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>
        <w:trPr>
          <w:trHeight w:val="3691"/>
        </w:trPr>
        <w:tc>
          <w:tcPr>
            <w:tcW w:w="10368" w:type="dxa"/>
          </w:tcPr>
          <w:p w:rsidR="00483BA5" w:rsidRDefault="00121CAB" w:rsidP="00E53EA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5" o:title=""/>
                </v:shape>
              </w:pict>
            </w:r>
          </w:p>
          <w:p w:rsidR="00483BA5" w:rsidRDefault="00483BA5">
            <w:pPr>
              <w:pStyle w:val="1"/>
              <w:ind w:right="-108"/>
              <w:jc w:val="center"/>
              <w:rPr>
                <w:rFonts w:eastAsia="Arial Unicode MS"/>
                <w:b/>
                <w:sz w:val="24"/>
              </w:rPr>
            </w:pPr>
          </w:p>
          <w:p w:rsidR="00483BA5" w:rsidRDefault="00483BA5">
            <w:pPr>
              <w:pStyle w:val="1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 xml:space="preserve">СОВЕТ ДЕПУТАТОВ </w:t>
            </w:r>
            <w:r w:rsidR="00C5222A">
              <w:rPr>
                <w:b/>
                <w:sz w:val="24"/>
              </w:rPr>
              <w:t>УСВЯТСКОГО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483BA5" w:rsidRDefault="00483BA5">
            <w:pPr>
              <w:pStyle w:val="2"/>
              <w:rPr>
                <w:rFonts w:eastAsia="Arial Unicode MS"/>
                <w:sz w:val="24"/>
              </w:rPr>
            </w:pPr>
            <w:r>
              <w:rPr>
                <w:bCs w:val="0"/>
                <w:sz w:val="24"/>
              </w:rPr>
              <w:t>ДОРОГОБУЖСКОГО РАЙОНА СМОЛЕНСКОЙ ОБЛАСТИ</w:t>
            </w:r>
          </w:p>
          <w:p w:rsidR="00483BA5" w:rsidRDefault="00483BA5">
            <w:pPr>
              <w:jc w:val="center"/>
            </w:pPr>
          </w:p>
          <w:p w:rsidR="00B606EF" w:rsidRDefault="00B606EF" w:rsidP="00B606EF">
            <w:pPr>
              <w:pStyle w:val="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="00483BA5">
              <w:rPr>
                <w:sz w:val="28"/>
              </w:rPr>
              <w:t>РЕШЕНИЕ</w:t>
            </w:r>
            <w:r>
              <w:rPr>
                <w:sz w:val="28"/>
              </w:rPr>
              <w:t xml:space="preserve">                              </w:t>
            </w:r>
          </w:p>
          <w:p w:rsidR="00483BA5" w:rsidRDefault="00B606EF" w:rsidP="00B606EF">
            <w:pPr>
              <w:pStyle w:val="5"/>
              <w:jc w:val="both"/>
            </w:pPr>
            <w:r>
              <w:t xml:space="preserve">                                                          </w:t>
            </w:r>
          </w:p>
          <w:p w:rsidR="00483BA5" w:rsidRPr="001207A6" w:rsidRDefault="000E1305" w:rsidP="00E35347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83BA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5347">
              <w:rPr>
                <w:bCs/>
                <w:sz w:val="28"/>
                <w:szCs w:val="28"/>
              </w:rPr>
              <w:t xml:space="preserve">10.11.2014 г. </w:t>
            </w:r>
            <w:r w:rsidR="001207A6">
              <w:rPr>
                <w:bCs/>
                <w:sz w:val="28"/>
                <w:szCs w:val="28"/>
              </w:rPr>
              <w:t>№</w:t>
            </w:r>
            <w:r w:rsidR="00A2309C">
              <w:rPr>
                <w:bCs/>
                <w:sz w:val="28"/>
                <w:szCs w:val="28"/>
              </w:rPr>
              <w:t xml:space="preserve"> </w:t>
            </w:r>
            <w:r w:rsidR="00E35347">
              <w:rPr>
                <w:bCs/>
                <w:sz w:val="28"/>
                <w:szCs w:val="28"/>
              </w:rPr>
              <w:t>22</w:t>
            </w:r>
            <w:r w:rsidR="002962A3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483BA5" w:rsidRDefault="00E53EA6" w:rsidP="001207A6">
      <w:pPr>
        <w:ind w:right="5705"/>
        <w:jc w:val="both"/>
        <w:rPr>
          <w:sz w:val="28"/>
        </w:rPr>
      </w:pPr>
      <w:r>
        <w:rPr>
          <w:sz w:val="28"/>
        </w:rPr>
        <w:t xml:space="preserve">О внесении изменений в Положение о </w:t>
      </w:r>
      <w:r w:rsidR="001207A6">
        <w:rPr>
          <w:sz w:val="28"/>
        </w:rPr>
        <w:t xml:space="preserve"> </w:t>
      </w:r>
      <w:r>
        <w:rPr>
          <w:sz w:val="28"/>
        </w:rPr>
        <w:t xml:space="preserve">земельном налоге </w:t>
      </w:r>
      <w:r w:rsidR="001207A6">
        <w:rPr>
          <w:sz w:val="28"/>
        </w:rPr>
        <w:t xml:space="preserve">  </w:t>
      </w:r>
      <w:r>
        <w:rPr>
          <w:sz w:val="28"/>
        </w:rPr>
        <w:t xml:space="preserve">в </w:t>
      </w:r>
      <w:r w:rsidR="00483BA5">
        <w:rPr>
          <w:sz w:val="28"/>
        </w:rPr>
        <w:t xml:space="preserve"> </w:t>
      </w:r>
      <w:r w:rsidR="001207A6">
        <w:rPr>
          <w:sz w:val="28"/>
        </w:rPr>
        <w:t xml:space="preserve">    </w:t>
      </w:r>
      <w:r w:rsidR="00C5222A">
        <w:rPr>
          <w:sz w:val="28"/>
        </w:rPr>
        <w:t>Усвятском</w:t>
      </w:r>
      <w:r w:rsidR="00483BA5">
        <w:rPr>
          <w:sz w:val="28"/>
        </w:rPr>
        <w:t xml:space="preserve"> </w:t>
      </w:r>
      <w:r>
        <w:rPr>
          <w:sz w:val="28"/>
        </w:rPr>
        <w:t>с</w:t>
      </w:r>
      <w:r w:rsidR="00483BA5">
        <w:rPr>
          <w:sz w:val="28"/>
        </w:rPr>
        <w:t>ельском поселении</w:t>
      </w:r>
      <w:r>
        <w:rPr>
          <w:sz w:val="28"/>
        </w:rPr>
        <w:t xml:space="preserve"> </w:t>
      </w:r>
      <w:r w:rsidR="00483BA5">
        <w:rPr>
          <w:sz w:val="28"/>
        </w:rPr>
        <w:t>Дорогобужского района Смоленской области</w:t>
      </w:r>
    </w:p>
    <w:p w:rsidR="00483BA5" w:rsidRDefault="00483BA5">
      <w:pPr>
        <w:rPr>
          <w:sz w:val="28"/>
        </w:rPr>
      </w:pPr>
    </w:p>
    <w:p w:rsidR="003046FE" w:rsidRDefault="003046FE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>
        <w:rPr>
          <w:sz w:val="28"/>
          <w:szCs w:val="28"/>
        </w:rPr>
        <w:t>со статьей 12 Налогового кодекса Российской Федерации, Федеральными законами от 02.12.2013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от 04.10.2014 N 284-ФЗ «О внесении изменений в статьи 12 и 85 части первой и часть вторую Налогового кодекса Российской Федерации и признании утратившим</w:t>
      </w:r>
      <w:proofErr w:type="gramEnd"/>
      <w:r>
        <w:rPr>
          <w:sz w:val="28"/>
          <w:szCs w:val="28"/>
        </w:rPr>
        <w:t xml:space="preserve"> силу Закона Российской Федерации «О налогах на имущество физических лиц», от 04.11.2014 N 347-ФЗ «О внесении изменений в части первую и вторую Налогового кодекса Российской Федерации», ст. 22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71D72" w:rsidRDefault="00071D72" w:rsidP="00071D72">
      <w:pPr>
        <w:pStyle w:val="20"/>
        <w:ind w:firstLine="720"/>
      </w:pPr>
      <w:r>
        <w:t>1.</w:t>
      </w:r>
      <w:r w:rsidR="002962A3">
        <w:t xml:space="preserve"> </w:t>
      </w:r>
      <w:proofErr w:type="gramStart"/>
      <w:r>
        <w:t xml:space="preserve">Внести в Положение о земельном налоге, утвержденное решением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 </w:t>
      </w:r>
      <w:r w:rsidR="00C5222A">
        <w:t>15 ноября</w:t>
      </w:r>
      <w:r>
        <w:t xml:space="preserve"> 2007 года №</w:t>
      </w:r>
      <w:r w:rsidR="00C5222A">
        <w:t xml:space="preserve"> 19</w:t>
      </w:r>
      <w:r>
        <w:t xml:space="preserve"> «Об установлении земельного налога в </w:t>
      </w:r>
      <w:r w:rsidR="00C5222A">
        <w:t>Усвятском</w:t>
      </w:r>
      <w:r>
        <w:t xml:space="preserve"> сельском поселении Дорогобужского района Смоленской области» (в редакции решений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</w:t>
      </w:r>
      <w:r w:rsidR="00E908D8">
        <w:t xml:space="preserve"> 20.06.2008 №13,</w:t>
      </w:r>
      <w:r>
        <w:t xml:space="preserve"> </w:t>
      </w:r>
      <w:r w:rsidR="00E908D8">
        <w:t xml:space="preserve">от </w:t>
      </w:r>
      <w:r w:rsidR="00C5222A">
        <w:t>18</w:t>
      </w:r>
      <w:r>
        <w:t>.11.2008 №2</w:t>
      </w:r>
      <w:r w:rsidR="00C5222A">
        <w:t>6</w:t>
      </w:r>
      <w:r>
        <w:t xml:space="preserve">, </w:t>
      </w:r>
      <w:r w:rsidR="00E908D8">
        <w:t xml:space="preserve">от 20.11.2009 №15, </w:t>
      </w:r>
      <w:r>
        <w:t xml:space="preserve">от </w:t>
      </w:r>
      <w:r w:rsidR="00C5222A">
        <w:t>14.05</w:t>
      </w:r>
      <w:r>
        <w:t>.2010 №</w:t>
      </w:r>
      <w:r w:rsidR="00C5222A">
        <w:t>7</w:t>
      </w:r>
      <w:r w:rsidR="002962A3">
        <w:t>, от</w:t>
      </w:r>
      <w:proofErr w:type="gramEnd"/>
      <w:r w:rsidR="002962A3">
        <w:t xml:space="preserve"> </w:t>
      </w:r>
      <w:proofErr w:type="gramStart"/>
      <w:r w:rsidR="002962A3">
        <w:t>03.11.2010 №16</w:t>
      </w:r>
      <w:r w:rsidR="00E11270">
        <w:t>, от 02.06.2011 №9, от 24.11.2011 №21</w:t>
      </w:r>
      <w:r w:rsidR="00C006A6">
        <w:t>, от 26.10.2012 №22</w:t>
      </w:r>
      <w:r w:rsidR="00A2309C">
        <w:t xml:space="preserve">,от </w:t>
      </w:r>
      <w:r w:rsidR="00A2309C">
        <w:rPr>
          <w:bCs/>
          <w:szCs w:val="28"/>
        </w:rPr>
        <w:t>08.11.2013 г.</w:t>
      </w:r>
      <w:r w:rsidR="00DB68F0">
        <w:rPr>
          <w:bCs/>
          <w:szCs w:val="28"/>
        </w:rPr>
        <w:t xml:space="preserve"> </w:t>
      </w:r>
      <w:r w:rsidR="00A2309C">
        <w:rPr>
          <w:bCs/>
          <w:szCs w:val="28"/>
        </w:rPr>
        <w:t>№ 14</w:t>
      </w:r>
      <w:r w:rsidR="00E11270">
        <w:t>)</w:t>
      </w:r>
      <w:r>
        <w:t xml:space="preserve"> следующие изменения:</w:t>
      </w:r>
      <w:proofErr w:type="gramEnd"/>
    </w:p>
    <w:p w:rsidR="003E53DF" w:rsidRPr="00E102BE" w:rsidRDefault="003E53DF" w:rsidP="003E53DF">
      <w:pPr>
        <w:pStyle w:val="20"/>
        <w:ind w:firstLine="720"/>
        <w:rPr>
          <w:szCs w:val="28"/>
        </w:rPr>
      </w:pPr>
      <w:r w:rsidRPr="00E102BE">
        <w:rPr>
          <w:szCs w:val="28"/>
        </w:rPr>
        <w:t>1) пункт 2 части 2 статьи 3 изложить в следующей редакции:</w:t>
      </w:r>
    </w:p>
    <w:p w:rsidR="003E53DF" w:rsidRDefault="003E53DF" w:rsidP="003E5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02BE">
        <w:rPr>
          <w:sz w:val="28"/>
          <w:szCs w:val="28"/>
        </w:rPr>
        <w:t xml:space="preserve">«2) земельные участки, ограниченные в обороте в соответствии с </w:t>
      </w:r>
      <w:hyperlink r:id="rId6" w:history="1">
        <w:r w:rsidRPr="00E102BE">
          <w:rPr>
            <w:sz w:val="28"/>
            <w:szCs w:val="28"/>
          </w:rPr>
          <w:t>законодательством</w:t>
        </w:r>
      </w:hyperlink>
      <w:r w:rsidRPr="00E102BE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музеями-заповедниками;»</w:t>
      </w:r>
      <w:proofErr w:type="gramEnd"/>
    </w:p>
    <w:p w:rsidR="003046FE" w:rsidRDefault="003E53DF" w:rsidP="003046FE">
      <w:pPr>
        <w:pStyle w:val="20"/>
        <w:ind w:firstLine="720"/>
        <w:rPr>
          <w:szCs w:val="28"/>
        </w:rPr>
      </w:pPr>
      <w:r>
        <w:rPr>
          <w:szCs w:val="28"/>
        </w:rPr>
        <w:lastRenderedPageBreak/>
        <w:t>2</w:t>
      </w:r>
      <w:r w:rsidR="003046FE" w:rsidRPr="008D7F95">
        <w:rPr>
          <w:szCs w:val="28"/>
        </w:rPr>
        <w:t>)</w:t>
      </w:r>
      <w:r w:rsidR="003046FE">
        <w:rPr>
          <w:szCs w:val="28"/>
        </w:rPr>
        <w:t xml:space="preserve"> часть 2 статьи 3 дополнить пунктом 6 следующего содержания:</w:t>
      </w:r>
    </w:p>
    <w:p w:rsidR="003046FE" w:rsidRDefault="003046FE" w:rsidP="003046FE">
      <w:pPr>
        <w:pStyle w:val="20"/>
        <w:ind w:firstLine="720"/>
        <w:rPr>
          <w:szCs w:val="28"/>
        </w:rPr>
      </w:pPr>
      <w:r>
        <w:rPr>
          <w:szCs w:val="28"/>
        </w:rPr>
        <w:t>«6) земельные участки, входящие в состав общего имущества многоквартирного дома</w:t>
      </w:r>
      <w:proofErr w:type="gramStart"/>
      <w:r>
        <w:rPr>
          <w:szCs w:val="28"/>
        </w:rPr>
        <w:t>.»;</w:t>
      </w:r>
      <w:proofErr w:type="gramEnd"/>
    </w:p>
    <w:p w:rsidR="003046FE" w:rsidRDefault="003E53DF" w:rsidP="003046FE">
      <w:pPr>
        <w:pStyle w:val="20"/>
        <w:ind w:firstLine="720"/>
        <w:rPr>
          <w:szCs w:val="28"/>
        </w:rPr>
      </w:pPr>
      <w:r>
        <w:rPr>
          <w:szCs w:val="28"/>
        </w:rPr>
        <w:t>3</w:t>
      </w:r>
      <w:r w:rsidR="003046FE">
        <w:rPr>
          <w:szCs w:val="28"/>
        </w:rPr>
        <w:t>) абзац второй части 1 статьи 5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7" w:history="1">
        <w:r w:rsidRPr="008D7F95">
          <w:rPr>
            <w:sz w:val="28"/>
            <w:szCs w:val="28"/>
          </w:rPr>
          <w:t>учет</w:t>
        </w:r>
      </w:hyperlink>
      <w:r>
        <w:rPr>
          <w:sz w:val="28"/>
          <w:szCs w:val="28"/>
        </w:rPr>
        <w:t>.»;</w:t>
      </w:r>
    </w:p>
    <w:p w:rsidR="003046FE" w:rsidRDefault="003E53DF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6FE">
        <w:rPr>
          <w:sz w:val="28"/>
          <w:szCs w:val="28"/>
        </w:rPr>
        <w:t>) дополнить часть 1 статьи 5 абзацами четыре-шесть следующего содержания: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sz w:val="28"/>
          <w:szCs w:val="28"/>
        </w:rPr>
        <w:t>учитывается при определении налоговой базы начиная</w:t>
      </w:r>
      <w:proofErr w:type="gramEnd"/>
      <w:r>
        <w:rPr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8" w:history="1">
        <w:r w:rsidRPr="007255E5">
          <w:rPr>
            <w:sz w:val="28"/>
            <w:szCs w:val="28"/>
          </w:rPr>
          <w:t>статьей 24.18</w:t>
        </w:r>
      </w:hyperlink>
      <w:r>
        <w:rPr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E53DF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6FE">
        <w:rPr>
          <w:sz w:val="28"/>
          <w:szCs w:val="28"/>
        </w:rPr>
        <w:t>) абзац второй части 3 статьи 5</w:t>
      </w:r>
      <w:r>
        <w:rPr>
          <w:sz w:val="28"/>
          <w:szCs w:val="28"/>
        </w:rPr>
        <w:t xml:space="preserve"> исключить;</w:t>
      </w:r>
    </w:p>
    <w:p w:rsidR="003046FE" w:rsidRDefault="003E53DF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46FE">
        <w:rPr>
          <w:sz w:val="28"/>
          <w:szCs w:val="28"/>
        </w:rPr>
        <w:t>) часть 4 статьи 5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E53DF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6FE">
        <w:rPr>
          <w:sz w:val="28"/>
          <w:szCs w:val="28"/>
        </w:rPr>
        <w:t>) пункт 2 части 5 стать 5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инвалидов I и II групп инвалидности</w:t>
      </w:r>
      <w:proofErr w:type="gramStart"/>
      <w:r>
        <w:rPr>
          <w:sz w:val="28"/>
          <w:szCs w:val="28"/>
        </w:rPr>
        <w:t>;»</w:t>
      </w:r>
      <w:proofErr w:type="gramEnd"/>
    </w:p>
    <w:p w:rsidR="003046FE" w:rsidRDefault="003E53DF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46FE">
        <w:rPr>
          <w:sz w:val="28"/>
          <w:szCs w:val="28"/>
        </w:rPr>
        <w:t>) часть 2 статьи 8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E53DF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46FE">
        <w:rPr>
          <w:sz w:val="28"/>
          <w:szCs w:val="28"/>
        </w:rPr>
        <w:t>) в части 2 статьи 11 абзац второй исключить</w:t>
      </w:r>
      <w:r>
        <w:rPr>
          <w:sz w:val="28"/>
          <w:szCs w:val="28"/>
        </w:rPr>
        <w:t>;</w:t>
      </w:r>
    </w:p>
    <w:p w:rsidR="003046FE" w:rsidRDefault="003E53DF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46FE">
        <w:rPr>
          <w:sz w:val="28"/>
          <w:szCs w:val="28"/>
        </w:rPr>
        <w:t>) часть 3 статьи 11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3DF">
        <w:rPr>
          <w:sz w:val="28"/>
          <w:szCs w:val="28"/>
        </w:rPr>
        <w:t>1</w:t>
      </w:r>
      <w:r>
        <w:rPr>
          <w:sz w:val="28"/>
          <w:szCs w:val="28"/>
        </w:rPr>
        <w:t>) часть 5 статьи 11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E53DF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46FE">
        <w:rPr>
          <w:sz w:val="28"/>
          <w:szCs w:val="28"/>
        </w:rPr>
        <w:t>) часть 7 статьи 11 изложить в следующей редакции: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sz w:val="28"/>
          <w:szCs w:val="28"/>
        </w:rPr>
        <w:t xml:space="preserve"> наследуемом </w:t>
      </w:r>
      <w:proofErr w:type="gramStart"/>
      <w:r>
        <w:rPr>
          <w:sz w:val="28"/>
          <w:szCs w:val="28"/>
        </w:rPr>
        <w:t>владении</w:t>
      </w:r>
      <w:proofErr w:type="gramEnd"/>
      <w:r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proofErr w:type="gramStart"/>
      <w:r>
        <w:rPr>
          <w:sz w:val="28"/>
          <w:szCs w:val="28"/>
        </w:rPr>
        <w:t>.»;</w:t>
      </w:r>
      <w:proofErr w:type="gramEnd"/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3DF">
        <w:rPr>
          <w:sz w:val="28"/>
          <w:szCs w:val="28"/>
        </w:rPr>
        <w:t>3</w:t>
      </w:r>
      <w:r>
        <w:rPr>
          <w:sz w:val="28"/>
          <w:szCs w:val="28"/>
        </w:rPr>
        <w:t>) часть11 статьи 11 изложить в следующей редакции:</w:t>
      </w:r>
    </w:p>
    <w:p w:rsidR="003046FE" w:rsidRPr="00DB094B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DB094B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DB094B">
        <w:rPr>
          <w:sz w:val="28"/>
          <w:szCs w:val="28"/>
        </w:rPr>
        <w:t>строительства</w:t>
      </w:r>
      <w:proofErr w:type="gramEnd"/>
      <w:r w:rsidRPr="00DB094B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B094B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</w:t>
      </w:r>
      <w:r w:rsidRPr="00DB094B">
        <w:rPr>
          <w:sz w:val="28"/>
          <w:szCs w:val="28"/>
        </w:rPr>
        <w:lastRenderedPageBreak/>
        <w:t>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sz w:val="28"/>
          <w:szCs w:val="28"/>
        </w:rPr>
        <w:t>»;</w:t>
      </w:r>
      <w:proofErr w:type="gramEnd"/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3DF">
        <w:rPr>
          <w:sz w:val="28"/>
          <w:szCs w:val="28"/>
        </w:rPr>
        <w:t>4</w:t>
      </w:r>
      <w:r>
        <w:rPr>
          <w:sz w:val="28"/>
          <w:szCs w:val="28"/>
        </w:rPr>
        <w:t>) статьи 12-13 изложить в следующей редакции:</w:t>
      </w:r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12 Порядок и сроки уплаты налога и авансовых платежей по налогу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3046FE" w:rsidRDefault="003046FE" w:rsidP="003046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13. Налоговая декларация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Налогоплательщики-организации по истечении </w:t>
      </w:r>
      <w:hyperlink r:id="rId9" w:history="1">
        <w:r w:rsidRPr="00DC1AC3">
          <w:rPr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0" w:history="1">
        <w:r w:rsidRPr="00DC1AC3">
          <w:rPr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1" w:history="1">
        <w:r w:rsidRPr="00DC1AC3">
          <w:rPr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3046FE" w:rsidRDefault="003046FE" w:rsidP="0030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Налогоплательщики, в соответствии со </w:t>
      </w:r>
      <w:hyperlink r:id="rId12" w:history="1">
        <w:r w:rsidRPr="00DC1AC3">
          <w:rPr>
            <w:sz w:val="28"/>
            <w:szCs w:val="28"/>
          </w:rPr>
          <w:t>статьей 83</w:t>
        </w:r>
      </w:hyperlink>
      <w:r>
        <w:rPr>
          <w:sz w:val="28"/>
          <w:szCs w:val="28"/>
        </w:rPr>
        <w:t xml:space="preserve"> Налогового кодекса Российской Федерации</w:t>
      </w:r>
      <w:r w:rsidR="00E47EA3">
        <w:rPr>
          <w:sz w:val="28"/>
          <w:szCs w:val="28"/>
        </w:rPr>
        <w:t>,</w:t>
      </w:r>
      <w:r>
        <w:rPr>
          <w:sz w:val="28"/>
          <w:szCs w:val="28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proofErr w:type="gramStart"/>
      <w:r>
        <w:rPr>
          <w:sz w:val="28"/>
          <w:szCs w:val="28"/>
        </w:rPr>
        <w:t>.»</w:t>
      </w:r>
      <w:proofErr w:type="gramEnd"/>
    </w:p>
    <w:p w:rsidR="001207A6" w:rsidRDefault="00483BA5" w:rsidP="004E1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3BA5">
        <w:rPr>
          <w:sz w:val="28"/>
          <w:szCs w:val="28"/>
        </w:rPr>
        <w:t xml:space="preserve">2. Настоящее решение </w:t>
      </w:r>
      <w:r w:rsidR="00AB0648">
        <w:rPr>
          <w:sz w:val="28"/>
          <w:szCs w:val="28"/>
        </w:rPr>
        <w:t>опубликовать</w:t>
      </w:r>
      <w:r w:rsidR="001207A6" w:rsidRPr="001207A6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>в</w:t>
      </w:r>
      <w:r w:rsidR="001207A6" w:rsidRPr="000F1305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 xml:space="preserve">печатном средстве  </w:t>
      </w:r>
      <w:r w:rsidR="007A7BFB">
        <w:rPr>
          <w:sz w:val="28"/>
          <w:szCs w:val="28"/>
        </w:rPr>
        <w:t xml:space="preserve">массовой информации </w:t>
      </w:r>
      <w:r w:rsidR="001207A6">
        <w:rPr>
          <w:sz w:val="28"/>
          <w:szCs w:val="28"/>
        </w:rPr>
        <w:t>« Информационный  вестник Усвятского сельского поселения».</w:t>
      </w:r>
    </w:p>
    <w:p w:rsidR="00AB0648" w:rsidRPr="00483BA5" w:rsidRDefault="00AB0648" w:rsidP="004E1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F0D36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 </w:t>
      </w:r>
      <w:r w:rsidRPr="007F0D36">
        <w:rPr>
          <w:sz w:val="28"/>
          <w:szCs w:val="28"/>
        </w:rPr>
        <w:t>и не ранее 1-го числа очередного налогового периода по налогу</w:t>
      </w:r>
      <w:r>
        <w:rPr>
          <w:sz w:val="28"/>
          <w:szCs w:val="28"/>
        </w:rPr>
        <w:t>.</w:t>
      </w:r>
    </w:p>
    <w:p w:rsidR="00483BA5" w:rsidRDefault="00483BA5">
      <w:pPr>
        <w:jc w:val="both"/>
        <w:rPr>
          <w:sz w:val="28"/>
        </w:rPr>
      </w:pP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="0091416D">
        <w:rPr>
          <w:sz w:val="28"/>
        </w:rPr>
        <w:t>Р.И.</w:t>
      </w:r>
      <w:r w:rsidR="001207A6">
        <w:rPr>
          <w:sz w:val="28"/>
        </w:rPr>
        <w:t xml:space="preserve"> </w:t>
      </w:r>
      <w:r w:rsidR="0091416D">
        <w:rPr>
          <w:sz w:val="28"/>
        </w:rPr>
        <w:t>Панёва</w:t>
      </w: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Default="00013721">
      <w:pPr>
        <w:rPr>
          <w:sz w:val="28"/>
        </w:rPr>
      </w:pPr>
    </w:p>
    <w:p w:rsidR="00013721" w:rsidRPr="00EF29E7" w:rsidRDefault="00013721" w:rsidP="00013721">
      <w:pPr>
        <w:jc w:val="both"/>
      </w:pPr>
    </w:p>
    <w:p w:rsidR="00013721" w:rsidRPr="00EF29E7" w:rsidRDefault="00013721" w:rsidP="00013721">
      <w:pPr>
        <w:jc w:val="both"/>
        <w:rPr>
          <w:sz w:val="28"/>
          <w:szCs w:val="28"/>
        </w:rPr>
      </w:pPr>
      <w:r>
        <w:t xml:space="preserve">                </w:t>
      </w:r>
      <w:r w:rsidRPr="00EF29E7">
        <w:t xml:space="preserve">                                                                                             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Решением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2D5653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proofErr w:type="gramStart"/>
      <w:r w:rsidRPr="002D5653">
        <w:rPr>
          <w:bCs/>
          <w:sz w:val="24"/>
          <w:szCs w:val="24"/>
        </w:rPr>
        <w:t xml:space="preserve"> )</w:t>
      </w:r>
      <w:proofErr w:type="gramEnd"/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EF29E7">
        <w:rPr>
          <w:i/>
        </w:rPr>
        <w:t xml:space="preserve">признаваемые объектом налогообложения в соответствии со статьей 389 Налогового кодекса Российской Федерации,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013721" w:rsidRPr="00343CC6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13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(ред. от 10.11.2014 №22)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DD2D17">
        <w:rPr>
          <w:i/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i/>
          <w:sz w:val="24"/>
        </w:rPr>
      </w:pPr>
      <w:r w:rsidRPr="00EF29E7">
        <w:rPr>
          <w:i/>
          <w:sz w:val="24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4" w:history="1">
        <w:r w:rsidRPr="00DD2D17">
          <w:rPr>
            <w:i/>
          </w:rPr>
          <w:t>учет</w:t>
        </w:r>
      </w:hyperlink>
      <w:r>
        <w:rPr>
          <w:i/>
        </w:rPr>
        <w:t>.(ред. от 10.11.2014 г. №22)</w:t>
      </w:r>
    </w:p>
    <w:p w:rsidR="00013721" w:rsidRDefault="00013721" w:rsidP="00013721">
      <w:pPr>
        <w:pStyle w:val="ConsNormal"/>
        <w:ind w:firstLine="0"/>
        <w:rPr>
          <w:i/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EF29E7">
        <w:rPr>
          <w:i/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</w:t>
      </w:r>
      <w:proofErr w:type="gramStart"/>
      <w:r w:rsidRPr="00DD2D17"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D2D17">
        <w:rPr>
          <w:i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</w:t>
      </w:r>
      <w:proofErr w:type="gramStart"/>
      <w:r w:rsidRPr="00DD2D17"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DD2D17">
        <w:rPr>
          <w:i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5" w:history="1">
        <w:r w:rsidRPr="00DD2D17">
          <w:rPr>
            <w:i/>
          </w:rPr>
          <w:t>статьей 24.18</w:t>
        </w:r>
      </w:hyperlink>
      <w:r w:rsidRPr="00DD2D17">
        <w:rPr>
          <w:i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DD2D17">
        <w:rPr>
          <w:i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</w:t>
      </w:r>
      <w:r>
        <w:rPr>
          <w:i/>
        </w:rPr>
        <w:t>влялась предметом оспаривания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Pr="00EF29E7">
        <w:rPr>
          <w:i/>
        </w:rPr>
        <w:t xml:space="preserve">кадастра недвижимости </w:t>
      </w:r>
      <w:r w:rsidRPr="00EF29E7">
        <w:t>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proofErr w:type="gramStart"/>
      <w:r>
        <w:rPr>
          <w:i/>
        </w:rPr>
        <w:t>.(</w:t>
      </w:r>
      <w:proofErr w:type="gramEnd"/>
      <w:r>
        <w:rPr>
          <w:i/>
        </w:rPr>
        <w:t>ред. от 10.11.2014 г. №22)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Pr="00865D86">
        <w:rPr>
          <w:sz w:val="28"/>
          <w:szCs w:val="28"/>
        </w:rPr>
        <w:t xml:space="preserve"> </w:t>
      </w:r>
      <w:r w:rsidRPr="00865D86">
        <w:rPr>
          <w:i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</w:t>
      </w:r>
      <w:r w:rsidRPr="00865D86">
        <w:rPr>
          <w:i/>
        </w:rPr>
        <w:lastRenderedPageBreak/>
        <w:t>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865D86">
        <w:rPr>
          <w:i/>
        </w:rPr>
        <w:t>инвалидов I и II групп инвалидности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EF29E7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i/>
          <w:sz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F29E7">
        <w:rPr>
          <w:i/>
          <w:sz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EF29E7">
        <w:rPr>
          <w:i/>
        </w:rPr>
        <w:t xml:space="preserve"> </w:t>
      </w:r>
      <w:proofErr w:type="spellStart"/>
      <w:r w:rsidRPr="00EF29E7">
        <w:rPr>
          <w:i/>
          <w:sz w:val="24"/>
          <w:szCs w:val="24"/>
        </w:rPr>
        <w:t>Теча</w:t>
      </w:r>
      <w:proofErr w:type="spellEnd"/>
      <w:r w:rsidRPr="00EF29E7">
        <w:rPr>
          <w:i/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EF29E7" w:rsidRDefault="00013721" w:rsidP="00013721">
      <w:pPr>
        <w:rPr>
          <w:highlight w:val="yellow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1. Налогоплательщики, имеющие право на налоговые льготы и уменьшение налоговой базы не позднее 01 февраля</w:t>
      </w:r>
      <w:r>
        <w:t>,</w:t>
      </w:r>
      <w:r w:rsidRPr="00EF29E7">
        <w:t xml:space="preserve"> </w:t>
      </w:r>
      <w:r w:rsidRPr="008235FF">
        <w:rPr>
          <w:i/>
        </w:rPr>
        <w:t>следующего за истекшим налоговым периодом</w:t>
      </w:r>
      <w:r w:rsidRPr="00EF29E7">
        <w:t xml:space="preserve"> либо в течение 30 (тридцати) дней с момента возникновения права на льготу либо уменьшение налогооблагаемой базы, предоставляют в налоговый орган следующие документы: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1) заявление об уменьшении налоговой базы;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2) документы, подтверждающие право на получение льгот;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3) документ, удостоверяющий личность.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2. </w:t>
      </w:r>
      <w:proofErr w:type="gramStart"/>
      <w:r w:rsidRPr="00EF29E7">
        <w:rPr>
          <w:sz w:val="24"/>
        </w:rPr>
        <w:t>В случае возникновения в течение года у плательщиков права на льготы по уменьшению</w:t>
      </w:r>
      <w:proofErr w:type="gramEnd"/>
      <w:r w:rsidRPr="00EF29E7">
        <w:rPr>
          <w:sz w:val="24"/>
        </w:rPr>
        <w:t xml:space="preserve"> налоговой базы перерасчет делается с того месяца, в котором возникло право на льготу.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 xml:space="preserve">3. При утрате в течение года права на льготу исчисление указанных налогов </w:t>
      </w:r>
      <w:proofErr w:type="gramStart"/>
      <w:r w:rsidRPr="00EF29E7">
        <w:rPr>
          <w:sz w:val="24"/>
        </w:rPr>
        <w:t>производится</w:t>
      </w:r>
      <w:proofErr w:type="gramEnd"/>
      <w:r w:rsidRPr="00EF29E7">
        <w:rPr>
          <w:sz w:val="24"/>
        </w:rPr>
        <w:t xml:space="preserve"> начиная с месяца, следующего за утратой этого права.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lastRenderedPageBreak/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013721" w:rsidRPr="00EF29E7" w:rsidRDefault="00013721" w:rsidP="00013721"/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3. </w:t>
      </w:r>
      <w:proofErr w:type="gramStart"/>
      <w:r w:rsidRPr="00EF29E7"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865D86">
        <w:rPr>
          <w:i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>
        <w:rPr>
          <w:i/>
        </w:rPr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>ед. 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569B">
        <w:rPr>
          <w:b/>
        </w:rPr>
        <w:t>Статья 9. Налоговая ставка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86589B" w:rsidRDefault="00013721" w:rsidP="00013721">
      <w:pPr>
        <w:autoSpaceDE w:val="0"/>
        <w:autoSpaceDN w:val="0"/>
        <w:adjustRightInd w:val="0"/>
        <w:jc w:val="both"/>
        <w:outlineLvl w:val="0"/>
        <w:rPr>
          <w:i/>
        </w:rPr>
      </w:pPr>
      <w:r w:rsidRPr="00EF29E7">
        <w:rPr>
          <w:i/>
        </w:rPr>
        <w:t xml:space="preserve"> </w:t>
      </w:r>
      <w:r w:rsidRPr="0086589B">
        <w:rPr>
          <w:i/>
        </w:rPr>
        <w:t>1. Налоговые ставки устанавливаются в следующих размерах: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>1) 0,3 процента в отношении земельных участков: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 xml:space="preserve">отнесенных к </w:t>
      </w:r>
      <w:hyperlink r:id="rId16" w:history="1">
        <w:r w:rsidRPr="0086589B">
          <w:rPr>
            <w:i/>
          </w:rPr>
          <w:t>землям сельскохозяйственного назначения</w:t>
        </w:r>
      </w:hyperlink>
      <w:r w:rsidRPr="0086589B">
        <w:rPr>
          <w:i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86589B">
        <w:rPr>
          <w:i/>
        </w:rPr>
        <w:t>занятых</w:t>
      </w:r>
      <w:proofErr w:type="gramEnd"/>
      <w:r w:rsidRPr="0086589B">
        <w:rPr>
          <w:i/>
        </w:rPr>
        <w:t xml:space="preserve"> </w:t>
      </w:r>
      <w:hyperlink r:id="rId17" w:history="1">
        <w:r w:rsidRPr="0086589B">
          <w:rPr>
            <w:i/>
          </w:rPr>
          <w:t>жилищным фондом</w:t>
        </w:r>
      </w:hyperlink>
      <w:r w:rsidRPr="0086589B">
        <w:rPr>
          <w:i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86589B">
        <w:rPr>
          <w:i/>
        </w:rPr>
        <w:t>приобретенных</w:t>
      </w:r>
      <w:proofErr w:type="gramEnd"/>
      <w:r w:rsidRPr="0086589B">
        <w:rPr>
          <w:i/>
        </w:rPr>
        <w:t xml:space="preserve"> (предоставленных) для </w:t>
      </w:r>
      <w:hyperlink r:id="rId18" w:history="1">
        <w:r w:rsidRPr="0086589B">
          <w:rPr>
            <w:i/>
          </w:rPr>
          <w:t>личного подсобного хозяйства</w:t>
        </w:r>
      </w:hyperlink>
      <w:r w:rsidRPr="0086589B">
        <w:rPr>
          <w:i/>
        </w:rPr>
        <w:t>, садоводства, огородничества или животноводства, а также дачного хозяйства;</w:t>
      </w:r>
    </w:p>
    <w:p w:rsidR="00013721" w:rsidRPr="0086589B" w:rsidRDefault="00013721" w:rsidP="0001372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6589B">
        <w:rPr>
          <w:i/>
        </w:rPr>
        <w:t xml:space="preserve">ограниченных в обороте в соответствии с </w:t>
      </w:r>
      <w:hyperlink r:id="rId19" w:history="1">
        <w:r w:rsidRPr="0086589B">
          <w:rPr>
            <w:i/>
          </w:rPr>
          <w:t>законодательством</w:t>
        </w:r>
      </w:hyperlink>
      <w:r w:rsidRPr="0086589B">
        <w:rPr>
          <w:i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13721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89B">
        <w:rPr>
          <w:i/>
        </w:rPr>
        <w:t>2) 1,5 процента в отношении прочих земельных участков</w:t>
      </w:r>
      <w:r w:rsidRPr="005C6D31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29E7"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учреждения, единственными </w:t>
      </w:r>
      <w:proofErr w:type="gramStart"/>
      <w:r w:rsidRPr="00EF29E7">
        <w:rPr>
          <w:sz w:val="24"/>
        </w:rPr>
        <w:t>собственниками</w:t>
      </w:r>
      <w:proofErr w:type="gramEnd"/>
      <w:r w:rsidRPr="00EF29E7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Pr="00660256" w:rsidRDefault="00013721" w:rsidP="00013721">
      <w:pPr>
        <w:pStyle w:val="ConsNormal"/>
        <w:rPr>
          <w:i/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660256">
        <w:rPr>
          <w:i/>
          <w:sz w:val="24"/>
          <w:szCs w:val="24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660256">
        <w:rPr>
          <w:i/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Pr="00660256">
        <w:rPr>
          <w:i/>
          <w:sz w:val="24"/>
          <w:szCs w:val="24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исключен решением Совета депутатов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proofErr w:type="gramStart"/>
      <w:r>
        <w:rPr>
          <w:i/>
        </w:rPr>
        <w:t>исключена</w:t>
      </w:r>
      <w:proofErr w:type="gramEnd"/>
      <w:r>
        <w:rPr>
          <w:i/>
        </w:rPr>
        <w:t xml:space="preserve"> решением от 10.11.2014 г. №22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865D86">
        <w:rPr>
          <w:i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>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lastRenderedPageBreak/>
        <w:t>4</w:t>
      </w:r>
      <w:r w:rsidRPr="008235FF">
        <w:rPr>
          <w:i/>
        </w:rPr>
        <w:t>.  признать утратившим силу решение Совета депутатов Усвятского сельского поселения Дорогобужского района Смоленской области №16 от 03.11.2010г.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865D86">
        <w:rPr>
          <w:i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865D86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EF29E7">
        <w:t xml:space="preserve">7. </w:t>
      </w:r>
      <w:proofErr w:type="gramStart"/>
      <w:r w:rsidRPr="00865D86">
        <w:rPr>
          <w:i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65D86">
        <w:rPr>
          <w:i/>
        </w:rPr>
        <w:t xml:space="preserve"> наследуемом </w:t>
      </w:r>
      <w:proofErr w:type="gramStart"/>
      <w:r w:rsidRPr="00865D86">
        <w:rPr>
          <w:i/>
        </w:rPr>
        <w:t>владении</w:t>
      </w:r>
      <w:proofErr w:type="gramEnd"/>
      <w:r w:rsidRPr="00865D86">
        <w:rPr>
          <w:i/>
        </w:rPr>
        <w:t>) налогоплательщика, к числу календарных месяцев в налоговом (отчетном) периоде.</w:t>
      </w:r>
    </w:p>
    <w:p w:rsidR="00013721" w:rsidRPr="00865D86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865D86">
        <w:rPr>
          <w:i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65D86">
        <w:rPr>
          <w:i/>
        </w:rPr>
        <w:t>за полный месяц</w:t>
      </w:r>
      <w:proofErr w:type="gramEnd"/>
      <w:r w:rsidRPr="00865D86">
        <w:rPr>
          <w:i/>
        </w:rPr>
        <w:t xml:space="preserve"> принимается месяц возникновения (прекращения) указанного права.</w:t>
      </w:r>
    </w:p>
    <w:p w:rsidR="00013721" w:rsidRDefault="00013721" w:rsidP="00013721">
      <w:pPr>
        <w:pStyle w:val="ConsNormal"/>
        <w:rPr>
          <w:i/>
          <w:sz w:val="24"/>
          <w:szCs w:val="24"/>
        </w:rPr>
      </w:pPr>
      <w:r w:rsidRPr="00865D86">
        <w:rPr>
          <w:i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i/>
          <w:sz w:val="24"/>
          <w:szCs w:val="24"/>
        </w:rPr>
        <w:t>.</w:t>
      </w:r>
      <w:r w:rsidRPr="00865D86">
        <w:rPr>
          <w:i/>
          <w:sz w:val="24"/>
          <w:szCs w:val="24"/>
        </w:rPr>
        <w:t xml:space="preserve">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8. </w:t>
      </w:r>
      <w:proofErr w:type="gramStart"/>
      <w:r w:rsidRPr="00EF29E7"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29E7"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29E7">
        <w:rPr>
          <w:sz w:val="24"/>
        </w:rPr>
        <w:t>за полный месяц</w:t>
      </w:r>
      <w:proofErr w:type="gramEnd"/>
      <w:r w:rsidRPr="00EF29E7">
        <w:rPr>
          <w:sz w:val="24"/>
        </w:rPr>
        <w:t>.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EF29E7">
        <w:rPr>
          <w:i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865D86" w:rsidRDefault="00013721" w:rsidP="0001372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EF29E7">
        <w:t>11</w:t>
      </w:r>
      <w:r w:rsidRPr="00EF29E7">
        <w:rPr>
          <w:i/>
        </w:rPr>
        <w:t xml:space="preserve">. </w:t>
      </w:r>
      <w:r w:rsidRPr="00865D86">
        <w:rPr>
          <w:i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865D86">
        <w:rPr>
          <w:i/>
        </w:rPr>
        <w:lastRenderedPageBreak/>
        <w:t>строительства</w:t>
      </w:r>
      <w:proofErr w:type="gramEnd"/>
      <w:r w:rsidRPr="00865D86">
        <w:rPr>
          <w:i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proofErr w:type="gramStart"/>
      <w:r>
        <w:rPr>
          <w:i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>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EF29E7">
        <w:rPr>
          <w:i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</w:t>
      </w:r>
      <w:proofErr w:type="gramStart"/>
      <w:r w:rsidRPr="00EF29E7">
        <w:rPr>
          <w:i/>
        </w:rPr>
        <w:t>с даты</w:t>
      </w:r>
      <w:proofErr w:type="gramEnd"/>
      <w:r w:rsidRPr="00EF29E7">
        <w:rPr>
          <w:i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(ред. от 10.11.2014 г. №22)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>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013721" w:rsidRPr="00F071EA" w:rsidRDefault="00013721" w:rsidP="0001372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>(ред. от 10.11.2014 г. №22)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 xml:space="preserve">1. Налогоплательщики-организации по истечении </w:t>
      </w:r>
      <w:hyperlink r:id="rId20" w:history="1">
        <w:r w:rsidRPr="00F071EA">
          <w:rPr>
            <w:i/>
          </w:rPr>
          <w:t>налогового периода</w:t>
        </w:r>
      </w:hyperlink>
      <w:r w:rsidRPr="00F071EA">
        <w:rPr>
          <w:i/>
        </w:rPr>
        <w:t xml:space="preserve"> представляют в налоговый орган по месту нахождения земельного участка налоговую </w:t>
      </w:r>
      <w:hyperlink r:id="rId21" w:history="1">
        <w:r w:rsidRPr="00F071EA">
          <w:rPr>
            <w:i/>
          </w:rPr>
          <w:t>декларацию</w:t>
        </w:r>
      </w:hyperlink>
      <w:r w:rsidRPr="00F071EA">
        <w:rPr>
          <w:i/>
        </w:rPr>
        <w:t xml:space="preserve"> по налогу.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F071EA">
        <w:rPr>
          <w:i/>
        </w:rPr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22" w:history="1">
        <w:r w:rsidRPr="00F071EA">
          <w:rPr>
            <w:i/>
          </w:rPr>
          <w:t>налоговым периодом</w:t>
        </w:r>
      </w:hyperlink>
      <w:r w:rsidRPr="00F071EA">
        <w:rPr>
          <w:i/>
        </w:rPr>
        <w:t>.</w:t>
      </w:r>
    </w:p>
    <w:p w:rsidR="00013721" w:rsidRPr="00F071EA" w:rsidRDefault="00013721" w:rsidP="00013721">
      <w:pPr>
        <w:pStyle w:val="ConsNormal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071EA">
        <w:rPr>
          <w:i/>
          <w:sz w:val="24"/>
          <w:szCs w:val="24"/>
        </w:rPr>
        <w:t xml:space="preserve">3. Налогоплательщики, в соответствии со </w:t>
      </w:r>
      <w:hyperlink r:id="rId23" w:history="1">
        <w:r w:rsidRPr="00F071EA">
          <w:rPr>
            <w:i/>
            <w:sz w:val="24"/>
            <w:szCs w:val="24"/>
          </w:rPr>
          <w:t>статьей 83</w:t>
        </w:r>
      </w:hyperlink>
      <w:r w:rsidRPr="00F071EA">
        <w:rPr>
          <w:i/>
          <w:sz w:val="24"/>
          <w:szCs w:val="24"/>
        </w:rPr>
        <w:t xml:space="preserve"> Налогового кодекса Российской </w:t>
      </w:r>
      <w:proofErr w:type="gramStart"/>
      <w:r w:rsidRPr="00F071EA">
        <w:rPr>
          <w:i/>
          <w:sz w:val="24"/>
          <w:szCs w:val="24"/>
        </w:rPr>
        <w:t>Федерации</w:t>
      </w:r>
      <w:proofErr w:type="gramEnd"/>
      <w:r w:rsidRPr="00F071EA">
        <w:rPr>
          <w:i/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r>
        <w:rPr>
          <w:i/>
          <w:sz w:val="24"/>
          <w:szCs w:val="24"/>
        </w:rPr>
        <w:t>.</w:t>
      </w:r>
    </w:p>
    <w:p w:rsidR="00013721" w:rsidRDefault="00013721"/>
    <w:sectPr w:rsidR="00013721" w:rsidSect="002962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F9E"/>
    <w:rsid w:val="000D706C"/>
    <w:rsid w:val="000E1305"/>
    <w:rsid w:val="001207A6"/>
    <w:rsid w:val="00121CAB"/>
    <w:rsid w:val="00177D3A"/>
    <w:rsid w:val="0028628D"/>
    <w:rsid w:val="002962A3"/>
    <w:rsid w:val="002F5FD0"/>
    <w:rsid w:val="003046FE"/>
    <w:rsid w:val="00330921"/>
    <w:rsid w:val="00333E5D"/>
    <w:rsid w:val="003E53DF"/>
    <w:rsid w:val="00405D57"/>
    <w:rsid w:val="00483BA5"/>
    <w:rsid w:val="004A06E2"/>
    <w:rsid w:val="004E177D"/>
    <w:rsid w:val="005358B5"/>
    <w:rsid w:val="006910BD"/>
    <w:rsid w:val="006B0880"/>
    <w:rsid w:val="007A03B1"/>
    <w:rsid w:val="007A7BFB"/>
    <w:rsid w:val="0081512F"/>
    <w:rsid w:val="0091416D"/>
    <w:rsid w:val="00915A6F"/>
    <w:rsid w:val="00923422"/>
    <w:rsid w:val="00972894"/>
    <w:rsid w:val="00A2309C"/>
    <w:rsid w:val="00A34315"/>
    <w:rsid w:val="00A4570E"/>
    <w:rsid w:val="00A7576A"/>
    <w:rsid w:val="00AB0648"/>
    <w:rsid w:val="00B252D7"/>
    <w:rsid w:val="00B606EF"/>
    <w:rsid w:val="00C006A6"/>
    <w:rsid w:val="00C27A7F"/>
    <w:rsid w:val="00C5222A"/>
    <w:rsid w:val="00DB68F0"/>
    <w:rsid w:val="00E11270"/>
    <w:rsid w:val="00E35347"/>
    <w:rsid w:val="00E47EA3"/>
    <w:rsid w:val="00E53EA6"/>
    <w:rsid w:val="00E63299"/>
    <w:rsid w:val="00E908D8"/>
    <w:rsid w:val="00F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D23BDDD7AF6CBC003A425E43760568B5C8F383CF7A24F4DF0F83B44D8471CE77C3AEA6BaCo9I" TargetMode="External"/><Relationship Id="rId13" Type="http://schemas.openxmlformats.org/officeDocument/2006/relationships/hyperlink" Target="consultantplus://offline/ref=1EEA246414BCAE5AEF85C100836BDD821528F4B96684D15E2B36917FCEBFB8E3240721221D87F39Fm9Z3L" TargetMode="External"/><Relationship Id="rId18" Type="http://schemas.openxmlformats.org/officeDocument/2006/relationships/hyperlink" Target="consultantplus://offline/ref=2B70A9DF8F9371ABB517BBBA224C4B4831B5CC1B551C0562C0D0CDC10F8EF8081B1AAD999E67E4F4b2B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5C97B9BFDC474C5CEEC60074E5255219577028F5CB56E05F4EDE5E3CEBFBB18D22F5533241482a6h8J" TargetMode="External"/><Relationship Id="rId7" Type="http://schemas.openxmlformats.org/officeDocument/2006/relationships/hyperlink" Target="consultantplus://offline/ref=59B0D152012413112CEAB73EB68A2D534690755364522DE08AC0D62C8E436789FD1175F89131D80AIElFI" TargetMode="External"/><Relationship Id="rId12" Type="http://schemas.openxmlformats.org/officeDocument/2006/relationships/hyperlink" Target="consultantplus://offline/ref=7E15C97B9BFDC474C5CEEC60074E5255219679078858B56E05F4EDE5E3CEBFBB18D22F5533251782a6h9J" TargetMode="External"/><Relationship Id="rId17" Type="http://schemas.openxmlformats.org/officeDocument/2006/relationships/hyperlink" Target="consultantplus://offline/ref=2B70A9DF8F9371ABB517BBBA224C4B4831B0CD1F54140562C0D0CDC10F8EF8081B1AAD999E67E5F2b2B1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70A9DF8F9371ABB517BBBA224C4B4831B0CD1F53150562C0D0CDC10F8EF8081B1AAD999E67E2F4b2B8M" TargetMode="External"/><Relationship Id="rId20" Type="http://schemas.openxmlformats.org/officeDocument/2006/relationships/hyperlink" Target="consultantplus://offline/ref=7E15C97B9BFDC474C5CEEC60074E5255219770018F5EB56E05F4EDE5E3CEBFBB18D22F55302Ca1h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A246414BCAE5AEF85C100836BDD821528F4B96684D15E2B36917FCEBFB8E3240721221D87F39Fm9Z3L" TargetMode="External"/><Relationship Id="rId11" Type="http://schemas.openxmlformats.org/officeDocument/2006/relationships/hyperlink" Target="consultantplus://offline/ref=7E15C97B9BFDC474C5CEEC60074E5255219770018F5EB56E05F4EDE5E3CEBFBB18D22F55302Ca1hC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D4D23BDDD7AF6CBC003A425E43760568B5C8F383CF7A24F4DF0F83B44D8471CE77C3AEA6BaCo9I" TargetMode="External"/><Relationship Id="rId23" Type="http://schemas.openxmlformats.org/officeDocument/2006/relationships/hyperlink" Target="consultantplus://offline/ref=7E15C97B9BFDC474C5CEEC60074E5255219679078858B56E05F4EDE5E3CEBFBB18D22F5533251782a6h9J" TargetMode="External"/><Relationship Id="rId10" Type="http://schemas.openxmlformats.org/officeDocument/2006/relationships/hyperlink" Target="consultantplus://offline/ref=7E15C97B9BFDC474C5CEEC60074E5255219577028F5CB56E05F4EDE5E3CEBFBB18D22F5533241482a6h8J" TargetMode="External"/><Relationship Id="rId19" Type="http://schemas.openxmlformats.org/officeDocument/2006/relationships/hyperlink" Target="consultantplus://offline/ref=2B70A9DF8F9371ABB517BBBA224C4B4831B0CD1F53150562C0D0CDC10F8EF8081B1AAD999E67E6F2b2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5C97B9BFDC474C5CEEC60074E5255219770018F5EB56E05F4EDE5E3CEBFBB18D22F55302Ca1hCJ" TargetMode="External"/><Relationship Id="rId14" Type="http://schemas.openxmlformats.org/officeDocument/2006/relationships/hyperlink" Target="consultantplus://offline/ref=59B0D152012413112CEAB73EB68A2D534690755364522DE08AC0D62C8E436789FD1175F89131D80AIElFI" TargetMode="External"/><Relationship Id="rId22" Type="http://schemas.openxmlformats.org/officeDocument/2006/relationships/hyperlink" Target="consultantplus://offline/ref=7E15C97B9BFDC474C5CEEC60074E5255219770018F5EB56E05F4EDE5E3CEBFBB18D22F55302Ca1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35445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subject/>
  <dc:creator>ADM</dc:creator>
  <cp:keywords/>
  <dc:description/>
  <cp:lastModifiedBy>Admin</cp:lastModifiedBy>
  <cp:revision>10</cp:revision>
  <cp:lastPrinted>2014-11-27T13:33:00Z</cp:lastPrinted>
  <dcterms:created xsi:type="dcterms:W3CDTF">2014-11-17T12:06:00Z</dcterms:created>
  <dcterms:modified xsi:type="dcterms:W3CDTF">2015-03-04T11:42:00Z</dcterms:modified>
</cp:coreProperties>
</file>