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F" w:rsidRPr="00DE4790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4322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Администрации 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/>
          <w:sz w:val="28"/>
          <w:szCs w:val="28"/>
        </w:rPr>
        <w:t>ого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/>
          <w:sz w:val="28"/>
          <w:szCs w:val="28"/>
        </w:rPr>
        <w:t>а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9B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3F" w:rsidRPr="00DE4790" w:rsidRDefault="009B4322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B0" w:rsidRPr="001E00B0" w:rsidRDefault="001E00B0" w:rsidP="001E00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Дорогобужск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 организована и ведется в соответствии с Конституцией Российской Федерации,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1E00B0"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gramEnd"/>
      <w:r w:rsidRPr="001E00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P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E00B0"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0B0">
        <w:rPr>
          <w:rFonts w:ascii="Times New Roman" w:hAnsi="Times New Roman" w:cs="Times New Roman"/>
          <w:sz w:val="28"/>
          <w:szCs w:val="28"/>
        </w:rPr>
        <w:t>17.05. 2011г.</w:t>
      </w:r>
    </w:p>
    <w:tbl>
      <w:tblPr>
        <w:tblW w:w="9606" w:type="dxa"/>
        <w:tblLook w:val="01E0"/>
      </w:tblPr>
      <w:tblGrid>
        <w:gridCol w:w="9606"/>
      </w:tblGrid>
      <w:tr w:rsidR="001E00B0" w:rsidRPr="001E00B0" w:rsidTr="001E00B0">
        <w:tc>
          <w:tcPr>
            <w:tcW w:w="9606" w:type="dxa"/>
          </w:tcPr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  Инструкции </w:t>
            </w: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</w:t>
            </w:r>
          </w:p>
          <w:p w:rsidR="001E00B0" w:rsidRDefault="001E00B0" w:rsidP="001C5FB9">
            <w:pPr>
              <w:pStyle w:val="a8"/>
              <w:ind w:right="-4926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граждан  в  Администрации Усвятского сельского поселения Дорогобужс</w:t>
            </w:r>
            <w:r w:rsidR="001C5FB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1E00B0" w:rsidRP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1E00B0" w:rsidRDefault="00A4683F" w:rsidP="001E0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70F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E479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621477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(далее - Администрация) поступило </w:t>
      </w:r>
      <w:r w:rsidR="00E70F6E">
        <w:rPr>
          <w:rFonts w:ascii="Times New Roman" w:hAnsi="Times New Roman" w:cs="Times New Roman"/>
          <w:bCs/>
          <w:sz w:val="28"/>
          <w:szCs w:val="28"/>
        </w:rPr>
        <w:t>16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681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(в том числе в форме электронного документооборота – 0), что на </w:t>
      </w:r>
      <w:r w:rsidR="00E70F6E">
        <w:rPr>
          <w:rFonts w:ascii="Times New Roman" w:hAnsi="Times New Roman" w:cs="Times New Roman"/>
          <w:bCs/>
          <w:sz w:val="28"/>
          <w:szCs w:val="28"/>
        </w:rPr>
        <w:t>10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обращений </w:t>
      </w:r>
      <w:r w:rsidR="00E70F6E">
        <w:rPr>
          <w:rFonts w:ascii="Times New Roman" w:hAnsi="Times New Roman" w:cs="Times New Roman"/>
          <w:bCs/>
          <w:sz w:val="28"/>
          <w:szCs w:val="28"/>
        </w:rPr>
        <w:t>мень</w:t>
      </w:r>
      <w:r w:rsidR="001E00B0">
        <w:rPr>
          <w:rFonts w:ascii="Times New Roman" w:hAnsi="Times New Roman" w:cs="Times New Roman"/>
          <w:bCs/>
          <w:sz w:val="28"/>
          <w:szCs w:val="28"/>
        </w:rPr>
        <w:t>ше, чем за 201</w:t>
      </w:r>
      <w:r w:rsidR="00E70F6E">
        <w:rPr>
          <w:rFonts w:ascii="Times New Roman" w:hAnsi="Times New Roman" w:cs="Times New Roman"/>
          <w:bCs/>
          <w:sz w:val="28"/>
          <w:szCs w:val="28"/>
        </w:rPr>
        <w:t>5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A4683F" w:rsidRPr="004A1A5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6442"/>
        <w:gridCol w:w="1580"/>
        <w:gridCol w:w="1549"/>
      </w:tblGrid>
      <w:tr w:rsidR="00E70F6E" w:rsidTr="00E70F6E">
        <w:tc>
          <w:tcPr>
            <w:tcW w:w="6442" w:type="dxa"/>
            <w:vAlign w:val="center"/>
          </w:tcPr>
          <w:p w:rsidR="00E70F6E" w:rsidRPr="00736F7F" w:rsidRDefault="00E70F6E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7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80" w:type="dxa"/>
            <w:vAlign w:val="center"/>
          </w:tcPr>
          <w:p w:rsidR="00E70F6E" w:rsidRPr="00B2475A" w:rsidRDefault="00E70F6E" w:rsidP="00CA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0F6E" w:rsidRPr="00B2475A" w:rsidRDefault="00E70F6E" w:rsidP="00CA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49" w:type="dxa"/>
            <w:vAlign w:val="center"/>
          </w:tcPr>
          <w:p w:rsidR="00E70F6E" w:rsidRPr="00B2475A" w:rsidRDefault="00E70F6E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0F6E" w:rsidRPr="00B2475A" w:rsidRDefault="00E70F6E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E70F6E" w:rsidTr="00E70F6E">
        <w:tc>
          <w:tcPr>
            <w:tcW w:w="6442" w:type="dxa"/>
          </w:tcPr>
          <w:p w:rsidR="00E70F6E" w:rsidRDefault="00E70F6E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580" w:type="dxa"/>
            <w:vAlign w:val="center"/>
          </w:tcPr>
          <w:p w:rsidR="00E70F6E" w:rsidRDefault="00E70F6E" w:rsidP="00CA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9" w:type="dxa"/>
            <w:vAlign w:val="center"/>
          </w:tcPr>
          <w:p w:rsidR="00E70F6E" w:rsidRDefault="00E70F6E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F6E" w:rsidTr="00E70F6E">
        <w:tc>
          <w:tcPr>
            <w:tcW w:w="6442" w:type="dxa"/>
          </w:tcPr>
          <w:p w:rsidR="00E70F6E" w:rsidRDefault="00E70F6E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80" w:type="dxa"/>
            <w:vAlign w:val="center"/>
          </w:tcPr>
          <w:p w:rsidR="00E70F6E" w:rsidRDefault="00E70F6E" w:rsidP="00CA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E70F6E" w:rsidRDefault="00E70F6E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F6E" w:rsidTr="00E70F6E">
        <w:tc>
          <w:tcPr>
            <w:tcW w:w="6442" w:type="dxa"/>
          </w:tcPr>
          <w:p w:rsidR="00E70F6E" w:rsidRDefault="00E70F6E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580" w:type="dxa"/>
            <w:vAlign w:val="center"/>
          </w:tcPr>
          <w:p w:rsidR="00E70F6E" w:rsidRPr="002026FA" w:rsidRDefault="00E70F6E" w:rsidP="00CA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E70F6E" w:rsidRPr="002026FA" w:rsidRDefault="00E70F6E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F6E" w:rsidTr="00E70F6E">
        <w:tc>
          <w:tcPr>
            <w:tcW w:w="6442" w:type="dxa"/>
          </w:tcPr>
          <w:p w:rsidR="00E70F6E" w:rsidRDefault="00E70F6E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580" w:type="dxa"/>
            <w:vAlign w:val="center"/>
          </w:tcPr>
          <w:p w:rsidR="00E70F6E" w:rsidRPr="002026FA" w:rsidRDefault="00E70F6E" w:rsidP="00CA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9" w:type="dxa"/>
            <w:vAlign w:val="center"/>
          </w:tcPr>
          <w:p w:rsidR="00E70F6E" w:rsidRPr="002026FA" w:rsidRDefault="00E70F6E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F6E" w:rsidTr="00E70F6E">
        <w:tc>
          <w:tcPr>
            <w:tcW w:w="6442" w:type="dxa"/>
          </w:tcPr>
          <w:p w:rsidR="00E70F6E" w:rsidRDefault="00E70F6E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80" w:type="dxa"/>
            <w:vAlign w:val="center"/>
          </w:tcPr>
          <w:p w:rsidR="00E70F6E" w:rsidRPr="002026FA" w:rsidRDefault="00E70F6E" w:rsidP="00CA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E70F6E" w:rsidRPr="002026FA" w:rsidRDefault="00E70F6E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0F6E" w:rsidTr="00E70F6E">
        <w:tc>
          <w:tcPr>
            <w:tcW w:w="6442" w:type="dxa"/>
          </w:tcPr>
          <w:p w:rsidR="00E70F6E" w:rsidRPr="00B2475A" w:rsidRDefault="00E70F6E" w:rsidP="00206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80" w:type="dxa"/>
            <w:vAlign w:val="center"/>
          </w:tcPr>
          <w:p w:rsidR="00E70F6E" w:rsidRPr="00B2475A" w:rsidRDefault="00E70F6E" w:rsidP="00CA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49" w:type="dxa"/>
            <w:vAlign w:val="center"/>
          </w:tcPr>
          <w:p w:rsidR="00E70F6E" w:rsidRPr="00B2475A" w:rsidRDefault="00E70F6E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Default="00A4683F" w:rsidP="00E7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поступившие обращения граждан по основным тематикам можно отметить тенденцию к </w:t>
      </w:r>
      <w:r w:rsidR="00E70F6E">
        <w:rPr>
          <w:rFonts w:ascii="Times New Roman" w:hAnsi="Times New Roman" w:cs="Times New Roman"/>
          <w:sz w:val="28"/>
          <w:szCs w:val="28"/>
        </w:rPr>
        <w:t>уменьшению количества обращений.</w:t>
      </w:r>
    </w:p>
    <w:p w:rsidR="00A4683F" w:rsidRDefault="00A4683F" w:rsidP="009B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поступивших обращений граждан вопросы </w:t>
      </w:r>
      <w:r w:rsidR="001C5FB9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9B4322">
        <w:rPr>
          <w:rFonts w:ascii="Times New Roman" w:hAnsi="Times New Roman" w:cs="Times New Roman"/>
          <w:sz w:val="28"/>
          <w:szCs w:val="28"/>
        </w:rPr>
        <w:t>, ЖКХ, социальные вопросы</w:t>
      </w:r>
      <w:r w:rsidR="001C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9B432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22">
        <w:rPr>
          <w:rFonts w:ascii="Times New Roman" w:hAnsi="Times New Roman" w:cs="Times New Roman"/>
          <w:sz w:val="28"/>
          <w:szCs w:val="28"/>
        </w:rPr>
        <w:t>1</w:t>
      </w:r>
      <w:r w:rsidR="001C5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322">
        <w:rPr>
          <w:rFonts w:ascii="Times New Roman" w:hAnsi="Times New Roman" w:cs="Times New Roman"/>
          <w:sz w:val="28"/>
          <w:szCs w:val="28"/>
        </w:rPr>
        <w:t xml:space="preserve">5% от всех обращений, по </w:t>
      </w:r>
      <w:r w:rsidR="001C5FB9">
        <w:rPr>
          <w:rFonts w:ascii="Times New Roman" w:hAnsi="Times New Roman" w:cs="Times New Roman"/>
          <w:bCs/>
          <w:sz w:val="28"/>
          <w:szCs w:val="28"/>
        </w:rPr>
        <w:t xml:space="preserve">правилам благоустройства – </w:t>
      </w:r>
      <w:r w:rsidR="009B4322">
        <w:rPr>
          <w:rFonts w:ascii="Times New Roman" w:hAnsi="Times New Roman" w:cs="Times New Roman"/>
          <w:bCs/>
          <w:sz w:val="28"/>
          <w:szCs w:val="28"/>
        </w:rPr>
        <w:t>6</w:t>
      </w:r>
      <w:r w:rsidR="001C5FB9">
        <w:rPr>
          <w:rFonts w:ascii="Times New Roman" w:hAnsi="Times New Roman" w:cs="Times New Roman"/>
          <w:bCs/>
          <w:sz w:val="28"/>
          <w:szCs w:val="28"/>
        </w:rPr>
        <w:t>,</w:t>
      </w:r>
      <w:r w:rsidR="009B4322">
        <w:rPr>
          <w:rFonts w:ascii="Times New Roman" w:hAnsi="Times New Roman" w:cs="Times New Roman"/>
          <w:bCs/>
          <w:sz w:val="28"/>
          <w:szCs w:val="28"/>
        </w:rPr>
        <w:t>3</w:t>
      </w:r>
      <w:r w:rsidR="001C5FB9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, другие – </w:t>
      </w:r>
      <w:r w:rsidR="009B4322">
        <w:rPr>
          <w:rFonts w:ascii="Times New Roman" w:hAnsi="Times New Roman" w:cs="Times New Roman"/>
          <w:sz w:val="28"/>
          <w:szCs w:val="28"/>
        </w:rPr>
        <w:t>56</w:t>
      </w:r>
      <w:r w:rsidR="001C5FB9">
        <w:rPr>
          <w:rFonts w:ascii="Times New Roman" w:hAnsi="Times New Roman" w:cs="Times New Roman"/>
          <w:sz w:val="28"/>
          <w:szCs w:val="28"/>
        </w:rPr>
        <w:t>,</w:t>
      </w:r>
      <w:r w:rsidR="009B4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4683F" w:rsidRDefault="001C5FB9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9B4322">
        <w:rPr>
          <w:rFonts w:ascii="Times New Roman" w:hAnsi="Times New Roman" w:cs="Times New Roman"/>
          <w:sz w:val="28"/>
          <w:szCs w:val="28"/>
        </w:rPr>
        <w:t>6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из Аппарата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«Дорогобужский район» Смоленской области обращений граждан не</w:t>
      </w:r>
      <w:r w:rsidRPr="00C46BEC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важных направлений деятельности Администрации </w:t>
      </w:r>
      <w:r w:rsidR="001C5FB9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1C5F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0A" w:rsidRDefault="008D6E0A">
      <w:pPr>
        <w:rPr>
          <w:noProof/>
          <w:lang w:eastAsia="ru-RU"/>
        </w:rPr>
      </w:pPr>
    </w:p>
    <w:p w:rsidR="005D0F80" w:rsidRDefault="005D0F80"/>
    <w:sectPr w:rsidR="005D0F8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775A9"/>
    <w:rsid w:val="001C5FB9"/>
    <w:rsid w:val="001E00B0"/>
    <w:rsid w:val="00286B75"/>
    <w:rsid w:val="005D0F80"/>
    <w:rsid w:val="006819CD"/>
    <w:rsid w:val="00736F7F"/>
    <w:rsid w:val="008D6E0A"/>
    <w:rsid w:val="009B4322"/>
    <w:rsid w:val="00A40BAB"/>
    <w:rsid w:val="00A4683F"/>
    <w:rsid w:val="00E70F6E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2016-03-10T08:59:00Z</cp:lastPrinted>
  <dcterms:created xsi:type="dcterms:W3CDTF">2017-01-11T13:41:00Z</dcterms:created>
  <dcterms:modified xsi:type="dcterms:W3CDTF">2017-01-11T13:50:00Z</dcterms:modified>
</cp:coreProperties>
</file>