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E" w:rsidRPr="00F21DC3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F21DC3">
        <w:rPr>
          <w:rStyle w:val="news-title"/>
          <w:rFonts w:ascii="Tahoma" w:hAnsi="Tahoma" w:cs="Tahoma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F21DC3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 xml:space="preserve">       </w:t>
      </w:r>
    </w:p>
    <w:p w:rsidR="00C61C7E" w:rsidRPr="00F21DC3" w:rsidRDefault="00F21DC3" w:rsidP="00F21DC3">
      <w:pPr>
        <w:pStyle w:val="a5"/>
        <w:spacing w:before="0" w:beforeAutospacing="0" w:after="0" w:afterAutospacing="0" w:line="292" w:lineRule="atLeast"/>
        <w:jc w:val="both"/>
        <w:rPr>
          <w:rFonts w:ascii="Tahoma" w:hAnsi="Tahoma" w:cs="Tahoma"/>
          <w:color w:val="000000"/>
        </w:rPr>
      </w:pPr>
      <w:r>
        <w:rPr>
          <w:rStyle w:val="a6"/>
          <w:rFonts w:ascii="Tahoma" w:hAnsi="Tahoma" w:cs="Tahoma"/>
          <w:color w:val="000000"/>
        </w:rPr>
        <w:t xml:space="preserve">    08 июня</w:t>
      </w:r>
      <w:r w:rsidR="00C61C7E" w:rsidRPr="00F21DC3">
        <w:rPr>
          <w:rStyle w:val="a6"/>
          <w:rFonts w:ascii="Tahoma" w:hAnsi="Tahoma" w:cs="Tahoma"/>
          <w:color w:val="000000"/>
        </w:rPr>
        <w:t xml:space="preserve">  2016 года в Администрации района под председательством заместителя Главы муниципального образования «</w:t>
      </w:r>
      <w:r>
        <w:rPr>
          <w:rStyle w:val="a6"/>
          <w:rFonts w:ascii="Tahoma" w:hAnsi="Tahoma" w:cs="Tahoma"/>
          <w:color w:val="000000"/>
        </w:rPr>
        <w:t>Дорогобужский</w:t>
      </w:r>
      <w:r w:rsidR="00C61C7E" w:rsidRPr="00F21DC3">
        <w:rPr>
          <w:rStyle w:val="a6"/>
          <w:rFonts w:ascii="Tahoma" w:hAnsi="Tahoma" w:cs="Tahoma"/>
          <w:color w:val="000000"/>
        </w:rPr>
        <w:t xml:space="preserve"> район» Смоленской области </w:t>
      </w:r>
      <w:r w:rsidR="00F55DF9">
        <w:rPr>
          <w:rStyle w:val="a6"/>
          <w:rFonts w:ascii="Tahoma" w:hAnsi="Tahoma" w:cs="Tahoma"/>
          <w:color w:val="000000"/>
        </w:rPr>
        <w:t>Галины</w:t>
      </w:r>
      <w:r>
        <w:rPr>
          <w:rStyle w:val="a6"/>
          <w:rFonts w:ascii="Tahoma" w:hAnsi="Tahoma" w:cs="Tahoma"/>
          <w:color w:val="000000"/>
        </w:rPr>
        <w:t xml:space="preserve"> </w:t>
      </w:r>
      <w:r w:rsidR="00F55DF9">
        <w:rPr>
          <w:rStyle w:val="a6"/>
          <w:rFonts w:ascii="Tahoma" w:hAnsi="Tahoma" w:cs="Tahoma"/>
          <w:color w:val="000000"/>
        </w:rPr>
        <w:t>Николаевны</w:t>
      </w:r>
      <w:r>
        <w:rPr>
          <w:rStyle w:val="a6"/>
          <w:rFonts w:ascii="Tahoma" w:hAnsi="Tahoma" w:cs="Tahoma"/>
          <w:color w:val="000000"/>
        </w:rPr>
        <w:t xml:space="preserve"> Ивановой</w:t>
      </w:r>
      <w:r w:rsidR="00C61C7E" w:rsidRPr="00F21DC3">
        <w:rPr>
          <w:rStyle w:val="a6"/>
          <w:rFonts w:ascii="Tahoma" w:hAnsi="Tahoma" w:cs="Tahoma"/>
          <w:color w:val="000000"/>
        </w:rPr>
        <w:t xml:space="preserve"> состоялось заседание комиссии по делам несовершеннолетних и защите их прав.  </w:t>
      </w:r>
    </w:p>
    <w:p w:rsidR="00F21DC3" w:rsidRDefault="00F21DC3" w:rsidP="00C61C7E">
      <w:pPr>
        <w:shd w:val="clear" w:color="auto" w:fill="FFFFFF"/>
        <w:spacing w:after="0" w:line="29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</w:t>
      </w:r>
      <w:r w:rsidR="00C61C7E"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Члены комиссии рассмотрели административные материалы в отношении </w:t>
      </w:r>
      <w:r w:rsidR="00E37D3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двух</w:t>
      </w:r>
      <w:r w:rsidR="00C61C7E"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подростков, которые нарушили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</w:t>
      </w:r>
    </w:p>
    <w:p w:rsidR="00E37D34" w:rsidRDefault="00C61C7E" w:rsidP="00C61C7E">
      <w:pPr>
        <w:shd w:val="clear" w:color="auto" w:fill="FFFFFF"/>
        <w:spacing w:after="0" w:line="29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по ч.1 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ст.6.24 КоАП РФ «Нарушение установленного федеральным законом запрета курения табака на отдельных территориях, в помещениях и на объектах». </w:t>
      </w:r>
      <w:r w:rsid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Несовершеннолетний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привлечен к административной ответственности, с наложением на н</w:t>
      </w:r>
      <w:r w:rsid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его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штрафа в размере </w:t>
      </w:r>
      <w:r w:rsid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 рублей.</w:t>
      </w:r>
    </w:p>
    <w:p w:rsidR="00F21DC3" w:rsidRDefault="00F21DC3" w:rsidP="00F21DC3">
      <w:pPr>
        <w:shd w:val="clear" w:color="auto" w:fill="FFFFFF"/>
        <w:spacing w:after="0" w:line="29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ч.1 ст. 20.20 КоАП РФ «</w:t>
      </w:r>
      <w:r w:rsidRPr="00F21DC3">
        <w:rPr>
          <w:rFonts w:ascii="Tahoma" w:hAnsi="Tahoma" w:cs="Tahoma"/>
          <w:color w:val="000000"/>
          <w:sz w:val="24"/>
          <w:szCs w:val="24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F21DC3">
        <w:rPr>
          <w:rFonts w:ascii="Tahoma" w:hAnsi="Tahoma" w:cs="Tahoma"/>
          <w:color w:val="000000"/>
          <w:sz w:val="24"/>
          <w:szCs w:val="24"/>
        </w:rPr>
        <w:t>психоактивных</w:t>
      </w:r>
      <w:proofErr w:type="spellEnd"/>
      <w:r w:rsidRPr="00F21DC3">
        <w:rPr>
          <w:rFonts w:ascii="Tahoma" w:hAnsi="Tahoma" w:cs="Tahoma"/>
          <w:color w:val="000000"/>
          <w:sz w:val="24"/>
          <w:szCs w:val="24"/>
        </w:rPr>
        <w:t xml:space="preserve"> веществ или одурманивающих веществ в общественных местах». </w:t>
      </w:r>
      <w:r w:rsidRP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Несовершеннолетний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привлечен к административной ответственности, с наложением на н</w:t>
      </w:r>
      <w:r w:rsidRPr="00F21DC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его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штрафа в размере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00 рублей.</w:t>
      </w:r>
    </w:p>
    <w:p w:rsidR="00E37D34" w:rsidRPr="00E37D34" w:rsidRDefault="00E37D34" w:rsidP="00E37D34">
      <w:pPr>
        <w:shd w:val="clear" w:color="auto" w:fill="FFFFFF"/>
        <w:spacing w:after="0" w:line="29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="00C61C7E"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заседании комиссии рассмотрены четыре административных  материала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 ч.1 ст. 5.35 КоАП РФ</w:t>
      </w:r>
      <w:r w:rsidR="00C61C7E"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отношении родителей, ненадлежащим образом исполняющих родительские обязанности по воспитанию, содержанию и обучению несовершеннолетних детей, по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двум</w:t>
      </w:r>
      <w:r w:rsidR="00C61C7E" w:rsidRPr="00C61C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из них вынесены административные нак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азания в виде наложения штрафов, по двум вынесены предупреждения.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E37D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Проведены профилактические беседы. К родителям приняты меры воспитательного воздействия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</w:t>
      </w:r>
    </w:p>
    <w:p w:rsidR="00DE7EAA" w:rsidRDefault="00E37D34" w:rsidP="00DE7EAA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37D34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</w:t>
      </w:r>
      <w:r w:rsidRPr="00E37D34">
        <w:rPr>
          <w:rFonts w:ascii="Tahoma" w:hAnsi="Tahoma" w:cs="Tahoma"/>
          <w:sz w:val="24"/>
          <w:szCs w:val="24"/>
        </w:rPr>
        <w:t xml:space="preserve">В целях предупреждения повторных правонарушений родителей были приняты решения об организации с ними индивидуальной профилактической работы. В отношении </w:t>
      </w:r>
      <w:r w:rsidR="00DE7EAA">
        <w:rPr>
          <w:rFonts w:ascii="Tahoma" w:hAnsi="Tahoma" w:cs="Tahoma"/>
          <w:sz w:val="24"/>
          <w:szCs w:val="24"/>
        </w:rPr>
        <w:t>одной</w:t>
      </w:r>
      <w:r w:rsidRPr="00E37D34">
        <w:rPr>
          <w:rFonts w:ascii="Tahoma" w:hAnsi="Tahoma" w:cs="Tahoma"/>
          <w:sz w:val="24"/>
          <w:szCs w:val="24"/>
        </w:rPr>
        <w:t xml:space="preserve"> сем</w:t>
      </w:r>
      <w:r w:rsidR="00DE7EAA">
        <w:rPr>
          <w:rFonts w:ascii="Tahoma" w:hAnsi="Tahoma" w:cs="Tahoma"/>
          <w:sz w:val="24"/>
          <w:szCs w:val="24"/>
        </w:rPr>
        <w:t>ьи</w:t>
      </w:r>
      <w:r w:rsidRPr="00E37D34">
        <w:rPr>
          <w:rFonts w:ascii="Tahoma" w:hAnsi="Tahoma" w:cs="Tahoma"/>
          <w:sz w:val="24"/>
          <w:szCs w:val="24"/>
        </w:rPr>
        <w:t xml:space="preserve"> было принято решение о постановке на учет в единый банк данных о семьях и несовершеннолетних, находящихс</w:t>
      </w:r>
      <w:r w:rsidR="00DE7EAA">
        <w:rPr>
          <w:rFonts w:ascii="Tahoma" w:hAnsi="Tahoma" w:cs="Tahoma"/>
          <w:sz w:val="24"/>
          <w:szCs w:val="24"/>
        </w:rPr>
        <w:t xml:space="preserve">я в социально опасном положении, одна семья поставлена на учет в комиссию. На следующем заседании комиссии будут утверждены </w:t>
      </w:r>
      <w:r w:rsidRPr="00E37D34">
        <w:rPr>
          <w:rFonts w:ascii="Tahoma" w:hAnsi="Tahoma" w:cs="Tahoma"/>
          <w:sz w:val="24"/>
          <w:szCs w:val="24"/>
        </w:rPr>
        <w:t xml:space="preserve"> индивидуальные планы реабилитации</w:t>
      </w:r>
      <w:r w:rsidR="00DE7EAA">
        <w:rPr>
          <w:rFonts w:ascii="Tahoma" w:hAnsi="Tahoma" w:cs="Tahoma"/>
          <w:sz w:val="24"/>
          <w:szCs w:val="24"/>
        </w:rPr>
        <w:t xml:space="preserve"> семей</w:t>
      </w:r>
      <w:r w:rsidRPr="00E37D34">
        <w:rPr>
          <w:rFonts w:ascii="Tahoma" w:hAnsi="Tahoma" w:cs="Tahoma"/>
          <w:sz w:val="24"/>
          <w:szCs w:val="24"/>
        </w:rPr>
        <w:t>. В адрес органов системы профилактики вын</w:t>
      </w:r>
      <w:r w:rsidR="00DE7EAA" w:rsidRPr="00E37D34">
        <w:rPr>
          <w:rFonts w:ascii="Tahoma" w:hAnsi="Tahoma" w:cs="Tahoma"/>
          <w:sz w:val="24"/>
          <w:szCs w:val="24"/>
        </w:rPr>
        <w:t>есены конкретные поручения, установлены сроки их исполнения.</w:t>
      </w:r>
    </w:p>
    <w:p w:rsidR="00DE7EAA" w:rsidRPr="00DE7EAA" w:rsidRDefault="00DE7EAA" w:rsidP="00DE7EAA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DE7EA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Рассматривался материал в отношении несовершеннолетнего, нарушившего уголовное законодательство, проведена профилактическая беседа. К несовершеннолетнему приняты меры во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спитательного воздействия.</w:t>
      </w:r>
    </w:p>
    <w:p w:rsidR="00151234" w:rsidRDefault="00DE7EAA" w:rsidP="00E37D34">
      <w:pPr>
        <w:jc w:val="both"/>
        <w:rPr>
          <w:rFonts w:ascii="Tahoma" w:hAnsi="Tahoma" w:cs="Tahoma"/>
          <w:sz w:val="24"/>
          <w:szCs w:val="24"/>
        </w:rPr>
      </w:pPr>
      <w:r>
        <w:t xml:space="preserve">     </w:t>
      </w:r>
      <w:r w:rsidRPr="00DE7EAA">
        <w:rPr>
          <w:rFonts w:ascii="Tahoma" w:hAnsi="Tahoma" w:cs="Tahoma"/>
          <w:sz w:val="24"/>
          <w:szCs w:val="24"/>
        </w:rPr>
        <w:t>В целях методического обеспечения деятельности органов и учреждений системы профилактики на заседаниях члены комиссии были ознакомлены с методическими рекомендациями, подготовленными Министерством образования и науки Российской Федерации:</w:t>
      </w:r>
    </w:p>
    <w:p w:rsidR="00151234" w:rsidRDefault="00DE7EAA" w:rsidP="00E37D34">
      <w:pPr>
        <w:jc w:val="both"/>
        <w:rPr>
          <w:rFonts w:ascii="Tahoma" w:hAnsi="Tahoma" w:cs="Tahoma"/>
          <w:sz w:val="24"/>
          <w:szCs w:val="24"/>
        </w:rPr>
      </w:pPr>
      <w:r w:rsidRPr="00DE7EAA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E7EAA">
        <w:rPr>
          <w:rFonts w:ascii="Tahoma" w:hAnsi="Tahoma" w:cs="Tahoma"/>
          <w:sz w:val="24"/>
          <w:szCs w:val="24"/>
        </w:rPr>
        <w:t xml:space="preserve">- Методические рекомендации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работы; </w:t>
      </w:r>
      <w:proofErr w:type="gramEnd"/>
    </w:p>
    <w:p w:rsidR="00151234" w:rsidRDefault="00DE7EAA" w:rsidP="00E37D34">
      <w:pPr>
        <w:jc w:val="both"/>
        <w:rPr>
          <w:rFonts w:ascii="Tahoma" w:hAnsi="Tahoma" w:cs="Tahoma"/>
          <w:sz w:val="24"/>
          <w:szCs w:val="24"/>
        </w:rPr>
      </w:pPr>
      <w:r w:rsidRPr="00DE7EAA">
        <w:rPr>
          <w:rFonts w:ascii="Tahoma" w:hAnsi="Tahoma" w:cs="Tahoma"/>
          <w:sz w:val="24"/>
          <w:szCs w:val="24"/>
        </w:rPr>
        <w:t xml:space="preserve">- Методические рекомендации по вопросам организации деятельности отделов или других структурных подразделений в составе исполнительных органов местного самоуправления, на которые возложены полномочия по обеспечению деятельности комиссий по делам несовершеннолетних и защите их прав; </w:t>
      </w:r>
    </w:p>
    <w:p w:rsidR="00151234" w:rsidRDefault="00DE7EAA" w:rsidP="00E37D34">
      <w:pPr>
        <w:jc w:val="both"/>
        <w:rPr>
          <w:rFonts w:ascii="Tahoma" w:hAnsi="Tahoma" w:cs="Tahoma"/>
          <w:sz w:val="24"/>
          <w:szCs w:val="24"/>
        </w:rPr>
      </w:pPr>
      <w:r w:rsidRPr="00DE7EAA">
        <w:rPr>
          <w:rFonts w:ascii="Tahoma" w:hAnsi="Tahoma" w:cs="Tahoma"/>
          <w:sz w:val="24"/>
          <w:szCs w:val="24"/>
        </w:rPr>
        <w:lastRenderedPageBreak/>
        <w:t xml:space="preserve">- Методические рекомендации по вопросам совершенствования индивидуальной профилактической работы с </w:t>
      </w:r>
      <w:proofErr w:type="gramStart"/>
      <w:r w:rsidRPr="00DE7EAA">
        <w:rPr>
          <w:rFonts w:ascii="Tahoma" w:hAnsi="Tahoma" w:cs="Tahoma"/>
          <w:sz w:val="24"/>
          <w:szCs w:val="24"/>
        </w:rPr>
        <w:t>обучающимися</w:t>
      </w:r>
      <w:proofErr w:type="gramEnd"/>
      <w:r w:rsidRPr="00DE7EAA">
        <w:rPr>
          <w:rFonts w:ascii="Tahoma" w:hAnsi="Tahoma" w:cs="Tahoma"/>
          <w:sz w:val="24"/>
          <w:szCs w:val="24"/>
        </w:rPr>
        <w:t xml:space="preserve"> с </w:t>
      </w:r>
      <w:proofErr w:type="spellStart"/>
      <w:r w:rsidRPr="00DE7EAA">
        <w:rPr>
          <w:rFonts w:ascii="Tahoma" w:hAnsi="Tahoma" w:cs="Tahoma"/>
          <w:sz w:val="24"/>
          <w:szCs w:val="24"/>
        </w:rPr>
        <w:t>девиантным</w:t>
      </w:r>
      <w:proofErr w:type="spellEnd"/>
      <w:r w:rsidRPr="00DE7EAA">
        <w:rPr>
          <w:rFonts w:ascii="Tahoma" w:hAnsi="Tahoma" w:cs="Tahoma"/>
          <w:sz w:val="24"/>
          <w:szCs w:val="24"/>
        </w:rPr>
        <w:t xml:space="preserve"> поведением. </w:t>
      </w:r>
    </w:p>
    <w:p w:rsidR="00DE7EAA" w:rsidRDefault="00DE7EAA" w:rsidP="00E37D34">
      <w:pPr>
        <w:jc w:val="both"/>
        <w:rPr>
          <w:rFonts w:ascii="Tahoma" w:hAnsi="Tahoma" w:cs="Tahoma"/>
          <w:sz w:val="24"/>
          <w:szCs w:val="24"/>
        </w:rPr>
      </w:pPr>
      <w:r w:rsidRPr="00DE7EAA">
        <w:rPr>
          <w:rFonts w:ascii="Tahoma" w:hAnsi="Tahoma" w:cs="Tahoma"/>
          <w:sz w:val="24"/>
          <w:szCs w:val="24"/>
        </w:rPr>
        <w:t>По итогам вынесено решение</w:t>
      </w:r>
      <w:r w:rsidR="00151234">
        <w:rPr>
          <w:rFonts w:ascii="Tahoma" w:hAnsi="Tahoma" w:cs="Tahoma"/>
          <w:sz w:val="24"/>
          <w:szCs w:val="24"/>
        </w:rPr>
        <w:t>:</w:t>
      </w:r>
    </w:p>
    <w:p w:rsidR="00151234" w:rsidRPr="00151234" w:rsidRDefault="00151234" w:rsidP="00151234">
      <w:pPr>
        <w:pStyle w:val="a7"/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51234">
        <w:rPr>
          <w:rFonts w:ascii="Tahoma" w:hAnsi="Tahoma" w:cs="Tahoma"/>
          <w:sz w:val="24"/>
          <w:szCs w:val="24"/>
        </w:rPr>
        <w:t>Принять к сведению методические рекомендации</w:t>
      </w:r>
    </w:p>
    <w:p w:rsidR="00151234" w:rsidRPr="00151234" w:rsidRDefault="00151234" w:rsidP="00151234">
      <w:pPr>
        <w:pStyle w:val="a7"/>
        <w:numPr>
          <w:ilvl w:val="0"/>
          <w:numId w:val="1"/>
        </w:numPr>
        <w:ind w:left="284" w:hanging="284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51234">
        <w:rPr>
          <w:rFonts w:ascii="Tahoma" w:hAnsi="Tahoma" w:cs="Tahoma"/>
          <w:sz w:val="24"/>
          <w:szCs w:val="24"/>
        </w:rPr>
        <w:t>Органам системы профилактики в дальнейшем руководствоваться в работе методическими рекомендациями</w:t>
      </w:r>
      <w:r>
        <w:rPr>
          <w:rFonts w:ascii="Tahoma" w:hAnsi="Tahoma" w:cs="Tahoma"/>
          <w:sz w:val="24"/>
          <w:szCs w:val="24"/>
        </w:rPr>
        <w:t>.</w:t>
      </w:r>
    </w:p>
    <w:p w:rsidR="00E37D34" w:rsidRDefault="00E37D34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200259" w:rsidRDefault="00200259"/>
    <w:sectPr w:rsidR="00200259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5AC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5DF9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sysadmin</cp:lastModifiedBy>
  <cp:revision>3</cp:revision>
  <dcterms:created xsi:type="dcterms:W3CDTF">2016-06-15T06:09:00Z</dcterms:created>
  <dcterms:modified xsi:type="dcterms:W3CDTF">2016-11-09T08:45:00Z</dcterms:modified>
</cp:coreProperties>
</file>