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gridCol w:w="4472"/>
      </w:tblGrid>
      <w:tr w:rsidR="002512D9" w:rsidRPr="004C156E" w:rsidTr="00FF6711">
        <w:tc>
          <w:tcPr>
            <w:tcW w:w="9747" w:type="dxa"/>
          </w:tcPr>
          <w:p w:rsidR="002512D9" w:rsidRPr="00243D4E" w:rsidRDefault="00D72BA2" w:rsidP="001A7D46">
            <w:pPr>
              <w:spacing w:line="235" w:lineRule="auto"/>
              <w:rPr>
                <w:b/>
                <w:sz w:val="24"/>
                <w:szCs w:val="24"/>
                <w:u w:val="single"/>
              </w:rPr>
            </w:pPr>
            <w:r>
              <w:rPr>
                <w:b/>
                <w:sz w:val="24"/>
                <w:szCs w:val="24"/>
                <w:u w:val="single"/>
              </w:rPr>
              <w:t xml:space="preserve">               </w:t>
            </w:r>
          </w:p>
        </w:tc>
        <w:tc>
          <w:tcPr>
            <w:tcW w:w="4472" w:type="dxa"/>
            <w:hideMark/>
          </w:tcPr>
          <w:p w:rsidR="002512D9" w:rsidRPr="004C156E" w:rsidRDefault="002512D9" w:rsidP="00FF6711">
            <w:pPr>
              <w:ind w:left="-108"/>
              <w:jc w:val="both"/>
              <w:rPr>
                <w:sz w:val="24"/>
                <w:szCs w:val="24"/>
              </w:rPr>
            </w:pPr>
            <w:r w:rsidRPr="004C156E">
              <w:rPr>
                <w:sz w:val="24"/>
                <w:szCs w:val="24"/>
              </w:rPr>
              <w:t xml:space="preserve">Приложение  </w:t>
            </w:r>
            <w:r w:rsidR="00623D13">
              <w:rPr>
                <w:sz w:val="24"/>
                <w:szCs w:val="24"/>
              </w:rPr>
              <w:t>№ 2</w:t>
            </w:r>
          </w:p>
          <w:p w:rsidR="002512D9" w:rsidRPr="004C156E" w:rsidRDefault="002512D9" w:rsidP="00D72BA2">
            <w:pPr>
              <w:ind w:left="-108"/>
              <w:jc w:val="both"/>
              <w:rPr>
                <w:sz w:val="24"/>
                <w:szCs w:val="24"/>
              </w:rPr>
            </w:pPr>
            <w:r w:rsidRPr="004C156E">
              <w:rPr>
                <w:sz w:val="24"/>
                <w:szCs w:val="24"/>
              </w:rPr>
              <w:t xml:space="preserve">к </w:t>
            </w:r>
            <w:r w:rsidR="00474889" w:rsidRPr="004C156E">
              <w:rPr>
                <w:sz w:val="24"/>
                <w:szCs w:val="24"/>
              </w:rPr>
              <w:t>постановлению</w:t>
            </w:r>
            <w:r w:rsidRPr="004C156E">
              <w:rPr>
                <w:sz w:val="24"/>
                <w:szCs w:val="24"/>
              </w:rPr>
              <w:t xml:space="preserve"> </w:t>
            </w:r>
            <w:r w:rsidR="00474889" w:rsidRPr="004C156E">
              <w:rPr>
                <w:sz w:val="24"/>
                <w:szCs w:val="24"/>
              </w:rPr>
              <w:t xml:space="preserve">Администрации </w:t>
            </w:r>
            <w:r w:rsidR="00D72BA2">
              <w:rPr>
                <w:sz w:val="24"/>
                <w:szCs w:val="24"/>
              </w:rPr>
              <w:t xml:space="preserve">      </w:t>
            </w:r>
            <w:r w:rsidR="00474889" w:rsidRPr="004C156E">
              <w:rPr>
                <w:sz w:val="24"/>
                <w:szCs w:val="24"/>
              </w:rPr>
              <w:t>муниципального образования «Дорогобужский район» Смоленской области</w:t>
            </w:r>
            <w:r w:rsidR="00CD7470">
              <w:rPr>
                <w:sz w:val="24"/>
                <w:szCs w:val="24"/>
              </w:rPr>
              <w:t xml:space="preserve"> от </w:t>
            </w:r>
            <w:r w:rsidR="004E7481" w:rsidRPr="004E7481">
              <w:rPr>
                <w:sz w:val="24"/>
                <w:szCs w:val="24"/>
                <w:u w:val="single"/>
              </w:rPr>
              <w:t>31.08.2022</w:t>
            </w:r>
            <w:r w:rsidR="004E7481">
              <w:rPr>
                <w:sz w:val="24"/>
                <w:szCs w:val="24"/>
              </w:rPr>
              <w:t xml:space="preserve">  </w:t>
            </w:r>
            <w:r w:rsidR="00623D13">
              <w:rPr>
                <w:sz w:val="24"/>
                <w:szCs w:val="24"/>
              </w:rPr>
              <w:t xml:space="preserve">№ </w:t>
            </w:r>
            <w:r w:rsidR="004E7481">
              <w:rPr>
                <w:sz w:val="24"/>
                <w:szCs w:val="24"/>
              </w:rPr>
              <w:t xml:space="preserve"> </w:t>
            </w:r>
            <w:r w:rsidR="004E7481" w:rsidRPr="004E7481">
              <w:rPr>
                <w:sz w:val="24"/>
                <w:szCs w:val="24"/>
                <w:u w:val="single"/>
              </w:rPr>
              <w:t>661</w:t>
            </w:r>
          </w:p>
        </w:tc>
      </w:tr>
      <w:tr w:rsidR="002512D9" w:rsidRPr="004C156E" w:rsidTr="00FF6711">
        <w:tc>
          <w:tcPr>
            <w:tcW w:w="9747" w:type="dxa"/>
          </w:tcPr>
          <w:p w:rsidR="002512D9" w:rsidRDefault="002512D9" w:rsidP="002512D9">
            <w:pPr>
              <w:spacing w:line="235" w:lineRule="auto"/>
              <w:rPr>
                <w:b/>
                <w:sz w:val="24"/>
                <w:szCs w:val="24"/>
                <w:u w:val="single"/>
              </w:rPr>
            </w:pPr>
          </w:p>
          <w:p w:rsidR="0037043F" w:rsidRPr="004C156E" w:rsidRDefault="0037043F" w:rsidP="002512D9">
            <w:pPr>
              <w:spacing w:line="235" w:lineRule="auto"/>
              <w:rPr>
                <w:b/>
                <w:sz w:val="24"/>
                <w:szCs w:val="24"/>
                <w:u w:val="single"/>
              </w:rPr>
            </w:pPr>
          </w:p>
        </w:tc>
        <w:tc>
          <w:tcPr>
            <w:tcW w:w="4472" w:type="dxa"/>
          </w:tcPr>
          <w:p w:rsidR="002512D9" w:rsidRPr="004C156E" w:rsidRDefault="002512D9" w:rsidP="00D72BA2">
            <w:pPr>
              <w:rPr>
                <w:sz w:val="24"/>
                <w:szCs w:val="24"/>
              </w:rPr>
            </w:pPr>
          </w:p>
        </w:tc>
      </w:tr>
    </w:tbl>
    <w:p w:rsidR="004B6B13" w:rsidRPr="00EC2FA5" w:rsidRDefault="004B6B13" w:rsidP="002512D9">
      <w:pPr>
        <w:spacing w:line="235" w:lineRule="auto"/>
        <w:jc w:val="center"/>
        <w:rPr>
          <w:b/>
          <w:color w:val="000000"/>
          <w:spacing w:val="-3"/>
          <w:sz w:val="28"/>
          <w:szCs w:val="28"/>
          <w:shd w:val="clear" w:color="auto" w:fill="FFFFFF"/>
        </w:rPr>
      </w:pPr>
      <w:r w:rsidRPr="00EC2FA5">
        <w:rPr>
          <w:b/>
          <w:color w:val="000000"/>
          <w:spacing w:val="-3"/>
          <w:sz w:val="28"/>
          <w:szCs w:val="28"/>
          <w:shd w:val="clear" w:color="auto" w:fill="FFFFFF"/>
        </w:rPr>
        <w:t xml:space="preserve">ПЛАН МЕРОПРИЯТИЙ («ДОРОЖНАЯ КАРТА») </w:t>
      </w:r>
    </w:p>
    <w:p w:rsidR="00C43FB2" w:rsidRPr="00EC2FA5" w:rsidRDefault="004B6B13" w:rsidP="002512D9">
      <w:pPr>
        <w:spacing w:line="235" w:lineRule="auto"/>
        <w:jc w:val="center"/>
        <w:rPr>
          <w:b/>
          <w:color w:val="000000"/>
          <w:spacing w:val="-3"/>
          <w:sz w:val="28"/>
          <w:szCs w:val="28"/>
          <w:shd w:val="clear" w:color="auto" w:fill="FFFFFF"/>
        </w:rPr>
      </w:pPr>
      <w:r w:rsidRPr="00EC2FA5">
        <w:rPr>
          <w:b/>
          <w:color w:val="000000"/>
          <w:spacing w:val="-3"/>
          <w:sz w:val="28"/>
          <w:szCs w:val="28"/>
          <w:shd w:val="clear" w:color="auto" w:fill="FFFFFF"/>
        </w:rPr>
        <w:t xml:space="preserve">ПО СОДЕЙСТВИЮ РАЗВИТИЮ КОНКУРЕНЦИИ </w:t>
      </w:r>
    </w:p>
    <w:p w:rsidR="00EC2FA5" w:rsidRPr="00EC2FA5" w:rsidRDefault="004B6B13" w:rsidP="002512D9">
      <w:pPr>
        <w:spacing w:line="235" w:lineRule="auto"/>
        <w:jc w:val="center"/>
        <w:rPr>
          <w:b/>
          <w:color w:val="000000"/>
          <w:spacing w:val="-3"/>
          <w:sz w:val="28"/>
          <w:szCs w:val="28"/>
          <w:shd w:val="clear" w:color="auto" w:fill="FFFFFF"/>
        </w:rPr>
      </w:pPr>
      <w:r w:rsidRPr="00EC2FA5">
        <w:rPr>
          <w:b/>
          <w:color w:val="000000"/>
          <w:spacing w:val="-3"/>
          <w:sz w:val="28"/>
          <w:szCs w:val="28"/>
          <w:shd w:val="clear" w:color="auto" w:fill="FFFFFF"/>
        </w:rPr>
        <w:t>В МУНИЦИПАЛЬНОМ ОБРАЗОВАНИИ «ДОРОГОБУЖСКИЙ Р</w:t>
      </w:r>
      <w:r w:rsidR="00EC5EA9" w:rsidRPr="00EC2FA5">
        <w:rPr>
          <w:b/>
          <w:color w:val="000000"/>
          <w:spacing w:val="-3"/>
          <w:sz w:val="28"/>
          <w:szCs w:val="28"/>
          <w:shd w:val="clear" w:color="auto" w:fill="FFFFFF"/>
        </w:rPr>
        <w:t xml:space="preserve">АЙОН» </w:t>
      </w:r>
    </w:p>
    <w:p w:rsidR="002512D9" w:rsidRPr="00EC2FA5" w:rsidRDefault="00EC5EA9" w:rsidP="002512D9">
      <w:pPr>
        <w:spacing w:line="235" w:lineRule="auto"/>
        <w:jc w:val="center"/>
        <w:rPr>
          <w:b/>
          <w:color w:val="000000"/>
          <w:spacing w:val="-3"/>
          <w:sz w:val="28"/>
          <w:szCs w:val="28"/>
          <w:shd w:val="clear" w:color="auto" w:fill="FFFFFF"/>
        </w:rPr>
      </w:pPr>
      <w:r w:rsidRPr="00EC2FA5">
        <w:rPr>
          <w:b/>
          <w:color w:val="000000"/>
          <w:spacing w:val="-3"/>
          <w:sz w:val="28"/>
          <w:szCs w:val="28"/>
          <w:shd w:val="clear" w:color="auto" w:fill="FFFFFF"/>
        </w:rPr>
        <w:t>СМОЛЕНСКОЙ ОБЛАСТИ НА 2022 – 2025</w:t>
      </w:r>
      <w:r w:rsidR="004B6B13" w:rsidRPr="00EC2FA5">
        <w:rPr>
          <w:b/>
          <w:color w:val="000000"/>
          <w:spacing w:val="-3"/>
          <w:sz w:val="28"/>
          <w:szCs w:val="28"/>
          <w:shd w:val="clear" w:color="auto" w:fill="FFFFFF"/>
        </w:rPr>
        <w:t xml:space="preserve"> ГОДЫ</w:t>
      </w:r>
    </w:p>
    <w:p w:rsidR="00C43FB2" w:rsidRDefault="00C43FB2" w:rsidP="002512D9">
      <w:pPr>
        <w:spacing w:line="235" w:lineRule="auto"/>
        <w:jc w:val="center"/>
        <w:rPr>
          <w:b/>
          <w:u w:val="single"/>
        </w:rPr>
      </w:pPr>
    </w:p>
    <w:p w:rsidR="00CD7470" w:rsidRDefault="00CD7470" w:rsidP="002512D9">
      <w:pPr>
        <w:spacing w:line="235" w:lineRule="auto"/>
        <w:jc w:val="center"/>
        <w:rPr>
          <w:b/>
          <w:u w:val="single"/>
        </w:rPr>
      </w:pPr>
    </w:p>
    <w:p w:rsidR="00626A32" w:rsidRDefault="00626A32" w:rsidP="002512D9">
      <w:pPr>
        <w:spacing w:line="235" w:lineRule="auto"/>
        <w:jc w:val="center"/>
        <w:rPr>
          <w:b/>
          <w:u w:val="single"/>
        </w:rPr>
      </w:pPr>
    </w:p>
    <w:p w:rsidR="00626A32" w:rsidRPr="00CD7470" w:rsidRDefault="00626A32" w:rsidP="002512D9">
      <w:pPr>
        <w:spacing w:line="235" w:lineRule="auto"/>
        <w:jc w:val="center"/>
        <w:rPr>
          <w:b/>
          <w:u w:val="single"/>
        </w:rPr>
      </w:pPr>
    </w:p>
    <w:p w:rsidR="004B6B13" w:rsidRPr="00EC2FA5" w:rsidRDefault="002512D9" w:rsidP="002512D9">
      <w:pPr>
        <w:spacing w:line="235" w:lineRule="auto"/>
        <w:jc w:val="center"/>
        <w:rPr>
          <w:b/>
          <w:sz w:val="28"/>
          <w:szCs w:val="28"/>
        </w:rPr>
      </w:pPr>
      <w:r w:rsidRPr="00EC2FA5">
        <w:rPr>
          <w:b/>
          <w:sz w:val="28"/>
          <w:szCs w:val="28"/>
        </w:rPr>
        <w:t xml:space="preserve">Раздел </w:t>
      </w:r>
      <w:r w:rsidRPr="00EC2FA5">
        <w:rPr>
          <w:b/>
          <w:sz w:val="28"/>
          <w:szCs w:val="28"/>
          <w:lang w:val="en-US"/>
        </w:rPr>
        <w:t>I</w:t>
      </w:r>
      <w:r w:rsidRPr="00EC2FA5">
        <w:rPr>
          <w:b/>
          <w:sz w:val="28"/>
          <w:szCs w:val="28"/>
        </w:rPr>
        <w:t xml:space="preserve">. Мероприятия по содействию развитию конкуренции на товарных рынках </w:t>
      </w:r>
    </w:p>
    <w:p w:rsidR="002512D9" w:rsidRPr="00EC2FA5" w:rsidRDefault="004B6B13" w:rsidP="002512D9">
      <w:pPr>
        <w:spacing w:line="235" w:lineRule="auto"/>
        <w:jc w:val="center"/>
        <w:rPr>
          <w:b/>
          <w:sz w:val="28"/>
          <w:szCs w:val="28"/>
        </w:rPr>
      </w:pPr>
      <w:r w:rsidRPr="00EC2FA5">
        <w:rPr>
          <w:b/>
          <w:color w:val="000000"/>
          <w:spacing w:val="-3"/>
          <w:sz w:val="28"/>
          <w:szCs w:val="28"/>
          <w:shd w:val="clear" w:color="auto" w:fill="FFFFFF"/>
        </w:rPr>
        <w:t>муниципального образования «Дорогобужский район»</w:t>
      </w:r>
      <w:r w:rsidR="00B4575B" w:rsidRPr="00EC2FA5">
        <w:rPr>
          <w:b/>
          <w:color w:val="000000"/>
          <w:spacing w:val="-3"/>
          <w:sz w:val="28"/>
          <w:szCs w:val="28"/>
          <w:shd w:val="clear" w:color="auto" w:fill="FFFFFF"/>
        </w:rPr>
        <w:t xml:space="preserve"> </w:t>
      </w:r>
      <w:r w:rsidR="002512D9" w:rsidRPr="00EC2FA5">
        <w:rPr>
          <w:b/>
          <w:sz w:val="28"/>
          <w:szCs w:val="28"/>
        </w:rPr>
        <w:t>Смоленской области</w:t>
      </w:r>
    </w:p>
    <w:p w:rsidR="002512D9" w:rsidRPr="00271C7F" w:rsidRDefault="002512D9" w:rsidP="002512D9">
      <w:pPr>
        <w:spacing w:line="235" w:lineRule="auto"/>
        <w:jc w:val="center"/>
        <w:rPr>
          <w:b/>
          <w:caps/>
          <w:sz w:val="22"/>
          <w:szCs w:val="22"/>
          <w:u w:val="single"/>
        </w:rPr>
      </w:pPr>
    </w:p>
    <w:p w:rsidR="002512D9" w:rsidRPr="00271C7F" w:rsidRDefault="002512D9" w:rsidP="002512D9">
      <w:pPr>
        <w:spacing w:line="235" w:lineRule="auto"/>
        <w:rPr>
          <w:b/>
          <w:sz w:val="22"/>
          <w:szCs w:val="22"/>
        </w:rPr>
      </w:pPr>
    </w:p>
    <w:p w:rsidR="002512D9" w:rsidRDefault="009D0D96" w:rsidP="002512D9">
      <w:pPr>
        <w:spacing w:line="235" w:lineRule="auto"/>
        <w:jc w:val="center"/>
        <w:rPr>
          <w:b/>
          <w:sz w:val="24"/>
          <w:szCs w:val="24"/>
        </w:rPr>
      </w:pPr>
      <w:r w:rsidRPr="00E1202A">
        <w:rPr>
          <w:b/>
          <w:sz w:val="24"/>
          <w:szCs w:val="24"/>
        </w:rPr>
        <w:t>1</w:t>
      </w:r>
      <w:r w:rsidR="002512D9" w:rsidRPr="00E1202A">
        <w:rPr>
          <w:b/>
          <w:sz w:val="24"/>
          <w:szCs w:val="24"/>
        </w:rPr>
        <w:t>. Рынок выполнения работ по благоустройству городской среды</w:t>
      </w:r>
    </w:p>
    <w:p w:rsidR="00027870" w:rsidRPr="00E1202A" w:rsidRDefault="00027870" w:rsidP="002512D9">
      <w:pPr>
        <w:spacing w:line="235" w:lineRule="auto"/>
        <w:jc w:val="center"/>
        <w:rPr>
          <w:b/>
          <w:sz w:val="24"/>
          <w:szCs w:val="24"/>
        </w:rPr>
      </w:pPr>
    </w:p>
    <w:p w:rsidR="00027870" w:rsidRPr="00027870" w:rsidRDefault="00027870" w:rsidP="00027870">
      <w:pPr>
        <w:spacing w:line="235" w:lineRule="auto"/>
        <w:ind w:firstLine="708"/>
        <w:jc w:val="both"/>
        <w:rPr>
          <w:spacing w:val="-4"/>
          <w:sz w:val="24"/>
          <w:szCs w:val="24"/>
        </w:rPr>
      </w:pPr>
      <w:r w:rsidRPr="00027870">
        <w:rPr>
          <w:spacing w:val="-4"/>
          <w:sz w:val="24"/>
          <w:szCs w:val="24"/>
        </w:rPr>
        <w:t>Исходная фактическая информация (в том числе в числовом выражении) в отношении ситуации, сложившейся на рынке выполнения работ по благоустройству городской среды на территории муниципального образования «Дорогобужский район» Смоленской области и ее проблематика.</w:t>
      </w:r>
    </w:p>
    <w:p w:rsidR="00027870" w:rsidRDefault="00027870" w:rsidP="00027870">
      <w:pPr>
        <w:spacing w:line="235" w:lineRule="auto"/>
        <w:ind w:firstLine="708"/>
        <w:jc w:val="both"/>
        <w:rPr>
          <w:color w:val="000000" w:themeColor="text1"/>
          <w:spacing w:val="-4"/>
          <w:sz w:val="24"/>
          <w:szCs w:val="24"/>
        </w:rPr>
      </w:pPr>
      <w:r w:rsidRPr="000E0571">
        <w:rPr>
          <w:color w:val="000000" w:themeColor="text1"/>
          <w:spacing w:val="-4"/>
          <w:sz w:val="24"/>
          <w:szCs w:val="24"/>
        </w:rPr>
        <w:t xml:space="preserve">На территории муниципального образования «Дорогобужский район» Смоленской области в сфере выполнения работ по благоустройству </w:t>
      </w:r>
      <w:r w:rsidR="007B7808" w:rsidRPr="000E0571">
        <w:rPr>
          <w:color w:val="000000" w:themeColor="text1"/>
          <w:spacing w:val="-4"/>
          <w:sz w:val="24"/>
          <w:szCs w:val="24"/>
        </w:rPr>
        <w:t>дворовых территорий и мест массового отдыха населения (городских парков) действует муниципальная программа «Формирование городской среды на</w:t>
      </w:r>
      <w:r w:rsidR="000E0571" w:rsidRPr="000E0571">
        <w:rPr>
          <w:color w:val="000000" w:themeColor="text1"/>
          <w:spacing w:val="-4"/>
          <w:sz w:val="24"/>
          <w:szCs w:val="24"/>
        </w:rPr>
        <w:t xml:space="preserve"> </w:t>
      </w:r>
      <w:r w:rsidR="007B7808" w:rsidRPr="000E0571">
        <w:rPr>
          <w:color w:val="000000" w:themeColor="text1"/>
          <w:spacing w:val="-4"/>
          <w:sz w:val="24"/>
          <w:szCs w:val="24"/>
        </w:rPr>
        <w:t>территории</w:t>
      </w:r>
      <w:r w:rsidR="000E0571" w:rsidRPr="000E0571">
        <w:rPr>
          <w:color w:val="000000" w:themeColor="text1"/>
          <w:spacing w:val="-4"/>
          <w:sz w:val="24"/>
          <w:szCs w:val="24"/>
        </w:rPr>
        <w:t xml:space="preserve"> Дорогобужского городского поселения Дорогобужского района Смоленской области.</w:t>
      </w:r>
    </w:p>
    <w:p w:rsidR="00ED43A1" w:rsidRDefault="00ED43A1" w:rsidP="00027870">
      <w:pPr>
        <w:spacing w:line="235" w:lineRule="auto"/>
        <w:ind w:firstLine="708"/>
        <w:jc w:val="both"/>
        <w:rPr>
          <w:color w:val="000000" w:themeColor="text1"/>
          <w:spacing w:val="-4"/>
          <w:sz w:val="24"/>
          <w:szCs w:val="24"/>
        </w:rPr>
      </w:pPr>
      <w:r>
        <w:rPr>
          <w:color w:val="000000" w:themeColor="text1"/>
          <w:spacing w:val="-4"/>
          <w:sz w:val="24"/>
          <w:szCs w:val="24"/>
        </w:rPr>
        <w:t>Главными целями муниципальной программы являются:</w:t>
      </w:r>
    </w:p>
    <w:p w:rsidR="00ED43A1" w:rsidRDefault="00ED43A1" w:rsidP="00ED43A1">
      <w:pPr>
        <w:spacing w:line="235" w:lineRule="auto"/>
        <w:jc w:val="both"/>
        <w:rPr>
          <w:color w:val="000000" w:themeColor="text1"/>
          <w:spacing w:val="-4"/>
          <w:sz w:val="24"/>
          <w:szCs w:val="24"/>
        </w:rPr>
      </w:pPr>
      <w:r>
        <w:rPr>
          <w:color w:val="000000" w:themeColor="text1"/>
          <w:spacing w:val="-4"/>
          <w:sz w:val="24"/>
          <w:szCs w:val="24"/>
        </w:rPr>
        <w:t>-</w:t>
      </w:r>
      <w:r w:rsidR="008B231D">
        <w:rPr>
          <w:color w:val="000000" w:themeColor="text1"/>
          <w:spacing w:val="-4"/>
          <w:sz w:val="24"/>
          <w:szCs w:val="24"/>
        </w:rPr>
        <w:t xml:space="preserve"> </w:t>
      </w:r>
      <w:r>
        <w:rPr>
          <w:color w:val="000000" w:themeColor="text1"/>
          <w:spacing w:val="-4"/>
          <w:sz w:val="24"/>
          <w:szCs w:val="24"/>
        </w:rPr>
        <w:t>повышение уровня благоустройства дворовых территорий;</w:t>
      </w:r>
    </w:p>
    <w:p w:rsidR="00ED43A1" w:rsidRPr="000E0571" w:rsidRDefault="00ED43A1" w:rsidP="00ED43A1">
      <w:pPr>
        <w:spacing w:line="235" w:lineRule="auto"/>
        <w:jc w:val="both"/>
        <w:rPr>
          <w:color w:val="000000" w:themeColor="text1"/>
          <w:spacing w:val="-4"/>
          <w:sz w:val="24"/>
          <w:szCs w:val="24"/>
        </w:rPr>
      </w:pPr>
      <w:r>
        <w:rPr>
          <w:color w:val="000000" w:themeColor="text1"/>
          <w:spacing w:val="-4"/>
          <w:sz w:val="24"/>
          <w:szCs w:val="24"/>
        </w:rPr>
        <w:t>-</w:t>
      </w:r>
      <w:r w:rsidR="008B231D">
        <w:rPr>
          <w:color w:val="000000" w:themeColor="text1"/>
          <w:spacing w:val="-4"/>
          <w:sz w:val="24"/>
          <w:szCs w:val="24"/>
        </w:rPr>
        <w:t xml:space="preserve"> </w:t>
      </w:r>
      <w:r>
        <w:rPr>
          <w:color w:val="000000" w:themeColor="text1"/>
          <w:spacing w:val="-4"/>
          <w:sz w:val="24"/>
          <w:szCs w:val="24"/>
        </w:rPr>
        <w:t xml:space="preserve">повышение </w:t>
      </w:r>
      <w:proofErr w:type="gramStart"/>
      <w:r>
        <w:rPr>
          <w:color w:val="000000" w:themeColor="text1"/>
          <w:spacing w:val="-4"/>
          <w:sz w:val="24"/>
          <w:szCs w:val="24"/>
        </w:rPr>
        <w:t>уровня благоустройства мест массового посещения граждан</w:t>
      </w:r>
      <w:proofErr w:type="gramEnd"/>
      <w:r>
        <w:rPr>
          <w:color w:val="000000" w:themeColor="text1"/>
          <w:spacing w:val="-4"/>
          <w:sz w:val="24"/>
          <w:szCs w:val="24"/>
        </w:rPr>
        <w:t>.</w:t>
      </w:r>
    </w:p>
    <w:p w:rsidR="00027870" w:rsidRPr="00027870" w:rsidRDefault="00027870" w:rsidP="00027870">
      <w:pPr>
        <w:spacing w:line="235" w:lineRule="auto"/>
        <w:ind w:firstLine="708"/>
        <w:jc w:val="both"/>
        <w:rPr>
          <w:color w:val="000000" w:themeColor="text1"/>
          <w:spacing w:val="-4"/>
          <w:sz w:val="24"/>
          <w:szCs w:val="24"/>
        </w:rPr>
      </w:pPr>
      <w:r w:rsidRPr="00027870">
        <w:rPr>
          <w:color w:val="000000" w:themeColor="text1"/>
          <w:spacing w:val="-4"/>
          <w:sz w:val="24"/>
          <w:szCs w:val="24"/>
        </w:rPr>
        <w:t>В 2021 году доля организаций частной формы собственности  составила 100%.</w:t>
      </w:r>
    </w:p>
    <w:p w:rsidR="00027870" w:rsidRPr="00027870" w:rsidRDefault="00027870" w:rsidP="00027870">
      <w:pPr>
        <w:spacing w:line="235" w:lineRule="auto"/>
        <w:ind w:firstLine="708"/>
        <w:jc w:val="both"/>
        <w:rPr>
          <w:color w:val="000000" w:themeColor="text1"/>
          <w:spacing w:val="-4"/>
          <w:sz w:val="24"/>
          <w:szCs w:val="24"/>
        </w:rPr>
      </w:pPr>
      <w:r w:rsidRPr="00027870">
        <w:rPr>
          <w:color w:val="000000" w:themeColor="text1"/>
          <w:spacing w:val="-4"/>
          <w:sz w:val="24"/>
          <w:szCs w:val="24"/>
        </w:rPr>
        <w:t>Основными проблемами на рынке выполнения работ по благоустройству городской среды являются:</w:t>
      </w:r>
    </w:p>
    <w:p w:rsidR="00027870" w:rsidRPr="00027870" w:rsidRDefault="00027870" w:rsidP="00027870">
      <w:pPr>
        <w:spacing w:line="235" w:lineRule="auto"/>
        <w:jc w:val="both"/>
        <w:rPr>
          <w:color w:val="000000" w:themeColor="text1"/>
          <w:spacing w:val="-4"/>
          <w:sz w:val="24"/>
          <w:szCs w:val="24"/>
        </w:rPr>
      </w:pPr>
      <w:r w:rsidRPr="00027870">
        <w:rPr>
          <w:color w:val="000000" w:themeColor="text1"/>
          <w:spacing w:val="-4"/>
          <w:sz w:val="24"/>
          <w:szCs w:val="24"/>
        </w:rPr>
        <w:t>-</w:t>
      </w:r>
      <w:r w:rsidR="008B231D">
        <w:rPr>
          <w:color w:val="000000" w:themeColor="text1"/>
          <w:spacing w:val="-4"/>
          <w:sz w:val="24"/>
          <w:szCs w:val="24"/>
        </w:rPr>
        <w:t xml:space="preserve"> </w:t>
      </w:r>
      <w:r w:rsidRPr="00027870">
        <w:rPr>
          <w:color w:val="000000" w:themeColor="text1"/>
          <w:spacing w:val="-4"/>
          <w:sz w:val="24"/>
          <w:szCs w:val="24"/>
        </w:rPr>
        <w:t>низкая инвестиционная привлекательность;</w:t>
      </w:r>
    </w:p>
    <w:p w:rsidR="00027870" w:rsidRPr="00027870" w:rsidRDefault="00027870" w:rsidP="00027870">
      <w:pPr>
        <w:spacing w:line="235" w:lineRule="auto"/>
        <w:jc w:val="both"/>
        <w:rPr>
          <w:color w:val="000000" w:themeColor="text1"/>
          <w:spacing w:val="-4"/>
          <w:sz w:val="24"/>
          <w:szCs w:val="24"/>
        </w:rPr>
      </w:pPr>
      <w:r w:rsidRPr="00027870">
        <w:rPr>
          <w:color w:val="000000" w:themeColor="text1"/>
          <w:spacing w:val="-4"/>
          <w:sz w:val="24"/>
          <w:szCs w:val="24"/>
        </w:rPr>
        <w:t>-</w:t>
      </w:r>
      <w:r w:rsidR="008B231D">
        <w:rPr>
          <w:color w:val="000000" w:themeColor="text1"/>
          <w:spacing w:val="-4"/>
          <w:sz w:val="24"/>
          <w:szCs w:val="24"/>
        </w:rPr>
        <w:t xml:space="preserve"> </w:t>
      </w:r>
      <w:r w:rsidRPr="00027870">
        <w:rPr>
          <w:color w:val="000000" w:themeColor="text1"/>
          <w:spacing w:val="-4"/>
          <w:sz w:val="24"/>
          <w:szCs w:val="24"/>
        </w:rPr>
        <w:t>повышенные требования к оперативности выполнения работ</w:t>
      </w:r>
    </w:p>
    <w:p w:rsidR="002512D9" w:rsidRDefault="002512D9" w:rsidP="002512D9">
      <w:pPr>
        <w:spacing w:line="235" w:lineRule="auto"/>
        <w:rPr>
          <w:sz w:val="22"/>
          <w:szCs w:val="22"/>
        </w:rPr>
      </w:pPr>
    </w:p>
    <w:p w:rsidR="00A3450F" w:rsidRPr="00271C7F" w:rsidRDefault="00A3450F" w:rsidP="002512D9">
      <w:pPr>
        <w:spacing w:line="235" w:lineRule="auto"/>
        <w:rPr>
          <w:sz w:val="22"/>
          <w:szCs w:val="22"/>
        </w:rPr>
      </w:pPr>
    </w:p>
    <w:p w:rsidR="009D0D96" w:rsidRDefault="002512D9" w:rsidP="007D5A33">
      <w:pPr>
        <w:numPr>
          <w:ilvl w:val="1"/>
          <w:numId w:val="20"/>
        </w:numPr>
        <w:spacing w:line="235" w:lineRule="auto"/>
        <w:jc w:val="center"/>
        <w:rPr>
          <w:b/>
          <w:spacing w:val="-4"/>
          <w:sz w:val="22"/>
          <w:szCs w:val="22"/>
        </w:rPr>
      </w:pPr>
      <w:r w:rsidRPr="008E4407">
        <w:rPr>
          <w:b/>
          <w:spacing w:val="-4"/>
          <w:sz w:val="22"/>
          <w:szCs w:val="22"/>
        </w:rPr>
        <w:lastRenderedPageBreak/>
        <w:t>Ключевой показатель развития конкуренции на рынке выполнения работ по благоустройству городской среды</w:t>
      </w:r>
    </w:p>
    <w:p w:rsidR="00836BEE" w:rsidRDefault="00836BEE" w:rsidP="00836BEE">
      <w:pPr>
        <w:spacing w:line="235" w:lineRule="auto"/>
        <w:jc w:val="center"/>
        <w:rPr>
          <w:b/>
          <w:spacing w:val="-4"/>
          <w:sz w:val="22"/>
          <w:szCs w:val="22"/>
        </w:rPr>
      </w:pPr>
    </w:p>
    <w:tbl>
      <w:tblPr>
        <w:tblW w:w="1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88"/>
        <w:gridCol w:w="1235"/>
        <w:gridCol w:w="3983"/>
        <w:gridCol w:w="1427"/>
        <w:gridCol w:w="1114"/>
        <w:gridCol w:w="1114"/>
        <w:gridCol w:w="1114"/>
        <w:gridCol w:w="1114"/>
      </w:tblGrid>
      <w:tr w:rsidR="00AC1283" w:rsidRPr="00271C7F" w:rsidTr="00027870">
        <w:tc>
          <w:tcPr>
            <w:tcW w:w="0" w:type="auto"/>
            <w:vMerge w:val="restart"/>
          </w:tcPr>
          <w:p w:rsidR="002512D9" w:rsidRPr="00271C7F" w:rsidRDefault="002512D9" w:rsidP="002512D9">
            <w:pPr>
              <w:pStyle w:val="ConsPlusNormal"/>
              <w:spacing w:line="235" w:lineRule="auto"/>
              <w:jc w:val="center"/>
              <w:rPr>
                <w:sz w:val="22"/>
                <w:szCs w:val="22"/>
              </w:rPr>
            </w:pPr>
            <w:r w:rsidRPr="00271C7F">
              <w:rPr>
                <w:sz w:val="22"/>
                <w:szCs w:val="22"/>
              </w:rPr>
              <w:t>Наименование ключевого показателя</w:t>
            </w:r>
          </w:p>
        </w:tc>
        <w:tc>
          <w:tcPr>
            <w:tcW w:w="0" w:type="auto"/>
            <w:vMerge w:val="restart"/>
          </w:tcPr>
          <w:p w:rsidR="002512D9" w:rsidRPr="00271C7F" w:rsidRDefault="002512D9" w:rsidP="002512D9">
            <w:pPr>
              <w:pStyle w:val="ConsPlusNormal"/>
              <w:spacing w:line="235" w:lineRule="auto"/>
              <w:jc w:val="center"/>
              <w:rPr>
                <w:sz w:val="22"/>
                <w:szCs w:val="22"/>
              </w:rPr>
            </w:pPr>
            <w:r w:rsidRPr="00271C7F">
              <w:rPr>
                <w:sz w:val="22"/>
                <w:szCs w:val="22"/>
              </w:rPr>
              <w:t>Единица измерения</w:t>
            </w:r>
          </w:p>
        </w:tc>
        <w:tc>
          <w:tcPr>
            <w:tcW w:w="3983" w:type="dxa"/>
            <w:vMerge w:val="restart"/>
          </w:tcPr>
          <w:p w:rsidR="002512D9" w:rsidRPr="00271C7F" w:rsidRDefault="002512D9" w:rsidP="002512D9">
            <w:pPr>
              <w:pStyle w:val="ConsPlusNormal"/>
              <w:spacing w:line="235" w:lineRule="auto"/>
              <w:jc w:val="center"/>
              <w:rPr>
                <w:sz w:val="22"/>
                <w:szCs w:val="22"/>
              </w:rPr>
            </w:pPr>
            <w:r w:rsidRPr="00271C7F">
              <w:rPr>
                <w:sz w:val="22"/>
                <w:szCs w:val="22"/>
              </w:rPr>
              <w:t>Орган исполнительной власти Смоленской области, ответственный за достижение ключевого показателя</w:t>
            </w:r>
          </w:p>
        </w:tc>
        <w:tc>
          <w:tcPr>
            <w:tcW w:w="5883" w:type="dxa"/>
            <w:gridSpan w:val="5"/>
          </w:tcPr>
          <w:p w:rsidR="002512D9" w:rsidRPr="00271C7F" w:rsidRDefault="002512D9" w:rsidP="002512D9">
            <w:pPr>
              <w:pStyle w:val="ConsPlusNormal"/>
              <w:spacing w:line="235" w:lineRule="auto"/>
              <w:jc w:val="center"/>
              <w:rPr>
                <w:sz w:val="22"/>
                <w:szCs w:val="22"/>
              </w:rPr>
            </w:pPr>
            <w:r w:rsidRPr="00271C7F">
              <w:rPr>
                <w:sz w:val="22"/>
                <w:szCs w:val="22"/>
              </w:rPr>
              <w:t xml:space="preserve">Числовое значение ключевого показателя по состоянию </w:t>
            </w:r>
            <w:proofErr w:type="gramStart"/>
            <w:r w:rsidRPr="00271C7F">
              <w:rPr>
                <w:sz w:val="22"/>
                <w:szCs w:val="22"/>
              </w:rPr>
              <w:t>на</w:t>
            </w:r>
            <w:proofErr w:type="gramEnd"/>
            <w:r w:rsidRPr="00271C7F">
              <w:rPr>
                <w:sz w:val="22"/>
                <w:szCs w:val="22"/>
              </w:rPr>
              <w:t>:</w:t>
            </w:r>
          </w:p>
        </w:tc>
      </w:tr>
      <w:tr w:rsidR="00AC1283" w:rsidRPr="00271C7F" w:rsidTr="00027870">
        <w:tc>
          <w:tcPr>
            <w:tcW w:w="0" w:type="auto"/>
            <w:vMerge/>
          </w:tcPr>
          <w:p w:rsidR="002512D9" w:rsidRPr="00271C7F" w:rsidRDefault="002512D9" w:rsidP="002512D9">
            <w:pPr>
              <w:spacing w:line="235" w:lineRule="auto"/>
              <w:rPr>
                <w:sz w:val="22"/>
                <w:szCs w:val="22"/>
              </w:rPr>
            </w:pPr>
          </w:p>
        </w:tc>
        <w:tc>
          <w:tcPr>
            <w:tcW w:w="0" w:type="auto"/>
            <w:vMerge/>
          </w:tcPr>
          <w:p w:rsidR="002512D9" w:rsidRPr="00271C7F" w:rsidRDefault="002512D9" w:rsidP="002512D9">
            <w:pPr>
              <w:spacing w:line="235" w:lineRule="auto"/>
              <w:rPr>
                <w:sz w:val="22"/>
                <w:szCs w:val="22"/>
              </w:rPr>
            </w:pPr>
          </w:p>
        </w:tc>
        <w:tc>
          <w:tcPr>
            <w:tcW w:w="3983" w:type="dxa"/>
            <w:vMerge/>
          </w:tcPr>
          <w:p w:rsidR="002512D9" w:rsidRPr="00271C7F" w:rsidRDefault="002512D9" w:rsidP="002512D9">
            <w:pPr>
              <w:spacing w:line="235" w:lineRule="auto"/>
              <w:rPr>
                <w:sz w:val="22"/>
                <w:szCs w:val="22"/>
              </w:rPr>
            </w:pPr>
          </w:p>
        </w:tc>
        <w:tc>
          <w:tcPr>
            <w:tcW w:w="1427" w:type="dxa"/>
          </w:tcPr>
          <w:p w:rsidR="002512D9" w:rsidRPr="00271C7F" w:rsidRDefault="00AC1283" w:rsidP="002512D9">
            <w:pPr>
              <w:pStyle w:val="ConsPlusNormal"/>
              <w:spacing w:line="235" w:lineRule="auto"/>
              <w:jc w:val="center"/>
              <w:rPr>
                <w:sz w:val="22"/>
                <w:szCs w:val="22"/>
              </w:rPr>
            </w:pPr>
            <w:r>
              <w:rPr>
                <w:sz w:val="22"/>
                <w:szCs w:val="22"/>
              </w:rPr>
              <w:t>2021</w:t>
            </w:r>
            <w:r w:rsidR="002512D9" w:rsidRPr="00271C7F">
              <w:rPr>
                <w:sz w:val="22"/>
                <w:szCs w:val="22"/>
              </w:rPr>
              <w:t xml:space="preserve"> (факт)</w:t>
            </w:r>
          </w:p>
        </w:tc>
        <w:tc>
          <w:tcPr>
            <w:tcW w:w="0" w:type="auto"/>
          </w:tcPr>
          <w:p w:rsidR="00E63540" w:rsidRPr="00271C7F" w:rsidRDefault="00AC1283" w:rsidP="002512D9">
            <w:pPr>
              <w:pStyle w:val="ConsPlusNormal"/>
              <w:spacing w:line="235" w:lineRule="auto"/>
              <w:jc w:val="center"/>
              <w:rPr>
                <w:sz w:val="22"/>
                <w:szCs w:val="22"/>
              </w:rPr>
            </w:pPr>
            <w:r>
              <w:rPr>
                <w:sz w:val="22"/>
                <w:szCs w:val="22"/>
              </w:rPr>
              <w:t>31.12.2022</w:t>
            </w:r>
          </w:p>
        </w:tc>
        <w:tc>
          <w:tcPr>
            <w:tcW w:w="0" w:type="auto"/>
          </w:tcPr>
          <w:p w:rsidR="002512D9" w:rsidRPr="00271C7F" w:rsidRDefault="00AC1283" w:rsidP="002512D9">
            <w:pPr>
              <w:pStyle w:val="ConsPlusNormal"/>
              <w:spacing w:line="235" w:lineRule="auto"/>
              <w:jc w:val="center"/>
              <w:rPr>
                <w:sz w:val="22"/>
                <w:szCs w:val="22"/>
              </w:rPr>
            </w:pPr>
            <w:r>
              <w:rPr>
                <w:sz w:val="22"/>
                <w:szCs w:val="22"/>
              </w:rPr>
              <w:t>31.12.2023</w:t>
            </w:r>
          </w:p>
        </w:tc>
        <w:tc>
          <w:tcPr>
            <w:tcW w:w="0" w:type="auto"/>
          </w:tcPr>
          <w:p w:rsidR="002512D9" w:rsidRPr="00271C7F" w:rsidRDefault="00AC1283" w:rsidP="002512D9">
            <w:pPr>
              <w:pStyle w:val="ConsPlusNormal"/>
              <w:spacing w:line="235" w:lineRule="auto"/>
              <w:jc w:val="center"/>
              <w:rPr>
                <w:sz w:val="22"/>
                <w:szCs w:val="22"/>
              </w:rPr>
            </w:pPr>
            <w:r>
              <w:rPr>
                <w:sz w:val="22"/>
                <w:szCs w:val="22"/>
              </w:rPr>
              <w:t>31.12.2024</w:t>
            </w:r>
          </w:p>
        </w:tc>
        <w:tc>
          <w:tcPr>
            <w:tcW w:w="0" w:type="auto"/>
          </w:tcPr>
          <w:p w:rsidR="002512D9" w:rsidRPr="00271C7F" w:rsidRDefault="00AC1283" w:rsidP="002512D9">
            <w:pPr>
              <w:pStyle w:val="ConsPlusNormal"/>
              <w:spacing w:line="235" w:lineRule="auto"/>
              <w:jc w:val="center"/>
              <w:rPr>
                <w:sz w:val="22"/>
                <w:szCs w:val="22"/>
              </w:rPr>
            </w:pPr>
            <w:r>
              <w:rPr>
                <w:sz w:val="22"/>
                <w:szCs w:val="22"/>
              </w:rPr>
              <w:t>31.12.2025</w:t>
            </w:r>
          </w:p>
        </w:tc>
      </w:tr>
      <w:tr w:rsidR="00AC1283" w:rsidRPr="00271C7F" w:rsidTr="00027870">
        <w:tc>
          <w:tcPr>
            <w:tcW w:w="0" w:type="auto"/>
          </w:tcPr>
          <w:p w:rsidR="007D5A33" w:rsidRPr="00271C7F" w:rsidRDefault="007D5A33" w:rsidP="002512D9">
            <w:pPr>
              <w:pStyle w:val="Default"/>
              <w:spacing w:line="235" w:lineRule="auto"/>
              <w:jc w:val="both"/>
              <w:rPr>
                <w:rFonts w:ascii="Times New Roman" w:hAnsi="Times New Roman" w:cs="Times New Roman"/>
                <w:sz w:val="22"/>
                <w:szCs w:val="22"/>
              </w:rPr>
            </w:pPr>
            <w:r w:rsidRPr="00271C7F">
              <w:rPr>
                <w:rFonts w:ascii="Times New Roman" w:hAnsi="Times New Roman"/>
                <w:sz w:val="22"/>
                <w:szCs w:val="22"/>
              </w:rPr>
              <w:t>Доля организаций частной формы собственности в сфере выполнения работ по благоустройству городской среды в муниципальном образовании «Дорогобужский район» Смоленской области</w:t>
            </w:r>
          </w:p>
        </w:tc>
        <w:tc>
          <w:tcPr>
            <w:tcW w:w="0" w:type="auto"/>
          </w:tcPr>
          <w:p w:rsidR="007D5A33" w:rsidRPr="00271C7F" w:rsidRDefault="007D5A33" w:rsidP="002512D9">
            <w:pPr>
              <w:pStyle w:val="ConsPlusNormal"/>
              <w:spacing w:line="235" w:lineRule="auto"/>
              <w:jc w:val="center"/>
              <w:rPr>
                <w:sz w:val="22"/>
                <w:szCs w:val="22"/>
              </w:rPr>
            </w:pPr>
            <w:r w:rsidRPr="00271C7F">
              <w:rPr>
                <w:sz w:val="22"/>
                <w:szCs w:val="22"/>
              </w:rPr>
              <w:t>процент</w:t>
            </w:r>
            <w:r w:rsidR="00B57534">
              <w:rPr>
                <w:sz w:val="22"/>
                <w:szCs w:val="22"/>
              </w:rPr>
              <w:t>ы</w:t>
            </w:r>
          </w:p>
        </w:tc>
        <w:tc>
          <w:tcPr>
            <w:tcW w:w="3983" w:type="dxa"/>
          </w:tcPr>
          <w:p w:rsidR="007D5A33" w:rsidRPr="00271C7F" w:rsidRDefault="0084313B" w:rsidP="007D5A33">
            <w:pPr>
              <w:autoSpaceDE w:val="0"/>
              <w:autoSpaceDN w:val="0"/>
              <w:adjustRightInd w:val="0"/>
              <w:jc w:val="both"/>
              <w:rPr>
                <w:sz w:val="22"/>
                <w:szCs w:val="22"/>
              </w:rPr>
            </w:pPr>
            <w:hyperlink r:id="rId8" w:history="1">
              <w:r w:rsidR="007D5A33" w:rsidRPr="00271C7F">
                <w:rPr>
                  <w:bCs/>
                  <w:sz w:val="22"/>
                  <w:szCs w:val="22"/>
                </w:rPr>
                <w:t>Комитет по жилищно-коммунальному хозяйству, архитектуре и градостроительству</w:t>
              </w:r>
            </w:hyperlink>
            <w:r w:rsidR="007D5A33" w:rsidRPr="00271C7F">
              <w:rPr>
                <w:sz w:val="22"/>
                <w:szCs w:val="22"/>
              </w:rPr>
              <w:t xml:space="preserve"> Администрации муниципального образования «Дорогобужский район» Смоленской области</w:t>
            </w:r>
          </w:p>
        </w:tc>
        <w:tc>
          <w:tcPr>
            <w:tcW w:w="1427" w:type="dxa"/>
            <w:shd w:val="clear" w:color="auto" w:fill="auto"/>
          </w:tcPr>
          <w:p w:rsidR="007D5A33" w:rsidRPr="00271C7F" w:rsidRDefault="0060139B" w:rsidP="002512D9">
            <w:pPr>
              <w:pStyle w:val="ConsPlusNormal"/>
              <w:spacing w:line="235" w:lineRule="auto"/>
              <w:jc w:val="center"/>
              <w:rPr>
                <w:sz w:val="22"/>
                <w:szCs w:val="22"/>
              </w:rPr>
            </w:pPr>
            <w:r>
              <w:rPr>
                <w:sz w:val="22"/>
                <w:szCs w:val="22"/>
              </w:rPr>
              <w:t>100</w:t>
            </w:r>
          </w:p>
          <w:p w:rsidR="007D5A33" w:rsidRPr="00271C7F" w:rsidRDefault="007D5A33" w:rsidP="002512D9">
            <w:pPr>
              <w:pStyle w:val="ConsPlusNormal"/>
              <w:spacing w:line="235" w:lineRule="auto"/>
              <w:jc w:val="center"/>
              <w:rPr>
                <w:sz w:val="22"/>
                <w:szCs w:val="22"/>
              </w:rPr>
            </w:pPr>
          </w:p>
        </w:tc>
        <w:tc>
          <w:tcPr>
            <w:tcW w:w="0" w:type="auto"/>
            <w:shd w:val="clear" w:color="auto" w:fill="auto"/>
          </w:tcPr>
          <w:p w:rsidR="007D5A33" w:rsidRPr="00271C7F" w:rsidRDefault="00A3450F" w:rsidP="002512D9">
            <w:pPr>
              <w:pStyle w:val="ConsPlusNormal"/>
              <w:spacing w:line="235" w:lineRule="auto"/>
              <w:jc w:val="center"/>
              <w:rPr>
                <w:sz w:val="22"/>
                <w:szCs w:val="22"/>
              </w:rPr>
            </w:pPr>
            <w:r>
              <w:rPr>
                <w:sz w:val="22"/>
                <w:szCs w:val="22"/>
              </w:rPr>
              <w:t>100</w:t>
            </w:r>
          </w:p>
        </w:tc>
        <w:tc>
          <w:tcPr>
            <w:tcW w:w="0" w:type="auto"/>
            <w:shd w:val="clear" w:color="auto" w:fill="auto"/>
          </w:tcPr>
          <w:p w:rsidR="007D5A33" w:rsidRPr="00271C7F" w:rsidRDefault="00A3450F" w:rsidP="002512D9">
            <w:pPr>
              <w:pStyle w:val="ConsPlusNormal"/>
              <w:spacing w:line="235" w:lineRule="auto"/>
              <w:jc w:val="center"/>
              <w:rPr>
                <w:sz w:val="22"/>
                <w:szCs w:val="22"/>
              </w:rPr>
            </w:pPr>
            <w:r>
              <w:rPr>
                <w:sz w:val="22"/>
                <w:szCs w:val="22"/>
              </w:rPr>
              <w:t>100</w:t>
            </w:r>
          </w:p>
        </w:tc>
        <w:tc>
          <w:tcPr>
            <w:tcW w:w="0" w:type="auto"/>
            <w:shd w:val="clear" w:color="auto" w:fill="auto"/>
          </w:tcPr>
          <w:p w:rsidR="007D5A33" w:rsidRPr="00271C7F" w:rsidRDefault="00A3450F" w:rsidP="002512D9">
            <w:pPr>
              <w:pStyle w:val="ConsPlusNormal"/>
              <w:spacing w:line="235" w:lineRule="auto"/>
              <w:jc w:val="center"/>
              <w:rPr>
                <w:sz w:val="22"/>
                <w:szCs w:val="22"/>
              </w:rPr>
            </w:pPr>
            <w:r>
              <w:rPr>
                <w:sz w:val="22"/>
                <w:szCs w:val="22"/>
              </w:rPr>
              <w:t>100</w:t>
            </w:r>
          </w:p>
        </w:tc>
        <w:tc>
          <w:tcPr>
            <w:tcW w:w="0" w:type="auto"/>
            <w:shd w:val="clear" w:color="auto" w:fill="auto"/>
          </w:tcPr>
          <w:p w:rsidR="007D5A33" w:rsidRPr="00271C7F" w:rsidRDefault="00A3450F" w:rsidP="002512D9">
            <w:pPr>
              <w:pStyle w:val="ConsPlusNormal"/>
              <w:spacing w:line="235" w:lineRule="auto"/>
              <w:jc w:val="center"/>
              <w:rPr>
                <w:sz w:val="22"/>
                <w:szCs w:val="22"/>
              </w:rPr>
            </w:pPr>
            <w:r>
              <w:rPr>
                <w:sz w:val="22"/>
                <w:szCs w:val="22"/>
              </w:rPr>
              <w:t>100</w:t>
            </w:r>
          </w:p>
        </w:tc>
      </w:tr>
    </w:tbl>
    <w:p w:rsidR="00BF4215" w:rsidRDefault="00BF4215" w:rsidP="008E4407">
      <w:pPr>
        <w:spacing w:line="235" w:lineRule="auto"/>
        <w:rPr>
          <w:b/>
          <w:sz w:val="22"/>
          <w:szCs w:val="22"/>
        </w:rPr>
      </w:pPr>
    </w:p>
    <w:p w:rsidR="003C3553" w:rsidRPr="00271C7F" w:rsidRDefault="003C3553" w:rsidP="008E4407">
      <w:pPr>
        <w:spacing w:line="235" w:lineRule="auto"/>
        <w:rPr>
          <w:b/>
          <w:sz w:val="22"/>
          <w:szCs w:val="22"/>
        </w:rPr>
      </w:pPr>
    </w:p>
    <w:p w:rsidR="002512D9" w:rsidRPr="00271C7F" w:rsidRDefault="002512D9" w:rsidP="002512D9">
      <w:pPr>
        <w:spacing w:line="235" w:lineRule="auto"/>
        <w:jc w:val="center"/>
        <w:rPr>
          <w:b/>
          <w:sz w:val="22"/>
          <w:szCs w:val="22"/>
        </w:rPr>
      </w:pPr>
      <w:r w:rsidRPr="00271C7F">
        <w:rPr>
          <w:b/>
          <w:sz w:val="22"/>
          <w:szCs w:val="22"/>
        </w:rPr>
        <w:t xml:space="preserve">1.2. План мероприятий («дорожная карта») по развитию конкуренции на рынке выполнения работ </w:t>
      </w:r>
    </w:p>
    <w:p w:rsidR="002512D9" w:rsidRDefault="002512D9" w:rsidP="002512D9">
      <w:pPr>
        <w:spacing w:line="235" w:lineRule="auto"/>
        <w:jc w:val="center"/>
        <w:rPr>
          <w:b/>
          <w:sz w:val="22"/>
          <w:szCs w:val="22"/>
        </w:rPr>
      </w:pPr>
      <w:r w:rsidRPr="00271C7F">
        <w:rPr>
          <w:b/>
          <w:sz w:val="22"/>
          <w:szCs w:val="22"/>
        </w:rPr>
        <w:t>по благоустройству городской среды</w:t>
      </w:r>
    </w:p>
    <w:p w:rsidR="00E1202A" w:rsidRPr="00271C7F" w:rsidRDefault="00E1202A" w:rsidP="002512D9">
      <w:pPr>
        <w:spacing w:line="235" w:lineRule="auto"/>
        <w:jc w:val="center"/>
        <w:rPr>
          <w:b/>
          <w:sz w:val="22"/>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5679"/>
        <w:gridCol w:w="796"/>
        <w:gridCol w:w="4453"/>
        <w:gridCol w:w="3837"/>
      </w:tblGrid>
      <w:tr w:rsidR="002512D9" w:rsidRPr="00271C7F" w:rsidTr="00465D95">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Наименование мероприятия</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Срок</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Ответственный исполнитель</w:t>
            </w:r>
          </w:p>
        </w:tc>
        <w:tc>
          <w:tcPr>
            <w:tcW w:w="3837" w:type="dxa"/>
          </w:tcPr>
          <w:p w:rsidR="002512D9" w:rsidRPr="00271C7F" w:rsidRDefault="002512D9" w:rsidP="002512D9">
            <w:pPr>
              <w:pStyle w:val="ConsPlusNormal"/>
              <w:spacing w:line="235" w:lineRule="auto"/>
              <w:jc w:val="center"/>
              <w:rPr>
                <w:sz w:val="22"/>
                <w:szCs w:val="22"/>
              </w:rPr>
            </w:pPr>
            <w:r w:rsidRPr="00271C7F">
              <w:rPr>
                <w:sz w:val="22"/>
                <w:szCs w:val="22"/>
              </w:rPr>
              <w:t>Ожидаемый результат</w:t>
            </w:r>
          </w:p>
        </w:tc>
      </w:tr>
      <w:tr w:rsidR="002A188A" w:rsidRPr="00271C7F" w:rsidTr="00465D95">
        <w:tc>
          <w:tcPr>
            <w:tcW w:w="0" w:type="auto"/>
          </w:tcPr>
          <w:p w:rsidR="002A188A" w:rsidRPr="00271C7F" w:rsidRDefault="002A188A" w:rsidP="002512D9">
            <w:pPr>
              <w:pStyle w:val="ConsPlusNormal"/>
              <w:spacing w:line="235" w:lineRule="auto"/>
              <w:jc w:val="center"/>
              <w:rPr>
                <w:sz w:val="22"/>
                <w:szCs w:val="22"/>
              </w:rPr>
            </w:pPr>
            <w:r w:rsidRPr="00271C7F">
              <w:rPr>
                <w:sz w:val="22"/>
                <w:szCs w:val="22"/>
              </w:rPr>
              <w:t>1.</w:t>
            </w:r>
          </w:p>
        </w:tc>
        <w:tc>
          <w:tcPr>
            <w:tcW w:w="0" w:type="auto"/>
          </w:tcPr>
          <w:p w:rsidR="002A188A" w:rsidRPr="00271C7F" w:rsidRDefault="002A188A" w:rsidP="002A188A">
            <w:pPr>
              <w:spacing w:line="235" w:lineRule="auto"/>
              <w:jc w:val="both"/>
              <w:rPr>
                <w:sz w:val="22"/>
                <w:szCs w:val="22"/>
              </w:rPr>
            </w:pPr>
            <w:r w:rsidRPr="00271C7F">
              <w:rPr>
                <w:sz w:val="22"/>
                <w:szCs w:val="22"/>
              </w:rPr>
              <w:t>Информирование собственников помещений в многоквартирных домах через средства массовой информации (в том числе Интернет-сайты) об обязанностях управляющих организаций и индивидуальных предпринимателей по благоустройству городской среды</w:t>
            </w:r>
          </w:p>
        </w:tc>
        <w:tc>
          <w:tcPr>
            <w:tcW w:w="0" w:type="auto"/>
          </w:tcPr>
          <w:p w:rsidR="002A188A" w:rsidRPr="00271C7F" w:rsidRDefault="00596123" w:rsidP="002512D9">
            <w:pPr>
              <w:spacing w:line="235" w:lineRule="auto"/>
              <w:jc w:val="center"/>
              <w:rPr>
                <w:sz w:val="22"/>
                <w:szCs w:val="22"/>
              </w:rPr>
            </w:pPr>
            <w:r>
              <w:rPr>
                <w:sz w:val="22"/>
                <w:szCs w:val="22"/>
              </w:rPr>
              <w:t>2022-2025</w:t>
            </w:r>
            <w:r w:rsidR="002A188A" w:rsidRPr="00271C7F">
              <w:rPr>
                <w:sz w:val="22"/>
                <w:szCs w:val="22"/>
              </w:rPr>
              <w:t xml:space="preserve"> годы</w:t>
            </w:r>
          </w:p>
        </w:tc>
        <w:tc>
          <w:tcPr>
            <w:tcW w:w="0" w:type="auto"/>
          </w:tcPr>
          <w:p w:rsidR="002A188A" w:rsidRPr="00271C7F" w:rsidRDefault="0084313B" w:rsidP="007577AC">
            <w:pPr>
              <w:autoSpaceDE w:val="0"/>
              <w:autoSpaceDN w:val="0"/>
              <w:adjustRightInd w:val="0"/>
              <w:jc w:val="both"/>
              <w:rPr>
                <w:sz w:val="22"/>
                <w:szCs w:val="22"/>
              </w:rPr>
            </w:pPr>
            <w:hyperlink r:id="rId9" w:history="1">
              <w:r w:rsidR="002A188A" w:rsidRPr="00271C7F">
                <w:rPr>
                  <w:bCs/>
                  <w:sz w:val="22"/>
                  <w:szCs w:val="22"/>
                </w:rPr>
                <w:t>Комитет по жилищно-коммунальному хозяйству, архитектуре и градостроительству</w:t>
              </w:r>
            </w:hyperlink>
            <w:r w:rsidR="002A188A" w:rsidRPr="00271C7F">
              <w:rPr>
                <w:sz w:val="22"/>
                <w:szCs w:val="22"/>
              </w:rPr>
              <w:t xml:space="preserve"> Администрации муниципального образования «Дорогобужский район» Смоленской области</w:t>
            </w:r>
          </w:p>
        </w:tc>
        <w:tc>
          <w:tcPr>
            <w:tcW w:w="3837" w:type="dxa"/>
          </w:tcPr>
          <w:p w:rsidR="002A188A" w:rsidRPr="00271C7F" w:rsidRDefault="002A188A" w:rsidP="007577AC">
            <w:pPr>
              <w:pStyle w:val="ConsPlusNormal"/>
              <w:jc w:val="both"/>
              <w:rPr>
                <w:sz w:val="22"/>
                <w:szCs w:val="22"/>
              </w:rPr>
            </w:pPr>
            <w:r w:rsidRPr="00271C7F">
              <w:rPr>
                <w:sz w:val="22"/>
                <w:szCs w:val="22"/>
              </w:rPr>
              <w:t>Повышение конкурентоспособности в сфере жилищно-коммунального хозяйства по благоустройству городской среды</w:t>
            </w:r>
          </w:p>
        </w:tc>
      </w:tr>
      <w:tr w:rsidR="005D73F8" w:rsidRPr="00271C7F" w:rsidTr="00465D95">
        <w:tc>
          <w:tcPr>
            <w:tcW w:w="0" w:type="auto"/>
          </w:tcPr>
          <w:p w:rsidR="005D73F8" w:rsidRPr="00271C7F" w:rsidRDefault="005D73F8" w:rsidP="002512D9">
            <w:pPr>
              <w:pStyle w:val="ConsPlusNormal"/>
              <w:spacing w:line="235" w:lineRule="auto"/>
              <w:jc w:val="center"/>
              <w:rPr>
                <w:sz w:val="22"/>
                <w:szCs w:val="22"/>
              </w:rPr>
            </w:pPr>
            <w:r>
              <w:rPr>
                <w:sz w:val="22"/>
                <w:szCs w:val="22"/>
              </w:rPr>
              <w:t>2.</w:t>
            </w:r>
          </w:p>
        </w:tc>
        <w:tc>
          <w:tcPr>
            <w:tcW w:w="0" w:type="auto"/>
          </w:tcPr>
          <w:p w:rsidR="005D73F8" w:rsidRPr="00271C7F" w:rsidRDefault="00033006" w:rsidP="002A188A">
            <w:pPr>
              <w:spacing w:line="235" w:lineRule="auto"/>
              <w:jc w:val="both"/>
              <w:rPr>
                <w:sz w:val="22"/>
                <w:szCs w:val="22"/>
              </w:rPr>
            </w:pPr>
            <w:r>
              <w:rPr>
                <w:sz w:val="22"/>
                <w:szCs w:val="22"/>
              </w:rPr>
              <w:t>Актуализация перечня дворовых территорий многоквартирных домов, общественных территорий, подлежащих благоустройству</w:t>
            </w:r>
          </w:p>
        </w:tc>
        <w:tc>
          <w:tcPr>
            <w:tcW w:w="0" w:type="auto"/>
          </w:tcPr>
          <w:p w:rsidR="005D73F8" w:rsidRDefault="00033006" w:rsidP="002512D9">
            <w:pPr>
              <w:spacing w:line="235" w:lineRule="auto"/>
              <w:jc w:val="center"/>
              <w:rPr>
                <w:sz w:val="22"/>
                <w:szCs w:val="22"/>
              </w:rPr>
            </w:pPr>
            <w:r>
              <w:rPr>
                <w:sz w:val="22"/>
                <w:szCs w:val="22"/>
              </w:rPr>
              <w:t>2022-2025 годы</w:t>
            </w:r>
          </w:p>
        </w:tc>
        <w:tc>
          <w:tcPr>
            <w:tcW w:w="0" w:type="auto"/>
          </w:tcPr>
          <w:p w:rsidR="005D73F8" w:rsidRDefault="0084313B" w:rsidP="007577AC">
            <w:pPr>
              <w:autoSpaceDE w:val="0"/>
              <w:autoSpaceDN w:val="0"/>
              <w:adjustRightInd w:val="0"/>
              <w:jc w:val="both"/>
            </w:pPr>
            <w:hyperlink r:id="rId10" w:history="1">
              <w:r w:rsidR="00033006" w:rsidRPr="00271C7F">
                <w:rPr>
                  <w:bCs/>
                  <w:sz w:val="22"/>
                  <w:szCs w:val="22"/>
                </w:rPr>
                <w:t>Комитет по жилищно-коммунальному хозяйству, архитектуре и градостроительству</w:t>
              </w:r>
            </w:hyperlink>
            <w:r w:rsidR="00033006" w:rsidRPr="00271C7F">
              <w:rPr>
                <w:sz w:val="22"/>
                <w:szCs w:val="22"/>
              </w:rPr>
              <w:t xml:space="preserve"> Администрации муниципального образования «Дорогобужский район» Смоленской области</w:t>
            </w:r>
          </w:p>
        </w:tc>
        <w:tc>
          <w:tcPr>
            <w:tcW w:w="3837" w:type="dxa"/>
          </w:tcPr>
          <w:p w:rsidR="005D73F8" w:rsidRPr="00271C7F" w:rsidRDefault="0040556E" w:rsidP="007577AC">
            <w:pPr>
              <w:pStyle w:val="ConsPlusNormal"/>
              <w:jc w:val="both"/>
              <w:rPr>
                <w:sz w:val="22"/>
                <w:szCs w:val="22"/>
              </w:rPr>
            </w:pPr>
            <w:r>
              <w:rPr>
                <w:sz w:val="22"/>
                <w:szCs w:val="22"/>
              </w:rPr>
              <w:t>выполнение благоустройства дворовых территорий многоквартирных домов и наиболее посещаемых общественных территорий</w:t>
            </w:r>
          </w:p>
        </w:tc>
      </w:tr>
    </w:tbl>
    <w:p w:rsidR="002512D9" w:rsidRPr="00271C7F" w:rsidRDefault="004C2625" w:rsidP="002512D9">
      <w:pPr>
        <w:spacing w:line="235" w:lineRule="auto"/>
        <w:jc w:val="center"/>
        <w:rPr>
          <w:b/>
          <w:sz w:val="22"/>
          <w:szCs w:val="22"/>
        </w:rPr>
      </w:pPr>
      <w:r>
        <w:rPr>
          <w:b/>
          <w:sz w:val="22"/>
          <w:szCs w:val="22"/>
        </w:rPr>
        <w:t xml:space="preserve"> </w:t>
      </w:r>
    </w:p>
    <w:p w:rsidR="002512D9" w:rsidRDefault="002512D9" w:rsidP="002512D9">
      <w:pPr>
        <w:spacing w:line="235" w:lineRule="auto"/>
        <w:jc w:val="center"/>
        <w:rPr>
          <w:b/>
          <w:sz w:val="22"/>
          <w:szCs w:val="22"/>
        </w:rPr>
      </w:pPr>
    </w:p>
    <w:p w:rsidR="00890BC6" w:rsidRDefault="00890BC6" w:rsidP="002512D9">
      <w:pPr>
        <w:spacing w:line="235" w:lineRule="auto"/>
        <w:jc w:val="center"/>
        <w:rPr>
          <w:b/>
          <w:sz w:val="22"/>
          <w:szCs w:val="22"/>
        </w:rPr>
      </w:pPr>
    </w:p>
    <w:p w:rsidR="00890BC6" w:rsidRPr="00271C7F" w:rsidRDefault="00890BC6" w:rsidP="002512D9">
      <w:pPr>
        <w:spacing w:line="235" w:lineRule="auto"/>
        <w:jc w:val="center"/>
        <w:rPr>
          <w:b/>
          <w:sz w:val="22"/>
          <w:szCs w:val="22"/>
        </w:rPr>
      </w:pPr>
    </w:p>
    <w:p w:rsidR="008A510B" w:rsidRPr="00271C7F" w:rsidRDefault="008A510B" w:rsidP="002512D9">
      <w:pPr>
        <w:spacing w:line="235" w:lineRule="auto"/>
        <w:jc w:val="center"/>
        <w:rPr>
          <w:b/>
          <w:sz w:val="22"/>
          <w:szCs w:val="22"/>
        </w:rPr>
      </w:pPr>
    </w:p>
    <w:p w:rsidR="002512D9" w:rsidRDefault="001F7438" w:rsidP="002512D9">
      <w:pPr>
        <w:spacing w:line="235" w:lineRule="auto"/>
        <w:jc w:val="center"/>
        <w:rPr>
          <w:b/>
          <w:sz w:val="24"/>
          <w:szCs w:val="24"/>
        </w:rPr>
      </w:pPr>
      <w:r w:rsidRPr="00E1202A">
        <w:rPr>
          <w:b/>
          <w:sz w:val="24"/>
          <w:szCs w:val="24"/>
        </w:rPr>
        <w:t>2</w:t>
      </w:r>
      <w:r w:rsidR="002512D9" w:rsidRPr="00E1202A">
        <w:rPr>
          <w:b/>
          <w:sz w:val="24"/>
          <w:szCs w:val="24"/>
        </w:rPr>
        <w:t xml:space="preserve">. Рынок оказания услуг по перевозке пассажиров автомобильным транспортом по </w:t>
      </w:r>
      <w:r w:rsidR="002512D9" w:rsidRPr="00D609E0">
        <w:rPr>
          <w:b/>
          <w:sz w:val="24"/>
          <w:szCs w:val="24"/>
        </w:rPr>
        <w:t>муниципальным</w:t>
      </w:r>
      <w:r w:rsidR="002512D9" w:rsidRPr="00E1202A">
        <w:rPr>
          <w:b/>
          <w:color w:val="FF0000"/>
          <w:sz w:val="24"/>
          <w:szCs w:val="24"/>
        </w:rPr>
        <w:t xml:space="preserve"> </w:t>
      </w:r>
      <w:r w:rsidR="002512D9" w:rsidRPr="00E1202A">
        <w:rPr>
          <w:b/>
          <w:sz w:val="24"/>
          <w:szCs w:val="24"/>
        </w:rPr>
        <w:t>маршрутам регулярных перевозок</w:t>
      </w:r>
    </w:p>
    <w:p w:rsidR="0086659E" w:rsidRPr="00E1202A" w:rsidRDefault="0086659E" w:rsidP="002512D9">
      <w:pPr>
        <w:spacing w:line="235" w:lineRule="auto"/>
        <w:jc w:val="center"/>
        <w:rPr>
          <w:b/>
          <w:sz w:val="24"/>
          <w:szCs w:val="24"/>
        </w:rPr>
      </w:pPr>
    </w:p>
    <w:p w:rsidR="00A3450F" w:rsidRDefault="00A3450F" w:rsidP="00DD2522">
      <w:pPr>
        <w:spacing w:line="235" w:lineRule="auto"/>
        <w:ind w:firstLine="708"/>
        <w:jc w:val="both"/>
        <w:rPr>
          <w:sz w:val="22"/>
          <w:szCs w:val="22"/>
        </w:rPr>
      </w:pPr>
      <w:r>
        <w:rPr>
          <w:sz w:val="22"/>
          <w:szCs w:val="22"/>
        </w:rPr>
        <w:t>Исходная фактическая информация (в том числе в числовом выражении) в отношении ситуации, сложившейся на рынке оказания услуг по перевозке пассажиров наземным транспортом по муниципальным маршрутам регулярных перевозок на территор</w:t>
      </w:r>
      <w:r w:rsidR="00F13AF5">
        <w:rPr>
          <w:sz w:val="22"/>
          <w:szCs w:val="22"/>
        </w:rPr>
        <w:t>ии муниципального образования «Д</w:t>
      </w:r>
      <w:r>
        <w:rPr>
          <w:sz w:val="22"/>
          <w:szCs w:val="22"/>
        </w:rPr>
        <w:t>орогобу</w:t>
      </w:r>
      <w:r w:rsidR="00422BBF">
        <w:rPr>
          <w:sz w:val="22"/>
          <w:szCs w:val="22"/>
        </w:rPr>
        <w:t>жский район» Смоленской области и ее проблематика.</w:t>
      </w:r>
    </w:p>
    <w:p w:rsidR="00D20CF7" w:rsidRDefault="00D20CF7" w:rsidP="00DD2522">
      <w:pPr>
        <w:spacing w:line="235" w:lineRule="auto"/>
        <w:ind w:firstLine="708"/>
        <w:jc w:val="both"/>
        <w:rPr>
          <w:sz w:val="22"/>
          <w:szCs w:val="22"/>
        </w:rPr>
      </w:pPr>
      <w:r>
        <w:rPr>
          <w:sz w:val="22"/>
          <w:szCs w:val="22"/>
        </w:rPr>
        <w:t>Услуги по перевозке пассажиров автомобильным транспортом по муниципальным маршрутам</w:t>
      </w:r>
      <w:r w:rsidR="00492389">
        <w:rPr>
          <w:sz w:val="22"/>
          <w:szCs w:val="22"/>
        </w:rPr>
        <w:t xml:space="preserve"> осуществляет ИП Качалов АА.</w:t>
      </w:r>
    </w:p>
    <w:p w:rsidR="00A3450F" w:rsidRDefault="00A3450F" w:rsidP="00DD2522">
      <w:pPr>
        <w:spacing w:line="235" w:lineRule="auto"/>
        <w:ind w:firstLine="708"/>
        <w:jc w:val="both"/>
        <w:rPr>
          <w:sz w:val="22"/>
          <w:szCs w:val="22"/>
        </w:rPr>
      </w:pPr>
      <w:r>
        <w:rPr>
          <w:sz w:val="22"/>
          <w:szCs w:val="22"/>
        </w:rPr>
        <w:t>Транспорт, наряду с другими инфраструктурами, обеспечивает базовые условия жизнедеятельности общества, являясь важным инструментом достижения социальных и экономических целей. Транспорт – не только отрасль, перемещающая грузы и людей, а, в первую очередь, межотраслевая система, преобразующая условия жизнедеятельности и хозяйствования. Устойчивое развитие транспорта обеспечивает перемещение граждан к местам получения услуг, учебы, работы, что является важным фактором улучшения условий и уровня жизни населения. Доступность транспортных услуг напрямую зависит от развитости маршрутной сети и удобства расписаний.</w:t>
      </w:r>
    </w:p>
    <w:p w:rsidR="00A3450F" w:rsidRDefault="00DD2522" w:rsidP="00A3450F">
      <w:pPr>
        <w:spacing w:line="235" w:lineRule="auto"/>
        <w:jc w:val="both"/>
        <w:rPr>
          <w:sz w:val="22"/>
          <w:szCs w:val="22"/>
        </w:rPr>
      </w:pPr>
      <w:r>
        <w:rPr>
          <w:sz w:val="22"/>
          <w:szCs w:val="22"/>
        </w:rPr>
        <w:t xml:space="preserve"> </w:t>
      </w:r>
      <w:r>
        <w:rPr>
          <w:sz w:val="22"/>
          <w:szCs w:val="22"/>
        </w:rPr>
        <w:tab/>
      </w:r>
      <w:r w:rsidR="00A3450F" w:rsidRPr="00271C7F">
        <w:rPr>
          <w:sz w:val="22"/>
          <w:szCs w:val="22"/>
        </w:rPr>
        <w:t xml:space="preserve">Доля негосударственных (немуниципальных) перевозчиков </w:t>
      </w:r>
      <w:r w:rsidR="00A3450F" w:rsidRPr="00D609E0">
        <w:rPr>
          <w:sz w:val="22"/>
          <w:szCs w:val="22"/>
        </w:rPr>
        <w:t>на муниципальных</w:t>
      </w:r>
      <w:r w:rsidR="00A3450F" w:rsidRPr="00271C7F">
        <w:rPr>
          <w:sz w:val="22"/>
          <w:szCs w:val="22"/>
        </w:rPr>
        <w:t xml:space="preserve">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муниципальном образовании «Дорогобужский район» Смоленской области Смоленской области</w:t>
      </w:r>
      <w:r w:rsidR="00A3450F">
        <w:rPr>
          <w:sz w:val="22"/>
          <w:szCs w:val="22"/>
        </w:rPr>
        <w:t xml:space="preserve"> в 2021 году составила 100%.</w:t>
      </w:r>
    </w:p>
    <w:p w:rsidR="00A3450F" w:rsidRDefault="00A3450F" w:rsidP="00DD2522">
      <w:pPr>
        <w:spacing w:line="235" w:lineRule="auto"/>
        <w:ind w:firstLine="708"/>
        <w:jc w:val="both"/>
        <w:rPr>
          <w:sz w:val="22"/>
          <w:szCs w:val="22"/>
        </w:rPr>
      </w:pPr>
      <w:r w:rsidRPr="00271C7F">
        <w:rPr>
          <w:sz w:val="22"/>
          <w:szCs w:val="22"/>
        </w:rPr>
        <w:t xml:space="preserve">Доля </w:t>
      </w:r>
      <w:r w:rsidRPr="00D609E0">
        <w:rPr>
          <w:sz w:val="22"/>
          <w:szCs w:val="22"/>
        </w:rPr>
        <w:t>муниципальных</w:t>
      </w:r>
      <w:r w:rsidRPr="00271C7F">
        <w:rPr>
          <w:sz w:val="22"/>
          <w:szCs w:val="22"/>
        </w:rPr>
        <w:t xml:space="preserve">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муниципальных маршрутов регулярных перевозок пассажиров наземным транспортом в муниципальном образовании «Дорогобужский район» Смоленской области</w:t>
      </w:r>
      <w:r>
        <w:rPr>
          <w:sz w:val="22"/>
          <w:szCs w:val="22"/>
        </w:rPr>
        <w:t xml:space="preserve"> составила 100%.</w:t>
      </w:r>
    </w:p>
    <w:p w:rsidR="002512D9" w:rsidRDefault="00A3450F" w:rsidP="00DD2522">
      <w:pPr>
        <w:spacing w:line="235" w:lineRule="auto"/>
        <w:ind w:firstLine="708"/>
        <w:rPr>
          <w:sz w:val="22"/>
          <w:szCs w:val="22"/>
        </w:rPr>
      </w:pPr>
      <w:r>
        <w:rPr>
          <w:sz w:val="22"/>
          <w:szCs w:val="22"/>
        </w:rPr>
        <w:t>Основными проблемами являются недостаточный уровень развития дорожной инфраструктуры, а также высокий объем первоначальных вложений на закупку подвижного состава при вхождении на рынок и на обновление парка подвижного состава.</w:t>
      </w:r>
    </w:p>
    <w:p w:rsidR="00DD2522" w:rsidRPr="00271C7F" w:rsidRDefault="00DD2522" w:rsidP="00A3450F">
      <w:pPr>
        <w:spacing w:line="235" w:lineRule="auto"/>
        <w:rPr>
          <w:b/>
          <w:sz w:val="22"/>
          <w:szCs w:val="22"/>
        </w:rPr>
      </w:pPr>
    </w:p>
    <w:p w:rsidR="002512D9" w:rsidRDefault="001F7438" w:rsidP="002512D9">
      <w:pPr>
        <w:spacing w:line="235" w:lineRule="auto"/>
        <w:jc w:val="center"/>
        <w:rPr>
          <w:b/>
          <w:sz w:val="22"/>
          <w:szCs w:val="22"/>
        </w:rPr>
      </w:pPr>
      <w:r w:rsidRPr="00271C7F">
        <w:rPr>
          <w:b/>
          <w:sz w:val="22"/>
          <w:szCs w:val="22"/>
        </w:rPr>
        <w:t>2</w:t>
      </w:r>
      <w:r w:rsidR="002512D9" w:rsidRPr="00271C7F">
        <w:rPr>
          <w:b/>
          <w:sz w:val="22"/>
          <w:szCs w:val="22"/>
        </w:rPr>
        <w:t xml:space="preserve">.1. Ключевой  показатель развития конкуренции  на рынке оказания услуг по перевозке пассажиров автомобильным транспортом по </w:t>
      </w:r>
      <w:r w:rsidR="002512D9" w:rsidRPr="00D609E0">
        <w:rPr>
          <w:b/>
          <w:sz w:val="22"/>
          <w:szCs w:val="22"/>
        </w:rPr>
        <w:t>муниципальным</w:t>
      </w:r>
      <w:r w:rsidR="002512D9" w:rsidRPr="00271C7F">
        <w:rPr>
          <w:b/>
          <w:sz w:val="22"/>
          <w:szCs w:val="22"/>
        </w:rPr>
        <w:t xml:space="preserve"> маршрутам регулярных перевозок</w:t>
      </w:r>
    </w:p>
    <w:p w:rsidR="00304BA6" w:rsidRDefault="00304BA6" w:rsidP="002512D9">
      <w:pPr>
        <w:spacing w:line="235" w:lineRule="auto"/>
        <w:jc w:val="center"/>
        <w:rPr>
          <w:b/>
          <w:sz w:val="22"/>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68"/>
        <w:gridCol w:w="1181"/>
        <w:gridCol w:w="2535"/>
        <w:gridCol w:w="1282"/>
        <w:gridCol w:w="1282"/>
        <w:gridCol w:w="1282"/>
        <w:gridCol w:w="1282"/>
        <w:gridCol w:w="1818"/>
      </w:tblGrid>
      <w:tr w:rsidR="002512D9" w:rsidRPr="00271C7F" w:rsidTr="00A3450F">
        <w:tc>
          <w:tcPr>
            <w:tcW w:w="0" w:type="auto"/>
            <w:vMerge w:val="restart"/>
          </w:tcPr>
          <w:p w:rsidR="002512D9" w:rsidRPr="00271C7F" w:rsidRDefault="002512D9" w:rsidP="002512D9">
            <w:pPr>
              <w:pStyle w:val="ConsPlusNormal"/>
              <w:spacing w:line="235" w:lineRule="auto"/>
              <w:jc w:val="center"/>
              <w:rPr>
                <w:sz w:val="22"/>
                <w:szCs w:val="22"/>
              </w:rPr>
            </w:pPr>
            <w:r w:rsidRPr="00271C7F">
              <w:rPr>
                <w:sz w:val="22"/>
                <w:szCs w:val="22"/>
              </w:rPr>
              <w:t>Наименование ключевого показателя</w:t>
            </w:r>
          </w:p>
        </w:tc>
        <w:tc>
          <w:tcPr>
            <w:tcW w:w="0" w:type="auto"/>
            <w:vMerge w:val="restart"/>
          </w:tcPr>
          <w:p w:rsidR="002512D9" w:rsidRPr="00271C7F" w:rsidRDefault="002512D9" w:rsidP="002512D9">
            <w:pPr>
              <w:pStyle w:val="ConsPlusNormal"/>
              <w:spacing w:line="235" w:lineRule="auto"/>
              <w:jc w:val="center"/>
              <w:rPr>
                <w:sz w:val="22"/>
                <w:szCs w:val="22"/>
              </w:rPr>
            </w:pPr>
            <w:r w:rsidRPr="00271C7F">
              <w:rPr>
                <w:sz w:val="22"/>
                <w:szCs w:val="22"/>
              </w:rPr>
              <w:t>Единица измерения</w:t>
            </w:r>
          </w:p>
        </w:tc>
        <w:tc>
          <w:tcPr>
            <w:tcW w:w="2535" w:type="dxa"/>
            <w:vMerge w:val="restart"/>
          </w:tcPr>
          <w:p w:rsidR="002512D9" w:rsidRPr="00271C7F" w:rsidRDefault="002512D9" w:rsidP="002512D9">
            <w:pPr>
              <w:pStyle w:val="ConsPlusNormal"/>
              <w:spacing w:line="235" w:lineRule="auto"/>
              <w:jc w:val="center"/>
              <w:rPr>
                <w:sz w:val="22"/>
                <w:szCs w:val="22"/>
              </w:rPr>
            </w:pPr>
            <w:r w:rsidRPr="00271C7F">
              <w:rPr>
                <w:sz w:val="22"/>
                <w:szCs w:val="22"/>
              </w:rPr>
              <w:t>Орган исполнительной власти Смоленской области, ответственный за достижение ключевого показателя</w:t>
            </w:r>
          </w:p>
        </w:tc>
        <w:tc>
          <w:tcPr>
            <w:tcW w:w="6946" w:type="dxa"/>
            <w:gridSpan w:val="5"/>
          </w:tcPr>
          <w:p w:rsidR="002512D9" w:rsidRPr="00271C7F" w:rsidRDefault="002512D9" w:rsidP="002512D9">
            <w:pPr>
              <w:pStyle w:val="ConsPlusNormal"/>
              <w:spacing w:line="235" w:lineRule="auto"/>
              <w:jc w:val="center"/>
              <w:rPr>
                <w:sz w:val="22"/>
                <w:szCs w:val="22"/>
              </w:rPr>
            </w:pPr>
            <w:r w:rsidRPr="00271C7F">
              <w:rPr>
                <w:sz w:val="22"/>
                <w:szCs w:val="22"/>
              </w:rPr>
              <w:t xml:space="preserve">Числовое значение ключевого показателя по состоянию </w:t>
            </w:r>
            <w:proofErr w:type="gramStart"/>
            <w:r w:rsidRPr="00271C7F">
              <w:rPr>
                <w:sz w:val="22"/>
                <w:szCs w:val="22"/>
              </w:rPr>
              <w:t>на</w:t>
            </w:r>
            <w:proofErr w:type="gramEnd"/>
            <w:r w:rsidRPr="00271C7F">
              <w:rPr>
                <w:sz w:val="22"/>
                <w:szCs w:val="22"/>
              </w:rPr>
              <w:t>:</w:t>
            </w:r>
          </w:p>
        </w:tc>
      </w:tr>
      <w:tr w:rsidR="002512D9" w:rsidRPr="00271C7F" w:rsidTr="00A3450F">
        <w:tc>
          <w:tcPr>
            <w:tcW w:w="0" w:type="auto"/>
            <w:vMerge/>
          </w:tcPr>
          <w:p w:rsidR="002512D9" w:rsidRPr="00271C7F" w:rsidRDefault="002512D9" w:rsidP="002512D9">
            <w:pPr>
              <w:spacing w:line="235" w:lineRule="auto"/>
              <w:rPr>
                <w:sz w:val="22"/>
                <w:szCs w:val="22"/>
              </w:rPr>
            </w:pPr>
          </w:p>
        </w:tc>
        <w:tc>
          <w:tcPr>
            <w:tcW w:w="0" w:type="auto"/>
            <w:vMerge/>
          </w:tcPr>
          <w:p w:rsidR="002512D9" w:rsidRPr="00271C7F" w:rsidRDefault="002512D9" w:rsidP="002512D9">
            <w:pPr>
              <w:spacing w:line="235" w:lineRule="auto"/>
              <w:rPr>
                <w:sz w:val="22"/>
                <w:szCs w:val="22"/>
              </w:rPr>
            </w:pPr>
          </w:p>
        </w:tc>
        <w:tc>
          <w:tcPr>
            <w:tcW w:w="2535" w:type="dxa"/>
            <w:vMerge/>
          </w:tcPr>
          <w:p w:rsidR="002512D9" w:rsidRPr="00271C7F" w:rsidRDefault="002512D9" w:rsidP="002512D9">
            <w:pPr>
              <w:spacing w:line="235" w:lineRule="auto"/>
              <w:rPr>
                <w:sz w:val="22"/>
                <w:szCs w:val="22"/>
              </w:rPr>
            </w:pPr>
          </w:p>
        </w:tc>
        <w:tc>
          <w:tcPr>
            <w:tcW w:w="1282" w:type="dxa"/>
          </w:tcPr>
          <w:p w:rsidR="002512D9" w:rsidRPr="00271C7F" w:rsidRDefault="00CE26D4" w:rsidP="002512D9">
            <w:pPr>
              <w:pStyle w:val="ConsPlusNormal"/>
              <w:spacing w:line="235" w:lineRule="auto"/>
              <w:jc w:val="center"/>
              <w:rPr>
                <w:sz w:val="22"/>
                <w:szCs w:val="22"/>
              </w:rPr>
            </w:pPr>
            <w:r>
              <w:rPr>
                <w:sz w:val="22"/>
                <w:szCs w:val="22"/>
              </w:rPr>
              <w:t>2021</w:t>
            </w:r>
            <w:r w:rsidR="002512D9" w:rsidRPr="00271C7F">
              <w:rPr>
                <w:sz w:val="22"/>
                <w:szCs w:val="22"/>
              </w:rPr>
              <w:t xml:space="preserve"> (факт)</w:t>
            </w:r>
          </w:p>
        </w:tc>
        <w:tc>
          <w:tcPr>
            <w:tcW w:w="1282" w:type="dxa"/>
          </w:tcPr>
          <w:p w:rsidR="002512D9" w:rsidRPr="00271C7F" w:rsidRDefault="00CE26D4" w:rsidP="002512D9">
            <w:pPr>
              <w:pStyle w:val="ConsPlusNormal"/>
              <w:spacing w:line="235" w:lineRule="auto"/>
              <w:jc w:val="center"/>
              <w:rPr>
                <w:sz w:val="22"/>
                <w:szCs w:val="22"/>
              </w:rPr>
            </w:pPr>
            <w:r>
              <w:rPr>
                <w:sz w:val="22"/>
                <w:szCs w:val="22"/>
              </w:rPr>
              <w:t>31.12.2022</w:t>
            </w:r>
          </w:p>
        </w:tc>
        <w:tc>
          <w:tcPr>
            <w:tcW w:w="1282" w:type="dxa"/>
          </w:tcPr>
          <w:p w:rsidR="002512D9" w:rsidRPr="00271C7F" w:rsidRDefault="00CE26D4" w:rsidP="002512D9">
            <w:pPr>
              <w:pStyle w:val="ConsPlusNormal"/>
              <w:spacing w:line="235" w:lineRule="auto"/>
              <w:jc w:val="center"/>
              <w:rPr>
                <w:sz w:val="22"/>
                <w:szCs w:val="22"/>
              </w:rPr>
            </w:pPr>
            <w:r>
              <w:rPr>
                <w:sz w:val="22"/>
                <w:szCs w:val="22"/>
              </w:rPr>
              <w:t>31.12.2023</w:t>
            </w:r>
          </w:p>
        </w:tc>
        <w:tc>
          <w:tcPr>
            <w:tcW w:w="1282" w:type="dxa"/>
          </w:tcPr>
          <w:p w:rsidR="002512D9" w:rsidRPr="00271C7F" w:rsidRDefault="00CE26D4" w:rsidP="002512D9">
            <w:pPr>
              <w:pStyle w:val="ConsPlusNormal"/>
              <w:spacing w:line="235" w:lineRule="auto"/>
              <w:jc w:val="center"/>
              <w:rPr>
                <w:sz w:val="22"/>
                <w:szCs w:val="22"/>
              </w:rPr>
            </w:pPr>
            <w:r>
              <w:rPr>
                <w:sz w:val="22"/>
                <w:szCs w:val="22"/>
              </w:rPr>
              <w:t>31.12.2024</w:t>
            </w:r>
          </w:p>
        </w:tc>
        <w:tc>
          <w:tcPr>
            <w:tcW w:w="1818" w:type="dxa"/>
          </w:tcPr>
          <w:p w:rsidR="002512D9" w:rsidRPr="00271C7F" w:rsidRDefault="00CE26D4" w:rsidP="002512D9">
            <w:pPr>
              <w:pStyle w:val="ConsPlusNormal"/>
              <w:spacing w:line="235" w:lineRule="auto"/>
              <w:jc w:val="center"/>
              <w:rPr>
                <w:sz w:val="22"/>
                <w:szCs w:val="22"/>
              </w:rPr>
            </w:pPr>
            <w:r>
              <w:rPr>
                <w:sz w:val="22"/>
                <w:szCs w:val="22"/>
              </w:rPr>
              <w:t>31.12.2025</w:t>
            </w:r>
          </w:p>
        </w:tc>
      </w:tr>
      <w:tr w:rsidR="00C440DB" w:rsidRPr="00271C7F" w:rsidTr="00A3450F">
        <w:tc>
          <w:tcPr>
            <w:tcW w:w="0" w:type="auto"/>
          </w:tcPr>
          <w:p w:rsidR="00C440DB" w:rsidRPr="00271C7F" w:rsidRDefault="00C440DB" w:rsidP="007577AC">
            <w:pPr>
              <w:autoSpaceDE w:val="0"/>
              <w:autoSpaceDN w:val="0"/>
              <w:adjustRightInd w:val="0"/>
              <w:jc w:val="both"/>
              <w:rPr>
                <w:sz w:val="22"/>
                <w:szCs w:val="22"/>
              </w:rPr>
            </w:pPr>
            <w:r w:rsidRPr="00271C7F">
              <w:rPr>
                <w:sz w:val="22"/>
                <w:szCs w:val="22"/>
              </w:rPr>
              <w:t xml:space="preserve">Доля негосударственных (немуниципальных) перевозчиков </w:t>
            </w:r>
            <w:r w:rsidRPr="00D609E0">
              <w:rPr>
                <w:sz w:val="22"/>
                <w:szCs w:val="22"/>
              </w:rPr>
              <w:t>на муниципальных</w:t>
            </w:r>
            <w:r w:rsidRPr="00271C7F">
              <w:rPr>
                <w:sz w:val="22"/>
                <w:szCs w:val="22"/>
              </w:rPr>
              <w:t xml:space="preserve">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w:t>
            </w:r>
            <w:r w:rsidRPr="00271C7F">
              <w:rPr>
                <w:sz w:val="22"/>
                <w:szCs w:val="22"/>
              </w:rPr>
              <w:lastRenderedPageBreak/>
              <w:t>транспортом в муниципальном образовании «Дорогобужский район» Смоленской области Смоленской области</w:t>
            </w:r>
          </w:p>
        </w:tc>
        <w:tc>
          <w:tcPr>
            <w:tcW w:w="0" w:type="auto"/>
            <w:shd w:val="clear" w:color="auto" w:fill="auto"/>
          </w:tcPr>
          <w:p w:rsidR="00C440DB" w:rsidRPr="00271C7F" w:rsidRDefault="00C440DB" w:rsidP="002512D9">
            <w:pPr>
              <w:pStyle w:val="ConsPlusNormal"/>
              <w:spacing w:line="235" w:lineRule="auto"/>
              <w:jc w:val="center"/>
              <w:rPr>
                <w:sz w:val="22"/>
                <w:szCs w:val="22"/>
              </w:rPr>
            </w:pPr>
            <w:r w:rsidRPr="00271C7F">
              <w:rPr>
                <w:sz w:val="22"/>
                <w:szCs w:val="22"/>
              </w:rPr>
              <w:lastRenderedPageBreak/>
              <w:t>процент</w:t>
            </w:r>
            <w:r w:rsidR="00F3329B">
              <w:rPr>
                <w:sz w:val="22"/>
                <w:szCs w:val="22"/>
              </w:rPr>
              <w:t>ы</w:t>
            </w:r>
          </w:p>
        </w:tc>
        <w:tc>
          <w:tcPr>
            <w:tcW w:w="2535" w:type="dxa"/>
            <w:shd w:val="clear" w:color="auto" w:fill="auto"/>
          </w:tcPr>
          <w:p w:rsidR="00C440DB" w:rsidRPr="00271C7F" w:rsidRDefault="00C440DB" w:rsidP="00C82734">
            <w:pPr>
              <w:autoSpaceDE w:val="0"/>
              <w:autoSpaceDN w:val="0"/>
              <w:adjustRightInd w:val="0"/>
              <w:jc w:val="both"/>
              <w:rPr>
                <w:b/>
                <w:sz w:val="22"/>
                <w:szCs w:val="22"/>
              </w:rPr>
            </w:pPr>
            <w:r w:rsidRPr="00271C7F">
              <w:rPr>
                <w:sz w:val="22"/>
                <w:szCs w:val="22"/>
              </w:rPr>
              <w:t xml:space="preserve">Комитет по экономике и перспективному развитию Администрации муниципального образования </w:t>
            </w:r>
            <w:r w:rsidRPr="00271C7F">
              <w:rPr>
                <w:sz w:val="22"/>
                <w:szCs w:val="22"/>
              </w:rPr>
              <w:lastRenderedPageBreak/>
              <w:t>«Дорогобужский район» Смоленской области</w:t>
            </w:r>
          </w:p>
        </w:tc>
        <w:tc>
          <w:tcPr>
            <w:tcW w:w="1282" w:type="dxa"/>
            <w:shd w:val="clear" w:color="auto" w:fill="auto"/>
          </w:tcPr>
          <w:p w:rsidR="00C440DB" w:rsidRPr="00271C7F" w:rsidRDefault="00C440DB" w:rsidP="001E7E8E">
            <w:pPr>
              <w:spacing w:line="235" w:lineRule="auto"/>
              <w:jc w:val="center"/>
              <w:rPr>
                <w:sz w:val="22"/>
                <w:szCs w:val="22"/>
              </w:rPr>
            </w:pPr>
            <w:r w:rsidRPr="00271C7F">
              <w:rPr>
                <w:sz w:val="22"/>
                <w:szCs w:val="22"/>
              </w:rPr>
              <w:lastRenderedPageBreak/>
              <w:t>100</w:t>
            </w:r>
          </w:p>
        </w:tc>
        <w:tc>
          <w:tcPr>
            <w:tcW w:w="1282" w:type="dxa"/>
            <w:shd w:val="clear" w:color="auto" w:fill="auto"/>
          </w:tcPr>
          <w:p w:rsidR="00C440DB" w:rsidRPr="00271C7F" w:rsidRDefault="00C440DB" w:rsidP="001E7E8E">
            <w:pPr>
              <w:jc w:val="center"/>
              <w:rPr>
                <w:sz w:val="22"/>
                <w:szCs w:val="22"/>
              </w:rPr>
            </w:pPr>
            <w:r w:rsidRPr="00271C7F">
              <w:rPr>
                <w:sz w:val="22"/>
                <w:szCs w:val="22"/>
              </w:rPr>
              <w:t>100</w:t>
            </w:r>
          </w:p>
        </w:tc>
        <w:tc>
          <w:tcPr>
            <w:tcW w:w="1282" w:type="dxa"/>
          </w:tcPr>
          <w:p w:rsidR="00C440DB" w:rsidRPr="00271C7F" w:rsidRDefault="00C440DB" w:rsidP="001E7E8E">
            <w:pPr>
              <w:jc w:val="center"/>
              <w:rPr>
                <w:sz w:val="22"/>
                <w:szCs w:val="22"/>
              </w:rPr>
            </w:pPr>
            <w:r w:rsidRPr="00271C7F">
              <w:rPr>
                <w:sz w:val="22"/>
                <w:szCs w:val="22"/>
              </w:rPr>
              <w:t>100</w:t>
            </w:r>
          </w:p>
        </w:tc>
        <w:tc>
          <w:tcPr>
            <w:tcW w:w="1282" w:type="dxa"/>
          </w:tcPr>
          <w:p w:rsidR="00C440DB" w:rsidRPr="00271C7F" w:rsidRDefault="00C440DB" w:rsidP="001E7E8E">
            <w:pPr>
              <w:jc w:val="center"/>
              <w:rPr>
                <w:sz w:val="22"/>
                <w:szCs w:val="22"/>
              </w:rPr>
            </w:pPr>
            <w:r w:rsidRPr="00271C7F">
              <w:rPr>
                <w:sz w:val="22"/>
                <w:szCs w:val="22"/>
              </w:rPr>
              <w:t>100</w:t>
            </w:r>
          </w:p>
        </w:tc>
        <w:tc>
          <w:tcPr>
            <w:tcW w:w="1818" w:type="dxa"/>
          </w:tcPr>
          <w:p w:rsidR="00C440DB" w:rsidRPr="00271C7F" w:rsidRDefault="00C440DB" w:rsidP="001E7E8E">
            <w:pPr>
              <w:jc w:val="center"/>
              <w:rPr>
                <w:sz w:val="22"/>
                <w:szCs w:val="22"/>
              </w:rPr>
            </w:pPr>
            <w:r w:rsidRPr="00271C7F">
              <w:rPr>
                <w:sz w:val="22"/>
                <w:szCs w:val="22"/>
              </w:rPr>
              <w:t>100</w:t>
            </w:r>
          </w:p>
        </w:tc>
      </w:tr>
      <w:tr w:rsidR="00AB4AB2" w:rsidRPr="00271C7F" w:rsidTr="00A3450F">
        <w:tc>
          <w:tcPr>
            <w:tcW w:w="0" w:type="auto"/>
          </w:tcPr>
          <w:p w:rsidR="00AB4AB2" w:rsidRPr="00271C7F" w:rsidRDefault="00AB4AB2" w:rsidP="007577AC">
            <w:pPr>
              <w:autoSpaceDE w:val="0"/>
              <w:autoSpaceDN w:val="0"/>
              <w:adjustRightInd w:val="0"/>
              <w:jc w:val="both"/>
              <w:rPr>
                <w:sz w:val="22"/>
                <w:szCs w:val="22"/>
              </w:rPr>
            </w:pPr>
            <w:r w:rsidRPr="00271C7F">
              <w:rPr>
                <w:sz w:val="22"/>
                <w:szCs w:val="22"/>
              </w:rPr>
              <w:lastRenderedPageBreak/>
              <w:t xml:space="preserve">Доля </w:t>
            </w:r>
            <w:r w:rsidRPr="00EF1F2D">
              <w:rPr>
                <w:sz w:val="22"/>
                <w:szCs w:val="22"/>
              </w:rPr>
              <w:t>муниципальных</w:t>
            </w:r>
            <w:r w:rsidRPr="00271C7F">
              <w:rPr>
                <w:sz w:val="22"/>
                <w:szCs w:val="22"/>
              </w:rPr>
              <w:t xml:space="preserve">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муниципальных маршрутов регулярных перевозок пассажиров наземным транспортом в муниципальном образовании «Дорогобужский район» Смоленской области</w:t>
            </w:r>
          </w:p>
        </w:tc>
        <w:tc>
          <w:tcPr>
            <w:tcW w:w="0" w:type="auto"/>
            <w:shd w:val="clear" w:color="auto" w:fill="auto"/>
          </w:tcPr>
          <w:p w:rsidR="00AB4AB2" w:rsidRPr="00271C7F" w:rsidRDefault="00AB4AB2" w:rsidP="007577AC">
            <w:pPr>
              <w:pStyle w:val="ConsPlusNormal"/>
              <w:spacing w:line="235" w:lineRule="auto"/>
              <w:jc w:val="center"/>
              <w:rPr>
                <w:sz w:val="22"/>
                <w:szCs w:val="22"/>
              </w:rPr>
            </w:pPr>
            <w:r w:rsidRPr="00271C7F">
              <w:rPr>
                <w:sz w:val="22"/>
                <w:szCs w:val="22"/>
              </w:rPr>
              <w:t>процент</w:t>
            </w:r>
            <w:r w:rsidR="00F3329B">
              <w:rPr>
                <w:sz w:val="22"/>
                <w:szCs w:val="22"/>
              </w:rPr>
              <w:t>ы</w:t>
            </w:r>
          </w:p>
        </w:tc>
        <w:tc>
          <w:tcPr>
            <w:tcW w:w="2535" w:type="dxa"/>
            <w:shd w:val="clear" w:color="auto" w:fill="auto"/>
          </w:tcPr>
          <w:p w:rsidR="00AB4AB2" w:rsidRPr="00271C7F" w:rsidRDefault="00AB4AB2" w:rsidP="007577AC">
            <w:pPr>
              <w:autoSpaceDE w:val="0"/>
              <w:autoSpaceDN w:val="0"/>
              <w:adjustRightInd w:val="0"/>
              <w:jc w:val="both"/>
              <w:rPr>
                <w:b/>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1282" w:type="dxa"/>
            <w:shd w:val="clear" w:color="auto" w:fill="auto"/>
          </w:tcPr>
          <w:p w:rsidR="00AB4AB2" w:rsidRPr="00271C7F" w:rsidRDefault="00AB4AB2" w:rsidP="001E7E8E">
            <w:pPr>
              <w:spacing w:line="235" w:lineRule="auto"/>
              <w:jc w:val="center"/>
              <w:rPr>
                <w:sz w:val="22"/>
                <w:szCs w:val="22"/>
              </w:rPr>
            </w:pPr>
            <w:r w:rsidRPr="00271C7F">
              <w:rPr>
                <w:sz w:val="22"/>
                <w:szCs w:val="22"/>
              </w:rPr>
              <w:t>100</w:t>
            </w:r>
          </w:p>
        </w:tc>
        <w:tc>
          <w:tcPr>
            <w:tcW w:w="1282" w:type="dxa"/>
            <w:shd w:val="clear" w:color="auto" w:fill="auto"/>
          </w:tcPr>
          <w:p w:rsidR="00AB4AB2" w:rsidRPr="00271C7F" w:rsidRDefault="00AB4AB2" w:rsidP="001E7E8E">
            <w:pPr>
              <w:jc w:val="center"/>
              <w:rPr>
                <w:sz w:val="22"/>
                <w:szCs w:val="22"/>
              </w:rPr>
            </w:pPr>
            <w:r w:rsidRPr="00271C7F">
              <w:rPr>
                <w:sz w:val="22"/>
                <w:szCs w:val="22"/>
              </w:rPr>
              <w:t>100</w:t>
            </w:r>
          </w:p>
        </w:tc>
        <w:tc>
          <w:tcPr>
            <w:tcW w:w="1282" w:type="dxa"/>
          </w:tcPr>
          <w:p w:rsidR="00AB4AB2" w:rsidRPr="00271C7F" w:rsidRDefault="00AB4AB2" w:rsidP="001E7E8E">
            <w:pPr>
              <w:jc w:val="center"/>
              <w:rPr>
                <w:sz w:val="22"/>
                <w:szCs w:val="22"/>
              </w:rPr>
            </w:pPr>
            <w:r w:rsidRPr="00271C7F">
              <w:rPr>
                <w:sz w:val="22"/>
                <w:szCs w:val="22"/>
              </w:rPr>
              <w:t>100</w:t>
            </w:r>
          </w:p>
        </w:tc>
        <w:tc>
          <w:tcPr>
            <w:tcW w:w="1282" w:type="dxa"/>
          </w:tcPr>
          <w:p w:rsidR="00AB4AB2" w:rsidRPr="00271C7F" w:rsidRDefault="00AB4AB2" w:rsidP="001E7E8E">
            <w:pPr>
              <w:jc w:val="center"/>
              <w:rPr>
                <w:sz w:val="22"/>
                <w:szCs w:val="22"/>
              </w:rPr>
            </w:pPr>
            <w:r w:rsidRPr="00271C7F">
              <w:rPr>
                <w:sz w:val="22"/>
                <w:szCs w:val="22"/>
              </w:rPr>
              <w:t>100</w:t>
            </w:r>
          </w:p>
        </w:tc>
        <w:tc>
          <w:tcPr>
            <w:tcW w:w="1818" w:type="dxa"/>
          </w:tcPr>
          <w:p w:rsidR="00AB4AB2" w:rsidRPr="00271C7F" w:rsidRDefault="00AB4AB2" w:rsidP="001E7E8E">
            <w:pPr>
              <w:jc w:val="center"/>
              <w:rPr>
                <w:sz w:val="22"/>
                <w:szCs w:val="22"/>
              </w:rPr>
            </w:pPr>
            <w:r w:rsidRPr="00271C7F">
              <w:rPr>
                <w:sz w:val="22"/>
                <w:szCs w:val="22"/>
              </w:rPr>
              <w:t>100</w:t>
            </w:r>
          </w:p>
        </w:tc>
      </w:tr>
    </w:tbl>
    <w:p w:rsidR="00805871" w:rsidRDefault="00805871" w:rsidP="00826165">
      <w:pPr>
        <w:pStyle w:val="ConsPlusTitle"/>
        <w:spacing w:line="235" w:lineRule="auto"/>
        <w:outlineLvl w:val="3"/>
        <w:rPr>
          <w:sz w:val="22"/>
          <w:szCs w:val="22"/>
        </w:rPr>
      </w:pPr>
    </w:p>
    <w:p w:rsidR="00805871" w:rsidRPr="00271C7F" w:rsidRDefault="00805871" w:rsidP="002512D9">
      <w:pPr>
        <w:pStyle w:val="ConsPlusTitle"/>
        <w:spacing w:line="235" w:lineRule="auto"/>
        <w:ind w:firstLine="709"/>
        <w:outlineLvl w:val="3"/>
        <w:rPr>
          <w:sz w:val="22"/>
          <w:szCs w:val="22"/>
        </w:rPr>
      </w:pPr>
    </w:p>
    <w:p w:rsidR="002512D9" w:rsidRDefault="00893F11" w:rsidP="008E4407">
      <w:pPr>
        <w:pStyle w:val="ConsPlusTitle"/>
        <w:spacing w:line="235" w:lineRule="auto"/>
        <w:jc w:val="center"/>
        <w:outlineLvl w:val="3"/>
        <w:rPr>
          <w:sz w:val="22"/>
          <w:szCs w:val="22"/>
        </w:rPr>
      </w:pPr>
      <w:r w:rsidRPr="00271C7F">
        <w:rPr>
          <w:sz w:val="22"/>
          <w:szCs w:val="22"/>
        </w:rPr>
        <w:t>2</w:t>
      </w:r>
      <w:r w:rsidR="002512D9" w:rsidRPr="00271C7F">
        <w:rPr>
          <w:sz w:val="22"/>
          <w:szCs w:val="22"/>
        </w:rPr>
        <w:t>.2. План мероприятий («дорожная карта»)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823DDF" w:rsidRPr="00271C7F" w:rsidRDefault="00823DDF" w:rsidP="008E4407">
      <w:pPr>
        <w:pStyle w:val="ConsPlusTitle"/>
        <w:spacing w:line="235" w:lineRule="auto"/>
        <w:jc w:val="center"/>
        <w:outlineLvl w:val="3"/>
        <w:rPr>
          <w:sz w:val="22"/>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7"/>
        <w:gridCol w:w="6398"/>
        <w:gridCol w:w="728"/>
        <w:gridCol w:w="2865"/>
        <w:gridCol w:w="4752"/>
      </w:tblGrid>
      <w:tr w:rsidR="002512D9" w:rsidRPr="00271C7F" w:rsidTr="00465D95">
        <w:tc>
          <w:tcPr>
            <w:tcW w:w="487" w:type="dxa"/>
          </w:tcPr>
          <w:p w:rsidR="002512D9" w:rsidRPr="00271C7F" w:rsidRDefault="002512D9" w:rsidP="002512D9">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6398" w:type="dxa"/>
          </w:tcPr>
          <w:p w:rsidR="002512D9" w:rsidRPr="00271C7F" w:rsidRDefault="002512D9" w:rsidP="002512D9">
            <w:pPr>
              <w:pStyle w:val="ConsPlusNormal"/>
              <w:spacing w:line="235" w:lineRule="auto"/>
              <w:jc w:val="center"/>
              <w:rPr>
                <w:sz w:val="22"/>
                <w:szCs w:val="22"/>
              </w:rPr>
            </w:pPr>
            <w:r w:rsidRPr="00271C7F">
              <w:rPr>
                <w:sz w:val="22"/>
                <w:szCs w:val="22"/>
              </w:rPr>
              <w:t>Наименование мероприятия</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Срок</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Ответственный исполнитель</w:t>
            </w:r>
          </w:p>
        </w:tc>
        <w:tc>
          <w:tcPr>
            <w:tcW w:w="4752" w:type="dxa"/>
          </w:tcPr>
          <w:p w:rsidR="002512D9" w:rsidRPr="00271C7F" w:rsidRDefault="002512D9" w:rsidP="002512D9">
            <w:pPr>
              <w:pStyle w:val="ConsPlusNormal"/>
              <w:spacing w:line="235" w:lineRule="auto"/>
              <w:jc w:val="center"/>
              <w:rPr>
                <w:sz w:val="22"/>
                <w:szCs w:val="22"/>
              </w:rPr>
            </w:pPr>
            <w:r w:rsidRPr="00271C7F">
              <w:rPr>
                <w:sz w:val="22"/>
                <w:szCs w:val="22"/>
              </w:rPr>
              <w:t>Ожидаемый результат</w:t>
            </w:r>
          </w:p>
        </w:tc>
      </w:tr>
      <w:tr w:rsidR="002512D9" w:rsidRPr="00271C7F" w:rsidTr="00465D95">
        <w:tc>
          <w:tcPr>
            <w:tcW w:w="487" w:type="dxa"/>
          </w:tcPr>
          <w:p w:rsidR="002512D9" w:rsidRPr="00271C7F" w:rsidRDefault="002512D9" w:rsidP="002512D9">
            <w:pPr>
              <w:pStyle w:val="ConsPlusNormal"/>
              <w:spacing w:line="235" w:lineRule="auto"/>
              <w:jc w:val="center"/>
              <w:rPr>
                <w:sz w:val="22"/>
                <w:szCs w:val="22"/>
              </w:rPr>
            </w:pPr>
            <w:r w:rsidRPr="00271C7F">
              <w:rPr>
                <w:sz w:val="22"/>
                <w:szCs w:val="22"/>
              </w:rPr>
              <w:t>1</w:t>
            </w:r>
          </w:p>
        </w:tc>
        <w:tc>
          <w:tcPr>
            <w:tcW w:w="6398" w:type="dxa"/>
          </w:tcPr>
          <w:p w:rsidR="002512D9" w:rsidRPr="00271C7F" w:rsidRDefault="002512D9" w:rsidP="002512D9">
            <w:pPr>
              <w:pStyle w:val="ConsPlusNormal"/>
              <w:spacing w:line="235" w:lineRule="auto"/>
              <w:jc w:val="center"/>
              <w:rPr>
                <w:sz w:val="22"/>
                <w:szCs w:val="22"/>
              </w:rPr>
            </w:pPr>
            <w:r w:rsidRPr="00271C7F">
              <w:rPr>
                <w:sz w:val="22"/>
                <w:szCs w:val="22"/>
              </w:rPr>
              <w:t>2</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3</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4</w:t>
            </w:r>
          </w:p>
        </w:tc>
        <w:tc>
          <w:tcPr>
            <w:tcW w:w="4752" w:type="dxa"/>
          </w:tcPr>
          <w:p w:rsidR="002512D9" w:rsidRPr="00271C7F" w:rsidRDefault="002512D9" w:rsidP="002512D9">
            <w:pPr>
              <w:pStyle w:val="ConsPlusNormal"/>
              <w:spacing w:line="235" w:lineRule="auto"/>
              <w:jc w:val="center"/>
              <w:rPr>
                <w:sz w:val="22"/>
                <w:szCs w:val="22"/>
              </w:rPr>
            </w:pPr>
            <w:r w:rsidRPr="00271C7F">
              <w:rPr>
                <w:sz w:val="22"/>
                <w:szCs w:val="22"/>
              </w:rPr>
              <w:t>5</w:t>
            </w:r>
          </w:p>
        </w:tc>
      </w:tr>
      <w:tr w:rsidR="00CA6380" w:rsidRPr="00271C7F" w:rsidTr="00465D95">
        <w:tc>
          <w:tcPr>
            <w:tcW w:w="487" w:type="dxa"/>
          </w:tcPr>
          <w:p w:rsidR="00CA6380" w:rsidRPr="00271C7F" w:rsidRDefault="00CA6380" w:rsidP="002512D9">
            <w:pPr>
              <w:pStyle w:val="ConsPlusNormal"/>
              <w:spacing w:line="235" w:lineRule="auto"/>
              <w:jc w:val="center"/>
              <w:rPr>
                <w:sz w:val="22"/>
                <w:szCs w:val="22"/>
              </w:rPr>
            </w:pPr>
            <w:r w:rsidRPr="00271C7F">
              <w:rPr>
                <w:sz w:val="22"/>
                <w:szCs w:val="22"/>
              </w:rPr>
              <w:t>1.</w:t>
            </w:r>
          </w:p>
        </w:tc>
        <w:tc>
          <w:tcPr>
            <w:tcW w:w="6398" w:type="dxa"/>
          </w:tcPr>
          <w:p w:rsidR="00CA6380" w:rsidRPr="00271C7F" w:rsidRDefault="00CA6380" w:rsidP="007577AC">
            <w:pPr>
              <w:pStyle w:val="ConsPlusNormal"/>
              <w:jc w:val="both"/>
              <w:rPr>
                <w:sz w:val="22"/>
                <w:szCs w:val="22"/>
              </w:rPr>
            </w:pPr>
            <w:r w:rsidRPr="00271C7F">
              <w:rPr>
                <w:sz w:val="22"/>
                <w:szCs w:val="22"/>
              </w:rPr>
              <w:t>Организация и проведение конкурсного отбора на право заключения муниципальных контрактов на выполнение работ, связанных с осуществлением регулярных пассажирских перевозок автомобильным транспортом по муниципальным маршрутам по регулируемым тарифам</w:t>
            </w:r>
          </w:p>
        </w:tc>
        <w:tc>
          <w:tcPr>
            <w:tcW w:w="0" w:type="auto"/>
          </w:tcPr>
          <w:p w:rsidR="00CA6380" w:rsidRPr="00271C7F" w:rsidRDefault="00CE26D4" w:rsidP="002512D9">
            <w:pPr>
              <w:pStyle w:val="ConsPlusNormal"/>
              <w:spacing w:line="235" w:lineRule="auto"/>
              <w:jc w:val="center"/>
              <w:rPr>
                <w:sz w:val="22"/>
                <w:szCs w:val="22"/>
              </w:rPr>
            </w:pPr>
            <w:r>
              <w:rPr>
                <w:sz w:val="22"/>
                <w:szCs w:val="22"/>
              </w:rPr>
              <w:t>2022-2025</w:t>
            </w:r>
            <w:r w:rsidR="00CA6380" w:rsidRPr="00271C7F">
              <w:rPr>
                <w:sz w:val="22"/>
                <w:szCs w:val="22"/>
              </w:rPr>
              <w:t xml:space="preserve"> годы</w:t>
            </w:r>
          </w:p>
        </w:tc>
        <w:tc>
          <w:tcPr>
            <w:tcW w:w="0" w:type="auto"/>
          </w:tcPr>
          <w:p w:rsidR="00CA6380" w:rsidRPr="00271C7F" w:rsidRDefault="00CA6380" w:rsidP="007577AC">
            <w:pPr>
              <w:autoSpaceDE w:val="0"/>
              <w:autoSpaceDN w:val="0"/>
              <w:adjustRightInd w:val="0"/>
              <w:jc w:val="both"/>
              <w:rPr>
                <w:b/>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4752" w:type="dxa"/>
          </w:tcPr>
          <w:p w:rsidR="00CA6380" w:rsidRPr="00271C7F" w:rsidRDefault="00CA6380" w:rsidP="007577AC">
            <w:pPr>
              <w:autoSpaceDE w:val="0"/>
              <w:autoSpaceDN w:val="0"/>
              <w:adjustRightInd w:val="0"/>
              <w:jc w:val="both"/>
              <w:rPr>
                <w:sz w:val="22"/>
                <w:szCs w:val="22"/>
              </w:rPr>
            </w:pPr>
            <w:r w:rsidRPr="00271C7F">
              <w:rPr>
                <w:sz w:val="22"/>
                <w:szCs w:val="22"/>
              </w:rPr>
              <w:t>Развитие конкуренции в сфере пассажирских перевозок</w:t>
            </w:r>
          </w:p>
          <w:p w:rsidR="00CA6380" w:rsidRPr="00271C7F" w:rsidRDefault="00CA6380" w:rsidP="007577AC">
            <w:pPr>
              <w:pStyle w:val="ConsPlusNormal"/>
              <w:jc w:val="both"/>
              <w:rPr>
                <w:sz w:val="22"/>
                <w:szCs w:val="22"/>
              </w:rPr>
            </w:pPr>
          </w:p>
        </w:tc>
      </w:tr>
      <w:tr w:rsidR="00CA6380" w:rsidRPr="00271C7F" w:rsidTr="00465D95">
        <w:tc>
          <w:tcPr>
            <w:tcW w:w="487" w:type="dxa"/>
          </w:tcPr>
          <w:p w:rsidR="00CA6380" w:rsidRPr="00271C7F" w:rsidRDefault="00CA6380" w:rsidP="002512D9">
            <w:pPr>
              <w:pStyle w:val="ConsPlusNormal"/>
              <w:spacing w:line="235" w:lineRule="auto"/>
              <w:jc w:val="center"/>
              <w:rPr>
                <w:sz w:val="22"/>
                <w:szCs w:val="22"/>
              </w:rPr>
            </w:pPr>
            <w:r w:rsidRPr="00271C7F">
              <w:rPr>
                <w:sz w:val="22"/>
                <w:szCs w:val="22"/>
              </w:rPr>
              <w:t>2.</w:t>
            </w:r>
          </w:p>
        </w:tc>
        <w:tc>
          <w:tcPr>
            <w:tcW w:w="6398" w:type="dxa"/>
          </w:tcPr>
          <w:p w:rsidR="00CA6380" w:rsidRPr="00271C7F" w:rsidRDefault="00CA6380" w:rsidP="007577AC">
            <w:pPr>
              <w:autoSpaceDE w:val="0"/>
              <w:autoSpaceDN w:val="0"/>
              <w:adjustRightInd w:val="0"/>
              <w:jc w:val="both"/>
              <w:rPr>
                <w:sz w:val="22"/>
                <w:szCs w:val="22"/>
              </w:rPr>
            </w:pPr>
            <w:r w:rsidRPr="00271C7F">
              <w:rPr>
                <w:sz w:val="22"/>
                <w:szCs w:val="22"/>
              </w:rPr>
              <w:t xml:space="preserve">Размещение и поддержание в актуальном состоянии на сайте официальном сайте муниципального образования «Дорогобужский район» Смоленской области </w:t>
            </w:r>
            <w:r w:rsidRPr="00271C7F">
              <w:rPr>
                <w:sz w:val="22"/>
                <w:szCs w:val="22"/>
                <w:shd w:val="clear" w:color="auto" w:fill="FFFFFF"/>
              </w:rPr>
              <w:t xml:space="preserve">реестра муниципальных маршрутов регулярных пассажирских перевозок на территории муниципального образования «Дорогобужский </w:t>
            </w:r>
            <w:r w:rsidRPr="00271C7F">
              <w:rPr>
                <w:sz w:val="22"/>
                <w:szCs w:val="22"/>
                <w:shd w:val="clear" w:color="auto" w:fill="FFFFFF"/>
              </w:rPr>
              <w:lastRenderedPageBreak/>
              <w:t>район» Смоленской</w:t>
            </w:r>
            <w:r w:rsidRPr="00271C7F">
              <w:rPr>
                <w:color w:val="000000"/>
                <w:sz w:val="22"/>
                <w:szCs w:val="22"/>
                <w:shd w:val="clear" w:color="auto" w:fill="FFFFFF"/>
              </w:rPr>
              <w:t xml:space="preserve"> области</w:t>
            </w:r>
          </w:p>
        </w:tc>
        <w:tc>
          <w:tcPr>
            <w:tcW w:w="0" w:type="auto"/>
          </w:tcPr>
          <w:p w:rsidR="00CA6380" w:rsidRPr="00271C7F" w:rsidRDefault="00CE26D4" w:rsidP="002512D9">
            <w:pPr>
              <w:pStyle w:val="ConsPlusNormal"/>
              <w:spacing w:line="235" w:lineRule="auto"/>
              <w:jc w:val="center"/>
              <w:rPr>
                <w:sz w:val="22"/>
                <w:szCs w:val="22"/>
              </w:rPr>
            </w:pPr>
            <w:r>
              <w:rPr>
                <w:sz w:val="22"/>
                <w:szCs w:val="22"/>
              </w:rPr>
              <w:lastRenderedPageBreak/>
              <w:t>2022-2025</w:t>
            </w:r>
            <w:r w:rsidR="00CA6380" w:rsidRPr="00271C7F">
              <w:rPr>
                <w:sz w:val="22"/>
                <w:szCs w:val="22"/>
              </w:rPr>
              <w:t xml:space="preserve"> годы</w:t>
            </w:r>
          </w:p>
        </w:tc>
        <w:tc>
          <w:tcPr>
            <w:tcW w:w="0" w:type="auto"/>
          </w:tcPr>
          <w:p w:rsidR="00CA6380" w:rsidRPr="00271C7F" w:rsidRDefault="00CA6380" w:rsidP="007577AC">
            <w:pPr>
              <w:autoSpaceDE w:val="0"/>
              <w:autoSpaceDN w:val="0"/>
              <w:adjustRightInd w:val="0"/>
              <w:jc w:val="both"/>
              <w:rPr>
                <w:b/>
                <w:sz w:val="22"/>
                <w:szCs w:val="22"/>
              </w:rPr>
            </w:pPr>
            <w:r w:rsidRPr="00271C7F">
              <w:rPr>
                <w:sz w:val="22"/>
                <w:szCs w:val="22"/>
              </w:rPr>
              <w:t xml:space="preserve">Комитет по экономике и перспективному развитию Администрации муниципального образования </w:t>
            </w:r>
            <w:r w:rsidRPr="00271C7F">
              <w:rPr>
                <w:sz w:val="22"/>
                <w:szCs w:val="22"/>
              </w:rPr>
              <w:lastRenderedPageBreak/>
              <w:t>«Дорогобужский район» Смоленской области</w:t>
            </w:r>
          </w:p>
        </w:tc>
        <w:tc>
          <w:tcPr>
            <w:tcW w:w="4752" w:type="dxa"/>
          </w:tcPr>
          <w:p w:rsidR="00CA6380" w:rsidRPr="00271C7F" w:rsidRDefault="00CA6380" w:rsidP="007577AC">
            <w:pPr>
              <w:autoSpaceDE w:val="0"/>
              <w:autoSpaceDN w:val="0"/>
              <w:adjustRightInd w:val="0"/>
              <w:jc w:val="both"/>
              <w:rPr>
                <w:sz w:val="22"/>
                <w:szCs w:val="22"/>
              </w:rPr>
            </w:pPr>
            <w:r w:rsidRPr="00271C7F">
              <w:rPr>
                <w:sz w:val="22"/>
                <w:szCs w:val="22"/>
              </w:rPr>
              <w:lastRenderedPageBreak/>
              <w:t>Повышение информированности населения по вопросам организации регулярных перевозок пассажиров автомобильным и электрическим транспортом в городском сообщении</w:t>
            </w:r>
          </w:p>
          <w:p w:rsidR="00CA6380" w:rsidRPr="00271C7F" w:rsidRDefault="00CA6380" w:rsidP="007577AC">
            <w:pPr>
              <w:pStyle w:val="ConsPlusNormal"/>
              <w:jc w:val="both"/>
              <w:rPr>
                <w:sz w:val="22"/>
                <w:szCs w:val="22"/>
              </w:rPr>
            </w:pPr>
          </w:p>
        </w:tc>
      </w:tr>
      <w:tr w:rsidR="00CA6380" w:rsidRPr="00271C7F" w:rsidTr="00465D95">
        <w:tc>
          <w:tcPr>
            <w:tcW w:w="487" w:type="dxa"/>
          </w:tcPr>
          <w:p w:rsidR="00CA6380" w:rsidRPr="00271C7F" w:rsidRDefault="00CA6380" w:rsidP="002512D9">
            <w:pPr>
              <w:pStyle w:val="ConsPlusNormal"/>
              <w:spacing w:line="235" w:lineRule="auto"/>
              <w:jc w:val="center"/>
              <w:rPr>
                <w:sz w:val="22"/>
                <w:szCs w:val="22"/>
              </w:rPr>
            </w:pPr>
            <w:r w:rsidRPr="00271C7F">
              <w:rPr>
                <w:sz w:val="22"/>
                <w:szCs w:val="22"/>
              </w:rPr>
              <w:lastRenderedPageBreak/>
              <w:t>3.</w:t>
            </w:r>
          </w:p>
        </w:tc>
        <w:tc>
          <w:tcPr>
            <w:tcW w:w="6398" w:type="dxa"/>
          </w:tcPr>
          <w:p w:rsidR="00CA6380" w:rsidRDefault="00CA6380" w:rsidP="007577AC">
            <w:pPr>
              <w:autoSpaceDE w:val="0"/>
              <w:autoSpaceDN w:val="0"/>
              <w:adjustRightInd w:val="0"/>
              <w:jc w:val="both"/>
              <w:rPr>
                <w:sz w:val="22"/>
                <w:szCs w:val="22"/>
              </w:rPr>
            </w:pPr>
            <w:proofErr w:type="gramStart"/>
            <w:r w:rsidRPr="00271C7F">
              <w:rPr>
                <w:rFonts w:eastAsia="Calibri"/>
                <w:sz w:val="22"/>
                <w:szCs w:val="22"/>
              </w:rPr>
              <w:t>Предоставление субсидий субъектам малого и среднего предпринимательства</w:t>
            </w:r>
            <w:r w:rsidRPr="00271C7F">
              <w:rPr>
                <w:sz w:val="22"/>
                <w:szCs w:val="22"/>
              </w:rPr>
              <w:t xml:space="preserve"> на возмещение  части затрат при оказании услуг по осуществлению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 в рамках реализации муниципальной программы «Создание благоприятного предпринимательского климата на</w:t>
            </w:r>
            <w:proofErr w:type="gramEnd"/>
            <w:r w:rsidRPr="00271C7F">
              <w:rPr>
                <w:sz w:val="22"/>
                <w:szCs w:val="22"/>
              </w:rPr>
              <w:t xml:space="preserve"> территории муниципального образования «Дорогобужский район» Смоленской области», утвержденной постановлением Администрации муниципального образования «Дорогобужский район» Смоленской области от 26.11.2015 № 785</w:t>
            </w:r>
          </w:p>
          <w:p w:rsidR="00805871" w:rsidRPr="00271C7F" w:rsidRDefault="00805871" w:rsidP="007577AC">
            <w:pPr>
              <w:autoSpaceDE w:val="0"/>
              <w:autoSpaceDN w:val="0"/>
              <w:adjustRightInd w:val="0"/>
              <w:jc w:val="both"/>
              <w:rPr>
                <w:sz w:val="22"/>
                <w:szCs w:val="22"/>
              </w:rPr>
            </w:pPr>
          </w:p>
        </w:tc>
        <w:tc>
          <w:tcPr>
            <w:tcW w:w="0" w:type="auto"/>
          </w:tcPr>
          <w:p w:rsidR="00CA6380" w:rsidRPr="00271C7F" w:rsidRDefault="00CE26D4" w:rsidP="002512D9">
            <w:pPr>
              <w:pStyle w:val="ConsPlusNormal"/>
              <w:spacing w:line="235" w:lineRule="auto"/>
              <w:jc w:val="center"/>
              <w:rPr>
                <w:sz w:val="22"/>
                <w:szCs w:val="22"/>
              </w:rPr>
            </w:pPr>
            <w:r>
              <w:rPr>
                <w:sz w:val="22"/>
                <w:szCs w:val="22"/>
              </w:rPr>
              <w:t>2022-2025</w:t>
            </w:r>
            <w:r w:rsidR="00CA6380" w:rsidRPr="00271C7F">
              <w:rPr>
                <w:sz w:val="22"/>
                <w:szCs w:val="22"/>
              </w:rPr>
              <w:t xml:space="preserve"> годы</w:t>
            </w:r>
          </w:p>
        </w:tc>
        <w:tc>
          <w:tcPr>
            <w:tcW w:w="0" w:type="auto"/>
          </w:tcPr>
          <w:p w:rsidR="00CA6380" w:rsidRPr="00271C7F" w:rsidRDefault="00CA6380" w:rsidP="007577AC">
            <w:pPr>
              <w:autoSpaceDE w:val="0"/>
              <w:autoSpaceDN w:val="0"/>
              <w:adjustRightInd w:val="0"/>
              <w:jc w:val="both"/>
              <w:rPr>
                <w:b/>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4752" w:type="dxa"/>
          </w:tcPr>
          <w:p w:rsidR="00CA6380" w:rsidRPr="00271C7F" w:rsidRDefault="00CA6380" w:rsidP="007577AC">
            <w:pPr>
              <w:autoSpaceDE w:val="0"/>
              <w:autoSpaceDN w:val="0"/>
              <w:adjustRightInd w:val="0"/>
              <w:jc w:val="both"/>
              <w:rPr>
                <w:bCs/>
                <w:sz w:val="22"/>
                <w:szCs w:val="22"/>
              </w:rPr>
            </w:pPr>
            <w:r w:rsidRPr="00271C7F">
              <w:rPr>
                <w:bCs/>
                <w:sz w:val="22"/>
                <w:szCs w:val="22"/>
              </w:rPr>
              <w:t>Содействие развитию рынка транспортных услуг в муниципальном образовании «Дорогобужский район» Смоленской области</w:t>
            </w:r>
          </w:p>
          <w:p w:rsidR="00CA6380" w:rsidRPr="00271C7F" w:rsidRDefault="00CA6380" w:rsidP="007577AC">
            <w:pPr>
              <w:autoSpaceDE w:val="0"/>
              <w:autoSpaceDN w:val="0"/>
              <w:adjustRightInd w:val="0"/>
              <w:jc w:val="both"/>
              <w:rPr>
                <w:sz w:val="22"/>
                <w:szCs w:val="22"/>
              </w:rPr>
            </w:pPr>
          </w:p>
        </w:tc>
      </w:tr>
      <w:tr w:rsidR="00CA6380" w:rsidRPr="00271C7F" w:rsidTr="00465D95">
        <w:tc>
          <w:tcPr>
            <w:tcW w:w="487" w:type="dxa"/>
          </w:tcPr>
          <w:p w:rsidR="00CA6380" w:rsidRPr="00271C7F" w:rsidRDefault="00CA6380" w:rsidP="002512D9">
            <w:pPr>
              <w:pStyle w:val="ConsPlusNormal"/>
              <w:spacing w:line="235" w:lineRule="auto"/>
              <w:jc w:val="center"/>
              <w:rPr>
                <w:sz w:val="22"/>
                <w:szCs w:val="22"/>
              </w:rPr>
            </w:pPr>
            <w:r w:rsidRPr="00271C7F">
              <w:rPr>
                <w:sz w:val="22"/>
                <w:szCs w:val="22"/>
              </w:rPr>
              <w:t>4.</w:t>
            </w:r>
          </w:p>
        </w:tc>
        <w:tc>
          <w:tcPr>
            <w:tcW w:w="6398" w:type="dxa"/>
          </w:tcPr>
          <w:p w:rsidR="00CA6380" w:rsidRPr="00271C7F" w:rsidRDefault="00CA6380" w:rsidP="007577AC">
            <w:pPr>
              <w:autoSpaceDE w:val="0"/>
              <w:autoSpaceDN w:val="0"/>
              <w:adjustRightInd w:val="0"/>
              <w:jc w:val="both"/>
              <w:rPr>
                <w:sz w:val="22"/>
                <w:szCs w:val="22"/>
              </w:rPr>
            </w:pPr>
            <w:r w:rsidRPr="00271C7F">
              <w:rPr>
                <w:sz w:val="22"/>
                <w:szCs w:val="22"/>
              </w:rPr>
              <w:t>Оказание консультативной помощи по вопросам выполнения работ, связанных с осуществлением регулярных пассажирских перевозок автомобильным транспортом по муниципальным маршрутам по регулируемым тарифам</w:t>
            </w:r>
          </w:p>
        </w:tc>
        <w:tc>
          <w:tcPr>
            <w:tcW w:w="0" w:type="auto"/>
          </w:tcPr>
          <w:p w:rsidR="00CA6380" w:rsidRPr="00271C7F" w:rsidRDefault="00CE26D4" w:rsidP="002512D9">
            <w:pPr>
              <w:pStyle w:val="ConsPlusNormal"/>
              <w:spacing w:line="235" w:lineRule="auto"/>
              <w:jc w:val="center"/>
              <w:rPr>
                <w:sz w:val="22"/>
                <w:szCs w:val="22"/>
              </w:rPr>
            </w:pPr>
            <w:r>
              <w:rPr>
                <w:sz w:val="22"/>
                <w:szCs w:val="22"/>
              </w:rPr>
              <w:t>2022-2025</w:t>
            </w:r>
            <w:r w:rsidR="00CA6380" w:rsidRPr="00271C7F">
              <w:rPr>
                <w:sz w:val="22"/>
                <w:szCs w:val="22"/>
              </w:rPr>
              <w:t xml:space="preserve"> годы</w:t>
            </w:r>
          </w:p>
        </w:tc>
        <w:tc>
          <w:tcPr>
            <w:tcW w:w="0" w:type="auto"/>
          </w:tcPr>
          <w:p w:rsidR="00CA6380" w:rsidRPr="00271C7F" w:rsidRDefault="00CA6380" w:rsidP="007577AC">
            <w:pPr>
              <w:autoSpaceDE w:val="0"/>
              <w:autoSpaceDN w:val="0"/>
              <w:adjustRightInd w:val="0"/>
              <w:jc w:val="both"/>
              <w:rPr>
                <w:b/>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4752" w:type="dxa"/>
          </w:tcPr>
          <w:p w:rsidR="00CA6380" w:rsidRPr="00271C7F" w:rsidRDefault="00CA6380" w:rsidP="007577AC">
            <w:pPr>
              <w:autoSpaceDE w:val="0"/>
              <w:autoSpaceDN w:val="0"/>
              <w:adjustRightInd w:val="0"/>
              <w:jc w:val="both"/>
              <w:rPr>
                <w:sz w:val="22"/>
                <w:szCs w:val="22"/>
              </w:rPr>
            </w:pPr>
            <w:r w:rsidRPr="00271C7F">
              <w:rPr>
                <w:sz w:val="22"/>
                <w:szCs w:val="22"/>
              </w:rPr>
              <w:t xml:space="preserve">Повышение грамотности лиц, заинтересованных в организации перевозок, по вопросам выполнения работ, связанных с осуществлением регулярных пассажирских перевозок автомобильным транспортом по муниципальным маршрутам по регулируемым тарифам </w:t>
            </w:r>
          </w:p>
        </w:tc>
      </w:tr>
    </w:tbl>
    <w:p w:rsidR="002512D9" w:rsidRDefault="002512D9" w:rsidP="002512D9">
      <w:pPr>
        <w:spacing w:line="235" w:lineRule="auto"/>
        <w:rPr>
          <w:b/>
          <w:sz w:val="22"/>
          <w:szCs w:val="22"/>
        </w:rPr>
      </w:pPr>
    </w:p>
    <w:p w:rsidR="00FE5FC5" w:rsidRPr="00271C7F" w:rsidRDefault="00FE5FC5" w:rsidP="002512D9">
      <w:pPr>
        <w:spacing w:line="235" w:lineRule="auto"/>
        <w:rPr>
          <w:b/>
          <w:sz w:val="22"/>
          <w:szCs w:val="22"/>
        </w:rPr>
      </w:pPr>
    </w:p>
    <w:p w:rsidR="00B0649E" w:rsidRPr="00271C7F" w:rsidRDefault="00B0649E" w:rsidP="002512D9">
      <w:pPr>
        <w:pStyle w:val="Default"/>
        <w:autoSpaceDE/>
        <w:autoSpaceDN/>
        <w:adjustRightInd/>
        <w:spacing w:line="235" w:lineRule="auto"/>
        <w:jc w:val="center"/>
        <w:rPr>
          <w:rFonts w:ascii="Times New Roman" w:hAnsi="Times New Roman" w:cs="Times New Roman"/>
          <w:b/>
          <w:sz w:val="22"/>
          <w:szCs w:val="22"/>
        </w:rPr>
      </w:pPr>
    </w:p>
    <w:p w:rsidR="002512D9" w:rsidRDefault="002512D9" w:rsidP="002512D9">
      <w:pPr>
        <w:pStyle w:val="Default"/>
        <w:autoSpaceDE/>
        <w:autoSpaceDN/>
        <w:adjustRightInd/>
        <w:spacing w:line="235" w:lineRule="auto"/>
        <w:jc w:val="center"/>
        <w:rPr>
          <w:rFonts w:ascii="Times New Roman" w:hAnsi="Times New Roman" w:cs="Times New Roman"/>
          <w:b/>
        </w:rPr>
      </w:pPr>
      <w:r w:rsidRPr="00823DDF">
        <w:rPr>
          <w:rFonts w:ascii="Times New Roman" w:hAnsi="Times New Roman" w:cs="Times New Roman"/>
          <w:b/>
        </w:rPr>
        <w:t>3</w:t>
      </w:r>
      <w:r w:rsidRPr="00823DDF">
        <w:rPr>
          <w:rFonts w:ascii="Times New Roman" w:hAnsi="Times New Roman" w:cs="Times New Roman"/>
        </w:rPr>
        <w:t>.</w:t>
      </w:r>
      <w:r w:rsidRPr="00823DDF">
        <w:rPr>
          <w:rFonts w:ascii="Times New Roman" w:hAnsi="Times New Roman" w:cs="Times New Roman"/>
          <w:b/>
        </w:rPr>
        <w:t xml:space="preserve"> Рынок реализации сельскохозяйственной продукции </w:t>
      </w:r>
    </w:p>
    <w:p w:rsidR="003C033A" w:rsidRPr="00823DDF" w:rsidRDefault="003C033A" w:rsidP="002512D9">
      <w:pPr>
        <w:pStyle w:val="Default"/>
        <w:autoSpaceDE/>
        <w:autoSpaceDN/>
        <w:adjustRightInd/>
        <w:spacing w:line="235" w:lineRule="auto"/>
        <w:jc w:val="center"/>
        <w:rPr>
          <w:rFonts w:ascii="Times New Roman" w:hAnsi="Times New Roman" w:cs="Times New Roman"/>
          <w:b/>
        </w:rPr>
      </w:pPr>
    </w:p>
    <w:p w:rsidR="003C033A" w:rsidRDefault="003C033A" w:rsidP="003C033A">
      <w:pPr>
        <w:pStyle w:val="a9"/>
        <w:tabs>
          <w:tab w:val="left" w:pos="567"/>
        </w:tabs>
        <w:spacing w:after="0" w:line="235" w:lineRule="auto"/>
        <w:ind w:left="0"/>
        <w:jc w:val="both"/>
        <w:rPr>
          <w:rFonts w:ascii="Times New Roman" w:hAnsi="Times New Roman" w:cs="Times New Roman"/>
        </w:rPr>
      </w:pPr>
      <w:r>
        <w:rPr>
          <w:rFonts w:ascii="Times New Roman" w:hAnsi="Times New Roman" w:cs="Times New Roman"/>
        </w:rPr>
        <w:tab/>
        <w:t>Исходная фактическая информация (в том числе в числовом выражении) в отношении ситуации, сложившейся на рынке реализации</w:t>
      </w:r>
      <w:r w:rsidR="00477157">
        <w:rPr>
          <w:rFonts w:ascii="Times New Roman" w:hAnsi="Times New Roman" w:cs="Times New Roman"/>
        </w:rPr>
        <w:t xml:space="preserve"> сельскохозяйственной продукц</w:t>
      </w:r>
      <w:proofErr w:type="gramStart"/>
      <w:r w:rsidR="00477157">
        <w:rPr>
          <w:rFonts w:ascii="Times New Roman" w:hAnsi="Times New Roman" w:cs="Times New Roman"/>
        </w:rPr>
        <w:t>ии и ее</w:t>
      </w:r>
      <w:proofErr w:type="gramEnd"/>
      <w:r w:rsidR="00477157">
        <w:rPr>
          <w:rFonts w:ascii="Times New Roman" w:hAnsi="Times New Roman" w:cs="Times New Roman"/>
        </w:rPr>
        <w:t xml:space="preserve"> проблематика.</w:t>
      </w:r>
    </w:p>
    <w:p w:rsidR="003C033A" w:rsidRDefault="003C033A" w:rsidP="003C033A">
      <w:pPr>
        <w:pStyle w:val="a9"/>
        <w:tabs>
          <w:tab w:val="left" w:pos="567"/>
        </w:tabs>
        <w:spacing w:after="0" w:line="235" w:lineRule="auto"/>
        <w:ind w:left="0"/>
        <w:jc w:val="both"/>
        <w:rPr>
          <w:rFonts w:ascii="Times New Roman" w:hAnsi="Times New Roman" w:cs="Times New Roman"/>
        </w:rPr>
      </w:pPr>
      <w:r>
        <w:rPr>
          <w:rFonts w:ascii="Times New Roman" w:hAnsi="Times New Roman" w:cs="Times New Roman"/>
        </w:rPr>
        <w:tab/>
        <w:t>Сельское хозяйство на территории муниципального образования «Дорогобужский район» Смоленской области представлено 6 сельскохозяйственными предприятиями и 3 крестьянскими (фермерскими) хозяйствами. Количество личных подсобных хозяйств на начало 2022 года составило – 2689 единиц.</w:t>
      </w:r>
    </w:p>
    <w:p w:rsidR="003C033A" w:rsidRPr="00272780" w:rsidRDefault="003C033A" w:rsidP="003C033A">
      <w:pPr>
        <w:pStyle w:val="a9"/>
        <w:tabs>
          <w:tab w:val="left" w:pos="567"/>
        </w:tabs>
        <w:spacing w:after="0" w:line="235" w:lineRule="auto"/>
        <w:ind w:left="0"/>
        <w:jc w:val="both"/>
        <w:rPr>
          <w:rFonts w:ascii="Times New Roman" w:hAnsi="Times New Roman" w:cs="Times New Roman"/>
        </w:rPr>
      </w:pPr>
      <w:r>
        <w:rPr>
          <w:rFonts w:ascii="Times New Roman" w:hAnsi="Times New Roman" w:cs="Times New Roman"/>
        </w:rPr>
        <w:tab/>
      </w:r>
      <w:r w:rsidRPr="00272780">
        <w:rPr>
          <w:rFonts w:ascii="Times New Roman" w:hAnsi="Times New Roman" w:cs="Times New Roman"/>
        </w:rPr>
        <w:t xml:space="preserve">Объем реализации </w:t>
      </w:r>
      <w:proofErr w:type="gramStart"/>
      <w:r w:rsidRPr="00272780">
        <w:rPr>
          <w:rFonts w:ascii="Times New Roman" w:hAnsi="Times New Roman" w:cs="Times New Roman"/>
        </w:rPr>
        <w:t>сельхозпроизводителями, осуществляющими деятельность на территории Дорогобужского района в 2021 году составил</w:t>
      </w:r>
      <w:proofErr w:type="gramEnd"/>
      <w:r w:rsidRPr="00272780">
        <w:rPr>
          <w:rFonts w:ascii="Times New Roman" w:hAnsi="Times New Roman" w:cs="Times New Roman"/>
        </w:rPr>
        <w:t xml:space="preserve"> 1,71%. </w:t>
      </w:r>
    </w:p>
    <w:p w:rsidR="003C033A" w:rsidRDefault="00163BB9" w:rsidP="003C033A">
      <w:pPr>
        <w:pStyle w:val="a9"/>
        <w:tabs>
          <w:tab w:val="left" w:pos="567"/>
        </w:tabs>
        <w:spacing w:after="0" w:line="235" w:lineRule="auto"/>
        <w:ind w:left="0"/>
        <w:jc w:val="both"/>
        <w:rPr>
          <w:rFonts w:ascii="Times New Roman" w:hAnsi="Times New Roman" w:cs="Times New Roman"/>
        </w:rPr>
      </w:pPr>
      <w:r>
        <w:rPr>
          <w:rFonts w:ascii="Times New Roman" w:hAnsi="Times New Roman" w:cs="Times New Roman"/>
        </w:rPr>
        <w:lastRenderedPageBreak/>
        <w:tab/>
      </w:r>
      <w:r w:rsidR="003C033A" w:rsidRPr="0061797B">
        <w:rPr>
          <w:rFonts w:ascii="Times New Roman" w:hAnsi="Times New Roman" w:cs="Times New Roman"/>
        </w:rP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2512D9" w:rsidRDefault="003C033A" w:rsidP="003C033A">
      <w:pPr>
        <w:pStyle w:val="a9"/>
        <w:tabs>
          <w:tab w:val="left" w:pos="567"/>
        </w:tabs>
        <w:spacing w:after="0" w:line="235" w:lineRule="auto"/>
        <w:ind w:left="0"/>
        <w:jc w:val="both"/>
        <w:rPr>
          <w:rFonts w:ascii="Times New Roman" w:hAnsi="Times New Roman" w:cs="Times New Roman"/>
        </w:rPr>
      </w:pPr>
      <w:r>
        <w:rPr>
          <w:rFonts w:ascii="Times New Roman" w:hAnsi="Times New Roman" w:cs="Times New Roman"/>
        </w:rPr>
        <w:tab/>
      </w:r>
      <w:r w:rsidRPr="0061797B">
        <w:rPr>
          <w:rFonts w:ascii="Times New Roman" w:hAnsi="Times New Roman" w:cs="Times New Roman"/>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w:t>
      </w:r>
      <w:r>
        <w:rPr>
          <w:rFonts w:ascii="Times New Roman" w:hAnsi="Times New Roman" w:cs="Times New Roman"/>
        </w:rPr>
        <w:t>первичной переработки продукции</w:t>
      </w:r>
      <w:r w:rsidR="001E0E36">
        <w:rPr>
          <w:rFonts w:ascii="Times New Roman" w:hAnsi="Times New Roman" w:cs="Times New Roman"/>
        </w:rPr>
        <w:t xml:space="preserve">, а так же </w:t>
      </w:r>
      <w:r w:rsidRPr="0061797B">
        <w:rPr>
          <w:rFonts w:ascii="Times New Roman" w:hAnsi="Times New Roman" w:cs="Times New Roman"/>
        </w:rPr>
        <w:t xml:space="preserve">недостаток материальных и финансовых ресурсов у </w:t>
      </w:r>
      <w:proofErr w:type="spellStart"/>
      <w:r w:rsidRPr="0061797B">
        <w:rPr>
          <w:rFonts w:ascii="Times New Roman" w:hAnsi="Times New Roman" w:cs="Times New Roman"/>
        </w:rPr>
        <w:t>сельхозтоваропроизводителей</w:t>
      </w:r>
      <w:proofErr w:type="spellEnd"/>
      <w:r w:rsidRPr="0061797B">
        <w:rPr>
          <w:rFonts w:ascii="Times New Roman" w:hAnsi="Times New Roman" w:cs="Times New Roman"/>
        </w:rPr>
        <w:t>.</w:t>
      </w:r>
    </w:p>
    <w:p w:rsidR="00163BB9" w:rsidRPr="003C033A" w:rsidRDefault="00163BB9" w:rsidP="003C033A">
      <w:pPr>
        <w:pStyle w:val="a9"/>
        <w:tabs>
          <w:tab w:val="left" w:pos="567"/>
        </w:tabs>
        <w:spacing w:after="0" w:line="235" w:lineRule="auto"/>
        <w:ind w:left="0"/>
        <w:jc w:val="both"/>
        <w:rPr>
          <w:rFonts w:ascii="Times New Roman" w:hAnsi="Times New Roman" w:cs="Times New Roman"/>
        </w:rPr>
      </w:pPr>
    </w:p>
    <w:p w:rsidR="003F5B85" w:rsidRDefault="002512D9" w:rsidP="00FE5FC5">
      <w:pPr>
        <w:pStyle w:val="a9"/>
        <w:tabs>
          <w:tab w:val="left" w:pos="567"/>
        </w:tabs>
        <w:spacing w:after="0" w:line="235" w:lineRule="auto"/>
        <w:ind w:left="0"/>
        <w:jc w:val="center"/>
        <w:rPr>
          <w:rFonts w:ascii="Times New Roman" w:hAnsi="Times New Roman" w:cs="Times New Roman"/>
          <w:b/>
        </w:rPr>
      </w:pPr>
      <w:r w:rsidRPr="00271C7F">
        <w:rPr>
          <w:rFonts w:ascii="Times New Roman" w:hAnsi="Times New Roman" w:cs="Times New Roman"/>
          <w:b/>
        </w:rPr>
        <w:t>3.1.  Ключевой  показатель развития конкуренции на рынке реализации сельскохозяйственной продукции</w:t>
      </w:r>
    </w:p>
    <w:p w:rsidR="00823DDF" w:rsidRDefault="00823DDF" w:rsidP="00FE5FC5">
      <w:pPr>
        <w:pStyle w:val="a9"/>
        <w:tabs>
          <w:tab w:val="left" w:pos="567"/>
        </w:tabs>
        <w:spacing w:after="0" w:line="235" w:lineRule="auto"/>
        <w:ind w:left="0"/>
        <w:jc w:val="center"/>
        <w:rPr>
          <w:rFonts w:ascii="Times New Roman" w:hAnsi="Times New Roman" w:cs="Times New Roman"/>
          <w:b/>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86"/>
        <w:gridCol w:w="1159"/>
        <w:gridCol w:w="3081"/>
        <w:gridCol w:w="1253"/>
        <w:gridCol w:w="1254"/>
        <w:gridCol w:w="1253"/>
        <w:gridCol w:w="1254"/>
        <w:gridCol w:w="1790"/>
      </w:tblGrid>
      <w:tr w:rsidR="002512D9" w:rsidRPr="00271C7F" w:rsidTr="00163BB9">
        <w:tc>
          <w:tcPr>
            <w:tcW w:w="0" w:type="auto"/>
            <w:vMerge w:val="restart"/>
          </w:tcPr>
          <w:p w:rsidR="002512D9" w:rsidRPr="00271C7F" w:rsidRDefault="002512D9" w:rsidP="002512D9">
            <w:pPr>
              <w:pStyle w:val="ConsPlusNormal"/>
              <w:spacing w:line="235" w:lineRule="auto"/>
              <w:jc w:val="center"/>
              <w:rPr>
                <w:sz w:val="22"/>
                <w:szCs w:val="22"/>
              </w:rPr>
            </w:pPr>
            <w:r w:rsidRPr="00271C7F">
              <w:rPr>
                <w:sz w:val="22"/>
                <w:szCs w:val="22"/>
              </w:rPr>
              <w:t>Наименование ключевого показателя</w:t>
            </w:r>
          </w:p>
        </w:tc>
        <w:tc>
          <w:tcPr>
            <w:tcW w:w="0" w:type="auto"/>
            <w:vMerge w:val="restart"/>
          </w:tcPr>
          <w:p w:rsidR="002512D9" w:rsidRPr="00271C7F" w:rsidRDefault="002512D9" w:rsidP="002512D9">
            <w:pPr>
              <w:pStyle w:val="ConsPlusNormal"/>
              <w:spacing w:line="235" w:lineRule="auto"/>
              <w:jc w:val="center"/>
              <w:rPr>
                <w:sz w:val="22"/>
                <w:szCs w:val="22"/>
              </w:rPr>
            </w:pPr>
            <w:r w:rsidRPr="00271C7F">
              <w:rPr>
                <w:sz w:val="22"/>
                <w:szCs w:val="22"/>
              </w:rPr>
              <w:t>Единица измерения</w:t>
            </w:r>
          </w:p>
        </w:tc>
        <w:tc>
          <w:tcPr>
            <w:tcW w:w="3081" w:type="dxa"/>
            <w:vMerge w:val="restart"/>
          </w:tcPr>
          <w:p w:rsidR="002512D9" w:rsidRPr="00271C7F" w:rsidRDefault="002512D9" w:rsidP="002512D9">
            <w:pPr>
              <w:pStyle w:val="ConsPlusNormal"/>
              <w:spacing w:line="235" w:lineRule="auto"/>
              <w:jc w:val="center"/>
              <w:rPr>
                <w:sz w:val="22"/>
                <w:szCs w:val="22"/>
              </w:rPr>
            </w:pPr>
            <w:r w:rsidRPr="00271C7F">
              <w:rPr>
                <w:sz w:val="22"/>
                <w:szCs w:val="22"/>
              </w:rPr>
              <w:t>Орган исполнительной власти Смоленской области, ответственный за достижение ключевого показателя</w:t>
            </w:r>
          </w:p>
        </w:tc>
        <w:tc>
          <w:tcPr>
            <w:tcW w:w="6804" w:type="dxa"/>
            <w:gridSpan w:val="5"/>
          </w:tcPr>
          <w:p w:rsidR="002512D9" w:rsidRPr="00271C7F" w:rsidRDefault="002512D9" w:rsidP="002512D9">
            <w:pPr>
              <w:pStyle w:val="ConsPlusNormal"/>
              <w:spacing w:line="235" w:lineRule="auto"/>
              <w:jc w:val="center"/>
              <w:rPr>
                <w:sz w:val="22"/>
                <w:szCs w:val="22"/>
              </w:rPr>
            </w:pPr>
            <w:r w:rsidRPr="00271C7F">
              <w:rPr>
                <w:sz w:val="22"/>
                <w:szCs w:val="22"/>
              </w:rPr>
              <w:t xml:space="preserve">Числовое значение ключевого показателя по состоянию </w:t>
            </w:r>
            <w:proofErr w:type="gramStart"/>
            <w:r w:rsidRPr="00271C7F">
              <w:rPr>
                <w:sz w:val="22"/>
                <w:szCs w:val="22"/>
              </w:rPr>
              <w:t>на</w:t>
            </w:r>
            <w:proofErr w:type="gramEnd"/>
            <w:r w:rsidRPr="00271C7F">
              <w:rPr>
                <w:sz w:val="22"/>
                <w:szCs w:val="22"/>
              </w:rPr>
              <w:t>:</w:t>
            </w:r>
          </w:p>
        </w:tc>
      </w:tr>
      <w:tr w:rsidR="002512D9" w:rsidRPr="00271C7F" w:rsidTr="00163BB9">
        <w:tc>
          <w:tcPr>
            <w:tcW w:w="0" w:type="auto"/>
            <w:vMerge/>
          </w:tcPr>
          <w:p w:rsidR="002512D9" w:rsidRPr="00271C7F" w:rsidRDefault="002512D9" w:rsidP="002512D9">
            <w:pPr>
              <w:spacing w:line="235" w:lineRule="auto"/>
              <w:rPr>
                <w:sz w:val="22"/>
                <w:szCs w:val="22"/>
              </w:rPr>
            </w:pPr>
          </w:p>
        </w:tc>
        <w:tc>
          <w:tcPr>
            <w:tcW w:w="0" w:type="auto"/>
            <w:vMerge/>
          </w:tcPr>
          <w:p w:rsidR="002512D9" w:rsidRPr="00271C7F" w:rsidRDefault="002512D9" w:rsidP="002512D9">
            <w:pPr>
              <w:spacing w:line="235" w:lineRule="auto"/>
              <w:rPr>
                <w:sz w:val="22"/>
                <w:szCs w:val="22"/>
              </w:rPr>
            </w:pPr>
          </w:p>
        </w:tc>
        <w:tc>
          <w:tcPr>
            <w:tcW w:w="3081" w:type="dxa"/>
            <w:vMerge/>
          </w:tcPr>
          <w:p w:rsidR="002512D9" w:rsidRPr="00271C7F" w:rsidRDefault="002512D9" w:rsidP="002512D9">
            <w:pPr>
              <w:spacing w:line="235" w:lineRule="auto"/>
              <w:rPr>
                <w:sz w:val="22"/>
                <w:szCs w:val="22"/>
              </w:rPr>
            </w:pPr>
          </w:p>
        </w:tc>
        <w:tc>
          <w:tcPr>
            <w:tcW w:w="1253" w:type="dxa"/>
          </w:tcPr>
          <w:p w:rsidR="002512D9" w:rsidRPr="00271C7F" w:rsidRDefault="00AC7F15" w:rsidP="002512D9">
            <w:pPr>
              <w:pStyle w:val="ConsPlusNormal"/>
              <w:spacing w:line="235" w:lineRule="auto"/>
              <w:jc w:val="center"/>
              <w:rPr>
                <w:sz w:val="22"/>
                <w:szCs w:val="22"/>
              </w:rPr>
            </w:pPr>
            <w:r>
              <w:rPr>
                <w:sz w:val="22"/>
                <w:szCs w:val="22"/>
              </w:rPr>
              <w:t>2021</w:t>
            </w:r>
            <w:r w:rsidR="002512D9" w:rsidRPr="00271C7F">
              <w:rPr>
                <w:sz w:val="22"/>
                <w:szCs w:val="22"/>
              </w:rPr>
              <w:t xml:space="preserve"> (факт)</w:t>
            </w:r>
          </w:p>
        </w:tc>
        <w:tc>
          <w:tcPr>
            <w:tcW w:w="1254" w:type="dxa"/>
          </w:tcPr>
          <w:p w:rsidR="00643CF2" w:rsidRPr="00271C7F" w:rsidRDefault="00AC7F15" w:rsidP="002512D9">
            <w:pPr>
              <w:pStyle w:val="ConsPlusNormal"/>
              <w:spacing w:line="235" w:lineRule="auto"/>
              <w:jc w:val="center"/>
              <w:rPr>
                <w:sz w:val="22"/>
                <w:szCs w:val="22"/>
              </w:rPr>
            </w:pPr>
            <w:r>
              <w:rPr>
                <w:sz w:val="22"/>
                <w:szCs w:val="22"/>
              </w:rPr>
              <w:t>31.12.2022</w:t>
            </w:r>
          </w:p>
        </w:tc>
        <w:tc>
          <w:tcPr>
            <w:tcW w:w="1253" w:type="dxa"/>
          </w:tcPr>
          <w:p w:rsidR="002512D9" w:rsidRPr="00271C7F" w:rsidRDefault="00AC7F15" w:rsidP="002512D9">
            <w:pPr>
              <w:pStyle w:val="ConsPlusNormal"/>
              <w:spacing w:line="235" w:lineRule="auto"/>
              <w:jc w:val="center"/>
              <w:rPr>
                <w:sz w:val="22"/>
                <w:szCs w:val="22"/>
              </w:rPr>
            </w:pPr>
            <w:r>
              <w:rPr>
                <w:sz w:val="22"/>
                <w:szCs w:val="22"/>
              </w:rPr>
              <w:t>31.12.2023</w:t>
            </w:r>
          </w:p>
        </w:tc>
        <w:tc>
          <w:tcPr>
            <w:tcW w:w="1254" w:type="dxa"/>
          </w:tcPr>
          <w:p w:rsidR="002512D9" w:rsidRPr="00271C7F" w:rsidRDefault="0054530F" w:rsidP="002512D9">
            <w:pPr>
              <w:pStyle w:val="ConsPlusNormal"/>
              <w:spacing w:line="235" w:lineRule="auto"/>
              <w:jc w:val="center"/>
              <w:rPr>
                <w:sz w:val="22"/>
                <w:szCs w:val="22"/>
              </w:rPr>
            </w:pPr>
            <w:r>
              <w:rPr>
                <w:sz w:val="22"/>
                <w:szCs w:val="22"/>
              </w:rPr>
              <w:t>31.12.2024</w:t>
            </w:r>
          </w:p>
        </w:tc>
        <w:tc>
          <w:tcPr>
            <w:tcW w:w="1790" w:type="dxa"/>
          </w:tcPr>
          <w:p w:rsidR="002512D9" w:rsidRPr="00271C7F" w:rsidRDefault="0054530F" w:rsidP="002512D9">
            <w:pPr>
              <w:pStyle w:val="ConsPlusNormal"/>
              <w:spacing w:line="235" w:lineRule="auto"/>
              <w:jc w:val="center"/>
              <w:rPr>
                <w:sz w:val="22"/>
                <w:szCs w:val="22"/>
              </w:rPr>
            </w:pPr>
            <w:r>
              <w:rPr>
                <w:sz w:val="22"/>
                <w:szCs w:val="22"/>
              </w:rPr>
              <w:t>31.12.2025</w:t>
            </w:r>
          </w:p>
        </w:tc>
      </w:tr>
      <w:tr w:rsidR="005D079B" w:rsidRPr="00271C7F" w:rsidTr="00163BB9">
        <w:tc>
          <w:tcPr>
            <w:tcW w:w="0" w:type="auto"/>
          </w:tcPr>
          <w:p w:rsidR="005D079B" w:rsidRPr="00271C7F" w:rsidRDefault="005D079B" w:rsidP="007577AC">
            <w:pPr>
              <w:autoSpaceDE w:val="0"/>
              <w:autoSpaceDN w:val="0"/>
              <w:adjustRightInd w:val="0"/>
              <w:spacing w:line="235" w:lineRule="auto"/>
              <w:jc w:val="both"/>
              <w:rPr>
                <w:sz w:val="22"/>
                <w:szCs w:val="22"/>
              </w:rPr>
            </w:pPr>
            <w:r w:rsidRPr="00271C7F">
              <w:rPr>
                <w:sz w:val="22"/>
                <w:szCs w:val="22"/>
              </w:rPr>
              <w:t>Объем реализации сельхозпроизводителями, осуществляющими деятельность на территории Дорогобужского района, продукции сельского хозяйства сельхозкооперативам (тыс. руб.)</w:t>
            </w:r>
            <w:r w:rsidR="001C5A9B" w:rsidRPr="00271C7F">
              <w:rPr>
                <w:sz w:val="22"/>
                <w:szCs w:val="22"/>
              </w:rPr>
              <w:t xml:space="preserve"> </w:t>
            </w:r>
            <w:r w:rsidRPr="00271C7F">
              <w:rPr>
                <w:sz w:val="22"/>
                <w:szCs w:val="22"/>
              </w:rPr>
              <w:t>/</w:t>
            </w:r>
            <w:r w:rsidR="001C5A9B" w:rsidRPr="00271C7F">
              <w:rPr>
                <w:sz w:val="22"/>
                <w:szCs w:val="22"/>
              </w:rPr>
              <w:t xml:space="preserve"> </w:t>
            </w:r>
            <w:r w:rsidRPr="00271C7F">
              <w:rPr>
                <w:sz w:val="22"/>
                <w:szCs w:val="22"/>
              </w:rPr>
              <w:t>Объем реализации всеми хозяйствующими субъектами, осуществляющими деятельность на территории Дорогобужского района в отчетный период (тыс. руб.)</w:t>
            </w:r>
          </w:p>
        </w:tc>
        <w:tc>
          <w:tcPr>
            <w:tcW w:w="0" w:type="auto"/>
          </w:tcPr>
          <w:p w:rsidR="005D079B" w:rsidRPr="00271C7F" w:rsidRDefault="005D079B" w:rsidP="002512D9">
            <w:pPr>
              <w:pStyle w:val="ConsPlusNormal"/>
              <w:spacing w:line="235" w:lineRule="auto"/>
              <w:jc w:val="center"/>
              <w:rPr>
                <w:sz w:val="22"/>
                <w:szCs w:val="22"/>
              </w:rPr>
            </w:pPr>
            <w:r w:rsidRPr="00271C7F">
              <w:rPr>
                <w:sz w:val="22"/>
                <w:szCs w:val="22"/>
              </w:rPr>
              <w:t>процент</w:t>
            </w:r>
            <w:r w:rsidR="001537AD">
              <w:rPr>
                <w:sz w:val="22"/>
                <w:szCs w:val="22"/>
              </w:rPr>
              <w:t>ы</w:t>
            </w:r>
          </w:p>
        </w:tc>
        <w:tc>
          <w:tcPr>
            <w:tcW w:w="3081" w:type="dxa"/>
          </w:tcPr>
          <w:p w:rsidR="005D079B" w:rsidRPr="00271C7F" w:rsidRDefault="000A00B2" w:rsidP="000A00B2">
            <w:pPr>
              <w:autoSpaceDE w:val="0"/>
              <w:autoSpaceDN w:val="0"/>
              <w:adjustRightInd w:val="0"/>
              <w:jc w:val="both"/>
              <w:rPr>
                <w:b/>
                <w:sz w:val="22"/>
                <w:szCs w:val="22"/>
              </w:rPr>
            </w:pPr>
            <w:r w:rsidRPr="00271C7F">
              <w:rPr>
                <w:sz w:val="22"/>
                <w:szCs w:val="22"/>
              </w:rPr>
              <w:t>Сектор по экономике и сельскому хозяйству к</w:t>
            </w:r>
            <w:r w:rsidR="005D079B" w:rsidRPr="00271C7F">
              <w:rPr>
                <w:sz w:val="22"/>
                <w:szCs w:val="22"/>
              </w:rPr>
              <w:t>омитет</w:t>
            </w:r>
            <w:r w:rsidRPr="00271C7F">
              <w:rPr>
                <w:sz w:val="22"/>
                <w:szCs w:val="22"/>
              </w:rPr>
              <w:t>а</w:t>
            </w:r>
            <w:r w:rsidR="005D079B" w:rsidRPr="00271C7F">
              <w:rPr>
                <w:sz w:val="22"/>
                <w:szCs w:val="22"/>
              </w:rPr>
              <w:t xml:space="preserve"> по экономике и перспективному развитию Администрации муниципального образования «Дорогобужский район» Смоленской области</w:t>
            </w:r>
          </w:p>
        </w:tc>
        <w:tc>
          <w:tcPr>
            <w:tcW w:w="1253" w:type="dxa"/>
            <w:shd w:val="clear" w:color="auto" w:fill="auto"/>
          </w:tcPr>
          <w:p w:rsidR="005D079B" w:rsidRPr="00271C7F" w:rsidRDefault="006A1F37" w:rsidP="002512D9">
            <w:pPr>
              <w:spacing w:line="235" w:lineRule="auto"/>
              <w:jc w:val="center"/>
              <w:textAlignment w:val="baseline"/>
              <w:rPr>
                <w:spacing w:val="2"/>
                <w:sz w:val="22"/>
                <w:szCs w:val="22"/>
              </w:rPr>
            </w:pPr>
            <w:r w:rsidRPr="00271C7F">
              <w:rPr>
                <w:spacing w:val="2"/>
                <w:sz w:val="22"/>
                <w:szCs w:val="22"/>
              </w:rPr>
              <w:t>1,</w:t>
            </w:r>
            <w:r w:rsidR="00C82AB4">
              <w:rPr>
                <w:spacing w:val="2"/>
                <w:sz w:val="22"/>
                <w:szCs w:val="22"/>
              </w:rPr>
              <w:t>7</w:t>
            </w:r>
            <w:r w:rsidR="00AC7F15">
              <w:rPr>
                <w:spacing w:val="2"/>
                <w:sz w:val="22"/>
                <w:szCs w:val="22"/>
              </w:rPr>
              <w:t>1</w:t>
            </w:r>
          </w:p>
        </w:tc>
        <w:tc>
          <w:tcPr>
            <w:tcW w:w="1254" w:type="dxa"/>
          </w:tcPr>
          <w:p w:rsidR="005D079B" w:rsidRPr="00271C7F" w:rsidRDefault="00E04C8B" w:rsidP="002512D9">
            <w:pPr>
              <w:spacing w:line="235" w:lineRule="auto"/>
              <w:jc w:val="center"/>
              <w:textAlignment w:val="baseline"/>
              <w:rPr>
                <w:spacing w:val="2"/>
                <w:sz w:val="22"/>
                <w:szCs w:val="22"/>
              </w:rPr>
            </w:pPr>
            <w:r>
              <w:rPr>
                <w:spacing w:val="2"/>
                <w:sz w:val="22"/>
                <w:szCs w:val="22"/>
              </w:rPr>
              <w:t>1,71</w:t>
            </w:r>
          </w:p>
        </w:tc>
        <w:tc>
          <w:tcPr>
            <w:tcW w:w="1253" w:type="dxa"/>
          </w:tcPr>
          <w:p w:rsidR="005D079B" w:rsidRPr="00271C7F" w:rsidRDefault="00E04C8B" w:rsidP="002512D9">
            <w:pPr>
              <w:spacing w:line="235" w:lineRule="auto"/>
              <w:jc w:val="center"/>
              <w:textAlignment w:val="baseline"/>
              <w:rPr>
                <w:spacing w:val="2"/>
                <w:sz w:val="22"/>
                <w:szCs w:val="22"/>
              </w:rPr>
            </w:pPr>
            <w:r>
              <w:rPr>
                <w:spacing w:val="2"/>
                <w:sz w:val="22"/>
                <w:szCs w:val="22"/>
              </w:rPr>
              <w:t>1,72</w:t>
            </w:r>
          </w:p>
        </w:tc>
        <w:tc>
          <w:tcPr>
            <w:tcW w:w="1254" w:type="dxa"/>
          </w:tcPr>
          <w:p w:rsidR="005D079B" w:rsidRPr="00271C7F" w:rsidRDefault="00E04C8B" w:rsidP="002512D9">
            <w:pPr>
              <w:spacing w:line="235" w:lineRule="auto"/>
              <w:jc w:val="center"/>
              <w:textAlignment w:val="baseline"/>
              <w:rPr>
                <w:spacing w:val="2"/>
                <w:sz w:val="22"/>
                <w:szCs w:val="22"/>
              </w:rPr>
            </w:pPr>
            <w:r>
              <w:rPr>
                <w:spacing w:val="2"/>
                <w:sz w:val="22"/>
                <w:szCs w:val="22"/>
              </w:rPr>
              <w:t>1,8</w:t>
            </w:r>
          </w:p>
        </w:tc>
        <w:tc>
          <w:tcPr>
            <w:tcW w:w="1790" w:type="dxa"/>
          </w:tcPr>
          <w:p w:rsidR="005D079B" w:rsidRPr="00271C7F" w:rsidRDefault="00E04C8B" w:rsidP="002512D9">
            <w:pPr>
              <w:spacing w:line="235" w:lineRule="auto"/>
              <w:jc w:val="center"/>
              <w:textAlignment w:val="baseline"/>
              <w:rPr>
                <w:spacing w:val="2"/>
                <w:sz w:val="22"/>
                <w:szCs w:val="22"/>
              </w:rPr>
            </w:pPr>
            <w:r>
              <w:rPr>
                <w:spacing w:val="2"/>
                <w:sz w:val="22"/>
                <w:szCs w:val="22"/>
              </w:rPr>
              <w:t>1,68</w:t>
            </w:r>
          </w:p>
        </w:tc>
      </w:tr>
    </w:tbl>
    <w:p w:rsidR="00531CE7" w:rsidRDefault="00531CE7" w:rsidP="002512D9">
      <w:pPr>
        <w:pStyle w:val="ConsPlusTitle"/>
        <w:widowControl/>
        <w:autoSpaceDE/>
        <w:autoSpaceDN/>
        <w:spacing w:line="235" w:lineRule="auto"/>
        <w:jc w:val="center"/>
        <w:rPr>
          <w:sz w:val="22"/>
          <w:szCs w:val="22"/>
        </w:rPr>
      </w:pPr>
    </w:p>
    <w:p w:rsidR="000328CA" w:rsidRDefault="000328CA" w:rsidP="002512D9">
      <w:pPr>
        <w:pStyle w:val="ConsPlusTitle"/>
        <w:widowControl/>
        <w:autoSpaceDE/>
        <w:autoSpaceDN/>
        <w:spacing w:line="235" w:lineRule="auto"/>
        <w:jc w:val="center"/>
        <w:rPr>
          <w:sz w:val="22"/>
          <w:szCs w:val="22"/>
        </w:rPr>
      </w:pPr>
    </w:p>
    <w:p w:rsidR="00103271" w:rsidRPr="00271C7F" w:rsidRDefault="00103271" w:rsidP="002512D9">
      <w:pPr>
        <w:pStyle w:val="ConsPlusTitle"/>
        <w:widowControl/>
        <w:autoSpaceDE/>
        <w:autoSpaceDN/>
        <w:spacing w:line="235" w:lineRule="auto"/>
        <w:jc w:val="center"/>
        <w:rPr>
          <w:sz w:val="22"/>
          <w:szCs w:val="22"/>
        </w:rPr>
      </w:pPr>
    </w:p>
    <w:p w:rsidR="002512D9" w:rsidRPr="00271C7F" w:rsidRDefault="002512D9" w:rsidP="002512D9">
      <w:pPr>
        <w:pStyle w:val="ConsPlusTitle"/>
        <w:widowControl/>
        <w:autoSpaceDE/>
        <w:autoSpaceDN/>
        <w:spacing w:line="235" w:lineRule="auto"/>
        <w:jc w:val="center"/>
        <w:rPr>
          <w:sz w:val="22"/>
          <w:szCs w:val="22"/>
        </w:rPr>
      </w:pPr>
      <w:r w:rsidRPr="00271C7F">
        <w:rPr>
          <w:sz w:val="22"/>
          <w:szCs w:val="22"/>
        </w:rPr>
        <w:t xml:space="preserve">3.2. План мероприятий («дорожная карта») по развитию конкуренции </w:t>
      </w:r>
    </w:p>
    <w:p w:rsidR="00531CE7" w:rsidRDefault="002512D9" w:rsidP="002512D9">
      <w:pPr>
        <w:pStyle w:val="ConsPlusTitle"/>
        <w:spacing w:line="235" w:lineRule="auto"/>
        <w:jc w:val="center"/>
        <w:outlineLvl w:val="3"/>
        <w:rPr>
          <w:sz w:val="22"/>
          <w:szCs w:val="22"/>
        </w:rPr>
      </w:pPr>
      <w:r w:rsidRPr="00271C7F">
        <w:rPr>
          <w:sz w:val="22"/>
          <w:szCs w:val="22"/>
        </w:rPr>
        <w:t>на рынке реализации сельскохозяйственной продукции</w:t>
      </w:r>
    </w:p>
    <w:p w:rsidR="00823DDF" w:rsidRPr="00271C7F" w:rsidRDefault="00823DDF" w:rsidP="002512D9">
      <w:pPr>
        <w:pStyle w:val="ConsPlusTitle"/>
        <w:spacing w:line="235" w:lineRule="auto"/>
        <w:jc w:val="center"/>
        <w:outlineLvl w:val="3"/>
        <w:rPr>
          <w:sz w:val="22"/>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9"/>
        <w:gridCol w:w="4147"/>
        <w:gridCol w:w="813"/>
        <w:gridCol w:w="4719"/>
        <w:gridCol w:w="5082"/>
      </w:tblGrid>
      <w:tr w:rsidR="002512D9" w:rsidRPr="00271C7F" w:rsidTr="00465D95">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Наименование мероприятия</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Срок</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Ответственный исполнитель</w:t>
            </w:r>
          </w:p>
        </w:tc>
        <w:tc>
          <w:tcPr>
            <w:tcW w:w="5082" w:type="dxa"/>
          </w:tcPr>
          <w:p w:rsidR="002512D9" w:rsidRPr="00271C7F" w:rsidRDefault="002512D9" w:rsidP="002512D9">
            <w:pPr>
              <w:pStyle w:val="ConsPlusNormal"/>
              <w:spacing w:line="235" w:lineRule="auto"/>
              <w:jc w:val="center"/>
              <w:rPr>
                <w:sz w:val="22"/>
                <w:szCs w:val="22"/>
              </w:rPr>
            </w:pPr>
            <w:r w:rsidRPr="00271C7F">
              <w:rPr>
                <w:sz w:val="22"/>
                <w:szCs w:val="22"/>
              </w:rPr>
              <w:t>Ожидаемый результат</w:t>
            </w:r>
          </w:p>
        </w:tc>
      </w:tr>
      <w:tr w:rsidR="002512D9" w:rsidRPr="00271C7F" w:rsidTr="00465D95">
        <w:tc>
          <w:tcPr>
            <w:tcW w:w="0" w:type="auto"/>
            <w:tcBorders>
              <w:bottom w:val="single" w:sz="4" w:space="0" w:color="auto"/>
            </w:tcBorders>
          </w:tcPr>
          <w:p w:rsidR="002512D9" w:rsidRPr="00271C7F" w:rsidRDefault="002512D9" w:rsidP="002512D9">
            <w:pPr>
              <w:pStyle w:val="ConsPlusNormal"/>
              <w:spacing w:line="235" w:lineRule="auto"/>
              <w:jc w:val="center"/>
              <w:rPr>
                <w:sz w:val="22"/>
                <w:szCs w:val="22"/>
              </w:rPr>
            </w:pPr>
            <w:r w:rsidRPr="00271C7F">
              <w:rPr>
                <w:sz w:val="22"/>
                <w:szCs w:val="22"/>
              </w:rPr>
              <w:t>1</w:t>
            </w:r>
          </w:p>
        </w:tc>
        <w:tc>
          <w:tcPr>
            <w:tcW w:w="0" w:type="auto"/>
            <w:tcBorders>
              <w:bottom w:val="single" w:sz="4" w:space="0" w:color="auto"/>
            </w:tcBorders>
          </w:tcPr>
          <w:p w:rsidR="002512D9" w:rsidRPr="00271C7F" w:rsidRDefault="002512D9" w:rsidP="002512D9">
            <w:pPr>
              <w:pStyle w:val="ConsPlusNormal"/>
              <w:spacing w:line="235" w:lineRule="auto"/>
              <w:jc w:val="center"/>
              <w:rPr>
                <w:sz w:val="22"/>
                <w:szCs w:val="22"/>
              </w:rPr>
            </w:pPr>
            <w:r w:rsidRPr="00271C7F">
              <w:rPr>
                <w:sz w:val="22"/>
                <w:szCs w:val="22"/>
              </w:rPr>
              <w:t>2</w:t>
            </w:r>
          </w:p>
        </w:tc>
        <w:tc>
          <w:tcPr>
            <w:tcW w:w="0" w:type="auto"/>
            <w:tcBorders>
              <w:bottom w:val="single" w:sz="4" w:space="0" w:color="auto"/>
            </w:tcBorders>
          </w:tcPr>
          <w:p w:rsidR="002512D9" w:rsidRPr="00271C7F" w:rsidRDefault="002512D9" w:rsidP="002512D9">
            <w:pPr>
              <w:pStyle w:val="ConsPlusNormal"/>
              <w:spacing w:line="235" w:lineRule="auto"/>
              <w:jc w:val="center"/>
              <w:rPr>
                <w:sz w:val="22"/>
                <w:szCs w:val="22"/>
              </w:rPr>
            </w:pPr>
            <w:r w:rsidRPr="00271C7F">
              <w:rPr>
                <w:sz w:val="22"/>
                <w:szCs w:val="22"/>
              </w:rPr>
              <w:t>3</w:t>
            </w:r>
          </w:p>
        </w:tc>
        <w:tc>
          <w:tcPr>
            <w:tcW w:w="0" w:type="auto"/>
            <w:tcBorders>
              <w:bottom w:val="single" w:sz="4" w:space="0" w:color="auto"/>
            </w:tcBorders>
          </w:tcPr>
          <w:p w:rsidR="002512D9" w:rsidRPr="00271C7F" w:rsidRDefault="002512D9" w:rsidP="002512D9">
            <w:pPr>
              <w:pStyle w:val="ConsPlusNormal"/>
              <w:spacing w:line="235" w:lineRule="auto"/>
              <w:jc w:val="center"/>
              <w:rPr>
                <w:sz w:val="22"/>
                <w:szCs w:val="22"/>
              </w:rPr>
            </w:pPr>
            <w:r w:rsidRPr="00271C7F">
              <w:rPr>
                <w:sz w:val="22"/>
                <w:szCs w:val="22"/>
              </w:rPr>
              <w:t>4</w:t>
            </w:r>
          </w:p>
        </w:tc>
        <w:tc>
          <w:tcPr>
            <w:tcW w:w="5082" w:type="dxa"/>
            <w:tcBorders>
              <w:bottom w:val="single" w:sz="4" w:space="0" w:color="auto"/>
            </w:tcBorders>
          </w:tcPr>
          <w:p w:rsidR="002512D9" w:rsidRPr="00271C7F" w:rsidRDefault="002512D9" w:rsidP="002512D9">
            <w:pPr>
              <w:pStyle w:val="ConsPlusNormal"/>
              <w:spacing w:line="235" w:lineRule="auto"/>
              <w:jc w:val="center"/>
              <w:rPr>
                <w:sz w:val="22"/>
                <w:szCs w:val="22"/>
              </w:rPr>
            </w:pPr>
            <w:r w:rsidRPr="00271C7F">
              <w:rPr>
                <w:sz w:val="22"/>
                <w:szCs w:val="22"/>
              </w:rPr>
              <w:t>5</w:t>
            </w:r>
          </w:p>
        </w:tc>
      </w:tr>
      <w:tr w:rsidR="00C10A31" w:rsidRPr="00271C7F" w:rsidTr="00465D95">
        <w:tc>
          <w:tcPr>
            <w:tcW w:w="0" w:type="auto"/>
            <w:tcBorders>
              <w:bottom w:val="single" w:sz="4" w:space="0" w:color="auto"/>
            </w:tcBorders>
          </w:tcPr>
          <w:p w:rsidR="00C10A31" w:rsidRPr="00271C7F" w:rsidRDefault="00C10A31" w:rsidP="002512D9">
            <w:pPr>
              <w:spacing w:line="235" w:lineRule="auto"/>
              <w:textAlignment w:val="baseline"/>
              <w:rPr>
                <w:spacing w:val="2"/>
                <w:sz w:val="22"/>
                <w:szCs w:val="22"/>
              </w:rPr>
            </w:pPr>
            <w:r w:rsidRPr="00271C7F">
              <w:rPr>
                <w:spacing w:val="2"/>
                <w:sz w:val="22"/>
                <w:szCs w:val="22"/>
              </w:rPr>
              <w:t>1.</w:t>
            </w:r>
          </w:p>
        </w:tc>
        <w:tc>
          <w:tcPr>
            <w:tcW w:w="0" w:type="auto"/>
            <w:tcBorders>
              <w:bottom w:val="single" w:sz="4" w:space="0" w:color="auto"/>
            </w:tcBorders>
          </w:tcPr>
          <w:p w:rsidR="00C10A31" w:rsidRPr="00271C7F" w:rsidRDefault="00C10A31" w:rsidP="007577AC">
            <w:pPr>
              <w:pStyle w:val="ConsPlusNormal"/>
              <w:jc w:val="both"/>
              <w:rPr>
                <w:sz w:val="22"/>
                <w:szCs w:val="22"/>
              </w:rPr>
            </w:pPr>
            <w:r w:rsidRPr="00271C7F">
              <w:rPr>
                <w:sz w:val="22"/>
                <w:szCs w:val="22"/>
              </w:rPr>
              <w:t xml:space="preserve">Проведение работы в сельских поселениях Дорогобужского района по </w:t>
            </w:r>
            <w:r w:rsidRPr="00271C7F">
              <w:rPr>
                <w:sz w:val="22"/>
                <w:szCs w:val="22"/>
              </w:rPr>
              <w:lastRenderedPageBreak/>
              <w:t>увеличению сдачи молока на переработку в личных подсобных хозяйствах (ЛПХ)</w:t>
            </w:r>
          </w:p>
        </w:tc>
        <w:tc>
          <w:tcPr>
            <w:tcW w:w="0" w:type="auto"/>
            <w:tcBorders>
              <w:bottom w:val="single" w:sz="4" w:space="0" w:color="auto"/>
            </w:tcBorders>
          </w:tcPr>
          <w:p w:rsidR="00C10A31" w:rsidRPr="00271C7F" w:rsidRDefault="00B818B8" w:rsidP="002512D9">
            <w:pPr>
              <w:spacing w:line="235" w:lineRule="auto"/>
              <w:jc w:val="center"/>
              <w:rPr>
                <w:sz w:val="22"/>
                <w:szCs w:val="22"/>
              </w:rPr>
            </w:pPr>
            <w:r>
              <w:rPr>
                <w:sz w:val="22"/>
                <w:szCs w:val="22"/>
              </w:rPr>
              <w:lastRenderedPageBreak/>
              <w:t>2022-2025</w:t>
            </w:r>
            <w:r w:rsidR="00C10A31" w:rsidRPr="00271C7F">
              <w:rPr>
                <w:sz w:val="22"/>
                <w:szCs w:val="22"/>
              </w:rPr>
              <w:t xml:space="preserve"> </w:t>
            </w:r>
            <w:r w:rsidR="00C10A31" w:rsidRPr="00271C7F">
              <w:rPr>
                <w:sz w:val="22"/>
                <w:szCs w:val="22"/>
              </w:rPr>
              <w:lastRenderedPageBreak/>
              <w:t>годы</w:t>
            </w:r>
          </w:p>
        </w:tc>
        <w:tc>
          <w:tcPr>
            <w:tcW w:w="0" w:type="auto"/>
            <w:tcBorders>
              <w:bottom w:val="single" w:sz="4" w:space="0" w:color="auto"/>
            </w:tcBorders>
          </w:tcPr>
          <w:p w:rsidR="00C10A31" w:rsidRPr="00271C7F" w:rsidRDefault="00C10A31" w:rsidP="007577AC">
            <w:pPr>
              <w:autoSpaceDE w:val="0"/>
              <w:autoSpaceDN w:val="0"/>
              <w:adjustRightInd w:val="0"/>
              <w:jc w:val="both"/>
              <w:rPr>
                <w:b/>
                <w:sz w:val="22"/>
                <w:szCs w:val="22"/>
              </w:rPr>
            </w:pPr>
            <w:r w:rsidRPr="00271C7F">
              <w:rPr>
                <w:sz w:val="22"/>
                <w:szCs w:val="22"/>
              </w:rPr>
              <w:lastRenderedPageBreak/>
              <w:t xml:space="preserve">Сектор по экономике и сельскому хозяйству комитета по экономике и перспективному </w:t>
            </w:r>
            <w:r w:rsidRPr="00271C7F">
              <w:rPr>
                <w:sz w:val="22"/>
                <w:szCs w:val="22"/>
              </w:rPr>
              <w:lastRenderedPageBreak/>
              <w:t>развитию Администрации муниципального образования «Дорогобужский район» Смоленской области</w:t>
            </w:r>
          </w:p>
        </w:tc>
        <w:tc>
          <w:tcPr>
            <w:tcW w:w="5082" w:type="dxa"/>
            <w:tcBorders>
              <w:bottom w:val="single" w:sz="4" w:space="0" w:color="auto"/>
            </w:tcBorders>
          </w:tcPr>
          <w:p w:rsidR="00C10A31" w:rsidRPr="00271C7F" w:rsidRDefault="00C10A31" w:rsidP="007577AC">
            <w:pPr>
              <w:pStyle w:val="ConsPlusNormal"/>
              <w:jc w:val="both"/>
              <w:rPr>
                <w:sz w:val="22"/>
                <w:szCs w:val="22"/>
              </w:rPr>
            </w:pPr>
            <w:r w:rsidRPr="00271C7F">
              <w:rPr>
                <w:sz w:val="22"/>
                <w:szCs w:val="22"/>
              </w:rPr>
              <w:lastRenderedPageBreak/>
              <w:t xml:space="preserve">Увеличение объемов сдачи молока личными подсобными хозяйствами (ЛПХ) в сельских </w:t>
            </w:r>
            <w:r w:rsidRPr="00271C7F">
              <w:rPr>
                <w:sz w:val="22"/>
                <w:szCs w:val="22"/>
              </w:rPr>
              <w:lastRenderedPageBreak/>
              <w:t>поселениях Дорогобужского района</w:t>
            </w:r>
          </w:p>
        </w:tc>
      </w:tr>
      <w:tr w:rsidR="00C10A31" w:rsidRPr="00271C7F" w:rsidTr="00465D95">
        <w:tc>
          <w:tcPr>
            <w:tcW w:w="0" w:type="auto"/>
            <w:tcBorders>
              <w:top w:val="single" w:sz="4" w:space="0" w:color="auto"/>
              <w:left w:val="single" w:sz="4" w:space="0" w:color="auto"/>
              <w:bottom w:val="single" w:sz="4" w:space="0" w:color="auto"/>
              <w:right w:val="single" w:sz="4" w:space="0" w:color="auto"/>
            </w:tcBorders>
          </w:tcPr>
          <w:p w:rsidR="00C10A31" w:rsidRPr="00271C7F" w:rsidRDefault="00C10A31" w:rsidP="002512D9">
            <w:pPr>
              <w:spacing w:line="235" w:lineRule="auto"/>
              <w:textAlignment w:val="baseline"/>
              <w:rPr>
                <w:spacing w:val="2"/>
                <w:sz w:val="22"/>
                <w:szCs w:val="22"/>
              </w:rPr>
            </w:pPr>
            <w:r w:rsidRPr="00271C7F">
              <w:rPr>
                <w:spacing w:val="2"/>
                <w:sz w:val="22"/>
                <w:szCs w:val="22"/>
              </w:rPr>
              <w:lastRenderedPageBreak/>
              <w:t>2.</w:t>
            </w:r>
          </w:p>
        </w:tc>
        <w:tc>
          <w:tcPr>
            <w:tcW w:w="0" w:type="auto"/>
            <w:tcBorders>
              <w:top w:val="single" w:sz="4" w:space="0" w:color="auto"/>
              <w:left w:val="single" w:sz="4" w:space="0" w:color="auto"/>
              <w:bottom w:val="single" w:sz="4" w:space="0" w:color="auto"/>
              <w:right w:val="single" w:sz="4" w:space="0" w:color="auto"/>
            </w:tcBorders>
          </w:tcPr>
          <w:p w:rsidR="00C10A31" w:rsidRPr="00271C7F" w:rsidRDefault="00C10A31" w:rsidP="007577AC">
            <w:pPr>
              <w:pStyle w:val="ConsPlusNormal"/>
              <w:jc w:val="both"/>
              <w:rPr>
                <w:sz w:val="22"/>
                <w:szCs w:val="22"/>
              </w:rPr>
            </w:pPr>
            <w:r w:rsidRPr="00271C7F">
              <w:rPr>
                <w:sz w:val="22"/>
                <w:szCs w:val="22"/>
              </w:rPr>
              <w:t>Проведение работы с руководителями крестьянско-фермерских хозяйств Дорогобужского района по увеличению производства и сдачи молока на переработку</w:t>
            </w:r>
          </w:p>
        </w:tc>
        <w:tc>
          <w:tcPr>
            <w:tcW w:w="0" w:type="auto"/>
            <w:tcBorders>
              <w:top w:val="single" w:sz="4" w:space="0" w:color="auto"/>
              <w:left w:val="single" w:sz="4" w:space="0" w:color="auto"/>
              <w:bottom w:val="single" w:sz="4" w:space="0" w:color="auto"/>
              <w:right w:val="single" w:sz="4" w:space="0" w:color="auto"/>
            </w:tcBorders>
          </w:tcPr>
          <w:p w:rsidR="00C10A31" w:rsidRPr="00271C7F" w:rsidRDefault="00B818B8" w:rsidP="002512D9">
            <w:pPr>
              <w:spacing w:line="235" w:lineRule="auto"/>
              <w:jc w:val="center"/>
              <w:rPr>
                <w:sz w:val="22"/>
                <w:szCs w:val="22"/>
              </w:rPr>
            </w:pPr>
            <w:r>
              <w:rPr>
                <w:sz w:val="22"/>
                <w:szCs w:val="22"/>
              </w:rPr>
              <w:t>2022-2025</w:t>
            </w:r>
            <w:r w:rsidR="00C10A31" w:rsidRPr="00271C7F">
              <w:rPr>
                <w:sz w:val="22"/>
                <w:szCs w:val="22"/>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C10A31" w:rsidRPr="00271C7F" w:rsidRDefault="00C10A31" w:rsidP="007577AC">
            <w:pPr>
              <w:autoSpaceDE w:val="0"/>
              <w:autoSpaceDN w:val="0"/>
              <w:adjustRightInd w:val="0"/>
              <w:jc w:val="both"/>
              <w:rPr>
                <w:b/>
                <w:sz w:val="22"/>
                <w:szCs w:val="22"/>
              </w:rPr>
            </w:pPr>
            <w:r w:rsidRPr="00271C7F">
              <w:rPr>
                <w:sz w:val="22"/>
                <w:szCs w:val="22"/>
              </w:rPr>
              <w:t>Сектор по экономике и сельскому хозяйству комитета по экономике и перспективному развитию Администрации муниципального образования «Дорогобужский район» Смоленской области</w:t>
            </w:r>
          </w:p>
        </w:tc>
        <w:tc>
          <w:tcPr>
            <w:tcW w:w="5082" w:type="dxa"/>
            <w:tcBorders>
              <w:top w:val="single" w:sz="4" w:space="0" w:color="auto"/>
              <w:left w:val="single" w:sz="4" w:space="0" w:color="auto"/>
              <w:bottom w:val="single" w:sz="4" w:space="0" w:color="auto"/>
              <w:right w:val="single" w:sz="4" w:space="0" w:color="auto"/>
            </w:tcBorders>
          </w:tcPr>
          <w:p w:rsidR="00C10A31" w:rsidRPr="00271C7F" w:rsidRDefault="00C10A31" w:rsidP="007577AC">
            <w:pPr>
              <w:pStyle w:val="ConsPlusNormal"/>
              <w:jc w:val="both"/>
              <w:rPr>
                <w:sz w:val="22"/>
                <w:szCs w:val="22"/>
              </w:rPr>
            </w:pPr>
            <w:r w:rsidRPr="00271C7F">
              <w:rPr>
                <w:sz w:val="22"/>
                <w:szCs w:val="22"/>
              </w:rPr>
              <w:t>Увеличение объемов производства и переработки молока крестьянско-фермерскими хозяйствами, осуществляющими деятельность на территории Дорогобужского района</w:t>
            </w:r>
          </w:p>
        </w:tc>
      </w:tr>
    </w:tbl>
    <w:p w:rsidR="002512D9" w:rsidRDefault="002512D9" w:rsidP="002512D9">
      <w:pPr>
        <w:spacing w:line="235" w:lineRule="auto"/>
        <w:rPr>
          <w:sz w:val="22"/>
          <w:szCs w:val="22"/>
        </w:rPr>
      </w:pPr>
    </w:p>
    <w:p w:rsidR="00EA56ED" w:rsidRDefault="00EA56ED" w:rsidP="002512D9">
      <w:pPr>
        <w:spacing w:line="235" w:lineRule="auto"/>
        <w:rPr>
          <w:sz w:val="22"/>
          <w:szCs w:val="22"/>
        </w:rPr>
      </w:pPr>
    </w:p>
    <w:p w:rsidR="00EA56ED" w:rsidRPr="00271C7F" w:rsidRDefault="00EA56ED" w:rsidP="002512D9">
      <w:pPr>
        <w:spacing w:line="235" w:lineRule="auto"/>
        <w:rPr>
          <w:sz w:val="22"/>
          <w:szCs w:val="22"/>
        </w:rPr>
      </w:pPr>
    </w:p>
    <w:p w:rsidR="002512D9" w:rsidRPr="00271C7F" w:rsidRDefault="002512D9" w:rsidP="002512D9">
      <w:pPr>
        <w:spacing w:line="235" w:lineRule="auto"/>
        <w:rPr>
          <w:sz w:val="22"/>
          <w:szCs w:val="22"/>
        </w:rPr>
      </w:pPr>
    </w:p>
    <w:p w:rsidR="00694E9F" w:rsidRDefault="00531CE7" w:rsidP="00694E9F">
      <w:pPr>
        <w:spacing w:line="235" w:lineRule="auto"/>
        <w:jc w:val="center"/>
        <w:rPr>
          <w:b/>
          <w:sz w:val="24"/>
          <w:szCs w:val="24"/>
        </w:rPr>
      </w:pPr>
      <w:r w:rsidRPr="00823DDF">
        <w:rPr>
          <w:b/>
          <w:sz w:val="24"/>
          <w:szCs w:val="24"/>
        </w:rPr>
        <w:t>4</w:t>
      </w:r>
      <w:r w:rsidR="002512D9" w:rsidRPr="00823DDF">
        <w:rPr>
          <w:b/>
          <w:sz w:val="24"/>
          <w:szCs w:val="24"/>
        </w:rPr>
        <w:t>. Рынок обработки древесины и производства изделий из дерева</w:t>
      </w:r>
    </w:p>
    <w:p w:rsidR="00694E9F" w:rsidRDefault="00694E9F" w:rsidP="00694E9F">
      <w:pPr>
        <w:spacing w:line="235" w:lineRule="auto"/>
        <w:jc w:val="center"/>
        <w:rPr>
          <w:b/>
          <w:sz w:val="24"/>
          <w:szCs w:val="24"/>
        </w:rPr>
      </w:pPr>
    </w:p>
    <w:p w:rsidR="00163BB9" w:rsidRPr="00694E9F" w:rsidRDefault="00694E9F" w:rsidP="00694E9F">
      <w:pPr>
        <w:spacing w:line="235" w:lineRule="auto"/>
        <w:jc w:val="center"/>
        <w:rPr>
          <w:b/>
          <w:sz w:val="24"/>
          <w:szCs w:val="24"/>
        </w:rPr>
      </w:pPr>
      <w:r>
        <w:rPr>
          <w:b/>
          <w:sz w:val="24"/>
          <w:szCs w:val="24"/>
        </w:rPr>
        <w:t xml:space="preserve">    </w:t>
      </w:r>
      <w:r w:rsidR="00D6483F">
        <w:rPr>
          <w:sz w:val="22"/>
          <w:szCs w:val="22"/>
        </w:rPr>
        <w:t xml:space="preserve"> </w:t>
      </w:r>
      <w:r w:rsidR="00163BB9" w:rsidRPr="003C4AE6">
        <w:rPr>
          <w:sz w:val="22"/>
          <w:szCs w:val="22"/>
        </w:rPr>
        <w:t>Исходная фактическая информация (в том числе в числовом выражении) в отношении ситуации, сложившейся на рынке</w:t>
      </w:r>
      <w:r w:rsidR="00163BB9">
        <w:rPr>
          <w:sz w:val="22"/>
          <w:szCs w:val="22"/>
        </w:rPr>
        <w:t xml:space="preserve"> и ее проблематика:</w:t>
      </w:r>
    </w:p>
    <w:p w:rsidR="00163BB9" w:rsidRPr="009C777C" w:rsidRDefault="00D6483F" w:rsidP="00163BB9">
      <w:pPr>
        <w:pStyle w:val="af4"/>
        <w:tabs>
          <w:tab w:val="left" w:pos="284"/>
        </w:tabs>
        <w:jc w:val="both"/>
        <w:rPr>
          <w:rFonts w:ascii="Times New Roman" w:hAnsi="Times New Roman"/>
          <w:iCs/>
          <w:color w:val="FF0000"/>
        </w:rPr>
      </w:pPr>
      <w:r>
        <w:rPr>
          <w:rFonts w:ascii="Times New Roman" w:hAnsi="Times New Roman"/>
          <w:iCs/>
        </w:rPr>
        <w:tab/>
      </w:r>
      <w:r w:rsidR="00694E9F">
        <w:rPr>
          <w:rFonts w:ascii="Times New Roman" w:hAnsi="Times New Roman"/>
          <w:iCs/>
        </w:rPr>
        <w:t xml:space="preserve">   </w:t>
      </w:r>
      <w:r w:rsidR="00163BB9" w:rsidRPr="00BE24D5">
        <w:rPr>
          <w:rFonts w:ascii="Times New Roman" w:hAnsi="Times New Roman"/>
          <w:iCs/>
        </w:rPr>
        <w:t>На территории муниципального образования «</w:t>
      </w:r>
      <w:r w:rsidR="00163BB9">
        <w:rPr>
          <w:rFonts w:ascii="Times New Roman" w:hAnsi="Times New Roman"/>
          <w:iCs/>
        </w:rPr>
        <w:t>Дорогобужский</w:t>
      </w:r>
      <w:r w:rsidR="00163BB9" w:rsidRPr="00BE24D5">
        <w:rPr>
          <w:rFonts w:ascii="Times New Roman" w:hAnsi="Times New Roman"/>
          <w:iCs/>
        </w:rPr>
        <w:t xml:space="preserve"> район» </w:t>
      </w:r>
      <w:r w:rsidR="00163BB9">
        <w:rPr>
          <w:rFonts w:ascii="Times New Roman" w:hAnsi="Times New Roman"/>
          <w:iCs/>
        </w:rPr>
        <w:t>п</w:t>
      </w:r>
      <w:r w:rsidR="00163BB9" w:rsidRPr="00BE24D5">
        <w:rPr>
          <w:rFonts w:ascii="Times New Roman" w:hAnsi="Times New Roman"/>
          <w:iCs/>
        </w:rPr>
        <w:t>роизводство промышленной продукции представлено</w:t>
      </w:r>
      <w:r w:rsidR="00163BB9">
        <w:rPr>
          <w:rFonts w:ascii="Times New Roman" w:hAnsi="Times New Roman"/>
          <w:iCs/>
        </w:rPr>
        <w:t xml:space="preserve"> 7</w:t>
      </w:r>
      <w:r w:rsidR="00CC16A7">
        <w:rPr>
          <w:rFonts w:ascii="Times New Roman" w:hAnsi="Times New Roman"/>
          <w:iCs/>
        </w:rPr>
        <w:t>-ю</w:t>
      </w:r>
      <w:r w:rsidR="00163BB9">
        <w:rPr>
          <w:rFonts w:ascii="Times New Roman" w:hAnsi="Times New Roman"/>
          <w:iCs/>
        </w:rPr>
        <w:t xml:space="preserve"> малыми предприятиями, </w:t>
      </w:r>
      <w:r w:rsidR="00163BB9" w:rsidRPr="009C777C">
        <w:rPr>
          <w:rFonts w:ascii="Times New Roman" w:hAnsi="Times New Roman"/>
          <w:iCs/>
        </w:rPr>
        <w:t>включая  и индивидуальных предпринимателей</w:t>
      </w:r>
      <w:r w:rsidR="00163BB9">
        <w:rPr>
          <w:rFonts w:ascii="Times New Roman" w:hAnsi="Times New Roman"/>
          <w:iCs/>
        </w:rPr>
        <w:t>.</w:t>
      </w:r>
      <w:r w:rsidR="00163BB9">
        <w:t xml:space="preserve"> </w:t>
      </w:r>
    </w:p>
    <w:p w:rsidR="00163BB9" w:rsidRDefault="00D6483F" w:rsidP="00163BB9">
      <w:pPr>
        <w:pStyle w:val="af4"/>
        <w:tabs>
          <w:tab w:val="left" w:pos="284"/>
        </w:tabs>
        <w:jc w:val="both"/>
        <w:rPr>
          <w:rFonts w:ascii="Times New Roman" w:hAnsi="Times New Roman"/>
        </w:rPr>
      </w:pPr>
      <w:r>
        <w:rPr>
          <w:rFonts w:ascii="Times New Roman" w:hAnsi="Times New Roman"/>
        </w:rPr>
        <w:tab/>
      </w:r>
      <w:r w:rsidR="00694E9F">
        <w:rPr>
          <w:rFonts w:ascii="Times New Roman" w:hAnsi="Times New Roman"/>
        </w:rPr>
        <w:t xml:space="preserve">   </w:t>
      </w:r>
      <w:r w:rsidR="00163BB9">
        <w:rPr>
          <w:rFonts w:ascii="Times New Roman" w:hAnsi="Times New Roman"/>
        </w:rPr>
        <w:t>Д</w:t>
      </w:r>
      <w:r w:rsidR="00163BB9" w:rsidRPr="00FF55F0">
        <w:rPr>
          <w:rFonts w:ascii="Times New Roman" w:hAnsi="Times New Roman"/>
        </w:rPr>
        <w:t>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в сфере обработки древесины и производства изделий из дерева района по итогам 2021 года составила 100%.</w:t>
      </w:r>
    </w:p>
    <w:p w:rsidR="00694E9F" w:rsidRDefault="00694E9F" w:rsidP="00694E9F">
      <w:pPr>
        <w:pStyle w:val="af4"/>
        <w:tabs>
          <w:tab w:val="left" w:pos="284"/>
        </w:tabs>
        <w:ind w:left="122"/>
        <w:jc w:val="both"/>
        <w:rPr>
          <w:rFonts w:ascii="Times New Roman" w:hAnsi="Times New Roman"/>
        </w:rPr>
      </w:pPr>
      <w:r>
        <w:rPr>
          <w:rFonts w:ascii="Times New Roman" w:hAnsi="Times New Roman"/>
        </w:rPr>
        <w:t xml:space="preserve"> </w:t>
      </w:r>
      <w:r w:rsidR="00D6483F">
        <w:rPr>
          <w:rFonts w:ascii="Times New Roman" w:hAnsi="Times New Roman"/>
        </w:rPr>
        <w:tab/>
      </w:r>
      <w:r>
        <w:rPr>
          <w:rFonts w:ascii="Times New Roman" w:hAnsi="Times New Roman"/>
        </w:rPr>
        <w:t xml:space="preserve">  </w:t>
      </w:r>
      <w:r w:rsidR="00163BB9" w:rsidRPr="00E13F9C">
        <w:rPr>
          <w:rFonts w:ascii="Times New Roman" w:hAnsi="Times New Roman"/>
        </w:rPr>
        <w:t>Основные</w:t>
      </w:r>
      <w:r w:rsidR="00163BB9" w:rsidRPr="00E13F9C">
        <w:rPr>
          <w:rFonts w:ascii="Times New Roman" w:hAnsi="Times New Roman"/>
          <w:spacing w:val="-1"/>
        </w:rPr>
        <w:t xml:space="preserve"> </w:t>
      </w:r>
      <w:r w:rsidR="00163BB9" w:rsidRPr="00E13F9C">
        <w:rPr>
          <w:rFonts w:ascii="Times New Roman" w:hAnsi="Times New Roman"/>
        </w:rPr>
        <w:t>проблемные</w:t>
      </w:r>
      <w:r w:rsidR="00163BB9" w:rsidRPr="00E13F9C">
        <w:rPr>
          <w:rFonts w:ascii="Times New Roman" w:hAnsi="Times New Roman"/>
          <w:spacing w:val="-1"/>
        </w:rPr>
        <w:t xml:space="preserve"> </w:t>
      </w:r>
      <w:r w:rsidR="00163BB9" w:rsidRPr="00E13F9C">
        <w:rPr>
          <w:rFonts w:ascii="Times New Roman" w:hAnsi="Times New Roman"/>
        </w:rPr>
        <w:t>вопросы,</w:t>
      </w:r>
      <w:r w:rsidR="00163BB9" w:rsidRPr="00E13F9C">
        <w:rPr>
          <w:rFonts w:ascii="Times New Roman" w:hAnsi="Times New Roman"/>
          <w:spacing w:val="-3"/>
        </w:rPr>
        <w:t xml:space="preserve"> </w:t>
      </w:r>
      <w:r w:rsidR="00163BB9" w:rsidRPr="00E13F9C">
        <w:rPr>
          <w:rFonts w:ascii="Times New Roman" w:hAnsi="Times New Roman"/>
        </w:rPr>
        <w:t>сдерживающие</w:t>
      </w:r>
      <w:r w:rsidR="00163BB9" w:rsidRPr="00E13F9C">
        <w:rPr>
          <w:rFonts w:ascii="Times New Roman" w:hAnsi="Times New Roman"/>
          <w:spacing w:val="-4"/>
        </w:rPr>
        <w:t xml:space="preserve"> </w:t>
      </w:r>
      <w:r w:rsidR="00163BB9" w:rsidRPr="00E13F9C">
        <w:rPr>
          <w:rFonts w:ascii="Times New Roman" w:hAnsi="Times New Roman"/>
        </w:rPr>
        <w:t>развитие</w:t>
      </w:r>
      <w:r w:rsidR="00163BB9" w:rsidRPr="00E13F9C">
        <w:rPr>
          <w:rFonts w:ascii="Times New Roman" w:hAnsi="Times New Roman"/>
          <w:spacing w:val="-3"/>
        </w:rPr>
        <w:t xml:space="preserve"> </w:t>
      </w:r>
      <w:r w:rsidR="00163BB9" w:rsidRPr="00E13F9C">
        <w:rPr>
          <w:rFonts w:ascii="Times New Roman" w:hAnsi="Times New Roman"/>
        </w:rPr>
        <w:t>отрасли:</w:t>
      </w:r>
    </w:p>
    <w:p w:rsidR="00163BB9" w:rsidRPr="00694E9F" w:rsidRDefault="00D6483F" w:rsidP="00694E9F">
      <w:pPr>
        <w:pStyle w:val="af4"/>
        <w:tabs>
          <w:tab w:val="left" w:pos="284"/>
        </w:tabs>
        <w:ind w:left="122"/>
        <w:jc w:val="both"/>
        <w:rPr>
          <w:rFonts w:ascii="Times New Roman" w:hAnsi="Times New Roman"/>
          <w:iCs/>
        </w:rPr>
      </w:pPr>
      <w:r w:rsidRPr="00694E9F">
        <w:rPr>
          <w:rFonts w:ascii="Times New Roman" w:hAnsi="Times New Roman"/>
        </w:rPr>
        <w:t xml:space="preserve">   </w:t>
      </w:r>
      <w:r w:rsidR="00163BB9" w:rsidRPr="00694E9F">
        <w:rPr>
          <w:rFonts w:ascii="Times New Roman" w:hAnsi="Times New Roman"/>
        </w:rPr>
        <w:t>-рост</w:t>
      </w:r>
      <w:r w:rsidR="00163BB9" w:rsidRPr="00694E9F">
        <w:rPr>
          <w:rFonts w:ascii="Times New Roman" w:hAnsi="Times New Roman"/>
          <w:spacing w:val="-4"/>
        </w:rPr>
        <w:t xml:space="preserve"> </w:t>
      </w:r>
      <w:r w:rsidR="00163BB9" w:rsidRPr="00694E9F">
        <w:rPr>
          <w:rFonts w:ascii="Times New Roman" w:hAnsi="Times New Roman"/>
        </w:rPr>
        <w:t>дефицита</w:t>
      </w:r>
      <w:r w:rsidR="00163BB9" w:rsidRPr="00694E9F">
        <w:rPr>
          <w:rFonts w:ascii="Times New Roman" w:hAnsi="Times New Roman"/>
          <w:spacing w:val="-2"/>
        </w:rPr>
        <w:t xml:space="preserve"> </w:t>
      </w:r>
      <w:r w:rsidR="00163BB9" w:rsidRPr="00694E9F">
        <w:rPr>
          <w:rFonts w:ascii="Times New Roman" w:hAnsi="Times New Roman"/>
        </w:rPr>
        <w:t>отечественного</w:t>
      </w:r>
      <w:r w:rsidR="00163BB9" w:rsidRPr="00694E9F">
        <w:rPr>
          <w:rFonts w:ascii="Times New Roman" w:hAnsi="Times New Roman"/>
          <w:spacing w:val="-1"/>
        </w:rPr>
        <w:t xml:space="preserve"> </w:t>
      </w:r>
      <w:r w:rsidR="00163BB9" w:rsidRPr="00694E9F">
        <w:rPr>
          <w:rFonts w:ascii="Times New Roman" w:hAnsi="Times New Roman"/>
        </w:rPr>
        <w:t>сырья;</w:t>
      </w:r>
    </w:p>
    <w:p w:rsidR="00531CE7" w:rsidRDefault="00D6483F" w:rsidP="00D6483F">
      <w:pPr>
        <w:spacing w:line="235" w:lineRule="auto"/>
        <w:rPr>
          <w:sz w:val="22"/>
          <w:szCs w:val="22"/>
        </w:rPr>
      </w:pPr>
      <w:r>
        <w:rPr>
          <w:sz w:val="22"/>
          <w:szCs w:val="22"/>
        </w:rPr>
        <w:t xml:space="preserve">     </w:t>
      </w:r>
      <w:r w:rsidR="00163BB9" w:rsidRPr="00BE24D5">
        <w:rPr>
          <w:sz w:val="22"/>
          <w:szCs w:val="22"/>
        </w:rPr>
        <w:t>-отсутствие лесных</w:t>
      </w:r>
      <w:r w:rsidR="00163BB9" w:rsidRPr="00BE24D5">
        <w:rPr>
          <w:spacing w:val="-2"/>
          <w:sz w:val="22"/>
          <w:szCs w:val="22"/>
        </w:rPr>
        <w:t xml:space="preserve"> </w:t>
      </w:r>
      <w:r w:rsidR="00163BB9" w:rsidRPr="00BE24D5">
        <w:rPr>
          <w:sz w:val="22"/>
          <w:szCs w:val="22"/>
        </w:rPr>
        <w:t>участков</w:t>
      </w:r>
      <w:r w:rsidR="00163BB9" w:rsidRPr="00BE24D5">
        <w:rPr>
          <w:spacing w:val="-4"/>
          <w:sz w:val="22"/>
          <w:szCs w:val="22"/>
        </w:rPr>
        <w:t xml:space="preserve"> </w:t>
      </w:r>
      <w:r w:rsidR="00163BB9" w:rsidRPr="00BE24D5">
        <w:rPr>
          <w:sz w:val="22"/>
          <w:szCs w:val="22"/>
        </w:rPr>
        <w:t>с</w:t>
      </w:r>
      <w:r w:rsidR="00163BB9" w:rsidRPr="00BE24D5">
        <w:rPr>
          <w:spacing w:val="-3"/>
          <w:sz w:val="22"/>
          <w:szCs w:val="22"/>
        </w:rPr>
        <w:t xml:space="preserve"> </w:t>
      </w:r>
      <w:r w:rsidR="00163BB9" w:rsidRPr="00BE24D5">
        <w:rPr>
          <w:sz w:val="22"/>
          <w:szCs w:val="22"/>
        </w:rPr>
        <w:t>требуемым</w:t>
      </w:r>
      <w:r w:rsidR="00163BB9" w:rsidRPr="00BE24D5">
        <w:rPr>
          <w:spacing w:val="-2"/>
          <w:sz w:val="22"/>
          <w:szCs w:val="22"/>
        </w:rPr>
        <w:t xml:space="preserve"> </w:t>
      </w:r>
      <w:r w:rsidR="00163BB9" w:rsidRPr="00BE24D5">
        <w:rPr>
          <w:sz w:val="22"/>
          <w:szCs w:val="22"/>
        </w:rPr>
        <w:t>объемом</w:t>
      </w:r>
      <w:r w:rsidR="00163BB9" w:rsidRPr="00BE24D5">
        <w:rPr>
          <w:spacing w:val="-2"/>
          <w:sz w:val="22"/>
          <w:szCs w:val="22"/>
        </w:rPr>
        <w:t xml:space="preserve"> </w:t>
      </w:r>
      <w:r w:rsidR="00163BB9" w:rsidRPr="00BE24D5">
        <w:rPr>
          <w:sz w:val="22"/>
          <w:szCs w:val="22"/>
        </w:rPr>
        <w:t>и</w:t>
      </w:r>
      <w:r w:rsidR="00163BB9" w:rsidRPr="00BE24D5">
        <w:rPr>
          <w:spacing w:val="-3"/>
          <w:sz w:val="22"/>
          <w:szCs w:val="22"/>
        </w:rPr>
        <w:t xml:space="preserve"> </w:t>
      </w:r>
      <w:r w:rsidR="00163BB9" w:rsidRPr="00BE24D5">
        <w:rPr>
          <w:sz w:val="22"/>
          <w:szCs w:val="22"/>
        </w:rPr>
        <w:t>составом</w:t>
      </w:r>
      <w:r w:rsidR="00163BB9" w:rsidRPr="00BE24D5">
        <w:rPr>
          <w:spacing w:val="-2"/>
          <w:sz w:val="22"/>
          <w:szCs w:val="22"/>
        </w:rPr>
        <w:t xml:space="preserve"> </w:t>
      </w:r>
      <w:r w:rsidR="00163BB9" w:rsidRPr="00BE24D5">
        <w:rPr>
          <w:sz w:val="22"/>
          <w:szCs w:val="22"/>
        </w:rPr>
        <w:t>древесины</w:t>
      </w:r>
      <w:r w:rsidR="00163BB9" w:rsidRPr="00BE24D5">
        <w:rPr>
          <w:spacing w:val="-3"/>
          <w:sz w:val="22"/>
          <w:szCs w:val="22"/>
        </w:rPr>
        <w:t xml:space="preserve"> </w:t>
      </w:r>
      <w:r w:rsidR="00163BB9" w:rsidRPr="00BE24D5">
        <w:rPr>
          <w:sz w:val="22"/>
          <w:szCs w:val="22"/>
        </w:rPr>
        <w:t>для</w:t>
      </w:r>
      <w:r w:rsidR="00163BB9" w:rsidRPr="00BE24D5">
        <w:rPr>
          <w:spacing w:val="44"/>
          <w:sz w:val="22"/>
          <w:szCs w:val="22"/>
        </w:rPr>
        <w:t xml:space="preserve"> </w:t>
      </w:r>
      <w:r w:rsidR="00163BB9" w:rsidRPr="00BE24D5">
        <w:rPr>
          <w:sz w:val="22"/>
          <w:szCs w:val="22"/>
        </w:rPr>
        <w:t>аренды</w:t>
      </w:r>
      <w:r w:rsidR="00163BB9" w:rsidRPr="00BE24D5">
        <w:rPr>
          <w:spacing w:val="-3"/>
          <w:sz w:val="22"/>
          <w:szCs w:val="22"/>
        </w:rPr>
        <w:t xml:space="preserve"> </w:t>
      </w:r>
      <w:r w:rsidR="00163BB9" w:rsidRPr="00BE24D5">
        <w:rPr>
          <w:sz w:val="22"/>
          <w:szCs w:val="22"/>
        </w:rPr>
        <w:t>деревообработчиками.</w:t>
      </w:r>
    </w:p>
    <w:p w:rsidR="00D6483F" w:rsidRDefault="00D6483F" w:rsidP="00D6483F">
      <w:pPr>
        <w:spacing w:line="235" w:lineRule="auto"/>
        <w:rPr>
          <w:b/>
          <w:sz w:val="22"/>
          <w:szCs w:val="22"/>
        </w:rPr>
      </w:pPr>
    </w:p>
    <w:p w:rsidR="00C04DFC" w:rsidRPr="00271C7F" w:rsidRDefault="00C04DFC" w:rsidP="00D6483F">
      <w:pPr>
        <w:spacing w:line="235" w:lineRule="auto"/>
        <w:rPr>
          <w:b/>
          <w:sz w:val="22"/>
          <w:szCs w:val="22"/>
        </w:rPr>
      </w:pPr>
    </w:p>
    <w:p w:rsidR="002512D9" w:rsidRPr="00271C7F" w:rsidRDefault="00531CE7" w:rsidP="002512D9">
      <w:pPr>
        <w:spacing w:line="235" w:lineRule="auto"/>
        <w:jc w:val="center"/>
        <w:rPr>
          <w:b/>
          <w:sz w:val="22"/>
          <w:szCs w:val="22"/>
        </w:rPr>
      </w:pPr>
      <w:r w:rsidRPr="00271C7F">
        <w:rPr>
          <w:b/>
          <w:sz w:val="22"/>
          <w:szCs w:val="22"/>
        </w:rPr>
        <w:t>4</w:t>
      </w:r>
      <w:r w:rsidR="002512D9" w:rsidRPr="00271C7F">
        <w:rPr>
          <w:b/>
          <w:sz w:val="22"/>
          <w:szCs w:val="22"/>
        </w:rPr>
        <w:t>.1. Ключевой  показатель развития конкуренции</w:t>
      </w:r>
      <w:r w:rsidR="002512D9" w:rsidRPr="00271C7F">
        <w:rPr>
          <w:sz w:val="22"/>
          <w:szCs w:val="22"/>
        </w:rPr>
        <w:t xml:space="preserve">  </w:t>
      </w:r>
      <w:r w:rsidR="002512D9" w:rsidRPr="00271C7F">
        <w:rPr>
          <w:b/>
          <w:sz w:val="22"/>
          <w:szCs w:val="22"/>
        </w:rPr>
        <w:t xml:space="preserve">на рынке обработки древесины и </w:t>
      </w:r>
    </w:p>
    <w:p w:rsidR="00531CE7" w:rsidRDefault="002512D9" w:rsidP="002512D9">
      <w:pPr>
        <w:spacing w:line="235" w:lineRule="auto"/>
        <w:jc w:val="center"/>
        <w:rPr>
          <w:b/>
          <w:sz w:val="22"/>
          <w:szCs w:val="22"/>
        </w:rPr>
      </w:pPr>
      <w:r w:rsidRPr="00271C7F">
        <w:rPr>
          <w:b/>
          <w:sz w:val="22"/>
          <w:szCs w:val="22"/>
        </w:rPr>
        <w:t>производства изделий из дерева</w:t>
      </w:r>
    </w:p>
    <w:p w:rsidR="003C4AE6" w:rsidRDefault="003C4AE6" w:rsidP="002512D9">
      <w:pPr>
        <w:spacing w:line="235" w:lineRule="auto"/>
        <w:jc w:val="center"/>
        <w:rPr>
          <w:b/>
          <w:sz w:val="22"/>
          <w:szCs w:val="22"/>
        </w:rPr>
      </w:pPr>
    </w:p>
    <w:tbl>
      <w:tblPr>
        <w:tblW w:w="1523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0"/>
        <w:gridCol w:w="1167"/>
        <w:gridCol w:w="3357"/>
        <w:gridCol w:w="1282"/>
        <w:gridCol w:w="1282"/>
        <w:gridCol w:w="1282"/>
        <w:gridCol w:w="1282"/>
        <w:gridCol w:w="1818"/>
      </w:tblGrid>
      <w:tr w:rsidR="003C4AE6" w:rsidTr="003C4AE6">
        <w:trPr>
          <w:trHeight w:val="765"/>
        </w:trPr>
        <w:tc>
          <w:tcPr>
            <w:tcW w:w="15230" w:type="dxa"/>
            <w:gridSpan w:val="8"/>
          </w:tcPr>
          <w:p w:rsidR="00163BB9" w:rsidRPr="00E10DF1" w:rsidRDefault="00E13F9C" w:rsidP="00163BB9">
            <w:pPr>
              <w:spacing w:line="235" w:lineRule="auto"/>
              <w:jc w:val="both"/>
              <w:rPr>
                <w:sz w:val="22"/>
                <w:szCs w:val="22"/>
              </w:rPr>
            </w:pPr>
            <w:r>
              <w:rPr>
                <w:sz w:val="22"/>
                <w:szCs w:val="22"/>
              </w:rPr>
              <w:t xml:space="preserve">  </w:t>
            </w:r>
          </w:p>
          <w:p w:rsidR="003C4AE6" w:rsidRPr="00E10DF1" w:rsidRDefault="003C4AE6" w:rsidP="009C777C">
            <w:pPr>
              <w:ind w:left="122" w:firstLine="689"/>
              <w:jc w:val="both"/>
              <w:rPr>
                <w:sz w:val="22"/>
                <w:szCs w:val="22"/>
              </w:rPr>
            </w:pPr>
          </w:p>
        </w:tc>
      </w:tr>
      <w:tr w:rsidR="002512D9" w:rsidRPr="00271C7F" w:rsidTr="003C4AE6">
        <w:tblPrEx>
          <w:tblCellMar>
            <w:top w:w="102" w:type="dxa"/>
            <w:left w:w="62" w:type="dxa"/>
            <w:bottom w:w="102" w:type="dxa"/>
            <w:right w:w="62" w:type="dxa"/>
          </w:tblCellMar>
        </w:tblPrEx>
        <w:tc>
          <w:tcPr>
            <w:tcW w:w="0" w:type="auto"/>
            <w:vMerge w:val="restart"/>
          </w:tcPr>
          <w:p w:rsidR="002512D9" w:rsidRPr="00271C7F" w:rsidRDefault="002512D9" w:rsidP="002512D9">
            <w:pPr>
              <w:pStyle w:val="ConsPlusNormal"/>
              <w:spacing w:line="235" w:lineRule="auto"/>
              <w:jc w:val="center"/>
              <w:rPr>
                <w:sz w:val="22"/>
                <w:szCs w:val="22"/>
              </w:rPr>
            </w:pPr>
            <w:r w:rsidRPr="00271C7F">
              <w:rPr>
                <w:sz w:val="22"/>
                <w:szCs w:val="22"/>
              </w:rPr>
              <w:t>Наименование ключевого показателя</w:t>
            </w:r>
          </w:p>
        </w:tc>
        <w:tc>
          <w:tcPr>
            <w:tcW w:w="0" w:type="auto"/>
            <w:vMerge w:val="restart"/>
          </w:tcPr>
          <w:p w:rsidR="002512D9" w:rsidRPr="00271C7F" w:rsidRDefault="002512D9" w:rsidP="002512D9">
            <w:pPr>
              <w:pStyle w:val="ConsPlusNormal"/>
              <w:spacing w:line="235" w:lineRule="auto"/>
              <w:jc w:val="center"/>
              <w:rPr>
                <w:sz w:val="22"/>
                <w:szCs w:val="22"/>
              </w:rPr>
            </w:pPr>
            <w:r w:rsidRPr="00271C7F">
              <w:rPr>
                <w:sz w:val="22"/>
                <w:szCs w:val="22"/>
              </w:rPr>
              <w:t>Единица измерения</w:t>
            </w:r>
          </w:p>
        </w:tc>
        <w:tc>
          <w:tcPr>
            <w:tcW w:w="3357" w:type="dxa"/>
            <w:vMerge w:val="restart"/>
          </w:tcPr>
          <w:p w:rsidR="002512D9" w:rsidRPr="00271C7F" w:rsidRDefault="002512D9" w:rsidP="002512D9">
            <w:pPr>
              <w:pStyle w:val="ConsPlusNormal"/>
              <w:spacing w:line="235" w:lineRule="auto"/>
              <w:jc w:val="center"/>
              <w:rPr>
                <w:sz w:val="22"/>
                <w:szCs w:val="22"/>
              </w:rPr>
            </w:pPr>
            <w:r w:rsidRPr="00271C7F">
              <w:rPr>
                <w:sz w:val="22"/>
                <w:szCs w:val="22"/>
              </w:rPr>
              <w:t>Орган исполнительной власти Смоленской области, ответственный за достижение ключевого показателя</w:t>
            </w:r>
          </w:p>
        </w:tc>
        <w:tc>
          <w:tcPr>
            <w:tcW w:w="6946" w:type="dxa"/>
            <w:gridSpan w:val="5"/>
          </w:tcPr>
          <w:p w:rsidR="002512D9" w:rsidRPr="00271C7F" w:rsidRDefault="002512D9" w:rsidP="002512D9">
            <w:pPr>
              <w:pStyle w:val="ConsPlusNormal"/>
              <w:spacing w:line="235" w:lineRule="auto"/>
              <w:jc w:val="center"/>
              <w:rPr>
                <w:sz w:val="22"/>
                <w:szCs w:val="22"/>
              </w:rPr>
            </w:pPr>
            <w:r w:rsidRPr="00271C7F">
              <w:rPr>
                <w:sz w:val="22"/>
                <w:szCs w:val="22"/>
              </w:rPr>
              <w:t xml:space="preserve">Числовое значение ключевого показателя по состоянию </w:t>
            </w:r>
            <w:proofErr w:type="gramStart"/>
            <w:r w:rsidRPr="00271C7F">
              <w:rPr>
                <w:sz w:val="22"/>
                <w:szCs w:val="22"/>
              </w:rPr>
              <w:t>на</w:t>
            </w:r>
            <w:proofErr w:type="gramEnd"/>
            <w:r w:rsidRPr="00271C7F">
              <w:rPr>
                <w:sz w:val="22"/>
                <w:szCs w:val="22"/>
              </w:rPr>
              <w:t>:</w:t>
            </w:r>
          </w:p>
        </w:tc>
      </w:tr>
      <w:tr w:rsidR="002512D9" w:rsidRPr="00271C7F" w:rsidTr="003C4AE6">
        <w:tblPrEx>
          <w:tblCellMar>
            <w:top w:w="102" w:type="dxa"/>
            <w:left w:w="62" w:type="dxa"/>
            <w:bottom w:w="102" w:type="dxa"/>
            <w:right w:w="62" w:type="dxa"/>
          </w:tblCellMar>
        </w:tblPrEx>
        <w:tc>
          <w:tcPr>
            <w:tcW w:w="0" w:type="auto"/>
            <w:vMerge/>
          </w:tcPr>
          <w:p w:rsidR="002512D9" w:rsidRPr="00271C7F" w:rsidRDefault="002512D9" w:rsidP="002512D9">
            <w:pPr>
              <w:spacing w:line="235" w:lineRule="auto"/>
              <w:rPr>
                <w:sz w:val="22"/>
                <w:szCs w:val="22"/>
              </w:rPr>
            </w:pPr>
          </w:p>
        </w:tc>
        <w:tc>
          <w:tcPr>
            <w:tcW w:w="0" w:type="auto"/>
            <w:vMerge/>
          </w:tcPr>
          <w:p w:rsidR="002512D9" w:rsidRPr="00271C7F" w:rsidRDefault="002512D9" w:rsidP="002512D9">
            <w:pPr>
              <w:spacing w:line="235" w:lineRule="auto"/>
              <w:jc w:val="center"/>
              <w:rPr>
                <w:sz w:val="22"/>
                <w:szCs w:val="22"/>
              </w:rPr>
            </w:pPr>
          </w:p>
        </w:tc>
        <w:tc>
          <w:tcPr>
            <w:tcW w:w="3357" w:type="dxa"/>
            <w:vMerge/>
          </w:tcPr>
          <w:p w:rsidR="002512D9" w:rsidRPr="00271C7F" w:rsidRDefault="002512D9" w:rsidP="002512D9">
            <w:pPr>
              <w:spacing w:line="235" w:lineRule="auto"/>
              <w:jc w:val="center"/>
              <w:rPr>
                <w:sz w:val="22"/>
                <w:szCs w:val="22"/>
              </w:rPr>
            </w:pPr>
          </w:p>
        </w:tc>
        <w:tc>
          <w:tcPr>
            <w:tcW w:w="1282" w:type="dxa"/>
          </w:tcPr>
          <w:p w:rsidR="002512D9" w:rsidRPr="00271C7F" w:rsidRDefault="00286793" w:rsidP="002512D9">
            <w:pPr>
              <w:pStyle w:val="ConsPlusNormal"/>
              <w:spacing w:line="235" w:lineRule="auto"/>
              <w:jc w:val="center"/>
              <w:rPr>
                <w:sz w:val="22"/>
                <w:szCs w:val="22"/>
              </w:rPr>
            </w:pPr>
            <w:r>
              <w:rPr>
                <w:sz w:val="22"/>
                <w:szCs w:val="22"/>
              </w:rPr>
              <w:t>2021</w:t>
            </w:r>
            <w:r w:rsidR="002512D9" w:rsidRPr="00271C7F">
              <w:rPr>
                <w:sz w:val="22"/>
                <w:szCs w:val="22"/>
              </w:rPr>
              <w:t xml:space="preserve"> (факт)</w:t>
            </w:r>
          </w:p>
        </w:tc>
        <w:tc>
          <w:tcPr>
            <w:tcW w:w="1282" w:type="dxa"/>
          </w:tcPr>
          <w:p w:rsidR="00C97DB7" w:rsidRPr="00271C7F" w:rsidRDefault="00286793" w:rsidP="002512D9">
            <w:pPr>
              <w:pStyle w:val="ConsPlusNormal"/>
              <w:spacing w:line="235" w:lineRule="auto"/>
              <w:jc w:val="center"/>
              <w:rPr>
                <w:sz w:val="22"/>
                <w:szCs w:val="22"/>
              </w:rPr>
            </w:pPr>
            <w:r>
              <w:rPr>
                <w:sz w:val="22"/>
                <w:szCs w:val="22"/>
              </w:rPr>
              <w:t>31.12.2022</w:t>
            </w:r>
          </w:p>
        </w:tc>
        <w:tc>
          <w:tcPr>
            <w:tcW w:w="1282" w:type="dxa"/>
          </w:tcPr>
          <w:p w:rsidR="002512D9" w:rsidRPr="00271C7F" w:rsidRDefault="00286793" w:rsidP="002512D9">
            <w:pPr>
              <w:pStyle w:val="ConsPlusNormal"/>
              <w:spacing w:line="235" w:lineRule="auto"/>
              <w:jc w:val="center"/>
              <w:rPr>
                <w:sz w:val="22"/>
                <w:szCs w:val="22"/>
              </w:rPr>
            </w:pPr>
            <w:r>
              <w:rPr>
                <w:sz w:val="22"/>
                <w:szCs w:val="22"/>
              </w:rPr>
              <w:t>31.12.2023</w:t>
            </w:r>
          </w:p>
        </w:tc>
        <w:tc>
          <w:tcPr>
            <w:tcW w:w="1282" w:type="dxa"/>
          </w:tcPr>
          <w:p w:rsidR="002512D9" w:rsidRPr="00271C7F" w:rsidRDefault="00286793" w:rsidP="002512D9">
            <w:pPr>
              <w:pStyle w:val="ConsPlusNormal"/>
              <w:spacing w:line="235" w:lineRule="auto"/>
              <w:jc w:val="center"/>
              <w:rPr>
                <w:sz w:val="22"/>
                <w:szCs w:val="22"/>
              </w:rPr>
            </w:pPr>
            <w:r>
              <w:rPr>
                <w:sz w:val="22"/>
                <w:szCs w:val="22"/>
              </w:rPr>
              <w:t>31.12.2024</w:t>
            </w:r>
          </w:p>
        </w:tc>
        <w:tc>
          <w:tcPr>
            <w:tcW w:w="1818" w:type="dxa"/>
          </w:tcPr>
          <w:p w:rsidR="002512D9" w:rsidRPr="00271C7F" w:rsidRDefault="00286793" w:rsidP="002512D9">
            <w:pPr>
              <w:pStyle w:val="ConsPlusNormal"/>
              <w:spacing w:line="235" w:lineRule="auto"/>
              <w:jc w:val="center"/>
              <w:rPr>
                <w:sz w:val="22"/>
                <w:szCs w:val="22"/>
              </w:rPr>
            </w:pPr>
            <w:r>
              <w:rPr>
                <w:sz w:val="22"/>
                <w:szCs w:val="22"/>
              </w:rPr>
              <w:t>31.12.2025</w:t>
            </w:r>
          </w:p>
        </w:tc>
      </w:tr>
      <w:tr w:rsidR="002B6811" w:rsidRPr="00271C7F" w:rsidTr="003C4AE6">
        <w:tblPrEx>
          <w:tblCellMar>
            <w:top w:w="102" w:type="dxa"/>
            <w:left w:w="62" w:type="dxa"/>
            <w:bottom w:w="102" w:type="dxa"/>
            <w:right w:w="62" w:type="dxa"/>
          </w:tblCellMar>
        </w:tblPrEx>
        <w:tc>
          <w:tcPr>
            <w:tcW w:w="0" w:type="auto"/>
          </w:tcPr>
          <w:p w:rsidR="002B6811" w:rsidRPr="00271C7F" w:rsidRDefault="002B6811" w:rsidP="007577AC">
            <w:pPr>
              <w:autoSpaceDE w:val="0"/>
              <w:autoSpaceDN w:val="0"/>
              <w:adjustRightInd w:val="0"/>
              <w:jc w:val="both"/>
              <w:rPr>
                <w:sz w:val="22"/>
                <w:szCs w:val="22"/>
              </w:rPr>
            </w:pPr>
            <w:r w:rsidRPr="00271C7F">
              <w:rPr>
                <w:sz w:val="22"/>
                <w:szCs w:val="22"/>
              </w:rPr>
              <w:lastRenderedPageBreak/>
              <w:t>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в муниципальном образовании «Дорогобужский район» Смоленской области Смоленской области (тыс</w:t>
            </w:r>
            <w:proofErr w:type="gramStart"/>
            <w:r w:rsidRPr="00271C7F">
              <w:rPr>
                <w:sz w:val="22"/>
                <w:szCs w:val="22"/>
              </w:rPr>
              <w:t>.р</w:t>
            </w:r>
            <w:proofErr w:type="gramEnd"/>
            <w:r w:rsidRPr="00271C7F">
              <w:rPr>
                <w:sz w:val="22"/>
                <w:szCs w:val="22"/>
              </w:rPr>
              <w:t>уб.)/Общий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в муниципальном образовании  «Дорогобужский район» Смоленской области (тыс. руб.).</w:t>
            </w:r>
          </w:p>
        </w:tc>
        <w:tc>
          <w:tcPr>
            <w:tcW w:w="0" w:type="auto"/>
          </w:tcPr>
          <w:p w:rsidR="002B6811" w:rsidRPr="00271C7F" w:rsidRDefault="002B6811" w:rsidP="002512D9">
            <w:pPr>
              <w:pStyle w:val="ConsPlusNormal"/>
              <w:spacing w:line="235" w:lineRule="auto"/>
              <w:jc w:val="center"/>
              <w:rPr>
                <w:sz w:val="22"/>
                <w:szCs w:val="22"/>
              </w:rPr>
            </w:pPr>
            <w:r w:rsidRPr="00271C7F">
              <w:rPr>
                <w:sz w:val="22"/>
                <w:szCs w:val="22"/>
              </w:rPr>
              <w:t>процент</w:t>
            </w:r>
            <w:r w:rsidR="000E2B0A">
              <w:rPr>
                <w:sz w:val="22"/>
                <w:szCs w:val="22"/>
              </w:rPr>
              <w:t>ы</w:t>
            </w:r>
          </w:p>
        </w:tc>
        <w:tc>
          <w:tcPr>
            <w:tcW w:w="3357" w:type="dxa"/>
          </w:tcPr>
          <w:p w:rsidR="002B6811" w:rsidRPr="00271C7F" w:rsidRDefault="00A210B7" w:rsidP="00FA267D">
            <w:pPr>
              <w:pStyle w:val="ConsPlusNormal"/>
              <w:spacing w:line="235" w:lineRule="auto"/>
              <w:jc w:val="both"/>
              <w:rPr>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1282" w:type="dxa"/>
          </w:tcPr>
          <w:p w:rsidR="002B6811" w:rsidRPr="00271C7F" w:rsidRDefault="002B6811" w:rsidP="002512D9">
            <w:pPr>
              <w:pStyle w:val="ConsPlusNormal"/>
              <w:spacing w:line="235" w:lineRule="auto"/>
              <w:jc w:val="center"/>
              <w:rPr>
                <w:sz w:val="22"/>
                <w:szCs w:val="22"/>
              </w:rPr>
            </w:pPr>
            <w:r w:rsidRPr="00271C7F">
              <w:rPr>
                <w:sz w:val="22"/>
                <w:szCs w:val="22"/>
              </w:rPr>
              <w:t>100</w:t>
            </w:r>
          </w:p>
        </w:tc>
        <w:tc>
          <w:tcPr>
            <w:tcW w:w="1282" w:type="dxa"/>
          </w:tcPr>
          <w:p w:rsidR="002B6811" w:rsidRPr="00271C7F" w:rsidRDefault="002B6811" w:rsidP="002512D9">
            <w:pPr>
              <w:pStyle w:val="ConsPlusNormal"/>
              <w:spacing w:line="235" w:lineRule="auto"/>
              <w:jc w:val="center"/>
              <w:rPr>
                <w:sz w:val="22"/>
                <w:szCs w:val="22"/>
              </w:rPr>
            </w:pPr>
            <w:r w:rsidRPr="00271C7F">
              <w:rPr>
                <w:sz w:val="22"/>
                <w:szCs w:val="22"/>
              </w:rPr>
              <w:t>100</w:t>
            </w:r>
          </w:p>
        </w:tc>
        <w:tc>
          <w:tcPr>
            <w:tcW w:w="1282" w:type="dxa"/>
          </w:tcPr>
          <w:p w:rsidR="002B6811" w:rsidRPr="00271C7F" w:rsidRDefault="002B6811" w:rsidP="002512D9">
            <w:pPr>
              <w:pStyle w:val="ConsPlusNormal"/>
              <w:spacing w:line="235" w:lineRule="auto"/>
              <w:jc w:val="center"/>
              <w:rPr>
                <w:sz w:val="22"/>
                <w:szCs w:val="22"/>
              </w:rPr>
            </w:pPr>
            <w:r w:rsidRPr="00271C7F">
              <w:rPr>
                <w:sz w:val="22"/>
                <w:szCs w:val="22"/>
              </w:rPr>
              <w:t>100</w:t>
            </w:r>
          </w:p>
        </w:tc>
        <w:tc>
          <w:tcPr>
            <w:tcW w:w="1282" w:type="dxa"/>
          </w:tcPr>
          <w:p w:rsidR="002B6811" w:rsidRPr="00271C7F" w:rsidRDefault="002B6811" w:rsidP="002512D9">
            <w:pPr>
              <w:pStyle w:val="ConsPlusNormal"/>
              <w:spacing w:line="235" w:lineRule="auto"/>
              <w:jc w:val="center"/>
              <w:rPr>
                <w:sz w:val="22"/>
                <w:szCs w:val="22"/>
              </w:rPr>
            </w:pPr>
            <w:r w:rsidRPr="00271C7F">
              <w:rPr>
                <w:sz w:val="22"/>
                <w:szCs w:val="22"/>
              </w:rPr>
              <w:t>100</w:t>
            </w:r>
          </w:p>
        </w:tc>
        <w:tc>
          <w:tcPr>
            <w:tcW w:w="1818" w:type="dxa"/>
          </w:tcPr>
          <w:p w:rsidR="002B6811" w:rsidRPr="00271C7F" w:rsidRDefault="002B6811" w:rsidP="002512D9">
            <w:pPr>
              <w:pStyle w:val="ConsPlusNormal"/>
              <w:spacing w:line="235" w:lineRule="auto"/>
              <w:jc w:val="center"/>
              <w:rPr>
                <w:sz w:val="22"/>
                <w:szCs w:val="22"/>
              </w:rPr>
            </w:pPr>
            <w:r w:rsidRPr="00271C7F">
              <w:rPr>
                <w:sz w:val="22"/>
                <w:szCs w:val="22"/>
              </w:rPr>
              <w:t>100</w:t>
            </w:r>
          </w:p>
        </w:tc>
      </w:tr>
    </w:tbl>
    <w:p w:rsidR="00442F50" w:rsidRDefault="00442F50" w:rsidP="00823DDF">
      <w:pPr>
        <w:pStyle w:val="ConsPlusTitle"/>
        <w:widowControl/>
        <w:autoSpaceDE/>
        <w:autoSpaceDN/>
        <w:spacing w:line="235" w:lineRule="auto"/>
        <w:rPr>
          <w:sz w:val="22"/>
          <w:szCs w:val="22"/>
        </w:rPr>
      </w:pPr>
    </w:p>
    <w:p w:rsidR="00442F50" w:rsidRDefault="00442F50" w:rsidP="002512D9">
      <w:pPr>
        <w:pStyle w:val="ConsPlusTitle"/>
        <w:widowControl/>
        <w:autoSpaceDE/>
        <w:autoSpaceDN/>
        <w:spacing w:line="235" w:lineRule="auto"/>
        <w:jc w:val="center"/>
        <w:rPr>
          <w:sz w:val="22"/>
          <w:szCs w:val="22"/>
        </w:rPr>
      </w:pPr>
    </w:p>
    <w:p w:rsidR="00442F50" w:rsidRPr="00271C7F" w:rsidRDefault="00442F50" w:rsidP="002512D9">
      <w:pPr>
        <w:pStyle w:val="ConsPlusTitle"/>
        <w:widowControl/>
        <w:autoSpaceDE/>
        <w:autoSpaceDN/>
        <w:spacing w:line="235" w:lineRule="auto"/>
        <w:jc w:val="center"/>
        <w:rPr>
          <w:sz w:val="22"/>
          <w:szCs w:val="22"/>
        </w:rPr>
      </w:pPr>
    </w:p>
    <w:p w:rsidR="002512D9" w:rsidRPr="00271C7F" w:rsidRDefault="00C97DB7" w:rsidP="002512D9">
      <w:pPr>
        <w:pStyle w:val="ConsPlusTitle"/>
        <w:widowControl/>
        <w:autoSpaceDE/>
        <w:autoSpaceDN/>
        <w:spacing w:line="235" w:lineRule="auto"/>
        <w:jc w:val="center"/>
        <w:rPr>
          <w:sz w:val="22"/>
          <w:szCs w:val="22"/>
        </w:rPr>
      </w:pPr>
      <w:r w:rsidRPr="00271C7F">
        <w:rPr>
          <w:sz w:val="22"/>
          <w:szCs w:val="22"/>
        </w:rPr>
        <w:t>4</w:t>
      </w:r>
      <w:r w:rsidR="002512D9" w:rsidRPr="00271C7F">
        <w:rPr>
          <w:sz w:val="22"/>
          <w:szCs w:val="22"/>
        </w:rPr>
        <w:t>.2. План мероприятий («дорожная карта») по развитию конкуренции на рынке обработки древесины и производства изделий из дерева</w:t>
      </w:r>
    </w:p>
    <w:p w:rsidR="00A210B7" w:rsidRPr="00271C7F" w:rsidRDefault="00A210B7" w:rsidP="002512D9">
      <w:pPr>
        <w:pStyle w:val="ConsPlusTitle"/>
        <w:widowControl/>
        <w:autoSpaceDE/>
        <w:autoSpaceDN/>
        <w:spacing w:line="235" w:lineRule="auto"/>
        <w:jc w:val="center"/>
        <w:rPr>
          <w:sz w:val="22"/>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0"/>
        <w:gridCol w:w="6003"/>
        <w:gridCol w:w="848"/>
        <w:gridCol w:w="4375"/>
        <w:gridCol w:w="3524"/>
      </w:tblGrid>
      <w:tr w:rsidR="002512D9" w:rsidRPr="00271C7F" w:rsidTr="00465D95">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Наименование мероприятия</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Срок</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Ответственный исполнитель</w:t>
            </w:r>
          </w:p>
        </w:tc>
        <w:tc>
          <w:tcPr>
            <w:tcW w:w="3524" w:type="dxa"/>
          </w:tcPr>
          <w:p w:rsidR="002512D9" w:rsidRPr="00271C7F" w:rsidRDefault="002512D9" w:rsidP="002512D9">
            <w:pPr>
              <w:pStyle w:val="ConsPlusNormal"/>
              <w:spacing w:line="235" w:lineRule="auto"/>
              <w:jc w:val="center"/>
              <w:rPr>
                <w:sz w:val="22"/>
                <w:szCs w:val="22"/>
              </w:rPr>
            </w:pPr>
            <w:r w:rsidRPr="00271C7F">
              <w:rPr>
                <w:sz w:val="22"/>
                <w:szCs w:val="22"/>
              </w:rPr>
              <w:t>Ожидаемый результат</w:t>
            </w:r>
          </w:p>
        </w:tc>
      </w:tr>
      <w:tr w:rsidR="002512D9" w:rsidRPr="00271C7F" w:rsidTr="00465D95">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1</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2</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3</w:t>
            </w:r>
          </w:p>
        </w:tc>
        <w:tc>
          <w:tcPr>
            <w:tcW w:w="0" w:type="auto"/>
          </w:tcPr>
          <w:p w:rsidR="002512D9" w:rsidRPr="00271C7F" w:rsidRDefault="002512D9" w:rsidP="002512D9">
            <w:pPr>
              <w:pStyle w:val="ConsPlusNormal"/>
              <w:spacing w:line="235" w:lineRule="auto"/>
              <w:jc w:val="center"/>
              <w:rPr>
                <w:sz w:val="22"/>
                <w:szCs w:val="22"/>
              </w:rPr>
            </w:pPr>
            <w:r w:rsidRPr="00271C7F">
              <w:rPr>
                <w:sz w:val="22"/>
                <w:szCs w:val="22"/>
              </w:rPr>
              <w:t>4</w:t>
            </w:r>
          </w:p>
        </w:tc>
        <w:tc>
          <w:tcPr>
            <w:tcW w:w="3524" w:type="dxa"/>
          </w:tcPr>
          <w:p w:rsidR="002512D9" w:rsidRPr="00271C7F" w:rsidRDefault="002512D9" w:rsidP="002512D9">
            <w:pPr>
              <w:pStyle w:val="ConsPlusNormal"/>
              <w:spacing w:line="235" w:lineRule="auto"/>
              <w:jc w:val="center"/>
              <w:rPr>
                <w:sz w:val="22"/>
                <w:szCs w:val="22"/>
              </w:rPr>
            </w:pPr>
            <w:r w:rsidRPr="00271C7F">
              <w:rPr>
                <w:sz w:val="22"/>
                <w:szCs w:val="22"/>
              </w:rPr>
              <w:t>5</w:t>
            </w:r>
          </w:p>
        </w:tc>
      </w:tr>
      <w:tr w:rsidR="00FA267D" w:rsidRPr="00271C7F" w:rsidTr="00465D95">
        <w:trPr>
          <w:trHeight w:val="215"/>
        </w:trPr>
        <w:tc>
          <w:tcPr>
            <w:tcW w:w="0" w:type="auto"/>
          </w:tcPr>
          <w:p w:rsidR="00FA267D" w:rsidRPr="00271C7F" w:rsidRDefault="00FA267D" w:rsidP="002512D9">
            <w:pPr>
              <w:pStyle w:val="a9"/>
              <w:spacing w:line="235" w:lineRule="auto"/>
              <w:ind w:left="0"/>
              <w:jc w:val="both"/>
              <w:rPr>
                <w:rFonts w:ascii="Times New Roman" w:hAnsi="Times New Roman" w:cs="Times New Roman"/>
              </w:rPr>
            </w:pPr>
            <w:r w:rsidRPr="00271C7F">
              <w:rPr>
                <w:rFonts w:ascii="Times New Roman" w:hAnsi="Times New Roman" w:cs="Times New Roman"/>
              </w:rPr>
              <w:t>1.</w:t>
            </w:r>
          </w:p>
        </w:tc>
        <w:tc>
          <w:tcPr>
            <w:tcW w:w="0" w:type="auto"/>
          </w:tcPr>
          <w:p w:rsidR="00FA267D" w:rsidRPr="00271C7F" w:rsidRDefault="00FA267D" w:rsidP="007577AC">
            <w:pPr>
              <w:pStyle w:val="ConsPlusNormal"/>
              <w:jc w:val="both"/>
              <w:rPr>
                <w:sz w:val="22"/>
                <w:szCs w:val="22"/>
              </w:rPr>
            </w:pPr>
            <w:r w:rsidRPr="00271C7F">
              <w:rPr>
                <w:sz w:val="22"/>
                <w:szCs w:val="22"/>
              </w:rPr>
              <w:t>Проведение работы по учету организаций и индивидуальных предпринимателей, осуществляющих переработку древесины на территории муниципального образования «Дорогобужский район» Смоленской области</w:t>
            </w:r>
          </w:p>
        </w:tc>
        <w:tc>
          <w:tcPr>
            <w:tcW w:w="0" w:type="auto"/>
          </w:tcPr>
          <w:p w:rsidR="00FA267D" w:rsidRPr="00271C7F" w:rsidRDefault="00286793" w:rsidP="002512D9">
            <w:pPr>
              <w:pStyle w:val="a9"/>
              <w:ind w:left="0"/>
              <w:jc w:val="center"/>
              <w:rPr>
                <w:rFonts w:ascii="Times New Roman" w:hAnsi="Times New Roman" w:cs="Times New Roman"/>
              </w:rPr>
            </w:pPr>
            <w:r>
              <w:rPr>
                <w:rFonts w:ascii="Times New Roman" w:hAnsi="Times New Roman" w:cs="Times New Roman"/>
              </w:rPr>
              <w:t xml:space="preserve">2022 – 2025 </w:t>
            </w:r>
            <w:r w:rsidR="00FA267D" w:rsidRPr="00271C7F">
              <w:rPr>
                <w:rFonts w:ascii="Times New Roman" w:hAnsi="Times New Roman" w:cs="Times New Roman"/>
              </w:rPr>
              <w:t>годы</w:t>
            </w:r>
          </w:p>
        </w:tc>
        <w:tc>
          <w:tcPr>
            <w:tcW w:w="0" w:type="auto"/>
          </w:tcPr>
          <w:p w:rsidR="00FA267D" w:rsidRPr="00271C7F" w:rsidRDefault="00FA267D" w:rsidP="00FA267D">
            <w:pPr>
              <w:pStyle w:val="ConsPlusNormal"/>
              <w:spacing w:line="235" w:lineRule="auto"/>
              <w:jc w:val="both"/>
              <w:rPr>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3524" w:type="dxa"/>
          </w:tcPr>
          <w:p w:rsidR="00FA267D" w:rsidRPr="00271C7F" w:rsidRDefault="00FA267D" w:rsidP="007577AC">
            <w:pPr>
              <w:autoSpaceDE w:val="0"/>
              <w:autoSpaceDN w:val="0"/>
              <w:adjustRightInd w:val="0"/>
              <w:jc w:val="both"/>
              <w:rPr>
                <w:sz w:val="22"/>
                <w:szCs w:val="22"/>
              </w:rPr>
            </w:pPr>
            <w:r w:rsidRPr="00271C7F">
              <w:rPr>
                <w:sz w:val="22"/>
                <w:szCs w:val="22"/>
              </w:rPr>
              <w:t>Развитие конкуренции на рынке переработки древесины и производства изделий из дерева</w:t>
            </w:r>
          </w:p>
        </w:tc>
      </w:tr>
    </w:tbl>
    <w:p w:rsidR="007B3635" w:rsidRDefault="007B3635" w:rsidP="002512D9">
      <w:pPr>
        <w:spacing w:line="235" w:lineRule="auto"/>
        <w:rPr>
          <w:sz w:val="22"/>
          <w:szCs w:val="22"/>
        </w:rPr>
      </w:pPr>
    </w:p>
    <w:p w:rsidR="00D8022C" w:rsidRDefault="00D8022C" w:rsidP="00D053A2">
      <w:pPr>
        <w:spacing w:line="235" w:lineRule="auto"/>
        <w:jc w:val="center"/>
        <w:rPr>
          <w:b/>
          <w:sz w:val="24"/>
          <w:szCs w:val="24"/>
        </w:rPr>
      </w:pPr>
    </w:p>
    <w:p w:rsidR="00D8022C" w:rsidRDefault="00D8022C" w:rsidP="00D053A2">
      <w:pPr>
        <w:spacing w:line="235" w:lineRule="auto"/>
        <w:jc w:val="center"/>
        <w:rPr>
          <w:b/>
          <w:sz w:val="24"/>
          <w:szCs w:val="24"/>
        </w:rPr>
      </w:pPr>
    </w:p>
    <w:p w:rsidR="007B3635" w:rsidRDefault="003000BF" w:rsidP="00D053A2">
      <w:pPr>
        <w:spacing w:line="235" w:lineRule="auto"/>
        <w:jc w:val="center"/>
        <w:rPr>
          <w:b/>
          <w:sz w:val="24"/>
          <w:szCs w:val="24"/>
        </w:rPr>
      </w:pPr>
      <w:r w:rsidRPr="00A9648B">
        <w:rPr>
          <w:b/>
          <w:sz w:val="24"/>
          <w:szCs w:val="24"/>
        </w:rPr>
        <w:lastRenderedPageBreak/>
        <w:t>5. Рынок ритуальных услуг</w:t>
      </w:r>
    </w:p>
    <w:p w:rsidR="00D6483F" w:rsidRPr="00A9648B" w:rsidRDefault="00D6483F" w:rsidP="00D053A2">
      <w:pPr>
        <w:spacing w:line="235" w:lineRule="auto"/>
        <w:jc w:val="center"/>
        <w:rPr>
          <w:b/>
          <w:sz w:val="24"/>
          <w:szCs w:val="24"/>
        </w:rPr>
      </w:pPr>
    </w:p>
    <w:p w:rsidR="00D6483F" w:rsidRDefault="00D6483F" w:rsidP="004A2F60">
      <w:pPr>
        <w:ind w:firstLine="708"/>
        <w:jc w:val="both"/>
        <w:rPr>
          <w:sz w:val="22"/>
          <w:szCs w:val="22"/>
        </w:rPr>
      </w:pPr>
      <w:r w:rsidRPr="00D16ECD">
        <w:rPr>
          <w:sz w:val="22"/>
          <w:szCs w:val="22"/>
        </w:rPr>
        <w:t>Исходная</w:t>
      </w:r>
      <w:r w:rsidRPr="00D16ECD">
        <w:rPr>
          <w:spacing w:val="-5"/>
          <w:sz w:val="22"/>
          <w:szCs w:val="22"/>
        </w:rPr>
        <w:t xml:space="preserve"> </w:t>
      </w:r>
      <w:r w:rsidRPr="00D16ECD">
        <w:rPr>
          <w:sz w:val="22"/>
          <w:szCs w:val="22"/>
        </w:rPr>
        <w:t>фактическая</w:t>
      </w:r>
      <w:r w:rsidRPr="00D16ECD">
        <w:rPr>
          <w:spacing w:val="-4"/>
          <w:sz w:val="22"/>
          <w:szCs w:val="22"/>
        </w:rPr>
        <w:t xml:space="preserve"> </w:t>
      </w:r>
      <w:r w:rsidRPr="00D16ECD">
        <w:rPr>
          <w:sz w:val="22"/>
          <w:szCs w:val="22"/>
        </w:rPr>
        <w:t>информация</w:t>
      </w:r>
      <w:r w:rsidRPr="00D16ECD">
        <w:rPr>
          <w:spacing w:val="-5"/>
          <w:sz w:val="22"/>
          <w:szCs w:val="22"/>
        </w:rPr>
        <w:t xml:space="preserve"> </w:t>
      </w:r>
      <w:r w:rsidRPr="00D16ECD">
        <w:rPr>
          <w:sz w:val="22"/>
          <w:szCs w:val="22"/>
        </w:rPr>
        <w:t>(в</w:t>
      </w:r>
      <w:r w:rsidRPr="00D16ECD">
        <w:rPr>
          <w:spacing w:val="-4"/>
          <w:sz w:val="22"/>
          <w:szCs w:val="22"/>
        </w:rPr>
        <w:t xml:space="preserve"> </w:t>
      </w:r>
      <w:r w:rsidRPr="00D16ECD">
        <w:rPr>
          <w:sz w:val="22"/>
          <w:szCs w:val="22"/>
        </w:rPr>
        <w:t>том</w:t>
      </w:r>
      <w:r w:rsidRPr="00D16ECD">
        <w:rPr>
          <w:spacing w:val="-3"/>
          <w:sz w:val="22"/>
          <w:szCs w:val="22"/>
        </w:rPr>
        <w:t xml:space="preserve"> </w:t>
      </w:r>
      <w:r w:rsidRPr="00D16ECD">
        <w:rPr>
          <w:sz w:val="22"/>
          <w:szCs w:val="22"/>
        </w:rPr>
        <w:t>числе в</w:t>
      </w:r>
      <w:r w:rsidRPr="00D16ECD">
        <w:rPr>
          <w:spacing w:val="-5"/>
          <w:sz w:val="22"/>
          <w:szCs w:val="22"/>
        </w:rPr>
        <w:t xml:space="preserve"> </w:t>
      </w:r>
      <w:r w:rsidRPr="00D16ECD">
        <w:rPr>
          <w:sz w:val="22"/>
          <w:szCs w:val="22"/>
        </w:rPr>
        <w:t>числовом</w:t>
      </w:r>
      <w:r w:rsidRPr="00D16ECD">
        <w:rPr>
          <w:spacing w:val="-2"/>
          <w:sz w:val="22"/>
          <w:szCs w:val="22"/>
        </w:rPr>
        <w:t xml:space="preserve"> </w:t>
      </w:r>
      <w:r w:rsidRPr="00D16ECD">
        <w:rPr>
          <w:sz w:val="22"/>
          <w:szCs w:val="22"/>
        </w:rPr>
        <w:t>выражении)</w:t>
      </w:r>
      <w:r w:rsidRPr="00D16ECD">
        <w:rPr>
          <w:spacing w:val="-3"/>
          <w:sz w:val="22"/>
          <w:szCs w:val="22"/>
        </w:rPr>
        <w:t xml:space="preserve"> </w:t>
      </w:r>
      <w:r w:rsidRPr="00D16ECD">
        <w:rPr>
          <w:sz w:val="22"/>
          <w:szCs w:val="22"/>
        </w:rPr>
        <w:t>в</w:t>
      </w:r>
      <w:r w:rsidRPr="00D16ECD">
        <w:rPr>
          <w:spacing w:val="-4"/>
          <w:sz w:val="22"/>
          <w:szCs w:val="22"/>
        </w:rPr>
        <w:t xml:space="preserve"> </w:t>
      </w:r>
      <w:r w:rsidRPr="00D16ECD">
        <w:rPr>
          <w:sz w:val="22"/>
          <w:szCs w:val="22"/>
        </w:rPr>
        <w:t>отношении</w:t>
      </w:r>
      <w:r w:rsidRPr="00D16ECD">
        <w:rPr>
          <w:spacing w:val="-5"/>
          <w:sz w:val="22"/>
          <w:szCs w:val="22"/>
        </w:rPr>
        <w:t xml:space="preserve"> </w:t>
      </w:r>
      <w:r w:rsidRPr="00D16ECD">
        <w:rPr>
          <w:sz w:val="22"/>
          <w:szCs w:val="22"/>
        </w:rPr>
        <w:t>ситуации,</w:t>
      </w:r>
      <w:r w:rsidRPr="00D16ECD">
        <w:rPr>
          <w:spacing w:val="-3"/>
          <w:sz w:val="22"/>
          <w:szCs w:val="22"/>
        </w:rPr>
        <w:t xml:space="preserve"> </w:t>
      </w:r>
      <w:r w:rsidRPr="00D16ECD">
        <w:rPr>
          <w:sz w:val="22"/>
          <w:szCs w:val="22"/>
        </w:rPr>
        <w:t>сложившейся</w:t>
      </w:r>
      <w:r w:rsidRPr="00D16ECD">
        <w:rPr>
          <w:spacing w:val="-2"/>
          <w:sz w:val="22"/>
          <w:szCs w:val="22"/>
        </w:rPr>
        <w:t xml:space="preserve"> </w:t>
      </w:r>
      <w:r w:rsidRPr="00D16ECD">
        <w:rPr>
          <w:sz w:val="22"/>
          <w:szCs w:val="22"/>
        </w:rPr>
        <w:t>на рынке</w:t>
      </w:r>
      <w:r w:rsidRPr="00D16ECD">
        <w:rPr>
          <w:spacing w:val="-3"/>
          <w:sz w:val="22"/>
          <w:szCs w:val="22"/>
        </w:rPr>
        <w:t xml:space="preserve"> </w:t>
      </w:r>
      <w:r w:rsidRPr="00D16ECD">
        <w:rPr>
          <w:sz w:val="22"/>
          <w:szCs w:val="22"/>
        </w:rPr>
        <w:t>и</w:t>
      </w:r>
      <w:r w:rsidRPr="00D16ECD">
        <w:rPr>
          <w:spacing w:val="-4"/>
          <w:sz w:val="22"/>
          <w:szCs w:val="22"/>
        </w:rPr>
        <w:t xml:space="preserve"> </w:t>
      </w:r>
      <w:r w:rsidRPr="00D16ECD">
        <w:rPr>
          <w:sz w:val="22"/>
          <w:szCs w:val="22"/>
        </w:rPr>
        <w:t>ее</w:t>
      </w:r>
      <w:r w:rsidRPr="00D16ECD">
        <w:rPr>
          <w:spacing w:val="-3"/>
          <w:sz w:val="22"/>
          <w:szCs w:val="22"/>
        </w:rPr>
        <w:t xml:space="preserve"> </w:t>
      </w:r>
      <w:r w:rsidRPr="00D16ECD">
        <w:rPr>
          <w:sz w:val="22"/>
          <w:szCs w:val="22"/>
        </w:rPr>
        <w:t>проблематика.</w:t>
      </w:r>
    </w:p>
    <w:p w:rsidR="00D6483F" w:rsidRPr="00994109" w:rsidRDefault="00D6483F" w:rsidP="004A2F60">
      <w:pPr>
        <w:ind w:firstLine="708"/>
        <w:jc w:val="both"/>
        <w:rPr>
          <w:sz w:val="22"/>
          <w:szCs w:val="22"/>
        </w:rPr>
      </w:pPr>
      <w:r w:rsidRPr="00D10DC2">
        <w:rPr>
          <w:sz w:val="22"/>
          <w:szCs w:val="22"/>
        </w:rPr>
        <w:t>По</w:t>
      </w:r>
      <w:r w:rsidRPr="00D10DC2">
        <w:rPr>
          <w:spacing w:val="76"/>
          <w:w w:val="150"/>
          <w:sz w:val="22"/>
          <w:szCs w:val="22"/>
        </w:rPr>
        <w:t xml:space="preserve"> </w:t>
      </w:r>
      <w:r w:rsidRPr="00D10DC2">
        <w:rPr>
          <w:sz w:val="22"/>
          <w:szCs w:val="22"/>
        </w:rPr>
        <w:t>состоянию</w:t>
      </w:r>
      <w:r w:rsidRPr="00D10DC2">
        <w:rPr>
          <w:spacing w:val="80"/>
          <w:w w:val="150"/>
          <w:sz w:val="22"/>
          <w:szCs w:val="22"/>
        </w:rPr>
        <w:t xml:space="preserve"> </w:t>
      </w:r>
      <w:r w:rsidRPr="00D10DC2">
        <w:rPr>
          <w:sz w:val="22"/>
          <w:szCs w:val="22"/>
        </w:rPr>
        <w:t>на</w:t>
      </w:r>
      <w:r w:rsidRPr="00D10DC2">
        <w:rPr>
          <w:spacing w:val="73"/>
          <w:w w:val="150"/>
          <w:sz w:val="22"/>
          <w:szCs w:val="22"/>
        </w:rPr>
        <w:t xml:space="preserve"> </w:t>
      </w:r>
      <w:r w:rsidRPr="00D10DC2">
        <w:rPr>
          <w:sz w:val="22"/>
          <w:szCs w:val="22"/>
        </w:rPr>
        <w:t>31.12.2021</w:t>
      </w:r>
      <w:r w:rsidRPr="00D10DC2">
        <w:rPr>
          <w:spacing w:val="80"/>
          <w:w w:val="150"/>
          <w:sz w:val="22"/>
          <w:szCs w:val="22"/>
        </w:rPr>
        <w:t xml:space="preserve"> </w:t>
      </w:r>
      <w:r w:rsidRPr="00D10DC2">
        <w:rPr>
          <w:sz w:val="22"/>
          <w:szCs w:val="22"/>
        </w:rPr>
        <w:t>в</w:t>
      </w:r>
      <w:r w:rsidRPr="00D10DC2">
        <w:rPr>
          <w:spacing w:val="79"/>
          <w:w w:val="150"/>
          <w:sz w:val="22"/>
          <w:szCs w:val="22"/>
        </w:rPr>
        <w:t xml:space="preserve"> </w:t>
      </w:r>
      <w:r w:rsidRPr="00D10DC2">
        <w:rPr>
          <w:sz w:val="22"/>
          <w:szCs w:val="22"/>
        </w:rPr>
        <w:t>МО</w:t>
      </w:r>
      <w:r w:rsidRPr="00D10DC2">
        <w:rPr>
          <w:spacing w:val="80"/>
          <w:w w:val="150"/>
          <w:sz w:val="22"/>
          <w:szCs w:val="22"/>
        </w:rPr>
        <w:t xml:space="preserve"> </w:t>
      </w:r>
      <w:r w:rsidRPr="00D10DC2">
        <w:rPr>
          <w:sz w:val="22"/>
          <w:szCs w:val="22"/>
        </w:rPr>
        <w:t>в</w:t>
      </w:r>
      <w:r w:rsidRPr="00D10DC2">
        <w:rPr>
          <w:spacing w:val="80"/>
          <w:sz w:val="22"/>
          <w:szCs w:val="22"/>
        </w:rPr>
        <w:t xml:space="preserve"> </w:t>
      </w:r>
      <w:r w:rsidRPr="00D10DC2">
        <w:rPr>
          <w:sz w:val="22"/>
          <w:szCs w:val="22"/>
        </w:rPr>
        <w:t>сфере</w:t>
      </w:r>
      <w:r w:rsidRPr="00D10DC2">
        <w:rPr>
          <w:spacing w:val="80"/>
          <w:w w:val="150"/>
          <w:sz w:val="22"/>
          <w:szCs w:val="22"/>
        </w:rPr>
        <w:t xml:space="preserve"> </w:t>
      </w:r>
      <w:r w:rsidRPr="00D10DC2">
        <w:rPr>
          <w:sz w:val="22"/>
          <w:szCs w:val="22"/>
        </w:rPr>
        <w:t>ритуальных</w:t>
      </w:r>
      <w:r w:rsidRPr="00D10DC2">
        <w:rPr>
          <w:spacing w:val="80"/>
          <w:w w:val="150"/>
          <w:sz w:val="22"/>
          <w:szCs w:val="22"/>
        </w:rPr>
        <w:t xml:space="preserve"> </w:t>
      </w:r>
      <w:r w:rsidRPr="00D10DC2">
        <w:rPr>
          <w:sz w:val="22"/>
          <w:szCs w:val="22"/>
        </w:rPr>
        <w:t>услуг</w:t>
      </w:r>
      <w:r w:rsidRPr="00D10DC2">
        <w:rPr>
          <w:spacing w:val="80"/>
          <w:w w:val="150"/>
          <w:sz w:val="22"/>
          <w:szCs w:val="22"/>
        </w:rPr>
        <w:t xml:space="preserve"> </w:t>
      </w:r>
      <w:r w:rsidRPr="00D10DC2">
        <w:rPr>
          <w:sz w:val="22"/>
          <w:szCs w:val="22"/>
        </w:rPr>
        <w:t>осуществляли</w:t>
      </w:r>
      <w:r w:rsidRPr="00D10DC2">
        <w:rPr>
          <w:spacing w:val="80"/>
          <w:w w:val="150"/>
          <w:sz w:val="22"/>
          <w:szCs w:val="22"/>
        </w:rPr>
        <w:t xml:space="preserve"> </w:t>
      </w:r>
      <w:r w:rsidRPr="00D10DC2">
        <w:rPr>
          <w:sz w:val="22"/>
          <w:szCs w:val="22"/>
        </w:rPr>
        <w:t>свою</w:t>
      </w:r>
      <w:r w:rsidRPr="00D10DC2">
        <w:rPr>
          <w:spacing w:val="78"/>
          <w:w w:val="150"/>
          <w:sz w:val="22"/>
          <w:szCs w:val="22"/>
        </w:rPr>
        <w:t xml:space="preserve"> </w:t>
      </w:r>
      <w:r w:rsidRPr="00D10DC2">
        <w:rPr>
          <w:sz w:val="22"/>
          <w:szCs w:val="22"/>
        </w:rPr>
        <w:t>деятельность</w:t>
      </w:r>
      <w:r>
        <w:rPr>
          <w:sz w:val="22"/>
          <w:szCs w:val="22"/>
        </w:rPr>
        <w:t xml:space="preserve"> </w:t>
      </w:r>
      <w:r w:rsidRPr="00D10DC2">
        <w:rPr>
          <w:sz w:val="22"/>
          <w:szCs w:val="22"/>
        </w:rPr>
        <w:t xml:space="preserve"> </w:t>
      </w:r>
      <w:r w:rsidRPr="00E13F9C">
        <w:rPr>
          <w:sz w:val="22"/>
          <w:szCs w:val="22"/>
        </w:rPr>
        <w:t>5</w:t>
      </w:r>
      <w:r w:rsidRPr="00D10DC2">
        <w:rPr>
          <w:sz w:val="22"/>
          <w:szCs w:val="22"/>
        </w:rPr>
        <w:t xml:space="preserve"> индивидуальных </w:t>
      </w:r>
      <w:r w:rsidRPr="00D10DC2">
        <w:rPr>
          <w:spacing w:val="-7"/>
          <w:sz w:val="22"/>
          <w:szCs w:val="22"/>
        </w:rPr>
        <w:t xml:space="preserve"> предпринимателя, которые реализуют  ритуальные товары.</w:t>
      </w:r>
    </w:p>
    <w:p w:rsidR="004A2F60" w:rsidRDefault="00D6483F" w:rsidP="004A2F60">
      <w:pPr>
        <w:pStyle w:val="TableParagraph"/>
        <w:ind w:right="149" w:firstLine="708"/>
        <w:jc w:val="both"/>
      </w:pPr>
      <w:r w:rsidRPr="00D10DC2">
        <w:t>Создание условий для поддержания и развития конкуренции на рынке ритуальных услуг позволит повысить уровень доступности</w:t>
      </w:r>
      <w:r w:rsidRPr="00D10DC2">
        <w:rPr>
          <w:spacing w:val="40"/>
        </w:rPr>
        <w:t xml:space="preserve">                           </w:t>
      </w:r>
      <w:r w:rsidRPr="00D10DC2">
        <w:t>в качестве услуг по погребению.</w:t>
      </w:r>
    </w:p>
    <w:p w:rsidR="007B3635" w:rsidRDefault="00D6483F" w:rsidP="004A2F60">
      <w:pPr>
        <w:pStyle w:val="TableParagraph"/>
        <w:ind w:right="149"/>
        <w:jc w:val="both"/>
      </w:pPr>
      <w:r>
        <w:t xml:space="preserve"> </w:t>
      </w:r>
      <w:r w:rsidR="004A2F60">
        <w:tab/>
      </w:r>
      <w:proofErr w:type="gramStart"/>
      <w:r w:rsidRPr="00D10DC2">
        <w:t>Основной проблемой на рынке ритуальных услуг  является</w:t>
      </w:r>
      <w:r w:rsidRPr="00D10DC2">
        <w:rPr>
          <w:spacing w:val="40"/>
        </w:rPr>
        <w:t xml:space="preserve"> </w:t>
      </w:r>
      <w:r w:rsidRPr="00D10DC2">
        <w:t xml:space="preserve"> отсутствие организаций</w:t>
      </w:r>
      <w:r>
        <w:t>,</w:t>
      </w:r>
      <w:r w:rsidRPr="00D10DC2">
        <w:t xml:space="preserve"> занимающихся услугами по </w:t>
      </w:r>
      <w:r>
        <w:t>погр</w:t>
      </w:r>
      <w:r w:rsidRPr="00D10DC2">
        <w:t>ебению  по полному циклу, начиная от доставки умершего в морг, из морга и захоронение.</w:t>
      </w:r>
      <w:proofErr w:type="gramEnd"/>
      <w:r w:rsidRPr="00D10DC2">
        <w:t xml:space="preserve"> То есть оказание  квалифицированной помощи гражданам в</w:t>
      </w:r>
      <w:r w:rsidRPr="00D10DC2">
        <w:rPr>
          <w:spacing w:val="-12"/>
        </w:rPr>
        <w:t xml:space="preserve"> </w:t>
      </w:r>
      <w:r w:rsidRPr="00D10DC2">
        <w:t>сложной жизненной ситуации, связанной с</w:t>
      </w:r>
      <w:r w:rsidRPr="00D10DC2">
        <w:rPr>
          <w:spacing w:val="-6"/>
        </w:rPr>
        <w:t xml:space="preserve"> </w:t>
      </w:r>
      <w:r w:rsidRPr="00D10DC2">
        <w:t>потерей родных и</w:t>
      </w:r>
      <w:r w:rsidRPr="00D10DC2">
        <w:rPr>
          <w:spacing w:val="-10"/>
        </w:rPr>
        <w:t xml:space="preserve"> </w:t>
      </w:r>
      <w:r w:rsidRPr="00D10DC2">
        <w:t>близких.</w:t>
      </w:r>
    </w:p>
    <w:p w:rsidR="00D6483F" w:rsidRDefault="00D6483F" w:rsidP="00D6483F">
      <w:pPr>
        <w:spacing w:line="235" w:lineRule="auto"/>
        <w:rPr>
          <w:sz w:val="22"/>
          <w:szCs w:val="22"/>
        </w:rPr>
      </w:pPr>
    </w:p>
    <w:p w:rsidR="00C04DFC" w:rsidRDefault="00C04DFC" w:rsidP="00D6483F">
      <w:pPr>
        <w:spacing w:line="235" w:lineRule="auto"/>
        <w:rPr>
          <w:sz w:val="22"/>
          <w:szCs w:val="22"/>
        </w:rPr>
      </w:pPr>
    </w:p>
    <w:p w:rsidR="007B3635" w:rsidRDefault="00EB3985" w:rsidP="0066679F">
      <w:pPr>
        <w:spacing w:line="235" w:lineRule="auto"/>
        <w:jc w:val="center"/>
        <w:rPr>
          <w:b/>
          <w:sz w:val="22"/>
          <w:szCs w:val="22"/>
        </w:rPr>
      </w:pPr>
      <w:r>
        <w:rPr>
          <w:b/>
          <w:sz w:val="22"/>
          <w:szCs w:val="22"/>
        </w:rPr>
        <w:t xml:space="preserve">5.1. </w:t>
      </w:r>
      <w:r w:rsidRPr="00271C7F">
        <w:rPr>
          <w:b/>
          <w:sz w:val="22"/>
          <w:szCs w:val="22"/>
        </w:rPr>
        <w:t>Ключевой  показатель развития конкуренции</w:t>
      </w:r>
      <w:r w:rsidRPr="00271C7F">
        <w:rPr>
          <w:sz w:val="22"/>
          <w:szCs w:val="22"/>
        </w:rPr>
        <w:t xml:space="preserve">  </w:t>
      </w:r>
      <w:r w:rsidRPr="00271C7F">
        <w:rPr>
          <w:b/>
          <w:sz w:val="22"/>
          <w:szCs w:val="22"/>
        </w:rPr>
        <w:t>на рынке</w:t>
      </w:r>
      <w:r w:rsidR="0066679F">
        <w:rPr>
          <w:b/>
          <w:sz w:val="22"/>
          <w:szCs w:val="22"/>
        </w:rPr>
        <w:t xml:space="preserve"> ритуальных услуг</w:t>
      </w:r>
    </w:p>
    <w:p w:rsidR="00A9648B" w:rsidRDefault="00A9648B" w:rsidP="0066679F">
      <w:pPr>
        <w:spacing w:line="235" w:lineRule="auto"/>
        <w:jc w:val="center"/>
        <w:rPr>
          <w:sz w:val="22"/>
          <w:szCs w:val="22"/>
        </w:rPr>
      </w:pPr>
    </w:p>
    <w:tbl>
      <w:tblPr>
        <w:tblW w:w="1523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3"/>
        <w:gridCol w:w="1414"/>
        <w:gridCol w:w="3357"/>
        <w:gridCol w:w="1282"/>
        <w:gridCol w:w="1282"/>
        <w:gridCol w:w="1282"/>
        <w:gridCol w:w="1282"/>
        <w:gridCol w:w="1818"/>
      </w:tblGrid>
      <w:tr w:rsidR="009606C9" w:rsidRPr="00E10DF1" w:rsidTr="00DD5254">
        <w:trPr>
          <w:trHeight w:val="765"/>
        </w:trPr>
        <w:tc>
          <w:tcPr>
            <w:tcW w:w="15230" w:type="dxa"/>
            <w:gridSpan w:val="8"/>
          </w:tcPr>
          <w:p w:rsidR="00D6483F" w:rsidRPr="000A1331" w:rsidRDefault="00FF4035" w:rsidP="00D6483F">
            <w:pPr>
              <w:jc w:val="both"/>
              <w:rPr>
                <w:sz w:val="24"/>
                <w:szCs w:val="24"/>
              </w:rPr>
            </w:pPr>
            <w:r>
              <w:rPr>
                <w:sz w:val="22"/>
                <w:szCs w:val="22"/>
              </w:rPr>
              <w:t xml:space="preserve">  </w:t>
            </w:r>
          </w:p>
          <w:p w:rsidR="00003AC8" w:rsidRPr="000A1331" w:rsidRDefault="00003AC8" w:rsidP="00D10DC2">
            <w:pPr>
              <w:pStyle w:val="ad"/>
              <w:spacing w:before="8"/>
              <w:rPr>
                <w:sz w:val="24"/>
                <w:szCs w:val="24"/>
              </w:rPr>
            </w:pPr>
          </w:p>
        </w:tc>
      </w:tr>
      <w:tr w:rsidR="002F4B67" w:rsidRPr="00271C7F" w:rsidTr="00DD5254">
        <w:tblPrEx>
          <w:tblCellMar>
            <w:top w:w="102" w:type="dxa"/>
            <w:left w:w="62" w:type="dxa"/>
            <w:bottom w:w="102" w:type="dxa"/>
            <w:right w:w="62" w:type="dxa"/>
          </w:tblCellMar>
        </w:tblPrEx>
        <w:tc>
          <w:tcPr>
            <w:tcW w:w="0" w:type="auto"/>
            <w:vMerge w:val="restart"/>
          </w:tcPr>
          <w:p w:rsidR="009606C9" w:rsidRPr="00271C7F" w:rsidRDefault="009606C9" w:rsidP="00D10DC2">
            <w:pPr>
              <w:pStyle w:val="ConsPlusNormal"/>
              <w:jc w:val="center"/>
              <w:rPr>
                <w:sz w:val="22"/>
                <w:szCs w:val="22"/>
              </w:rPr>
            </w:pPr>
            <w:r w:rsidRPr="00271C7F">
              <w:rPr>
                <w:sz w:val="22"/>
                <w:szCs w:val="22"/>
              </w:rPr>
              <w:t>Наименование ключевого показателя</w:t>
            </w:r>
          </w:p>
        </w:tc>
        <w:tc>
          <w:tcPr>
            <w:tcW w:w="0" w:type="auto"/>
            <w:vMerge w:val="restart"/>
          </w:tcPr>
          <w:p w:rsidR="009606C9" w:rsidRPr="00271C7F" w:rsidRDefault="009606C9" w:rsidP="00DD5254">
            <w:pPr>
              <w:pStyle w:val="ConsPlusNormal"/>
              <w:spacing w:line="235" w:lineRule="auto"/>
              <w:jc w:val="center"/>
              <w:rPr>
                <w:sz w:val="22"/>
                <w:szCs w:val="22"/>
              </w:rPr>
            </w:pPr>
            <w:r w:rsidRPr="00271C7F">
              <w:rPr>
                <w:sz w:val="22"/>
                <w:szCs w:val="22"/>
              </w:rPr>
              <w:t>Единица измерения</w:t>
            </w:r>
          </w:p>
        </w:tc>
        <w:tc>
          <w:tcPr>
            <w:tcW w:w="3357" w:type="dxa"/>
            <w:vMerge w:val="restart"/>
          </w:tcPr>
          <w:p w:rsidR="009606C9" w:rsidRPr="00271C7F" w:rsidRDefault="009606C9" w:rsidP="00DD5254">
            <w:pPr>
              <w:pStyle w:val="ConsPlusNormal"/>
              <w:spacing w:line="235" w:lineRule="auto"/>
              <w:jc w:val="center"/>
              <w:rPr>
                <w:sz w:val="22"/>
                <w:szCs w:val="22"/>
              </w:rPr>
            </w:pPr>
            <w:r w:rsidRPr="00271C7F">
              <w:rPr>
                <w:sz w:val="22"/>
                <w:szCs w:val="22"/>
              </w:rPr>
              <w:t>Орган исполнительной власти Смоленской области, ответственный за достижение ключевого показателя</w:t>
            </w:r>
          </w:p>
        </w:tc>
        <w:tc>
          <w:tcPr>
            <w:tcW w:w="6946" w:type="dxa"/>
            <w:gridSpan w:val="5"/>
          </w:tcPr>
          <w:p w:rsidR="009606C9" w:rsidRPr="00271C7F" w:rsidRDefault="009606C9" w:rsidP="00DD5254">
            <w:pPr>
              <w:pStyle w:val="ConsPlusNormal"/>
              <w:spacing w:line="235" w:lineRule="auto"/>
              <w:jc w:val="center"/>
              <w:rPr>
                <w:sz w:val="22"/>
                <w:szCs w:val="22"/>
              </w:rPr>
            </w:pPr>
            <w:r w:rsidRPr="00271C7F">
              <w:rPr>
                <w:sz w:val="22"/>
                <w:szCs w:val="22"/>
              </w:rPr>
              <w:t xml:space="preserve">Числовое значение ключевого показателя по состоянию </w:t>
            </w:r>
            <w:proofErr w:type="gramStart"/>
            <w:r w:rsidRPr="00271C7F">
              <w:rPr>
                <w:sz w:val="22"/>
                <w:szCs w:val="22"/>
              </w:rPr>
              <w:t>на</w:t>
            </w:r>
            <w:proofErr w:type="gramEnd"/>
            <w:r w:rsidRPr="00271C7F">
              <w:rPr>
                <w:sz w:val="22"/>
                <w:szCs w:val="22"/>
              </w:rPr>
              <w:t>:</w:t>
            </w:r>
          </w:p>
        </w:tc>
      </w:tr>
      <w:tr w:rsidR="002F4B67" w:rsidRPr="00271C7F" w:rsidTr="00DD5254">
        <w:tblPrEx>
          <w:tblCellMar>
            <w:top w:w="102" w:type="dxa"/>
            <w:left w:w="62" w:type="dxa"/>
            <w:bottom w:w="102" w:type="dxa"/>
            <w:right w:w="62" w:type="dxa"/>
          </w:tblCellMar>
        </w:tblPrEx>
        <w:tc>
          <w:tcPr>
            <w:tcW w:w="0" w:type="auto"/>
            <w:vMerge/>
          </w:tcPr>
          <w:p w:rsidR="009606C9" w:rsidRPr="00271C7F" w:rsidRDefault="009606C9" w:rsidP="00DD5254">
            <w:pPr>
              <w:spacing w:line="235" w:lineRule="auto"/>
              <w:rPr>
                <w:sz w:val="22"/>
                <w:szCs w:val="22"/>
              </w:rPr>
            </w:pPr>
          </w:p>
        </w:tc>
        <w:tc>
          <w:tcPr>
            <w:tcW w:w="0" w:type="auto"/>
            <w:vMerge/>
          </w:tcPr>
          <w:p w:rsidR="009606C9" w:rsidRPr="00271C7F" w:rsidRDefault="009606C9" w:rsidP="00DD5254">
            <w:pPr>
              <w:spacing w:line="235" w:lineRule="auto"/>
              <w:jc w:val="center"/>
              <w:rPr>
                <w:sz w:val="22"/>
                <w:szCs w:val="22"/>
              </w:rPr>
            </w:pPr>
          </w:p>
        </w:tc>
        <w:tc>
          <w:tcPr>
            <w:tcW w:w="3357" w:type="dxa"/>
            <w:vMerge/>
          </w:tcPr>
          <w:p w:rsidR="009606C9" w:rsidRPr="00271C7F" w:rsidRDefault="009606C9" w:rsidP="00DD5254">
            <w:pPr>
              <w:spacing w:line="235" w:lineRule="auto"/>
              <w:jc w:val="center"/>
              <w:rPr>
                <w:sz w:val="22"/>
                <w:szCs w:val="22"/>
              </w:rPr>
            </w:pPr>
          </w:p>
        </w:tc>
        <w:tc>
          <w:tcPr>
            <w:tcW w:w="1282" w:type="dxa"/>
          </w:tcPr>
          <w:p w:rsidR="009606C9" w:rsidRPr="00271C7F" w:rsidRDefault="009606C9" w:rsidP="00DD5254">
            <w:pPr>
              <w:pStyle w:val="ConsPlusNormal"/>
              <w:spacing w:line="235" w:lineRule="auto"/>
              <w:jc w:val="center"/>
              <w:rPr>
                <w:sz w:val="22"/>
                <w:szCs w:val="22"/>
              </w:rPr>
            </w:pPr>
            <w:r>
              <w:rPr>
                <w:sz w:val="22"/>
                <w:szCs w:val="22"/>
              </w:rPr>
              <w:t>2021</w:t>
            </w:r>
            <w:r w:rsidRPr="00271C7F">
              <w:rPr>
                <w:sz w:val="22"/>
                <w:szCs w:val="22"/>
              </w:rPr>
              <w:t xml:space="preserve"> (факт)</w:t>
            </w:r>
          </w:p>
        </w:tc>
        <w:tc>
          <w:tcPr>
            <w:tcW w:w="1282" w:type="dxa"/>
          </w:tcPr>
          <w:p w:rsidR="009606C9" w:rsidRPr="00271C7F" w:rsidRDefault="009606C9" w:rsidP="00DD5254">
            <w:pPr>
              <w:pStyle w:val="ConsPlusNormal"/>
              <w:spacing w:line="235" w:lineRule="auto"/>
              <w:jc w:val="center"/>
              <w:rPr>
                <w:sz w:val="22"/>
                <w:szCs w:val="22"/>
              </w:rPr>
            </w:pPr>
            <w:r>
              <w:rPr>
                <w:sz w:val="22"/>
                <w:szCs w:val="22"/>
              </w:rPr>
              <w:t>31.12.2022</w:t>
            </w:r>
          </w:p>
        </w:tc>
        <w:tc>
          <w:tcPr>
            <w:tcW w:w="1282" w:type="dxa"/>
          </w:tcPr>
          <w:p w:rsidR="009606C9" w:rsidRPr="00271C7F" w:rsidRDefault="009606C9" w:rsidP="00DD5254">
            <w:pPr>
              <w:pStyle w:val="ConsPlusNormal"/>
              <w:spacing w:line="235" w:lineRule="auto"/>
              <w:jc w:val="center"/>
              <w:rPr>
                <w:sz w:val="22"/>
                <w:szCs w:val="22"/>
              </w:rPr>
            </w:pPr>
            <w:r>
              <w:rPr>
                <w:sz w:val="22"/>
                <w:szCs w:val="22"/>
              </w:rPr>
              <w:t>31.12.2023</w:t>
            </w:r>
          </w:p>
        </w:tc>
        <w:tc>
          <w:tcPr>
            <w:tcW w:w="1282" w:type="dxa"/>
          </w:tcPr>
          <w:p w:rsidR="009606C9" w:rsidRPr="00271C7F" w:rsidRDefault="009606C9" w:rsidP="00DD5254">
            <w:pPr>
              <w:pStyle w:val="ConsPlusNormal"/>
              <w:spacing w:line="235" w:lineRule="auto"/>
              <w:jc w:val="center"/>
              <w:rPr>
                <w:sz w:val="22"/>
                <w:szCs w:val="22"/>
              </w:rPr>
            </w:pPr>
            <w:r>
              <w:rPr>
                <w:sz w:val="22"/>
                <w:szCs w:val="22"/>
              </w:rPr>
              <w:t>31.12.2024</w:t>
            </w:r>
          </w:p>
        </w:tc>
        <w:tc>
          <w:tcPr>
            <w:tcW w:w="1818" w:type="dxa"/>
          </w:tcPr>
          <w:p w:rsidR="009606C9" w:rsidRPr="00271C7F" w:rsidRDefault="009606C9" w:rsidP="00DD5254">
            <w:pPr>
              <w:pStyle w:val="ConsPlusNormal"/>
              <w:spacing w:line="235" w:lineRule="auto"/>
              <w:jc w:val="center"/>
              <w:rPr>
                <w:sz w:val="22"/>
                <w:szCs w:val="22"/>
              </w:rPr>
            </w:pPr>
            <w:r>
              <w:rPr>
                <w:sz w:val="22"/>
                <w:szCs w:val="22"/>
              </w:rPr>
              <w:t>31.12.2025</w:t>
            </w:r>
          </w:p>
        </w:tc>
      </w:tr>
      <w:tr w:rsidR="002F4B67" w:rsidRPr="00271C7F" w:rsidTr="00DD5254">
        <w:tblPrEx>
          <w:tblCellMar>
            <w:top w:w="102" w:type="dxa"/>
            <w:left w:w="62" w:type="dxa"/>
            <w:bottom w:w="102" w:type="dxa"/>
            <w:right w:w="62" w:type="dxa"/>
          </w:tblCellMar>
        </w:tblPrEx>
        <w:tc>
          <w:tcPr>
            <w:tcW w:w="0" w:type="auto"/>
          </w:tcPr>
          <w:p w:rsidR="009606C9" w:rsidRPr="00271C7F" w:rsidRDefault="002F4B67" w:rsidP="00DD5254">
            <w:pPr>
              <w:autoSpaceDE w:val="0"/>
              <w:autoSpaceDN w:val="0"/>
              <w:adjustRightInd w:val="0"/>
              <w:jc w:val="both"/>
              <w:rPr>
                <w:sz w:val="22"/>
                <w:szCs w:val="22"/>
              </w:rPr>
            </w:pPr>
            <w:r>
              <w:rPr>
                <w:sz w:val="22"/>
                <w:szCs w:val="22"/>
              </w:rPr>
              <w:t>Доля организаций частной формы собственности в сфере ритуальных услуг</w:t>
            </w:r>
          </w:p>
        </w:tc>
        <w:tc>
          <w:tcPr>
            <w:tcW w:w="0" w:type="auto"/>
          </w:tcPr>
          <w:p w:rsidR="009606C9" w:rsidRPr="00271C7F" w:rsidRDefault="009606C9" w:rsidP="00DD5254">
            <w:pPr>
              <w:pStyle w:val="ConsPlusNormal"/>
              <w:spacing w:line="235" w:lineRule="auto"/>
              <w:jc w:val="center"/>
              <w:rPr>
                <w:sz w:val="22"/>
                <w:szCs w:val="22"/>
              </w:rPr>
            </w:pPr>
            <w:r w:rsidRPr="00271C7F">
              <w:rPr>
                <w:sz w:val="22"/>
                <w:szCs w:val="22"/>
              </w:rPr>
              <w:t>процент</w:t>
            </w:r>
            <w:r w:rsidR="00317E3D">
              <w:rPr>
                <w:sz w:val="22"/>
                <w:szCs w:val="22"/>
              </w:rPr>
              <w:t>ы</w:t>
            </w:r>
          </w:p>
        </w:tc>
        <w:tc>
          <w:tcPr>
            <w:tcW w:w="3357" w:type="dxa"/>
          </w:tcPr>
          <w:p w:rsidR="009606C9" w:rsidRPr="00271C7F" w:rsidRDefault="006E71C5" w:rsidP="00DD5254">
            <w:pPr>
              <w:pStyle w:val="ConsPlusNormal"/>
              <w:spacing w:line="235" w:lineRule="auto"/>
              <w:jc w:val="both"/>
              <w:rPr>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1282" w:type="dxa"/>
          </w:tcPr>
          <w:p w:rsidR="009606C9" w:rsidRPr="00271C7F" w:rsidRDefault="009606C9" w:rsidP="00DD5254">
            <w:pPr>
              <w:pStyle w:val="ConsPlusNormal"/>
              <w:spacing w:line="235" w:lineRule="auto"/>
              <w:jc w:val="center"/>
              <w:rPr>
                <w:sz w:val="22"/>
                <w:szCs w:val="22"/>
              </w:rPr>
            </w:pPr>
            <w:r w:rsidRPr="00271C7F">
              <w:rPr>
                <w:sz w:val="22"/>
                <w:szCs w:val="22"/>
              </w:rPr>
              <w:t>100</w:t>
            </w:r>
          </w:p>
        </w:tc>
        <w:tc>
          <w:tcPr>
            <w:tcW w:w="1282" w:type="dxa"/>
          </w:tcPr>
          <w:p w:rsidR="009606C9" w:rsidRPr="00271C7F" w:rsidRDefault="009606C9" w:rsidP="00DD5254">
            <w:pPr>
              <w:pStyle w:val="ConsPlusNormal"/>
              <w:spacing w:line="235" w:lineRule="auto"/>
              <w:jc w:val="center"/>
              <w:rPr>
                <w:sz w:val="22"/>
                <w:szCs w:val="22"/>
              </w:rPr>
            </w:pPr>
            <w:r w:rsidRPr="00271C7F">
              <w:rPr>
                <w:sz w:val="22"/>
                <w:szCs w:val="22"/>
              </w:rPr>
              <w:t>100</w:t>
            </w:r>
          </w:p>
        </w:tc>
        <w:tc>
          <w:tcPr>
            <w:tcW w:w="1282" w:type="dxa"/>
          </w:tcPr>
          <w:p w:rsidR="009606C9" w:rsidRPr="00271C7F" w:rsidRDefault="009606C9" w:rsidP="00DD5254">
            <w:pPr>
              <w:pStyle w:val="ConsPlusNormal"/>
              <w:spacing w:line="235" w:lineRule="auto"/>
              <w:jc w:val="center"/>
              <w:rPr>
                <w:sz w:val="22"/>
                <w:szCs w:val="22"/>
              </w:rPr>
            </w:pPr>
            <w:r w:rsidRPr="00271C7F">
              <w:rPr>
                <w:sz w:val="22"/>
                <w:szCs w:val="22"/>
              </w:rPr>
              <w:t>100</w:t>
            </w:r>
          </w:p>
        </w:tc>
        <w:tc>
          <w:tcPr>
            <w:tcW w:w="1282" w:type="dxa"/>
          </w:tcPr>
          <w:p w:rsidR="009606C9" w:rsidRPr="00271C7F" w:rsidRDefault="009606C9" w:rsidP="00DD5254">
            <w:pPr>
              <w:pStyle w:val="ConsPlusNormal"/>
              <w:spacing w:line="235" w:lineRule="auto"/>
              <w:jc w:val="center"/>
              <w:rPr>
                <w:sz w:val="22"/>
                <w:szCs w:val="22"/>
              </w:rPr>
            </w:pPr>
            <w:r w:rsidRPr="00271C7F">
              <w:rPr>
                <w:sz w:val="22"/>
                <w:szCs w:val="22"/>
              </w:rPr>
              <w:t>100</w:t>
            </w:r>
          </w:p>
        </w:tc>
        <w:tc>
          <w:tcPr>
            <w:tcW w:w="1818" w:type="dxa"/>
          </w:tcPr>
          <w:p w:rsidR="009606C9" w:rsidRPr="00271C7F" w:rsidRDefault="009606C9" w:rsidP="00DD5254">
            <w:pPr>
              <w:pStyle w:val="ConsPlusNormal"/>
              <w:spacing w:line="235" w:lineRule="auto"/>
              <w:jc w:val="center"/>
              <w:rPr>
                <w:sz w:val="22"/>
                <w:szCs w:val="22"/>
              </w:rPr>
            </w:pPr>
            <w:r w:rsidRPr="00271C7F">
              <w:rPr>
                <w:sz w:val="22"/>
                <w:szCs w:val="22"/>
              </w:rPr>
              <w:t>100</w:t>
            </w:r>
          </w:p>
        </w:tc>
      </w:tr>
    </w:tbl>
    <w:p w:rsidR="007B3635" w:rsidRDefault="007B3635" w:rsidP="002512D9">
      <w:pPr>
        <w:spacing w:line="235" w:lineRule="auto"/>
        <w:rPr>
          <w:sz w:val="22"/>
          <w:szCs w:val="22"/>
        </w:rPr>
      </w:pPr>
    </w:p>
    <w:p w:rsidR="00536277" w:rsidRDefault="00536277" w:rsidP="002512D9">
      <w:pPr>
        <w:spacing w:line="235" w:lineRule="auto"/>
        <w:rPr>
          <w:sz w:val="22"/>
          <w:szCs w:val="22"/>
        </w:rPr>
      </w:pPr>
    </w:p>
    <w:p w:rsidR="00536277" w:rsidRDefault="00536277" w:rsidP="002512D9">
      <w:pPr>
        <w:spacing w:line="235" w:lineRule="auto"/>
        <w:rPr>
          <w:sz w:val="22"/>
          <w:szCs w:val="22"/>
        </w:rPr>
      </w:pPr>
    </w:p>
    <w:p w:rsidR="00DD5254" w:rsidRPr="00271C7F" w:rsidRDefault="00DD5254" w:rsidP="00DD5254">
      <w:pPr>
        <w:pStyle w:val="ConsPlusTitle"/>
        <w:widowControl/>
        <w:autoSpaceDE/>
        <w:autoSpaceDN/>
        <w:spacing w:line="235" w:lineRule="auto"/>
        <w:jc w:val="center"/>
        <w:rPr>
          <w:sz w:val="22"/>
          <w:szCs w:val="22"/>
        </w:rPr>
      </w:pPr>
      <w:r>
        <w:rPr>
          <w:sz w:val="22"/>
          <w:szCs w:val="22"/>
        </w:rPr>
        <w:t>5</w:t>
      </w:r>
      <w:r w:rsidRPr="00271C7F">
        <w:rPr>
          <w:sz w:val="22"/>
          <w:szCs w:val="22"/>
        </w:rPr>
        <w:t xml:space="preserve">.2. План мероприятий («дорожная карта») по развитию конкуренции на рынке </w:t>
      </w:r>
      <w:r w:rsidR="000A11A5">
        <w:rPr>
          <w:sz w:val="22"/>
          <w:szCs w:val="22"/>
        </w:rPr>
        <w:t>ритуальных услуг</w:t>
      </w:r>
    </w:p>
    <w:p w:rsidR="00DD5254" w:rsidRPr="00271C7F" w:rsidRDefault="00DD5254" w:rsidP="00DD5254">
      <w:pPr>
        <w:pStyle w:val="ConsPlusTitle"/>
        <w:widowControl/>
        <w:autoSpaceDE/>
        <w:autoSpaceDN/>
        <w:spacing w:line="235" w:lineRule="auto"/>
        <w:jc w:val="center"/>
        <w:rPr>
          <w:sz w:val="22"/>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96"/>
        <w:gridCol w:w="4953"/>
        <w:gridCol w:w="1276"/>
        <w:gridCol w:w="4981"/>
        <w:gridCol w:w="3524"/>
      </w:tblGrid>
      <w:tr w:rsidR="00D54E21" w:rsidRPr="00271C7F" w:rsidTr="00536277">
        <w:tc>
          <w:tcPr>
            <w:tcW w:w="0" w:type="auto"/>
          </w:tcPr>
          <w:p w:rsidR="00DD5254" w:rsidRPr="00271C7F" w:rsidRDefault="00DD5254" w:rsidP="00DD5254">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4953" w:type="dxa"/>
          </w:tcPr>
          <w:p w:rsidR="00DD5254" w:rsidRPr="00271C7F" w:rsidRDefault="00DD5254" w:rsidP="00DD5254">
            <w:pPr>
              <w:pStyle w:val="ConsPlusNormal"/>
              <w:spacing w:line="235" w:lineRule="auto"/>
              <w:jc w:val="center"/>
              <w:rPr>
                <w:sz w:val="22"/>
                <w:szCs w:val="22"/>
              </w:rPr>
            </w:pPr>
            <w:r w:rsidRPr="00271C7F">
              <w:rPr>
                <w:sz w:val="22"/>
                <w:szCs w:val="22"/>
              </w:rPr>
              <w:t>Наименование мероприятия</w:t>
            </w:r>
          </w:p>
        </w:tc>
        <w:tc>
          <w:tcPr>
            <w:tcW w:w="1276" w:type="dxa"/>
          </w:tcPr>
          <w:p w:rsidR="00DD5254" w:rsidRPr="00271C7F" w:rsidRDefault="00DD5254" w:rsidP="00DD5254">
            <w:pPr>
              <w:pStyle w:val="ConsPlusNormal"/>
              <w:spacing w:line="235" w:lineRule="auto"/>
              <w:jc w:val="center"/>
              <w:rPr>
                <w:sz w:val="22"/>
                <w:szCs w:val="22"/>
              </w:rPr>
            </w:pPr>
            <w:r w:rsidRPr="00271C7F">
              <w:rPr>
                <w:sz w:val="22"/>
                <w:szCs w:val="22"/>
              </w:rPr>
              <w:t>Срок</w:t>
            </w:r>
          </w:p>
        </w:tc>
        <w:tc>
          <w:tcPr>
            <w:tcW w:w="4981" w:type="dxa"/>
          </w:tcPr>
          <w:p w:rsidR="00DD5254" w:rsidRPr="00271C7F" w:rsidRDefault="00DD5254" w:rsidP="00DD5254">
            <w:pPr>
              <w:pStyle w:val="ConsPlusNormal"/>
              <w:spacing w:line="235" w:lineRule="auto"/>
              <w:jc w:val="center"/>
              <w:rPr>
                <w:sz w:val="22"/>
                <w:szCs w:val="22"/>
              </w:rPr>
            </w:pPr>
            <w:r w:rsidRPr="00271C7F">
              <w:rPr>
                <w:sz w:val="22"/>
                <w:szCs w:val="22"/>
              </w:rPr>
              <w:t>Ответственный исполнитель</w:t>
            </w:r>
          </w:p>
        </w:tc>
        <w:tc>
          <w:tcPr>
            <w:tcW w:w="3524" w:type="dxa"/>
          </w:tcPr>
          <w:p w:rsidR="00DD5254" w:rsidRPr="00271C7F" w:rsidRDefault="00DD5254" w:rsidP="00DD5254">
            <w:pPr>
              <w:pStyle w:val="ConsPlusNormal"/>
              <w:spacing w:line="235" w:lineRule="auto"/>
              <w:jc w:val="center"/>
              <w:rPr>
                <w:sz w:val="22"/>
                <w:szCs w:val="22"/>
              </w:rPr>
            </w:pPr>
            <w:r w:rsidRPr="00271C7F">
              <w:rPr>
                <w:sz w:val="22"/>
                <w:szCs w:val="22"/>
              </w:rPr>
              <w:t>Ожидаемый результат</w:t>
            </w:r>
          </w:p>
        </w:tc>
      </w:tr>
      <w:tr w:rsidR="00D54E21" w:rsidRPr="00271C7F" w:rsidTr="00536277">
        <w:tc>
          <w:tcPr>
            <w:tcW w:w="0" w:type="auto"/>
          </w:tcPr>
          <w:p w:rsidR="00DD5254" w:rsidRPr="00271C7F" w:rsidRDefault="00DD5254" w:rsidP="00DD5254">
            <w:pPr>
              <w:pStyle w:val="ConsPlusNormal"/>
              <w:spacing w:line="235" w:lineRule="auto"/>
              <w:jc w:val="center"/>
              <w:rPr>
                <w:sz w:val="22"/>
                <w:szCs w:val="22"/>
              </w:rPr>
            </w:pPr>
            <w:r w:rsidRPr="00271C7F">
              <w:rPr>
                <w:sz w:val="22"/>
                <w:szCs w:val="22"/>
              </w:rPr>
              <w:t>1</w:t>
            </w:r>
          </w:p>
        </w:tc>
        <w:tc>
          <w:tcPr>
            <w:tcW w:w="4953" w:type="dxa"/>
          </w:tcPr>
          <w:p w:rsidR="00DD5254" w:rsidRPr="00271C7F" w:rsidRDefault="00DD5254" w:rsidP="00DD5254">
            <w:pPr>
              <w:pStyle w:val="ConsPlusNormal"/>
              <w:spacing w:line="235" w:lineRule="auto"/>
              <w:jc w:val="center"/>
              <w:rPr>
                <w:sz w:val="22"/>
                <w:szCs w:val="22"/>
              </w:rPr>
            </w:pPr>
            <w:r w:rsidRPr="00271C7F">
              <w:rPr>
                <w:sz w:val="22"/>
                <w:szCs w:val="22"/>
              </w:rPr>
              <w:t>2</w:t>
            </w:r>
          </w:p>
        </w:tc>
        <w:tc>
          <w:tcPr>
            <w:tcW w:w="1276" w:type="dxa"/>
          </w:tcPr>
          <w:p w:rsidR="00DD5254" w:rsidRPr="00271C7F" w:rsidRDefault="00DD5254" w:rsidP="00DD5254">
            <w:pPr>
              <w:pStyle w:val="ConsPlusNormal"/>
              <w:spacing w:line="235" w:lineRule="auto"/>
              <w:jc w:val="center"/>
              <w:rPr>
                <w:sz w:val="22"/>
                <w:szCs w:val="22"/>
              </w:rPr>
            </w:pPr>
            <w:r w:rsidRPr="00271C7F">
              <w:rPr>
                <w:sz w:val="22"/>
                <w:szCs w:val="22"/>
              </w:rPr>
              <w:t>3</w:t>
            </w:r>
          </w:p>
        </w:tc>
        <w:tc>
          <w:tcPr>
            <w:tcW w:w="4981" w:type="dxa"/>
          </w:tcPr>
          <w:p w:rsidR="00DD5254" w:rsidRPr="00271C7F" w:rsidRDefault="00DD5254" w:rsidP="00DD5254">
            <w:pPr>
              <w:pStyle w:val="ConsPlusNormal"/>
              <w:spacing w:line="235" w:lineRule="auto"/>
              <w:jc w:val="center"/>
              <w:rPr>
                <w:sz w:val="22"/>
                <w:szCs w:val="22"/>
              </w:rPr>
            </w:pPr>
            <w:r w:rsidRPr="00271C7F">
              <w:rPr>
                <w:sz w:val="22"/>
                <w:szCs w:val="22"/>
              </w:rPr>
              <w:t>4</w:t>
            </w:r>
          </w:p>
        </w:tc>
        <w:tc>
          <w:tcPr>
            <w:tcW w:w="3524" w:type="dxa"/>
          </w:tcPr>
          <w:p w:rsidR="00DD5254" w:rsidRPr="00271C7F" w:rsidRDefault="00DD5254" w:rsidP="00DD5254">
            <w:pPr>
              <w:pStyle w:val="ConsPlusNormal"/>
              <w:spacing w:line="235" w:lineRule="auto"/>
              <w:jc w:val="center"/>
              <w:rPr>
                <w:sz w:val="22"/>
                <w:szCs w:val="22"/>
              </w:rPr>
            </w:pPr>
            <w:r w:rsidRPr="00271C7F">
              <w:rPr>
                <w:sz w:val="22"/>
                <w:szCs w:val="22"/>
              </w:rPr>
              <w:t>5</w:t>
            </w:r>
          </w:p>
        </w:tc>
      </w:tr>
      <w:tr w:rsidR="00D54E21" w:rsidRPr="00271C7F" w:rsidTr="00536277">
        <w:trPr>
          <w:trHeight w:val="215"/>
        </w:trPr>
        <w:tc>
          <w:tcPr>
            <w:tcW w:w="0" w:type="auto"/>
          </w:tcPr>
          <w:p w:rsidR="00DD5254" w:rsidRPr="00271C7F" w:rsidRDefault="00DD5254" w:rsidP="00DD5254">
            <w:pPr>
              <w:pStyle w:val="a9"/>
              <w:spacing w:line="235" w:lineRule="auto"/>
              <w:ind w:left="0"/>
              <w:jc w:val="both"/>
              <w:rPr>
                <w:rFonts w:ascii="Times New Roman" w:hAnsi="Times New Roman" w:cs="Times New Roman"/>
              </w:rPr>
            </w:pPr>
            <w:r w:rsidRPr="00271C7F">
              <w:rPr>
                <w:rFonts w:ascii="Times New Roman" w:hAnsi="Times New Roman" w:cs="Times New Roman"/>
              </w:rPr>
              <w:lastRenderedPageBreak/>
              <w:t>1.</w:t>
            </w:r>
          </w:p>
        </w:tc>
        <w:tc>
          <w:tcPr>
            <w:tcW w:w="4953" w:type="dxa"/>
          </w:tcPr>
          <w:p w:rsidR="00DD5254" w:rsidRPr="00271C7F" w:rsidRDefault="000A11A5" w:rsidP="00DD5254">
            <w:pPr>
              <w:pStyle w:val="ConsPlusNormal"/>
              <w:jc w:val="both"/>
              <w:rPr>
                <w:sz w:val="22"/>
                <w:szCs w:val="22"/>
              </w:rPr>
            </w:pPr>
            <w:r>
              <w:rPr>
                <w:sz w:val="22"/>
                <w:szCs w:val="22"/>
              </w:rPr>
              <w:t>Оказание содействия в осуществлении розничной торговли</w:t>
            </w:r>
            <w:r w:rsidR="00D54E21">
              <w:rPr>
                <w:sz w:val="22"/>
                <w:szCs w:val="22"/>
              </w:rPr>
              <w:t xml:space="preserve"> в сфере ритуальных услуг на территории муниципального образования «Дорогобужский район» Смоленской области путем сдачи в аренду муниципального имущества для размещения объектов торговли.</w:t>
            </w:r>
          </w:p>
        </w:tc>
        <w:tc>
          <w:tcPr>
            <w:tcW w:w="1276" w:type="dxa"/>
          </w:tcPr>
          <w:p w:rsidR="00DD5254" w:rsidRPr="00271C7F" w:rsidRDefault="00D54E21" w:rsidP="00DD5254">
            <w:pPr>
              <w:pStyle w:val="a9"/>
              <w:ind w:left="0"/>
              <w:jc w:val="center"/>
              <w:rPr>
                <w:rFonts w:ascii="Times New Roman" w:hAnsi="Times New Roman" w:cs="Times New Roman"/>
              </w:rPr>
            </w:pPr>
            <w:r>
              <w:rPr>
                <w:rFonts w:ascii="Times New Roman" w:hAnsi="Times New Roman" w:cs="Times New Roman"/>
              </w:rPr>
              <w:t xml:space="preserve">2022- </w:t>
            </w:r>
            <w:r w:rsidR="00DD5254">
              <w:rPr>
                <w:rFonts w:ascii="Times New Roman" w:hAnsi="Times New Roman" w:cs="Times New Roman"/>
              </w:rPr>
              <w:t xml:space="preserve">2025 </w:t>
            </w:r>
            <w:r w:rsidR="00DD5254" w:rsidRPr="00271C7F">
              <w:rPr>
                <w:rFonts w:ascii="Times New Roman" w:hAnsi="Times New Roman" w:cs="Times New Roman"/>
              </w:rPr>
              <w:t>годы</w:t>
            </w:r>
          </w:p>
        </w:tc>
        <w:tc>
          <w:tcPr>
            <w:tcW w:w="4981" w:type="dxa"/>
          </w:tcPr>
          <w:p w:rsidR="00DD5254" w:rsidRPr="00271C7F" w:rsidRDefault="006E71C5" w:rsidP="00DD5254">
            <w:pPr>
              <w:pStyle w:val="ConsPlusNormal"/>
              <w:spacing w:line="235" w:lineRule="auto"/>
              <w:jc w:val="both"/>
              <w:rPr>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3524" w:type="dxa"/>
          </w:tcPr>
          <w:p w:rsidR="00DD5254" w:rsidRPr="00271C7F" w:rsidRDefault="00862D59" w:rsidP="00DD5254">
            <w:pPr>
              <w:autoSpaceDE w:val="0"/>
              <w:autoSpaceDN w:val="0"/>
              <w:adjustRightInd w:val="0"/>
              <w:jc w:val="both"/>
              <w:rPr>
                <w:sz w:val="22"/>
                <w:szCs w:val="22"/>
              </w:rPr>
            </w:pPr>
            <w:r>
              <w:rPr>
                <w:sz w:val="22"/>
                <w:szCs w:val="22"/>
              </w:rPr>
              <w:t>Повышение качества оказываемых услуг индивидуальными предпринимателями в сфере ритуальных услуг</w:t>
            </w:r>
          </w:p>
        </w:tc>
      </w:tr>
      <w:tr w:rsidR="00536277" w:rsidRPr="00271C7F" w:rsidTr="00536277">
        <w:trPr>
          <w:trHeight w:val="215"/>
        </w:trPr>
        <w:tc>
          <w:tcPr>
            <w:tcW w:w="0" w:type="auto"/>
          </w:tcPr>
          <w:p w:rsidR="00536277" w:rsidRPr="00271C7F" w:rsidRDefault="00536277" w:rsidP="00DD5254">
            <w:pPr>
              <w:pStyle w:val="a9"/>
              <w:spacing w:line="235" w:lineRule="auto"/>
              <w:ind w:left="0"/>
              <w:jc w:val="both"/>
              <w:rPr>
                <w:rFonts w:ascii="Times New Roman" w:hAnsi="Times New Roman" w:cs="Times New Roman"/>
              </w:rPr>
            </w:pPr>
            <w:r>
              <w:rPr>
                <w:rFonts w:ascii="Times New Roman" w:hAnsi="Times New Roman" w:cs="Times New Roman"/>
              </w:rPr>
              <w:t>2.</w:t>
            </w:r>
          </w:p>
        </w:tc>
        <w:tc>
          <w:tcPr>
            <w:tcW w:w="4953" w:type="dxa"/>
          </w:tcPr>
          <w:p w:rsidR="00536277" w:rsidRDefault="00536277" w:rsidP="00DD5254">
            <w:pPr>
              <w:pStyle w:val="ConsPlusNormal"/>
              <w:jc w:val="both"/>
              <w:rPr>
                <w:sz w:val="22"/>
                <w:szCs w:val="22"/>
              </w:rPr>
            </w:pPr>
            <w:r>
              <w:rPr>
                <w:sz w:val="22"/>
                <w:szCs w:val="22"/>
              </w:rPr>
              <w:t>Размещение на сайте Администрации муниципального образования «Дорогобужский район» Смоленской области информации об осуществлении деятельности ритуальных услуг на территории муниципального образования «Дорогобужский район» Смоленской области</w:t>
            </w:r>
          </w:p>
        </w:tc>
        <w:tc>
          <w:tcPr>
            <w:tcW w:w="1276" w:type="dxa"/>
          </w:tcPr>
          <w:p w:rsidR="00536277" w:rsidRDefault="00536277" w:rsidP="00DD5254">
            <w:pPr>
              <w:pStyle w:val="a9"/>
              <w:ind w:left="0"/>
              <w:jc w:val="center"/>
              <w:rPr>
                <w:rFonts w:ascii="Times New Roman" w:hAnsi="Times New Roman" w:cs="Times New Roman"/>
              </w:rPr>
            </w:pPr>
            <w:r>
              <w:rPr>
                <w:rFonts w:ascii="Times New Roman" w:hAnsi="Times New Roman" w:cs="Times New Roman"/>
              </w:rPr>
              <w:t>2022-2025 годы</w:t>
            </w:r>
          </w:p>
        </w:tc>
        <w:tc>
          <w:tcPr>
            <w:tcW w:w="4981" w:type="dxa"/>
          </w:tcPr>
          <w:p w:rsidR="00536277" w:rsidRPr="00271C7F" w:rsidRDefault="006E71C5" w:rsidP="00DD5254">
            <w:pPr>
              <w:pStyle w:val="ConsPlusNormal"/>
              <w:spacing w:line="235" w:lineRule="auto"/>
              <w:jc w:val="both"/>
              <w:rPr>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3524" w:type="dxa"/>
          </w:tcPr>
          <w:p w:rsidR="00536277" w:rsidRDefault="00AA5DDF" w:rsidP="00DD5254">
            <w:pPr>
              <w:autoSpaceDE w:val="0"/>
              <w:autoSpaceDN w:val="0"/>
              <w:adjustRightInd w:val="0"/>
              <w:jc w:val="both"/>
              <w:rPr>
                <w:sz w:val="22"/>
                <w:szCs w:val="22"/>
              </w:rPr>
            </w:pPr>
            <w:r>
              <w:rPr>
                <w:sz w:val="22"/>
                <w:szCs w:val="22"/>
              </w:rPr>
              <w:t>Повышение информированности населения об осуществлении ритуальных услуг</w:t>
            </w:r>
          </w:p>
        </w:tc>
      </w:tr>
    </w:tbl>
    <w:p w:rsidR="00DE4B19" w:rsidRDefault="00DE4B19" w:rsidP="002512D9">
      <w:pPr>
        <w:spacing w:line="235" w:lineRule="auto"/>
        <w:rPr>
          <w:sz w:val="22"/>
          <w:szCs w:val="22"/>
        </w:rPr>
      </w:pPr>
    </w:p>
    <w:p w:rsidR="00DE4B19" w:rsidRDefault="00DE4B19" w:rsidP="002512D9">
      <w:pPr>
        <w:spacing w:line="235" w:lineRule="auto"/>
        <w:rPr>
          <w:sz w:val="22"/>
          <w:szCs w:val="22"/>
        </w:rPr>
      </w:pPr>
    </w:p>
    <w:p w:rsidR="00C80088" w:rsidRDefault="00C80088" w:rsidP="002512D9">
      <w:pPr>
        <w:spacing w:line="235" w:lineRule="auto"/>
        <w:rPr>
          <w:sz w:val="22"/>
          <w:szCs w:val="22"/>
        </w:rPr>
      </w:pPr>
    </w:p>
    <w:p w:rsidR="00802E05" w:rsidRDefault="00802E05" w:rsidP="002512D9">
      <w:pPr>
        <w:spacing w:line="235" w:lineRule="auto"/>
        <w:rPr>
          <w:sz w:val="22"/>
          <w:szCs w:val="22"/>
        </w:rPr>
      </w:pPr>
    </w:p>
    <w:p w:rsidR="00802E05" w:rsidRDefault="008149D0" w:rsidP="008149D0">
      <w:pPr>
        <w:spacing w:line="235" w:lineRule="auto"/>
        <w:jc w:val="center"/>
        <w:rPr>
          <w:b/>
          <w:sz w:val="24"/>
          <w:szCs w:val="24"/>
        </w:rPr>
      </w:pPr>
      <w:r w:rsidRPr="00A9648B">
        <w:rPr>
          <w:b/>
          <w:sz w:val="24"/>
          <w:szCs w:val="24"/>
        </w:rPr>
        <w:t>6. Рынок в сфере наружной рекламы</w:t>
      </w:r>
    </w:p>
    <w:p w:rsidR="004A2F60" w:rsidRPr="00A9648B" w:rsidRDefault="004A2F60" w:rsidP="008149D0">
      <w:pPr>
        <w:spacing w:line="235" w:lineRule="auto"/>
        <w:jc w:val="center"/>
        <w:rPr>
          <w:b/>
          <w:sz w:val="24"/>
          <w:szCs w:val="24"/>
        </w:rPr>
      </w:pPr>
    </w:p>
    <w:p w:rsidR="004A2F60" w:rsidRDefault="004A2F60" w:rsidP="004036AF">
      <w:pPr>
        <w:spacing w:line="235" w:lineRule="auto"/>
        <w:ind w:firstLine="708"/>
        <w:jc w:val="both"/>
        <w:rPr>
          <w:sz w:val="22"/>
          <w:szCs w:val="22"/>
        </w:rPr>
      </w:pPr>
      <w:r w:rsidRPr="00D16ECD">
        <w:rPr>
          <w:sz w:val="22"/>
          <w:szCs w:val="22"/>
        </w:rPr>
        <w:t>Исходная</w:t>
      </w:r>
      <w:r w:rsidRPr="00D16ECD">
        <w:rPr>
          <w:spacing w:val="-5"/>
          <w:sz w:val="22"/>
          <w:szCs w:val="22"/>
        </w:rPr>
        <w:t xml:space="preserve"> </w:t>
      </w:r>
      <w:r w:rsidRPr="00D16ECD">
        <w:rPr>
          <w:sz w:val="22"/>
          <w:szCs w:val="22"/>
        </w:rPr>
        <w:t>фактическая</w:t>
      </w:r>
      <w:r w:rsidRPr="00D16ECD">
        <w:rPr>
          <w:spacing w:val="-4"/>
          <w:sz w:val="22"/>
          <w:szCs w:val="22"/>
        </w:rPr>
        <w:t xml:space="preserve"> </w:t>
      </w:r>
      <w:r w:rsidRPr="00D16ECD">
        <w:rPr>
          <w:sz w:val="22"/>
          <w:szCs w:val="22"/>
        </w:rPr>
        <w:t>информация</w:t>
      </w:r>
      <w:r w:rsidRPr="00D16ECD">
        <w:rPr>
          <w:spacing w:val="-3"/>
          <w:sz w:val="22"/>
          <w:szCs w:val="22"/>
        </w:rPr>
        <w:t xml:space="preserve"> </w:t>
      </w:r>
      <w:r w:rsidRPr="00D16ECD">
        <w:rPr>
          <w:sz w:val="22"/>
          <w:szCs w:val="22"/>
        </w:rPr>
        <w:t>в</w:t>
      </w:r>
      <w:r w:rsidRPr="00D16ECD">
        <w:rPr>
          <w:spacing w:val="-4"/>
          <w:sz w:val="22"/>
          <w:szCs w:val="22"/>
        </w:rPr>
        <w:t xml:space="preserve"> </w:t>
      </w:r>
      <w:r w:rsidRPr="00D16ECD">
        <w:rPr>
          <w:sz w:val="22"/>
          <w:szCs w:val="22"/>
        </w:rPr>
        <w:t>отношении</w:t>
      </w:r>
      <w:r w:rsidRPr="00D16ECD">
        <w:rPr>
          <w:spacing w:val="-5"/>
          <w:sz w:val="22"/>
          <w:szCs w:val="22"/>
        </w:rPr>
        <w:t xml:space="preserve"> </w:t>
      </w:r>
      <w:r w:rsidRPr="00D16ECD">
        <w:rPr>
          <w:sz w:val="22"/>
          <w:szCs w:val="22"/>
        </w:rPr>
        <w:t>ситуации,</w:t>
      </w:r>
      <w:r w:rsidRPr="00D16ECD">
        <w:rPr>
          <w:spacing w:val="-3"/>
          <w:sz w:val="22"/>
          <w:szCs w:val="22"/>
        </w:rPr>
        <w:t xml:space="preserve"> </w:t>
      </w:r>
      <w:r w:rsidRPr="00D16ECD">
        <w:rPr>
          <w:sz w:val="22"/>
          <w:szCs w:val="22"/>
        </w:rPr>
        <w:t>сложившейся</w:t>
      </w:r>
      <w:r w:rsidRPr="00D16ECD">
        <w:rPr>
          <w:spacing w:val="-2"/>
          <w:sz w:val="22"/>
          <w:szCs w:val="22"/>
        </w:rPr>
        <w:t xml:space="preserve"> </w:t>
      </w:r>
      <w:r w:rsidRPr="00D16ECD">
        <w:rPr>
          <w:sz w:val="22"/>
          <w:szCs w:val="22"/>
        </w:rPr>
        <w:t>на рынке</w:t>
      </w:r>
      <w:r w:rsidRPr="00D16ECD">
        <w:rPr>
          <w:spacing w:val="-3"/>
          <w:sz w:val="22"/>
          <w:szCs w:val="22"/>
        </w:rPr>
        <w:t xml:space="preserve"> </w:t>
      </w:r>
      <w:r w:rsidRPr="00D16ECD">
        <w:rPr>
          <w:sz w:val="22"/>
          <w:szCs w:val="22"/>
        </w:rPr>
        <w:t>и</w:t>
      </w:r>
      <w:r w:rsidRPr="00D16ECD">
        <w:rPr>
          <w:spacing w:val="-4"/>
          <w:sz w:val="22"/>
          <w:szCs w:val="22"/>
        </w:rPr>
        <w:t xml:space="preserve"> </w:t>
      </w:r>
      <w:r w:rsidRPr="00D16ECD">
        <w:rPr>
          <w:sz w:val="22"/>
          <w:szCs w:val="22"/>
        </w:rPr>
        <w:t>ее</w:t>
      </w:r>
      <w:r w:rsidRPr="00D16ECD">
        <w:rPr>
          <w:spacing w:val="-3"/>
          <w:sz w:val="22"/>
          <w:szCs w:val="22"/>
        </w:rPr>
        <w:t xml:space="preserve"> </w:t>
      </w:r>
      <w:r w:rsidRPr="00D16ECD">
        <w:rPr>
          <w:sz w:val="22"/>
          <w:szCs w:val="22"/>
        </w:rPr>
        <w:t>проблематика.</w:t>
      </w:r>
    </w:p>
    <w:p w:rsidR="004A2F60" w:rsidRDefault="004A2F60" w:rsidP="004036AF">
      <w:pPr>
        <w:spacing w:line="235" w:lineRule="auto"/>
        <w:ind w:firstLine="708"/>
        <w:jc w:val="both"/>
        <w:rPr>
          <w:sz w:val="22"/>
          <w:szCs w:val="22"/>
        </w:rPr>
      </w:pPr>
      <w:r>
        <w:rPr>
          <w:sz w:val="22"/>
          <w:szCs w:val="22"/>
        </w:rPr>
        <w:t xml:space="preserve">Установка и эксплуатация рекламных конструкций на территории муниципального образования «Дорогобужский район» Смоленской области  в соответствии со ст.19 Федерального закона от 13.03.2006 № 38-ФЗ «О рекламе» осуществляется на основании Схемы размещения рекламных конструкций, утвержденной постановлением Администрации муниципального образования «Дорогобужский район» Смоленской области от 19.12.2014 № 725. </w:t>
      </w:r>
    </w:p>
    <w:p w:rsidR="008F19E0" w:rsidRDefault="004A2F60" w:rsidP="004A2F60">
      <w:pPr>
        <w:spacing w:line="235" w:lineRule="auto"/>
        <w:jc w:val="both"/>
        <w:rPr>
          <w:sz w:val="22"/>
          <w:szCs w:val="22"/>
        </w:rPr>
      </w:pPr>
      <w:r>
        <w:rPr>
          <w:sz w:val="22"/>
          <w:szCs w:val="22"/>
        </w:rPr>
        <w:t xml:space="preserve"> </w:t>
      </w:r>
      <w:r w:rsidR="004036AF">
        <w:rPr>
          <w:sz w:val="22"/>
          <w:szCs w:val="22"/>
        </w:rPr>
        <w:tab/>
      </w:r>
      <w:r>
        <w:rPr>
          <w:sz w:val="22"/>
          <w:szCs w:val="22"/>
        </w:rPr>
        <w:t>С целью развития рынка наружной рекламы и совершенствования конкурентных процедур необходимо постоянно актуализировать  схему размещения</w:t>
      </w:r>
      <w:r w:rsidR="004036AF">
        <w:rPr>
          <w:sz w:val="22"/>
          <w:szCs w:val="22"/>
        </w:rPr>
        <w:t>.</w:t>
      </w:r>
    </w:p>
    <w:p w:rsidR="004036AF" w:rsidRDefault="004036AF" w:rsidP="004A2F60">
      <w:pPr>
        <w:spacing w:line="235" w:lineRule="auto"/>
        <w:jc w:val="both"/>
        <w:rPr>
          <w:sz w:val="22"/>
          <w:szCs w:val="22"/>
        </w:rPr>
      </w:pPr>
    </w:p>
    <w:p w:rsidR="00C04DFC" w:rsidRPr="004A2F60" w:rsidRDefault="00C04DFC" w:rsidP="004A2F60">
      <w:pPr>
        <w:spacing w:line="235" w:lineRule="auto"/>
        <w:jc w:val="both"/>
        <w:rPr>
          <w:sz w:val="22"/>
          <w:szCs w:val="22"/>
        </w:rPr>
      </w:pPr>
    </w:p>
    <w:p w:rsidR="00802E05" w:rsidRDefault="008149D0" w:rsidP="00923748">
      <w:pPr>
        <w:spacing w:line="235" w:lineRule="auto"/>
        <w:jc w:val="center"/>
        <w:rPr>
          <w:b/>
          <w:sz w:val="22"/>
          <w:szCs w:val="22"/>
        </w:rPr>
      </w:pPr>
      <w:r>
        <w:rPr>
          <w:b/>
          <w:sz w:val="22"/>
          <w:szCs w:val="22"/>
        </w:rPr>
        <w:t>6.1. Кл</w:t>
      </w:r>
      <w:r w:rsidR="008F19E0">
        <w:rPr>
          <w:b/>
          <w:sz w:val="22"/>
          <w:szCs w:val="22"/>
        </w:rPr>
        <w:t>ючевой показатель развития конкуренции на рынке в сфере наружной рекламы</w:t>
      </w:r>
    </w:p>
    <w:p w:rsidR="00A9648B" w:rsidRPr="00923748" w:rsidRDefault="00A9648B" w:rsidP="00923748">
      <w:pPr>
        <w:spacing w:line="235" w:lineRule="auto"/>
        <w:jc w:val="center"/>
        <w:rPr>
          <w:b/>
          <w:sz w:val="22"/>
          <w:szCs w:val="22"/>
        </w:rPr>
      </w:pPr>
    </w:p>
    <w:tbl>
      <w:tblPr>
        <w:tblW w:w="15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9"/>
        <w:gridCol w:w="1727"/>
        <w:gridCol w:w="3574"/>
        <w:gridCol w:w="1356"/>
        <w:gridCol w:w="1418"/>
        <w:gridCol w:w="1419"/>
        <w:gridCol w:w="1418"/>
        <w:gridCol w:w="1563"/>
      </w:tblGrid>
      <w:tr w:rsidR="008F203C" w:rsidTr="005F0984">
        <w:trPr>
          <w:trHeight w:val="322"/>
        </w:trPr>
        <w:tc>
          <w:tcPr>
            <w:tcW w:w="15183" w:type="dxa"/>
            <w:gridSpan w:val="8"/>
          </w:tcPr>
          <w:p w:rsidR="004A2F60" w:rsidRDefault="00CC6309" w:rsidP="004A2F60">
            <w:pPr>
              <w:spacing w:line="235" w:lineRule="auto"/>
              <w:jc w:val="both"/>
              <w:rPr>
                <w:sz w:val="22"/>
                <w:szCs w:val="22"/>
              </w:rPr>
            </w:pPr>
            <w:r>
              <w:rPr>
                <w:sz w:val="22"/>
                <w:szCs w:val="22"/>
              </w:rPr>
              <w:t xml:space="preserve">   </w:t>
            </w:r>
          </w:p>
          <w:p w:rsidR="00CC6309" w:rsidRDefault="001639BA" w:rsidP="00CC6309">
            <w:pPr>
              <w:spacing w:line="235" w:lineRule="auto"/>
              <w:ind w:left="-36"/>
              <w:jc w:val="both"/>
              <w:rPr>
                <w:sz w:val="22"/>
                <w:szCs w:val="22"/>
              </w:rPr>
            </w:pPr>
            <w:r>
              <w:rPr>
                <w:sz w:val="22"/>
                <w:szCs w:val="22"/>
              </w:rPr>
              <w:t xml:space="preserve">рекламных конструкций в целях внедрения </w:t>
            </w:r>
            <w:r w:rsidR="00923748">
              <w:rPr>
                <w:sz w:val="22"/>
                <w:szCs w:val="22"/>
              </w:rPr>
              <w:t>современных рекламных конструкций</w:t>
            </w:r>
          </w:p>
        </w:tc>
      </w:tr>
      <w:tr w:rsidR="008F203C" w:rsidTr="005F0984">
        <w:trPr>
          <w:trHeight w:val="523"/>
        </w:trPr>
        <w:tc>
          <w:tcPr>
            <w:tcW w:w="2709" w:type="dxa"/>
            <w:vMerge w:val="restart"/>
          </w:tcPr>
          <w:p w:rsidR="005968F1" w:rsidRDefault="005968F1" w:rsidP="005968F1">
            <w:pPr>
              <w:spacing w:line="235" w:lineRule="auto"/>
              <w:ind w:left="-36"/>
              <w:jc w:val="center"/>
              <w:rPr>
                <w:sz w:val="22"/>
                <w:szCs w:val="22"/>
              </w:rPr>
            </w:pPr>
          </w:p>
          <w:p w:rsidR="008F203C" w:rsidRDefault="005968F1" w:rsidP="005968F1">
            <w:pPr>
              <w:spacing w:line="235" w:lineRule="auto"/>
              <w:ind w:left="-36"/>
              <w:jc w:val="center"/>
              <w:rPr>
                <w:sz w:val="22"/>
                <w:szCs w:val="22"/>
              </w:rPr>
            </w:pPr>
            <w:r w:rsidRPr="00271C7F">
              <w:rPr>
                <w:sz w:val="22"/>
                <w:szCs w:val="22"/>
              </w:rPr>
              <w:t>Наименование ключевого показателя</w:t>
            </w:r>
          </w:p>
          <w:p w:rsidR="008F203C" w:rsidRDefault="008F203C" w:rsidP="008F203C">
            <w:pPr>
              <w:spacing w:line="235" w:lineRule="auto"/>
              <w:ind w:left="-36"/>
              <w:rPr>
                <w:sz w:val="22"/>
                <w:szCs w:val="22"/>
              </w:rPr>
            </w:pPr>
          </w:p>
          <w:p w:rsidR="008F203C" w:rsidRDefault="008F203C" w:rsidP="008F203C">
            <w:pPr>
              <w:spacing w:line="235" w:lineRule="auto"/>
              <w:ind w:left="-36"/>
              <w:rPr>
                <w:sz w:val="22"/>
                <w:szCs w:val="22"/>
              </w:rPr>
            </w:pPr>
          </w:p>
        </w:tc>
        <w:tc>
          <w:tcPr>
            <w:tcW w:w="1727" w:type="dxa"/>
            <w:vMerge w:val="restart"/>
          </w:tcPr>
          <w:p w:rsidR="008F203C" w:rsidRDefault="008F203C">
            <w:pPr>
              <w:rPr>
                <w:sz w:val="22"/>
                <w:szCs w:val="22"/>
              </w:rPr>
            </w:pPr>
          </w:p>
          <w:p w:rsidR="008F203C" w:rsidRDefault="005968F1" w:rsidP="005968F1">
            <w:pPr>
              <w:jc w:val="center"/>
              <w:rPr>
                <w:sz w:val="22"/>
                <w:szCs w:val="22"/>
              </w:rPr>
            </w:pPr>
            <w:r w:rsidRPr="00271C7F">
              <w:rPr>
                <w:sz w:val="22"/>
                <w:szCs w:val="22"/>
              </w:rPr>
              <w:t>Единица измерения</w:t>
            </w:r>
          </w:p>
          <w:p w:rsidR="008F203C" w:rsidRDefault="008F203C" w:rsidP="008F203C">
            <w:pPr>
              <w:spacing w:line="235" w:lineRule="auto"/>
              <w:rPr>
                <w:sz w:val="22"/>
                <w:szCs w:val="22"/>
              </w:rPr>
            </w:pPr>
          </w:p>
        </w:tc>
        <w:tc>
          <w:tcPr>
            <w:tcW w:w="3574" w:type="dxa"/>
            <w:vMerge w:val="restart"/>
          </w:tcPr>
          <w:p w:rsidR="008F203C" w:rsidRDefault="008F203C">
            <w:pPr>
              <w:rPr>
                <w:sz w:val="22"/>
                <w:szCs w:val="22"/>
              </w:rPr>
            </w:pPr>
          </w:p>
          <w:p w:rsidR="008F203C" w:rsidRDefault="005968F1" w:rsidP="00A9648B">
            <w:pPr>
              <w:jc w:val="center"/>
              <w:rPr>
                <w:sz w:val="22"/>
                <w:szCs w:val="22"/>
              </w:rPr>
            </w:pPr>
            <w:r w:rsidRPr="00271C7F">
              <w:rPr>
                <w:sz w:val="22"/>
                <w:szCs w:val="22"/>
              </w:rPr>
              <w:t>Орган исполнительной власти Смоленской области, ответственный за достижение ключевого показателя</w:t>
            </w:r>
          </w:p>
        </w:tc>
        <w:tc>
          <w:tcPr>
            <w:tcW w:w="7174" w:type="dxa"/>
            <w:gridSpan w:val="5"/>
          </w:tcPr>
          <w:p w:rsidR="008F203C" w:rsidRDefault="008F203C">
            <w:pPr>
              <w:rPr>
                <w:sz w:val="22"/>
                <w:szCs w:val="22"/>
              </w:rPr>
            </w:pPr>
          </w:p>
          <w:p w:rsidR="008F203C" w:rsidRDefault="00D66401" w:rsidP="00D66401">
            <w:pPr>
              <w:spacing w:line="235" w:lineRule="auto"/>
              <w:jc w:val="center"/>
              <w:rPr>
                <w:sz w:val="22"/>
                <w:szCs w:val="22"/>
              </w:rPr>
            </w:pPr>
            <w:r w:rsidRPr="00271C7F">
              <w:rPr>
                <w:sz w:val="22"/>
                <w:szCs w:val="22"/>
              </w:rPr>
              <w:t xml:space="preserve">Числовое значение ключевого показателя по состоянию </w:t>
            </w:r>
            <w:proofErr w:type="gramStart"/>
            <w:r w:rsidRPr="00271C7F">
              <w:rPr>
                <w:sz w:val="22"/>
                <w:szCs w:val="22"/>
              </w:rPr>
              <w:t>на</w:t>
            </w:r>
            <w:proofErr w:type="gramEnd"/>
            <w:r w:rsidRPr="00271C7F">
              <w:rPr>
                <w:sz w:val="22"/>
                <w:szCs w:val="22"/>
              </w:rPr>
              <w:t>:</w:t>
            </w:r>
          </w:p>
        </w:tc>
      </w:tr>
      <w:tr w:rsidR="00E727E6" w:rsidTr="005D42B2">
        <w:trPr>
          <w:trHeight w:val="70"/>
        </w:trPr>
        <w:tc>
          <w:tcPr>
            <w:tcW w:w="2709" w:type="dxa"/>
            <w:vMerge/>
          </w:tcPr>
          <w:p w:rsidR="00E727E6" w:rsidRDefault="00E727E6" w:rsidP="008F203C">
            <w:pPr>
              <w:spacing w:line="235" w:lineRule="auto"/>
              <w:ind w:left="-36"/>
              <w:rPr>
                <w:sz w:val="22"/>
                <w:szCs w:val="22"/>
              </w:rPr>
            </w:pPr>
          </w:p>
        </w:tc>
        <w:tc>
          <w:tcPr>
            <w:tcW w:w="1727" w:type="dxa"/>
            <w:vMerge/>
          </w:tcPr>
          <w:p w:rsidR="00E727E6" w:rsidRDefault="00E727E6">
            <w:pPr>
              <w:rPr>
                <w:sz w:val="22"/>
                <w:szCs w:val="22"/>
              </w:rPr>
            </w:pPr>
          </w:p>
        </w:tc>
        <w:tc>
          <w:tcPr>
            <w:tcW w:w="3574" w:type="dxa"/>
            <w:vMerge/>
          </w:tcPr>
          <w:p w:rsidR="00E727E6" w:rsidRDefault="00E727E6">
            <w:pPr>
              <w:rPr>
                <w:sz w:val="22"/>
                <w:szCs w:val="22"/>
              </w:rPr>
            </w:pPr>
          </w:p>
        </w:tc>
        <w:tc>
          <w:tcPr>
            <w:tcW w:w="1356" w:type="dxa"/>
          </w:tcPr>
          <w:p w:rsidR="00E727E6" w:rsidRDefault="00E727E6">
            <w:pPr>
              <w:rPr>
                <w:sz w:val="22"/>
                <w:szCs w:val="22"/>
              </w:rPr>
            </w:pPr>
          </w:p>
          <w:p w:rsidR="00E727E6" w:rsidRDefault="00E727E6" w:rsidP="008F203C">
            <w:pPr>
              <w:spacing w:line="235" w:lineRule="auto"/>
              <w:rPr>
                <w:sz w:val="22"/>
                <w:szCs w:val="22"/>
              </w:rPr>
            </w:pPr>
            <w:r>
              <w:rPr>
                <w:sz w:val="22"/>
                <w:szCs w:val="22"/>
              </w:rPr>
              <w:t>2021 (факт)</w:t>
            </w:r>
          </w:p>
          <w:p w:rsidR="00E727E6" w:rsidRDefault="00E727E6">
            <w:pPr>
              <w:rPr>
                <w:sz w:val="22"/>
                <w:szCs w:val="22"/>
              </w:rPr>
            </w:pPr>
          </w:p>
          <w:p w:rsidR="00E727E6" w:rsidRDefault="00E727E6" w:rsidP="008F203C">
            <w:pPr>
              <w:spacing w:line="235" w:lineRule="auto"/>
              <w:rPr>
                <w:sz w:val="22"/>
                <w:szCs w:val="22"/>
              </w:rPr>
            </w:pPr>
          </w:p>
        </w:tc>
        <w:tc>
          <w:tcPr>
            <w:tcW w:w="1418" w:type="dxa"/>
          </w:tcPr>
          <w:p w:rsidR="00E727E6" w:rsidRDefault="00E727E6">
            <w:pPr>
              <w:rPr>
                <w:sz w:val="22"/>
                <w:szCs w:val="22"/>
              </w:rPr>
            </w:pPr>
          </w:p>
          <w:p w:rsidR="00E727E6" w:rsidRDefault="00E727E6" w:rsidP="008F203C">
            <w:pPr>
              <w:spacing w:line="235" w:lineRule="auto"/>
              <w:rPr>
                <w:sz w:val="22"/>
                <w:szCs w:val="22"/>
              </w:rPr>
            </w:pPr>
            <w:r>
              <w:rPr>
                <w:sz w:val="22"/>
                <w:szCs w:val="22"/>
              </w:rPr>
              <w:t>31.12.2022</w:t>
            </w:r>
          </w:p>
          <w:p w:rsidR="00E727E6" w:rsidRDefault="00E727E6">
            <w:pPr>
              <w:rPr>
                <w:sz w:val="22"/>
                <w:szCs w:val="22"/>
              </w:rPr>
            </w:pPr>
          </w:p>
          <w:p w:rsidR="00E727E6" w:rsidRDefault="00E727E6" w:rsidP="008F203C">
            <w:pPr>
              <w:spacing w:line="235" w:lineRule="auto"/>
              <w:rPr>
                <w:sz w:val="22"/>
                <w:szCs w:val="22"/>
              </w:rPr>
            </w:pPr>
          </w:p>
        </w:tc>
        <w:tc>
          <w:tcPr>
            <w:tcW w:w="1419" w:type="dxa"/>
          </w:tcPr>
          <w:p w:rsidR="00E727E6" w:rsidRDefault="00E727E6">
            <w:pPr>
              <w:rPr>
                <w:sz w:val="22"/>
                <w:szCs w:val="22"/>
              </w:rPr>
            </w:pPr>
          </w:p>
          <w:p w:rsidR="00E727E6" w:rsidRDefault="00E727E6" w:rsidP="008F203C">
            <w:pPr>
              <w:spacing w:line="235" w:lineRule="auto"/>
              <w:rPr>
                <w:sz w:val="22"/>
                <w:szCs w:val="22"/>
              </w:rPr>
            </w:pPr>
            <w:r>
              <w:rPr>
                <w:sz w:val="22"/>
                <w:szCs w:val="22"/>
              </w:rPr>
              <w:t>31.12.2023</w:t>
            </w:r>
          </w:p>
          <w:p w:rsidR="00E727E6" w:rsidRDefault="00E727E6">
            <w:pPr>
              <w:rPr>
                <w:sz w:val="22"/>
                <w:szCs w:val="22"/>
              </w:rPr>
            </w:pPr>
          </w:p>
          <w:p w:rsidR="00E727E6" w:rsidRDefault="00E727E6" w:rsidP="008F203C">
            <w:pPr>
              <w:spacing w:line="235" w:lineRule="auto"/>
              <w:rPr>
                <w:sz w:val="22"/>
                <w:szCs w:val="22"/>
              </w:rPr>
            </w:pPr>
          </w:p>
        </w:tc>
        <w:tc>
          <w:tcPr>
            <w:tcW w:w="1418" w:type="dxa"/>
          </w:tcPr>
          <w:p w:rsidR="00E727E6" w:rsidRDefault="00E727E6">
            <w:pPr>
              <w:rPr>
                <w:sz w:val="22"/>
                <w:szCs w:val="22"/>
              </w:rPr>
            </w:pPr>
          </w:p>
          <w:p w:rsidR="00E727E6" w:rsidRDefault="00E727E6" w:rsidP="008F203C">
            <w:pPr>
              <w:spacing w:line="235" w:lineRule="auto"/>
              <w:rPr>
                <w:sz w:val="22"/>
                <w:szCs w:val="22"/>
              </w:rPr>
            </w:pPr>
            <w:r>
              <w:rPr>
                <w:sz w:val="22"/>
                <w:szCs w:val="22"/>
              </w:rPr>
              <w:t>31.12.2024</w:t>
            </w:r>
          </w:p>
          <w:p w:rsidR="00E727E6" w:rsidRDefault="00E727E6">
            <w:pPr>
              <w:rPr>
                <w:sz w:val="22"/>
                <w:szCs w:val="22"/>
              </w:rPr>
            </w:pPr>
          </w:p>
          <w:p w:rsidR="00E727E6" w:rsidRDefault="00E727E6" w:rsidP="008F203C">
            <w:pPr>
              <w:spacing w:line="235" w:lineRule="auto"/>
              <w:rPr>
                <w:sz w:val="22"/>
                <w:szCs w:val="22"/>
              </w:rPr>
            </w:pPr>
          </w:p>
        </w:tc>
        <w:tc>
          <w:tcPr>
            <w:tcW w:w="1562" w:type="dxa"/>
          </w:tcPr>
          <w:p w:rsidR="00E727E6" w:rsidRDefault="00E727E6">
            <w:pPr>
              <w:rPr>
                <w:sz w:val="22"/>
                <w:szCs w:val="22"/>
              </w:rPr>
            </w:pPr>
          </w:p>
          <w:p w:rsidR="00E727E6" w:rsidRDefault="00E727E6" w:rsidP="008F203C">
            <w:pPr>
              <w:spacing w:line="235" w:lineRule="auto"/>
              <w:rPr>
                <w:sz w:val="22"/>
                <w:szCs w:val="22"/>
              </w:rPr>
            </w:pPr>
            <w:r>
              <w:rPr>
                <w:sz w:val="22"/>
                <w:szCs w:val="22"/>
              </w:rPr>
              <w:t>31.12.2025</w:t>
            </w:r>
          </w:p>
          <w:p w:rsidR="00E727E6" w:rsidRDefault="00E727E6">
            <w:pPr>
              <w:rPr>
                <w:sz w:val="22"/>
                <w:szCs w:val="22"/>
              </w:rPr>
            </w:pPr>
          </w:p>
          <w:p w:rsidR="00E727E6" w:rsidRDefault="00E727E6" w:rsidP="008F203C">
            <w:pPr>
              <w:spacing w:line="235" w:lineRule="auto"/>
              <w:rPr>
                <w:sz w:val="22"/>
                <w:szCs w:val="22"/>
              </w:rPr>
            </w:pPr>
          </w:p>
        </w:tc>
      </w:tr>
      <w:tr w:rsidR="00E727E6" w:rsidTr="005F0984">
        <w:trPr>
          <w:trHeight w:val="1025"/>
        </w:trPr>
        <w:tc>
          <w:tcPr>
            <w:tcW w:w="2709" w:type="dxa"/>
            <w:tcBorders>
              <w:bottom w:val="single" w:sz="4" w:space="0" w:color="auto"/>
            </w:tcBorders>
          </w:tcPr>
          <w:p w:rsidR="00E727E6" w:rsidRDefault="00E727E6" w:rsidP="00CC6309">
            <w:pPr>
              <w:spacing w:line="235" w:lineRule="auto"/>
              <w:jc w:val="both"/>
              <w:rPr>
                <w:sz w:val="22"/>
                <w:szCs w:val="22"/>
              </w:rPr>
            </w:pPr>
            <w:r>
              <w:rPr>
                <w:sz w:val="22"/>
                <w:szCs w:val="22"/>
              </w:rPr>
              <w:lastRenderedPageBreak/>
              <w:t>Доля организаций частной формы собственности в сфере наружной реклам</w:t>
            </w:r>
            <w:r w:rsidR="00CC6309">
              <w:rPr>
                <w:sz w:val="22"/>
                <w:szCs w:val="22"/>
              </w:rPr>
              <w:t>ы</w:t>
            </w:r>
          </w:p>
        </w:tc>
        <w:tc>
          <w:tcPr>
            <w:tcW w:w="1727" w:type="dxa"/>
            <w:tcBorders>
              <w:bottom w:val="single" w:sz="4" w:space="0" w:color="auto"/>
            </w:tcBorders>
          </w:tcPr>
          <w:p w:rsidR="00E727E6" w:rsidRDefault="00E727E6" w:rsidP="006C2F7B">
            <w:pPr>
              <w:jc w:val="both"/>
              <w:rPr>
                <w:sz w:val="22"/>
                <w:szCs w:val="22"/>
              </w:rPr>
            </w:pPr>
          </w:p>
          <w:p w:rsidR="00E727E6" w:rsidRDefault="00E727E6" w:rsidP="006C2F7B">
            <w:pPr>
              <w:jc w:val="center"/>
              <w:rPr>
                <w:sz w:val="22"/>
                <w:szCs w:val="22"/>
              </w:rPr>
            </w:pPr>
            <w:r>
              <w:rPr>
                <w:sz w:val="22"/>
                <w:szCs w:val="22"/>
              </w:rPr>
              <w:t>проценты</w:t>
            </w:r>
          </w:p>
          <w:p w:rsidR="00E727E6" w:rsidRDefault="00E727E6" w:rsidP="006C2F7B">
            <w:pPr>
              <w:spacing w:line="235" w:lineRule="auto"/>
              <w:jc w:val="both"/>
              <w:rPr>
                <w:sz w:val="22"/>
                <w:szCs w:val="22"/>
              </w:rPr>
            </w:pPr>
          </w:p>
        </w:tc>
        <w:tc>
          <w:tcPr>
            <w:tcW w:w="3574" w:type="dxa"/>
            <w:tcBorders>
              <w:bottom w:val="single" w:sz="4" w:space="0" w:color="auto"/>
            </w:tcBorders>
          </w:tcPr>
          <w:p w:rsidR="00E727E6" w:rsidRDefault="00E727E6">
            <w:pPr>
              <w:rPr>
                <w:sz w:val="22"/>
                <w:szCs w:val="22"/>
              </w:rPr>
            </w:pPr>
          </w:p>
          <w:p w:rsidR="00E727E6" w:rsidRDefault="00D8022C" w:rsidP="00D8022C">
            <w:pPr>
              <w:jc w:val="both"/>
              <w:rPr>
                <w:sz w:val="22"/>
                <w:szCs w:val="22"/>
              </w:rPr>
            </w:pPr>
            <w:r>
              <w:rPr>
                <w:sz w:val="22"/>
                <w:szCs w:val="22"/>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E727E6" w:rsidRDefault="00E727E6" w:rsidP="008F203C">
            <w:pPr>
              <w:spacing w:line="235" w:lineRule="auto"/>
              <w:rPr>
                <w:sz w:val="22"/>
                <w:szCs w:val="22"/>
              </w:rPr>
            </w:pPr>
          </w:p>
        </w:tc>
        <w:tc>
          <w:tcPr>
            <w:tcW w:w="1356" w:type="dxa"/>
            <w:tcBorders>
              <w:bottom w:val="single" w:sz="4" w:space="0" w:color="auto"/>
            </w:tcBorders>
            <w:vAlign w:val="center"/>
          </w:tcPr>
          <w:p w:rsidR="00E727E6" w:rsidRDefault="00FF6DDF" w:rsidP="005F0984">
            <w:pPr>
              <w:spacing w:line="235" w:lineRule="auto"/>
              <w:jc w:val="center"/>
              <w:rPr>
                <w:sz w:val="22"/>
                <w:szCs w:val="22"/>
              </w:rPr>
            </w:pPr>
            <w:r>
              <w:rPr>
                <w:sz w:val="22"/>
                <w:szCs w:val="22"/>
              </w:rPr>
              <w:t>100</w:t>
            </w:r>
          </w:p>
        </w:tc>
        <w:tc>
          <w:tcPr>
            <w:tcW w:w="1418" w:type="dxa"/>
            <w:tcBorders>
              <w:bottom w:val="single" w:sz="4" w:space="0" w:color="auto"/>
            </w:tcBorders>
            <w:vAlign w:val="center"/>
          </w:tcPr>
          <w:p w:rsidR="00E727E6" w:rsidRDefault="00FF6DDF" w:rsidP="005F0984">
            <w:pPr>
              <w:spacing w:line="235" w:lineRule="auto"/>
              <w:jc w:val="center"/>
              <w:rPr>
                <w:sz w:val="22"/>
                <w:szCs w:val="22"/>
              </w:rPr>
            </w:pPr>
            <w:r>
              <w:rPr>
                <w:sz w:val="22"/>
                <w:szCs w:val="22"/>
              </w:rPr>
              <w:t>100</w:t>
            </w:r>
          </w:p>
        </w:tc>
        <w:tc>
          <w:tcPr>
            <w:tcW w:w="1419" w:type="dxa"/>
            <w:tcBorders>
              <w:bottom w:val="single" w:sz="4" w:space="0" w:color="auto"/>
            </w:tcBorders>
            <w:vAlign w:val="center"/>
          </w:tcPr>
          <w:p w:rsidR="00E727E6" w:rsidRDefault="00FF6DDF" w:rsidP="005F0984">
            <w:pPr>
              <w:spacing w:line="235" w:lineRule="auto"/>
              <w:jc w:val="center"/>
              <w:rPr>
                <w:sz w:val="22"/>
                <w:szCs w:val="22"/>
              </w:rPr>
            </w:pPr>
            <w:r>
              <w:rPr>
                <w:sz w:val="22"/>
                <w:szCs w:val="22"/>
              </w:rPr>
              <w:t>100</w:t>
            </w:r>
          </w:p>
        </w:tc>
        <w:tc>
          <w:tcPr>
            <w:tcW w:w="1418" w:type="dxa"/>
            <w:tcBorders>
              <w:bottom w:val="single" w:sz="4" w:space="0" w:color="auto"/>
            </w:tcBorders>
            <w:vAlign w:val="center"/>
          </w:tcPr>
          <w:p w:rsidR="00E727E6" w:rsidRDefault="00FF6DDF" w:rsidP="005F0984">
            <w:pPr>
              <w:spacing w:line="235" w:lineRule="auto"/>
              <w:jc w:val="center"/>
              <w:rPr>
                <w:sz w:val="22"/>
                <w:szCs w:val="22"/>
              </w:rPr>
            </w:pPr>
            <w:r>
              <w:rPr>
                <w:sz w:val="22"/>
                <w:szCs w:val="22"/>
              </w:rPr>
              <w:t>100</w:t>
            </w:r>
          </w:p>
        </w:tc>
        <w:tc>
          <w:tcPr>
            <w:tcW w:w="1562" w:type="dxa"/>
            <w:tcBorders>
              <w:bottom w:val="single" w:sz="4" w:space="0" w:color="auto"/>
            </w:tcBorders>
            <w:vAlign w:val="center"/>
          </w:tcPr>
          <w:p w:rsidR="00E727E6" w:rsidRDefault="00FF6DDF" w:rsidP="005F0984">
            <w:pPr>
              <w:spacing w:line="235" w:lineRule="auto"/>
              <w:jc w:val="center"/>
              <w:rPr>
                <w:sz w:val="22"/>
                <w:szCs w:val="22"/>
              </w:rPr>
            </w:pPr>
            <w:r>
              <w:rPr>
                <w:sz w:val="22"/>
                <w:szCs w:val="22"/>
              </w:rPr>
              <w:t>100</w:t>
            </w:r>
          </w:p>
        </w:tc>
      </w:tr>
    </w:tbl>
    <w:p w:rsidR="00D053A2" w:rsidRDefault="00D053A2" w:rsidP="002512D9">
      <w:pPr>
        <w:spacing w:line="235" w:lineRule="auto"/>
        <w:rPr>
          <w:sz w:val="22"/>
          <w:szCs w:val="22"/>
        </w:rPr>
      </w:pPr>
    </w:p>
    <w:p w:rsidR="00D053A2" w:rsidRDefault="00D053A2" w:rsidP="002512D9">
      <w:pPr>
        <w:spacing w:line="235" w:lineRule="auto"/>
        <w:rPr>
          <w:sz w:val="22"/>
          <w:szCs w:val="22"/>
        </w:rPr>
      </w:pPr>
    </w:p>
    <w:p w:rsidR="00802E05" w:rsidRDefault="00802E05" w:rsidP="002512D9">
      <w:pPr>
        <w:spacing w:line="235" w:lineRule="auto"/>
        <w:rPr>
          <w:sz w:val="22"/>
          <w:szCs w:val="22"/>
        </w:rPr>
      </w:pPr>
    </w:p>
    <w:p w:rsidR="005F0984" w:rsidRPr="00271C7F" w:rsidRDefault="005F0984" w:rsidP="005F0984">
      <w:pPr>
        <w:pStyle w:val="ConsPlusTitle"/>
        <w:widowControl/>
        <w:autoSpaceDE/>
        <w:autoSpaceDN/>
        <w:spacing w:line="235" w:lineRule="auto"/>
        <w:jc w:val="center"/>
        <w:rPr>
          <w:sz w:val="22"/>
          <w:szCs w:val="22"/>
        </w:rPr>
      </w:pPr>
      <w:r>
        <w:rPr>
          <w:sz w:val="22"/>
          <w:szCs w:val="22"/>
        </w:rPr>
        <w:t>6</w:t>
      </w:r>
      <w:r w:rsidRPr="00271C7F">
        <w:rPr>
          <w:sz w:val="22"/>
          <w:szCs w:val="22"/>
        </w:rPr>
        <w:t xml:space="preserve">.2. План мероприятий («дорожная карта») по развитию конкуренции на рынке </w:t>
      </w:r>
      <w:r w:rsidR="00731D81">
        <w:rPr>
          <w:sz w:val="22"/>
          <w:szCs w:val="22"/>
        </w:rPr>
        <w:t>в сфере наружной рекламы</w:t>
      </w:r>
    </w:p>
    <w:p w:rsidR="005F0984" w:rsidRPr="00271C7F" w:rsidRDefault="005F0984" w:rsidP="005F0984">
      <w:pPr>
        <w:pStyle w:val="ConsPlusTitle"/>
        <w:widowControl/>
        <w:autoSpaceDE/>
        <w:autoSpaceDN/>
        <w:spacing w:line="235" w:lineRule="auto"/>
        <w:jc w:val="center"/>
        <w:rPr>
          <w:sz w:val="22"/>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96"/>
        <w:gridCol w:w="4953"/>
        <w:gridCol w:w="1276"/>
        <w:gridCol w:w="4981"/>
        <w:gridCol w:w="3524"/>
      </w:tblGrid>
      <w:tr w:rsidR="005F0984" w:rsidRPr="00271C7F" w:rsidTr="000E183C">
        <w:tc>
          <w:tcPr>
            <w:tcW w:w="0" w:type="auto"/>
          </w:tcPr>
          <w:p w:rsidR="005F0984" w:rsidRPr="00271C7F" w:rsidRDefault="005F0984" w:rsidP="000E183C">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4953" w:type="dxa"/>
          </w:tcPr>
          <w:p w:rsidR="005F0984" w:rsidRPr="00271C7F" w:rsidRDefault="005F0984" w:rsidP="000E183C">
            <w:pPr>
              <w:pStyle w:val="ConsPlusNormal"/>
              <w:spacing w:line="235" w:lineRule="auto"/>
              <w:jc w:val="center"/>
              <w:rPr>
                <w:sz w:val="22"/>
                <w:szCs w:val="22"/>
              </w:rPr>
            </w:pPr>
            <w:r w:rsidRPr="00271C7F">
              <w:rPr>
                <w:sz w:val="22"/>
                <w:szCs w:val="22"/>
              </w:rPr>
              <w:t>Наименование мероприятия</w:t>
            </w:r>
          </w:p>
        </w:tc>
        <w:tc>
          <w:tcPr>
            <w:tcW w:w="1276" w:type="dxa"/>
          </w:tcPr>
          <w:p w:rsidR="005F0984" w:rsidRPr="00271C7F" w:rsidRDefault="005F0984" w:rsidP="000E183C">
            <w:pPr>
              <w:pStyle w:val="ConsPlusNormal"/>
              <w:spacing w:line="235" w:lineRule="auto"/>
              <w:jc w:val="center"/>
              <w:rPr>
                <w:sz w:val="22"/>
                <w:szCs w:val="22"/>
              </w:rPr>
            </w:pPr>
            <w:r w:rsidRPr="00271C7F">
              <w:rPr>
                <w:sz w:val="22"/>
                <w:szCs w:val="22"/>
              </w:rPr>
              <w:t>Срок</w:t>
            </w:r>
          </w:p>
        </w:tc>
        <w:tc>
          <w:tcPr>
            <w:tcW w:w="4981" w:type="dxa"/>
          </w:tcPr>
          <w:p w:rsidR="005F0984" w:rsidRPr="00271C7F" w:rsidRDefault="005F0984" w:rsidP="000E183C">
            <w:pPr>
              <w:pStyle w:val="ConsPlusNormal"/>
              <w:spacing w:line="235" w:lineRule="auto"/>
              <w:jc w:val="center"/>
              <w:rPr>
                <w:sz w:val="22"/>
                <w:szCs w:val="22"/>
              </w:rPr>
            </w:pPr>
            <w:r w:rsidRPr="00271C7F">
              <w:rPr>
                <w:sz w:val="22"/>
                <w:szCs w:val="22"/>
              </w:rPr>
              <w:t>Ответственный исполнитель</w:t>
            </w:r>
          </w:p>
        </w:tc>
        <w:tc>
          <w:tcPr>
            <w:tcW w:w="3524" w:type="dxa"/>
          </w:tcPr>
          <w:p w:rsidR="005F0984" w:rsidRPr="00271C7F" w:rsidRDefault="005F0984" w:rsidP="000E183C">
            <w:pPr>
              <w:pStyle w:val="ConsPlusNormal"/>
              <w:spacing w:line="235" w:lineRule="auto"/>
              <w:jc w:val="center"/>
              <w:rPr>
                <w:sz w:val="22"/>
                <w:szCs w:val="22"/>
              </w:rPr>
            </w:pPr>
            <w:r w:rsidRPr="00271C7F">
              <w:rPr>
                <w:sz w:val="22"/>
                <w:szCs w:val="22"/>
              </w:rPr>
              <w:t>Ожидаемый результат</w:t>
            </w:r>
          </w:p>
        </w:tc>
      </w:tr>
      <w:tr w:rsidR="005F0984" w:rsidRPr="00271C7F" w:rsidTr="000E183C">
        <w:tc>
          <w:tcPr>
            <w:tcW w:w="0" w:type="auto"/>
          </w:tcPr>
          <w:p w:rsidR="005F0984" w:rsidRPr="00271C7F" w:rsidRDefault="005F0984" w:rsidP="000E183C">
            <w:pPr>
              <w:pStyle w:val="ConsPlusNormal"/>
              <w:spacing w:line="235" w:lineRule="auto"/>
              <w:jc w:val="center"/>
              <w:rPr>
                <w:sz w:val="22"/>
                <w:szCs w:val="22"/>
              </w:rPr>
            </w:pPr>
            <w:r w:rsidRPr="00271C7F">
              <w:rPr>
                <w:sz w:val="22"/>
                <w:szCs w:val="22"/>
              </w:rPr>
              <w:t>1</w:t>
            </w:r>
          </w:p>
        </w:tc>
        <w:tc>
          <w:tcPr>
            <w:tcW w:w="4953" w:type="dxa"/>
          </w:tcPr>
          <w:p w:rsidR="005F0984" w:rsidRPr="00271C7F" w:rsidRDefault="005F0984" w:rsidP="000E183C">
            <w:pPr>
              <w:pStyle w:val="ConsPlusNormal"/>
              <w:spacing w:line="235" w:lineRule="auto"/>
              <w:jc w:val="center"/>
              <w:rPr>
                <w:sz w:val="22"/>
                <w:szCs w:val="22"/>
              </w:rPr>
            </w:pPr>
            <w:r w:rsidRPr="00271C7F">
              <w:rPr>
                <w:sz w:val="22"/>
                <w:szCs w:val="22"/>
              </w:rPr>
              <w:t>2</w:t>
            </w:r>
          </w:p>
        </w:tc>
        <w:tc>
          <w:tcPr>
            <w:tcW w:w="1276" w:type="dxa"/>
          </w:tcPr>
          <w:p w:rsidR="005F0984" w:rsidRPr="00271C7F" w:rsidRDefault="005F0984" w:rsidP="000E183C">
            <w:pPr>
              <w:pStyle w:val="ConsPlusNormal"/>
              <w:spacing w:line="235" w:lineRule="auto"/>
              <w:jc w:val="center"/>
              <w:rPr>
                <w:sz w:val="22"/>
                <w:szCs w:val="22"/>
              </w:rPr>
            </w:pPr>
            <w:r w:rsidRPr="00271C7F">
              <w:rPr>
                <w:sz w:val="22"/>
                <w:szCs w:val="22"/>
              </w:rPr>
              <w:t>3</w:t>
            </w:r>
          </w:p>
        </w:tc>
        <w:tc>
          <w:tcPr>
            <w:tcW w:w="4981" w:type="dxa"/>
          </w:tcPr>
          <w:p w:rsidR="005F0984" w:rsidRPr="00271C7F" w:rsidRDefault="005F0984" w:rsidP="000E183C">
            <w:pPr>
              <w:pStyle w:val="ConsPlusNormal"/>
              <w:spacing w:line="235" w:lineRule="auto"/>
              <w:jc w:val="center"/>
              <w:rPr>
                <w:sz w:val="22"/>
                <w:szCs w:val="22"/>
              </w:rPr>
            </w:pPr>
            <w:r w:rsidRPr="00271C7F">
              <w:rPr>
                <w:sz w:val="22"/>
                <w:szCs w:val="22"/>
              </w:rPr>
              <w:t>4</w:t>
            </w:r>
          </w:p>
        </w:tc>
        <w:tc>
          <w:tcPr>
            <w:tcW w:w="3524" w:type="dxa"/>
          </w:tcPr>
          <w:p w:rsidR="005F0984" w:rsidRPr="00271C7F" w:rsidRDefault="005F0984" w:rsidP="000E183C">
            <w:pPr>
              <w:pStyle w:val="ConsPlusNormal"/>
              <w:spacing w:line="235" w:lineRule="auto"/>
              <w:jc w:val="center"/>
              <w:rPr>
                <w:sz w:val="22"/>
                <w:szCs w:val="22"/>
              </w:rPr>
            </w:pPr>
            <w:r w:rsidRPr="00271C7F">
              <w:rPr>
                <w:sz w:val="22"/>
                <w:szCs w:val="22"/>
              </w:rPr>
              <w:t>5</w:t>
            </w:r>
          </w:p>
        </w:tc>
      </w:tr>
      <w:tr w:rsidR="005F0984" w:rsidRPr="00271C7F" w:rsidTr="000E183C">
        <w:trPr>
          <w:trHeight w:val="215"/>
        </w:trPr>
        <w:tc>
          <w:tcPr>
            <w:tcW w:w="0" w:type="auto"/>
          </w:tcPr>
          <w:p w:rsidR="005F0984" w:rsidRPr="00271C7F" w:rsidRDefault="005F0984" w:rsidP="000E183C">
            <w:pPr>
              <w:pStyle w:val="a9"/>
              <w:spacing w:line="235" w:lineRule="auto"/>
              <w:ind w:left="0"/>
              <w:jc w:val="both"/>
              <w:rPr>
                <w:rFonts w:ascii="Times New Roman" w:hAnsi="Times New Roman" w:cs="Times New Roman"/>
              </w:rPr>
            </w:pPr>
            <w:r w:rsidRPr="00271C7F">
              <w:rPr>
                <w:rFonts w:ascii="Times New Roman" w:hAnsi="Times New Roman" w:cs="Times New Roman"/>
              </w:rPr>
              <w:t>1.</w:t>
            </w:r>
          </w:p>
        </w:tc>
        <w:tc>
          <w:tcPr>
            <w:tcW w:w="4953" w:type="dxa"/>
          </w:tcPr>
          <w:p w:rsidR="005F0984" w:rsidRPr="00271C7F" w:rsidRDefault="00612C34" w:rsidP="000E183C">
            <w:pPr>
              <w:pStyle w:val="ConsPlusNormal"/>
              <w:jc w:val="both"/>
              <w:rPr>
                <w:sz w:val="22"/>
                <w:szCs w:val="22"/>
              </w:rPr>
            </w:pPr>
            <w:r>
              <w:rPr>
                <w:sz w:val="22"/>
                <w:szCs w:val="22"/>
              </w:rPr>
              <w:t>Размещение на официальном сайте Администрации муниципального образования «Дорогобужский район»</w:t>
            </w:r>
            <w:r w:rsidR="000C6CE8">
              <w:rPr>
                <w:sz w:val="22"/>
                <w:szCs w:val="22"/>
              </w:rPr>
              <w:t xml:space="preserve"> Смол</w:t>
            </w:r>
            <w:r>
              <w:rPr>
                <w:sz w:val="22"/>
                <w:szCs w:val="22"/>
              </w:rPr>
              <w:t>енской области</w:t>
            </w:r>
            <w:r w:rsidR="000C6CE8">
              <w:rPr>
                <w:sz w:val="22"/>
                <w:szCs w:val="22"/>
              </w:rPr>
              <w:t xml:space="preserve"> перечня всех нормативных правовых актов и местных локальных актов, регулирующих сферу наружной рекламы</w:t>
            </w:r>
          </w:p>
        </w:tc>
        <w:tc>
          <w:tcPr>
            <w:tcW w:w="1276" w:type="dxa"/>
          </w:tcPr>
          <w:p w:rsidR="005F0984" w:rsidRPr="00271C7F" w:rsidRDefault="005F0984" w:rsidP="000E183C">
            <w:pPr>
              <w:pStyle w:val="a9"/>
              <w:ind w:left="0"/>
              <w:jc w:val="center"/>
              <w:rPr>
                <w:rFonts w:ascii="Times New Roman" w:hAnsi="Times New Roman" w:cs="Times New Roman"/>
              </w:rPr>
            </w:pPr>
            <w:r>
              <w:rPr>
                <w:rFonts w:ascii="Times New Roman" w:hAnsi="Times New Roman" w:cs="Times New Roman"/>
              </w:rPr>
              <w:t xml:space="preserve">2022- 2025 </w:t>
            </w:r>
            <w:r w:rsidRPr="00271C7F">
              <w:rPr>
                <w:rFonts w:ascii="Times New Roman" w:hAnsi="Times New Roman" w:cs="Times New Roman"/>
              </w:rPr>
              <w:t>годы</w:t>
            </w:r>
          </w:p>
        </w:tc>
        <w:tc>
          <w:tcPr>
            <w:tcW w:w="4981" w:type="dxa"/>
          </w:tcPr>
          <w:p w:rsidR="00D8022C" w:rsidRDefault="00D8022C" w:rsidP="00D8022C">
            <w:pPr>
              <w:jc w:val="both"/>
              <w:rPr>
                <w:sz w:val="22"/>
                <w:szCs w:val="22"/>
              </w:rPr>
            </w:pPr>
            <w:r>
              <w:rPr>
                <w:sz w:val="22"/>
                <w:szCs w:val="22"/>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F0984" w:rsidRPr="00271C7F" w:rsidRDefault="005F0984" w:rsidP="000E183C">
            <w:pPr>
              <w:pStyle w:val="ConsPlusNormal"/>
              <w:spacing w:line="235" w:lineRule="auto"/>
              <w:jc w:val="both"/>
              <w:rPr>
                <w:sz w:val="22"/>
                <w:szCs w:val="22"/>
              </w:rPr>
            </w:pPr>
          </w:p>
        </w:tc>
        <w:tc>
          <w:tcPr>
            <w:tcW w:w="3524" w:type="dxa"/>
          </w:tcPr>
          <w:p w:rsidR="005F0984" w:rsidRPr="00271C7F" w:rsidRDefault="009B1197" w:rsidP="0013237A">
            <w:pPr>
              <w:autoSpaceDE w:val="0"/>
              <w:autoSpaceDN w:val="0"/>
              <w:adjustRightInd w:val="0"/>
              <w:jc w:val="both"/>
              <w:rPr>
                <w:sz w:val="22"/>
                <w:szCs w:val="22"/>
              </w:rPr>
            </w:pPr>
            <w:r>
              <w:rPr>
                <w:sz w:val="22"/>
                <w:szCs w:val="22"/>
              </w:rPr>
              <w:t xml:space="preserve">Повышение </w:t>
            </w:r>
            <w:r w:rsidR="006C22AE">
              <w:rPr>
                <w:sz w:val="22"/>
                <w:szCs w:val="22"/>
              </w:rPr>
              <w:t>уровня информативности населения и субъектов предпринимательской деятельности в сфере наружной рекламы.</w:t>
            </w:r>
          </w:p>
        </w:tc>
      </w:tr>
      <w:tr w:rsidR="005F0984" w:rsidRPr="00271C7F" w:rsidTr="000E183C">
        <w:trPr>
          <w:trHeight w:val="215"/>
        </w:trPr>
        <w:tc>
          <w:tcPr>
            <w:tcW w:w="0" w:type="auto"/>
          </w:tcPr>
          <w:p w:rsidR="005F0984" w:rsidRPr="00271C7F" w:rsidRDefault="005F0984" w:rsidP="000E183C">
            <w:pPr>
              <w:pStyle w:val="a9"/>
              <w:spacing w:line="235" w:lineRule="auto"/>
              <w:ind w:left="0"/>
              <w:jc w:val="both"/>
              <w:rPr>
                <w:rFonts w:ascii="Times New Roman" w:hAnsi="Times New Roman" w:cs="Times New Roman"/>
              </w:rPr>
            </w:pPr>
            <w:r>
              <w:rPr>
                <w:rFonts w:ascii="Times New Roman" w:hAnsi="Times New Roman" w:cs="Times New Roman"/>
              </w:rPr>
              <w:t>2.</w:t>
            </w:r>
          </w:p>
        </w:tc>
        <w:tc>
          <w:tcPr>
            <w:tcW w:w="4953" w:type="dxa"/>
          </w:tcPr>
          <w:p w:rsidR="005F0984" w:rsidRDefault="00644D58" w:rsidP="000E183C">
            <w:pPr>
              <w:pStyle w:val="ConsPlusNormal"/>
              <w:jc w:val="both"/>
              <w:rPr>
                <w:sz w:val="22"/>
                <w:szCs w:val="22"/>
              </w:rPr>
            </w:pPr>
            <w:r>
              <w:rPr>
                <w:sz w:val="22"/>
                <w:szCs w:val="22"/>
              </w:rPr>
              <w:t>Разработка и внесение изменений (актуализация) в схему размещения рекламных конструкций</w:t>
            </w:r>
          </w:p>
        </w:tc>
        <w:tc>
          <w:tcPr>
            <w:tcW w:w="1276" w:type="dxa"/>
          </w:tcPr>
          <w:p w:rsidR="005F0984" w:rsidRDefault="005F0984" w:rsidP="000E183C">
            <w:pPr>
              <w:pStyle w:val="a9"/>
              <w:ind w:left="0"/>
              <w:jc w:val="center"/>
              <w:rPr>
                <w:rFonts w:ascii="Times New Roman" w:hAnsi="Times New Roman" w:cs="Times New Roman"/>
              </w:rPr>
            </w:pPr>
            <w:r>
              <w:rPr>
                <w:rFonts w:ascii="Times New Roman" w:hAnsi="Times New Roman" w:cs="Times New Roman"/>
              </w:rPr>
              <w:t>2022-2025 годы</w:t>
            </w:r>
          </w:p>
        </w:tc>
        <w:tc>
          <w:tcPr>
            <w:tcW w:w="4981" w:type="dxa"/>
          </w:tcPr>
          <w:p w:rsidR="00D8022C" w:rsidRDefault="00D8022C" w:rsidP="00D8022C">
            <w:pPr>
              <w:jc w:val="both"/>
              <w:rPr>
                <w:sz w:val="22"/>
                <w:szCs w:val="22"/>
              </w:rPr>
            </w:pPr>
            <w:r>
              <w:rPr>
                <w:sz w:val="22"/>
                <w:szCs w:val="22"/>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F0984" w:rsidRPr="00271C7F" w:rsidRDefault="005F0984" w:rsidP="000E183C">
            <w:pPr>
              <w:pStyle w:val="ConsPlusNormal"/>
              <w:spacing w:line="235" w:lineRule="auto"/>
              <w:jc w:val="both"/>
              <w:rPr>
                <w:sz w:val="22"/>
                <w:szCs w:val="22"/>
              </w:rPr>
            </w:pPr>
          </w:p>
        </w:tc>
        <w:tc>
          <w:tcPr>
            <w:tcW w:w="3524" w:type="dxa"/>
          </w:tcPr>
          <w:p w:rsidR="005F0984" w:rsidRDefault="00644D58" w:rsidP="000E183C">
            <w:pPr>
              <w:autoSpaceDE w:val="0"/>
              <w:autoSpaceDN w:val="0"/>
              <w:adjustRightInd w:val="0"/>
              <w:jc w:val="both"/>
              <w:rPr>
                <w:sz w:val="22"/>
                <w:szCs w:val="22"/>
              </w:rPr>
            </w:pPr>
            <w:r>
              <w:rPr>
                <w:sz w:val="22"/>
                <w:szCs w:val="22"/>
              </w:rPr>
              <w:t>Места размещения рекламных конструкций, типы и виды рекламных конструкций, установка которых допускается на данных местах, будут определяться на основании схемы размещения рекламных конструкций.</w:t>
            </w:r>
          </w:p>
        </w:tc>
      </w:tr>
    </w:tbl>
    <w:p w:rsidR="00802E05" w:rsidRDefault="00802E05" w:rsidP="002512D9">
      <w:pPr>
        <w:spacing w:line="235" w:lineRule="auto"/>
        <w:rPr>
          <w:sz w:val="22"/>
          <w:szCs w:val="22"/>
        </w:rPr>
      </w:pPr>
    </w:p>
    <w:p w:rsidR="00802E05" w:rsidRDefault="00802E05" w:rsidP="002512D9">
      <w:pPr>
        <w:spacing w:line="235" w:lineRule="auto"/>
        <w:rPr>
          <w:sz w:val="22"/>
          <w:szCs w:val="22"/>
        </w:rPr>
      </w:pPr>
    </w:p>
    <w:p w:rsidR="00A80483" w:rsidRDefault="00A80483" w:rsidP="002512D9">
      <w:pPr>
        <w:spacing w:line="235" w:lineRule="auto"/>
        <w:rPr>
          <w:sz w:val="22"/>
          <w:szCs w:val="22"/>
        </w:rPr>
      </w:pPr>
    </w:p>
    <w:p w:rsidR="00C04DFC" w:rsidRDefault="00C04DFC" w:rsidP="002512D9">
      <w:pPr>
        <w:spacing w:line="235" w:lineRule="auto"/>
        <w:rPr>
          <w:sz w:val="22"/>
          <w:szCs w:val="22"/>
        </w:rPr>
      </w:pPr>
    </w:p>
    <w:p w:rsidR="00A80483" w:rsidRDefault="00A80483" w:rsidP="002512D9">
      <w:pPr>
        <w:spacing w:line="235" w:lineRule="auto"/>
        <w:rPr>
          <w:sz w:val="22"/>
          <w:szCs w:val="22"/>
        </w:rPr>
      </w:pPr>
    </w:p>
    <w:p w:rsidR="00106985" w:rsidRDefault="0007169C" w:rsidP="00106985">
      <w:pPr>
        <w:pStyle w:val="ad"/>
        <w:spacing w:after="0"/>
        <w:jc w:val="center"/>
        <w:rPr>
          <w:b/>
          <w:sz w:val="24"/>
          <w:szCs w:val="24"/>
        </w:rPr>
      </w:pPr>
      <w:r>
        <w:rPr>
          <w:b/>
          <w:sz w:val="24"/>
          <w:szCs w:val="24"/>
        </w:rPr>
        <w:lastRenderedPageBreak/>
        <w:t>6. Рынок т</w:t>
      </w:r>
      <w:r w:rsidR="00544540">
        <w:rPr>
          <w:b/>
          <w:sz w:val="24"/>
          <w:szCs w:val="24"/>
        </w:rPr>
        <w:t>орговли</w:t>
      </w:r>
      <w:bookmarkStart w:id="0" w:name="7.1._Ключевой__показатель_развития_конку"/>
      <w:bookmarkEnd w:id="0"/>
    </w:p>
    <w:p w:rsidR="008D3609" w:rsidRDefault="008D3609" w:rsidP="00106985">
      <w:pPr>
        <w:pStyle w:val="ad"/>
        <w:spacing w:after="0"/>
        <w:jc w:val="center"/>
        <w:rPr>
          <w:b/>
          <w:sz w:val="24"/>
          <w:szCs w:val="24"/>
        </w:rPr>
      </w:pPr>
    </w:p>
    <w:p w:rsidR="00106985" w:rsidRPr="00106985" w:rsidRDefault="00106985" w:rsidP="00106985">
      <w:pPr>
        <w:pStyle w:val="ad"/>
        <w:spacing w:after="0"/>
        <w:jc w:val="both"/>
        <w:rPr>
          <w:sz w:val="22"/>
          <w:szCs w:val="22"/>
        </w:rPr>
      </w:pPr>
      <w:r>
        <w:rPr>
          <w:sz w:val="22"/>
          <w:szCs w:val="22"/>
        </w:rPr>
        <w:t xml:space="preserve"> </w:t>
      </w:r>
      <w:r w:rsidR="008D3609">
        <w:rPr>
          <w:sz w:val="22"/>
          <w:szCs w:val="22"/>
        </w:rPr>
        <w:tab/>
      </w:r>
      <w:r w:rsidR="004871B6">
        <w:rPr>
          <w:sz w:val="22"/>
          <w:szCs w:val="22"/>
        </w:rPr>
        <w:t xml:space="preserve"> </w:t>
      </w:r>
      <w:r w:rsidRPr="00106985">
        <w:rPr>
          <w:sz w:val="22"/>
          <w:szCs w:val="22"/>
        </w:rPr>
        <w:t>Исходная</w:t>
      </w:r>
      <w:r w:rsidRPr="00106985">
        <w:rPr>
          <w:spacing w:val="-5"/>
          <w:sz w:val="22"/>
          <w:szCs w:val="22"/>
        </w:rPr>
        <w:t xml:space="preserve"> </w:t>
      </w:r>
      <w:r w:rsidRPr="00106985">
        <w:rPr>
          <w:sz w:val="22"/>
          <w:szCs w:val="22"/>
        </w:rPr>
        <w:t>фактическая</w:t>
      </w:r>
      <w:r w:rsidRPr="00106985">
        <w:rPr>
          <w:spacing w:val="-4"/>
          <w:sz w:val="22"/>
          <w:szCs w:val="22"/>
        </w:rPr>
        <w:t xml:space="preserve"> </w:t>
      </w:r>
      <w:r w:rsidRPr="00106985">
        <w:rPr>
          <w:sz w:val="22"/>
          <w:szCs w:val="22"/>
        </w:rPr>
        <w:t>информация</w:t>
      </w:r>
      <w:r w:rsidRPr="00106985">
        <w:rPr>
          <w:spacing w:val="-5"/>
          <w:sz w:val="22"/>
          <w:szCs w:val="22"/>
        </w:rPr>
        <w:t xml:space="preserve"> </w:t>
      </w:r>
      <w:r w:rsidRPr="00106985">
        <w:rPr>
          <w:sz w:val="22"/>
          <w:szCs w:val="22"/>
        </w:rPr>
        <w:t>(в</w:t>
      </w:r>
      <w:r w:rsidRPr="00106985">
        <w:rPr>
          <w:spacing w:val="-4"/>
          <w:sz w:val="22"/>
          <w:szCs w:val="22"/>
        </w:rPr>
        <w:t xml:space="preserve"> </w:t>
      </w:r>
      <w:r w:rsidRPr="00106985">
        <w:rPr>
          <w:sz w:val="22"/>
          <w:szCs w:val="22"/>
        </w:rPr>
        <w:t>том</w:t>
      </w:r>
      <w:r w:rsidRPr="00106985">
        <w:rPr>
          <w:spacing w:val="-3"/>
          <w:sz w:val="22"/>
          <w:szCs w:val="22"/>
        </w:rPr>
        <w:t xml:space="preserve"> </w:t>
      </w:r>
      <w:r w:rsidRPr="00106985">
        <w:rPr>
          <w:sz w:val="22"/>
          <w:szCs w:val="22"/>
        </w:rPr>
        <w:t>числе в</w:t>
      </w:r>
      <w:r w:rsidRPr="00106985">
        <w:rPr>
          <w:spacing w:val="-5"/>
          <w:sz w:val="22"/>
          <w:szCs w:val="22"/>
        </w:rPr>
        <w:t xml:space="preserve"> </w:t>
      </w:r>
      <w:r w:rsidRPr="00106985">
        <w:rPr>
          <w:sz w:val="22"/>
          <w:szCs w:val="22"/>
        </w:rPr>
        <w:t>числовом</w:t>
      </w:r>
      <w:r w:rsidRPr="00106985">
        <w:rPr>
          <w:spacing w:val="-2"/>
          <w:sz w:val="22"/>
          <w:szCs w:val="22"/>
        </w:rPr>
        <w:t xml:space="preserve"> </w:t>
      </w:r>
      <w:r w:rsidRPr="00106985">
        <w:rPr>
          <w:sz w:val="22"/>
          <w:szCs w:val="22"/>
        </w:rPr>
        <w:t>выражении)</w:t>
      </w:r>
      <w:r w:rsidRPr="00106985">
        <w:rPr>
          <w:spacing w:val="-3"/>
          <w:sz w:val="22"/>
          <w:szCs w:val="22"/>
        </w:rPr>
        <w:t xml:space="preserve"> </w:t>
      </w:r>
      <w:r w:rsidRPr="00106985">
        <w:rPr>
          <w:sz w:val="22"/>
          <w:szCs w:val="22"/>
        </w:rPr>
        <w:t>в</w:t>
      </w:r>
      <w:r w:rsidRPr="00106985">
        <w:rPr>
          <w:spacing w:val="-4"/>
          <w:sz w:val="22"/>
          <w:szCs w:val="22"/>
        </w:rPr>
        <w:t xml:space="preserve"> </w:t>
      </w:r>
      <w:r w:rsidRPr="00106985">
        <w:rPr>
          <w:sz w:val="22"/>
          <w:szCs w:val="22"/>
        </w:rPr>
        <w:t>отношении</w:t>
      </w:r>
      <w:r w:rsidRPr="00106985">
        <w:rPr>
          <w:spacing w:val="-5"/>
          <w:sz w:val="22"/>
          <w:szCs w:val="22"/>
        </w:rPr>
        <w:t xml:space="preserve"> </w:t>
      </w:r>
      <w:r w:rsidRPr="00106985">
        <w:rPr>
          <w:sz w:val="22"/>
          <w:szCs w:val="22"/>
        </w:rPr>
        <w:t>ситуации,</w:t>
      </w:r>
      <w:r w:rsidRPr="00106985">
        <w:rPr>
          <w:spacing w:val="-3"/>
          <w:sz w:val="22"/>
          <w:szCs w:val="22"/>
        </w:rPr>
        <w:t xml:space="preserve"> </w:t>
      </w:r>
      <w:r w:rsidRPr="00106985">
        <w:rPr>
          <w:sz w:val="22"/>
          <w:szCs w:val="22"/>
        </w:rPr>
        <w:t>сложившейся</w:t>
      </w:r>
      <w:r w:rsidRPr="00106985">
        <w:rPr>
          <w:spacing w:val="-2"/>
          <w:sz w:val="22"/>
          <w:szCs w:val="22"/>
        </w:rPr>
        <w:t xml:space="preserve"> </w:t>
      </w:r>
      <w:r w:rsidRPr="00106985">
        <w:rPr>
          <w:sz w:val="22"/>
          <w:szCs w:val="22"/>
        </w:rPr>
        <w:t>на рынке.</w:t>
      </w:r>
    </w:p>
    <w:p w:rsidR="008D3609" w:rsidRDefault="00106985" w:rsidP="008D3609">
      <w:pPr>
        <w:ind w:firstLine="708"/>
        <w:jc w:val="both"/>
        <w:rPr>
          <w:sz w:val="22"/>
          <w:szCs w:val="22"/>
        </w:rPr>
      </w:pPr>
      <w:r w:rsidRPr="00106985">
        <w:rPr>
          <w:sz w:val="22"/>
          <w:szCs w:val="22"/>
        </w:rPr>
        <w:t xml:space="preserve"> По состоянию на 01.01.2022 г. на территории муниципального образования «Дорогобужский район» Смоленской области осуществляли деятельность 9 предприятий общественного питания, 44 предприятия бытового обслуживания, 236 объектов розничной торговли, в том числе: 191 стационарный </w:t>
      </w:r>
      <w:r w:rsidR="008D3609">
        <w:rPr>
          <w:sz w:val="22"/>
          <w:szCs w:val="22"/>
        </w:rPr>
        <w:t xml:space="preserve"> </w:t>
      </w:r>
      <w:r w:rsidRPr="00106985">
        <w:rPr>
          <w:sz w:val="22"/>
          <w:szCs w:val="22"/>
        </w:rPr>
        <w:t>торговый объект, 45 нестационарных торговых объекта.</w:t>
      </w:r>
    </w:p>
    <w:p w:rsidR="008D3609" w:rsidRPr="008D3609" w:rsidRDefault="008D3609" w:rsidP="008D3609">
      <w:pPr>
        <w:ind w:firstLine="708"/>
        <w:jc w:val="both"/>
        <w:rPr>
          <w:sz w:val="22"/>
          <w:szCs w:val="22"/>
        </w:rPr>
      </w:pPr>
      <w:r w:rsidRPr="008D3609">
        <w:rPr>
          <w:sz w:val="22"/>
          <w:szCs w:val="22"/>
        </w:rPr>
        <w:t>Жителям района предлагается широкий спектр бытовых услуг: ремонт и пошив одежды, ремонт бытовой техники, ремонт автотр</w:t>
      </w:r>
      <w:r w:rsidR="004871B6">
        <w:rPr>
          <w:sz w:val="22"/>
          <w:szCs w:val="22"/>
        </w:rPr>
        <w:t xml:space="preserve">анспортных средств, </w:t>
      </w:r>
      <w:proofErr w:type="spellStart"/>
      <w:r w:rsidR="004871B6">
        <w:rPr>
          <w:sz w:val="22"/>
          <w:szCs w:val="22"/>
        </w:rPr>
        <w:t>фотоуслуги</w:t>
      </w:r>
      <w:proofErr w:type="spellEnd"/>
      <w:r w:rsidRPr="008D3609">
        <w:rPr>
          <w:sz w:val="22"/>
          <w:szCs w:val="22"/>
        </w:rPr>
        <w:t>, услуги парикмахерских, ритуальные услуги. Основными факторами, сдерживающими развитие данного рынка, являются: невысокая численность населения в населенных пунктах и их низкая платежеспособность, особенно в отдаленных населенных пунктах; рост потребительских цен и снижение покупательской способности.</w:t>
      </w:r>
    </w:p>
    <w:p w:rsidR="0007169C" w:rsidRDefault="004871B6" w:rsidP="00106985">
      <w:pPr>
        <w:pStyle w:val="ad"/>
        <w:tabs>
          <w:tab w:val="left" w:pos="1901"/>
        </w:tabs>
        <w:spacing w:before="3"/>
        <w:jc w:val="both"/>
        <w:rPr>
          <w:sz w:val="22"/>
          <w:szCs w:val="22"/>
        </w:rPr>
      </w:pPr>
      <w:r>
        <w:rPr>
          <w:sz w:val="22"/>
          <w:szCs w:val="22"/>
        </w:rPr>
        <w:t xml:space="preserve">             </w:t>
      </w:r>
      <w:r w:rsidR="00106985" w:rsidRPr="00106985">
        <w:rPr>
          <w:sz w:val="22"/>
          <w:szCs w:val="22"/>
        </w:rPr>
        <w:t xml:space="preserve">На территории муниципального образования «Дорогобужский район» Смоленской области действует 1 ярмарочная площадка в </w:t>
      </w:r>
      <w:proofErr w:type="gramStart"/>
      <w:r w:rsidR="00106985" w:rsidRPr="00106985">
        <w:rPr>
          <w:sz w:val="22"/>
          <w:szCs w:val="22"/>
        </w:rPr>
        <w:t>г</w:t>
      </w:r>
      <w:proofErr w:type="gramEnd"/>
      <w:r w:rsidR="00106985" w:rsidRPr="00106985">
        <w:rPr>
          <w:sz w:val="22"/>
          <w:szCs w:val="22"/>
        </w:rPr>
        <w:t xml:space="preserve">. </w:t>
      </w:r>
      <w:r w:rsidR="00106985">
        <w:rPr>
          <w:sz w:val="22"/>
          <w:szCs w:val="22"/>
        </w:rPr>
        <w:t>Дорогобуж, на</w:t>
      </w:r>
      <w:r w:rsidR="00106985" w:rsidRPr="00106985">
        <w:rPr>
          <w:sz w:val="22"/>
          <w:szCs w:val="22"/>
        </w:rPr>
        <w:t xml:space="preserve"> которой выделены специальные торговые места для местных </w:t>
      </w:r>
      <w:proofErr w:type="spellStart"/>
      <w:r w:rsidR="00106985" w:rsidRPr="00106985">
        <w:rPr>
          <w:sz w:val="22"/>
          <w:szCs w:val="22"/>
        </w:rPr>
        <w:t>сельхозтоваропроизводителей</w:t>
      </w:r>
      <w:proofErr w:type="spellEnd"/>
      <w:r w:rsidR="00106985" w:rsidRPr="00106985">
        <w:rPr>
          <w:sz w:val="22"/>
          <w:szCs w:val="22"/>
        </w:rPr>
        <w:t>.</w:t>
      </w:r>
    </w:p>
    <w:p w:rsidR="004871B6" w:rsidRDefault="004871B6" w:rsidP="00106985">
      <w:pPr>
        <w:pStyle w:val="ad"/>
        <w:tabs>
          <w:tab w:val="left" w:pos="1901"/>
        </w:tabs>
        <w:spacing w:before="3"/>
        <w:jc w:val="both"/>
        <w:rPr>
          <w:b/>
          <w:sz w:val="22"/>
          <w:szCs w:val="22"/>
        </w:rPr>
      </w:pPr>
    </w:p>
    <w:p w:rsidR="004871B6" w:rsidRPr="00106985" w:rsidRDefault="004871B6" w:rsidP="00106985">
      <w:pPr>
        <w:pStyle w:val="ad"/>
        <w:tabs>
          <w:tab w:val="left" w:pos="1901"/>
        </w:tabs>
        <w:spacing w:before="3"/>
        <w:jc w:val="both"/>
        <w:rPr>
          <w:b/>
          <w:sz w:val="22"/>
          <w:szCs w:val="22"/>
        </w:rPr>
      </w:pPr>
    </w:p>
    <w:p w:rsidR="0007169C" w:rsidRPr="00D053A2" w:rsidRDefault="0007169C" w:rsidP="0007169C">
      <w:pPr>
        <w:widowControl w:val="0"/>
        <w:tabs>
          <w:tab w:val="left" w:pos="4764"/>
        </w:tabs>
        <w:autoSpaceDE w:val="0"/>
        <w:autoSpaceDN w:val="0"/>
        <w:spacing w:before="3"/>
        <w:jc w:val="center"/>
        <w:rPr>
          <w:b/>
          <w:sz w:val="22"/>
          <w:szCs w:val="22"/>
        </w:rPr>
      </w:pPr>
      <w:r w:rsidRPr="00D053A2">
        <w:rPr>
          <w:b/>
          <w:sz w:val="22"/>
          <w:szCs w:val="22"/>
        </w:rPr>
        <w:t>6.1. Ключевой</w:t>
      </w:r>
      <w:r w:rsidRPr="00D053A2">
        <w:rPr>
          <w:b/>
          <w:spacing w:val="47"/>
          <w:sz w:val="22"/>
          <w:szCs w:val="22"/>
        </w:rPr>
        <w:t xml:space="preserve"> </w:t>
      </w:r>
      <w:r w:rsidRPr="00D053A2">
        <w:rPr>
          <w:b/>
          <w:sz w:val="22"/>
          <w:szCs w:val="22"/>
        </w:rPr>
        <w:t>показатель</w:t>
      </w:r>
      <w:r w:rsidRPr="00D053A2">
        <w:rPr>
          <w:b/>
          <w:spacing w:val="-4"/>
          <w:sz w:val="22"/>
          <w:szCs w:val="22"/>
        </w:rPr>
        <w:t xml:space="preserve"> </w:t>
      </w:r>
      <w:r w:rsidRPr="00D053A2">
        <w:rPr>
          <w:b/>
          <w:sz w:val="22"/>
          <w:szCs w:val="22"/>
        </w:rPr>
        <w:t>развития</w:t>
      </w:r>
      <w:r w:rsidRPr="00D053A2">
        <w:rPr>
          <w:b/>
          <w:spacing w:val="-2"/>
          <w:sz w:val="22"/>
          <w:szCs w:val="22"/>
        </w:rPr>
        <w:t xml:space="preserve"> </w:t>
      </w:r>
      <w:r w:rsidRPr="00D053A2">
        <w:rPr>
          <w:b/>
          <w:sz w:val="22"/>
          <w:szCs w:val="22"/>
        </w:rPr>
        <w:t>конкуренции</w:t>
      </w:r>
      <w:r w:rsidRPr="00D053A2">
        <w:rPr>
          <w:b/>
          <w:spacing w:val="-1"/>
          <w:sz w:val="22"/>
          <w:szCs w:val="22"/>
        </w:rPr>
        <w:t xml:space="preserve"> </w:t>
      </w:r>
      <w:r w:rsidRPr="00D053A2">
        <w:rPr>
          <w:b/>
          <w:sz w:val="22"/>
          <w:szCs w:val="22"/>
        </w:rPr>
        <w:t>на</w:t>
      </w:r>
      <w:r w:rsidRPr="00D053A2">
        <w:rPr>
          <w:b/>
          <w:spacing w:val="-3"/>
          <w:sz w:val="22"/>
          <w:szCs w:val="22"/>
        </w:rPr>
        <w:t xml:space="preserve"> </w:t>
      </w:r>
      <w:r w:rsidRPr="00D053A2">
        <w:rPr>
          <w:b/>
          <w:sz w:val="22"/>
          <w:szCs w:val="22"/>
        </w:rPr>
        <w:t>рынке</w:t>
      </w:r>
      <w:r w:rsidRPr="00D053A2">
        <w:rPr>
          <w:b/>
          <w:spacing w:val="-4"/>
          <w:sz w:val="22"/>
          <w:szCs w:val="22"/>
        </w:rPr>
        <w:t xml:space="preserve"> </w:t>
      </w:r>
      <w:r w:rsidRPr="00D053A2">
        <w:rPr>
          <w:b/>
          <w:sz w:val="22"/>
          <w:szCs w:val="22"/>
        </w:rPr>
        <w:t>торговли</w:t>
      </w:r>
    </w:p>
    <w:p w:rsidR="00544540" w:rsidRPr="00D053A2" w:rsidRDefault="00544540" w:rsidP="00544540">
      <w:pPr>
        <w:widowControl w:val="0"/>
        <w:tabs>
          <w:tab w:val="left" w:pos="4764"/>
        </w:tabs>
        <w:autoSpaceDE w:val="0"/>
        <w:autoSpaceDN w:val="0"/>
        <w:spacing w:before="3"/>
        <w:rPr>
          <w:b/>
          <w:sz w:val="22"/>
          <w:szCs w:val="22"/>
        </w:rPr>
      </w:pPr>
    </w:p>
    <w:tbl>
      <w:tblPr>
        <w:tblStyle w:val="TableNormal"/>
        <w:tblW w:w="1451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
      <w:tblGrid>
        <w:gridCol w:w="3007"/>
        <w:gridCol w:w="1583"/>
        <w:gridCol w:w="3255"/>
        <w:gridCol w:w="30"/>
        <w:gridCol w:w="1193"/>
        <w:gridCol w:w="1275"/>
        <w:gridCol w:w="1275"/>
        <w:gridCol w:w="1416"/>
        <w:gridCol w:w="1478"/>
      </w:tblGrid>
      <w:tr w:rsidR="00544540" w:rsidTr="00002148">
        <w:trPr>
          <w:trHeight w:val="1035"/>
        </w:trPr>
        <w:tc>
          <w:tcPr>
            <w:tcW w:w="14512" w:type="dxa"/>
            <w:gridSpan w:val="9"/>
          </w:tcPr>
          <w:p w:rsidR="00106985" w:rsidRPr="00526D9F" w:rsidRDefault="00317E3D" w:rsidP="00106985">
            <w:pPr>
              <w:pStyle w:val="ad"/>
              <w:spacing w:after="0"/>
              <w:jc w:val="both"/>
              <w:rPr>
                <w:rFonts w:ascii="Times New Roman" w:hAnsi="Times New Roman" w:cs="Times New Roman"/>
                <w:lang w:val="ru-RU"/>
              </w:rPr>
            </w:pPr>
            <w:r>
              <w:rPr>
                <w:b/>
                <w:sz w:val="24"/>
                <w:szCs w:val="24"/>
                <w:lang w:val="ru-RU"/>
              </w:rPr>
              <w:t xml:space="preserve">  </w:t>
            </w:r>
          </w:p>
          <w:p w:rsidR="00870E6D" w:rsidRPr="00526D9F" w:rsidRDefault="00870E6D" w:rsidP="00526D9F">
            <w:pPr>
              <w:rPr>
                <w:rFonts w:ascii="Times New Roman" w:hAnsi="Times New Roman" w:cs="Times New Roman"/>
                <w:lang w:val="ru-RU"/>
              </w:rPr>
            </w:pPr>
          </w:p>
        </w:tc>
      </w:tr>
      <w:tr w:rsidR="0007169C" w:rsidRPr="005141BD" w:rsidTr="00002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429"/>
        </w:trPr>
        <w:tc>
          <w:tcPr>
            <w:tcW w:w="3007" w:type="dxa"/>
            <w:vMerge w:val="restart"/>
          </w:tcPr>
          <w:p w:rsidR="0007169C" w:rsidRPr="006B3B7F" w:rsidRDefault="0072756C" w:rsidP="0072756C">
            <w:pPr>
              <w:pStyle w:val="TableParagraph"/>
              <w:tabs>
                <w:tab w:val="left" w:pos="3010"/>
              </w:tabs>
              <w:spacing w:before="93" w:line="235" w:lineRule="auto"/>
              <w:ind w:left="54" w:right="380" w:hanging="54"/>
              <w:jc w:val="both"/>
              <w:rPr>
                <w:rFonts w:ascii="Times New Roman" w:hAnsi="Times New Roman" w:cs="Times New Roman"/>
                <w:lang w:val="ru-RU"/>
              </w:rPr>
            </w:pPr>
            <w:r w:rsidRPr="00D16ECD">
              <w:rPr>
                <w:rFonts w:ascii="Times New Roman" w:hAnsi="Times New Roman" w:cs="Times New Roman"/>
                <w:lang w:val="ru-RU"/>
              </w:rPr>
              <w:t xml:space="preserve">  </w:t>
            </w:r>
            <w:r w:rsidR="0007169C" w:rsidRPr="006B3B7F">
              <w:rPr>
                <w:rFonts w:ascii="Times New Roman" w:hAnsi="Times New Roman" w:cs="Times New Roman"/>
                <w:lang w:val="ru-RU"/>
              </w:rPr>
              <w:t>Наименование</w:t>
            </w:r>
            <w:r w:rsidRPr="00D16ECD">
              <w:rPr>
                <w:rFonts w:ascii="Times New Roman" w:hAnsi="Times New Roman" w:cs="Times New Roman"/>
                <w:spacing w:val="-9"/>
                <w:lang w:val="ru-RU"/>
              </w:rPr>
              <w:t xml:space="preserve"> </w:t>
            </w:r>
            <w:r w:rsidR="0007169C" w:rsidRPr="006B3B7F">
              <w:rPr>
                <w:rFonts w:ascii="Times New Roman" w:hAnsi="Times New Roman" w:cs="Times New Roman"/>
                <w:lang w:val="ru-RU"/>
              </w:rPr>
              <w:t>ключевого</w:t>
            </w:r>
            <w:r w:rsidR="0007169C" w:rsidRPr="006B3B7F">
              <w:rPr>
                <w:rFonts w:ascii="Times New Roman" w:hAnsi="Times New Roman" w:cs="Times New Roman"/>
                <w:spacing w:val="-47"/>
                <w:lang w:val="ru-RU"/>
              </w:rPr>
              <w:t xml:space="preserve"> </w:t>
            </w:r>
            <w:r w:rsidR="00D16ECD" w:rsidRPr="00D16ECD">
              <w:rPr>
                <w:rFonts w:ascii="Times New Roman" w:hAnsi="Times New Roman" w:cs="Times New Roman"/>
                <w:spacing w:val="-47"/>
                <w:lang w:val="ru-RU"/>
              </w:rPr>
              <w:t xml:space="preserve"> </w:t>
            </w:r>
            <w:r w:rsidR="0007169C" w:rsidRPr="006B3B7F">
              <w:rPr>
                <w:rFonts w:ascii="Times New Roman" w:hAnsi="Times New Roman" w:cs="Times New Roman"/>
                <w:lang w:val="ru-RU"/>
              </w:rPr>
              <w:t>показателя</w:t>
            </w:r>
          </w:p>
        </w:tc>
        <w:tc>
          <w:tcPr>
            <w:tcW w:w="1583" w:type="dxa"/>
            <w:vMerge w:val="restart"/>
          </w:tcPr>
          <w:p w:rsidR="0007169C" w:rsidRPr="006B3B7F" w:rsidRDefault="0007169C" w:rsidP="00B82E60">
            <w:pPr>
              <w:pStyle w:val="TableParagraph"/>
              <w:spacing w:before="93" w:line="235" w:lineRule="auto"/>
              <w:ind w:left="294" w:right="274" w:firstLine="79"/>
              <w:jc w:val="center"/>
              <w:rPr>
                <w:rFonts w:ascii="Times New Roman" w:hAnsi="Times New Roman" w:cs="Times New Roman"/>
                <w:lang w:val="ru-RU"/>
              </w:rPr>
            </w:pPr>
            <w:r w:rsidRPr="006B3B7F">
              <w:rPr>
                <w:rFonts w:ascii="Times New Roman" w:hAnsi="Times New Roman" w:cs="Times New Roman"/>
                <w:lang w:val="ru-RU"/>
              </w:rPr>
              <w:t>Единица</w:t>
            </w:r>
            <w:r w:rsidRPr="006B3B7F">
              <w:rPr>
                <w:rFonts w:ascii="Times New Roman" w:hAnsi="Times New Roman" w:cs="Times New Roman"/>
                <w:spacing w:val="1"/>
                <w:lang w:val="ru-RU"/>
              </w:rPr>
              <w:t xml:space="preserve"> </w:t>
            </w:r>
            <w:r w:rsidRPr="006B3B7F">
              <w:rPr>
                <w:rFonts w:ascii="Times New Roman" w:hAnsi="Times New Roman" w:cs="Times New Roman"/>
                <w:spacing w:val="-1"/>
                <w:lang w:val="ru-RU"/>
              </w:rPr>
              <w:t>измерения</w:t>
            </w:r>
          </w:p>
        </w:tc>
        <w:tc>
          <w:tcPr>
            <w:tcW w:w="3255" w:type="dxa"/>
            <w:vMerge w:val="restart"/>
          </w:tcPr>
          <w:p w:rsidR="0007169C" w:rsidRPr="00D16ECD" w:rsidRDefault="0007169C" w:rsidP="00F975B4">
            <w:pPr>
              <w:pStyle w:val="TableParagraph"/>
              <w:spacing w:before="93" w:line="235" w:lineRule="auto"/>
              <w:ind w:left="155" w:right="141" w:hanging="13"/>
              <w:jc w:val="center"/>
              <w:rPr>
                <w:rFonts w:ascii="Times New Roman" w:hAnsi="Times New Roman" w:cs="Times New Roman"/>
                <w:lang w:val="ru-RU"/>
              </w:rPr>
            </w:pPr>
            <w:r w:rsidRPr="00D16ECD">
              <w:rPr>
                <w:rFonts w:ascii="Times New Roman" w:hAnsi="Times New Roman" w:cs="Times New Roman"/>
                <w:lang w:val="ru-RU"/>
              </w:rPr>
              <w:t>Орган, ответственный за</w:t>
            </w:r>
            <w:r w:rsidRPr="00D16ECD">
              <w:rPr>
                <w:rFonts w:ascii="Times New Roman" w:hAnsi="Times New Roman" w:cs="Times New Roman"/>
                <w:spacing w:val="1"/>
                <w:lang w:val="ru-RU"/>
              </w:rPr>
              <w:t xml:space="preserve"> </w:t>
            </w:r>
            <w:r w:rsidRPr="00D16ECD">
              <w:rPr>
                <w:rFonts w:ascii="Times New Roman" w:hAnsi="Times New Roman" w:cs="Times New Roman"/>
                <w:lang w:val="ru-RU"/>
              </w:rPr>
              <w:t>достижение</w:t>
            </w:r>
            <w:r w:rsidRPr="00D16ECD">
              <w:rPr>
                <w:rFonts w:ascii="Times New Roman" w:hAnsi="Times New Roman" w:cs="Times New Roman"/>
                <w:spacing w:val="-7"/>
                <w:lang w:val="ru-RU"/>
              </w:rPr>
              <w:t xml:space="preserve"> </w:t>
            </w:r>
            <w:r w:rsidRPr="00D16ECD">
              <w:rPr>
                <w:rFonts w:ascii="Times New Roman" w:hAnsi="Times New Roman" w:cs="Times New Roman"/>
                <w:lang w:val="ru-RU"/>
              </w:rPr>
              <w:t>ключевого</w:t>
            </w:r>
            <w:r w:rsidRPr="00D16ECD">
              <w:rPr>
                <w:rFonts w:ascii="Times New Roman" w:hAnsi="Times New Roman" w:cs="Times New Roman"/>
                <w:spacing w:val="-6"/>
                <w:lang w:val="ru-RU"/>
              </w:rPr>
              <w:t xml:space="preserve"> </w:t>
            </w:r>
            <w:r w:rsidRPr="00D16ECD">
              <w:rPr>
                <w:rFonts w:ascii="Times New Roman" w:hAnsi="Times New Roman" w:cs="Times New Roman"/>
                <w:lang w:val="ru-RU"/>
              </w:rPr>
              <w:t>показателя</w:t>
            </w:r>
          </w:p>
        </w:tc>
        <w:tc>
          <w:tcPr>
            <w:tcW w:w="6667" w:type="dxa"/>
            <w:gridSpan w:val="6"/>
          </w:tcPr>
          <w:p w:rsidR="0007169C" w:rsidRPr="00D16ECD" w:rsidRDefault="0007169C" w:rsidP="00B82E60">
            <w:pPr>
              <w:pStyle w:val="TableParagraph"/>
              <w:spacing w:before="89"/>
              <w:ind w:left="778" w:right="771"/>
              <w:jc w:val="center"/>
              <w:rPr>
                <w:rFonts w:ascii="Times New Roman" w:hAnsi="Times New Roman" w:cs="Times New Roman"/>
                <w:lang w:val="ru-RU"/>
              </w:rPr>
            </w:pPr>
            <w:r w:rsidRPr="00D16ECD">
              <w:rPr>
                <w:rFonts w:ascii="Times New Roman" w:hAnsi="Times New Roman" w:cs="Times New Roman"/>
                <w:lang w:val="ru-RU"/>
              </w:rPr>
              <w:t>Числовое</w:t>
            </w:r>
            <w:r w:rsidRPr="00D16ECD">
              <w:rPr>
                <w:rFonts w:ascii="Times New Roman" w:hAnsi="Times New Roman" w:cs="Times New Roman"/>
                <w:spacing w:val="-4"/>
                <w:lang w:val="ru-RU"/>
              </w:rPr>
              <w:t xml:space="preserve"> </w:t>
            </w:r>
            <w:r w:rsidRPr="00D16ECD">
              <w:rPr>
                <w:rFonts w:ascii="Times New Roman" w:hAnsi="Times New Roman" w:cs="Times New Roman"/>
                <w:lang w:val="ru-RU"/>
              </w:rPr>
              <w:t>значение ключевого</w:t>
            </w:r>
            <w:r w:rsidRPr="00D16ECD">
              <w:rPr>
                <w:rFonts w:ascii="Times New Roman" w:hAnsi="Times New Roman" w:cs="Times New Roman"/>
                <w:spacing w:val="-2"/>
                <w:lang w:val="ru-RU"/>
              </w:rPr>
              <w:t xml:space="preserve"> </w:t>
            </w:r>
            <w:r w:rsidRPr="00D16ECD">
              <w:rPr>
                <w:rFonts w:ascii="Times New Roman" w:hAnsi="Times New Roman" w:cs="Times New Roman"/>
                <w:lang w:val="ru-RU"/>
              </w:rPr>
              <w:t>показателя</w:t>
            </w:r>
            <w:r w:rsidRPr="00D16ECD">
              <w:rPr>
                <w:rFonts w:ascii="Times New Roman" w:hAnsi="Times New Roman" w:cs="Times New Roman"/>
                <w:spacing w:val="-5"/>
                <w:lang w:val="ru-RU"/>
              </w:rPr>
              <w:t xml:space="preserve"> </w:t>
            </w:r>
            <w:r w:rsidRPr="00D16ECD">
              <w:rPr>
                <w:rFonts w:ascii="Times New Roman" w:hAnsi="Times New Roman" w:cs="Times New Roman"/>
                <w:lang w:val="ru-RU"/>
              </w:rPr>
              <w:t>по</w:t>
            </w:r>
            <w:r w:rsidRPr="00D16ECD">
              <w:rPr>
                <w:rFonts w:ascii="Times New Roman" w:hAnsi="Times New Roman" w:cs="Times New Roman"/>
                <w:spacing w:val="-2"/>
                <w:lang w:val="ru-RU"/>
              </w:rPr>
              <w:t xml:space="preserve"> </w:t>
            </w:r>
            <w:r w:rsidRPr="00D16ECD">
              <w:rPr>
                <w:rFonts w:ascii="Times New Roman" w:hAnsi="Times New Roman" w:cs="Times New Roman"/>
                <w:lang w:val="ru-RU"/>
              </w:rPr>
              <w:t>состоянию</w:t>
            </w:r>
            <w:r w:rsidRPr="00D16ECD">
              <w:rPr>
                <w:rFonts w:ascii="Times New Roman" w:hAnsi="Times New Roman" w:cs="Times New Roman"/>
                <w:spacing w:val="-1"/>
                <w:lang w:val="ru-RU"/>
              </w:rPr>
              <w:t xml:space="preserve"> </w:t>
            </w:r>
            <w:proofErr w:type="gramStart"/>
            <w:r w:rsidRPr="00D16ECD">
              <w:rPr>
                <w:rFonts w:ascii="Times New Roman" w:hAnsi="Times New Roman" w:cs="Times New Roman"/>
                <w:lang w:val="ru-RU"/>
              </w:rPr>
              <w:t>на</w:t>
            </w:r>
            <w:proofErr w:type="gramEnd"/>
            <w:r w:rsidRPr="00D16ECD">
              <w:rPr>
                <w:rFonts w:ascii="Times New Roman" w:hAnsi="Times New Roman" w:cs="Times New Roman"/>
                <w:lang w:val="ru-RU"/>
              </w:rPr>
              <w:t>:</w:t>
            </w:r>
          </w:p>
        </w:tc>
      </w:tr>
      <w:tr w:rsidR="0072756C" w:rsidRPr="005141BD" w:rsidTr="00002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887"/>
        </w:trPr>
        <w:tc>
          <w:tcPr>
            <w:tcW w:w="3007" w:type="dxa"/>
            <w:vMerge/>
            <w:tcBorders>
              <w:top w:val="nil"/>
            </w:tcBorders>
          </w:tcPr>
          <w:p w:rsidR="0007169C" w:rsidRPr="00D16ECD" w:rsidRDefault="0007169C" w:rsidP="00B82E60">
            <w:pPr>
              <w:jc w:val="center"/>
              <w:rPr>
                <w:rFonts w:ascii="Times New Roman" w:hAnsi="Times New Roman" w:cs="Times New Roman"/>
                <w:lang w:val="ru-RU"/>
              </w:rPr>
            </w:pPr>
          </w:p>
        </w:tc>
        <w:tc>
          <w:tcPr>
            <w:tcW w:w="1583" w:type="dxa"/>
            <w:vMerge/>
            <w:tcBorders>
              <w:top w:val="nil"/>
            </w:tcBorders>
          </w:tcPr>
          <w:p w:rsidR="0007169C" w:rsidRPr="00D16ECD" w:rsidRDefault="0007169C" w:rsidP="00B82E60">
            <w:pPr>
              <w:jc w:val="center"/>
              <w:rPr>
                <w:rFonts w:ascii="Times New Roman" w:hAnsi="Times New Roman" w:cs="Times New Roman"/>
                <w:lang w:val="ru-RU"/>
              </w:rPr>
            </w:pPr>
          </w:p>
        </w:tc>
        <w:tc>
          <w:tcPr>
            <w:tcW w:w="3255" w:type="dxa"/>
            <w:vMerge/>
            <w:tcBorders>
              <w:top w:val="nil"/>
            </w:tcBorders>
          </w:tcPr>
          <w:p w:rsidR="0007169C" w:rsidRPr="00D16ECD" w:rsidRDefault="0007169C" w:rsidP="00B82E60">
            <w:pPr>
              <w:jc w:val="center"/>
              <w:rPr>
                <w:rFonts w:ascii="Times New Roman" w:hAnsi="Times New Roman" w:cs="Times New Roman"/>
                <w:lang w:val="ru-RU"/>
              </w:rPr>
            </w:pPr>
          </w:p>
        </w:tc>
        <w:tc>
          <w:tcPr>
            <w:tcW w:w="30" w:type="dxa"/>
          </w:tcPr>
          <w:p w:rsidR="0007169C" w:rsidRPr="00B57534" w:rsidRDefault="0007169C" w:rsidP="00B82E60">
            <w:pPr>
              <w:pStyle w:val="TableParagraph"/>
              <w:spacing w:line="228" w:lineRule="exact"/>
              <w:ind w:left="274"/>
              <w:jc w:val="center"/>
              <w:rPr>
                <w:rFonts w:ascii="Times New Roman" w:hAnsi="Times New Roman" w:cs="Times New Roman"/>
                <w:lang w:val="ru-RU"/>
              </w:rPr>
            </w:pPr>
          </w:p>
        </w:tc>
        <w:tc>
          <w:tcPr>
            <w:tcW w:w="1193" w:type="dxa"/>
          </w:tcPr>
          <w:p w:rsidR="0007169C" w:rsidRPr="00D16ECD" w:rsidRDefault="0007169C" w:rsidP="00B82E60">
            <w:pPr>
              <w:pStyle w:val="TableParagraph"/>
              <w:spacing w:before="89" w:line="228" w:lineRule="exact"/>
              <w:ind w:left="294"/>
              <w:jc w:val="center"/>
              <w:rPr>
                <w:rFonts w:ascii="Times New Roman" w:hAnsi="Times New Roman" w:cs="Times New Roman"/>
              </w:rPr>
            </w:pPr>
            <w:r w:rsidRPr="00D16ECD">
              <w:rPr>
                <w:rFonts w:ascii="Times New Roman" w:hAnsi="Times New Roman" w:cs="Times New Roman"/>
              </w:rPr>
              <w:t>2021</w:t>
            </w:r>
          </w:p>
          <w:p w:rsidR="0007169C" w:rsidRPr="00D16ECD" w:rsidRDefault="0007169C" w:rsidP="00B82E60">
            <w:pPr>
              <w:pStyle w:val="TableParagraph"/>
              <w:spacing w:line="228" w:lineRule="exact"/>
              <w:ind w:left="227"/>
              <w:jc w:val="center"/>
              <w:rPr>
                <w:rFonts w:ascii="Times New Roman" w:hAnsi="Times New Roman" w:cs="Times New Roman"/>
              </w:rPr>
            </w:pPr>
            <w:r w:rsidRPr="00D16ECD">
              <w:rPr>
                <w:rFonts w:ascii="Times New Roman" w:hAnsi="Times New Roman" w:cs="Times New Roman"/>
              </w:rPr>
              <w:t>(</w:t>
            </w:r>
            <w:proofErr w:type="spellStart"/>
            <w:r w:rsidRPr="00D16ECD">
              <w:rPr>
                <w:rFonts w:ascii="Times New Roman" w:hAnsi="Times New Roman" w:cs="Times New Roman"/>
              </w:rPr>
              <w:t>факт</w:t>
            </w:r>
            <w:proofErr w:type="spellEnd"/>
            <w:r w:rsidRPr="00D16ECD">
              <w:rPr>
                <w:rFonts w:ascii="Times New Roman" w:hAnsi="Times New Roman" w:cs="Times New Roman"/>
              </w:rPr>
              <w:t>)</w:t>
            </w:r>
          </w:p>
        </w:tc>
        <w:tc>
          <w:tcPr>
            <w:tcW w:w="1275" w:type="dxa"/>
          </w:tcPr>
          <w:p w:rsidR="0007169C" w:rsidRPr="00D16ECD" w:rsidRDefault="0007169C" w:rsidP="00B82E60">
            <w:pPr>
              <w:pStyle w:val="TableParagraph"/>
              <w:spacing w:before="89" w:line="228" w:lineRule="exact"/>
              <w:ind w:left="77" w:right="65"/>
              <w:jc w:val="center"/>
              <w:rPr>
                <w:rFonts w:ascii="Times New Roman" w:hAnsi="Times New Roman" w:cs="Times New Roman"/>
                <w:lang w:val="ru-RU"/>
              </w:rPr>
            </w:pPr>
            <w:r w:rsidRPr="00D16ECD">
              <w:rPr>
                <w:rFonts w:ascii="Times New Roman" w:hAnsi="Times New Roman" w:cs="Times New Roman"/>
              </w:rPr>
              <w:t>31.12.202</w:t>
            </w:r>
            <w:r w:rsidR="00544540" w:rsidRPr="00D16ECD">
              <w:rPr>
                <w:rFonts w:ascii="Times New Roman" w:hAnsi="Times New Roman" w:cs="Times New Roman"/>
                <w:lang w:val="ru-RU"/>
              </w:rPr>
              <w:t>2</w:t>
            </w:r>
          </w:p>
          <w:p w:rsidR="0007169C" w:rsidRPr="00D16ECD" w:rsidRDefault="0007169C" w:rsidP="00B82E60">
            <w:pPr>
              <w:pStyle w:val="TableParagraph"/>
              <w:spacing w:line="228" w:lineRule="exact"/>
              <w:ind w:left="12"/>
              <w:jc w:val="center"/>
              <w:rPr>
                <w:rFonts w:ascii="Times New Roman" w:hAnsi="Times New Roman" w:cs="Times New Roman"/>
                <w:lang w:val="ru-RU"/>
              </w:rPr>
            </w:pPr>
          </w:p>
        </w:tc>
        <w:tc>
          <w:tcPr>
            <w:tcW w:w="1275" w:type="dxa"/>
          </w:tcPr>
          <w:p w:rsidR="0007169C" w:rsidRPr="00D16ECD" w:rsidRDefault="0007169C" w:rsidP="00B82E60">
            <w:pPr>
              <w:pStyle w:val="TableParagraph"/>
              <w:spacing w:before="89"/>
              <w:ind w:left="98" w:right="83"/>
              <w:jc w:val="center"/>
              <w:rPr>
                <w:rFonts w:ascii="Times New Roman" w:hAnsi="Times New Roman" w:cs="Times New Roman"/>
              </w:rPr>
            </w:pPr>
            <w:r w:rsidRPr="00D16ECD">
              <w:rPr>
                <w:rFonts w:ascii="Times New Roman" w:hAnsi="Times New Roman" w:cs="Times New Roman"/>
              </w:rPr>
              <w:t>31.12.2023</w:t>
            </w:r>
          </w:p>
        </w:tc>
        <w:tc>
          <w:tcPr>
            <w:tcW w:w="1416" w:type="dxa"/>
          </w:tcPr>
          <w:p w:rsidR="0007169C" w:rsidRPr="00D16ECD" w:rsidRDefault="0007169C" w:rsidP="00B82E60">
            <w:pPr>
              <w:pStyle w:val="TableParagraph"/>
              <w:spacing w:before="89"/>
              <w:ind w:left="154" w:right="135"/>
              <w:jc w:val="center"/>
              <w:rPr>
                <w:rFonts w:ascii="Times New Roman" w:hAnsi="Times New Roman" w:cs="Times New Roman"/>
              </w:rPr>
            </w:pPr>
            <w:r w:rsidRPr="00D16ECD">
              <w:rPr>
                <w:rFonts w:ascii="Times New Roman" w:hAnsi="Times New Roman" w:cs="Times New Roman"/>
              </w:rPr>
              <w:t>31.12.2024</w:t>
            </w:r>
          </w:p>
        </w:tc>
        <w:tc>
          <w:tcPr>
            <w:tcW w:w="1478" w:type="dxa"/>
          </w:tcPr>
          <w:p w:rsidR="0007169C" w:rsidRPr="00D16ECD" w:rsidRDefault="0007169C" w:rsidP="00B82E60">
            <w:pPr>
              <w:pStyle w:val="TableParagraph"/>
              <w:spacing w:before="89"/>
              <w:ind w:left="152" w:right="135"/>
              <w:jc w:val="center"/>
              <w:rPr>
                <w:rFonts w:ascii="Times New Roman" w:hAnsi="Times New Roman" w:cs="Times New Roman"/>
              </w:rPr>
            </w:pPr>
            <w:r w:rsidRPr="00D16ECD">
              <w:rPr>
                <w:rFonts w:ascii="Times New Roman" w:hAnsi="Times New Roman" w:cs="Times New Roman"/>
              </w:rPr>
              <w:t>31.12.2025</w:t>
            </w:r>
          </w:p>
        </w:tc>
      </w:tr>
      <w:tr w:rsidR="0072756C" w:rsidRPr="005141BD" w:rsidTr="00002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889"/>
        </w:trPr>
        <w:tc>
          <w:tcPr>
            <w:tcW w:w="3007" w:type="dxa"/>
          </w:tcPr>
          <w:p w:rsidR="0007169C" w:rsidRPr="00D16ECD" w:rsidRDefault="0007169C" w:rsidP="0072756C">
            <w:pPr>
              <w:pStyle w:val="TableParagraph"/>
              <w:spacing w:before="96"/>
              <w:ind w:left="62" w:right="52"/>
              <w:jc w:val="both"/>
              <w:rPr>
                <w:rFonts w:ascii="Times New Roman" w:hAnsi="Times New Roman" w:cs="Times New Roman"/>
              </w:rPr>
            </w:pPr>
            <w:proofErr w:type="spellStart"/>
            <w:r w:rsidRPr="00D16ECD">
              <w:rPr>
                <w:rFonts w:ascii="Times New Roman" w:hAnsi="Times New Roman" w:cs="Times New Roman"/>
              </w:rPr>
              <w:t>Количество</w:t>
            </w:r>
            <w:proofErr w:type="spellEnd"/>
            <w:r w:rsidRPr="00D16ECD">
              <w:rPr>
                <w:rFonts w:ascii="Times New Roman" w:hAnsi="Times New Roman" w:cs="Times New Roman"/>
                <w:lang w:val="ru-RU"/>
              </w:rPr>
              <w:t xml:space="preserve"> </w:t>
            </w:r>
            <w:proofErr w:type="spellStart"/>
            <w:r w:rsidRPr="00D16ECD">
              <w:rPr>
                <w:rFonts w:ascii="Times New Roman" w:hAnsi="Times New Roman" w:cs="Times New Roman"/>
                <w:spacing w:val="-1"/>
              </w:rPr>
              <w:t>нестационарных</w:t>
            </w:r>
            <w:proofErr w:type="spellEnd"/>
            <w:r w:rsidRPr="00D16ECD">
              <w:rPr>
                <w:rFonts w:ascii="Times New Roman" w:hAnsi="Times New Roman" w:cs="Times New Roman"/>
                <w:spacing w:val="-47"/>
              </w:rPr>
              <w:t xml:space="preserve"> </w:t>
            </w:r>
            <w:r w:rsidRPr="00D16ECD">
              <w:rPr>
                <w:rFonts w:ascii="Times New Roman" w:hAnsi="Times New Roman" w:cs="Times New Roman"/>
                <w:spacing w:val="-47"/>
                <w:lang w:val="ru-RU"/>
              </w:rPr>
              <w:t xml:space="preserve"> </w:t>
            </w:r>
            <w:proofErr w:type="spellStart"/>
            <w:r w:rsidRPr="00D16ECD">
              <w:rPr>
                <w:rFonts w:ascii="Times New Roman" w:hAnsi="Times New Roman" w:cs="Times New Roman"/>
              </w:rPr>
              <w:t>торговых</w:t>
            </w:r>
            <w:proofErr w:type="spellEnd"/>
            <w:r w:rsidRPr="00D16ECD">
              <w:rPr>
                <w:rFonts w:ascii="Times New Roman" w:hAnsi="Times New Roman" w:cs="Times New Roman"/>
                <w:spacing w:val="-2"/>
              </w:rPr>
              <w:t xml:space="preserve"> </w:t>
            </w:r>
            <w:proofErr w:type="spellStart"/>
            <w:r w:rsidRPr="00D16ECD">
              <w:rPr>
                <w:rFonts w:ascii="Times New Roman" w:hAnsi="Times New Roman" w:cs="Times New Roman"/>
              </w:rPr>
              <w:t>объектов</w:t>
            </w:r>
            <w:proofErr w:type="spellEnd"/>
          </w:p>
        </w:tc>
        <w:tc>
          <w:tcPr>
            <w:tcW w:w="1583" w:type="dxa"/>
          </w:tcPr>
          <w:p w:rsidR="0007169C" w:rsidRPr="00D16ECD" w:rsidRDefault="0007169C" w:rsidP="00B82E60">
            <w:pPr>
              <w:pStyle w:val="TableParagraph"/>
              <w:ind w:left="61"/>
              <w:jc w:val="center"/>
              <w:rPr>
                <w:rFonts w:ascii="Times New Roman" w:hAnsi="Times New Roman" w:cs="Times New Roman"/>
              </w:rPr>
            </w:pPr>
            <w:proofErr w:type="spellStart"/>
            <w:r w:rsidRPr="00D16ECD">
              <w:rPr>
                <w:rFonts w:ascii="Times New Roman" w:hAnsi="Times New Roman" w:cs="Times New Roman"/>
              </w:rPr>
              <w:t>Ед</w:t>
            </w:r>
            <w:proofErr w:type="spellEnd"/>
            <w:r w:rsidRPr="00D16ECD">
              <w:rPr>
                <w:rFonts w:ascii="Times New Roman" w:hAnsi="Times New Roman" w:cs="Times New Roman"/>
              </w:rPr>
              <w:t>.</w:t>
            </w:r>
          </w:p>
        </w:tc>
        <w:tc>
          <w:tcPr>
            <w:tcW w:w="3255" w:type="dxa"/>
          </w:tcPr>
          <w:p w:rsidR="0007169C" w:rsidRPr="006E71C5" w:rsidRDefault="006E71C5" w:rsidP="00F975B4">
            <w:pPr>
              <w:pStyle w:val="TableParagraph"/>
              <w:spacing w:before="95" w:line="235" w:lineRule="auto"/>
              <w:ind w:left="142" w:right="345"/>
              <w:jc w:val="both"/>
              <w:rPr>
                <w:rFonts w:ascii="Times New Roman" w:hAnsi="Times New Roman" w:cs="Times New Roman"/>
                <w:lang w:val="ru-RU"/>
              </w:rPr>
            </w:pPr>
            <w:r w:rsidRPr="006E71C5">
              <w:rPr>
                <w:rFonts w:ascii="Times New Roman" w:hAnsi="Times New Roman" w:cs="Times New Roman"/>
                <w:lang w:val="ru-RU"/>
              </w:rPr>
              <w:t>Комитет по экономике и перспективному развитию Администрации муниципального образования «Дорогобужский район» Смоленской области</w:t>
            </w:r>
          </w:p>
        </w:tc>
        <w:tc>
          <w:tcPr>
            <w:tcW w:w="30" w:type="dxa"/>
          </w:tcPr>
          <w:p w:rsidR="0007169C" w:rsidRPr="00D16ECD" w:rsidRDefault="0007169C" w:rsidP="00B82E60">
            <w:pPr>
              <w:pStyle w:val="TableParagraph"/>
              <w:ind w:left="253" w:right="243"/>
              <w:jc w:val="center"/>
              <w:rPr>
                <w:rFonts w:ascii="Times New Roman" w:hAnsi="Times New Roman" w:cs="Times New Roman"/>
                <w:lang w:val="ru-RU"/>
              </w:rPr>
            </w:pPr>
          </w:p>
        </w:tc>
        <w:tc>
          <w:tcPr>
            <w:tcW w:w="1193" w:type="dxa"/>
            <w:vAlign w:val="center"/>
          </w:tcPr>
          <w:p w:rsidR="0007169C" w:rsidRPr="00D16ECD" w:rsidRDefault="00811DC1" w:rsidP="00811DC1">
            <w:pPr>
              <w:pStyle w:val="TableParagraph"/>
              <w:ind w:left="205" w:right="195"/>
              <w:jc w:val="center"/>
              <w:rPr>
                <w:rFonts w:ascii="Times New Roman" w:hAnsi="Times New Roman" w:cs="Times New Roman"/>
                <w:lang w:val="ru-RU"/>
              </w:rPr>
            </w:pPr>
            <w:r>
              <w:rPr>
                <w:rFonts w:ascii="Times New Roman" w:hAnsi="Times New Roman" w:cs="Times New Roman"/>
                <w:lang w:val="ru-RU"/>
              </w:rPr>
              <w:t>45</w:t>
            </w:r>
          </w:p>
        </w:tc>
        <w:tc>
          <w:tcPr>
            <w:tcW w:w="1275" w:type="dxa"/>
            <w:vAlign w:val="center"/>
          </w:tcPr>
          <w:p w:rsidR="0007169C" w:rsidRPr="00D16ECD" w:rsidRDefault="004E4671" w:rsidP="004E4671">
            <w:pPr>
              <w:pStyle w:val="TableParagraph"/>
              <w:ind w:left="77" w:right="64"/>
              <w:jc w:val="center"/>
              <w:rPr>
                <w:rFonts w:ascii="Times New Roman" w:hAnsi="Times New Roman" w:cs="Times New Roman"/>
                <w:lang w:val="ru-RU"/>
              </w:rPr>
            </w:pPr>
            <w:r>
              <w:rPr>
                <w:rFonts w:ascii="Times New Roman" w:hAnsi="Times New Roman" w:cs="Times New Roman"/>
                <w:lang w:val="ru-RU"/>
              </w:rPr>
              <w:t>45</w:t>
            </w:r>
          </w:p>
        </w:tc>
        <w:tc>
          <w:tcPr>
            <w:tcW w:w="1275" w:type="dxa"/>
            <w:vAlign w:val="center"/>
          </w:tcPr>
          <w:p w:rsidR="0007169C" w:rsidRPr="00B82E60" w:rsidRDefault="004E4671" w:rsidP="004E4671">
            <w:pPr>
              <w:pStyle w:val="TableParagraph"/>
              <w:ind w:left="98" w:right="83"/>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1416" w:type="dxa"/>
            <w:vAlign w:val="center"/>
          </w:tcPr>
          <w:p w:rsidR="0007169C" w:rsidRPr="00B82E60" w:rsidRDefault="007E17FE" w:rsidP="004E4671">
            <w:pPr>
              <w:pStyle w:val="TableParagraph"/>
              <w:ind w:left="154" w:right="135"/>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8D7DF8">
              <w:rPr>
                <w:rFonts w:ascii="Times New Roman" w:hAnsi="Times New Roman" w:cs="Times New Roman"/>
                <w:sz w:val="24"/>
                <w:szCs w:val="24"/>
                <w:lang w:val="ru-RU"/>
              </w:rPr>
              <w:t>7</w:t>
            </w:r>
          </w:p>
        </w:tc>
        <w:tc>
          <w:tcPr>
            <w:tcW w:w="1478" w:type="dxa"/>
            <w:vAlign w:val="center"/>
          </w:tcPr>
          <w:p w:rsidR="0007169C" w:rsidRPr="00B82E60" w:rsidRDefault="007E17FE" w:rsidP="004E4671">
            <w:pPr>
              <w:pStyle w:val="TableParagraph"/>
              <w:ind w:left="152" w:right="135"/>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8D7DF8">
              <w:rPr>
                <w:rFonts w:ascii="Times New Roman" w:hAnsi="Times New Roman" w:cs="Times New Roman"/>
                <w:sz w:val="24"/>
                <w:szCs w:val="24"/>
                <w:lang w:val="ru-RU"/>
              </w:rPr>
              <w:t>8</w:t>
            </w:r>
          </w:p>
        </w:tc>
      </w:tr>
    </w:tbl>
    <w:p w:rsidR="0007169C" w:rsidRPr="005141BD" w:rsidRDefault="0007169C" w:rsidP="0007169C">
      <w:pPr>
        <w:pStyle w:val="ad"/>
        <w:rPr>
          <w:b/>
          <w:sz w:val="24"/>
          <w:szCs w:val="24"/>
        </w:rPr>
      </w:pPr>
    </w:p>
    <w:p w:rsidR="0007169C" w:rsidRDefault="0007169C" w:rsidP="0007169C">
      <w:pPr>
        <w:widowControl w:val="0"/>
        <w:tabs>
          <w:tab w:val="left" w:pos="2516"/>
        </w:tabs>
        <w:autoSpaceDE w:val="0"/>
        <w:autoSpaceDN w:val="0"/>
        <w:spacing w:after="3"/>
        <w:jc w:val="center"/>
        <w:rPr>
          <w:b/>
          <w:sz w:val="24"/>
          <w:szCs w:val="24"/>
        </w:rPr>
      </w:pPr>
      <w:bookmarkStart w:id="1" w:name="7.2._План_мероприятий_(«дорожная_карта»)"/>
      <w:bookmarkEnd w:id="1"/>
    </w:p>
    <w:p w:rsidR="0007169C" w:rsidRPr="00A80483" w:rsidRDefault="0007169C" w:rsidP="0007169C">
      <w:pPr>
        <w:widowControl w:val="0"/>
        <w:tabs>
          <w:tab w:val="left" w:pos="2516"/>
        </w:tabs>
        <w:autoSpaceDE w:val="0"/>
        <w:autoSpaceDN w:val="0"/>
        <w:spacing w:after="3"/>
        <w:jc w:val="center"/>
        <w:rPr>
          <w:b/>
          <w:sz w:val="22"/>
          <w:szCs w:val="22"/>
        </w:rPr>
      </w:pPr>
      <w:r w:rsidRPr="00A80483">
        <w:rPr>
          <w:b/>
          <w:sz w:val="22"/>
          <w:szCs w:val="22"/>
        </w:rPr>
        <w:lastRenderedPageBreak/>
        <w:t>6.2. План</w:t>
      </w:r>
      <w:r w:rsidRPr="00A80483">
        <w:rPr>
          <w:b/>
          <w:spacing w:val="-4"/>
          <w:sz w:val="22"/>
          <w:szCs w:val="22"/>
        </w:rPr>
        <w:t xml:space="preserve"> </w:t>
      </w:r>
      <w:r w:rsidRPr="00A80483">
        <w:rPr>
          <w:b/>
          <w:sz w:val="22"/>
          <w:szCs w:val="22"/>
        </w:rPr>
        <w:t>мероприятий</w:t>
      </w:r>
      <w:r w:rsidRPr="00A80483">
        <w:rPr>
          <w:b/>
          <w:spacing w:val="-3"/>
          <w:sz w:val="22"/>
          <w:szCs w:val="22"/>
        </w:rPr>
        <w:t xml:space="preserve"> </w:t>
      </w:r>
      <w:r w:rsidRPr="00A80483">
        <w:rPr>
          <w:b/>
          <w:sz w:val="22"/>
          <w:szCs w:val="22"/>
        </w:rPr>
        <w:t>(«дорожная</w:t>
      </w:r>
      <w:r w:rsidRPr="00A80483">
        <w:rPr>
          <w:b/>
          <w:spacing w:val="-3"/>
          <w:sz w:val="22"/>
          <w:szCs w:val="22"/>
        </w:rPr>
        <w:t xml:space="preserve"> </w:t>
      </w:r>
      <w:r w:rsidRPr="00A80483">
        <w:rPr>
          <w:b/>
          <w:sz w:val="22"/>
          <w:szCs w:val="22"/>
        </w:rPr>
        <w:t>карта»)</w:t>
      </w:r>
      <w:r w:rsidRPr="00A80483">
        <w:rPr>
          <w:b/>
          <w:spacing w:val="-3"/>
          <w:sz w:val="22"/>
          <w:szCs w:val="22"/>
        </w:rPr>
        <w:t xml:space="preserve"> </w:t>
      </w:r>
      <w:r w:rsidRPr="00A80483">
        <w:rPr>
          <w:b/>
          <w:sz w:val="22"/>
          <w:szCs w:val="22"/>
        </w:rPr>
        <w:t>по</w:t>
      </w:r>
      <w:r w:rsidRPr="00A80483">
        <w:rPr>
          <w:b/>
          <w:spacing w:val="-2"/>
          <w:sz w:val="22"/>
          <w:szCs w:val="22"/>
        </w:rPr>
        <w:t xml:space="preserve"> </w:t>
      </w:r>
      <w:r w:rsidRPr="00A80483">
        <w:rPr>
          <w:b/>
          <w:sz w:val="22"/>
          <w:szCs w:val="22"/>
        </w:rPr>
        <w:t>развитию</w:t>
      </w:r>
      <w:r w:rsidRPr="00A80483">
        <w:rPr>
          <w:b/>
          <w:spacing w:val="-4"/>
          <w:sz w:val="22"/>
          <w:szCs w:val="22"/>
        </w:rPr>
        <w:t xml:space="preserve"> </w:t>
      </w:r>
      <w:r w:rsidRPr="00A80483">
        <w:rPr>
          <w:b/>
          <w:sz w:val="22"/>
          <w:szCs w:val="22"/>
        </w:rPr>
        <w:t>конкуренции</w:t>
      </w:r>
      <w:r w:rsidRPr="00A80483">
        <w:rPr>
          <w:b/>
          <w:spacing w:val="-3"/>
          <w:sz w:val="22"/>
          <w:szCs w:val="22"/>
        </w:rPr>
        <w:t xml:space="preserve"> </w:t>
      </w:r>
      <w:r w:rsidRPr="00A80483">
        <w:rPr>
          <w:b/>
          <w:sz w:val="22"/>
          <w:szCs w:val="22"/>
        </w:rPr>
        <w:t>на</w:t>
      </w:r>
      <w:r w:rsidRPr="00A80483">
        <w:rPr>
          <w:b/>
          <w:spacing w:val="-3"/>
          <w:sz w:val="22"/>
          <w:szCs w:val="22"/>
        </w:rPr>
        <w:t xml:space="preserve"> </w:t>
      </w:r>
      <w:r w:rsidRPr="00A80483">
        <w:rPr>
          <w:b/>
          <w:sz w:val="22"/>
          <w:szCs w:val="22"/>
        </w:rPr>
        <w:t>рынке</w:t>
      </w:r>
      <w:r w:rsidRPr="00A80483">
        <w:rPr>
          <w:b/>
          <w:spacing w:val="-3"/>
          <w:sz w:val="22"/>
          <w:szCs w:val="22"/>
        </w:rPr>
        <w:t xml:space="preserve"> </w:t>
      </w:r>
      <w:r w:rsidR="006E7E3C" w:rsidRPr="00A80483">
        <w:rPr>
          <w:b/>
          <w:sz w:val="22"/>
          <w:szCs w:val="22"/>
        </w:rPr>
        <w:t>торговли</w:t>
      </w:r>
    </w:p>
    <w:p w:rsidR="006E7E3C" w:rsidRPr="00A80483" w:rsidRDefault="006E7E3C" w:rsidP="0007169C">
      <w:pPr>
        <w:widowControl w:val="0"/>
        <w:tabs>
          <w:tab w:val="left" w:pos="2516"/>
        </w:tabs>
        <w:autoSpaceDE w:val="0"/>
        <w:autoSpaceDN w:val="0"/>
        <w:spacing w:after="3"/>
        <w:jc w:val="center"/>
        <w:rPr>
          <w:b/>
          <w:sz w:val="22"/>
          <w:szCs w:val="22"/>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4572"/>
        <w:gridCol w:w="977"/>
        <w:gridCol w:w="3074"/>
        <w:gridCol w:w="5613"/>
      </w:tblGrid>
      <w:tr w:rsidR="0007169C" w:rsidRPr="005141BD" w:rsidTr="00D16ECD">
        <w:trPr>
          <w:trHeight w:val="654"/>
        </w:trPr>
        <w:tc>
          <w:tcPr>
            <w:tcW w:w="458" w:type="dxa"/>
          </w:tcPr>
          <w:p w:rsidR="0007169C" w:rsidRPr="00D16ECD" w:rsidRDefault="0007169C" w:rsidP="00B82E60">
            <w:pPr>
              <w:pStyle w:val="TableParagraph"/>
              <w:spacing w:before="97" w:line="232" w:lineRule="auto"/>
              <w:ind w:left="95" w:right="66" w:firstLine="38"/>
              <w:jc w:val="center"/>
              <w:rPr>
                <w:rFonts w:ascii="Times New Roman" w:hAnsi="Times New Roman" w:cs="Times New Roman"/>
              </w:rPr>
            </w:pPr>
            <w:r w:rsidRPr="00D16ECD">
              <w:rPr>
                <w:rFonts w:ascii="Times New Roman" w:hAnsi="Times New Roman" w:cs="Times New Roman"/>
              </w:rPr>
              <w:t>№</w:t>
            </w:r>
            <w:r w:rsidRPr="00D16ECD">
              <w:rPr>
                <w:rFonts w:ascii="Times New Roman" w:hAnsi="Times New Roman" w:cs="Times New Roman"/>
                <w:spacing w:val="-47"/>
              </w:rPr>
              <w:t xml:space="preserve"> </w:t>
            </w:r>
            <w:r w:rsidRPr="00D16ECD">
              <w:rPr>
                <w:rFonts w:ascii="Times New Roman" w:hAnsi="Times New Roman" w:cs="Times New Roman"/>
                <w:spacing w:val="-1"/>
              </w:rPr>
              <w:t>п/п</w:t>
            </w:r>
          </w:p>
        </w:tc>
        <w:tc>
          <w:tcPr>
            <w:tcW w:w="4572" w:type="dxa"/>
            <w:vAlign w:val="center"/>
          </w:tcPr>
          <w:p w:rsidR="0007169C" w:rsidRPr="00D16ECD" w:rsidRDefault="0007169C" w:rsidP="00D16ECD">
            <w:pPr>
              <w:pStyle w:val="TableParagraph"/>
              <w:ind w:right="1054"/>
              <w:jc w:val="center"/>
              <w:rPr>
                <w:rFonts w:ascii="Times New Roman" w:hAnsi="Times New Roman" w:cs="Times New Roman"/>
              </w:rPr>
            </w:pPr>
            <w:proofErr w:type="spellStart"/>
            <w:r w:rsidRPr="00D16ECD">
              <w:rPr>
                <w:rFonts w:ascii="Times New Roman" w:hAnsi="Times New Roman" w:cs="Times New Roman"/>
              </w:rPr>
              <w:t>Наименование</w:t>
            </w:r>
            <w:proofErr w:type="spellEnd"/>
            <w:r w:rsidRPr="00D16ECD">
              <w:rPr>
                <w:rFonts w:ascii="Times New Roman" w:hAnsi="Times New Roman" w:cs="Times New Roman"/>
                <w:spacing w:val="-6"/>
              </w:rPr>
              <w:t xml:space="preserve"> </w:t>
            </w:r>
            <w:r w:rsidRPr="00D16ECD">
              <w:rPr>
                <w:rFonts w:ascii="Times New Roman" w:hAnsi="Times New Roman" w:cs="Times New Roman"/>
                <w:spacing w:val="-6"/>
                <w:lang w:val="ru-RU"/>
              </w:rPr>
              <w:t xml:space="preserve"> </w:t>
            </w:r>
            <w:proofErr w:type="spellStart"/>
            <w:r w:rsidRPr="00D16ECD">
              <w:rPr>
                <w:rFonts w:ascii="Times New Roman" w:hAnsi="Times New Roman" w:cs="Times New Roman"/>
              </w:rPr>
              <w:t>мероприятия</w:t>
            </w:r>
            <w:proofErr w:type="spellEnd"/>
          </w:p>
        </w:tc>
        <w:tc>
          <w:tcPr>
            <w:tcW w:w="977" w:type="dxa"/>
            <w:vAlign w:val="center"/>
          </w:tcPr>
          <w:p w:rsidR="0007169C" w:rsidRPr="00D16ECD" w:rsidRDefault="0007169C" w:rsidP="00D16ECD">
            <w:pPr>
              <w:pStyle w:val="TableParagraph"/>
              <w:ind w:left="179" w:right="167"/>
              <w:jc w:val="center"/>
              <w:rPr>
                <w:rFonts w:ascii="Times New Roman" w:hAnsi="Times New Roman" w:cs="Times New Roman"/>
              </w:rPr>
            </w:pPr>
            <w:proofErr w:type="spellStart"/>
            <w:r w:rsidRPr="00D16ECD">
              <w:rPr>
                <w:rFonts w:ascii="Times New Roman" w:hAnsi="Times New Roman" w:cs="Times New Roman"/>
              </w:rPr>
              <w:t>Срок</w:t>
            </w:r>
            <w:proofErr w:type="spellEnd"/>
          </w:p>
        </w:tc>
        <w:tc>
          <w:tcPr>
            <w:tcW w:w="3074" w:type="dxa"/>
            <w:vAlign w:val="center"/>
          </w:tcPr>
          <w:p w:rsidR="0007169C" w:rsidRPr="00D16ECD" w:rsidRDefault="0007169C" w:rsidP="00D16ECD">
            <w:pPr>
              <w:pStyle w:val="TableParagraph"/>
              <w:ind w:left="326" w:right="320"/>
              <w:jc w:val="center"/>
              <w:rPr>
                <w:rFonts w:ascii="Times New Roman" w:hAnsi="Times New Roman" w:cs="Times New Roman"/>
              </w:rPr>
            </w:pPr>
            <w:proofErr w:type="spellStart"/>
            <w:r w:rsidRPr="00D16ECD">
              <w:rPr>
                <w:rFonts w:ascii="Times New Roman" w:hAnsi="Times New Roman" w:cs="Times New Roman"/>
              </w:rPr>
              <w:t>Ответственный</w:t>
            </w:r>
            <w:proofErr w:type="spellEnd"/>
            <w:r w:rsidRPr="00D16ECD">
              <w:rPr>
                <w:rFonts w:ascii="Times New Roman" w:hAnsi="Times New Roman" w:cs="Times New Roman"/>
                <w:spacing w:val="-9"/>
              </w:rPr>
              <w:t xml:space="preserve"> </w:t>
            </w:r>
            <w:proofErr w:type="spellStart"/>
            <w:r w:rsidRPr="00D16ECD">
              <w:rPr>
                <w:rFonts w:ascii="Times New Roman" w:hAnsi="Times New Roman" w:cs="Times New Roman"/>
              </w:rPr>
              <w:t>исполнитель</w:t>
            </w:r>
            <w:proofErr w:type="spellEnd"/>
          </w:p>
        </w:tc>
        <w:tc>
          <w:tcPr>
            <w:tcW w:w="5613" w:type="dxa"/>
            <w:vAlign w:val="center"/>
          </w:tcPr>
          <w:p w:rsidR="0007169C" w:rsidRPr="00D16ECD" w:rsidRDefault="0007169C" w:rsidP="00D16ECD">
            <w:pPr>
              <w:pStyle w:val="TableParagraph"/>
              <w:ind w:left="1834" w:right="1822"/>
              <w:jc w:val="center"/>
              <w:rPr>
                <w:rFonts w:ascii="Times New Roman" w:hAnsi="Times New Roman" w:cs="Times New Roman"/>
              </w:rPr>
            </w:pPr>
            <w:proofErr w:type="spellStart"/>
            <w:r w:rsidRPr="00D16ECD">
              <w:rPr>
                <w:rFonts w:ascii="Times New Roman" w:hAnsi="Times New Roman" w:cs="Times New Roman"/>
              </w:rPr>
              <w:t>Ожидаемый</w:t>
            </w:r>
            <w:proofErr w:type="spellEnd"/>
            <w:r w:rsidRPr="00D16ECD">
              <w:rPr>
                <w:rFonts w:ascii="Times New Roman" w:hAnsi="Times New Roman" w:cs="Times New Roman"/>
                <w:spacing w:val="-4"/>
              </w:rPr>
              <w:t xml:space="preserve"> </w:t>
            </w:r>
            <w:proofErr w:type="spellStart"/>
            <w:r w:rsidRPr="00D16ECD">
              <w:rPr>
                <w:rFonts w:ascii="Times New Roman" w:hAnsi="Times New Roman" w:cs="Times New Roman"/>
              </w:rPr>
              <w:t>результат</w:t>
            </w:r>
            <w:proofErr w:type="spellEnd"/>
          </w:p>
        </w:tc>
      </w:tr>
      <w:tr w:rsidR="0007169C" w:rsidRPr="005141BD" w:rsidTr="0007169C">
        <w:trPr>
          <w:trHeight w:val="429"/>
        </w:trPr>
        <w:tc>
          <w:tcPr>
            <w:tcW w:w="458" w:type="dxa"/>
          </w:tcPr>
          <w:p w:rsidR="0007169C" w:rsidRPr="00D16ECD" w:rsidRDefault="0007169C" w:rsidP="00B82E60">
            <w:pPr>
              <w:pStyle w:val="TableParagraph"/>
              <w:spacing w:before="89"/>
              <w:ind w:left="11"/>
              <w:jc w:val="center"/>
              <w:rPr>
                <w:rFonts w:ascii="Times New Roman" w:hAnsi="Times New Roman" w:cs="Times New Roman"/>
              </w:rPr>
            </w:pPr>
            <w:r w:rsidRPr="00D16ECD">
              <w:rPr>
                <w:rFonts w:ascii="Times New Roman" w:hAnsi="Times New Roman" w:cs="Times New Roman"/>
                <w:w w:val="99"/>
              </w:rPr>
              <w:t>1</w:t>
            </w:r>
          </w:p>
        </w:tc>
        <w:tc>
          <w:tcPr>
            <w:tcW w:w="4572" w:type="dxa"/>
          </w:tcPr>
          <w:p w:rsidR="0007169C" w:rsidRPr="00D16ECD" w:rsidRDefault="0007169C" w:rsidP="00B82E60">
            <w:pPr>
              <w:pStyle w:val="TableParagraph"/>
              <w:spacing w:before="89"/>
              <w:ind w:left="11"/>
              <w:jc w:val="center"/>
              <w:rPr>
                <w:rFonts w:ascii="Times New Roman" w:hAnsi="Times New Roman" w:cs="Times New Roman"/>
              </w:rPr>
            </w:pPr>
            <w:r w:rsidRPr="00D16ECD">
              <w:rPr>
                <w:rFonts w:ascii="Times New Roman" w:hAnsi="Times New Roman" w:cs="Times New Roman"/>
                <w:w w:val="99"/>
              </w:rPr>
              <w:t>2</w:t>
            </w:r>
          </w:p>
        </w:tc>
        <w:tc>
          <w:tcPr>
            <w:tcW w:w="977" w:type="dxa"/>
          </w:tcPr>
          <w:p w:rsidR="0007169C" w:rsidRPr="00D16ECD" w:rsidRDefault="0007169C" w:rsidP="00B82E60">
            <w:pPr>
              <w:pStyle w:val="TableParagraph"/>
              <w:spacing w:before="89"/>
              <w:ind w:left="6"/>
              <w:jc w:val="center"/>
              <w:rPr>
                <w:rFonts w:ascii="Times New Roman" w:hAnsi="Times New Roman" w:cs="Times New Roman"/>
              </w:rPr>
            </w:pPr>
            <w:r w:rsidRPr="00D16ECD">
              <w:rPr>
                <w:rFonts w:ascii="Times New Roman" w:hAnsi="Times New Roman" w:cs="Times New Roman"/>
                <w:w w:val="99"/>
              </w:rPr>
              <w:t>3</w:t>
            </w:r>
          </w:p>
        </w:tc>
        <w:tc>
          <w:tcPr>
            <w:tcW w:w="3074" w:type="dxa"/>
          </w:tcPr>
          <w:p w:rsidR="0007169C" w:rsidRPr="00D16ECD" w:rsidRDefault="0007169C" w:rsidP="00B82E60">
            <w:pPr>
              <w:pStyle w:val="TableParagraph"/>
              <w:spacing w:before="89"/>
              <w:ind w:left="11"/>
              <w:jc w:val="center"/>
              <w:rPr>
                <w:rFonts w:ascii="Times New Roman" w:hAnsi="Times New Roman" w:cs="Times New Roman"/>
              </w:rPr>
            </w:pPr>
            <w:r w:rsidRPr="00D16ECD">
              <w:rPr>
                <w:rFonts w:ascii="Times New Roman" w:hAnsi="Times New Roman" w:cs="Times New Roman"/>
                <w:w w:val="99"/>
              </w:rPr>
              <w:t>4</w:t>
            </w:r>
          </w:p>
        </w:tc>
        <w:tc>
          <w:tcPr>
            <w:tcW w:w="5613" w:type="dxa"/>
          </w:tcPr>
          <w:p w:rsidR="0007169C" w:rsidRPr="00D16ECD" w:rsidRDefault="0007169C" w:rsidP="00B82E60">
            <w:pPr>
              <w:pStyle w:val="TableParagraph"/>
              <w:spacing w:before="89"/>
              <w:ind w:left="12"/>
              <w:jc w:val="center"/>
              <w:rPr>
                <w:rFonts w:ascii="Times New Roman" w:hAnsi="Times New Roman" w:cs="Times New Roman"/>
              </w:rPr>
            </w:pPr>
            <w:r w:rsidRPr="00D16ECD">
              <w:rPr>
                <w:rFonts w:ascii="Times New Roman" w:hAnsi="Times New Roman" w:cs="Times New Roman"/>
                <w:w w:val="99"/>
              </w:rPr>
              <w:t>5</w:t>
            </w:r>
          </w:p>
        </w:tc>
      </w:tr>
      <w:tr w:rsidR="0007169C" w:rsidRPr="005141BD" w:rsidTr="00E66B66">
        <w:trPr>
          <w:trHeight w:val="1012"/>
        </w:trPr>
        <w:tc>
          <w:tcPr>
            <w:tcW w:w="458" w:type="dxa"/>
          </w:tcPr>
          <w:p w:rsidR="0007169C" w:rsidRPr="00D16ECD" w:rsidRDefault="0007169C" w:rsidP="00B82E60">
            <w:pPr>
              <w:pStyle w:val="TableParagraph"/>
              <w:spacing w:before="89"/>
              <w:ind w:left="134" w:right="124"/>
              <w:jc w:val="center"/>
              <w:rPr>
                <w:rFonts w:ascii="Times New Roman" w:hAnsi="Times New Roman" w:cs="Times New Roman"/>
              </w:rPr>
            </w:pPr>
            <w:r w:rsidRPr="00D16ECD">
              <w:rPr>
                <w:rFonts w:ascii="Times New Roman" w:hAnsi="Times New Roman" w:cs="Times New Roman"/>
              </w:rPr>
              <w:t>1.</w:t>
            </w:r>
          </w:p>
        </w:tc>
        <w:tc>
          <w:tcPr>
            <w:tcW w:w="4572" w:type="dxa"/>
          </w:tcPr>
          <w:p w:rsidR="0007169C" w:rsidRPr="00D16ECD" w:rsidRDefault="00B82E60" w:rsidP="00D16ECD">
            <w:pPr>
              <w:pStyle w:val="TableParagraph"/>
              <w:tabs>
                <w:tab w:val="left" w:pos="1751"/>
                <w:tab w:val="left" w:pos="3455"/>
              </w:tabs>
              <w:spacing w:before="94"/>
              <w:ind w:left="65" w:right="49"/>
              <w:jc w:val="both"/>
              <w:rPr>
                <w:rFonts w:ascii="Times New Roman" w:hAnsi="Times New Roman" w:cs="Times New Roman"/>
                <w:lang w:val="ru-RU"/>
              </w:rPr>
            </w:pPr>
            <w:r w:rsidRPr="00D16ECD">
              <w:rPr>
                <w:rFonts w:ascii="Times New Roman" w:hAnsi="Times New Roman" w:cs="Times New Roman"/>
                <w:lang w:val="ru-RU"/>
              </w:rPr>
              <w:t xml:space="preserve">Обеспечение </w:t>
            </w:r>
            <w:r w:rsidR="0007169C" w:rsidRPr="00D16ECD">
              <w:rPr>
                <w:rFonts w:ascii="Times New Roman" w:hAnsi="Times New Roman" w:cs="Times New Roman"/>
                <w:lang w:val="ru-RU"/>
              </w:rPr>
              <w:t>возможности</w:t>
            </w:r>
            <w:r w:rsidRPr="00D16ECD">
              <w:rPr>
                <w:rFonts w:ascii="Times New Roman" w:hAnsi="Times New Roman" w:cs="Times New Roman"/>
                <w:lang w:val="ru-RU"/>
              </w:rPr>
              <w:t xml:space="preserve"> </w:t>
            </w:r>
            <w:r w:rsidR="0007169C" w:rsidRPr="00D16ECD">
              <w:rPr>
                <w:rFonts w:ascii="Times New Roman" w:hAnsi="Times New Roman" w:cs="Times New Roman"/>
                <w:spacing w:val="-1"/>
                <w:lang w:val="ru-RU"/>
              </w:rPr>
              <w:t>стабильного</w:t>
            </w:r>
            <w:r w:rsidR="0007169C" w:rsidRPr="00D16ECD">
              <w:rPr>
                <w:rFonts w:ascii="Times New Roman" w:hAnsi="Times New Roman" w:cs="Times New Roman"/>
                <w:spacing w:val="-48"/>
                <w:lang w:val="ru-RU"/>
              </w:rPr>
              <w:t xml:space="preserve"> </w:t>
            </w:r>
            <w:r w:rsidR="0007169C" w:rsidRPr="00D16ECD">
              <w:rPr>
                <w:rFonts w:ascii="Times New Roman" w:hAnsi="Times New Roman" w:cs="Times New Roman"/>
                <w:lang w:val="ru-RU"/>
              </w:rPr>
              <w:t>функционирования</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и</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развития</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нестационарной</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торговли</w:t>
            </w:r>
          </w:p>
        </w:tc>
        <w:tc>
          <w:tcPr>
            <w:tcW w:w="977" w:type="dxa"/>
            <w:vAlign w:val="center"/>
          </w:tcPr>
          <w:p w:rsidR="0007169C" w:rsidRPr="00D16ECD" w:rsidRDefault="0007169C" w:rsidP="00B900F7">
            <w:pPr>
              <w:pStyle w:val="TableParagraph"/>
              <w:spacing w:line="228" w:lineRule="exact"/>
              <w:rPr>
                <w:rFonts w:ascii="Times New Roman" w:hAnsi="Times New Roman" w:cs="Times New Roman"/>
              </w:rPr>
            </w:pPr>
            <w:r w:rsidRPr="00D16ECD">
              <w:rPr>
                <w:rFonts w:ascii="Times New Roman" w:hAnsi="Times New Roman" w:cs="Times New Roman"/>
              </w:rPr>
              <w:t>2022-</w:t>
            </w:r>
            <w:r w:rsidRPr="00D16ECD">
              <w:rPr>
                <w:rFonts w:ascii="Times New Roman" w:hAnsi="Times New Roman" w:cs="Times New Roman"/>
                <w:lang w:val="ru-RU"/>
              </w:rPr>
              <w:t>2</w:t>
            </w:r>
            <w:r w:rsidRPr="00D16ECD">
              <w:rPr>
                <w:rFonts w:ascii="Times New Roman" w:hAnsi="Times New Roman" w:cs="Times New Roman"/>
              </w:rPr>
              <w:t>025</w:t>
            </w:r>
          </w:p>
          <w:p w:rsidR="0007169C" w:rsidRPr="00D16ECD" w:rsidRDefault="0007169C" w:rsidP="00B900F7">
            <w:pPr>
              <w:pStyle w:val="TableParagraph"/>
              <w:spacing w:line="228" w:lineRule="exact"/>
              <w:ind w:left="204"/>
              <w:rPr>
                <w:rFonts w:ascii="Times New Roman" w:hAnsi="Times New Roman" w:cs="Times New Roman"/>
              </w:rPr>
            </w:pPr>
            <w:proofErr w:type="spellStart"/>
            <w:r w:rsidRPr="00D16ECD">
              <w:rPr>
                <w:rFonts w:ascii="Times New Roman" w:hAnsi="Times New Roman" w:cs="Times New Roman"/>
              </w:rPr>
              <w:t>годы</w:t>
            </w:r>
            <w:proofErr w:type="spellEnd"/>
          </w:p>
        </w:tc>
        <w:tc>
          <w:tcPr>
            <w:tcW w:w="3074" w:type="dxa"/>
          </w:tcPr>
          <w:p w:rsidR="0007169C" w:rsidRPr="006E71C5" w:rsidRDefault="006E71C5" w:rsidP="00F975B4">
            <w:pPr>
              <w:pStyle w:val="TableParagraph"/>
              <w:spacing w:before="93" w:line="235" w:lineRule="auto"/>
              <w:ind w:left="142" w:right="320"/>
              <w:jc w:val="both"/>
              <w:rPr>
                <w:rFonts w:ascii="Times New Roman" w:hAnsi="Times New Roman" w:cs="Times New Roman"/>
                <w:lang w:val="ru-RU"/>
              </w:rPr>
            </w:pPr>
            <w:r w:rsidRPr="006E71C5">
              <w:rPr>
                <w:rFonts w:ascii="Times New Roman" w:hAnsi="Times New Roman" w:cs="Times New Roman"/>
                <w:lang w:val="ru-RU"/>
              </w:rPr>
              <w:t>Комитет по экономике и перспективному развитию Администрации муниципального образования «Дорогобужский район» Смоленской области</w:t>
            </w:r>
          </w:p>
        </w:tc>
        <w:tc>
          <w:tcPr>
            <w:tcW w:w="5613" w:type="dxa"/>
          </w:tcPr>
          <w:p w:rsidR="0007169C" w:rsidRPr="00D16ECD" w:rsidRDefault="00A80483" w:rsidP="00515D9A">
            <w:pPr>
              <w:pStyle w:val="TableParagraph"/>
              <w:spacing w:before="94"/>
              <w:ind w:left="65" w:right="48"/>
              <w:jc w:val="both"/>
              <w:rPr>
                <w:rFonts w:ascii="Times New Roman" w:hAnsi="Times New Roman" w:cs="Times New Roman"/>
                <w:lang w:val="ru-RU"/>
              </w:rPr>
            </w:pPr>
            <w:r>
              <w:rPr>
                <w:rFonts w:ascii="Times New Roman" w:hAnsi="Times New Roman" w:cs="Times New Roman"/>
                <w:lang w:val="ru-RU"/>
              </w:rPr>
              <w:t>С</w:t>
            </w:r>
            <w:r w:rsidR="0007169C" w:rsidRPr="00D16ECD">
              <w:rPr>
                <w:rFonts w:ascii="Times New Roman" w:hAnsi="Times New Roman" w:cs="Times New Roman"/>
                <w:lang w:val="ru-RU"/>
              </w:rPr>
              <w:t>табильное функционирование существующих нестационарных</w:t>
            </w:r>
            <w:r w:rsidR="0007169C" w:rsidRPr="00D16ECD">
              <w:rPr>
                <w:rFonts w:ascii="Times New Roman" w:hAnsi="Times New Roman" w:cs="Times New Roman"/>
                <w:spacing w:val="-47"/>
                <w:lang w:val="ru-RU"/>
              </w:rPr>
              <w:t xml:space="preserve"> </w:t>
            </w:r>
            <w:r w:rsidR="0007169C" w:rsidRPr="00D16ECD">
              <w:rPr>
                <w:rFonts w:ascii="Times New Roman" w:hAnsi="Times New Roman" w:cs="Times New Roman"/>
                <w:lang w:val="ru-RU"/>
              </w:rPr>
              <w:t>торговых объектов и увеличение количества нестационарных</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торговых</w:t>
            </w:r>
            <w:r w:rsidR="0007169C" w:rsidRPr="00D16ECD">
              <w:rPr>
                <w:rFonts w:ascii="Times New Roman" w:hAnsi="Times New Roman" w:cs="Times New Roman"/>
                <w:spacing w:val="-2"/>
                <w:lang w:val="ru-RU"/>
              </w:rPr>
              <w:t xml:space="preserve"> </w:t>
            </w:r>
            <w:r w:rsidR="0007169C" w:rsidRPr="00D16ECD">
              <w:rPr>
                <w:rFonts w:ascii="Times New Roman" w:hAnsi="Times New Roman" w:cs="Times New Roman"/>
                <w:lang w:val="ru-RU"/>
              </w:rPr>
              <w:t>объектов</w:t>
            </w:r>
          </w:p>
        </w:tc>
      </w:tr>
      <w:tr w:rsidR="0007169C" w:rsidRPr="005141BD" w:rsidTr="00FF726C">
        <w:trPr>
          <w:trHeight w:val="1117"/>
        </w:trPr>
        <w:tc>
          <w:tcPr>
            <w:tcW w:w="458" w:type="dxa"/>
          </w:tcPr>
          <w:p w:rsidR="0007169C" w:rsidRPr="00D16ECD" w:rsidRDefault="0007169C" w:rsidP="00B82E60">
            <w:pPr>
              <w:pStyle w:val="TableParagraph"/>
              <w:spacing w:before="89"/>
              <w:ind w:left="153"/>
              <w:jc w:val="center"/>
              <w:rPr>
                <w:rFonts w:ascii="Times New Roman" w:hAnsi="Times New Roman" w:cs="Times New Roman"/>
              </w:rPr>
            </w:pPr>
            <w:r w:rsidRPr="00D16ECD">
              <w:rPr>
                <w:rFonts w:ascii="Times New Roman" w:hAnsi="Times New Roman" w:cs="Times New Roman"/>
              </w:rPr>
              <w:t>2.</w:t>
            </w:r>
          </w:p>
        </w:tc>
        <w:tc>
          <w:tcPr>
            <w:tcW w:w="4572" w:type="dxa"/>
          </w:tcPr>
          <w:p w:rsidR="0007169C" w:rsidRPr="00D16ECD" w:rsidRDefault="0007169C" w:rsidP="00515D9A">
            <w:pPr>
              <w:pStyle w:val="TableParagraph"/>
              <w:spacing w:before="94"/>
              <w:ind w:left="65" w:right="48"/>
              <w:jc w:val="both"/>
              <w:rPr>
                <w:rFonts w:ascii="Times New Roman" w:hAnsi="Times New Roman" w:cs="Times New Roman"/>
                <w:lang w:val="ru-RU"/>
              </w:rPr>
            </w:pPr>
            <w:r w:rsidRPr="00D16ECD">
              <w:rPr>
                <w:rFonts w:ascii="Times New Roman" w:hAnsi="Times New Roman" w:cs="Times New Roman"/>
                <w:lang w:val="ru-RU"/>
              </w:rPr>
              <w:t>Осуществление</w:t>
            </w:r>
            <w:r w:rsidRPr="00D16ECD">
              <w:rPr>
                <w:rFonts w:ascii="Times New Roman" w:hAnsi="Times New Roman" w:cs="Times New Roman"/>
                <w:spacing w:val="1"/>
                <w:lang w:val="ru-RU"/>
              </w:rPr>
              <w:t xml:space="preserve"> </w:t>
            </w:r>
            <w:r w:rsidRPr="00D16ECD">
              <w:rPr>
                <w:rFonts w:ascii="Times New Roman" w:hAnsi="Times New Roman" w:cs="Times New Roman"/>
                <w:lang w:val="ru-RU"/>
              </w:rPr>
              <w:t>мониторинга</w:t>
            </w:r>
            <w:r w:rsidRPr="00D16ECD">
              <w:rPr>
                <w:rFonts w:ascii="Times New Roman" w:hAnsi="Times New Roman" w:cs="Times New Roman"/>
                <w:spacing w:val="1"/>
                <w:lang w:val="ru-RU"/>
              </w:rPr>
              <w:t xml:space="preserve"> </w:t>
            </w:r>
            <w:r w:rsidRPr="00D16ECD">
              <w:rPr>
                <w:rFonts w:ascii="Times New Roman" w:hAnsi="Times New Roman" w:cs="Times New Roman"/>
                <w:lang w:val="ru-RU"/>
              </w:rPr>
              <w:t>количества</w:t>
            </w:r>
            <w:r w:rsidRPr="00D16ECD">
              <w:rPr>
                <w:rFonts w:ascii="Times New Roman" w:hAnsi="Times New Roman" w:cs="Times New Roman"/>
                <w:spacing w:val="-47"/>
                <w:lang w:val="ru-RU"/>
              </w:rPr>
              <w:t xml:space="preserve"> </w:t>
            </w:r>
            <w:r w:rsidRPr="00D16ECD">
              <w:rPr>
                <w:rFonts w:ascii="Times New Roman" w:hAnsi="Times New Roman" w:cs="Times New Roman"/>
                <w:lang w:val="ru-RU"/>
              </w:rPr>
              <w:t>нестационарных</w:t>
            </w:r>
            <w:r w:rsidRPr="00D16ECD">
              <w:rPr>
                <w:rFonts w:ascii="Times New Roman" w:hAnsi="Times New Roman" w:cs="Times New Roman"/>
                <w:spacing w:val="1"/>
                <w:lang w:val="ru-RU"/>
              </w:rPr>
              <w:t xml:space="preserve"> </w:t>
            </w:r>
            <w:r w:rsidRPr="00D16ECD">
              <w:rPr>
                <w:rFonts w:ascii="Times New Roman" w:hAnsi="Times New Roman" w:cs="Times New Roman"/>
                <w:lang w:val="ru-RU"/>
              </w:rPr>
              <w:t>торговых</w:t>
            </w:r>
            <w:r w:rsidRPr="00D16ECD">
              <w:rPr>
                <w:rFonts w:ascii="Times New Roman" w:hAnsi="Times New Roman" w:cs="Times New Roman"/>
                <w:spacing w:val="1"/>
                <w:lang w:val="ru-RU"/>
              </w:rPr>
              <w:t xml:space="preserve"> </w:t>
            </w:r>
            <w:r w:rsidRPr="00D16ECD">
              <w:rPr>
                <w:rFonts w:ascii="Times New Roman" w:hAnsi="Times New Roman" w:cs="Times New Roman"/>
                <w:lang w:val="ru-RU"/>
              </w:rPr>
              <w:t>объектов</w:t>
            </w:r>
            <w:r w:rsidRPr="00D16ECD">
              <w:rPr>
                <w:rFonts w:ascii="Times New Roman" w:hAnsi="Times New Roman" w:cs="Times New Roman"/>
                <w:spacing w:val="1"/>
                <w:lang w:val="ru-RU"/>
              </w:rPr>
              <w:t xml:space="preserve"> </w:t>
            </w:r>
            <w:r w:rsidRPr="00D16ECD">
              <w:rPr>
                <w:rFonts w:ascii="Times New Roman" w:hAnsi="Times New Roman" w:cs="Times New Roman"/>
                <w:lang w:val="ru-RU"/>
              </w:rPr>
              <w:t>и</w:t>
            </w:r>
            <w:r w:rsidRPr="00D16ECD">
              <w:rPr>
                <w:rFonts w:ascii="Times New Roman" w:hAnsi="Times New Roman" w:cs="Times New Roman"/>
                <w:spacing w:val="1"/>
                <w:lang w:val="ru-RU"/>
              </w:rPr>
              <w:t xml:space="preserve"> </w:t>
            </w:r>
            <w:r w:rsidRPr="00D16ECD">
              <w:rPr>
                <w:rFonts w:ascii="Times New Roman" w:hAnsi="Times New Roman" w:cs="Times New Roman"/>
                <w:lang w:val="ru-RU"/>
              </w:rPr>
              <w:t>торговых</w:t>
            </w:r>
            <w:r w:rsidRPr="00D16ECD">
              <w:rPr>
                <w:rFonts w:ascii="Times New Roman" w:hAnsi="Times New Roman" w:cs="Times New Roman"/>
                <w:spacing w:val="1"/>
                <w:lang w:val="ru-RU"/>
              </w:rPr>
              <w:t xml:space="preserve"> </w:t>
            </w:r>
            <w:r w:rsidRPr="00D16ECD">
              <w:rPr>
                <w:rFonts w:ascii="Times New Roman" w:hAnsi="Times New Roman" w:cs="Times New Roman"/>
                <w:lang w:val="ru-RU"/>
              </w:rPr>
              <w:t>мест</w:t>
            </w:r>
            <w:r w:rsidRPr="00D16ECD">
              <w:rPr>
                <w:rFonts w:ascii="Times New Roman" w:hAnsi="Times New Roman" w:cs="Times New Roman"/>
                <w:spacing w:val="-3"/>
                <w:lang w:val="ru-RU"/>
              </w:rPr>
              <w:t xml:space="preserve"> </w:t>
            </w:r>
            <w:r w:rsidRPr="00D16ECD">
              <w:rPr>
                <w:rFonts w:ascii="Times New Roman" w:hAnsi="Times New Roman" w:cs="Times New Roman"/>
                <w:lang w:val="ru-RU"/>
              </w:rPr>
              <w:t>под</w:t>
            </w:r>
            <w:r w:rsidRPr="00D16ECD">
              <w:rPr>
                <w:rFonts w:ascii="Times New Roman" w:hAnsi="Times New Roman" w:cs="Times New Roman"/>
                <w:spacing w:val="-2"/>
                <w:lang w:val="ru-RU"/>
              </w:rPr>
              <w:t xml:space="preserve"> </w:t>
            </w:r>
            <w:r w:rsidRPr="00D16ECD">
              <w:rPr>
                <w:rFonts w:ascii="Times New Roman" w:hAnsi="Times New Roman" w:cs="Times New Roman"/>
                <w:lang w:val="ru-RU"/>
              </w:rPr>
              <w:t>них на</w:t>
            </w:r>
            <w:r w:rsidRPr="00D16ECD">
              <w:rPr>
                <w:rFonts w:ascii="Times New Roman" w:hAnsi="Times New Roman" w:cs="Times New Roman"/>
                <w:spacing w:val="-1"/>
                <w:lang w:val="ru-RU"/>
              </w:rPr>
              <w:t xml:space="preserve"> </w:t>
            </w:r>
            <w:r w:rsidRPr="00D16ECD">
              <w:rPr>
                <w:rFonts w:ascii="Times New Roman" w:hAnsi="Times New Roman" w:cs="Times New Roman"/>
                <w:lang w:val="ru-RU"/>
              </w:rPr>
              <w:t>территории</w:t>
            </w:r>
            <w:r w:rsidR="00D16ECD" w:rsidRPr="00D16ECD">
              <w:rPr>
                <w:rFonts w:ascii="Times New Roman" w:hAnsi="Times New Roman" w:cs="Times New Roman"/>
                <w:lang w:val="ru-RU"/>
              </w:rPr>
              <w:t xml:space="preserve"> муниципального образования «Дорогобужский район» </w:t>
            </w:r>
            <w:r w:rsidRPr="00D16ECD">
              <w:rPr>
                <w:rFonts w:ascii="Times New Roman" w:hAnsi="Times New Roman" w:cs="Times New Roman"/>
                <w:lang w:val="ru-RU"/>
              </w:rPr>
              <w:t xml:space="preserve"> Смоленской</w:t>
            </w:r>
            <w:r w:rsidRPr="00D16ECD">
              <w:rPr>
                <w:rFonts w:ascii="Times New Roman" w:hAnsi="Times New Roman" w:cs="Times New Roman"/>
                <w:spacing w:val="-2"/>
                <w:lang w:val="ru-RU"/>
              </w:rPr>
              <w:t xml:space="preserve"> </w:t>
            </w:r>
            <w:r w:rsidRPr="00D16ECD">
              <w:rPr>
                <w:rFonts w:ascii="Times New Roman" w:hAnsi="Times New Roman" w:cs="Times New Roman"/>
                <w:lang w:val="ru-RU"/>
              </w:rPr>
              <w:t>области</w:t>
            </w:r>
          </w:p>
        </w:tc>
        <w:tc>
          <w:tcPr>
            <w:tcW w:w="977" w:type="dxa"/>
            <w:vAlign w:val="center"/>
          </w:tcPr>
          <w:p w:rsidR="0007169C" w:rsidRPr="00D16ECD" w:rsidRDefault="0007169C" w:rsidP="00B900F7">
            <w:pPr>
              <w:pStyle w:val="TableParagraph"/>
              <w:spacing w:line="228" w:lineRule="exact"/>
              <w:rPr>
                <w:rFonts w:ascii="Times New Roman" w:hAnsi="Times New Roman" w:cs="Times New Roman"/>
              </w:rPr>
            </w:pPr>
            <w:r w:rsidRPr="00D16ECD">
              <w:rPr>
                <w:rFonts w:ascii="Times New Roman" w:hAnsi="Times New Roman" w:cs="Times New Roman"/>
              </w:rPr>
              <w:t>2022-2025</w:t>
            </w:r>
          </w:p>
          <w:p w:rsidR="0007169C" w:rsidRPr="00D16ECD" w:rsidRDefault="0007169C" w:rsidP="00B900F7">
            <w:pPr>
              <w:pStyle w:val="TableParagraph"/>
              <w:spacing w:line="228" w:lineRule="exact"/>
              <w:ind w:left="204"/>
              <w:rPr>
                <w:rFonts w:ascii="Times New Roman" w:hAnsi="Times New Roman" w:cs="Times New Roman"/>
              </w:rPr>
            </w:pPr>
            <w:proofErr w:type="spellStart"/>
            <w:r w:rsidRPr="00D16ECD">
              <w:rPr>
                <w:rFonts w:ascii="Times New Roman" w:hAnsi="Times New Roman" w:cs="Times New Roman"/>
              </w:rPr>
              <w:t>годы</w:t>
            </w:r>
            <w:proofErr w:type="spellEnd"/>
          </w:p>
        </w:tc>
        <w:tc>
          <w:tcPr>
            <w:tcW w:w="3074" w:type="dxa"/>
          </w:tcPr>
          <w:p w:rsidR="0007169C" w:rsidRPr="006E71C5" w:rsidRDefault="006E71C5" w:rsidP="00F975B4">
            <w:pPr>
              <w:pStyle w:val="TableParagraph"/>
              <w:ind w:left="142"/>
              <w:jc w:val="both"/>
              <w:rPr>
                <w:rFonts w:ascii="Times New Roman" w:hAnsi="Times New Roman" w:cs="Times New Roman"/>
                <w:lang w:val="ru-RU"/>
              </w:rPr>
            </w:pPr>
            <w:r w:rsidRPr="006E71C5">
              <w:rPr>
                <w:rFonts w:ascii="Times New Roman" w:hAnsi="Times New Roman" w:cs="Times New Roman"/>
                <w:lang w:val="ru-RU"/>
              </w:rPr>
              <w:t>Комитет по экономике и перспективному развитию Администрации муниципального образования «Дорогобужский район» Смоленской области</w:t>
            </w:r>
          </w:p>
        </w:tc>
        <w:tc>
          <w:tcPr>
            <w:tcW w:w="5613" w:type="dxa"/>
          </w:tcPr>
          <w:p w:rsidR="0007169C" w:rsidRPr="00D16ECD" w:rsidRDefault="00A80483" w:rsidP="00515D9A">
            <w:pPr>
              <w:pStyle w:val="TableParagraph"/>
              <w:spacing w:before="93"/>
              <w:ind w:left="65" w:right="48"/>
              <w:jc w:val="both"/>
              <w:rPr>
                <w:rFonts w:ascii="Times New Roman" w:hAnsi="Times New Roman" w:cs="Times New Roman"/>
                <w:lang w:val="ru-RU"/>
              </w:rPr>
            </w:pPr>
            <w:r>
              <w:rPr>
                <w:rFonts w:ascii="Times New Roman" w:hAnsi="Times New Roman" w:cs="Times New Roman"/>
                <w:lang w:val="ru-RU"/>
              </w:rPr>
              <w:t>О</w:t>
            </w:r>
            <w:r w:rsidR="00451494">
              <w:rPr>
                <w:rFonts w:ascii="Times New Roman" w:hAnsi="Times New Roman" w:cs="Times New Roman"/>
                <w:lang w:val="ru-RU"/>
              </w:rPr>
              <w:t xml:space="preserve">ценка обеспеченности населения площадями торговых объектов, осуществление </w:t>
            </w:r>
            <w:proofErr w:type="gramStart"/>
            <w:r w:rsidR="00451494">
              <w:rPr>
                <w:rFonts w:ascii="Times New Roman" w:hAnsi="Times New Roman" w:cs="Times New Roman"/>
                <w:lang w:val="ru-RU"/>
              </w:rPr>
              <w:t>контроля за</w:t>
            </w:r>
            <w:proofErr w:type="gramEnd"/>
            <w:r w:rsidR="00451494">
              <w:rPr>
                <w:rFonts w:ascii="Times New Roman" w:hAnsi="Times New Roman" w:cs="Times New Roman"/>
                <w:lang w:val="ru-RU"/>
              </w:rPr>
              <w:t xml:space="preserve"> процессом. </w:t>
            </w:r>
            <w:r w:rsidR="00E66B66">
              <w:rPr>
                <w:rFonts w:ascii="Times New Roman" w:hAnsi="Times New Roman" w:cs="Times New Roman"/>
                <w:lang w:val="ru-RU"/>
              </w:rPr>
              <w:t>Р</w:t>
            </w:r>
            <w:r w:rsidR="0007169C" w:rsidRPr="00D16ECD">
              <w:rPr>
                <w:rFonts w:ascii="Times New Roman" w:hAnsi="Times New Roman" w:cs="Times New Roman"/>
                <w:lang w:val="ru-RU"/>
              </w:rPr>
              <w:t>азмещение</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в</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информационно-телекоммуникационной</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сети</w:t>
            </w:r>
            <w:r w:rsidR="0007169C" w:rsidRPr="00D16ECD">
              <w:rPr>
                <w:rFonts w:ascii="Times New Roman" w:hAnsi="Times New Roman" w:cs="Times New Roman"/>
                <w:spacing w:val="-47"/>
                <w:lang w:val="ru-RU"/>
              </w:rPr>
              <w:t xml:space="preserve"> </w:t>
            </w:r>
            <w:r w:rsidR="0007169C" w:rsidRPr="00D16ECD">
              <w:rPr>
                <w:rFonts w:ascii="Times New Roman" w:hAnsi="Times New Roman" w:cs="Times New Roman"/>
                <w:lang w:val="ru-RU"/>
              </w:rPr>
              <w:t>"Интернет" на официальном сайте Администрации МО схем</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размещения</w:t>
            </w:r>
            <w:r w:rsidR="0007169C" w:rsidRPr="00D16ECD">
              <w:rPr>
                <w:rFonts w:ascii="Times New Roman" w:hAnsi="Times New Roman" w:cs="Times New Roman"/>
                <w:spacing w:val="-2"/>
                <w:lang w:val="ru-RU"/>
              </w:rPr>
              <w:t xml:space="preserve"> </w:t>
            </w:r>
            <w:r w:rsidR="0007169C" w:rsidRPr="00D16ECD">
              <w:rPr>
                <w:rFonts w:ascii="Times New Roman" w:hAnsi="Times New Roman" w:cs="Times New Roman"/>
                <w:lang w:val="ru-RU"/>
              </w:rPr>
              <w:t>нестационарных</w:t>
            </w:r>
            <w:r w:rsidR="0007169C" w:rsidRPr="00D16ECD">
              <w:rPr>
                <w:rFonts w:ascii="Times New Roman" w:hAnsi="Times New Roman" w:cs="Times New Roman"/>
                <w:spacing w:val="-1"/>
                <w:lang w:val="ru-RU"/>
              </w:rPr>
              <w:t xml:space="preserve"> </w:t>
            </w:r>
            <w:r w:rsidR="0007169C" w:rsidRPr="00D16ECD">
              <w:rPr>
                <w:rFonts w:ascii="Times New Roman" w:hAnsi="Times New Roman" w:cs="Times New Roman"/>
                <w:lang w:val="ru-RU"/>
              </w:rPr>
              <w:t>торговых</w:t>
            </w:r>
            <w:r w:rsidR="0007169C" w:rsidRPr="00D16ECD">
              <w:rPr>
                <w:rFonts w:ascii="Times New Roman" w:hAnsi="Times New Roman" w:cs="Times New Roman"/>
                <w:spacing w:val="-2"/>
                <w:lang w:val="ru-RU"/>
              </w:rPr>
              <w:t xml:space="preserve"> </w:t>
            </w:r>
            <w:r w:rsidR="0007169C" w:rsidRPr="00D16ECD">
              <w:rPr>
                <w:rFonts w:ascii="Times New Roman" w:hAnsi="Times New Roman" w:cs="Times New Roman"/>
                <w:lang w:val="ru-RU"/>
              </w:rPr>
              <w:t>объектов</w:t>
            </w:r>
          </w:p>
        </w:tc>
      </w:tr>
    </w:tbl>
    <w:p w:rsidR="0007169C" w:rsidRDefault="0007169C" w:rsidP="0007169C">
      <w:pPr>
        <w:pStyle w:val="ad"/>
        <w:spacing w:before="6"/>
        <w:rPr>
          <w:b/>
          <w:sz w:val="24"/>
          <w:szCs w:val="24"/>
        </w:rPr>
      </w:pPr>
    </w:p>
    <w:p w:rsidR="00E67C7F" w:rsidRDefault="00E67C7F" w:rsidP="002512D9">
      <w:pPr>
        <w:spacing w:line="235" w:lineRule="auto"/>
        <w:rPr>
          <w:sz w:val="22"/>
          <w:szCs w:val="22"/>
        </w:rPr>
      </w:pPr>
    </w:p>
    <w:p w:rsidR="00E67C7F" w:rsidRDefault="00E67C7F" w:rsidP="002512D9">
      <w:pPr>
        <w:spacing w:line="235" w:lineRule="auto"/>
        <w:rPr>
          <w:sz w:val="22"/>
          <w:szCs w:val="22"/>
        </w:rPr>
      </w:pPr>
    </w:p>
    <w:p w:rsidR="00E67C7F" w:rsidRPr="00271C7F" w:rsidRDefault="00E67C7F" w:rsidP="002512D9">
      <w:pPr>
        <w:spacing w:line="235" w:lineRule="auto"/>
        <w:rPr>
          <w:sz w:val="22"/>
          <w:szCs w:val="22"/>
        </w:rPr>
      </w:pPr>
    </w:p>
    <w:p w:rsidR="002512D9" w:rsidRPr="00271C7F" w:rsidRDefault="002512D9" w:rsidP="002512D9">
      <w:pPr>
        <w:spacing w:line="235" w:lineRule="auto"/>
        <w:rPr>
          <w:sz w:val="22"/>
          <w:szCs w:val="22"/>
        </w:rPr>
      </w:pPr>
    </w:p>
    <w:p w:rsidR="0011319B" w:rsidRPr="00E67C7F" w:rsidRDefault="002512D9" w:rsidP="002512D9">
      <w:pPr>
        <w:pStyle w:val="Default"/>
        <w:spacing w:line="235" w:lineRule="auto"/>
        <w:jc w:val="center"/>
        <w:rPr>
          <w:rFonts w:ascii="Times New Roman" w:hAnsi="Times New Roman" w:cs="Times New Roman"/>
          <w:b/>
          <w:sz w:val="28"/>
          <w:szCs w:val="28"/>
        </w:rPr>
      </w:pPr>
      <w:r w:rsidRPr="00E67C7F">
        <w:rPr>
          <w:rFonts w:ascii="Times New Roman" w:hAnsi="Times New Roman" w:cs="Times New Roman"/>
          <w:b/>
          <w:sz w:val="28"/>
          <w:szCs w:val="28"/>
        </w:rPr>
        <w:t xml:space="preserve">Раздел </w:t>
      </w:r>
      <w:r w:rsidRPr="00E67C7F">
        <w:rPr>
          <w:rFonts w:ascii="Times New Roman" w:hAnsi="Times New Roman" w:cs="Times New Roman"/>
          <w:b/>
          <w:sz w:val="28"/>
          <w:szCs w:val="28"/>
          <w:lang w:val="en-US"/>
        </w:rPr>
        <w:t>II</w:t>
      </w:r>
      <w:r w:rsidRPr="00E67C7F">
        <w:rPr>
          <w:rFonts w:ascii="Times New Roman" w:hAnsi="Times New Roman" w:cs="Times New Roman"/>
          <w:b/>
          <w:sz w:val="28"/>
          <w:szCs w:val="28"/>
        </w:rPr>
        <w:t xml:space="preserve">. Системные мероприятия, направленные на развитие конкуренции </w:t>
      </w:r>
    </w:p>
    <w:p w:rsidR="002512D9" w:rsidRPr="00E67C7F" w:rsidRDefault="002512D9" w:rsidP="002512D9">
      <w:pPr>
        <w:pStyle w:val="Default"/>
        <w:spacing w:line="235" w:lineRule="auto"/>
        <w:jc w:val="center"/>
        <w:rPr>
          <w:rFonts w:ascii="Times New Roman" w:hAnsi="Times New Roman" w:cs="Times New Roman"/>
          <w:b/>
          <w:sz w:val="28"/>
          <w:szCs w:val="28"/>
        </w:rPr>
      </w:pPr>
      <w:r w:rsidRPr="00E67C7F">
        <w:rPr>
          <w:rFonts w:ascii="Times New Roman" w:hAnsi="Times New Roman" w:cs="Times New Roman"/>
          <w:b/>
          <w:sz w:val="28"/>
          <w:szCs w:val="28"/>
        </w:rPr>
        <w:t xml:space="preserve">в </w:t>
      </w:r>
      <w:r w:rsidR="0011319B" w:rsidRPr="00E67C7F">
        <w:rPr>
          <w:rFonts w:ascii="Times New Roman" w:hAnsi="Times New Roman" w:cs="Times New Roman"/>
          <w:b/>
          <w:sz w:val="28"/>
          <w:szCs w:val="28"/>
        </w:rPr>
        <w:t xml:space="preserve">муниципальном образовании «Дорогобужский район» </w:t>
      </w:r>
      <w:r w:rsidRPr="00E67C7F">
        <w:rPr>
          <w:rFonts w:ascii="Times New Roman" w:hAnsi="Times New Roman" w:cs="Times New Roman"/>
          <w:b/>
          <w:sz w:val="28"/>
          <w:szCs w:val="28"/>
        </w:rPr>
        <w:t>Смоленской области</w:t>
      </w:r>
    </w:p>
    <w:p w:rsidR="002512D9" w:rsidRPr="00271C7F" w:rsidRDefault="002512D9" w:rsidP="002512D9">
      <w:pPr>
        <w:pStyle w:val="Default"/>
        <w:spacing w:line="235" w:lineRule="auto"/>
        <w:jc w:val="center"/>
        <w:rPr>
          <w:rFonts w:ascii="Times New Roman" w:hAnsi="Times New Roman" w:cs="Times New Roman"/>
          <w:b/>
          <w:sz w:val="22"/>
          <w:szCs w:val="22"/>
        </w:rPr>
      </w:pPr>
    </w:p>
    <w:tbl>
      <w:tblPr>
        <w:tblpPr w:leftFromText="180" w:rightFromText="180" w:vertAnchor="text" w:horzAnchor="margin" w:tblpY="50"/>
        <w:tblW w:w="15217" w:type="dxa"/>
        <w:tblCellMar>
          <w:top w:w="75" w:type="dxa"/>
          <w:left w:w="0" w:type="dxa"/>
          <w:bottom w:w="75" w:type="dxa"/>
          <w:right w:w="0" w:type="dxa"/>
        </w:tblCellMar>
        <w:tblLook w:val="04A0"/>
      </w:tblPr>
      <w:tblGrid>
        <w:gridCol w:w="421"/>
        <w:gridCol w:w="5568"/>
        <w:gridCol w:w="992"/>
        <w:gridCol w:w="3402"/>
        <w:gridCol w:w="4834"/>
      </w:tblGrid>
      <w:tr w:rsidR="00465D95" w:rsidRPr="00271C7F" w:rsidTr="00465D9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465D95" w:rsidP="00465D95">
            <w:pPr>
              <w:pStyle w:val="ConsPlusNormal"/>
              <w:spacing w:line="235" w:lineRule="auto"/>
              <w:jc w:val="center"/>
              <w:rPr>
                <w:sz w:val="22"/>
                <w:szCs w:val="22"/>
              </w:rPr>
            </w:pPr>
            <w:r w:rsidRPr="00271C7F">
              <w:rPr>
                <w:sz w:val="22"/>
                <w:szCs w:val="22"/>
              </w:rPr>
              <w:t xml:space="preserve">№ </w:t>
            </w:r>
          </w:p>
          <w:p w:rsidR="00465D95" w:rsidRPr="00271C7F" w:rsidRDefault="00465D95" w:rsidP="00465D95">
            <w:pPr>
              <w:pStyle w:val="ConsPlusNormal"/>
              <w:spacing w:line="235" w:lineRule="auto"/>
              <w:jc w:val="center"/>
              <w:rPr>
                <w:sz w:val="22"/>
                <w:szCs w:val="22"/>
              </w:rPr>
            </w:pP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5D95" w:rsidRPr="00271C7F" w:rsidRDefault="00465D95" w:rsidP="00465D95">
            <w:pPr>
              <w:pStyle w:val="ConsPlusNormal"/>
              <w:spacing w:line="235" w:lineRule="auto"/>
              <w:jc w:val="center"/>
              <w:rPr>
                <w:sz w:val="22"/>
                <w:szCs w:val="22"/>
              </w:rPr>
            </w:pPr>
            <w:r w:rsidRPr="00271C7F">
              <w:rPr>
                <w:sz w:val="22"/>
                <w:szCs w:val="22"/>
              </w:rPr>
              <w:t>Наименование мероприятия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5D95" w:rsidRPr="00271C7F" w:rsidRDefault="00465D95" w:rsidP="00465D95">
            <w:pPr>
              <w:pStyle w:val="ConsPlusNormal"/>
              <w:spacing w:line="235" w:lineRule="auto"/>
              <w:jc w:val="center"/>
              <w:rPr>
                <w:sz w:val="22"/>
                <w:szCs w:val="22"/>
              </w:rPr>
            </w:pPr>
            <w:r w:rsidRPr="00271C7F">
              <w:rPr>
                <w:sz w:val="22"/>
                <w:szCs w:val="22"/>
              </w:rPr>
              <w:t>Срок</w:t>
            </w:r>
          </w:p>
        </w:tc>
        <w:tc>
          <w:tcPr>
            <w:tcW w:w="3402" w:type="dxa"/>
            <w:tcBorders>
              <w:top w:val="single" w:sz="4" w:space="0" w:color="auto"/>
              <w:left w:val="single" w:sz="4" w:space="0" w:color="auto"/>
              <w:bottom w:val="single" w:sz="4" w:space="0" w:color="auto"/>
              <w:right w:val="single" w:sz="4" w:space="0" w:color="auto"/>
            </w:tcBorders>
            <w:vAlign w:val="center"/>
          </w:tcPr>
          <w:p w:rsidR="00465D95" w:rsidRPr="00271C7F" w:rsidRDefault="00465D95" w:rsidP="00465D95">
            <w:pPr>
              <w:pStyle w:val="ConsPlusNormal"/>
              <w:spacing w:line="235" w:lineRule="auto"/>
              <w:jc w:val="center"/>
              <w:rPr>
                <w:sz w:val="22"/>
                <w:szCs w:val="22"/>
              </w:rPr>
            </w:pPr>
            <w:r w:rsidRPr="00271C7F">
              <w:rPr>
                <w:sz w:val="22"/>
                <w:szCs w:val="22"/>
              </w:rPr>
              <w:t>Исполнитель</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5D95" w:rsidRPr="00271C7F" w:rsidRDefault="00465D95" w:rsidP="00465D95">
            <w:pPr>
              <w:pStyle w:val="ConsPlusNormal"/>
              <w:spacing w:line="235" w:lineRule="auto"/>
              <w:jc w:val="center"/>
              <w:rPr>
                <w:sz w:val="22"/>
                <w:szCs w:val="22"/>
              </w:rPr>
            </w:pPr>
            <w:r w:rsidRPr="00271C7F">
              <w:rPr>
                <w:sz w:val="22"/>
                <w:szCs w:val="22"/>
              </w:rPr>
              <w:t>Ожидаемый результат</w:t>
            </w:r>
          </w:p>
        </w:tc>
      </w:tr>
      <w:tr w:rsidR="00465D95" w:rsidRPr="00271C7F" w:rsidTr="00465D9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465D95" w:rsidP="00465D95">
            <w:pPr>
              <w:pStyle w:val="ConsPlusNormal"/>
              <w:spacing w:line="235" w:lineRule="auto"/>
              <w:jc w:val="center"/>
              <w:rPr>
                <w:sz w:val="22"/>
                <w:szCs w:val="22"/>
              </w:rPr>
            </w:pPr>
            <w:r w:rsidRPr="00271C7F">
              <w:rPr>
                <w:sz w:val="22"/>
                <w:szCs w:val="22"/>
              </w:rPr>
              <w:t>1</w:t>
            </w:r>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5D95" w:rsidRPr="00271C7F" w:rsidRDefault="00465D95" w:rsidP="00465D95">
            <w:pPr>
              <w:pStyle w:val="ConsPlusNormal"/>
              <w:spacing w:line="235" w:lineRule="auto"/>
              <w:jc w:val="center"/>
              <w:rPr>
                <w:sz w:val="22"/>
                <w:szCs w:val="22"/>
              </w:rPr>
            </w:pPr>
            <w:r w:rsidRPr="00271C7F">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5D95" w:rsidRPr="00271C7F" w:rsidRDefault="00465D95" w:rsidP="00465D95">
            <w:pPr>
              <w:pStyle w:val="ConsPlusNormal"/>
              <w:spacing w:line="235" w:lineRule="auto"/>
              <w:jc w:val="center"/>
              <w:rPr>
                <w:sz w:val="22"/>
                <w:szCs w:val="22"/>
              </w:rPr>
            </w:pPr>
            <w:r w:rsidRPr="00271C7F">
              <w:rPr>
                <w:sz w:val="22"/>
                <w:szCs w:val="22"/>
              </w:rPr>
              <w:t>3</w:t>
            </w:r>
          </w:p>
        </w:tc>
        <w:tc>
          <w:tcPr>
            <w:tcW w:w="3402" w:type="dxa"/>
            <w:tcBorders>
              <w:top w:val="single" w:sz="4" w:space="0" w:color="auto"/>
              <w:left w:val="single" w:sz="4" w:space="0" w:color="auto"/>
              <w:bottom w:val="single" w:sz="4" w:space="0" w:color="auto"/>
              <w:right w:val="single" w:sz="4" w:space="0" w:color="auto"/>
            </w:tcBorders>
            <w:vAlign w:val="center"/>
          </w:tcPr>
          <w:p w:rsidR="00465D95" w:rsidRPr="00271C7F" w:rsidRDefault="00465D95" w:rsidP="00465D95">
            <w:pPr>
              <w:pStyle w:val="ConsPlusNormal"/>
              <w:spacing w:line="235" w:lineRule="auto"/>
              <w:jc w:val="center"/>
              <w:rPr>
                <w:sz w:val="22"/>
                <w:szCs w:val="22"/>
              </w:rPr>
            </w:pPr>
            <w:r w:rsidRPr="00271C7F">
              <w:rPr>
                <w:sz w:val="22"/>
                <w:szCs w:val="22"/>
              </w:rPr>
              <w:t>4</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5D95" w:rsidRPr="00271C7F" w:rsidRDefault="00465D95" w:rsidP="00465D95">
            <w:pPr>
              <w:pStyle w:val="ConsPlusNormal"/>
              <w:spacing w:line="235" w:lineRule="auto"/>
              <w:jc w:val="center"/>
              <w:rPr>
                <w:sz w:val="22"/>
                <w:szCs w:val="22"/>
              </w:rPr>
            </w:pPr>
            <w:r w:rsidRPr="00271C7F">
              <w:rPr>
                <w:sz w:val="22"/>
                <w:szCs w:val="22"/>
              </w:rPr>
              <w:t>5</w:t>
            </w:r>
          </w:p>
        </w:tc>
      </w:tr>
      <w:tr w:rsidR="00465D95" w:rsidRPr="00271C7F" w:rsidTr="00465D9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465D95" w:rsidP="00465D95">
            <w:pPr>
              <w:autoSpaceDE w:val="0"/>
              <w:autoSpaceDN w:val="0"/>
              <w:adjustRightInd w:val="0"/>
              <w:spacing w:line="235" w:lineRule="auto"/>
              <w:rPr>
                <w:sz w:val="22"/>
                <w:szCs w:val="22"/>
              </w:rPr>
            </w:pPr>
            <w:r w:rsidRPr="00271C7F">
              <w:rPr>
                <w:sz w:val="22"/>
                <w:szCs w:val="22"/>
              </w:rPr>
              <w:t>1.</w:t>
            </w:r>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465D95" w:rsidP="00465D95">
            <w:pPr>
              <w:pStyle w:val="ConsPlusNormal"/>
              <w:jc w:val="both"/>
              <w:rPr>
                <w:color w:val="FF0000"/>
                <w:sz w:val="22"/>
                <w:szCs w:val="22"/>
              </w:rPr>
            </w:pPr>
            <w:r w:rsidRPr="00271C7F">
              <w:rPr>
                <w:sz w:val="22"/>
                <w:szCs w:val="22"/>
                <w:shd w:val="clear" w:color="auto" w:fill="FFFFFF"/>
              </w:rPr>
              <w:t xml:space="preserve">Осуществление закупок у субъектов малого предпринимательства, социально ориентированных </w:t>
            </w:r>
            <w:r w:rsidRPr="00271C7F">
              <w:rPr>
                <w:sz w:val="22"/>
                <w:szCs w:val="22"/>
                <w:shd w:val="clear" w:color="auto" w:fill="FFFFFF"/>
              </w:rPr>
              <w:lastRenderedPageBreak/>
              <w:t xml:space="preserve">некоммерческих организаций в объеме не менее чем пятнадцать процентов совокупного годового объема закупок, рассчитанного с учетом части 1.1 ст. 30 </w:t>
            </w:r>
            <w:r w:rsidRPr="00271C7F">
              <w:rPr>
                <w:bCs/>
                <w:sz w:val="22"/>
                <w:szCs w:val="22"/>
                <w:shd w:val="clear" w:color="auto" w:fill="FFFFFF"/>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AA3F2B" w:rsidP="00465D95">
            <w:pPr>
              <w:autoSpaceDE w:val="0"/>
              <w:autoSpaceDN w:val="0"/>
              <w:adjustRightInd w:val="0"/>
              <w:spacing w:line="235" w:lineRule="auto"/>
              <w:jc w:val="center"/>
              <w:rPr>
                <w:sz w:val="22"/>
                <w:szCs w:val="22"/>
              </w:rPr>
            </w:pPr>
            <w:r>
              <w:rPr>
                <w:sz w:val="22"/>
                <w:szCs w:val="22"/>
              </w:rPr>
              <w:lastRenderedPageBreak/>
              <w:t>2022- 2025</w:t>
            </w:r>
            <w:r w:rsidR="00465D95" w:rsidRPr="00271C7F">
              <w:rPr>
                <w:sz w:val="22"/>
                <w:szCs w:val="22"/>
              </w:rPr>
              <w:t xml:space="preserve"> </w:t>
            </w:r>
            <w:r w:rsidR="00465D95" w:rsidRPr="00271C7F">
              <w:rPr>
                <w:sz w:val="22"/>
                <w:szCs w:val="22"/>
              </w:rPr>
              <w:lastRenderedPageBreak/>
              <w:t>годы</w:t>
            </w:r>
          </w:p>
        </w:tc>
        <w:tc>
          <w:tcPr>
            <w:tcW w:w="3402" w:type="dxa"/>
            <w:tcBorders>
              <w:top w:val="single" w:sz="4" w:space="0" w:color="auto"/>
              <w:left w:val="single" w:sz="4" w:space="0" w:color="auto"/>
              <w:bottom w:val="single" w:sz="4" w:space="0" w:color="auto"/>
              <w:right w:val="single" w:sz="4" w:space="0" w:color="auto"/>
            </w:tcBorders>
          </w:tcPr>
          <w:p w:rsidR="00465D95" w:rsidRPr="00271C7F" w:rsidRDefault="00465D95" w:rsidP="00465D95">
            <w:pPr>
              <w:pStyle w:val="ConsPlusNormal"/>
              <w:ind w:left="142"/>
              <w:jc w:val="both"/>
              <w:rPr>
                <w:sz w:val="22"/>
                <w:szCs w:val="22"/>
              </w:rPr>
            </w:pPr>
            <w:r w:rsidRPr="00271C7F">
              <w:rPr>
                <w:sz w:val="22"/>
                <w:szCs w:val="22"/>
              </w:rPr>
              <w:lastRenderedPageBreak/>
              <w:t xml:space="preserve">Муниципальные заказчики муниципального образования </w:t>
            </w:r>
            <w:r w:rsidRPr="00271C7F">
              <w:rPr>
                <w:sz w:val="22"/>
                <w:szCs w:val="22"/>
              </w:rPr>
              <w:lastRenderedPageBreak/>
              <w:t>«Дорогобужский район» Смоленской области</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465D95" w:rsidP="00465D95">
            <w:pPr>
              <w:pStyle w:val="ConsPlusNormal"/>
              <w:jc w:val="both"/>
              <w:rPr>
                <w:color w:val="FF0000"/>
                <w:sz w:val="22"/>
                <w:szCs w:val="22"/>
              </w:rPr>
            </w:pPr>
            <w:r w:rsidRPr="00271C7F">
              <w:rPr>
                <w:color w:val="2D2D2D"/>
                <w:spacing w:val="2"/>
                <w:sz w:val="22"/>
                <w:szCs w:val="22"/>
              </w:rPr>
              <w:lastRenderedPageBreak/>
              <w:t xml:space="preserve">Повышение доли участия в муниципальных закупках субъектов малого и среднего </w:t>
            </w:r>
            <w:r w:rsidRPr="00271C7F">
              <w:rPr>
                <w:color w:val="2D2D2D"/>
                <w:spacing w:val="2"/>
                <w:sz w:val="22"/>
                <w:szCs w:val="22"/>
              </w:rPr>
              <w:lastRenderedPageBreak/>
              <w:t>предпринимательства</w:t>
            </w:r>
          </w:p>
        </w:tc>
      </w:tr>
      <w:tr w:rsidR="00465D95" w:rsidRPr="00271C7F" w:rsidTr="00465D95">
        <w:trPr>
          <w:trHeight w:val="35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465D95" w:rsidP="00465D95">
            <w:pPr>
              <w:autoSpaceDE w:val="0"/>
              <w:autoSpaceDN w:val="0"/>
              <w:adjustRightInd w:val="0"/>
              <w:spacing w:line="235" w:lineRule="auto"/>
              <w:rPr>
                <w:sz w:val="22"/>
                <w:szCs w:val="22"/>
              </w:rPr>
            </w:pPr>
            <w:r w:rsidRPr="00271C7F">
              <w:rPr>
                <w:sz w:val="22"/>
                <w:szCs w:val="22"/>
              </w:rPr>
              <w:lastRenderedPageBreak/>
              <w:t>2.</w:t>
            </w:r>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465D95" w:rsidP="00465D95">
            <w:pPr>
              <w:pStyle w:val="ConsPlusNormal"/>
              <w:ind w:right="80"/>
              <w:jc w:val="both"/>
              <w:rPr>
                <w:sz w:val="22"/>
                <w:szCs w:val="22"/>
                <w:shd w:val="clear" w:color="auto" w:fill="FFFFFF"/>
              </w:rPr>
            </w:pPr>
            <w:r w:rsidRPr="00271C7F">
              <w:rPr>
                <w:bCs/>
                <w:sz w:val="22"/>
                <w:szCs w:val="22"/>
              </w:rPr>
              <w:t>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 выполнение работ, оказание услуг, согласно Федеральному закону от 05.04.2013 №44-ФЗ «О контрактной системе в сфере закупок товаров, работ услуг для обеспечения государственных и муниципальных нужд»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AA3F2B" w:rsidP="00465D95">
            <w:pPr>
              <w:autoSpaceDE w:val="0"/>
              <w:autoSpaceDN w:val="0"/>
              <w:adjustRightInd w:val="0"/>
              <w:spacing w:line="235" w:lineRule="auto"/>
              <w:jc w:val="center"/>
              <w:rPr>
                <w:sz w:val="22"/>
                <w:szCs w:val="22"/>
              </w:rPr>
            </w:pPr>
            <w:r>
              <w:rPr>
                <w:sz w:val="22"/>
                <w:szCs w:val="22"/>
              </w:rPr>
              <w:t>2022- 2025</w:t>
            </w:r>
            <w:r w:rsidR="00465D95" w:rsidRPr="00271C7F">
              <w:rPr>
                <w:sz w:val="22"/>
                <w:szCs w:val="22"/>
              </w:rPr>
              <w:t xml:space="preserve"> годы</w:t>
            </w:r>
          </w:p>
        </w:tc>
        <w:tc>
          <w:tcPr>
            <w:tcW w:w="3402" w:type="dxa"/>
            <w:tcBorders>
              <w:top w:val="single" w:sz="4" w:space="0" w:color="auto"/>
              <w:left w:val="single" w:sz="4" w:space="0" w:color="auto"/>
              <w:bottom w:val="single" w:sz="4" w:space="0" w:color="auto"/>
              <w:right w:val="single" w:sz="4" w:space="0" w:color="auto"/>
            </w:tcBorders>
          </w:tcPr>
          <w:p w:rsidR="00465D95" w:rsidRPr="00271C7F" w:rsidRDefault="00465D95" w:rsidP="00465D95">
            <w:pPr>
              <w:pStyle w:val="ConsPlusNormal"/>
              <w:ind w:left="142" w:right="142"/>
              <w:jc w:val="both"/>
              <w:rPr>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D95" w:rsidRPr="00271C7F" w:rsidRDefault="00465D95" w:rsidP="00465D95">
            <w:pPr>
              <w:pStyle w:val="ConsPlusNormal"/>
              <w:ind w:left="80"/>
              <w:jc w:val="both"/>
              <w:rPr>
                <w:color w:val="2D2D2D"/>
                <w:spacing w:val="2"/>
                <w:sz w:val="22"/>
                <w:szCs w:val="22"/>
              </w:rPr>
            </w:pPr>
            <w:r w:rsidRPr="00271C7F">
              <w:rPr>
                <w:color w:val="2D2D2D"/>
                <w:spacing w:val="2"/>
                <w:sz w:val="22"/>
                <w:szCs w:val="22"/>
              </w:rPr>
              <w:t>Повышение грамотности субъектов малого предпринимательства по вопросам участия в закупках</w:t>
            </w:r>
          </w:p>
        </w:tc>
      </w:tr>
    </w:tbl>
    <w:p w:rsidR="002512D9" w:rsidRDefault="002512D9" w:rsidP="002512D9">
      <w:pPr>
        <w:spacing w:line="235" w:lineRule="auto"/>
        <w:jc w:val="center"/>
        <w:rPr>
          <w:b/>
          <w:sz w:val="22"/>
          <w:szCs w:val="22"/>
        </w:rPr>
      </w:pPr>
    </w:p>
    <w:p w:rsidR="00955F21" w:rsidRPr="00271C7F" w:rsidRDefault="00955F21" w:rsidP="002512D9">
      <w:pPr>
        <w:spacing w:line="235" w:lineRule="auto"/>
        <w:jc w:val="center"/>
        <w:rPr>
          <w:b/>
          <w:sz w:val="22"/>
          <w:szCs w:val="22"/>
        </w:rPr>
      </w:pPr>
    </w:p>
    <w:p w:rsidR="002512D9" w:rsidRPr="00AA3F2B" w:rsidRDefault="003C0565" w:rsidP="002512D9">
      <w:pPr>
        <w:spacing w:line="235" w:lineRule="auto"/>
        <w:jc w:val="center"/>
        <w:rPr>
          <w:b/>
          <w:sz w:val="24"/>
          <w:szCs w:val="24"/>
        </w:rPr>
      </w:pPr>
      <w:r w:rsidRPr="00AA3F2B">
        <w:rPr>
          <w:b/>
          <w:sz w:val="24"/>
          <w:szCs w:val="24"/>
        </w:rPr>
        <w:t>1</w:t>
      </w:r>
      <w:r w:rsidR="002512D9" w:rsidRPr="00AA3F2B">
        <w:rPr>
          <w:b/>
          <w:sz w:val="24"/>
          <w:szCs w:val="24"/>
        </w:rPr>
        <w:t>.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2512D9" w:rsidRPr="00271C7F" w:rsidRDefault="002512D9" w:rsidP="002512D9">
      <w:pPr>
        <w:spacing w:line="235" w:lineRule="auto"/>
        <w:jc w:val="center"/>
        <w:rPr>
          <w:b/>
          <w:sz w:val="22"/>
          <w:szCs w:val="22"/>
        </w:rPr>
      </w:pPr>
    </w:p>
    <w:p w:rsidR="002512D9" w:rsidRDefault="003C0565" w:rsidP="002512D9">
      <w:pPr>
        <w:spacing w:line="235" w:lineRule="auto"/>
        <w:jc w:val="center"/>
        <w:rPr>
          <w:b/>
          <w:sz w:val="22"/>
          <w:szCs w:val="22"/>
        </w:rPr>
      </w:pPr>
      <w:r w:rsidRPr="00271C7F">
        <w:rPr>
          <w:b/>
          <w:sz w:val="22"/>
          <w:szCs w:val="22"/>
        </w:rPr>
        <w:t>1</w:t>
      </w:r>
      <w:r w:rsidR="002512D9" w:rsidRPr="00271C7F">
        <w:rPr>
          <w:b/>
          <w:sz w:val="22"/>
          <w:szCs w:val="22"/>
        </w:rPr>
        <w:t xml:space="preserve">.1. Сведения о показателях (индикаторах) развития конкуренции </w:t>
      </w:r>
    </w:p>
    <w:p w:rsidR="00AA3F2B" w:rsidRPr="00271C7F" w:rsidRDefault="00AA3F2B" w:rsidP="002512D9">
      <w:pPr>
        <w:spacing w:line="235" w:lineRule="auto"/>
        <w:jc w:val="center"/>
        <w:rPr>
          <w:b/>
          <w:sz w:val="22"/>
          <w:szCs w:val="22"/>
        </w:rPr>
      </w:pPr>
    </w:p>
    <w:tbl>
      <w:tblPr>
        <w:tblW w:w="15230" w:type="dxa"/>
        <w:tblCellMar>
          <w:top w:w="75" w:type="dxa"/>
          <w:left w:w="0" w:type="dxa"/>
          <w:bottom w:w="75" w:type="dxa"/>
          <w:right w:w="0" w:type="dxa"/>
        </w:tblCellMar>
        <w:tblLook w:val="04A0"/>
      </w:tblPr>
      <w:tblGrid>
        <w:gridCol w:w="3574"/>
        <w:gridCol w:w="1222"/>
        <w:gridCol w:w="2781"/>
        <w:gridCol w:w="1822"/>
        <w:gridCol w:w="1822"/>
        <w:gridCol w:w="1708"/>
        <w:gridCol w:w="2301"/>
      </w:tblGrid>
      <w:tr w:rsidR="002512D9" w:rsidRPr="00271C7F" w:rsidTr="00465D9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A80483" w:rsidP="002512D9">
            <w:pPr>
              <w:pStyle w:val="ConsPlusNormal"/>
              <w:spacing w:line="235" w:lineRule="auto"/>
              <w:jc w:val="center"/>
              <w:rPr>
                <w:sz w:val="22"/>
                <w:szCs w:val="22"/>
              </w:rPr>
            </w:pPr>
            <w:r>
              <w:rPr>
                <w:sz w:val="22"/>
                <w:szCs w:val="22"/>
              </w:rPr>
              <w:t>2022</w:t>
            </w:r>
            <w:r w:rsidR="002512D9" w:rsidRPr="00271C7F">
              <w:rPr>
                <w:sz w:val="22"/>
                <w:szCs w:val="22"/>
              </w:rPr>
              <w:t xml:space="preserve"> </w:t>
            </w:r>
          </w:p>
          <w:p w:rsidR="002512D9" w:rsidRPr="00271C7F" w:rsidRDefault="002512D9" w:rsidP="002512D9">
            <w:pPr>
              <w:pStyle w:val="ConsPlusNormal"/>
              <w:spacing w:line="235" w:lineRule="auto"/>
              <w:jc w:val="center"/>
              <w:rPr>
                <w:sz w:val="22"/>
                <w:szCs w:val="22"/>
              </w:rPr>
            </w:pPr>
            <w:r w:rsidRPr="00271C7F">
              <w:rPr>
                <w:sz w:val="22"/>
                <w:szCs w:val="22"/>
              </w:rPr>
              <w:t xml:space="preserve">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A80483" w:rsidP="002512D9">
            <w:pPr>
              <w:pStyle w:val="ConsPlusNormal"/>
              <w:spacing w:line="235" w:lineRule="auto"/>
              <w:jc w:val="center"/>
              <w:rPr>
                <w:sz w:val="22"/>
                <w:szCs w:val="22"/>
              </w:rPr>
            </w:pPr>
            <w:r>
              <w:rPr>
                <w:sz w:val="22"/>
                <w:szCs w:val="22"/>
              </w:rPr>
              <w:t>2023</w:t>
            </w:r>
          </w:p>
          <w:p w:rsidR="002512D9" w:rsidRPr="00271C7F" w:rsidRDefault="002512D9" w:rsidP="002512D9">
            <w:pPr>
              <w:pStyle w:val="ConsPlusNormal"/>
              <w:spacing w:line="235" w:lineRule="auto"/>
              <w:jc w:val="center"/>
              <w:rPr>
                <w:sz w:val="22"/>
                <w:szCs w:val="22"/>
              </w:rPr>
            </w:pPr>
            <w:r w:rsidRPr="00271C7F">
              <w:rPr>
                <w:sz w:val="22"/>
                <w:szCs w:val="22"/>
              </w:rPr>
              <w:t xml:space="preserve">год </w:t>
            </w:r>
          </w:p>
        </w:tc>
        <w:tc>
          <w:tcPr>
            <w:tcW w:w="0" w:type="auto"/>
            <w:tcBorders>
              <w:top w:val="single" w:sz="4" w:space="0" w:color="auto"/>
              <w:left w:val="single" w:sz="4" w:space="0" w:color="auto"/>
              <w:bottom w:val="single" w:sz="4" w:space="0" w:color="auto"/>
              <w:right w:val="single" w:sz="4" w:space="0" w:color="auto"/>
            </w:tcBorders>
            <w:hideMark/>
          </w:tcPr>
          <w:p w:rsidR="00880A90" w:rsidRDefault="00A80483" w:rsidP="002512D9">
            <w:pPr>
              <w:pStyle w:val="ConsPlusNormal"/>
              <w:spacing w:line="235" w:lineRule="auto"/>
              <w:jc w:val="center"/>
              <w:rPr>
                <w:sz w:val="22"/>
                <w:szCs w:val="22"/>
              </w:rPr>
            </w:pPr>
            <w:r>
              <w:rPr>
                <w:sz w:val="22"/>
                <w:szCs w:val="22"/>
              </w:rPr>
              <w:t>2024</w:t>
            </w:r>
            <w:r w:rsidR="002512D9" w:rsidRPr="00271C7F">
              <w:rPr>
                <w:sz w:val="22"/>
                <w:szCs w:val="22"/>
              </w:rPr>
              <w:t xml:space="preserve"> </w:t>
            </w:r>
          </w:p>
          <w:p w:rsidR="002512D9" w:rsidRPr="00271C7F" w:rsidRDefault="002512D9" w:rsidP="002512D9">
            <w:pPr>
              <w:pStyle w:val="ConsPlusNormal"/>
              <w:spacing w:line="235" w:lineRule="auto"/>
              <w:jc w:val="center"/>
              <w:rPr>
                <w:sz w:val="22"/>
                <w:szCs w:val="22"/>
              </w:rPr>
            </w:pPr>
            <w:r w:rsidRPr="00271C7F">
              <w:rPr>
                <w:sz w:val="22"/>
                <w:szCs w:val="22"/>
              </w:rPr>
              <w:t>год</w:t>
            </w:r>
          </w:p>
        </w:tc>
        <w:tc>
          <w:tcPr>
            <w:tcW w:w="2301" w:type="dxa"/>
            <w:tcBorders>
              <w:top w:val="single" w:sz="4" w:space="0" w:color="auto"/>
              <w:left w:val="single" w:sz="4" w:space="0" w:color="auto"/>
              <w:bottom w:val="single" w:sz="4" w:space="0" w:color="auto"/>
              <w:right w:val="single" w:sz="4" w:space="0" w:color="auto"/>
            </w:tcBorders>
            <w:hideMark/>
          </w:tcPr>
          <w:p w:rsidR="00880A90" w:rsidRDefault="00A80483" w:rsidP="002512D9">
            <w:pPr>
              <w:pStyle w:val="ConsPlusNormal"/>
              <w:spacing w:line="235" w:lineRule="auto"/>
              <w:jc w:val="center"/>
              <w:rPr>
                <w:sz w:val="22"/>
                <w:szCs w:val="22"/>
              </w:rPr>
            </w:pPr>
            <w:r>
              <w:rPr>
                <w:sz w:val="22"/>
                <w:szCs w:val="22"/>
              </w:rPr>
              <w:t>2025</w:t>
            </w:r>
            <w:r w:rsidR="002512D9" w:rsidRPr="00271C7F">
              <w:rPr>
                <w:sz w:val="22"/>
                <w:szCs w:val="22"/>
              </w:rPr>
              <w:t xml:space="preserve"> </w:t>
            </w:r>
          </w:p>
          <w:p w:rsidR="002512D9" w:rsidRPr="00271C7F" w:rsidRDefault="002512D9" w:rsidP="002512D9">
            <w:pPr>
              <w:pStyle w:val="ConsPlusNormal"/>
              <w:spacing w:line="235" w:lineRule="auto"/>
              <w:jc w:val="center"/>
              <w:rPr>
                <w:sz w:val="22"/>
                <w:szCs w:val="22"/>
              </w:rPr>
            </w:pPr>
            <w:r w:rsidRPr="00271C7F">
              <w:rPr>
                <w:sz w:val="22"/>
                <w:szCs w:val="22"/>
              </w:rPr>
              <w:t>год</w:t>
            </w:r>
          </w:p>
        </w:tc>
      </w:tr>
      <w:tr w:rsidR="003821FF" w:rsidRPr="00271C7F" w:rsidTr="00465D95">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821FF" w:rsidRPr="00271C7F" w:rsidRDefault="003821FF" w:rsidP="007577AC">
            <w:pPr>
              <w:autoSpaceDE w:val="0"/>
              <w:autoSpaceDN w:val="0"/>
              <w:adjustRightInd w:val="0"/>
              <w:jc w:val="both"/>
              <w:rPr>
                <w:sz w:val="22"/>
                <w:szCs w:val="22"/>
              </w:rPr>
            </w:pPr>
            <w:r w:rsidRPr="00271C7F">
              <w:rPr>
                <w:color w:val="2D2D2D"/>
                <w:spacing w:val="2"/>
                <w:sz w:val="22"/>
                <w:szCs w:val="22"/>
              </w:rPr>
              <w:t xml:space="preserve">Объем закупок у субъектов малого предпринимательства, социально ориентированных некоммерческих организаций в размере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821FF" w:rsidRPr="00271C7F" w:rsidRDefault="003821FF" w:rsidP="002512D9">
            <w:pPr>
              <w:autoSpaceDE w:val="0"/>
              <w:autoSpaceDN w:val="0"/>
              <w:adjustRightInd w:val="0"/>
              <w:spacing w:line="235" w:lineRule="auto"/>
              <w:jc w:val="center"/>
              <w:rPr>
                <w:sz w:val="22"/>
                <w:szCs w:val="22"/>
              </w:rPr>
            </w:pPr>
            <w:r w:rsidRPr="00271C7F">
              <w:rPr>
                <w:sz w:val="22"/>
                <w:szCs w:val="22"/>
              </w:rPr>
              <w:t>единиц</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821FF" w:rsidRPr="00271C7F" w:rsidRDefault="003821FF" w:rsidP="007577AC">
            <w:pPr>
              <w:autoSpaceDE w:val="0"/>
              <w:autoSpaceDN w:val="0"/>
              <w:adjustRightInd w:val="0"/>
              <w:jc w:val="both"/>
              <w:rPr>
                <w:b/>
                <w:sz w:val="22"/>
                <w:szCs w:val="22"/>
              </w:rPr>
            </w:pPr>
            <w:r w:rsidRPr="00271C7F">
              <w:rPr>
                <w:sz w:val="22"/>
                <w:szCs w:val="22"/>
              </w:rPr>
              <w:t xml:space="preserve">Муниципальные заказчики муниципального образования «Дорогобужский район» Смоленской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821FF" w:rsidRPr="00271C7F" w:rsidRDefault="003821FF" w:rsidP="007577AC">
            <w:pPr>
              <w:widowControl w:val="0"/>
              <w:autoSpaceDE w:val="0"/>
              <w:autoSpaceDN w:val="0"/>
              <w:adjustRightInd w:val="0"/>
              <w:jc w:val="center"/>
              <w:rPr>
                <w:sz w:val="22"/>
                <w:szCs w:val="22"/>
              </w:rPr>
            </w:pPr>
            <w:r w:rsidRPr="00271C7F">
              <w:rPr>
                <w:color w:val="2D2D2D"/>
                <w:spacing w:val="2"/>
                <w:sz w:val="22"/>
                <w:szCs w:val="22"/>
              </w:rPr>
              <w:t>не менее 15% совокупного годового объема закупок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821FF" w:rsidRPr="00271C7F" w:rsidRDefault="003821FF" w:rsidP="007577AC">
            <w:pPr>
              <w:widowControl w:val="0"/>
              <w:autoSpaceDE w:val="0"/>
              <w:autoSpaceDN w:val="0"/>
              <w:adjustRightInd w:val="0"/>
              <w:jc w:val="center"/>
              <w:rPr>
                <w:sz w:val="22"/>
                <w:szCs w:val="22"/>
              </w:rPr>
            </w:pPr>
            <w:r w:rsidRPr="00271C7F">
              <w:rPr>
                <w:color w:val="2D2D2D"/>
                <w:spacing w:val="2"/>
                <w:sz w:val="22"/>
                <w:szCs w:val="22"/>
              </w:rPr>
              <w:t>не менее 15% совокупного годового объема закупок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821FF" w:rsidRPr="00271C7F" w:rsidRDefault="003821FF" w:rsidP="007577AC">
            <w:pPr>
              <w:widowControl w:val="0"/>
              <w:autoSpaceDE w:val="0"/>
              <w:autoSpaceDN w:val="0"/>
              <w:adjustRightInd w:val="0"/>
              <w:jc w:val="center"/>
              <w:rPr>
                <w:sz w:val="22"/>
                <w:szCs w:val="22"/>
              </w:rPr>
            </w:pPr>
            <w:r w:rsidRPr="00271C7F">
              <w:rPr>
                <w:color w:val="2D2D2D"/>
                <w:spacing w:val="2"/>
                <w:sz w:val="22"/>
                <w:szCs w:val="22"/>
              </w:rPr>
              <w:t>не менее 15% совокупного годового объема закупок</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3821FF" w:rsidRPr="00271C7F" w:rsidRDefault="003821FF" w:rsidP="007577AC">
            <w:pPr>
              <w:widowControl w:val="0"/>
              <w:autoSpaceDE w:val="0"/>
              <w:autoSpaceDN w:val="0"/>
              <w:adjustRightInd w:val="0"/>
              <w:jc w:val="center"/>
              <w:rPr>
                <w:sz w:val="22"/>
                <w:szCs w:val="22"/>
              </w:rPr>
            </w:pPr>
            <w:r w:rsidRPr="00271C7F">
              <w:rPr>
                <w:color w:val="2D2D2D"/>
                <w:spacing w:val="2"/>
                <w:sz w:val="22"/>
                <w:szCs w:val="22"/>
              </w:rPr>
              <w:t>не менее 15% совокупного годового объема закупок</w:t>
            </w:r>
          </w:p>
        </w:tc>
      </w:tr>
    </w:tbl>
    <w:p w:rsidR="002512D9" w:rsidRPr="00271C7F" w:rsidRDefault="002512D9" w:rsidP="002512D9">
      <w:pPr>
        <w:spacing w:line="235" w:lineRule="auto"/>
        <w:jc w:val="center"/>
        <w:rPr>
          <w:b/>
          <w:spacing w:val="-4"/>
          <w:sz w:val="22"/>
          <w:szCs w:val="22"/>
        </w:rPr>
      </w:pPr>
      <w:r w:rsidRPr="00271C7F">
        <w:rPr>
          <w:b/>
          <w:spacing w:val="-4"/>
          <w:sz w:val="22"/>
          <w:szCs w:val="22"/>
        </w:rPr>
        <w:t xml:space="preserve">   </w:t>
      </w:r>
    </w:p>
    <w:p w:rsidR="008E4407" w:rsidRDefault="008E4407" w:rsidP="00977CEF">
      <w:pPr>
        <w:spacing w:line="235" w:lineRule="auto"/>
        <w:rPr>
          <w:b/>
          <w:spacing w:val="-4"/>
          <w:sz w:val="22"/>
          <w:szCs w:val="22"/>
        </w:rPr>
      </w:pPr>
    </w:p>
    <w:p w:rsidR="002512D9" w:rsidRDefault="002512D9" w:rsidP="00FE4E5D">
      <w:pPr>
        <w:spacing w:line="235" w:lineRule="auto"/>
        <w:rPr>
          <w:b/>
          <w:sz w:val="22"/>
          <w:szCs w:val="22"/>
        </w:rPr>
      </w:pPr>
    </w:p>
    <w:p w:rsidR="00002148" w:rsidRPr="00271C7F" w:rsidRDefault="00002148" w:rsidP="00FE4E5D">
      <w:pPr>
        <w:spacing w:line="235" w:lineRule="auto"/>
        <w:rPr>
          <w:b/>
          <w:sz w:val="22"/>
          <w:szCs w:val="22"/>
        </w:rPr>
      </w:pPr>
    </w:p>
    <w:p w:rsidR="00900BAF" w:rsidRPr="00271C7F" w:rsidRDefault="00900BAF" w:rsidP="002512D9">
      <w:pPr>
        <w:spacing w:line="235" w:lineRule="auto"/>
        <w:jc w:val="center"/>
        <w:rPr>
          <w:b/>
          <w:sz w:val="22"/>
          <w:szCs w:val="22"/>
        </w:rPr>
      </w:pPr>
    </w:p>
    <w:p w:rsidR="002512D9" w:rsidRPr="00FE4E5D" w:rsidRDefault="003C0565" w:rsidP="002512D9">
      <w:pPr>
        <w:spacing w:line="235" w:lineRule="auto"/>
        <w:jc w:val="center"/>
        <w:rPr>
          <w:b/>
          <w:sz w:val="24"/>
          <w:szCs w:val="24"/>
        </w:rPr>
      </w:pPr>
      <w:r w:rsidRPr="00FE4E5D">
        <w:rPr>
          <w:b/>
          <w:sz w:val="24"/>
          <w:szCs w:val="24"/>
        </w:rPr>
        <w:lastRenderedPageBreak/>
        <w:t>2</w:t>
      </w:r>
      <w:r w:rsidR="002512D9" w:rsidRPr="00FE4E5D">
        <w:rPr>
          <w:b/>
          <w:sz w:val="24"/>
          <w:szCs w:val="24"/>
        </w:rPr>
        <w:t xml:space="preserve">.  Устранение избыточного государственного и муниципального регулирования, </w:t>
      </w:r>
    </w:p>
    <w:p w:rsidR="002512D9" w:rsidRPr="00FE4E5D" w:rsidRDefault="002512D9" w:rsidP="002512D9">
      <w:pPr>
        <w:spacing w:line="235" w:lineRule="auto"/>
        <w:jc w:val="center"/>
        <w:rPr>
          <w:b/>
          <w:sz w:val="24"/>
          <w:szCs w:val="24"/>
        </w:rPr>
      </w:pPr>
      <w:r w:rsidRPr="00FE4E5D">
        <w:rPr>
          <w:b/>
          <w:sz w:val="24"/>
          <w:szCs w:val="24"/>
        </w:rPr>
        <w:t>а также снижение административных барьеров</w:t>
      </w:r>
    </w:p>
    <w:p w:rsidR="002512D9" w:rsidRPr="00271C7F" w:rsidRDefault="002512D9" w:rsidP="002512D9">
      <w:pPr>
        <w:spacing w:line="235" w:lineRule="auto"/>
        <w:rPr>
          <w:b/>
          <w:sz w:val="22"/>
          <w:szCs w:val="22"/>
        </w:rPr>
      </w:pPr>
    </w:p>
    <w:p w:rsidR="00900BAF" w:rsidRDefault="003C0565" w:rsidP="002512D9">
      <w:pPr>
        <w:spacing w:line="235" w:lineRule="auto"/>
        <w:jc w:val="center"/>
        <w:rPr>
          <w:b/>
          <w:sz w:val="22"/>
          <w:szCs w:val="22"/>
        </w:rPr>
      </w:pPr>
      <w:r w:rsidRPr="00271C7F">
        <w:rPr>
          <w:b/>
          <w:sz w:val="22"/>
          <w:szCs w:val="22"/>
        </w:rPr>
        <w:t>2</w:t>
      </w:r>
      <w:r w:rsidR="002512D9" w:rsidRPr="00271C7F">
        <w:rPr>
          <w:b/>
          <w:sz w:val="22"/>
          <w:szCs w:val="22"/>
        </w:rPr>
        <w:t xml:space="preserve">.1. Сведения о показателях (индикаторах) развития конкуренции </w:t>
      </w:r>
    </w:p>
    <w:p w:rsidR="00FE4E5D" w:rsidRPr="00271C7F" w:rsidRDefault="00FE4E5D" w:rsidP="002512D9">
      <w:pPr>
        <w:spacing w:line="235" w:lineRule="auto"/>
        <w:jc w:val="center"/>
        <w:rPr>
          <w:b/>
          <w:sz w:val="22"/>
          <w:szCs w:val="22"/>
        </w:rPr>
      </w:pPr>
    </w:p>
    <w:tbl>
      <w:tblPr>
        <w:tblW w:w="15191" w:type="dxa"/>
        <w:tblInd w:w="5" w:type="dxa"/>
        <w:tblCellMar>
          <w:top w:w="75" w:type="dxa"/>
          <w:left w:w="0" w:type="dxa"/>
          <w:bottom w:w="75" w:type="dxa"/>
          <w:right w:w="0" w:type="dxa"/>
        </w:tblCellMar>
        <w:tblLook w:val="04A0"/>
      </w:tblPr>
      <w:tblGrid>
        <w:gridCol w:w="459"/>
        <w:gridCol w:w="5803"/>
        <w:gridCol w:w="1200"/>
        <w:gridCol w:w="3974"/>
        <w:gridCol w:w="1038"/>
        <w:gridCol w:w="993"/>
        <w:gridCol w:w="850"/>
        <w:gridCol w:w="874"/>
      </w:tblGrid>
      <w:tr w:rsidR="002512D9" w:rsidRPr="00271C7F" w:rsidTr="00880A90">
        <w:tc>
          <w:tcPr>
            <w:tcW w:w="459" w:type="dxa"/>
            <w:tcBorders>
              <w:top w:val="single" w:sz="4" w:space="0" w:color="auto"/>
              <w:left w:val="single" w:sz="4" w:space="0" w:color="auto"/>
              <w:bottom w:val="single" w:sz="4" w:space="0" w:color="auto"/>
              <w:right w:val="single" w:sz="4" w:space="0" w:color="auto"/>
            </w:tcBorders>
          </w:tcPr>
          <w:p w:rsidR="002512D9" w:rsidRPr="00271C7F" w:rsidRDefault="002512D9" w:rsidP="002512D9">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5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Наименование контрольного показателя (индикатора)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Единица измерения</w:t>
            </w:r>
          </w:p>
        </w:tc>
        <w:tc>
          <w:tcPr>
            <w:tcW w:w="3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Ответственный исполнитель</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0A90" w:rsidRDefault="00955F21" w:rsidP="002512D9">
            <w:pPr>
              <w:pStyle w:val="ConsPlusNormal"/>
              <w:spacing w:line="235" w:lineRule="auto"/>
              <w:jc w:val="center"/>
              <w:rPr>
                <w:sz w:val="22"/>
                <w:szCs w:val="22"/>
              </w:rPr>
            </w:pPr>
            <w:r>
              <w:rPr>
                <w:sz w:val="22"/>
                <w:szCs w:val="22"/>
              </w:rPr>
              <w:t>2022</w:t>
            </w:r>
          </w:p>
          <w:p w:rsidR="002512D9" w:rsidRPr="00271C7F" w:rsidRDefault="002512D9" w:rsidP="002512D9">
            <w:pPr>
              <w:pStyle w:val="ConsPlusNormal"/>
              <w:spacing w:line="235" w:lineRule="auto"/>
              <w:jc w:val="center"/>
              <w:rPr>
                <w:sz w:val="22"/>
                <w:szCs w:val="22"/>
              </w:rPr>
            </w:pPr>
            <w:r w:rsidRPr="00271C7F">
              <w:rPr>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0A90" w:rsidRDefault="00955F21" w:rsidP="002512D9">
            <w:pPr>
              <w:pStyle w:val="ConsPlusNormal"/>
              <w:spacing w:line="235" w:lineRule="auto"/>
              <w:jc w:val="center"/>
              <w:rPr>
                <w:sz w:val="22"/>
                <w:szCs w:val="22"/>
              </w:rPr>
            </w:pPr>
            <w:r>
              <w:rPr>
                <w:sz w:val="22"/>
                <w:szCs w:val="22"/>
              </w:rPr>
              <w:t>2023</w:t>
            </w:r>
            <w:r w:rsidR="002512D9" w:rsidRPr="00271C7F">
              <w:rPr>
                <w:sz w:val="22"/>
                <w:szCs w:val="22"/>
              </w:rPr>
              <w:t xml:space="preserve"> </w:t>
            </w:r>
          </w:p>
          <w:p w:rsidR="002512D9" w:rsidRPr="00271C7F" w:rsidRDefault="002512D9" w:rsidP="002512D9">
            <w:pPr>
              <w:pStyle w:val="ConsPlusNormal"/>
              <w:spacing w:line="235" w:lineRule="auto"/>
              <w:jc w:val="center"/>
              <w:rPr>
                <w:sz w:val="22"/>
                <w:szCs w:val="22"/>
              </w:rPr>
            </w:pPr>
            <w:r w:rsidRPr="00271C7F">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880A90" w:rsidRDefault="00955F21" w:rsidP="002512D9">
            <w:pPr>
              <w:pStyle w:val="ConsPlusNormal"/>
              <w:spacing w:line="235" w:lineRule="auto"/>
              <w:jc w:val="center"/>
              <w:rPr>
                <w:sz w:val="22"/>
                <w:szCs w:val="22"/>
              </w:rPr>
            </w:pPr>
            <w:r>
              <w:rPr>
                <w:sz w:val="22"/>
                <w:szCs w:val="22"/>
              </w:rPr>
              <w:t>2024</w:t>
            </w:r>
            <w:r w:rsidR="002512D9" w:rsidRPr="00271C7F">
              <w:rPr>
                <w:sz w:val="22"/>
                <w:szCs w:val="22"/>
              </w:rPr>
              <w:t xml:space="preserve"> </w:t>
            </w:r>
          </w:p>
          <w:p w:rsidR="002512D9" w:rsidRPr="00271C7F" w:rsidRDefault="002512D9" w:rsidP="002512D9">
            <w:pPr>
              <w:pStyle w:val="ConsPlusNormal"/>
              <w:spacing w:line="235" w:lineRule="auto"/>
              <w:jc w:val="center"/>
              <w:rPr>
                <w:sz w:val="22"/>
                <w:szCs w:val="22"/>
              </w:rPr>
            </w:pPr>
            <w:r w:rsidRPr="00271C7F">
              <w:rPr>
                <w:sz w:val="22"/>
                <w:szCs w:val="22"/>
              </w:rPr>
              <w:t>год</w:t>
            </w:r>
          </w:p>
        </w:tc>
        <w:tc>
          <w:tcPr>
            <w:tcW w:w="874" w:type="dxa"/>
            <w:tcBorders>
              <w:top w:val="single" w:sz="4" w:space="0" w:color="auto"/>
              <w:left w:val="single" w:sz="4" w:space="0" w:color="auto"/>
              <w:bottom w:val="single" w:sz="4" w:space="0" w:color="auto"/>
              <w:right w:val="single" w:sz="4" w:space="0" w:color="auto"/>
            </w:tcBorders>
            <w:hideMark/>
          </w:tcPr>
          <w:p w:rsidR="00880A90" w:rsidRDefault="00955F21" w:rsidP="002512D9">
            <w:pPr>
              <w:pStyle w:val="ConsPlusNormal"/>
              <w:spacing w:line="235" w:lineRule="auto"/>
              <w:jc w:val="center"/>
              <w:rPr>
                <w:sz w:val="22"/>
                <w:szCs w:val="22"/>
              </w:rPr>
            </w:pPr>
            <w:r>
              <w:rPr>
                <w:sz w:val="22"/>
                <w:szCs w:val="22"/>
              </w:rPr>
              <w:t>2025</w:t>
            </w:r>
          </w:p>
          <w:p w:rsidR="002512D9" w:rsidRPr="00271C7F" w:rsidRDefault="002512D9" w:rsidP="002512D9">
            <w:pPr>
              <w:pStyle w:val="ConsPlusNormal"/>
              <w:spacing w:line="235" w:lineRule="auto"/>
              <w:jc w:val="center"/>
              <w:rPr>
                <w:sz w:val="22"/>
                <w:szCs w:val="22"/>
              </w:rPr>
            </w:pPr>
            <w:r w:rsidRPr="00271C7F">
              <w:rPr>
                <w:sz w:val="22"/>
                <w:szCs w:val="22"/>
              </w:rPr>
              <w:t xml:space="preserve"> год</w:t>
            </w:r>
          </w:p>
        </w:tc>
      </w:tr>
      <w:tr w:rsidR="002512D9" w:rsidRPr="00271C7F" w:rsidTr="00880A90">
        <w:tc>
          <w:tcPr>
            <w:tcW w:w="459" w:type="dxa"/>
            <w:tcBorders>
              <w:top w:val="single" w:sz="4" w:space="0" w:color="auto"/>
              <w:left w:val="single" w:sz="4" w:space="0" w:color="auto"/>
              <w:bottom w:val="single" w:sz="4" w:space="0" w:color="auto"/>
              <w:right w:val="single" w:sz="4" w:space="0" w:color="auto"/>
            </w:tcBorders>
          </w:tcPr>
          <w:p w:rsidR="002512D9" w:rsidRPr="00271C7F" w:rsidRDefault="002512D9" w:rsidP="002512D9">
            <w:pPr>
              <w:pStyle w:val="ConsPlusNormal"/>
              <w:spacing w:line="235" w:lineRule="auto"/>
              <w:jc w:val="center"/>
              <w:rPr>
                <w:sz w:val="22"/>
                <w:szCs w:val="22"/>
              </w:rPr>
            </w:pPr>
            <w:r w:rsidRPr="00271C7F">
              <w:rPr>
                <w:sz w:val="22"/>
                <w:szCs w:val="22"/>
              </w:rPr>
              <w:t>1</w:t>
            </w:r>
          </w:p>
        </w:tc>
        <w:tc>
          <w:tcPr>
            <w:tcW w:w="5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3</w:t>
            </w:r>
          </w:p>
        </w:tc>
        <w:tc>
          <w:tcPr>
            <w:tcW w:w="3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2512D9" w:rsidRPr="00271C7F" w:rsidRDefault="002512D9" w:rsidP="002512D9">
            <w:pPr>
              <w:pStyle w:val="ConsPlusNormal"/>
              <w:spacing w:line="235" w:lineRule="auto"/>
              <w:jc w:val="center"/>
              <w:rPr>
                <w:sz w:val="22"/>
                <w:szCs w:val="22"/>
              </w:rPr>
            </w:pPr>
            <w:r w:rsidRPr="00271C7F">
              <w:rPr>
                <w:sz w:val="22"/>
                <w:szCs w:val="22"/>
              </w:rPr>
              <w:t>7</w:t>
            </w:r>
          </w:p>
        </w:tc>
        <w:tc>
          <w:tcPr>
            <w:tcW w:w="874" w:type="dxa"/>
            <w:tcBorders>
              <w:top w:val="single" w:sz="4" w:space="0" w:color="auto"/>
              <w:left w:val="single" w:sz="4" w:space="0" w:color="auto"/>
              <w:bottom w:val="single" w:sz="4" w:space="0" w:color="auto"/>
              <w:right w:val="single" w:sz="4" w:space="0" w:color="auto"/>
            </w:tcBorders>
            <w:hideMark/>
          </w:tcPr>
          <w:p w:rsidR="002512D9" w:rsidRPr="00271C7F" w:rsidRDefault="002512D9" w:rsidP="002512D9">
            <w:pPr>
              <w:pStyle w:val="ConsPlusNormal"/>
              <w:spacing w:line="235" w:lineRule="auto"/>
              <w:jc w:val="center"/>
              <w:rPr>
                <w:sz w:val="22"/>
                <w:szCs w:val="22"/>
              </w:rPr>
            </w:pPr>
            <w:r w:rsidRPr="00271C7F">
              <w:rPr>
                <w:sz w:val="22"/>
                <w:szCs w:val="22"/>
              </w:rPr>
              <w:t>8</w:t>
            </w:r>
          </w:p>
        </w:tc>
      </w:tr>
      <w:tr w:rsidR="0012581D" w:rsidRPr="00271C7F" w:rsidTr="00880A90">
        <w:tc>
          <w:tcPr>
            <w:tcW w:w="459" w:type="dxa"/>
            <w:tcBorders>
              <w:top w:val="single" w:sz="4" w:space="0" w:color="auto"/>
              <w:left w:val="single" w:sz="4" w:space="0" w:color="auto"/>
              <w:bottom w:val="single" w:sz="4" w:space="0" w:color="auto"/>
              <w:right w:val="single" w:sz="4" w:space="0" w:color="auto"/>
            </w:tcBorders>
          </w:tcPr>
          <w:p w:rsidR="0012581D" w:rsidRPr="00271C7F" w:rsidRDefault="0012581D" w:rsidP="002512D9">
            <w:pPr>
              <w:pStyle w:val="Default"/>
              <w:spacing w:line="235" w:lineRule="auto"/>
              <w:jc w:val="center"/>
              <w:rPr>
                <w:rFonts w:ascii="Times New Roman" w:hAnsi="Times New Roman" w:cs="Times New Roman"/>
                <w:sz w:val="22"/>
                <w:szCs w:val="22"/>
              </w:rPr>
            </w:pPr>
            <w:r w:rsidRPr="00271C7F">
              <w:rPr>
                <w:rFonts w:ascii="Times New Roman" w:hAnsi="Times New Roman" w:cs="Times New Roman"/>
                <w:sz w:val="22"/>
                <w:szCs w:val="22"/>
              </w:rPr>
              <w:t>1.</w:t>
            </w:r>
          </w:p>
        </w:tc>
        <w:tc>
          <w:tcPr>
            <w:tcW w:w="580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2581D" w:rsidRPr="00271C7F" w:rsidRDefault="0012581D" w:rsidP="007577AC">
            <w:pPr>
              <w:autoSpaceDE w:val="0"/>
              <w:autoSpaceDN w:val="0"/>
              <w:adjustRightInd w:val="0"/>
              <w:jc w:val="both"/>
              <w:rPr>
                <w:sz w:val="22"/>
                <w:szCs w:val="22"/>
              </w:rPr>
            </w:pPr>
            <w:r w:rsidRPr="00271C7F">
              <w:rPr>
                <w:sz w:val="22"/>
                <w:szCs w:val="22"/>
              </w:rPr>
              <w:t>Отсутствие в проектах нормативно-правовых актов дополнительных административных барьеров и положений, способствующих ограничению конкуренции</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2581D" w:rsidRPr="00271C7F" w:rsidRDefault="0012581D" w:rsidP="002512D9">
            <w:pPr>
              <w:spacing w:line="235" w:lineRule="auto"/>
              <w:ind w:left="-57" w:right="-57"/>
              <w:jc w:val="center"/>
              <w:rPr>
                <w:sz w:val="22"/>
                <w:szCs w:val="22"/>
              </w:rPr>
            </w:pPr>
            <w:r w:rsidRPr="00271C7F">
              <w:rPr>
                <w:sz w:val="22"/>
                <w:szCs w:val="22"/>
              </w:rPr>
              <w:t>Да/нет</w:t>
            </w:r>
          </w:p>
        </w:tc>
        <w:tc>
          <w:tcPr>
            <w:tcW w:w="3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2581D" w:rsidRPr="00271C7F" w:rsidRDefault="00605313" w:rsidP="00605313">
            <w:pPr>
              <w:pStyle w:val="ConsPlusNormal"/>
              <w:spacing w:line="235" w:lineRule="auto"/>
              <w:jc w:val="both"/>
              <w:rPr>
                <w:rFonts w:eastAsia="Calibri"/>
                <w:color w:val="000000"/>
                <w:sz w:val="22"/>
                <w:szCs w:val="22"/>
              </w:rPr>
            </w:pPr>
            <w:r w:rsidRPr="00271C7F">
              <w:rPr>
                <w:sz w:val="22"/>
                <w:szCs w:val="22"/>
              </w:rPr>
              <w:t>Администрация муниципального образования «Дорогобужский район» Смоленской области</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2581D" w:rsidRPr="00271C7F" w:rsidRDefault="00605313" w:rsidP="002512D9">
            <w:pPr>
              <w:spacing w:line="235" w:lineRule="auto"/>
              <w:jc w:val="center"/>
              <w:rPr>
                <w:color w:val="000000"/>
                <w:sz w:val="22"/>
                <w:szCs w:val="22"/>
              </w:rPr>
            </w:pPr>
            <w:r w:rsidRPr="00271C7F">
              <w:rPr>
                <w:color w:val="000000"/>
                <w:sz w:val="22"/>
                <w:szCs w:val="22"/>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2581D" w:rsidRPr="00271C7F" w:rsidRDefault="00605313" w:rsidP="002512D9">
            <w:pPr>
              <w:spacing w:line="235" w:lineRule="auto"/>
              <w:jc w:val="center"/>
              <w:rPr>
                <w:color w:val="000000"/>
                <w:sz w:val="22"/>
                <w:szCs w:val="22"/>
              </w:rPr>
            </w:pPr>
            <w:r w:rsidRPr="00271C7F">
              <w:rPr>
                <w:color w:val="000000"/>
                <w:sz w:val="22"/>
                <w:szCs w:val="22"/>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2581D" w:rsidRPr="00271C7F" w:rsidRDefault="00605313" w:rsidP="002512D9">
            <w:pPr>
              <w:spacing w:line="235" w:lineRule="auto"/>
              <w:jc w:val="center"/>
              <w:rPr>
                <w:color w:val="000000"/>
                <w:sz w:val="22"/>
                <w:szCs w:val="22"/>
              </w:rPr>
            </w:pPr>
            <w:r w:rsidRPr="00271C7F">
              <w:rPr>
                <w:color w:val="000000"/>
                <w:sz w:val="22"/>
                <w:szCs w:val="22"/>
              </w:rPr>
              <w:t>Да</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2581D" w:rsidRPr="00271C7F" w:rsidRDefault="00605313" w:rsidP="002512D9">
            <w:pPr>
              <w:spacing w:line="235" w:lineRule="auto"/>
              <w:jc w:val="center"/>
              <w:rPr>
                <w:color w:val="000000"/>
                <w:sz w:val="22"/>
                <w:szCs w:val="22"/>
              </w:rPr>
            </w:pPr>
            <w:r w:rsidRPr="00271C7F">
              <w:rPr>
                <w:color w:val="000000"/>
                <w:sz w:val="22"/>
                <w:szCs w:val="22"/>
              </w:rPr>
              <w:t xml:space="preserve">Да </w:t>
            </w:r>
          </w:p>
        </w:tc>
      </w:tr>
    </w:tbl>
    <w:p w:rsidR="002512D9" w:rsidRPr="00271C7F" w:rsidRDefault="002512D9" w:rsidP="002512D9">
      <w:pPr>
        <w:spacing w:line="235" w:lineRule="auto"/>
        <w:jc w:val="center"/>
        <w:rPr>
          <w:b/>
          <w:spacing w:val="-4"/>
          <w:sz w:val="22"/>
          <w:szCs w:val="22"/>
        </w:rPr>
      </w:pPr>
    </w:p>
    <w:p w:rsidR="001F3E0B" w:rsidRDefault="002512D9" w:rsidP="002512D9">
      <w:pPr>
        <w:spacing w:line="235" w:lineRule="auto"/>
        <w:jc w:val="center"/>
        <w:rPr>
          <w:b/>
          <w:sz w:val="22"/>
          <w:szCs w:val="22"/>
        </w:rPr>
      </w:pPr>
      <w:r w:rsidRPr="00271C7F">
        <w:rPr>
          <w:b/>
          <w:spacing w:val="-4"/>
          <w:sz w:val="22"/>
          <w:szCs w:val="22"/>
        </w:rPr>
        <w:t xml:space="preserve">    </w:t>
      </w:r>
      <w:r w:rsidR="003B5941" w:rsidRPr="00271C7F">
        <w:rPr>
          <w:b/>
          <w:spacing w:val="-4"/>
          <w:sz w:val="22"/>
          <w:szCs w:val="22"/>
        </w:rPr>
        <w:t>2</w:t>
      </w:r>
      <w:r w:rsidRPr="00271C7F">
        <w:rPr>
          <w:b/>
          <w:spacing w:val="-4"/>
          <w:sz w:val="22"/>
          <w:szCs w:val="22"/>
        </w:rPr>
        <w:t>.2. План</w:t>
      </w:r>
      <w:r w:rsidRPr="00271C7F">
        <w:rPr>
          <w:b/>
          <w:sz w:val="22"/>
          <w:szCs w:val="22"/>
        </w:rPr>
        <w:t xml:space="preserve"> мероприятий («дорожная карта») по развитию конкуренции </w:t>
      </w:r>
    </w:p>
    <w:p w:rsidR="00FE4E5D" w:rsidRPr="00271C7F" w:rsidRDefault="00FE4E5D" w:rsidP="002512D9">
      <w:pPr>
        <w:spacing w:line="235" w:lineRule="auto"/>
        <w:jc w:val="center"/>
        <w:rPr>
          <w:b/>
          <w:sz w:val="22"/>
          <w:szCs w:val="22"/>
        </w:rPr>
      </w:pPr>
    </w:p>
    <w:tbl>
      <w:tblPr>
        <w:tblW w:w="15168" w:type="dxa"/>
        <w:tblInd w:w="62" w:type="dxa"/>
        <w:tblCellMar>
          <w:top w:w="75" w:type="dxa"/>
          <w:left w:w="0" w:type="dxa"/>
          <w:bottom w:w="75" w:type="dxa"/>
          <w:right w:w="0" w:type="dxa"/>
        </w:tblCellMar>
        <w:tblLook w:val="04A0"/>
      </w:tblPr>
      <w:tblGrid>
        <w:gridCol w:w="805"/>
        <w:gridCol w:w="5327"/>
        <w:gridCol w:w="684"/>
        <w:gridCol w:w="3158"/>
        <w:gridCol w:w="5194"/>
      </w:tblGrid>
      <w:tr w:rsidR="002512D9" w:rsidRPr="00271C7F" w:rsidTr="006C7816">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71C7F" w:rsidRDefault="002512D9" w:rsidP="002512D9">
            <w:pPr>
              <w:pStyle w:val="ConsPlusNormal"/>
              <w:spacing w:line="235" w:lineRule="auto"/>
              <w:jc w:val="center"/>
              <w:rPr>
                <w:sz w:val="22"/>
                <w:szCs w:val="22"/>
              </w:rPr>
            </w:pPr>
            <w:r w:rsidRPr="00271C7F">
              <w:rPr>
                <w:sz w:val="22"/>
                <w:szCs w:val="22"/>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71C7F" w:rsidRDefault="002512D9" w:rsidP="002512D9">
            <w:pPr>
              <w:pStyle w:val="ConsPlusNormal"/>
              <w:spacing w:line="235" w:lineRule="auto"/>
              <w:jc w:val="center"/>
              <w:rPr>
                <w:sz w:val="22"/>
                <w:szCs w:val="22"/>
              </w:rPr>
            </w:pPr>
            <w:r w:rsidRPr="00271C7F">
              <w:rPr>
                <w:sz w:val="22"/>
                <w:szCs w:val="22"/>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71C7F" w:rsidRDefault="002512D9" w:rsidP="002512D9">
            <w:pPr>
              <w:pStyle w:val="ConsPlusNormal"/>
              <w:spacing w:line="235" w:lineRule="auto"/>
              <w:jc w:val="center"/>
              <w:rPr>
                <w:sz w:val="22"/>
                <w:szCs w:val="22"/>
              </w:rPr>
            </w:pPr>
            <w:r w:rsidRPr="00271C7F">
              <w:rPr>
                <w:sz w:val="22"/>
                <w:szCs w:val="22"/>
              </w:rPr>
              <w:t>Исполнитель</w:t>
            </w:r>
          </w:p>
        </w:tc>
        <w:tc>
          <w:tcPr>
            <w:tcW w:w="5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71C7F" w:rsidRDefault="002512D9" w:rsidP="002512D9">
            <w:pPr>
              <w:pStyle w:val="ConsPlusNormal"/>
              <w:spacing w:line="235" w:lineRule="auto"/>
              <w:jc w:val="center"/>
              <w:rPr>
                <w:sz w:val="22"/>
                <w:szCs w:val="22"/>
              </w:rPr>
            </w:pPr>
            <w:r w:rsidRPr="00271C7F">
              <w:rPr>
                <w:sz w:val="22"/>
                <w:szCs w:val="22"/>
              </w:rPr>
              <w:t>Ожидаемый результат</w:t>
            </w:r>
          </w:p>
        </w:tc>
      </w:tr>
      <w:tr w:rsidR="002512D9" w:rsidRPr="00271C7F" w:rsidTr="006C7816">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71C7F" w:rsidRDefault="002512D9" w:rsidP="002512D9">
            <w:pPr>
              <w:pStyle w:val="ConsPlusNormal"/>
              <w:spacing w:line="235" w:lineRule="auto"/>
              <w:jc w:val="center"/>
              <w:rPr>
                <w:sz w:val="22"/>
                <w:szCs w:val="22"/>
              </w:rPr>
            </w:pPr>
            <w:r w:rsidRPr="00271C7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71C7F" w:rsidRDefault="002512D9" w:rsidP="002512D9">
            <w:pPr>
              <w:pStyle w:val="ConsPlusNormal"/>
              <w:spacing w:line="235" w:lineRule="auto"/>
              <w:jc w:val="center"/>
              <w:rPr>
                <w:sz w:val="22"/>
                <w:szCs w:val="22"/>
              </w:rPr>
            </w:pPr>
            <w:r w:rsidRPr="00271C7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71C7F" w:rsidRDefault="002512D9" w:rsidP="002512D9">
            <w:pPr>
              <w:pStyle w:val="ConsPlusNormal"/>
              <w:spacing w:line="235" w:lineRule="auto"/>
              <w:jc w:val="center"/>
              <w:rPr>
                <w:sz w:val="22"/>
                <w:szCs w:val="22"/>
              </w:rPr>
            </w:pPr>
            <w:r w:rsidRPr="00271C7F">
              <w:rPr>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71C7F" w:rsidRDefault="002512D9" w:rsidP="002512D9">
            <w:pPr>
              <w:pStyle w:val="ConsPlusNormal"/>
              <w:spacing w:line="235" w:lineRule="auto"/>
              <w:jc w:val="center"/>
              <w:rPr>
                <w:sz w:val="22"/>
                <w:szCs w:val="22"/>
              </w:rPr>
            </w:pPr>
            <w:r w:rsidRPr="00271C7F">
              <w:rPr>
                <w:sz w:val="22"/>
                <w:szCs w:val="22"/>
              </w:rPr>
              <w:t>4</w:t>
            </w:r>
          </w:p>
        </w:tc>
        <w:tc>
          <w:tcPr>
            <w:tcW w:w="5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71C7F" w:rsidRDefault="002512D9" w:rsidP="002512D9">
            <w:pPr>
              <w:pStyle w:val="ConsPlusNormal"/>
              <w:spacing w:line="235" w:lineRule="auto"/>
              <w:jc w:val="center"/>
              <w:rPr>
                <w:sz w:val="22"/>
                <w:szCs w:val="22"/>
              </w:rPr>
            </w:pPr>
            <w:r w:rsidRPr="00271C7F">
              <w:rPr>
                <w:sz w:val="22"/>
                <w:szCs w:val="22"/>
              </w:rPr>
              <w:t>5</w:t>
            </w:r>
          </w:p>
        </w:tc>
      </w:tr>
      <w:tr w:rsidR="00780D33" w:rsidRPr="00271C7F" w:rsidTr="006C7816">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80D33" w:rsidRPr="00271C7F" w:rsidRDefault="00780D33" w:rsidP="002512D9">
            <w:pPr>
              <w:pStyle w:val="ConsPlusNormal"/>
              <w:spacing w:line="235" w:lineRule="auto"/>
              <w:jc w:val="center"/>
              <w:rPr>
                <w:sz w:val="22"/>
                <w:szCs w:val="22"/>
              </w:rPr>
            </w:pPr>
            <w:r w:rsidRPr="00271C7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80D33" w:rsidRPr="00271C7F" w:rsidRDefault="00780D33" w:rsidP="007577AC">
            <w:pPr>
              <w:pStyle w:val="ConsPlusNormal"/>
              <w:jc w:val="both"/>
              <w:rPr>
                <w:color w:val="FF0000"/>
                <w:sz w:val="22"/>
                <w:szCs w:val="22"/>
              </w:rPr>
            </w:pPr>
            <w:r w:rsidRPr="00271C7F">
              <w:rPr>
                <w:color w:val="2D2D2D"/>
                <w:spacing w:val="2"/>
                <w:sz w:val="22"/>
                <w:szCs w:val="22"/>
              </w:rPr>
              <w:t>Проведение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в целях выявления дополнительных административных барьеров и положений, необоснованно ограничивающих конкуренцию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80D33" w:rsidRPr="00271C7F" w:rsidRDefault="00040BEC" w:rsidP="002512D9">
            <w:pPr>
              <w:pStyle w:val="ConsPlusNormal"/>
              <w:spacing w:line="235" w:lineRule="auto"/>
              <w:jc w:val="center"/>
              <w:rPr>
                <w:sz w:val="22"/>
                <w:szCs w:val="22"/>
              </w:rPr>
            </w:pPr>
            <w:r>
              <w:rPr>
                <w:sz w:val="22"/>
                <w:szCs w:val="22"/>
              </w:rPr>
              <w:t>2022-2025</w:t>
            </w:r>
          </w:p>
          <w:p w:rsidR="00780D33" w:rsidRPr="00271C7F" w:rsidRDefault="00780D33" w:rsidP="002512D9">
            <w:pPr>
              <w:pStyle w:val="ConsPlusNormal"/>
              <w:spacing w:line="235" w:lineRule="auto"/>
              <w:jc w:val="center"/>
              <w:rPr>
                <w:sz w:val="22"/>
                <w:szCs w:val="22"/>
              </w:rPr>
            </w:pPr>
            <w:r w:rsidRPr="00271C7F">
              <w:rPr>
                <w:sz w:val="22"/>
                <w:szCs w:val="22"/>
              </w:rPr>
              <w:t>годы</w:t>
            </w:r>
          </w:p>
        </w:tc>
        <w:tc>
          <w:tcPr>
            <w:tcW w:w="0" w:type="auto"/>
            <w:tcBorders>
              <w:top w:val="single" w:sz="4" w:space="0" w:color="auto"/>
              <w:left w:val="single" w:sz="4" w:space="0" w:color="auto"/>
              <w:bottom w:val="single" w:sz="4" w:space="0" w:color="auto"/>
              <w:right w:val="single" w:sz="4" w:space="0" w:color="auto"/>
            </w:tcBorders>
          </w:tcPr>
          <w:p w:rsidR="00780D33" w:rsidRPr="00271C7F" w:rsidRDefault="00780D33" w:rsidP="003846C4">
            <w:pPr>
              <w:pStyle w:val="ConsPlusNormal"/>
              <w:ind w:left="142" w:right="142"/>
              <w:jc w:val="both"/>
              <w:rPr>
                <w:sz w:val="22"/>
                <w:szCs w:val="22"/>
              </w:rPr>
            </w:pPr>
            <w:r w:rsidRPr="00271C7F">
              <w:rPr>
                <w:sz w:val="22"/>
                <w:szCs w:val="22"/>
              </w:rPr>
              <w:t xml:space="preserve">Комитет по экономике и перспективному развитию Администрации муниципального образования </w:t>
            </w:r>
            <w:r w:rsidR="003846C4" w:rsidRPr="00271C7F">
              <w:rPr>
                <w:sz w:val="22"/>
                <w:szCs w:val="22"/>
              </w:rPr>
              <w:t>«</w:t>
            </w:r>
            <w:r w:rsidRPr="00271C7F">
              <w:rPr>
                <w:sz w:val="22"/>
                <w:szCs w:val="22"/>
              </w:rPr>
              <w:t>Дорогобужский район» Смоленской области</w:t>
            </w:r>
          </w:p>
        </w:tc>
        <w:tc>
          <w:tcPr>
            <w:tcW w:w="5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80D33" w:rsidRPr="00271C7F" w:rsidRDefault="00780D33" w:rsidP="007B0FFE">
            <w:pPr>
              <w:pStyle w:val="ConsPlusNormal"/>
              <w:jc w:val="both"/>
              <w:rPr>
                <w:color w:val="FF0000"/>
                <w:sz w:val="22"/>
                <w:szCs w:val="22"/>
              </w:rPr>
            </w:pPr>
            <w:r w:rsidRPr="00271C7F">
              <w:rPr>
                <w:color w:val="000000"/>
                <w:sz w:val="22"/>
                <w:szCs w:val="22"/>
                <w:shd w:val="clear" w:color="auto" w:fill="FFFFFF"/>
              </w:rPr>
              <w:t>Снижение избыточной административной нагрузки на бизнес и предотвращение возникновения необоснованных расходов для бизнеса</w:t>
            </w:r>
          </w:p>
        </w:tc>
      </w:tr>
      <w:tr w:rsidR="00415EB6" w:rsidRPr="00271C7F" w:rsidTr="006C7816">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5EB6" w:rsidRPr="00271C7F" w:rsidRDefault="00415EB6" w:rsidP="002512D9">
            <w:pPr>
              <w:pStyle w:val="ConsPlusNormal"/>
              <w:spacing w:line="235" w:lineRule="auto"/>
              <w:jc w:val="center"/>
              <w:rPr>
                <w:sz w:val="22"/>
                <w:szCs w:val="22"/>
              </w:rPr>
            </w:pPr>
            <w:r w:rsidRPr="00271C7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5EB6" w:rsidRPr="00271C7F" w:rsidRDefault="00415EB6" w:rsidP="00415EB6">
            <w:pPr>
              <w:pStyle w:val="ConsPlusNormal"/>
              <w:spacing w:line="235" w:lineRule="auto"/>
              <w:jc w:val="both"/>
              <w:rPr>
                <w:sz w:val="22"/>
                <w:szCs w:val="22"/>
              </w:rPr>
            </w:pPr>
            <w:r w:rsidRPr="00271C7F">
              <w:rPr>
                <w:sz w:val="22"/>
                <w:szCs w:val="22"/>
              </w:rPr>
              <w:t xml:space="preserve">Актуализация нормативных правовых актов, регламентирующих порядок проведения оценки регулирующего воздействия в отношении проектов нормативных правовых актов Администрации муниципального образования «Дорогобужский район» Смоленской области, затрагивающих вопросы осуществления предпринимательской и </w:t>
            </w:r>
            <w:r w:rsidRPr="00271C7F">
              <w:rPr>
                <w:sz w:val="22"/>
                <w:szCs w:val="22"/>
              </w:rPr>
              <w:lastRenderedPageBreak/>
              <w:t>инвестиционной 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5EB6" w:rsidRPr="00271C7F" w:rsidRDefault="00040BEC" w:rsidP="002512D9">
            <w:pPr>
              <w:pStyle w:val="ConsPlusNormal"/>
              <w:spacing w:line="235" w:lineRule="auto"/>
              <w:jc w:val="center"/>
              <w:rPr>
                <w:sz w:val="22"/>
                <w:szCs w:val="22"/>
              </w:rPr>
            </w:pPr>
            <w:r>
              <w:rPr>
                <w:sz w:val="22"/>
                <w:szCs w:val="22"/>
              </w:rPr>
              <w:lastRenderedPageBreak/>
              <w:t>2022-2025</w:t>
            </w:r>
          </w:p>
          <w:p w:rsidR="00415EB6" w:rsidRPr="00271C7F" w:rsidRDefault="00415EB6" w:rsidP="002512D9">
            <w:pPr>
              <w:pStyle w:val="ConsPlusNormal"/>
              <w:spacing w:line="235" w:lineRule="auto"/>
              <w:jc w:val="center"/>
              <w:rPr>
                <w:sz w:val="22"/>
                <w:szCs w:val="22"/>
              </w:rPr>
            </w:pPr>
            <w:r w:rsidRPr="00271C7F">
              <w:rPr>
                <w:sz w:val="22"/>
                <w:szCs w:val="22"/>
              </w:rPr>
              <w:t>годы</w:t>
            </w:r>
          </w:p>
        </w:tc>
        <w:tc>
          <w:tcPr>
            <w:tcW w:w="0" w:type="auto"/>
            <w:tcBorders>
              <w:top w:val="single" w:sz="4" w:space="0" w:color="auto"/>
              <w:left w:val="single" w:sz="4" w:space="0" w:color="auto"/>
              <w:bottom w:val="single" w:sz="4" w:space="0" w:color="auto"/>
              <w:right w:val="single" w:sz="4" w:space="0" w:color="auto"/>
            </w:tcBorders>
          </w:tcPr>
          <w:p w:rsidR="00415EB6" w:rsidRPr="00271C7F" w:rsidRDefault="00415EB6" w:rsidP="007577AC">
            <w:pPr>
              <w:pStyle w:val="ConsPlusNormal"/>
              <w:ind w:left="142" w:right="142"/>
              <w:jc w:val="both"/>
              <w:rPr>
                <w:sz w:val="22"/>
                <w:szCs w:val="22"/>
              </w:rPr>
            </w:pPr>
            <w:r w:rsidRPr="00271C7F">
              <w:rPr>
                <w:sz w:val="22"/>
                <w:szCs w:val="22"/>
              </w:rPr>
              <w:t>Комитет по экономике и перспективному развитию Администрации муниципального образования «Дорогобужский район» Смоленской области</w:t>
            </w:r>
          </w:p>
        </w:tc>
        <w:tc>
          <w:tcPr>
            <w:tcW w:w="5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5EB6" w:rsidRPr="00271C7F" w:rsidRDefault="00415EB6" w:rsidP="00614E86">
            <w:pPr>
              <w:pStyle w:val="ConsPlusNormal"/>
              <w:spacing w:line="235" w:lineRule="auto"/>
              <w:jc w:val="both"/>
              <w:rPr>
                <w:sz w:val="22"/>
                <w:szCs w:val="22"/>
              </w:rPr>
            </w:pPr>
            <w:r w:rsidRPr="00271C7F">
              <w:rPr>
                <w:sz w:val="22"/>
                <w:szCs w:val="22"/>
              </w:rPr>
              <w:t>Оптимизация нормативной правовой базы в сфере оценки регулирующего воздействия, в том числе в части организации проведения анализа воздействия на состояние конкуренции принимаемых проектов нормативных правовых актов</w:t>
            </w:r>
            <w:r w:rsidR="00614E86" w:rsidRPr="00271C7F">
              <w:rPr>
                <w:sz w:val="22"/>
                <w:szCs w:val="22"/>
              </w:rPr>
              <w:t xml:space="preserve"> Администрации муниципального образования «Дорогобужский район» Смоленской области</w:t>
            </w:r>
            <w:r w:rsidRPr="00271C7F">
              <w:rPr>
                <w:sz w:val="22"/>
                <w:szCs w:val="22"/>
              </w:rPr>
              <w:t xml:space="preserve">, в целях снижения </w:t>
            </w:r>
            <w:r w:rsidRPr="00271C7F">
              <w:rPr>
                <w:sz w:val="22"/>
                <w:szCs w:val="22"/>
              </w:rPr>
              <w:lastRenderedPageBreak/>
              <w:t xml:space="preserve">административного давления на бизнес и обеспечения равных условий функционирования </w:t>
            </w:r>
          </w:p>
        </w:tc>
      </w:tr>
    </w:tbl>
    <w:p w:rsidR="002512D9" w:rsidRPr="00271C7F" w:rsidRDefault="002512D9" w:rsidP="002512D9">
      <w:pPr>
        <w:spacing w:line="235" w:lineRule="auto"/>
        <w:jc w:val="center"/>
        <w:rPr>
          <w:b/>
          <w:sz w:val="22"/>
          <w:szCs w:val="22"/>
        </w:rPr>
      </w:pPr>
    </w:p>
    <w:p w:rsidR="002512D9" w:rsidRPr="00271C7F" w:rsidRDefault="002512D9" w:rsidP="002512D9">
      <w:pPr>
        <w:spacing w:line="235" w:lineRule="auto"/>
        <w:jc w:val="right"/>
        <w:rPr>
          <w:sz w:val="22"/>
          <w:szCs w:val="22"/>
        </w:rPr>
      </w:pPr>
    </w:p>
    <w:p w:rsidR="002512D9" w:rsidRPr="00FE4E5D" w:rsidRDefault="004A32F2" w:rsidP="004A32F2">
      <w:pPr>
        <w:numPr>
          <w:ilvl w:val="0"/>
          <w:numId w:val="22"/>
        </w:numPr>
        <w:spacing w:line="235" w:lineRule="auto"/>
        <w:rPr>
          <w:b/>
          <w:sz w:val="24"/>
          <w:szCs w:val="24"/>
        </w:rPr>
      </w:pPr>
      <w:r w:rsidRPr="00FE4E5D">
        <w:rPr>
          <w:b/>
          <w:sz w:val="24"/>
          <w:szCs w:val="24"/>
        </w:rPr>
        <w:t>Содействие развитию негосударственных (немуниципальных) социально ориентированных некоммерческих организаций</w:t>
      </w:r>
    </w:p>
    <w:p w:rsidR="004A32F2" w:rsidRPr="00FE4E5D" w:rsidRDefault="004A32F2" w:rsidP="004A32F2">
      <w:pPr>
        <w:spacing w:line="235" w:lineRule="auto"/>
        <w:ind w:left="420"/>
        <w:rPr>
          <w:b/>
          <w:sz w:val="24"/>
          <w:szCs w:val="24"/>
        </w:rPr>
      </w:pPr>
    </w:p>
    <w:p w:rsidR="004A32F2" w:rsidRDefault="004A32F2" w:rsidP="004A32F2">
      <w:pPr>
        <w:numPr>
          <w:ilvl w:val="1"/>
          <w:numId w:val="22"/>
        </w:numPr>
        <w:spacing w:line="235" w:lineRule="auto"/>
        <w:jc w:val="center"/>
        <w:rPr>
          <w:b/>
          <w:sz w:val="22"/>
          <w:szCs w:val="22"/>
        </w:rPr>
      </w:pPr>
      <w:r w:rsidRPr="008E4407">
        <w:rPr>
          <w:b/>
          <w:sz w:val="22"/>
          <w:szCs w:val="22"/>
        </w:rPr>
        <w:t>Сведения о показателях (индикаторах) развития конкуренции</w:t>
      </w:r>
    </w:p>
    <w:p w:rsidR="00FE4E5D" w:rsidRPr="008E4407" w:rsidRDefault="00FE4E5D" w:rsidP="00FE4E5D">
      <w:pPr>
        <w:spacing w:line="235" w:lineRule="auto"/>
        <w:ind w:left="420"/>
        <w:rPr>
          <w:b/>
          <w:sz w:val="22"/>
          <w:szCs w:val="22"/>
        </w:rPr>
      </w:pPr>
    </w:p>
    <w:tbl>
      <w:tblPr>
        <w:tblW w:w="15191" w:type="dxa"/>
        <w:tblInd w:w="5" w:type="dxa"/>
        <w:tblCellMar>
          <w:top w:w="75" w:type="dxa"/>
          <w:left w:w="0" w:type="dxa"/>
          <w:bottom w:w="75" w:type="dxa"/>
          <w:right w:w="0" w:type="dxa"/>
        </w:tblCellMar>
        <w:tblLook w:val="04A0"/>
      </w:tblPr>
      <w:tblGrid>
        <w:gridCol w:w="459"/>
        <w:gridCol w:w="5803"/>
        <w:gridCol w:w="1200"/>
        <w:gridCol w:w="3974"/>
        <w:gridCol w:w="852"/>
        <w:gridCol w:w="852"/>
        <w:gridCol w:w="738"/>
        <w:gridCol w:w="1313"/>
      </w:tblGrid>
      <w:tr w:rsidR="004A32F2" w:rsidRPr="00271C7F" w:rsidTr="00977CEF">
        <w:tc>
          <w:tcPr>
            <w:tcW w:w="459" w:type="dxa"/>
            <w:tcBorders>
              <w:top w:val="single" w:sz="4" w:space="0" w:color="auto"/>
              <w:left w:val="single" w:sz="4" w:space="0" w:color="auto"/>
              <w:bottom w:val="single" w:sz="4" w:space="0" w:color="auto"/>
              <w:right w:val="single" w:sz="4" w:space="0" w:color="auto"/>
            </w:tcBorders>
          </w:tcPr>
          <w:p w:rsidR="004A32F2" w:rsidRPr="00271C7F" w:rsidRDefault="004A32F2" w:rsidP="001430A0">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5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4A32F2" w:rsidP="001430A0">
            <w:pPr>
              <w:pStyle w:val="ConsPlusNormal"/>
              <w:spacing w:line="235" w:lineRule="auto"/>
              <w:jc w:val="center"/>
              <w:rPr>
                <w:sz w:val="22"/>
                <w:szCs w:val="22"/>
              </w:rPr>
            </w:pPr>
            <w:r w:rsidRPr="00271C7F">
              <w:rPr>
                <w:sz w:val="22"/>
                <w:szCs w:val="22"/>
              </w:rPr>
              <w:t>Наименование контрольного показателя (индикатора)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4A32F2" w:rsidP="001430A0">
            <w:pPr>
              <w:pStyle w:val="ConsPlusNormal"/>
              <w:spacing w:line="235" w:lineRule="auto"/>
              <w:jc w:val="center"/>
              <w:rPr>
                <w:sz w:val="22"/>
                <w:szCs w:val="22"/>
              </w:rPr>
            </w:pPr>
            <w:r w:rsidRPr="00271C7F">
              <w:rPr>
                <w:sz w:val="22"/>
                <w:szCs w:val="22"/>
              </w:rPr>
              <w:t>Единица измерения</w:t>
            </w:r>
          </w:p>
        </w:tc>
        <w:tc>
          <w:tcPr>
            <w:tcW w:w="3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4A32F2" w:rsidP="001430A0">
            <w:pPr>
              <w:pStyle w:val="ConsPlusNormal"/>
              <w:spacing w:line="235" w:lineRule="auto"/>
              <w:jc w:val="center"/>
              <w:rPr>
                <w:sz w:val="22"/>
                <w:szCs w:val="22"/>
              </w:rPr>
            </w:pPr>
            <w:r w:rsidRPr="00271C7F">
              <w:rPr>
                <w:sz w:val="22"/>
                <w:szCs w:val="22"/>
              </w:rPr>
              <w:t>Ответственный исполнитель</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040BEC" w:rsidP="001430A0">
            <w:pPr>
              <w:pStyle w:val="ConsPlusNormal"/>
              <w:spacing w:line="235" w:lineRule="auto"/>
              <w:jc w:val="center"/>
              <w:rPr>
                <w:sz w:val="22"/>
                <w:szCs w:val="22"/>
              </w:rPr>
            </w:pPr>
            <w:r>
              <w:rPr>
                <w:sz w:val="22"/>
                <w:szCs w:val="22"/>
              </w:rPr>
              <w:t>2022</w:t>
            </w:r>
            <w:r w:rsidR="004A32F2" w:rsidRPr="00271C7F">
              <w:rPr>
                <w:sz w:val="22"/>
                <w:szCs w:val="22"/>
              </w:rPr>
              <w:t xml:space="preserve"> год</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040BEC" w:rsidP="001430A0">
            <w:pPr>
              <w:pStyle w:val="ConsPlusNormal"/>
              <w:spacing w:line="235" w:lineRule="auto"/>
              <w:jc w:val="center"/>
              <w:rPr>
                <w:sz w:val="22"/>
                <w:szCs w:val="22"/>
              </w:rPr>
            </w:pPr>
            <w:r>
              <w:rPr>
                <w:sz w:val="22"/>
                <w:szCs w:val="22"/>
              </w:rPr>
              <w:t>2023</w:t>
            </w:r>
            <w:r w:rsidR="004A32F2" w:rsidRPr="00271C7F">
              <w:rPr>
                <w:sz w:val="22"/>
                <w:szCs w:val="22"/>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4A32F2" w:rsidRPr="00271C7F" w:rsidRDefault="00040BEC" w:rsidP="001430A0">
            <w:pPr>
              <w:pStyle w:val="ConsPlusNormal"/>
              <w:spacing w:line="235" w:lineRule="auto"/>
              <w:jc w:val="center"/>
              <w:rPr>
                <w:sz w:val="22"/>
                <w:szCs w:val="22"/>
              </w:rPr>
            </w:pPr>
            <w:r>
              <w:rPr>
                <w:sz w:val="22"/>
                <w:szCs w:val="22"/>
              </w:rPr>
              <w:t>2024</w:t>
            </w:r>
            <w:r w:rsidR="004A32F2" w:rsidRPr="00271C7F">
              <w:rPr>
                <w:sz w:val="22"/>
                <w:szCs w:val="22"/>
              </w:rPr>
              <w:t xml:space="preserve"> год</w:t>
            </w:r>
          </w:p>
        </w:tc>
        <w:tc>
          <w:tcPr>
            <w:tcW w:w="1313" w:type="dxa"/>
            <w:tcBorders>
              <w:top w:val="single" w:sz="4" w:space="0" w:color="auto"/>
              <w:left w:val="single" w:sz="4" w:space="0" w:color="auto"/>
              <w:bottom w:val="single" w:sz="4" w:space="0" w:color="auto"/>
              <w:right w:val="single" w:sz="4" w:space="0" w:color="auto"/>
            </w:tcBorders>
            <w:hideMark/>
          </w:tcPr>
          <w:p w:rsidR="004A32F2" w:rsidRPr="00271C7F" w:rsidRDefault="00040BEC" w:rsidP="001430A0">
            <w:pPr>
              <w:pStyle w:val="ConsPlusNormal"/>
              <w:spacing w:line="235" w:lineRule="auto"/>
              <w:jc w:val="center"/>
              <w:rPr>
                <w:sz w:val="22"/>
                <w:szCs w:val="22"/>
              </w:rPr>
            </w:pPr>
            <w:r>
              <w:rPr>
                <w:sz w:val="22"/>
                <w:szCs w:val="22"/>
              </w:rPr>
              <w:t>2025</w:t>
            </w:r>
            <w:r w:rsidR="004A32F2" w:rsidRPr="00271C7F">
              <w:rPr>
                <w:sz w:val="22"/>
                <w:szCs w:val="22"/>
              </w:rPr>
              <w:t xml:space="preserve"> год</w:t>
            </w:r>
          </w:p>
        </w:tc>
      </w:tr>
      <w:tr w:rsidR="004A32F2" w:rsidRPr="00271C7F" w:rsidTr="00977CEF">
        <w:tc>
          <w:tcPr>
            <w:tcW w:w="459" w:type="dxa"/>
            <w:tcBorders>
              <w:top w:val="single" w:sz="4" w:space="0" w:color="auto"/>
              <w:left w:val="single" w:sz="4" w:space="0" w:color="auto"/>
              <w:bottom w:val="single" w:sz="4" w:space="0" w:color="auto"/>
              <w:right w:val="single" w:sz="4" w:space="0" w:color="auto"/>
            </w:tcBorders>
          </w:tcPr>
          <w:p w:rsidR="004A32F2" w:rsidRPr="00271C7F" w:rsidRDefault="004A32F2" w:rsidP="001430A0">
            <w:pPr>
              <w:pStyle w:val="ConsPlusNormal"/>
              <w:spacing w:line="235" w:lineRule="auto"/>
              <w:jc w:val="center"/>
              <w:rPr>
                <w:sz w:val="22"/>
                <w:szCs w:val="22"/>
              </w:rPr>
            </w:pPr>
            <w:r w:rsidRPr="00271C7F">
              <w:rPr>
                <w:sz w:val="22"/>
                <w:szCs w:val="22"/>
              </w:rPr>
              <w:t>1</w:t>
            </w:r>
          </w:p>
        </w:tc>
        <w:tc>
          <w:tcPr>
            <w:tcW w:w="5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4A32F2" w:rsidP="001430A0">
            <w:pPr>
              <w:pStyle w:val="ConsPlusNormal"/>
              <w:spacing w:line="235" w:lineRule="auto"/>
              <w:jc w:val="center"/>
              <w:rPr>
                <w:sz w:val="22"/>
                <w:szCs w:val="22"/>
              </w:rPr>
            </w:pPr>
            <w:r w:rsidRPr="00271C7F">
              <w:rPr>
                <w:sz w:val="22"/>
                <w:szCs w:val="22"/>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4A32F2" w:rsidP="001430A0">
            <w:pPr>
              <w:pStyle w:val="ConsPlusNormal"/>
              <w:spacing w:line="235" w:lineRule="auto"/>
              <w:jc w:val="center"/>
              <w:rPr>
                <w:sz w:val="22"/>
                <w:szCs w:val="22"/>
              </w:rPr>
            </w:pPr>
            <w:r w:rsidRPr="00271C7F">
              <w:rPr>
                <w:sz w:val="22"/>
                <w:szCs w:val="22"/>
              </w:rPr>
              <w:t>3</w:t>
            </w:r>
          </w:p>
        </w:tc>
        <w:tc>
          <w:tcPr>
            <w:tcW w:w="3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4A32F2" w:rsidP="001430A0">
            <w:pPr>
              <w:pStyle w:val="ConsPlusNormal"/>
              <w:spacing w:line="235" w:lineRule="auto"/>
              <w:jc w:val="center"/>
              <w:rPr>
                <w:sz w:val="22"/>
                <w:szCs w:val="22"/>
              </w:rPr>
            </w:pPr>
            <w:r w:rsidRPr="00271C7F">
              <w:rPr>
                <w:sz w:val="22"/>
                <w:szCs w:val="22"/>
              </w:rPr>
              <w:t>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4A32F2" w:rsidP="001430A0">
            <w:pPr>
              <w:pStyle w:val="ConsPlusNormal"/>
              <w:spacing w:line="235" w:lineRule="auto"/>
              <w:jc w:val="center"/>
              <w:rPr>
                <w:sz w:val="22"/>
                <w:szCs w:val="22"/>
              </w:rPr>
            </w:pPr>
            <w:r w:rsidRPr="00271C7F">
              <w:rPr>
                <w:sz w:val="22"/>
                <w:szCs w:val="22"/>
              </w:rPr>
              <w:t>5</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32F2" w:rsidRPr="00271C7F" w:rsidRDefault="004A32F2" w:rsidP="001430A0">
            <w:pPr>
              <w:pStyle w:val="ConsPlusNormal"/>
              <w:spacing w:line="235" w:lineRule="auto"/>
              <w:jc w:val="center"/>
              <w:rPr>
                <w:sz w:val="22"/>
                <w:szCs w:val="22"/>
              </w:rPr>
            </w:pPr>
            <w:r w:rsidRPr="00271C7F">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4A32F2" w:rsidRPr="00271C7F" w:rsidRDefault="004A32F2" w:rsidP="001430A0">
            <w:pPr>
              <w:pStyle w:val="ConsPlusNormal"/>
              <w:spacing w:line="235" w:lineRule="auto"/>
              <w:jc w:val="center"/>
              <w:rPr>
                <w:sz w:val="22"/>
                <w:szCs w:val="22"/>
              </w:rPr>
            </w:pPr>
            <w:r w:rsidRPr="00271C7F">
              <w:rPr>
                <w:sz w:val="22"/>
                <w:szCs w:val="22"/>
              </w:rPr>
              <w:t>7</w:t>
            </w:r>
          </w:p>
        </w:tc>
        <w:tc>
          <w:tcPr>
            <w:tcW w:w="1313" w:type="dxa"/>
            <w:tcBorders>
              <w:top w:val="single" w:sz="4" w:space="0" w:color="auto"/>
              <w:left w:val="single" w:sz="4" w:space="0" w:color="auto"/>
              <w:bottom w:val="single" w:sz="4" w:space="0" w:color="auto"/>
              <w:right w:val="single" w:sz="4" w:space="0" w:color="auto"/>
            </w:tcBorders>
            <w:hideMark/>
          </w:tcPr>
          <w:p w:rsidR="004A32F2" w:rsidRPr="00271C7F" w:rsidRDefault="004A32F2" w:rsidP="001430A0">
            <w:pPr>
              <w:pStyle w:val="ConsPlusNormal"/>
              <w:spacing w:line="235" w:lineRule="auto"/>
              <w:jc w:val="center"/>
              <w:rPr>
                <w:sz w:val="22"/>
                <w:szCs w:val="22"/>
              </w:rPr>
            </w:pPr>
            <w:r w:rsidRPr="00271C7F">
              <w:rPr>
                <w:sz w:val="22"/>
                <w:szCs w:val="22"/>
              </w:rPr>
              <w:t>8</w:t>
            </w:r>
          </w:p>
        </w:tc>
      </w:tr>
      <w:tr w:rsidR="004A32F2" w:rsidRPr="00271C7F" w:rsidTr="00977CEF">
        <w:tc>
          <w:tcPr>
            <w:tcW w:w="459" w:type="dxa"/>
            <w:tcBorders>
              <w:top w:val="single" w:sz="4" w:space="0" w:color="auto"/>
              <w:left w:val="single" w:sz="4" w:space="0" w:color="auto"/>
              <w:bottom w:val="single" w:sz="4" w:space="0" w:color="auto"/>
              <w:right w:val="single" w:sz="4" w:space="0" w:color="auto"/>
            </w:tcBorders>
          </w:tcPr>
          <w:p w:rsidR="004A32F2" w:rsidRPr="00271C7F" w:rsidRDefault="004A32F2" w:rsidP="001430A0">
            <w:pPr>
              <w:pStyle w:val="Default"/>
              <w:spacing w:line="235" w:lineRule="auto"/>
              <w:jc w:val="center"/>
              <w:rPr>
                <w:rFonts w:ascii="Times New Roman" w:hAnsi="Times New Roman" w:cs="Times New Roman"/>
                <w:sz w:val="22"/>
                <w:szCs w:val="22"/>
              </w:rPr>
            </w:pPr>
            <w:r w:rsidRPr="00271C7F">
              <w:rPr>
                <w:rFonts w:ascii="Times New Roman" w:hAnsi="Times New Roman" w:cs="Times New Roman"/>
                <w:sz w:val="22"/>
                <w:szCs w:val="22"/>
              </w:rPr>
              <w:t>1.</w:t>
            </w:r>
          </w:p>
        </w:tc>
        <w:tc>
          <w:tcPr>
            <w:tcW w:w="580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A32F2" w:rsidRPr="00271C7F" w:rsidRDefault="004A0FA9" w:rsidP="001430A0">
            <w:pPr>
              <w:autoSpaceDE w:val="0"/>
              <w:autoSpaceDN w:val="0"/>
              <w:adjustRightInd w:val="0"/>
              <w:jc w:val="both"/>
              <w:rPr>
                <w:sz w:val="22"/>
                <w:szCs w:val="22"/>
              </w:rPr>
            </w:pPr>
            <w:r w:rsidRPr="00271C7F">
              <w:rPr>
                <w:sz w:val="22"/>
                <w:szCs w:val="22"/>
              </w:rPr>
              <w:t>Наличие в муниципальных программах поддержки социально ориентированных некоммерческих организаций и (или) субъектов малого и среднего предпринимател</w:t>
            </w:r>
            <w:r w:rsidR="00B13026" w:rsidRPr="00271C7F">
              <w:rPr>
                <w:sz w:val="22"/>
                <w:szCs w:val="22"/>
              </w:rPr>
              <w:t>ьства, в т.ч. индивидуальных предпринимателей, мероприятий, направленных на поддержку негосударственного (немуниципального) сектора</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A32F2" w:rsidRPr="00271C7F" w:rsidRDefault="004A32F2" w:rsidP="001430A0">
            <w:pPr>
              <w:spacing w:line="235" w:lineRule="auto"/>
              <w:ind w:left="-57" w:right="-57"/>
              <w:jc w:val="center"/>
              <w:rPr>
                <w:sz w:val="22"/>
                <w:szCs w:val="22"/>
              </w:rPr>
            </w:pPr>
            <w:r w:rsidRPr="00271C7F">
              <w:rPr>
                <w:sz w:val="22"/>
                <w:szCs w:val="22"/>
              </w:rPr>
              <w:t>Да/нет</w:t>
            </w:r>
          </w:p>
        </w:tc>
        <w:tc>
          <w:tcPr>
            <w:tcW w:w="3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A32F2" w:rsidRPr="00271C7F" w:rsidRDefault="004A32F2" w:rsidP="001430A0">
            <w:pPr>
              <w:pStyle w:val="ConsPlusNormal"/>
              <w:spacing w:line="235" w:lineRule="auto"/>
              <w:jc w:val="both"/>
              <w:rPr>
                <w:rFonts w:eastAsia="Calibri"/>
                <w:color w:val="000000"/>
                <w:sz w:val="22"/>
                <w:szCs w:val="22"/>
              </w:rPr>
            </w:pPr>
            <w:r w:rsidRPr="00271C7F">
              <w:rPr>
                <w:sz w:val="22"/>
                <w:szCs w:val="22"/>
              </w:rPr>
              <w:t>Администрация муниципального образования «Дорогобужский район» Смоленской области</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A32F2" w:rsidRPr="00271C7F" w:rsidRDefault="004A32F2" w:rsidP="001430A0">
            <w:pPr>
              <w:spacing w:line="235" w:lineRule="auto"/>
              <w:jc w:val="center"/>
              <w:rPr>
                <w:color w:val="000000"/>
                <w:sz w:val="22"/>
                <w:szCs w:val="22"/>
              </w:rPr>
            </w:pPr>
            <w:r w:rsidRPr="00271C7F">
              <w:rPr>
                <w:color w:val="000000"/>
                <w:sz w:val="22"/>
                <w:szCs w:val="22"/>
              </w:rPr>
              <w:t>Да</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A32F2" w:rsidRPr="00271C7F" w:rsidRDefault="004A32F2" w:rsidP="001430A0">
            <w:pPr>
              <w:spacing w:line="235" w:lineRule="auto"/>
              <w:jc w:val="center"/>
              <w:rPr>
                <w:color w:val="000000"/>
                <w:sz w:val="22"/>
                <w:szCs w:val="22"/>
              </w:rPr>
            </w:pPr>
            <w:r w:rsidRPr="00271C7F">
              <w:rPr>
                <w:color w:val="000000"/>
                <w:sz w:val="22"/>
                <w:szCs w:val="22"/>
              </w:rPr>
              <w:t>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32F2" w:rsidRPr="00271C7F" w:rsidRDefault="004A32F2" w:rsidP="001430A0">
            <w:pPr>
              <w:spacing w:line="235" w:lineRule="auto"/>
              <w:jc w:val="center"/>
              <w:rPr>
                <w:color w:val="000000"/>
                <w:sz w:val="22"/>
                <w:szCs w:val="22"/>
              </w:rPr>
            </w:pPr>
            <w:r w:rsidRPr="00271C7F">
              <w:rPr>
                <w:color w:val="000000"/>
                <w:sz w:val="22"/>
                <w:szCs w:val="22"/>
              </w:rPr>
              <w:t>Да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4A32F2" w:rsidRPr="00271C7F" w:rsidRDefault="004A32F2" w:rsidP="001430A0">
            <w:pPr>
              <w:spacing w:line="235" w:lineRule="auto"/>
              <w:jc w:val="center"/>
              <w:rPr>
                <w:color w:val="000000"/>
                <w:sz w:val="22"/>
                <w:szCs w:val="22"/>
              </w:rPr>
            </w:pPr>
            <w:r w:rsidRPr="00271C7F">
              <w:rPr>
                <w:color w:val="000000"/>
                <w:sz w:val="22"/>
                <w:szCs w:val="22"/>
              </w:rPr>
              <w:t xml:space="preserve">Да </w:t>
            </w:r>
          </w:p>
        </w:tc>
      </w:tr>
    </w:tbl>
    <w:p w:rsidR="0096428C" w:rsidRPr="00271C7F" w:rsidRDefault="0096428C" w:rsidP="0096428C">
      <w:pPr>
        <w:spacing w:line="235" w:lineRule="auto"/>
        <w:jc w:val="center"/>
        <w:rPr>
          <w:b/>
          <w:spacing w:val="-4"/>
          <w:sz w:val="22"/>
          <w:szCs w:val="22"/>
        </w:rPr>
      </w:pPr>
    </w:p>
    <w:p w:rsidR="004A32F2" w:rsidRDefault="0096428C" w:rsidP="008E4407">
      <w:pPr>
        <w:spacing w:line="235" w:lineRule="auto"/>
        <w:jc w:val="center"/>
        <w:rPr>
          <w:b/>
          <w:sz w:val="22"/>
          <w:szCs w:val="22"/>
        </w:rPr>
      </w:pPr>
      <w:r w:rsidRPr="00271C7F">
        <w:rPr>
          <w:b/>
          <w:spacing w:val="-4"/>
          <w:sz w:val="22"/>
          <w:szCs w:val="22"/>
        </w:rPr>
        <w:t xml:space="preserve">  </w:t>
      </w:r>
      <w:r w:rsidR="00F36D86" w:rsidRPr="00271C7F">
        <w:rPr>
          <w:b/>
          <w:spacing w:val="-4"/>
          <w:sz w:val="22"/>
          <w:szCs w:val="22"/>
        </w:rPr>
        <w:t>3</w:t>
      </w:r>
      <w:r w:rsidRPr="00271C7F">
        <w:rPr>
          <w:b/>
          <w:spacing w:val="-4"/>
          <w:sz w:val="22"/>
          <w:szCs w:val="22"/>
        </w:rPr>
        <w:t>.2. План</w:t>
      </w:r>
      <w:r w:rsidRPr="00271C7F">
        <w:rPr>
          <w:b/>
          <w:sz w:val="22"/>
          <w:szCs w:val="22"/>
        </w:rPr>
        <w:t xml:space="preserve"> мероприятий («дорожная карта») по развитию конкуренции </w:t>
      </w:r>
    </w:p>
    <w:p w:rsidR="00FE4E5D" w:rsidRPr="00271C7F" w:rsidRDefault="00FE4E5D" w:rsidP="008E4407">
      <w:pPr>
        <w:spacing w:line="235" w:lineRule="auto"/>
        <w:jc w:val="center"/>
        <w:rPr>
          <w:sz w:val="22"/>
          <w:szCs w:val="22"/>
        </w:rPr>
      </w:pPr>
    </w:p>
    <w:tbl>
      <w:tblPr>
        <w:tblW w:w="14694" w:type="dxa"/>
        <w:tblCellMar>
          <w:top w:w="75" w:type="dxa"/>
          <w:left w:w="0" w:type="dxa"/>
          <w:bottom w:w="75" w:type="dxa"/>
          <w:right w:w="0" w:type="dxa"/>
        </w:tblCellMar>
        <w:tblLook w:val="04A0"/>
      </w:tblPr>
      <w:tblGrid>
        <w:gridCol w:w="465"/>
        <w:gridCol w:w="5064"/>
        <w:gridCol w:w="711"/>
        <w:gridCol w:w="5331"/>
        <w:gridCol w:w="3123"/>
      </w:tblGrid>
      <w:tr w:rsidR="001E5C64" w:rsidRPr="00271C7F" w:rsidTr="006C781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428C" w:rsidRPr="00271C7F" w:rsidRDefault="0096428C" w:rsidP="001430A0">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428C" w:rsidRPr="00271C7F" w:rsidRDefault="0096428C" w:rsidP="001430A0">
            <w:pPr>
              <w:pStyle w:val="ConsPlusNormal"/>
              <w:spacing w:line="235" w:lineRule="auto"/>
              <w:jc w:val="center"/>
              <w:rPr>
                <w:sz w:val="22"/>
                <w:szCs w:val="22"/>
              </w:rPr>
            </w:pPr>
            <w:r w:rsidRPr="00271C7F">
              <w:rPr>
                <w:sz w:val="22"/>
                <w:szCs w:val="22"/>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428C" w:rsidRPr="00271C7F" w:rsidRDefault="0096428C" w:rsidP="001430A0">
            <w:pPr>
              <w:pStyle w:val="ConsPlusNormal"/>
              <w:spacing w:line="235" w:lineRule="auto"/>
              <w:jc w:val="center"/>
              <w:rPr>
                <w:sz w:val="22"/>
                <w:szCs w:val="22"/>
              </w:rPr>
            </w:pPr>
            <w:r w:rsidRPr="00271C7F">
              <w:rPr>
                <w:sz w:val="22"/>
                <w:szCs w:val="22"/>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96428C" w:rsidRPr="00271C7F" w:rsidRDefault="0096428C" w:rsidP="001430A0">
            <w:pPr>
              <w:pStyle w:val="ConsPlusNormal"/>
              <w:spacing w:line="235" w:lineRule="auto"/>
              <w:jc w:val="center"/>
              <w:rPr>
                <w:sz w:val="22"/>
                <w:szCs w:val="22"/>
              </w:rPr>
            </w:pPr>
            <w:r w:rsidRPr="00271C7F">
              <w:rPr>
                <w:sz w:val="22"/>
                <w:szCs w:val="22"/>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428C" w:rsidRPr="00271C7F" w:rsidRDefault="0096428C" w:rsidP="001430A0">
            <w:pPr>
              <w:pStyle w:val="ConsPlusNormal"/>
              <w:spacing w:line="235" w:lineRule="auto"/>
              <w:jc w:val="center"/>
              <w:rPr>
                <w:sz w:val="22"/>
                <w:szCs w:val="22"/>
              </w:rPr>
            </w:pPr>
            <w:r w:rsidRPr="00271C7F">
              <w:rPr>
                <w:sz w:val="22"/>
                <w:szCs w:val="22"/>
              </w:rPr>
              <w:t>Ожидаемый результат</w:t>
            </w:r>
          </w:p>
        </w:tc>
      </w:tr>
      <w:tr w:rsidR="001E5C64" w:rsidRPr="00271C7F" w:rsidTr="006C781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428C" w:rsidRPr="00271C7F" w:rsidRDefault="0096428C" w:rsidP="001430A0">
            <w:pPr>
              <w:pStyle w:val="ConsPlusNormal"/>
              <w:spacing w:line="235" w:lineRule="auto"/>
              <w:jc w:val="center"/>
              <w:rPr>
                <w:sz w:val="22"/>
                <w:szCs w:val="22"/>
              </w:rPr>
            </w:pPr>
            <w:r w:rsidRPr="00271C7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428C" w:rsidRPr="00271C7F" w:rsidRDefault="0096428C" w:rsidP="001430A0">
            <w:pPr>
              <w:pStyle w:val="ConsPlusNormal"/>
              <w:spacing w:line="235" w:lineRule="auto"/>
              <w:jc w:val="center"/>
              <w:rPr>
                <w:sz w:val="22"/>
                <w:szCs w:val="22"/>
              </w:rPr>
            </w:pPr>
            <w:r w:rsidRPr="00271C7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428C" w:rsidRPr="00271C7F" w:rsidRDefault="0096428C" w:rsidP="001430A0">
            <w:pPr>
              <w:pStyle w:val="ConsPlusNormal"/>
              <w:spacing w:line="235" w:lineRule="auto"/>
              <w:jc w:val="center"/>
              <w:rPr>
                <w:sz w:val="22"/>
                <w:szCs w:val="22"/>
              </w:rPr>
            </w:pPr>
            <w:r w:rsidRPr="00271C7F">
              <w:rPr>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96428C" w:rsidRPr="00271C7F" w:rsidRDefault="0096428C" w:rsidP="001430A0">
            <w:pPr>
              <w:pStyle w:val="ConsPlusNormal"/>
              <w:spacing w:line="235" w:lineRule="auto"/>
              <w:jc w:val="center"/>
              <w:rPr>
                <w:sz w:val="22"/>
                <w:szCs w:val="22"/>
              </w:rPr>
            </w:pPr>
            <w:r w:rsidRPr="00271C7F">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428C" w:rsidRPr="00271C7F" w:rsidRDefault="0096428C" w:rsidP="001430A0">
            <w:pPr>
              <w:pStyle w:val="ConsPlusNormal"/>
              <w:spacing w:line="235" w:lineRule="auto"/>
              <w:jc w:val="center"/>
              <w:rPr>
                <w:sz w:val="22"/>
                <w:szCs w:val="22"/>
              </w:rPr>
            </w:pPr>
            <w:r w:rsidRPr="00271C7F">
              <w:rPr>
                <w:sz w:val="22"/>
                <w:szCs w:val="22"/>
              </w:rPr>
              <w:t>5</w:t>
            </w:r>
          </w:p>
        </w:tc>
      </w:tr>
      <w:tr w:rsidR="001E5C64" w:rsidRPr="00271C7F" w:rsidTr="006C781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5C64" w:rsidRPr="00271C7F" w:rsidRDefault="001E5C64" w:rsidP="001430A0">
            <w:pPr>
              <w:pStyle w:val="ConsPlusNormal"/>
              <w:spacing w:line="235" w:lineRule="auto"/>
              <w:jc w:val="center"/>
              <w:rPr>
                <w:sz w:val="22"/>
                <w:szCs w:val="22"/>
              </w:rPr>
            </w:pPr>
            <w:r w:rsidRPr="00271C7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5C64" w:rsidRPr="00271C7F" w:rsidRDefault="001E5C64" w:rsidP="007D133C">
            <w:pPr>
              <w:pStyle w:val="ConsPlusNormal"/>
              <w:jc w:val="both"/>
              <w:rPr>
                <w:sz w:val="22"/>
                <w:szCs w:val="22"/>
              </w:rPr>
            </w:pPr>
            <w:r w:rsidRPr="00271C7F">
              <w:rPr>
                <w:sz w:val="22"/>
                <w:szCs w:val="22"/>
              </w:rPr>
              <w:t>Предоставление социально ориентированным некоммерческим организациям возможности размещения на сайте муниципального образования «Дорогобужский район» Смоленской области информации о своей 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5C64" w:rsidRPr="00271C7F" w:rsidRDefault="00040BEC" w:rsidP="001430A0">
            <w:pPr>
              <w:pStyle w:val="ConsPlusNormal"/>
              <w:spacing w:line="235" w:lineRule="auto"/>
              <w:jc w:val="center"/>
              <w:rPr>
                <w:sz w:val="22"/>
                <w:szCs w:val="22"/>
              </w:rPr>
            </w:pPr>
            <w:r>
              <w:rPr>
                <w:sz w:val="22"/>
                <w:szCs w:val="22"/>
              </w:rPr>
              <w:t>2022-2025</w:t>
            </w:r>
          </w:p>
          <w:p w:rsidR="001E5C64" w:rsidRPr="00271C7F" w:rsidRDefault="001E5C64" w:rsidP="001430A0">
            <w:pPr>
              <w:pStyle w:val="ConsPlusNormal"/>
              <w:spacing w:line="235" w:lineRule="auto"/>
              <w:jc w:val="center"/>
              <w:rPr>
                <w:sz w:val="22"/>
                <w:szCs w:val="22"/>
              </w:rPr>
            </w:pPr>
            <w:r w:rsidRPr="00271C7F">
              <w:rPr>
                <w:sz w:val="22"/>
                <w:szCs w:val="22"/>
              </w:rPr>
              <w:t>годы</w:t>
            </w:r>
          </w:p>
        </w:tc>
        <w:tc>
          <w:tcPr>
            <w:tcW w:w="0" w:type="auto"/>
            <w:tcBorders>
              <w:top w:val="single" w:sz="4" w:space="0" w:color="auto"/>
              <w:left w:val="single" w:sz="4" w:space="0" w:color="auto"/>
              <w:bottom w:val="single" w:sz="4" w:space="0" w:color="auto"/>
              <w:right w:val="single" w:sz="4" w:space="0" w:color="auto"/>
            </w:tcBorders>
          </w:tcPr>
          <w:p w:rsidR="001E5C64" w:rsidRPr="00271C7F" w:rsidRDefault="001E5C64" w:rsidP="001430A0">
            <w:pPr>
              <w:pStyle w:val="ConsPlusNormal"/>
              <w:spacing w:line="235" w:lineRule="auto"/>
              <w:jc w:val="both"/>
              <w:rPr>
                <w:rFonts w:eastAsia="Calibri"/>
                <w:color w:val="000000"/>
                <w:sz w:val="22"/>
                <w:szCs w:val="22"/>
              </w:rPr>
            </w:pPr>
            <w:r w:rsidRPr="00271C7F">
              <w:rPr>
                <w:bCs/>
                <w:sz w:val="22"/>
                <w:szCs w:val="22"/>
              </w:rPr>
              <w:t>Отдел по информационному обеспечению и взаимодействию со СМИ, общественностью, органами государственной власти и местного самоуправления</w:t>
            </w:r>
            <w:r w:rsidRPr="00271C7F">
              <w:rPr>
                <w:sz w:val="22"/>
                <w:szCs w:val="22"/>
              </w:rPr>
              <w:t xml:space="preserve"> Администрация муниципального образования «Дорогобужский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5C64" w:rsidRPr="00271C7F" w:rsidRDefault="001E5C64" w:rsidP="001E5C64">
            <w:pPr>
              <w:pStyle w:val="ConsPlusNormal"/>
              <w:jc w:val="both"/>
              <w:rPr>
                <w:sz w:val="22"/>
                <w:szCs w:val="22"/>
              </w:rPr>
            </w:pPr>
            <w:r w:rsidRPr="00271C7F">
              <w:rPr>
                <w:sz w:val="22"/>
                <w:szCs w:val="22"/>
              </w:rPr>
              <w:t>Оказание информационной поддержки социально ориентированным некоммерческим организациям</w:t>
            </w:r>
          </w:p>
        </w:tc>
      </w:tr>
    </w:tbl>
    <w:p w:rsidR="0096428C" w:rsidRDefault="0096428C" w:rsidP="004A32F2">
      <w:pPr>
        <w:spacing w:line="235" w:lineRule="auto"/>
        <w:ind w:left="420"/>
        <w:rPr>
          <w:sz w:val="22"/>
          <w:szCs w:val="22"/>
        </w:rPr>
      </w:pPr>
    </w:p>
    <w:p w:rsidR="00002148" w:rsidRDefault="00002148" w:rsidP="004A32F2">
      <w:pPr>
        <w:spacing w:line="235" w:lineRule="auto"/>
        <w:ind w:left="420"/>
        <w:rPr>
          <w:sz w:val="22"/>
          <w:szCs w:val="22"/>
        </w:rPr>
      </w:pPr>
    </w:p>
    <w:p w:rsidR="008D1F98" w:rsidRDefault="008D1F98" w:rsidP="004A32F2">
      <w:pPr>
        <w:spacing w:line="235" w:lineRule="auto"/>
        <w:ind w:left="420"/>
        <w:rPr>
          <w:sz w:val="22"/>
          <w:szCs w:val="22"/>
        </w:rPr>
      </w:pPr>
    </w:p>
    <w:p w:rsidR="008D1F98" w:rsidRDefault="008D1F98" w:rsidP="004A32F2">
      <w:pPr>
        <w:spacing w:line="235" w:lineRule="auto"/>
        <w:ind w:left="420"/>
        <w:rPr>
          <w:sz w:val="22"/>
          <w:szCs w:val="22"/>
        </w:rPr>
      </w:pPr>
    </w:p>
    <w:p w:rsidR="00002148" w:rsidRPr="00271C7F" w:rsidRDefault="00002148" w:rsidP="004A32F2">
      <w:pPr>
        <w:spacing w:line="235" w:lineRule="auto"/>
        <w:ind w:left="420"/>
        <w:rPr>
          <w:sz w:val="22"/>
          <w:szCs w:val="22"/>
        </w:rPr>
      </w:pPr>
    </w:p>
    <w:p w:rsidR="00271C7F" w:rsidRPr="00FE4E5D" w:rsidRDefault="00271C7F" w:rsidP="00271C7F">
      <w:pPr>
        <w:numPr>
          <w:ilvl w:val="0"/>
          <w:numId w:val="22"/>
        </w:numPr>
        <w:jc w:val="center"/>
        <w:rPr>
          <w:b/>
          <w:sz w:val="24"/>
          <w:szCs w:val="24"/>
        </w:rPr>
      </w:pPr>
      <w:r w:rsidRPr="00FE4E5D">
        <w:rPr>
          <w:b/>
          <w:sz w:val="24"/>
          <w:szCs w:val="24"/>
        </w:rPr>
        <w:t xml:space="preserve">Совершенствование процессов управления объектами муниципальной собственности муниципального образования </w:t>
      </w:r>
    </w:p>
    <w:p w:rsidR="00271C7F" w:rsidRPr="00FE4E5D" w:rsidRDefault="00271C7F" w:rsidP="00271C7F">
      <w:pPr>
        <w:ind w:left="780"/>
        <w:jc w:val="center"/>
        <w:rPr>
          <w:b/>
          <w:sz w:val="24"/>
          <w:szCs w:val="24"/>
        </w:rPr>
      </w:pPr>
      <w:r w:rsidRPr="00FE4E5D">
        <w:rPr>
          <w:b/>
          <w:sz w:val="24"/>
          <w:szCs w:val="24"/>
        </w:rPr>
        <w:t>«Дорогобужский район» Смоленской области»</w:t>
      </w:r>
    </w:p>
    <w:p w:rsidR="008E4407" w:rsidRDefault="008E4407" w:rsidP="00271C7F">
      <w:pPr>
        <w:ind w:left="780"/>
        <w:jc w:val="center"/>
        <w:rPr>
          <w:b/>
          <w:sz w:val="22"/>
          <w:szCs w:val="22"/>
        </w:rPr>
      </w:pPr>
    </w:p>
    <w:p w:rsidR="008E4407" w:rsidRDefault="008E4407" w:rsidP="00271C7F">
      <w:pPr>
        <w:numPr>
          <w:ilvl w:val="1"/>
          <w:numId w:val="22"/>
        </w:numPr>
        <w:spacing w:line="235" w:lineRule="auto"/>
        <w:ind w:left="780"/>
        <w:jc w:val="center"/>
        <w:rPr>
          <w:b/>
          <w:sz w:val="22"/>
          <w:szCs w:val="22"/>
        </w:rPr>
      </w:pPr>
      <w:r w:rsidRPr="00607F2C">
        <w:rPr>
          <w:b/>
          <w:sz w:val="22"/>
          <w:szCs w:val="22"/>
        </w:rPr>
        <w:t>Сведения о показателях (индикаторах) развития конкуренции</w:t>
      </w:r>
    </w:p>
    <w:p w:rsidR="00FE4E5D" w:rsidRPr="00607F2C" w:rsidRDefault="00FE4E5D" w:rsidP="00FE4E5D">
      <w:pPr>
        <w:spacing w:line="235" w:lineRule="auto"/>
        <w:ind w:left="360"/>
        <w:rPr>
          <w:b/>
          <w:sz w:val="22"/>
          <w:szCs w:val="22"/>
        </w:rPr>
      </w:pPr>
    </w:p>
    <w:tbl>
      <w:tblPr>
        <w:tblW w:w="14616" w:type="dxa"/>
        <w:jc w:val="center"/>
        <w:tblInd w:w="-57" w:type="dxa"/>
        <w:tblCellMar>
          <w:top w:w="75" w:type="dxa"/>
          <w:left w:w="0" w:type="dxa"/>
          <w:bottom w:w="75" w:type="dxa"/>
          <w:right w:w="0" w:type="dxa"/>
        </w:tblCellMar>
        <w:tblLook w:val="04A0"/>
      </w:tblPr>
      <w:tblGrid>
        <w:gridCol w:w="459"/>
        <w:gridCol w:w="5803"/>
        <w:gridCol w:w="1200"/>
        <w:gridCol w:w="3974"/>
        <w:gridCol w:w="852"/>
        <w:gridCol w:w="852"/>
        <w:gridCol w:w="738"/>
        <w:gridCol w:w="738"/>
      </w:tblGrid>
      <w:tr w:rsidR="00607F2C" w:rsidRPr="00271C7F" w:rsidTr="001430A0">
        <w:trPr>
          <w:jc w:val="center"/>
        </w:trPr>
        <w:tc>
          <w:tcPr>
            <w:tcW w:w="459" w:type="dxa"/>
            <w:tcBorders>
              <w:top w:val="single" w:sz="4" w:space="0" w:color="auto"/>
              <w:left w:val="single" w:sz="4" w:space="0" w:color="auto"/>
              <w:bottom w:val="single" w:sz="4" w:space="0" w:color="auto"/>
              <w:right w:val="single" w:sz="4" w:space="0" w:color="auto"/>
            </w:tcBorders>
          </w:tcPr>
          <w:p w:rsidR="00607F2C" w:rsidRPr="00271C7F" w:rsidRDefault="00607F2C" w:rsidP="001430A0">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5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Наименование контрольного показателя (индикатора)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Единица измерения</w:t>
            </w:r>
          </w:p>
        </w:tc>
        <w:tc>
          <w:tcPr>
            <w:tcW w:w="3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1B0A24" w:rsidP="001430A0">
            <w:pPr>
              <w:pStyle w:val="ConsPlusNormal"/>
              <w:spacing w:line="235" w:lineRule="auto"/>
              <w:jc w:val="center"/>
              <w:rPr>
                <w:sz w:val="22"/>
                <w:szCs w:val="22"/>
              </w:rPr>
            </w:pPr>
            <w:r>
              <w:rPr>
                <w:sz w:val="22"/>
                <w:szCs w:val="22"/>
              </w:rPr>
              <w:t>2022</w:t>
            </w:r>
            <w:r w:rsidR="00607F2C" w:rsidRPr="00271C7F">
              <w:rPr>
                <w:sz w:val="22"/>
                <w:szCs w:val="22"/>
              </w:rPr>
              <w:t xml:space="preserve">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1B0A24" w:rsidP="001430A0">
            <w:pPr>
              <w:pStyle w:val="ConsPlusNormal"/>
              <w:spacing w:line="235" w:lineRule="auto"/>
              <w:jc w:val="center"/>
              <w:rPr>
                <w:sz w:val="22"/>
                <w:szCs w:val="22"/>
              </w:rPr>
            </w:pPr>
            <w:r>
              <w:rPr>
                <w:sz w:val="22"/>
                <w:szCs w:val="22"/>
              </w:rPr>
              <w:t>2023</w:t>
            </w:r>
            <w:r w:rsidR="00607F2C" w:rsidRPr="00271C7F">
              <w:rPr>
                <w:sz w:val="22"/>
                <w:szCs w:val="22"/>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607F2C" w:rsidRPr="00271C7F" w:rsidRDefault="001B0A24" w:rsidP="001430A0">
            <w:pPr>
              <w:pStyle w:val="ConsPlusNormal"/>
              <w:spacing w:line="235" w:lineRule="auto"/>
              <w:jc w:val="center"/>
              <w:rPr>
                <w:sz w:val="22"/>
                <w:szCs w:val="22"/>
              </w:rPr>
            </w:pPr>
            <w:r>
              <w:rPr>
                <w:sz w:val="22"/>
                <w:szCs w:val="22"/>
              </w:rPr>
              <w:t>2024</w:t>
            </w:r>
            <w:r w:rsidR="00607F2C" w:rsidRPr="00271C7F">
              <w:rPr>
                <w:sz w:val="22"/>
                <w:szCs w:val="22"/>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607F2C" w:rsidRPr="00271C7F" w:rsidRDefault="001B0A24" w:rsidP="001430A0">
            <w:pPr>
              <w:pStyle w:val="ConsPlusNormal"/>
              <w:spacing w:line="235" w:lineRule="auto"/>
              <w:jc w:val="center"/>
              <w:rPr>
                <w:sz w:val="22"/>
                <w:szCs w:val="22"/>
              </w:rPr>
            </w:pPr>
            <w:r>
              <w:rPr>
                <w:sz w:val="22"/>
                <w:szCs w:val="22"/>
              </w:rPr>
              <w:t>2025</w:t>
            </w:r>
            <w:r w:rsidR="00607F2C" w:rsidRPr="00271C7F">
              <w:rPr>
                <w:sz w:val="22"/>
                <w:szCs w:val="22"/>
              </w:rPr>
              <w:t xml:space="preserve"> год</w:t>
            </w:r>
          </w:p>
        </w:tc>
      </w:tr>
      <w:tr w:rsidR="00607F2C" w:rsidRPr="00271C7F" w:rsidTr="001430A0">
        <w:trPr>
          <w:jc w:val="center"/>
        </w:trPr>
        <w:tc>
          <w:tcPr>
            <w:tcW w:w="459" w:type="dxa"/>
            <w:tcBorders>
              <w:top w:val="single" w:sz="4" w:space="0" w:color="auto"/>
              <w:left w:val="single" w:sz="4" w:space="0" w:color="auto"/>
              <w:bottom w:val="single" w:sz="4" w:space="0" w:color="auto"/>
              <w:right w:val="single" w:sz="4" w:space="0" w:color="auto"/>
            </w:tcBorders>
          </w:tcPr>
          <w:p w:rsidR="00607F2C" w:rsidRPr="00271C7F" w:rsidRDefault="00607F2C" w:rsidP="001430A0">
            <w:pPr>
              <w:pStyle w:val="ConsPlusNormal"/>
              <w:spacing w:line="235" w:lineRule="auto"/>
              <w:jc w:val="center"/>
              <w:rPr>
                <w:sz w:val="22"/>
                <w:szCs w:val="22"/>
              </w:rPr>
            </w:pPr>
            <w:r w:rsidRPr="00271C7F">
              <w:rPr>
                <w:sz w:val="22"/>
                <w:szCs w:val="22"/>
              </w:rPr>
              <w:t>1</w:t>
            </w:r>
          </w:p>
        </w:tc>
        <w:tc>
          <w:tcPr>
            <w:tcW w:w="5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3</w:t>
            </w:r>
          </w:p>
        </w:tc>
        <w:tc>
          <w:tcPr>
            <w:tcW w:w="3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607F2C" w:rsidRPr="00271C7F" w:rsidRDefault="00607F2C" w:rsidP="001430A0">
            <w:pPr>
              <w:pStyle w:val="ConsPlusNormal"/>
              <w:spacing w:line="235" w:lineRule="auto"/>
              <w:jc w:val="center"/>
              <w:rPr>
                <w:sz w:val="22"/>
                <w:szCs w:val="22"/>
              </w:rPr>
            </w:pPr>
            <w:r w:rsidRPr="00271C7F">
              <w:rPr>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607F2C" w:rsidRPr="00271C7F" w:rsidRDefault="00607F2C" w:rsidP="001430A0">
            <w:pPr>
              <w:pStyle w:val="ConsPlusNormal"/>
              <w:spacing w:line="235" w:lineRule="auto"/>
              <w:jc w:val="center"/>
              <w:rPr>
                <w:sz w:val="22"/>
                <w:szCs w:val="22"/>
              </w:rPr>
            </w:pPr>
            <w:r w:rsidRPr="00271C7F">
              <w:rPr>
                <w:sz w:val="22"/>
                <w:szCs w:val="22"/>
              </w:rPr>
              <w:t>8</w:t>
            </w:r>
          </w:p>
        </w:tc>
      </w:tr>
      <w:tr w:rsidR="00607F2C" w:rsidRPr="00271C7F" w:rsidTr="001430A0">
        <w:trPr>
          <w:jc w:val="center"/>
        </w:trPr>
        <w:tc>
          <w:tcPr>
            <w:tcW w:w="459" w:type="dxa"/>
            <w:tcBorders>
              <w:top w:val="single" w:sz="4" w:space="0" w:color="auto"/>
              <w:left w:val="single" w:sz="4" w:space="0" w:color="auto"/>
              <w:bottom w:val="single" w:sz="4" w:space="0" w:color="auto"/>
              <w:right w:val="single" w:sz="4" w:space="0" w:color="auto"/>
            </w:tcBorders>
          </w:tcPr>
          <w:p w:rsidR="00607F2C" w:rsidRPr="00271C7F" w:rsidRDefault="00607F2C" w:rsidP="001430A0">
            <w:pPr>
              <w:pStyle w:val="Default"/>
              <w:spacing w:line="235" w:lineRule="auto"/>
              <w:jc w:val="center"/>
              <w:rPr>
                <w:rFonts w:ascii="Times New Roman" w:hAnsi="Times New Roman" w:cs="Times New Roman"/>
                <w:sz w:val="22"/>
                <w:szCs w:val="22"/>
              </w:rPr>
            </w:pPr>
            <w:r w:rsidRPr="00271C7F">
              <w:rPr>
                <w:rFonts w:ascii="Times New Roman" w:hAnsi="Times New Roman" w:cs="Times New Roman"/>
                <w:sz w:val="22"/>
                <w:szCs w:val="22"/>
              </w:rPr>
              <w:t>1.</w:t>
            </w:r>
          </w:p>
        </w:tc>
        <w:tc>
          <w:tcPr>
            <w:tcW w:w="580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07F2C" w:rsidRPr="00271C7F" w:rsidRDefault="00820DAB" w:rsidP="00820DAB">
            <w:pPr>
              <w:jc w:val="both"/>
              <w:rPr>
                <w:sz w:val="22"/>
                <w:szCs w:val="22"/>
              </w:rPr>
            </w:pPr>
            <w:r>
              <w:rPr>
                <w:sz w:val="22"/>
                <w:szCs w:val="22"/>
              </w:rPr>
              <w:t>Разработка и утверждение</w:t>
            </w:r>
            <w:r w:rsidR="00646339">
              <w:rPr>
                <w:sz w:val="22"/>
                <w:szCs w:val="22"/>
              </w:rPr>
              <w:t xml:space="preserve"> Прогнозного плана</w:t>
            </w:r>
            <w:r>
              <w:rPr>
                <w:sz w:val="22"/>
                <w:szCs w:val="22"/>
              </w:rPr>
              <w:t xml:space="preserve"> приватизации муниципального имущества, </w:t>
            </w:r>
            <w:r w:rsidRPr="00820DAB">
              <w:rPr>
                <w:sz w:val="22"/>
                <w:szCs w:val="22"/>
              </w:rPr>
              <w:t>находящегося в собственности муниципального образования «Дорогобужский район» Смоленской области</w:t>
            </w:r>
            <w:r w:rsidR="00646339">
              <w:rPr>
                <w:sz w:val="22"/>
                <w:szCs w:val="22"/>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07F2C" w:rsidRPr="00271C7F" w:rsidRDefault="00607F2C" w:rsidP="001430A0">
            <w:pPr>
              <w:spacing w:line="235" w:lineRule="auto"/>
              <w:ind w:left="-57" w:right="-57"/>
              <w:jc w:val="center"/>
              <w:rPr>
                <w:sz w:val="22"/>
                <w:szCs w:val="22"/>
              </w:rPr>
            </w:pPr>
            <w:r w:rsidRPr="00271C7F">
              <w:rPr>
                <w:sz w:val="22"/>
                <w:szCs w:val="22"/>
              </w:rPr>
              <w:t>Да/нет</w:t>
            </w:r>
          </w:p>
        </w:tc>
        <w:tc>
          <w:tcPr>
            <w:tcW w:w="3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07F2C" w:rsidRPr="00271C7F" w:rsidRDefault="00607F2C" w:rsidP="001430A0">
            <w:pPr>
              <w:pStyle w:val="ConsPlusNormal"/>
              <w:spacing w:line="235" w:lineRule="auto"/>
              <w:jc w:val="both"/>
              <w:rPr>
                <w:rFonts w:eastAsia="Calibri"/>
                <w:color w:val="000000"/>
                <w:sz w:val="22"/>
                <w:szCs w:val="22"/>
              </w:rPr>
            </w:pPr>
            <w:r w:rsidRPr="00271C7F">
              <w:rPr>
                <w:sz w:val="22"/>
                <w:szCs w:val="22"/>
              </w:rPr>
              <w:t>Администрация муниципального образования «Дорогобужский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07F2C" w:rsidRPr="00271C7F" w:rsidRDefault="00607F2C" w:rsidP="001430A0">
            <w:pPr>
              <w:spacing w:line="235" w:lineRule="auto"/>
              <w:jc w:val="center"/>
              <w:rPr>
                <w:color w:val="000000"/>
                <w:sz w:val="22"/>
                <w:szCs w:val="22"/>
              </w:rPr>
            </w:pPr>
            <w:r w:rsidRPr="00271C7F">
              <w:rPr>
                <w:color w:val="000000"/>
                <w:sz w:val="22"/>
                <w:szCs w:val="22"/>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07F2C" w:rsidRPr="00271C7F" w:rsidRDefault="00607F2C" w:rsidP="001430A0">
            <w:pPr>
              <w:spacing w:line="235" w:lineRule="auto"/>
              <w:jc w:val="center"/>
              <w:rPr>
                <w:color w:val="000000"/>
                <w:sz w:val="22"/>
                <w:szCs w:val="22"/>
              </w:rPr>
            </w:pPr>
            <w:r w:rsidRPr="00271C7F">
              <w:rPr>
                <w:color w:val="000000"/>
                <w:sz w:val="22"/>
                <w:szCs w:val="22"/>
              </w:rPr>
              <w:t>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07F2C" w:rsidRPr="00271C7F" w:rsidRDefault="00607F2C" w:rsidP="001430A0">
            <w:pPr>
              <w:spacing w:line="235" w:lineRule="auto"/>
              <w:jc w:val="center"/>
              <w:rPr>
                <w:color w:val="000000"/>
                <w:sz w:val="22"/>
                <w:szCs w:val="22"/>
              </w:rPr>
            </w:pPr>
            <w:r w:rsidRPr="00271C7F">
              <w:rPr>
                <w:color w:val="000000"/>
                <w:sz w:val="22"/>
                <w:szCs w:val="22"/>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F2C" w:rsidRPr="00271C7F" w:rsidRDefault="00607F2C" w:rsidP="001430A0">
            <w:pPr>
              <w:spacing w:line="235" w:lineRule="auto"/>
              <w:jc w:val="center"/>
              <w:rPr>
                <w:color w:val="000000"/>
                <w:sz w:val="22"/>
                <w:szCs w:val="22"/>
              </w:rPr>
            </w:pPr>
            <w:r w:rsidRPr="00271C7F">
              <w:rPr>
                <w:color w:val="000000"/>
                <w:sz w:val="22"/>
                <w:szCs w:val="22"/>
              </w:rPr>
              <w:t xml:space="preserve">Да </w:t>
            </w:r>
          </w:p>
        </w:tc>
      </w:tr>
    </w:tbl>
    <w:p w:rsidR="00607F2C" w:rsidRDefault="00607F2C" w:rsidP="00607F2C">
      <w:pPr>
        <w:ind w:left="720"/>
        <w:jc w:val="center"/>
        <w:rPr>
          <w:b/>
        </w:rPr>
      </w:pPr>
    </w:p>
    <w:p w:rsidR="00271C7F" w:rsidRDefault="00607F2C" w:rsidP="00607F2C">
      <w:pPr>
        <w:numPr>
          <w:ilvl w:val="1"/>
          <w:numId w:val="22"/>
        </w:numPr>
        <w:spacing w:line="235" w:lineRule="auto"/>
        <w:ind w:left="780"/>
        <w:jc w:val="center"/>
        <w:rPr>
          <w:b/>
          <w:sz w:val="22"/>
          <w:szCs w:val="22"/>
        </w:rPr>
      </w:pPr>
      <w:r w:rsidRPr="00607F2C">
        <w:rPr>
          <w:b/>
          <w:sz w:val="22"/>
          <w:szCs w:val="22"/>
        </w:rPr>
        <w:t xml:space="preserve"> План мероприятий («дорожная карта») по развитию конкуренции</w:t>
      </w:r>
    </w:p>
    <w:p w:rsidR="00FE4E5D" w:rsidRPr="00607F2C" w:rsidRDefault="00FE4E5D" w:rsidP="00FE4E5D">
      <w:pPr>
        <w:spacing w:line="235" w:lineRule="auto"/>
        <w:ind w:left="780"/>
        <w:rPr>
          <w:b/>
          <w:sz w:val="22"/>
          <w:szCs w:val="22"/>
        </w:rPr>
      </w:pPr>
    </w:p>
    <w:tbl>
      <w:tblPr>
        <w:tblW w:w="0" w:type="auto"/>
        <w:jc w:val="center"/>
        <w:tblCellMar>
          <w:top w:w="75" w:type="dxa"/>
          <w:left w:w="0" w:type="dxa"/>
          <w:bottom w:w="75" w:type="dxa"/>
          <w:right w:w="0" w:type="dxa"/>
        </w:tblCellMar>
        <w:tblLook w:val="04A0"/>
      </w:tblPr>
      <w:tblGrid>
        <w:gridCol w:w="481"/>
        <w:gridCol w:w="3812"/>
        <w:gridCol w:w="737"/>
        <w:gridCol w:w="4615"/>
        <w:gridCol w:w="5332"/>
      </w:tblGrid>
      <w:tr w:rsidR="0073731A" w:rsidRPr="00271C7F" w:rsidTr="001430A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 xml:space="preserve">№ </w:t>
            </w:r>
            <w:proofErr w:type="spellStart"/>
            <w:proofErr w:type="gramStart"/>
            <w:r w:rsidRPr="00271C7F">
              <w:rPr>
                <w:sz w:val="22"/>
                <w:szCs w:val="22"/>
              </w:rPr>
              <w:t>п</w:t>
            </w:r>
            <w:proofErr w:type="spellEnd"/>
            <w:proofErr w:type="gramEnd"/>
            <w:r w:rsidRPr="00271C7F">
              <w:rPr>
                <w:sz w:val="22"/>
                <w:szCs w:val="22"/>
              </w:rPr>
              <w:t>/</w:t>
            </w:r>
            <w:proofErr w:type="spellStart"/>
            <w:r w:rsidRPr="00271C7F">
              <w:rPr>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07F2C" w:rsidRPr="00271C7F" w:rsidRDefault="00607F2C" w:rsidP="001430A0">
            <w:pPr>
              <w:pStyle w:val="ConsPlusNormal"/>
              <w:spacing w:line="235" w:lineRule="auto"/>
              <w:jc w:val="center"/>
              <w:rPr>
                <w:sz w:val="22"/>
                <w:szCs w:val="22"/>
              </w:rPr>
            </w:pPr>
            <w:r w:rsidRPr="00271C7F">
              <w:rPr>
                <w:sz w:val="22"/>
                <w:szCs w:val="22"/>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07F2C" w:rsidRPr="00271C7F" w:rsidRDefault="00607F2C" w:rsidP="001430A0">
            <w:pPr>
              <w:pStyle w:val="ConsPlusNormal"/>
              <w:spacing w:line="235" w:lineRule="auto"/>
              <w:jc w:val="center"/>
              <w:rPr>
                <w:sz w:val="22"/>
                <w:szCs w:val="22"/>
              </w:rPr>
            </w:pPr>
            <w:r w:rsidRPr="00271C7F">
              <w:rPr>
                <w:sz w:val="22"/>
                <w:szCs w:val="22"/>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607F2C" w:rsidRPr="00271C7F" w:rsidRDefault="00607F2C" w:rsidP="001430A0">
            <w:pPr>
              <w:pStyle w:val="ConsPlusNormal"/>
              <w:spacing w:line="235" w:lineRule="auto"/>
              <w:jc w:val="center"/>
              <w:rPr>
                <w:sz w:val="22"/>
                <w:szCs w:val="22"/>
              </w:rPr>
            </w:pPr>
            <w:r w:rsidRPr="00271C7F">
              <w:rPr>
                <w:sz w:val="22"/>
                <w:szCs w:val="22"/>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07F2C" w:rsidRPr="00271C7F" w:rsidRDefault="00607F2C" w:rsidP="001430A0">
            <w:pPr>
              <w:pStyle w:val="ConsPlusNormal"/>
              <w:spacing w:line="235" w:lineRule="auto"/>
              <w:jc w:val="center"/>
              <w:rPr>
                <w:sz w:val="22"/>
                <w:szCs w:val="22"/>
              </w:rPr>
            </w:pPr>
            <w:r w:rsidRPr="00271C7F">
              <w:rPr>
                <w:sz w:val="22"/>
                <w:szCs w:val="22"/>
              </w:rPr>
              <w:t>Ожидаемый результат</w:t>
            </w:r>
          </w:p>
        </w:tc>
      </w:tr>
      <w:tr w:rsidR="0073731A" w:rsidRPr="00271C7F" w:rsidTr="001430A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F2C" w:rsidRPr="00271C7F" w:rsidRDefault="00607F2C" w:rsidP="001430A0">
            <w:pPr>
              <w:pStyle w:val="ConsPlusNormal"/>
              <w:spacing w:line="235" w:lineRule="auto"/>
              <w:jc w:val="center"/>
              <w:rPr>
                <w:sz w:val="22"/>
                <w:szCs w:val="22"/>
              </w:rPr>
            </w:pPr>
            <w:r w:rsidRPr="00271C7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07F2C" w:rsidRPr="00271C7F" w:rsidRDefault="00607F2C" w:rsidP="001430A0">
            <w:pPr>
              <w:pStyle w:val="ConsPlusNormal"/>
              <w:spacing w:line="235" w:lineRule="auto"/>
              <w:jc w:val="center"/>
              <w:rPr>
                <w:sz w:val="22"/>
                <w:szCs w:val="22"/>
              </w:rPr>
            </w:pPr>
            <w:r w:rsidRPr="00271C7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07F2C" w:rsidRPr="00271C7F" w:rsidRDefault="00607F2C" w:rsidP="001430A0">
            <w:pPr>
              <w:pStyle w:val="ConsPlusNormal"/>
              <w:spacing w:line="235" w:lineRule="auto"/>
              <w:jc w:val="center"/>
              <w:rPr>
                <w:sz w:val="22"/>
                <w:szCs w:val="22"/>
              </w:rPr>
            </w:pPr>
            <w:r w:rsidRPr="00271C7F">
              <w:rPr>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607F2C" w:rsidRPr="00271C7F" w:rsidRDefault="00607F2C" w:rsidP="001430A0">
            <w:pPr>
              <w:pStyle w:val="ConsPlusNormal"/>
              <w:spacing w:line="235" w:lineRule="auto"/>
              <w:jc w:val="center"/>
              <w:rPr>
                <w:sz w:val="22"/>
                <w:szCs w:val="22"/>
              </w:rPr>
            </w:pPr>
            <w:r w:rsidRPr="00271C7F">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07F2C" w:rsidRPr="00271C7F" w:rsidRDefault="00607F2C" w:rsidP="001430A0">
            <w:pPr>
              <w:pStyle w:val="ConsPlusNormal"/>
              <w:spacing w:line="235" w:lineRule="auto"/>
              <w:jc w:val="center"/>
              <w:rPr>
                <w:sz w:val="22"/>
                <w:szCs w:val="22"/>
              </w:rPr>
            </w:pPr>
            <w:r w:rsidRPr="00271C7F">
              <w:rPr>
                <w:sz w:val="22"/>
                <w:szCs w:val="22"/>
              </w:rPr>
              <w:t>5</w:t>
            </w:r>
          </w:p>
        </w:tc>
      </w:tr>
      <w:tr w:rsidR="0073731A" w:rsidRPr="00271C7F" w:rsidTr="001430A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633F" w:rsidRPr="00271C7F" w:rsidRDefault="0063633F" w:rsidP="001430A0">
            <w:pPr>
              <w:pStyle w:val="ConsPlusNormal"/>
              <w:spacing w:line="235" w:lineRule="auto"/>
              <w:jc w:val="center"/>
              <w:rPr>
                <w:sz w:val="22"/>
                <w:szCs w:val="22"/>
              </w:rPr>
            </w:pPr>
            <w:r w:rsidRPr="00271C7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633F" w:rsidRPr="00271C7F" w:rsidRDefault="0063633F" w:rsidP="001430A0">
            <w:pPr>
              <w:autoSpaceDE w:val="0"/>
              <w:autoSpaceDN w:val="0"/>
              <w:adjustRightInd w:val="0"/>
              <w:jc w:val="both"/>
              <w:rPr>
                <w:sz w:val="22"/>
                <w:szCs w:val="22"/>
              </w:rPr>
            </w:pPr>
            <w:r>
              <w:rPr>
                <w:sz w:val="22"/>
                <w:szCs w:val="22"/>
              </w:rPr>
              <w:t>Проведение инвентаризации неиспользуемого имущества, оценка необходимости приватизации такого имущества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633F" w:rsidRPr="00271C7F" w:rsidRDefault="001B0A24" w:rsidP="001430A0">
            <w:pPr>
              <w:pStyle w:val="ConsPlusNormal"/>
              <w:spacing w:line="235" w:lineRule="auto"/>
              <w:jc w:val="center"/>
              <w:rPr>
                <w:sz w:val="22"/>
                <w:szCs w:val="22"/>
              </w:rPr>
            </w:pPr>
            <w:r>
              <w:rPr>
                <w:sz w:val="22"/>
                <w:szCs w:val="22"/>
              </w:rPr>
              <w:t>2022</w:t>
            </w:r>
            <w:r w:rsidR="0073731A">
              <w:rPr>
                <w:sz w:val="22"/>
                <w:szCs w:val="22"/>
              </w:rPr>
              <w:t>-</w:t>
            </w:r>
            <w:r>
              <w:rPr>
                <w:sz w:val="22"/>
                <w:szCs w:val="22"/>
              </w:rPr>
              <w:t>2025</w:t>
            </w:r>
          </w:p>
          <w:p w:rsidR="0063633F" w:rsidRPr="00271C7F" w:rsidRDefault="0063633F" w:rsidP="001430A0">
            <w:pPr>
              <w:pStyle w:val="ConsPlusNormal"/>
              <w:spacing w:line="235" w:lineRule="auto"/>
              <w:jc w:val="center"/>
              <w:rPr>
                <w:sz w:val="22"/>
                <w:szCs w:val="22"/>
              </w:rPr>
            </w:pPr>
            <w:r w:rsidRPr="00271C7F">
              <w:rPr>
                <w:sz w:val="22"/>
                <w:szCs w:val="22"/>
              </w:rPr>
              <w:t>годы</w:t>
            </w:r>
          </w:p>
        </w:tc>
        <w:tc>
          <w:tcPr>
            <w:tcW w:w="0" w:type="auto"/>
            <w:tcBorders>
              <w:top w:val="single" w:sz="4" w:space="0" w:color="auto"/>
              <w:left w:val="single" w:sz="4" w:space="0" w:color="auto"/>
              <w:bottom w:val="single" w:sz="4" w:space="0" w:color="auto"/>
              <w:right w:val="single" w:sz="4" w:space="0" w:color="auto"/>
            </w:tcBorders>
          </w:tcPr>
          <w:p w:rsidR="0063633F" w:rsidRPr="00271C7F" w:rsidRDefault="0063633F" w:rsidP="001430A0">
            <w:pPr>
              <w:pStyle w:val="ConsPlusNormal"/>
              <w:spacing w:line="235" w:lineRule="auto"/>
              <w:jc w:val="both"/>
              <w:rPr>
                <w:rFonts w:eastAsia="Calibri"/>
                <w:color w:val="000000"/>
                <w:sz w:val="22"/>
                <w:szCs w:val="22"/>
              </w:rPr>
            </w:pPr>
            <w:r>
              <w:rPr>
                <w:bCs/>
                <w:sz w:val="22"/>
                <w:szCs w:val="22"/>
              </w:rPr>
              <w:t>Комитет по имущественным и земельным правоотношениям</w:t>
            </w:r>
            <w:r w:rsidRPr="00271C7F">
              <w:rPr>
                <w:sz w:val="22"/>
                <w:szCs w:val="22"/>
              </w:rPr>
              <w:t xml:space="preserve"> Администрация муниципального образования «Дорогобужский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633F" w:rsidRPr="00271C7F" w:rsidRDefault="0073731A" w:rsidP="001430A0">
            <w:pPr>
              <w:pStyle w:val="ConsPlusNormal"/>
              <w:jc w:val="both"/>
              <w:rPr>
                <w:sz w:val="22"/>
                <w:szCs w:val="22"/>
              </w:rPr>
            </w:pPr>
            <w:r>
              <w:rPr>
                <w:sz w:val="22"/>
                <w:szCs w:val="22"/>
              </w:rPr>
              <w:t xml:space="preserve">Формирование </w:t>
            </w:r>
            <w:r w:rsidR="00D00EF4">
              <w:rPr>
                <w:sz w:val="22"/>
                <w:szCs w:val="22"/>
              </w:rPr>
              <w:t xml:space="preserve">Прогнозного плана приватизации муниципального имущества, </w:t>
            </w:r>
            <w:r w:rsidR="00D00EF4" w:rsidRPr="00820DAB">
              <w:rPr>
                <w:sz w:val="22"/>
                <w:szCs w:val="22"/>
              </w:rPr>
              <w:t>находящегося в собственности муниципального образования «Дорогобужский район» Смоленской области</w:t>
            </w:r>
          </w:p>
        </w:tc>
      </w:tr>
    </w:tbl>
    <w:p w:rsidR="00775ACA" w:rsidRPr="00271C7F" w:rsidRDefault="00775ACA" w:rsidP="004A32F2">
      <w:pPr>
        <w:spacing w:line="235" w:lineRule="auto"/>
        <w:ind w:left="420"/>
        <w:rPr>
          <w:sz w:val="22"/>
          <w:szCs w:val="22"/>
        </w:rPr>
      </w:pPr>
    </w:p>
    <w:sectPr w:rsidR="00775ACA" w:rsidRPr="00271C7F" w:rsidSect="00FF6711">
      <w:headerReference w:type="default" r:id="rId11"/>
      <w:pgSz w:w="16838" w:h="11906" w:orient="landscape" w:code="9"/>
      <w:pgMar w:top="1134" w:right="567" w:bottom="1134" w:left="1418"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14B" w:rsidRDefault="00F1214B">
      <w:r>
        <w:separator/>
      </w:r>
    </w:p>
  </w:endnote>
  <w:endnote w:type="continuationSeparator" w:id="0">
    <w:p w:rsidR="00F1214B" w:rsidRDefault="00F12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14B" w:rsidRDefault="00F1214B">
      <w:r>
        <w:separator/>
      </w:r>
    </w:p>
  </w:footnote>
  <w:footnote w:type="continuationSeparator" w:id="0">
    <w:p w:rsidR="00F1214B" w:rsidRDefault="00F12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8B" w:rsidRPr="00FC0AEB" w:rsidRDefault="0084313B">
    <w:pPr>
      <w:pStyle w:val="a3"/>
      <w:jc w:val="center"/>
      <w:rPr>
        <w:sz w:val="24"/>
        <w:szCs w:val="24"/>
      </w:rPr>
    </w:pPr>
    <w:r w:rsidRPr="00FC0AEB">
      <w:rPr>
        <w:sz w:val="24"/>
        <w:szCs w:val="24"/>
      </w:rPr>
      <w:fldChar w:fldCharType="begin"/>
    </w:r>
    <w:r w:rsidR="00E04C8B" w:rsidRPr="00FC0AEB">
      <w:rPr>
        <w:sz w:val="24"/>
        <w:szCs w:val="24"/>
      </w:rPr>
      <w:instrText xml:space="preserve"> PAGE   \* MERGEFORMAT </w:instrText>
    </w:r>
    <w:r w:rsidRPr="00FC0AEB">
      <w:rPr>
        <w:sz w:val="24"/>
        <w:szCs w:val="24"/>
      </w:rPr>
      <w:fldChar w:fldCharType="separate"/>
    </w:r>
    <w:r w:rsidR="004E7481">
      <w:rPr>
        <w:noProof/>
        <w:sz w:val="24"/>
        <w:szCs w:val="24"/>
      </w:rPr>
      <w:t>17</w:t>
    </w:r>
    <w:r w:rsidRPr="00FC0AEB">
      <w:rPr>
        <w:sz w:val="24"/>
        <w:szCs w:val="24"/>
      </w:rPr>
      <w:fldChar w:fldCharType="end"/>
    </w:r>
  </w:p>
  <w:p w:rsidR="00E04C8B" w:rsidRDefault="00E04C8B" w:rsidP="00D33EC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136"/>
    <w:multiLevelType w:val="hybridMultilevel"/>
    <w:tmpl w:val="4B5C86CC"/>
    <w:lvl w:ilvl="0" w:tplc="C98E0398">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nsid w:val="13085DFB"/>
    <w:multiLevelType w:val="multilevel"/>
    <w:tmpl w:val="4BE864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4F0083"/>
    <w:multiLevelType w:val="multilevel"/>
    <w:tmpl w:val="7C960BA0"/>
    <w:lvl w:ilvl="0">
      <w:start w:val="4"/>
      <w:numFmt w:val="decimal"/>
      <w:lvlText w:val="%1."/>
      <w:lvlJc w:val="left"/>
      <w:pPr>
        <w:ind w:left="450" w:hanging="450"/>
      </w:pPr>
      <w:rPr>
        <w:rFonts w:hint="default"/>
      </w:rPr>
    </w:lvl>
    <w:lvl w:ilvl="1">
      <w:start w:val="1"/>
      <w:numFmt w:val="decimal"/>
      <w:lvlText w:val="4.%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nsid w:val="18657F53"/>
    <w:multiLevelType w:val="hybridMultilevel"/>
    <w:tmpl w:val="0DD273E2"/>
    <w:lvl w:ilvl="0" w:tplc="448AB522">
      <w:start w:val="1"/>
      <w:numFmt w:val="decimal"/>
      <w:lvlText w:val="%1)"/>
      <w:lvlJc w:val="left"/>
      <w:pPr>
        <w:ind w:left="143" w:hanging="143"/>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756F79"/>
    <w:multiLevelType w:val="hybridMultilevel"/>
    <w:tmpl w:val="DFB6DC9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263ECF"/>
    <w:multiLevelType w:val="hybridMultilevel"/>
    <w:tmpl w:val="8B48B026"/>
    <w:lvl w:ilvl="0" w:tplc="3194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2949D6"/>
    <w:multiLevelType w:val="multilevel"/>
    <w:tmpl w:val="A1A006CA"/>
    <w:lvl w:ilvl="0">
      <w:start w:val="2"/>
      <w:numFmt w:val="decimal"/>
      <w:lvlText w:val="%1."/>
      <w:lvlJc w:val="left"/>
      <w:pPr>
        <w:ind w:left="450" w:hanging="450"/>
      </w:pPr>
      <w:rPr>
        <w:rFonts w:eastAsia="Calibri" w:hint="default"/>
      </w:rPr>
    </w:lvl>
    <w:lvl w:ilvl="1">
      <w:start w:val="1"/>
      <w:numFmt w:val="decimal"/>
      <w:lvlText w:val="%1.%2."/>
      <w:lvlJc w:val="left"/>
      <w:pPr>
        <w:ind w:left="2008" w:hanging="720"/>
      </w:pPr>
      <w:rPr>
        <w:rFonts w:eastAsia="Calibri" w:hint="default"/>
      </w:rPr>
    </w:lvl>
    <w:lvl w:ilvl="2">
      <w:start w:val="1"/>
      <w:numFmt w:val="decimal"/>
      <w:lvlText w:val="%1.%2.%3."/>
      <w:lvlJc w:val="left"/>
      <w:pPr>
        <w:ind w:left="3296" w:hanging="720"/>
      </w:pPr>
      <w:rPr>
        <w:rFonts w:eastAsia="Calibri" w:hint="default"/>
      </w:rPr>
    </w:lvl>
    <w:lvl w:ilvl="3">
      <w:start w:val="1"/>
      <w:numFmt w:val="decimal"/>
      <w:lvlText w:val="%1.%2.%3.%4."/>
      <w:lvlJc w:val="left"/>
      <w:pPr>
        <w:ind w:left="4944" w:hanging="1080"/>
      </w:pPr>
      <w:rPr>
        <w:rFonts w:eastAsia="Calibri" w:hint="default"/>
      </w:rPr>
    </w:lvl>
    <w:lvl w:ilvl="4">
      <w:start w:val="1"/>
      <w:numFmt w:val="decimal"/>
      <w:lvlText w:val="%1.%2.%3.%4.%5."/>
      <w:lvlJc w:val="left"/>
      <w:pPr>
        <w:ind w:left="6232" w:hanging="1080"/>
      </w:pPr>
      <w:rPr>
        <w:rFonts w:eastAsia="Calibri" w:hint="default"/>
      </w:rPr>
    </w:lvl>
    <w:lvl w:ilvl="5">
      <w:start w:val="1"/>
      <w:numFmt w:val="decimal"/>
      <w:lvlText w:val="%1.%2.%3.%4.%5.%6."/>
      <w:lvlJc w:val="left"/>
      <w:pPr>
        <w:ind w:left="7880" w:hanging="1440"/>
      </w:pPr>
      <w:rPr>
        <w:rFonts w:eastAsia="Calibri" w:hint="default"/>
      </w:rPr>
    </w:lvl>
    <w:lvl w:ilvl="6">
      <w:start w:val="1"/>
      <w:numFmt w:val="decimal"/>
      <w:lvlText w:val="%1.%2.%3.%4.%5.%6.%7."/>
      <w:lvlJc w:val="left"/>
      <w:pPr>
        <w:ind w:left="9528" w:hanging="1800"/>
      </w:pPr>
      <w:rPr>
        <w:rFonts w:eastAsia="Calibri" w:hint="default"/>
      </w:rPr>
    </w:lvl>
    <w:lvl w:ilvl="7">
      <w:start w:val="1"/>
      <w:numFmt w:val="decimal"/>
      <w:lvlText w:val="%1.%2.%3.%4.%5.%6.%7.%8."/>
      <w:lvlJc w:val="left"/>
      <w:pPr>
        <w:ind w:left="10816" w:hanging="1800"/>
      </w:pPr>
      <w:rPr>
        <w:rFonts w:eastAsia="Calibri" w:hint="default"/>
      </w:rPr>
    </w:lvl>
    <w:lvl w:ilvl="8">
      <w:start w:val="1"/>
      <w:numFmt w:val="decimal"/>
      <w:lvlText w:val="%1.%2.%3.%4.%5.%6.%7.%8.%9."/>
      <w:lvlJc w:val="left"/>
      <w:pPr>
        <w:ind w:left="12464" w:hanging="2160"/>
      </w:pPr>
      <w:rPr>
        <w:rFonts w:eastAsia="Calibri" w:hint="default"/>
      </w:rPr>
    </w:lvl>
  </w:abstractNum>
  <w:abstractNum w:abstractNumId="7">
    <w:nsid w:val="31AD788A"/>
    <w:multiLevelType w:val="multilevel"/>
    <w:tmpl w:val="AC1405CC"/>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80" w:hanging="360"/>
      </w:pPr>
      <w:rPr>
        <w:rFonts w:ascii="Times New Roman" w:hAnsi="Times New Roman" w:cs="Times New Roman" w:hint="default"/>
        <w:b/>
      </w:rPr>
    </w:lvl>
    <w:lvl w:ilvl="2">
      <w:start w:val="1"/>
      <w:numFmt w:val="decimal"/>
      <w:isLgl/>
      <w:lvlText w:val="%1.%2.%3."/>
      <w:lvlJc w:val="left"/>
      <w:pPr>
        <w:ind w:left="1800" w:hanging="720"/>
      </w:pPr>
      <w:rPr>
        <w:rFonts w:ascii="Calibri" w:hAnsi="Calibri" w:cs="Calibri" w:hint="default"/>
        <w:b w:val="0"/>
      </w:rPr>
    </w:lvl>
    <w:lvl w:ilvl="3">
      <w:start w:val="1"/>
      <w:numFmt w:val="decimal"/>
      <w:isLgl/>
      <w:lvlText w:val="%1.%2.%3.%4."/>
      <w:lvlJc w:val="left"/>
      <w:pPr>
        <w:ind w:left="2160" w:hanging="720"/>
      </w:pPr>
      <w:rPr>
        <w:rFonts w:ascii="Calibri" w:hAnsi="Calibri" w:cs="Calibri" w:hint="default"/>
        <w:b w:val="0"/>
      </w:rPr>
    </w:lvl>
    <w:lvl w:ilvl="4">
      <w:start w:val="1"/>
      <w:numFmt w:val="decimal"/>
      <w:isLgl/>
      <w:lvlText w:val="%1.%2.%3.%4.%5."/>
      <w:lvlJc w:val="left"/>
      <w:pPr>
        <w:ind w:left="2880" w:hanging="1080"/>
      </w:pPr>
      <w:rPr>
        <w:rFonts w:ascii="Calibri" w:hAnsi="Calibri" w:cs="Calibri" w:hint="default"/>
        <w:b w:val="0"/>
      </w:rPr>
    </w:lvl>
    <w:lvl w:ilvl="5">
      <w:start w:val="1"/>
      <w:numFmt w:val="decimal"/>
      <w:isLgl/>
      <w:lvlText w:val="%1.%2.%3.%4.%5.%6."/>
      <w:lvlJc w:val="left"/>
      <w:pPr>
        <w:ind w:left="3240" w:hanging="1080"/>
      </w:pPr>
      <w:rPr>
        <w:rFonts w:ascii="Calibri" w:hAnsi="Calibri" w:cs="Calibri" w:hint="default"/>
        <w:b w:val="0"/>
      </w:rPr>
    </w:lvl>
    <w:lvl w:ilvl="6">
      <w:start w:val="1"/>
      <w:numFmt w:val="decimal"/>
      <w:isLgl/>
      <w:lvlText w:val="%1.%2.%3.%4.%5.%6.%7."/>
      <w:lvlJc w:val="left"/>
      <w:pPr>
        <w:ind w:left="3960" w:hanging="1440"/>
      </w:pPr>
      <w:rPr>
        <w:rFonts w:ascii="Calibri" w:hAnsi="Calibri" w:cs="Calibri" w:hint="default"/>
        <w:b w:val="0"/>
      </w:rPr>
    </w:lvl>
    <w:lvl w:ilvl="7">
      <w:start w:val="1"/>
      <w:numFmt w:val="decimal"/>
      <w:isLgl/>
      <w:lvlText w:val="%1.%2.%3.%4.%5.%6.%7.%8."/>
      <w:lvlJc w:val="left"/>
      <w:pPr>
        <w:ind w:left="4320" w:hanging="1440"/>
      </w:pPr>
      <w:rPr>
        <w:rFonts w:ascii="Calibri" w:hAnsi="Calibri" w:cs="Calibri" w:hint="default"/>
        <w:b w:val="0"/>
      </w:rPr>
    </w:lvl>
    <w:lvl w:ilvl="8">
      <w:start w:val="1"/>
      <w:numFmt w:val="decimal"/>
      <w:isLgl/>
      <w:lvlText w:val="%1.%2.%3.%4.%5.%6.%7.%8.%9."/>
      <w:lvlJc w:val="left"/>
      <w:pPr>
        <w:ind w:left="5040" w:hanging="1800"/>
      </w:pPr>
      <w:rPr>
        <w:rFonts w:ascii="Calibri" w:hAnsi="Calibri" w:cs="Calibri" w:hint="default"/>
        <w:b w:val="0"/>
      </w:rPr>
    </w:lvl>
  </w:abstractNum>
  <w:abstractNum w:abstractNumId="8">
    <w:nsid w:val="335B741D"/>
    <w:multiLevelType w:val="hybridMultilevel"/>
    <w:tmpl w:val="42FA0266"/>
    <w:lvl w:ilvl="0" w:tplc="7E724FD8">
      <w:start w:val="1"/>
      <w:numFmt w:val="decimal"/>
      <w:lvlText w:val="%1)"/>
      <w:lvlJc w:val="left"/>
      <w:pPr>
        <w:ind w:left="394" w:hanging="360"/>
      </w:pPr>
      <w:rPr>
        <w:rFonts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
    <w:nsid w:val="3D83138F"/>
    <w:multiLevelType w:val="hybridMultilevel"/>
    <w:tmpl w:val="19A667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561711"/>
    <w:multiLevelType w:val="multilevel"/>
    <w:tmpl w:val="3EC6AB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0D0923"/>
    <w:multiLevelType w:val="hybridMultilevel"/>
    <w:tmpl w:val="E0F4715C"/>
    <w:lvl w:ilvl="0" w:tplc="F9304A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A3757C"/>
    <w:multiLevelType w:val="hybridMultilevel"/>
    <w:tmpl w:val="233880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C53C9F"/>
    <w:multiLevelType w:val="hybridMultilevel"/>
    <w:tmpl w:val="E10ABAF2"/>
    <w:lvl w:ilvl="0" w:tplc="478EA0D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4">
    <w:nsid w:val="53BF0966"/>
    <w:multiLevelType w:val="hybridMultilevel"/>
    <w:tmpl w:val="3CF044D6"/>
    <w:lvl w:ilvl="0" w:tplc="1576998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5927D3A"/>
    <w:multiLevelType w:val="hybridMultilevel"/>
    <w:tmpl w:val="5772153C"/>
    <w:lvl w:ilvl="0" w:tplc="113C86D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6">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17">
    <w:nsid w:val="66743CED"/>
    <w:multiLevelType w:val="hybridMultilevel"/>
    <w:tmpl w:val="025840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90380B"/>
    <w:multiLevelType w:val="multilevel"/>
    <w:tmpl w:val="8FEA84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474CEC"/>
    <w:multiLevelType w:val="hybridMultilevel"/>
    <w:tmpl w:val="FFD2B7E4"/>
    <w:lvl w:ilvl="0" w:tplc="3A5C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0C6825"/>
    <w:multiLevelType w:val="hybridMultilevel"/>
    <w:tmpl w:val="D220A774"/>
    <w:lvl w:ilvl="0" w:tplc="5BB24DFA">
      <w:start w:val="1"/>
      <w:numFmt w:val="decimal"/>
      <w:lvlText w:val="%1."/>
      <w:lvlJc w:val="left"/>
      <w:pPr>
        <w:ind w:left="1965" w:hanging="106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7AD51A19"/>
    <w:multiLevelType w:val="multilevel"/>
    <w:tmpl w:val="4E92B2BE"/>
    <w:lvl w:ilvl="0">
      <w:start w:val="3"/>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7C005A7B"/>
    <w:multiLevelType w:val="hybridMultilevel"/>
    <w:tmpl w:val="2E2EF25C"/>
    <w:lvl w:ilvl="0" w:tplc="6DEA4694">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20"/>
  </w:num>
  <w:num w:numId="2">
    <w:abstractNumId w:val="14"/>
  </w:num>
  <w:num w:numId="3">
    <w:abstractNumId w:val="4"/>
  </w:num>
  <w:num w:numId="4">
    <w:abstractNumId w:val="22"/>
  </w:num>
  <w:num w:numId="5">
    <w:abstractNumId w:val="8"/>
  </w:num>
  <w:num w:numId="6">
    <w:abstractNumId w:val="3"/>
  </w:num>
  <w:num w:numId="7">
    <w:abstractNumId w:val="15"/>
  </w:num>
  <w:num w:numId="8">
    <w:abstractNumId w:val="13"/>
  </w:num>
  <w:num w:numId="9">
    <w:abstractNumId w:val="0"/>
  </w:num>
  <w:num w:numId="10">
    <w:abstractNumId w:val="9"/>
  </w:num>
  <w:num w:numId="11">
    <w:abstractNumId w:val="12"/>
  </w:num>
  <w:num w:numId="12">
    <w:abstractNumId w:val="17"/>
  </w:num>
  <w:num w:numId="13">
    <w:abstractNumId w:val="16"/>
  </w:num>
  <w:num w:numId="14">
    <w:abstractNumId w:val="6"/>
  </w:num>
  <w:num w:numId="15">
    <w:abstractNumId w:val="1"/>
  </w:num>
  <w:num w:numId="16">
    <w:abstractNumId w:val="2"/>
  </w:num>
  <w:num w:numId="17">
    <w:abstractNumId w:val="19"/>
  </w:num>
  <w:num w:numId="18">
    <w:abstractNumId w:val="5"/>
  </w:num>
  <w:num w:numId="19">
    <w:abstractNumId w:val="11"/>
  </w:num>
  <w:num w:numId="20">
    <w:abstractNumId w:val="18"/>
  </w:num>
  <w:num w:numId="21">
    <w:abstractNumId w:val="10"/>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D33ECE"/>
    <w:rsid w:val="00002148"/>
    <w:rsid w:val="00003A9F"/>
    <w:rsid w:val="00003AC8"/>
    <w:rsid w:val="0000795E"/>
    <w:rsid w:val="00007F8C"/>
    <w:rsid w:val="0001082B"/>
    <w:rsid w:val="00010C73"/>
    <w:rsid w:val="00013829"/>
    <w:rsid w:val="00015279"/>
    <w:rsid w:val="00017A5C"/>
    <w:rsid w:val="00022042"/>
    <w:rsid w:val="00023634"/>
    <w:rsid w:val="00026C38"/>
    <w:rsid w:val="00027870"/>
    <w:rsid w:val="000328CA"/>
    <w:rsid w:val="00033006"/>
    <w:rsid w:val="000339F9"/>
    <w:rsid w:val="00033C66"/>
    <w:rsid w:val="00034A6F"/>
    <w:rsid w:val="00036C86"/>
    <w:rsid w:val="0003772B"/>
    <w:rsid w:val="000409B7"/>
    <w:rsid w:val="00040BEC"/>
    <w:rsid w:val="000432F8"/>
    <w:rsid w:val="000452DD"/>
    <w:rsid w:val="0005007D"/>
    <w:rsid w:val="00050D39"/>
    <w:rsid w:val="000616E3"/>
    <w:rsid w:val="000653E2"/>
    <w:rsid w:val="0007169C"/>
    <w:rsid w:val="00074CCA"/>
    <w:rsid w:val="000752DE"/>
    <w:rsid w:val="000774C3"/>
    <w:rsid w:val="00080FB0"/>
    <w:rsid w:val="00083E24"/>
    <w:rsid w:val="00085103"/>
    <w:rsid w:val="00085406"/>
    <w:rsid w:val="00093A1B"/>
    <w:rsid w:val="000A00B2"/>
    <w:rsid w:val="000A0159"/>
    <w:rsid w:val="000A11A5"/>
    <w:rsid w:val="000A1331"/>
    <w:rsid w:val="000A305A"/>
    <w:rsid w:val="000C09F6"/>
    <w:rsid w:val="000C0AC5"/>
    <w:rsid w:val="000C6CE8"/>
    <w:rsid w:val="000C7892"/>
    <w:rsid w:val="000D01FD"/>
    <w:rsid w:val="000D0C17"/>
    <w:rsid w:val="000D4BBA"/>
    <w:rsid w:val="000D7751"/>
    <w:rsid w:val="000D7D49"/>
    <w:rsid w:val="000E0571"/>
    <w:rsid w:val="000E183C"/>
    <w:rsid w:val="000E1CB8"/>
    <w:rsid w:val="000E2B0A"/>
    <w:rsid w:val="000E5D40"/>
    <w:rsid w:val="000E6771"/>
    <w:rsid w:val="000F50C8"/>
    <w:rsid w:val="00100B59"/>
    <w:rsid w:val="00101F4B"/>
    <w:rsid w:val="00102097"/>
    <w:rsid w:val="00103271"/>
    <w:rsid w:val="0010365F"/>
    <w:rsid w:val="001041FC"/>
    <w:rsid w:val="00104594"/>
    <w:rsid w:val="00106985"/>
    <w:rsid w:val="00111369"/>
    <w:rsid w:val="0011319B"/>
    <w:rsid w:val="0011363A"/>
    <w:rsid w:val="00114E6F"/>
    <w:rsid w:val="00121A69"/>
    <w:rsid w:val="00122064"/>
    <w:rsid w:val="00123C34"/>
    <w:rsid w:val="0012581D"/>
    <w:rsid w:val="001262EB"/>
    <w:rsid w:val="00130E86"/>
    <w:rsid w:val="0013237A"/>
    <w:rsid w:val="001341BA"/>
    <w:rsid w:val="00135179"/>
    <w:rsid w:val="001356DC"/>
    <w:rsid w:val="001430A0"/>
    <w:rsid w:val="0015278E"/>
    <w:rsid w:val="001537AD"/>
    <w:rsid w:val="0015554C"/>
    <w:rsid w:val="001639BA"/>
    <w:rsid w:val="00163BB9"/>
    <w:rsid w:val="00163FBD"/>
    <w:rsid w:val="001715B3"/>
    <w:rsid w:val="00171C9B"/>
    <w:rsid w:val="0017365B"/>
    <w:rsid w:val="001736BB"/>
    <w:rsid w:val="00173EAA"/>
    <w:rsid w:val="00174F2B"/>
    <w:rsid w:val="00176F2D"/>
    <w:rsid w:val="00181225"/>
    <w:rsid w:val="001819C7"/>
    <w:rsid w:val="00181FE0"/>
    <w:rsid w:val="00183796"/>
    <w:rsid w:val="00184694"/>
    <w:rsid w:val="00193CC2"/>
    <w:rsid w:val="001969C7"/>
    <w:rsid w:val="00197257"/>
    <w:rsid w:val="001A0B73"/>
    <w:rsid w:val="001A48FF"/>
    <w:rsid w:val="001A7911"/>
    <w:rsid w:val="001A7D46"/>
    <w:rsid w:val="001B0048"/>
    <w:rsid w:val="001B0A24"/>
    <w:rsid w:val="001B2CD6"/>
    <w:rsid w:val="001C121D"/>
    <w:rsid w:val="001C4395"/>
    <w:rsid w:val="001C5A9B"/>
    <w:rsid w:val="001C6BF3"/>
    <w:rsid w:val="001D225D"/>
    <w:rsid w:val="001E0E36"/>
    <w:rsid w:val="001E1CE8"/>
    <w:rsid w:val="001E2970"/>
    <w:rsid w:val="001E5C64"/>
    <w:rsid w:val="001E7E8E"/>
    <w:rsid w:val="001F1C61"/>
    <w:rsid w:val="001F3E0B"/>
    <w:rsid w:val="001F53BB"/>
    <w:rsid w:val="001F7438"/>
    <w:rsid w:val="001F759B"/>
    <w:rsid w:val="00201477"/>
    <w:rsid w:val="00202167"/>
    <w:rsid w:val="00203B44"/>
    <w:rsid w:val="002057A1"/>
    <w:rsid w:val="0020707E"/>
    <w:rsid w:val="00211F18"/>
    <w:rsid w:val="00222B8F"/>
    <w:rsid w:val="002251B5"/>
    <w:rsid w:val="002265B2"/>
    <w:rsid w:val="0023227E"/>
    <w:rsid w:val="00235E8A"/>
    <w:rsid w:val="00237BAE"/>
    <w:rsid w:val="00242817"/>
    <w:rsid w:val="00243D4E"/>
    <w:rsid w:val="002461B1"/>
    <w:rsid w:val="00247018"/>
    <w:rsid w:val="0024761D"/>
    <w:rsid w:val="002512D9"/>
    <w:rsid w:val="00251CDE"/>
    <w:rsid w:val="002553E3"/>
    <w:rsid w:val="00256DA3"/>
    <w:rsid w:val="00260639"/>
    <w:rsid w:val="00260B1C"/>
    <w:rsid w:val="00264C28"/>
    <w:rsid w:val="0026552D"/>
    <w:rsid w:val="0027087E"/>
    <w:rsid w:val="00271C7F"/>
    <w:rsid w:val="00272780"/>
    <w:rsid w:val="00274B02"/>
    <w:rsid w:val="00277CCA"/>
    <w:rsid w:val="0028430F"/>
    <w:rsid w:val="00286793"/>
    <w:rsid w:val="00291392"/>
    <w:rsid w:val="002940E0"/>
    <w:rsid w:val="00296649"/>
    <w:rsid w:val="002A0650"/>
    <w:rsid w:val="002A188A"/>
    <w:rsid w:val="002A2CBA"/>
    <w:rsid w:val="002A3169"/>
    <w:rsid w:val="002B3F52"/>
    <w:rsid w:val="002B6811"/>
    <w:rsid w:val="002C2902"/>
    <w:rsid w:val="002C4B90"/>
    <w:rsid w:val="002C7F1B"/>
    <w:rsid w:val="002D632C"/>
    <w:rsid w:val="002E32EC"/>
    <w:rsid w:val="002E3F4F"/>
    <w:rsid w:val="002E5420"/>
    <w:rsid w:val="002E545C"/>
    <w:rsid w:val="002E5CC8"/>
    <w:rsid w:val="002F1523"/>
    <w:rsid w:val="002F4B67"/>
    <w:rsid w:val="003000BF"/>
    <w:rsid w:val="00301C7B"/>
    <w:rsid w:val="00303537"/>
    <w:rsid w:val="00304BA6"/>
    <w:rsid w:val="00306E71"/>
    <w:rsid w:val="003139BF"/>
    <w:rsid w:val="00317E3D"/>
    <w:rsid w:val="00322175"/>
    <w:rsid w:val="003229C1"/>
    <w:rsid w:val="00330533"/>
    <w:rsid w:val="00332633"/>
    <w:rsid w:val="00332FDE"/>
    <w:rsid w:val="003330A0"/>
    <w:rsid w:val="00335D58"/>
    <w:rsid w:val="00342EE4"/>
    <w:rsid w:val="003432E2"/>
    <w:rsid w:val="00350FD9"/>
    <w:rsid w:val="003563D4"/>
    <w:rsid w:val="00357F1E"/>
    <w:rsid w:val="00364B00"/>
    <w:rsid w:val="0036607E"/>
    <w:rsid w:val="0037043F"/>
    <w:rsid w:val="00381D51"/>
    <w:rsid w:val="003821FF"/>
    <w:rsid w:val="003846C4"/>
    <w:rsid w:val="003858D3"/>
    <w:rsid w:val="00391E03"/>
    <w:rsid w:val="0039374C"/>
    <w:rsid w:val="00393DB0"/>
    <w:rsid w:val="00394CA1"/>
    <w:rsid w:val="0039787E"/>
    <w:rsid w:val="0039797A"/>
    <w:rsid w:val="00397FCE"/>
    <w:rsid w:val="003A15EC"/>
    <w:rsid w:val="003A29DF"/>
    <w:rsid w:val="003A2C6D"/>
    <w:rsid w:val="003A38A9"/>
    <w:rsid w:val="003A7956"/>
    <w:rsid w:val="003B2381"/>
    <w:rsid w:val="003B31C1"/>
    <w:rsid w:val="003B3866"/>
    <w:rsid w:val="003B4494"/>
    <w:rsid w:val="003B5941"/>
    <w:rsid w:val="003C033A"/>
    <w:rsid w:val="003C0565"/>
    <w:rsid w:val="003C3553"/>
    <w:rsid w:val="003C4AE6"/>
    <w:rsid w:val="003C5906"/>
    <w:rsid w:val="003C617D"/>
    <w:rsid w:val="003C6B08"/>
    <w:rsid w:val="003C704D"/>
    <w:rsid w:val="003D58E8"/>
    <w:rsid w:val="003D59F3"/>
    <w:rsid w:val="003D5C2B"/>
    <w:rsid w:val="003E1D1E"/>
    <w:rsid w:val="003E5141"/>
    <w:rsid w:val="003F1373"/>
    <w:rsid w:val="003F5B85"/>
    <w:rsid w:val="004031A7"/>
    <w:rsid w:val="004036AF"/>
    <w:rsid w:val="0040520B"/>
    <w:rsid w:val="0040556E"/>
    <w:rsid w:val="00413BE7"/>
    <w:rsid w:val="004157EF"/>
    <w:rsid w:val="00415EB6"/>
    <w:rsid w:val="00422BBF"/>
    <w:rsid w:val="00426273"/>
    <w:rsid w:val="0043158C"/>
    <w:rsid w:val="00433CFC"/>
    <w:rsid w:val="00434DA2"/>
    <w:rsid w:val="004368FD"/>
    <w:rsid w:val="0044119F"/>
    <w:rsid w:val="00442F50"/>
    <w:rsid w:val="004451F8"/>
    <w:rsid w:val="00447D17"/>
    <w:rsid w:val="00451494"/>
    <w:rsid w:val="00465D95"/>
    <w:rsid w:val="00466ECB"/>
    <w:rsid w:val="004711C2"/>
    <w:rsid w:val="00474889"/>
    <w:rsid w:val="00477157"/>
    <w:rsid w:val="0048308F"/>
    <w:rsid w:val="00483111"/>
    <w:rsid w:val="00483905"/>
    <w:rsid w:val="004871B6"/>
    <w:rsid w:val="00492389"/>
    <w:rsid w:val="00492D04"/>
    <w:rsid w:val="00493A0D"/>
    <w:rsid w:val="00494EF6"/>
    <w:rsid w:val="00495589"/>
    <w:rsid w:val="004966B7"/>
    <w:rsid w:val="00497CB5"/>
    <w:rsid w:val="004A0FA9"/>
    <w:rsid w:val="004A1DB5"/>
    <w:rsid w:val="004A2D66"/>
    <w:rsid w:val="004A2F60"/>
    <w:rsid w:val="004A32F2"/>
    <w:rsid w:val="004B0BE1"/>
    <w:rsid w:val="004B17E9"/>
    <w:rsid w:val="004B240B"/>
    <w:rsid w:val="004B4529"/>
    <w:rsid w:val="004B600E"/>
    <w:rsid w:val="004B6B13"/>
    <w:rsid w:val="004C0963"/>
    <w:rsid w:val="004C0F21"/>
    <w:rsid w:val="004C156E"/>
    <w:rsid w:val="004C2625"/>
    <w:rsid w:val="004C2850"/>
    <w:rsid w:val="004C4BCD"/>
    <w:rsid w:val="004D4C81"/>
    <w:rsid w:val="004E4671"/>
    <w:rsid w:val="004E48BE"/>
    <w:rsid w:val="004E7481"/>
    <w:rsid w:val="004F4FEF"/>
    <w:rsid w:val="00503C88"/>
    <w:rsid w:val="00505381"/>
    <w:rsid w:val="00506D61"/>
    <w:rsid w:val="00515D9A"/>
    <w:rsid w:val="00526D9F"/>
    <w:rsid w:val="005272CB"/>
    <w:rsid w:val="0052798A"/>
    <w:rsid w:val="00530616"/>
    <w:rsid w:val="00530B04"/>
    <w:rsid w:val="00531CE7"/>
    <w:rsid w:val="00533367"/>
    <w:rsid w:val="00536277"/>
    <w:rsid w:val="00537801"/>
    <w:rsid w:val="005424C7"/>
    <w:rsid w:val="00544540"/>
    <w:rsid w:val="0054530F"/>
    <w:rsid w:val="00545F1E"/>
    <w:rsid w:val="00547487"/>
    <w:rsid w:val="00550F7C"/>
    <w:rsid w:val="00551A17"/>
    <w:rsid w:val="00551F46"/>
    <w:rsid w:val="0055746D"/>
    <w:rsid w:val="00560A93"/>
    <w:rsid w:val="00561DAC"/>
    <w:rsid w:val="005629C3"/>
    <w:rsid w:val="00565017"/>
    <w:rsid w:val="00567A1E"/>
    <w:rsid w:val="00571291"/>
    <w:rsid w:val="005750E1"/>
    <w:rsid w:val="00577DEF"/>
    <w:rsid w:val="00582F94"/>
    <w:rsid w:val="005845ED"/>
    <w:rsid w:val="00585C8A"/>
    <w:rsid w:val="00585F74"/>
    <w:rsid w:val="0058773F"/>
    <w:rsid w:val="00594BF9"/>
    <w:rsid w:val="00595051"/>
    <w:rsid w:val="005960F9"/>
    <w:rsid w:val="00596123"/>
    <w:rsid w:val="005968F1"/>
    <w:rsid w:val="005A6301"/>
    <w:rsid w:val="005B11A6"/>
    <w:rsid w:val="005B1409"/>
    <w:rsid w:val="005B45E3"/>
    <w:rsid w:val="005B4B54"/>
    <w:rsid w:val="005D079B"/>
    <w:rsid w:val="005D2221"/>
    <w:rsid w:val="005D42B2"/>
    <w:rsid w:val="005D7275"/>
    <w:rsid w:val="005D73F8"/>
    <w:rsid w:val="005D7828"/>
    <w:rsid w:val="005D7A7C"/>
    <w:rsid w:val="005E00ED"/>
    <w:rsid w:val="005E0BA3"/>
    <w:rsid w:val="005E44A2"/>
    <w:rsid w:val="005E7FDA"/>
    <w:rsid w:val="005F0984"/>
    <w:rsid w:val="005F32D6"/>
    <w:rsid w:val="005F62DC"/>
    <w:rsid w:val="00600E72"/>
    <w:rsid w:val="00601027"/>
    <w:rsid w:val="0060119A"/>
    <w:rsid w:val="0060139B"/>
    <w:rsid w:val="00605313"/>
    <w:rsid w:val="00607F2C"/>
    <w:rsid w:val="00612C34"/>
    <w:rsid w:val="00613290"/>
    <w:rsid w:val="00614E0A"/>
    <w:rsid w:val="00614E86"/>
    <w:rsid w:val="0061797B"/>
    <w:rsid w:val="00623D13"/>
    <w:rsid w:val="00626A32"/>
    <w:rsid w:val="00634A62"/>
    <w:rsid w:val="00634DD2"/>
    <w:rsid w:val="00635E7A"/>
    <w:rsid w:val="0063633F"/>
    <w:rsid w:val="00637E3E"/>
    <w:rsid w:val="00640465"/>
    <w:rsid w:val="0064258E"/>
    <w:rsid w:val="00643CF2"/>
    <w:rsid w:val="00643D13"/>
    <w:rsid w:val="0064444A"/>
    <w:rsid w:val="00644AE6"/>
    <w:rsid w:val="00644D58"/>
    <w:rsid w:val="00646339"/>
    <w:rsid w:val="00652EF4"/>
    <w:rsid w:val="00655E64"/>
    <w:rsid w:val="006616A3"/>
    <w:rsid w:val="0066679F"/>
    <w:rsid w:val="0067695B"/>
    <w:rsid w:val="00682F9E"/>
    <w:rsid w:val="00684A2F"/>
    <w:rsid w:val="00692ECE"/>
    <w:rsid w:val="00694B8C"/>
    <w:rsid w:val="00694E9F"/>
    <w:rsid w:val="006A100B"/>
    <w:rsid w:val="006A1F37"/>
    <w:rsid w:val="006A3C14"/>
    <w:rsid w:val="006A5955"/>
    <w:rsid w:val="006B0458"/>
    <w:rsid w:val="006B0E43"/>
    <w:rsid w:val="006B31DC"/>
    <w:rsid w:val="006B359E"/>
    <w:rsid w:val="006B3B7F"/>
    <w:rsid w:val="006C1516"/>
    <w:rsid w:val="006C22AE"/>
    <w:rsid w:val="006C2F7B"/>
    <w:rsid w:val="006C3683"/>
    <w:rsid w:val="006C7816"/>
    <w:rsid w:val="006D15C7"/>
    <w:rsid w:val="006D420B"/>
    <w:rsid w:val="006D7927"/>
    <w:rsid w:val="006E0F9F"/>
    <w:rsid w:val="006E181B"/>
    <w:rsid w:val="006E71C5"/>
    <w:rsid w:val="006E7E3C"/>
    <w:rsid w:val="006F36E1"/>
    <w:rsid w:val="0070064F"/>
    <w:rsid w:val="00706317"/>
    <w:rsid w:val="007069F3"/>
    <w:rsid w:val="00707345"/>
    <w:rsid w:val="00707F01"/>
    <w:rsid w:val="00710A53"/>
    <w:rsid w:val="00712DBB"/>
    <w:rsid w:val="00720CF5"/>
    <w:rsid w:val="00721AEF"/>
    <w:rsid w:val="00721E82"/>
    <w:rsid w:val="007253E3"/>
    <w:rsid w:val="0072756C"/>
    <w:rsid w:val="00731753"/>
    <w:rsid w:val="00731D81"/>
    <w:rsid w:val="0073341B"/>
    <w:rsid w:val="00733A74"/>
    <w:rsid w:val="00734597"/>
    <w:rsid w:val="007353B6"/>
    <w:rsid w:val="0073731A"/>
    <w:rsid w:val="00737808"/>
    <w:rsid w:val="00751A33"/>
    <w:rsid w:val="0075387C"/>
    <w:rsid w:val="007548FE"/>
    <w:rsid w:val="00756DAE"/>
    <w:rsid w:val="00757625"/>
    <w:rsid w:val="007577AC"/>
    <w:rsid w:val="00757E2C"/>
    <w:rsid w:val="00761957"/>
    <w:rsid w:val="0076196E"/>
    <w:rsid w:val="00761C5A"/>
    <w:rsid w:val="00762E2E"/>
    <w:rsid w:val="00763B38"/>
    <w:rsid w:val="0076413C"/>
    <w:rsid w:val="00765329"/>
    <w:rsid w:val="007704A9"/>
    <w:rsid w:val="00775ACA"/>
    <w:rsid w:val="007778FB"/>
    <w:rsid w:val="00777E98"/>
    <w:rsid w:val="007809BA"/>
    <w:rsid w:val="00780D33"/>
    <w:rsid w:val="00781B1F"/>
    <w:rsid w:val="00783F88"/>
    <w:rsid w:val="00787A86"/>
    <w:rsid w:val="00790868"/>
    <w:rsid w:val="007910E6"/>
    <w:rsid w:val="0079403D"/>
    <w:rsid w:val="00795FC8"/>
    <w:rsid w:val="007A5DC5"/>
    <w:rsid w:val="007B0FFE"/>
    <w:rsid w:val="007B3635"/>
    <w:rsid w:val="007B5DD9"/>
    <w:rsid w:val="007B5F2C"/>
    <w:rsid w:val="007B7808"/>
    <w:rsid w:val="007C2E24"/>
    <w:rsid w:val="007C3072"/>
    <w:rsid w:val="007C385B"/>
    <w:rsid w:val="007C5DE3"/>
    <w:rsid w:val="007D056C"/>
    <w:rsid w:val="007D0B08"/>
    <w:rsid w:val="007D133C"/>
    <w:rsid w:val="007D5A33"/>
    <w:rsid w:val="007E17FE"/>
    <w:rsid w:val="007E5F69"/>
    <w:rsid w:val="007E648B"/>
    <w:rsid w:val="007F2C4C"/>
    <w:rsid w:val="007F47EE"/>
    <w:rsid w:val="00802E05"/>
    <w:rsid w:val="0080352E"/>
    <w:rsid w:val="008047DE"/>
    <w:rsid w:val="00805871"/>
    <w:rsid w:val="008071B9"/>
    <w:rsid w:val="00811DC1"/>
    <w:rsid w:val="008149D0"/>
    <w:rsid w:val="00820DAB"/>
    <w:rsid w:val="00823DDF"/>
    <w:rsid w:val="00826165"/>
    <w:rsid w:val="00826278"/>
    <w:rsid w:val="0082668A"/>
    <w:rsid w:val="00827E0F"/>
    <w:rsid w:val="00836BEE"/>
    <w:rsid w:val="0084313B"/>
    <w:rsid w:val="0084725A"/>
    <w:rsid w:val="00852623"/>
    <w:rsid w:val="008620D3"/>
    <w:rsid w:val="00862857"/>
    <w:rsid w:val="00862D59"/>
    <w:rsid w:val="008647A4"/>
    <w:rsid w:val="0086659E"/>
    <w:rsid w:val="00870E6D"/>
    <w:rsid w:val="00871684"/>
    <w:rsid w:val="00874F25"/>
    <w:rsid w:val="0088093D"/>
    <w:rsid w:val="00880A90"/>
    <w:rsid w:val="00882676"/>
    <w:rsid w:val="008832FE"/>
    <w:rsid w:val="00886588"/>
    <w:rsid w:val="0089067D"/>
    <w:rsid w:val="00890BC6"/>
    <w:rsid w:val="00893F11"/>
    <w:rsid w:val="00893FCF"/>
    <w:rsid w:val="008952D5"/>
    <w:rsid w:val="008960C5"/>
    <w:rsid w:val="0089698D"/>
    <w:rsid w:val="008A510B"/>
    <w:rsid w:val="008B231D"/>
    <w:rsid w:val="008B3ADA"/>
    <w:rsid w:val="008C33CB"/>
    <w:rsid w:val="008C50CA"/>
    <w:rsid w:val="008C59C8"/>
    <w:rsid w:val="008D0F18"/>
    <w:rsid w:val="008D1F98"/>
    <w:rsid w:val="008D3609"/>
    <w:rsid w:val="008D7DF8"/>
    <w:rsid w:val="008E0B9A"/>
    <w:rsid w:val="008E0EAC"/>
    <w:rsid w:val="008E2071"/>
    <w:rsid w:val="008E23A5"/>
    <w:rsid w:val="008E4407"/>
    <w:rsid w:val="008E796D"/>
    <w:rsid w:val="008F0119"/>
    <w:rsid w:val="008F0982"/>
    <w:rsid w:val="008F19E0"/>
    <w:rsid w:val="008F1D78"/>
    <w:rsid w:val="008F1DB5"/>
    <w:rsid w:val="008F203C"/>
    <w:rsid w:val="008F5964"/>
    <w:rsid w:val="009005EB"/>
    <w:rsid w:val="00900AFE"/>
    <w:rsid w:val="00900BAF"/>
    <w:rsid w:val="00900D29"/>
    <w:rsid w:val="00903650"/>
    <w:rsid w:val="00903B4C"/>
    <w:rsid w:val="00903E42"/>
    <w:rsid w:val="0090587A"/>
    <w:rsid w:val="00912CF9"/>
    <w:rsid w:val="009151D6"/>
    <w:rsid w:val="00916647"/>
    <w:rsid w:val="00917111"/>
    <w:rsid w:val="009175D2"/>
    <w:rsid w:val="009178AF"/>
    <w:rsid w:val="0092033A"/>
    <w:rsid w:val="00923748"/>
    <w:rsid w:val="009239E4"/>
    <w:rsid w:val="00925CB4"/>
    <w:rsid w:val="00932F26"/>
    <w:rsid w:val="0094131D"/>
    <w:rsid w:val="00945AD1"/>
    <w:rsid w:val="00947C73"/>
    <w:rsid w:val="00955F21"/>
    <w:rsid w:val="0095709C"/>
    <w:rsid w:val="009606C9"/>
    <w:rsid w:val="0096428C"/>
    <w:rsid w:val="009673BC"/>
    <w:rsid w:val="0097515B"/>
    <w:rsid w:val="00975D2B"/>
    <w:rsid w:val="00976152"/>
    <w:rsid w:val="00976A6B"/>
    <w:rsid w:val="00977CEF"/>
    <w:rsid w:val="0098015D"/>
    <w:rsid w:val="009801DC"/>
    <w:rsid w:val="00983BD2"/>
    <w:rsid w:val="00984AC4"/>
    <w:rsid w:val="00985499"/>
    <w:rsid w:val="00990181"/>
    <w:rsid w:val="00991264"/>
    <w:rsid w:val="00992170"/>
    <w:rsid w:val="0099330F"/>
    <w:rsid w:val="00994109"/>
    <w:rsid w:val="00997D01"/>
    <w:rsid w:val="009A4108"/>
    <w:rsid w:val="009A42B2"/>
    <w:rsid w:val="009B1197"/>
    <w:rsid w:val="009B3F58"/>
    <w:rsid w:val="009B683F"/>
    <w:rsid w:val="009B6F8F"/>
    <w:rsid w:val="009C19C4"/>
    <w:rsid w:val="009C777C"/>
    <w:rsid w:val="009D0D96"/>
    <w:rsid w:val="009D30DB"/>
    <w:rsid w:val="009E27C4"/>
    <w:rsid w:val="009E29E0"/>
    <w:rsid w:val="009E7D7C"/>
    <w:rsid w:val="009F4012"/>
    <w:rsid w:val="009F64F7"/>
    <w:rsid w:val="009F6FE4"/>
    <w:rsid w:val="00A02EB3"/>
    <w:rsid w:val="00A0321E"/>
    <w:rsid w:val="00A057EB"/>
    <w:rsid w:val="00A06A4A"/>
    <w:rsid w:val="00A07F2C"/>
    <w:rsid w:val="00A13C15"/>
    <w:rsid w:val="00A14A3B"/>
    <w:rsid w:val="00A16598"/>
    <w:rsid w:val="00A210B7"/>
    <w:rsid w:val="00A224BD"/>
    <w:rsid w:val="00A25E19"/>
    <w:rsid w:val="00A27436"/>
    <w:rsid w:val="00A32375"/>
    <w:rsid w:val="00A32D13"/>
    <w:rsid w:val="00A32E7F"/>
    <w:rsid w:val="00A3450F"/>
    <w:rsid w:val="00A43ED0"/>
    <w:rsid w:val="00A45D7A"/>
    <w:rsid w:val="00A47538"/>
    <w:rsid w:val="00A51BD8"/>
    <w:rsid w:val="00A51CE7"/>
    <w:rsid w:val="00A53A77"/>
    <w:rsid w:val="00A554CF"/>
    <w:rsid w:val="00A55975"/>
    <w:rsid w:val="00A62A34"/>
    <w:rsid w:val="00A63ECC"/>
    <w:rsid w:val="00A65831"/>
    <w:rsid w:val="00A7494C"/>
    <w:rsid w:val="00A80483"/>
    <w:rsid w:val="00A85DFF"/>
    <w:rsid w:val="00A86052"/>
    <w:rsid w:val="00A877DA"/>
    <w:rsid w:val="00A908F3"/>
    <w:rsid w:val="00A91B78"/>
    <w:rsid w:val="00A9648B"/>
    <w:rsid w:val="00A9655C"/>
    <w:rsid w:val="00A97471"/>
    <w:rsid w:val="00AA3F2B"/>
    <w:rsid w:val="00AA5DDF"/>
    <w:rsid w:val="00AB4AB2"/>
    <w:rsid w:val="00AB4BEA"/>
    <w:rsid w:val="00AB603E"/>
    <w:rsid w:val="00AB6316"/>
    <w:rsid w:val="00AC1283"/>
    <w:rsid w:val="00AC1C78"/>
    <w:rsid w:val="00AC34D2"/>
    <w:rsid w:val="00AC5B8E"/>
    <w:rsid w:val="00AC7F15"/>
    <w:rsid w:val="00AD6B6B"/>
    <w:rsid w:val="00AD7754"/>
    <w:rsid w:val="00AE1F98"/>
    <w:rsid w:val="00AE57D4"/>
    <w:rsid w:val="00AE6570"/>
    <w:rsid w:val="00AE6916"/>
    <w:rsid w:val="00AF125C"/>
    <w:rsid w:val="00AF27EC"/>
    <w:rsid w:val="00B037DE"/>
    <w:rsid w:val="00B0649E"/>
    <w:rsid w:val="00B071B6"/>
    <w:rsid w:val="00B079D5"/>
    <w:rsid w:val="00B119A9"/>
    <w:rsid w:val="00B11ED4"/>
    <w:rsid w:val="00B12ECB"/>
    <w:rsid w:val="00B13026"/>
    <w:rsid w:val="00B13410"/>
    <w:rsid w:val="00B13F20"/>
    <w:rsid w:val="00B23726"/>
    <w:rsid w:val="00B2386A"/>
    <w:rsid w:val="00B27F7D"/>
    <w:rsid w:val="00B31E66"/>
    <w:rsid w:val="00B3383E"/>
    <w:rsid w:val="00B35674"/>
    <w:rsid w:val="00B44B56"/>
    <w:rsid w:val="00B4575B"/>
    <w:rsid w:val="00B46A0D"/>
    <w:rsid w:val="00B57534"/>
    <w:rsid w:val="00B63EB7"/>
    <w:rsid w:val="00B678C8"/>
    <w:rsid w:val="00B71B91"/>
    <w:rsid w:val="00B7397D"/>
    <w:rsid w:val="00B73B9E"/>
    <w:rsid w:val="00B73FDF"/>
    <w:rsid w:val="00B818B8"/>
    <w:rsid w:val="00B82E60"/>
    <w:rsid w:val="00B87E2F"/>
    <w:rsid w:val="00B900F7"/>
    <w:rsid w:val="00B9185D"/>
    <w:rsid w:val="00B94508"/>
    <w:rsid w:val="00BA5825"/>
    <w:rsid w:val="00BB06F6"/>
    <w:rsid w:val="00BB7047"/>
    <w:rsid w:val="00BC172A"/>
    <w:rsid w:val="00BE0968"/>
    <w:rsid w:val="00BE24D5"/>
    <w:rsid w:val="00BE489C"/>
    <w:rsid w:val="00BE4B60"/>
    <w:rsid w:val="00BE58F5"/>
    <w:rsid w:val="00BF4215"/>
    <w:rsid w:val="00BF5C55"/>
    <w:rsid w:val="00BF5FE2"/>
    <w:rsid w:val="00BF705E"/>
    <w:rsid w:val="00C0097A"/>
    <w:rsid w:val="00C04DFC"/>
    <w:rsid w:val="00C05FC3"/>
    <w:rsid w:val="00C0793E"/>
    <w:rsid w:val="00C10A31"/>
    <w:rsid w:val="00C11258"/>
    <w:rsid w:val="00C12261"/>
    <w:rsid w:val="00C12906"/>
    <w:rsid w:val="00C134FB"/>
    <w:rsid w:val="00C15C58"/>
    <w:rsid w:val="00C216F9"/>
    <w:rsid w:val="00C26A03"/>
    <w:rsid w:val="00C27F5E"/>
    <w:rsid w:val="00C302C2"/>
    <w:rsid w:val="00C3288A"/>
    <w:rsid w:val="00C361B2"/>
    <w:rsid w:val="00C37D39"/>
    <w:rsid w:val="00C4134F"/>
    <w:rsid w:val="00C43FB2"/>
    <w:rsid w:val="00C440DB"/>
    <w:rsid w:val="00C45D61"/>
    <w:rsid w:val="00C469F8"/>
    <w:rsid w:val="00C51FC9"/>
    <w:rsid w:val="00C66CD1"/>
    <w:rsid w:val="00C678A8"/>
    <w:rsid w:val="00C7093E"/>
    <w:rsid w:val="00C71234"/>
    <w:rsid w:val="00C720AC"/>
    <w:rsid w:val="00C80088"/>
    <w:rsid w:val="00C82438"/>
    <w:rsid w:val="00C82734"/>
    <w:rsid w:val="00C82AB4"/>
    <w:rsid w:val="00C82B62"/>
    <w:rsid w:val="00C90CC0"/>
    <w:rsid w:val="00C9278A"/>
    <w:rsid w:val="00C929E8"/>
    <w:rsid w:val="00C93153"/>
    <w:rsid w:val="00C97A7B"/>
    <w:rsid w:val="00C97DB7"/>
    <w:rsid w:val="00CA2A66"/>
    <w:rsid w:val="00CA3007"/>
    <w:rsid w:val="00CA6380"/>
    <w:rsid w:val="00CB2ACA"/>
    <w:rsid w:val="00CB438F"/>
    <w:rsid w:val="00CB5D4B"/>
    <w:rsid w:val="00CC03A4"/>
    <w:rsid w:val="00CC0F41"/>
    <w:rsid w:val="00CC16A7"/>
    <w:rsid w:val="00CC6309"/>
    <w:rsid w:val="00CD0777"/>
    <w:rsid w:val="00CD0E69"/>
    <w:rsid w:val="00CD2B85"/>
    <w:rsid w:val="00CD4680"/>
    <w:rsid w:val="00CD64D9"/>
    <w:rsid w:val="00CD7470"/>
    <w:rsid w:val="00CE26D4"/>
    <w:rsid w:val="00CF0C1F"/>
    <w:rsid w:val="00CF2B7B"/>
    <w:rsid w:val="00CF450F"/>
    <w:rsid w:val="00CF6CD9"/>
    <w:rsid w:val="00D00EF4"/>
    <w:rsid w:val="00D03ED0"/>
    <w:rsid w:val="00D053A2"/>
    <w:rsid w:val="00D10DC2"/>
    <w:rsid w:val="00D11999"/>
    <w:rsid w:val="00D149F8"/>
    <w:rsid w:val="00D1634D"/>
    <w:rsid w:val="00D16ECD"/>
    <w:rsid w:val="00D20CF7"/>
    <w:rsid w:val="00D271AF"/>
    <w:rsid w:val="00D31C4D"/>
    <w:rsid w:val="00D33ECE"/>
    <w:rsid w:val="00D35E35"/>
    <w:rsid w:val="00D36DCB"/>
    <w:rsid w:val="00D434D9"/>
    <w:rsid w:val="00D438CA"/>
    <w:rsid w:val="00D52B57"/>
    <w:rsid w:val="00D54E21"/>
    <w:rsid w:val="00D605CA"/>
    <w:rsid w:val="00D609E0"/>
    <w:rsid w:val="00D617A0"/>
    <w:rsid w:val="00D622A1"/>
    <w:rsid w:val="00D6483F"/>
    <w:rsid w:val="00D657F9"/>
    <w:rsid w:val="00D66401"/>
    <w:rsid w:val="00D67BEE"/>
    <w:rsid w:val="00D70394"/>
    <w:rsid w:val="00D7294E"/>
    <w:rsid w:val="00D72BA2"/>
    <w:rsid w:val="00D743FB"/>
    <w:rsid w:val="00D8022C"/>
    <w:rsid w:val="00D83428"/>
    <w:rsid w:val="00D8684B"/>
    <w:rsid w:val="00D8774C"/>
    <w:rsid w:val="00D93640"/>
    <w:rsid w:val="00D958D8"/>
    <w:rsid w:val="00D9694D"/>
    <w:rsid w:val="00DA1D0A"/>
    <w:rsid w:val="00DA40C3"/>
    <w:rsid w:val="00DA43A1"/>
    <w:rsid w:val="00DA4F7E"/>
    <w:rsid w:val="00DA509B"/>
    <w:rsid w:val="00DA5B5D"/>
    <w:rsid w:val="00DA6CD5"/>
    <w:rsid w:val="00DA7178"/>
    <w:rsid w:val="00DB7362"/>
    <w:rsid w:val="00DD2522"/>
    <w:rsid w:val="00DD2836"/>
    <w:rsid w:val="00DD5254"/>
    <w:rsid w:val="00DE23BC"/>
    <w:rsid w:val="00DE4B19"/>
    <w:rsid w:val="00DE526A"/>
    <w:rsid w:val="00DE7B9E"/>
    <w:rsid w:val="00DF406C"/>
    <w:rsid w:val="00E04C8B"/>
    <w:rsid w:val="00E0545B"/>
    <w:rsid w:val="00E063CA"/>
    <w:rsid w:val="00E06CF7"/>
    <w:rsid w:val="00E10DF1"/>
    <w:rsid w:val="00E11A71"/>
    <w:rsid w:val="00E1202A"/>
    <w:rsid w:val="00E13F9C"/>
    <w:rsid w:val="00E33724"/>
    <w:rsid w:val="00E41477"/>
    <w:rsid w:val="00E41968"/>
    <w:rsid w:val="00E42961"/>
    <w:rsid w:val="00E44BBB"/>
    <w:rsid w:val="00E55615"/>
    <w:rsid w:val="00E56AD2"/>
    <w:rsid w:val="00E63540"/>
    <w:rsid w:val="00E66B66"/>
    <w:rsid w:val="00E672D0"/>
    <w:rsid w:val="00E67357"/>
    <w:rsid w:val="00E67C7F"/>
    <w:rsid w:val="00E727E6"/>
    <w:rsid w:val="00E77A47"/>
    <w:rsid w:val="00E8352B"/>
    <w:rsid w:val="00E83766"/>
    <w:rsid w:val="00E8468B"/>
    <w:rsid w:val="00E8507B"/>
    <w:rsid w:val="00E86A84"/>
    <w:rsid w:val="00EA11FA"/>
    <w:rsid w:val="00EA56ED"/>
    <w:rsid w:val="00EA71BB"/>
    <w:rsid w:val="00EA79BA"/>
    <w:rsid w:val="00EB338C"/>
    <w:rsid w:val="00EB3985"/>
    <w:rsid w:val="00EC096C"/>
    <w:rsid w:val="00EC0DE1"/>
    <w:rsid w:val="00EC2FA5"/>
    <w:rsid w:val="00EC5EA9"/>
    <w:rsid w:val="00EC6BC7"/>
    <w:rsid w:val="00ED2FF3"/>
    <w:rsid w:val="00ED3CBC"/>
    <w:rsid w:val="00ED43A1"/>
    <w:rsid w:val="00EE5282"/>
    <w:rsid w:val="00EF1F2D"/>
    <w:rsid w:val="00EF588E"/>
    <w:rsid w:val="00EF741B"/>
    <w:rsid w:val="00F00FD4"/>
    <w:rsid w:val="00F05B93"/>
    <w:rsid w:val="00F07A24"/>
    <w:rsid w:val="00F11AE0"/>
    <w:rsid w:val="00F1214B"/>
    <w:rsid w:val="00F13AF5"/>
    <w:rsid w:val="00F22AF8"/>
    <w:rsid w:val="00F23762"/>
    <w:rsid w:val="00F31848"/>
    <w:rsid w:val="00F3329B"/>
    <w:rsid w:val="00F36D86"/>
    <w:rsid w:val="00F37A98"/>
    <w:rsid w:val="00F41D18"/>
    <w:rsid w:val="00F42AB4"/>
    <w:rsid w:val="00F42CE4"/>
    <w:rsid w:val="00F43599"/>
    <w:rsid w:val="00F512F0"/>
    <w:rsid w:val="00F65DAD"/>
    <w:rsid w:val="00F75085"/>
    <w:rsid w:val="00F80022"/>
    <w:rsid w:val="00F8212A"/>
    <w:rsid w:val="00F82216"/>
    <w:rsid w:val="00F82752"/>
    <w:rsid w:val="00F859BF"/>
    <w:rsid w:val="00F92B77"/>
    <w:rsid w:val="00F96089"/>
    <w:rsid w:val="00F975B4"/>
    <w:rsid w:val="00FA0A3F"/>
    <w:rsid w:val="00FA267D"/>
    <w:rsid w:val="00FA6D2A"/>
    <w:rsid w:val="00FB3A8E"/>
    <w:rsid w:val="00FB3DA1"/>
    <w:rsid w:val="00FB3EF2"/>
    <w:rsid w:val="00FB5010"/>
    <w:rsid w:val="00FB5642"/>
    <w:rsid w:val="00FB579E"/>
    <w:rsid w:val="00FB62E6"/>
    <w:rsid w:val="00FC03F8"/>
    <w:rsid w:val="00FC069E"/>
    <w:rsid w:val="00FC0AEB"/>
    <w:rsid w:val="00FC3751"/>
    <w:rsid w:val="00FC5374"/>
    <w:rsid w:val="00FC6BAC"/>
    <w:rsid w:val="00FD129A"/>
    <w:rsid w:val="00FD367E"/>
    <w:rsid w:val="00FD390D"/>
    <w:rsid w:val="00FD5231"/>
    <w:rsid w:val="00FE220E"/>
    <w:rsid w:val="00FE4E5D"/>
    <w:rsid w:val="00FE5FC5"/>
    <w:rsid w:val="00FE6005"/>
    <w:rsid w:val="00FF04F9"/>
    <w:rsid w:val="00FF08B1"/>
    <w:rsid w:val="00FF4035"/>
    <w:rsid w:val="00FF46A3"/>
    <w:rsid w:val="00FF4CD7"/>
    <w:rsid w:val="00FF4F34"/>
    <w:rsid w:val="00FF55F0"/>
    <w:rsid w:val="00FF6711"/>
    <w:rsid w:val="00FF6DDF"/>
    <w:rsid w:val="00FF726C"/>
    <w:rsid w:val="00FF738B"/>
    <w:rsid w:val="00FF7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style>
  <w:style w:type="paragraph" w:styleId="2">
    <w:name w:val="heading 2"/>
    <w:basedOn w:val="a"/>
    <w:next w:val="a"/>
    <w:link w:val="20"/>
    <w:uiPriority w:val="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E1CE8"/>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locked/>
    <w:rsid w:val="001E1CE8"/>
    <w:rPr>
      <w:rFonts w:cs="Times New Roman"/>
      <w:sz w:val="20"/>
      <w:szCs w:val="20"/>
    </w:rPr>
  </w:style>
  <w:style w:type="character" w:styleId="a5">
    <w:name w:val="page number"/>
    <w:basedOn w:val="a0"/>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locked/>
    <w:rsid w:val="001E1CE8"/>
    <w:rPr>
      <w:rFonts w:cs="Times New Roman"/>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1"/>
    <w:qFormat/>
    <w:rsid w:val="007D056C"/>
    <w:pPr>
      <w:spacing w:after="200" w:line="276" w:lineRule="auto"/>
      <w:ind w:left="720"/>
    </w:pPr>
    <w:rPr>
      <w:rFonts w:ascii="Calibri" w:hAnsi="Calibri" w:cs="Calibri"/>
      <w:sz w:val="22"/>
      <w:szCs w:val="22"/>
      <w:lang w:eastAsia="en-US"/>
    </w:rPr>
  </w:style>
  <w:style w:type="character" w:customStyle="1" w:styleId="aa">
    <w:name w:val="Абзац списка Знак"/>
    <w:basedOn w:val="a0"/>
    <w:link w:val="a9"/>
    <w:uiPriority w:val="34"/>
    <w:locked/>
    <w:rsid w:val="002512D9"/>
    <w:rPr>
      <w:rFonts w:ascii="Calibri" w:hAnsi="Calibri" w:cs="Calibri"/>
      <w:lang w:eastAsia="en-US"/>
    </w:rPr>
  </w:style>
  <w:style w:type="paragraph" w:styleId="ab">
    <w:name w:val="Balloon Text"/>
    <w:basedOn w:val="a"/>
    <w:link w:val="ac"/>
    <w:uiPriority w:val="99"/>
    <w:semiHidden/>
    <w:rsid w:val="007D056C"/>
    <w:rPr>
      <w:rFonts w:ascii="Tahoma" w:hAnsi="Tahoma" w:cs="Tahoma"/>
      <w:sz w:val="16"/>
      <w:szCs w:val="16"/>
      <w:lang w:eastAsia="en-US"/>
    </w:rPr>
  </w:style>
  <w:style w:type="character" w:customStyle="1" w:styleId="ac">
    <w:name w:val="Текст выноски Знак"/>
    <w:basedOn w:val="a0"/>
    <w:link w:val="ab"/>
    <w:uiPriority w:val="99"/>
    <w:semiHidden/>
    <w:locked/>
    <w:rsid w:val="007D056C"/>
    <w:rPr>
      <w:rFonts w:ascii="Tahoma" w:hAnsi="Tahoma" w:cs="Tahoma"/>
      <w:sz w:val="16"/>
      <w:szCs w:val="16"/>
      <w:lang w:eastAsia="en-US"/>
    </w:rPr>
  </w:style>
  <w:style w:type="table" w:customStyle="1" w:styleId="1">
    <w:name w:val="Сетка таблицы1"/>
    <w:uiPriority w:val="99"/>
    <w:rsid w:val="007D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D056C"/>
    <w:rPr>
      <w:rFonts w:cs="Times New Roman"/>
    </w:rPr>
  </w:style>
  <w:style w:type="paragraph" w:styleId="21">
    <w:name w:val="Body Text 2"/>
    <w:basedOn w:val="a"/>
    <w:link w:val="22"/>
    <w:uiPriority w:val="99"/>
    <w:rsid w:val="00493A0D"/>
    <w:pPr>
      <w:overflowPunct w:val="0"/>
      <w:autoSpaceDE w:val="0"/>
      <w:autoSpaceDN w:val="0"/>
      <w:adjustRightInd w:val="0"/>
      <w:ind w:firstLine="709"/>
      <w:jc w:val="both"/>
      <w:textAlignment w:val="baseline"/>
    </w:pPr>
    <w:rPr>
      <w:rFonts w:ascii="Arial" w:hAnsi="Arial" w:cs="Arial"/>
      <w:sz w:val="28"/>
      <w:szCs w:val="28"/>
    </w:rPr>
  </w:style>
  <w:style w:type="character" w:customStyle="1" w:styleId="22">
    <w:name w:val="Основной текст 2 Знак"/>
    <w:basedOn w:val="a0"/>
    <w:link w:val="21"/>
    <w:uiPriority w:val="99"/>
    <w:locked/>
    <w:rsid w:val="00493A0D"/>
    <w:rPr>
      <w:rFonts w:ascii="Arial" w:hAnsi="Arial" w:cs="Arial"/>
      <w:sz w:val="28"/>
      <w:szCs w:val="28"/>
      <w:lang w:val="ru-RU" w:eastAsia="ru-RU" w:bidi="ar-SA"/>
    </w:rPr>
  </w:style>
  <w:style w:type="character" w:customStyle="1" w:styleId="10">
    <w:name w:val="Заголовок №1_"/>
    <w:basedOn w:val="a0"/>
    <w:link w:val="11"/>
    <w:uiPriority w:val="99"/>
    <w:locked/>
    <w:rsid w:val="00493A0D"/>
    <w:rPr>
      <w:rFonts w:cs="Times New Roman"/>
      <w:sz w:val="22"/>
      <w:szCs w:val="22"/>
      <w:shd w:val="clear" w:color="auto" w:fill="FFFFFF"/>
      <w:lang w:bidi="ar-SA"/>
    </w:rPr>
  </w:style>
  <w:style w:type="paragraph" w:customStyle="1" w:styleId="11">
    <w:name w:val="Заголовок №11"/>
    <w:basedOn w:val="a"/>
    <w:link w:val="10"/>
    <w:uiPriority w:val="99"/>
    <w:rsid w:val="00493A0D"/>
    <w:pPr>
      <w:shd w:val="clear" w:color="auto" w:fill="FFFFFF"/>
      <w:spacing w:after="300" w:line="310" w:lineRule="exact"/>
      <w:jc w:val="right"/>
      <w:outlineLvl w:val="0"/>
    </w:pPr>
    <w:rPr>
      <w:noProof/>
      <w:sz w:val="22"/>
      <w:szCs w:val="22"/>
      <w:shd w:val="clear" w:color="auto" w:fill="FFFFFF"/>
    </w:rPr>
  </w:style>
  <w:style w:type="character" w:customStyle="1" w:styleId="113pt">
    <w:name w:val="Заголовок №1 + 13 pt"/>
    <w:basedOn w:val="10"/>
    <w:uiPriority w:val="99"/>
    <w:rsid w:val="00493A0D"/>
    <w:rPr>
      <w:rFonts w:cs="Times New Roman"/>
      <w:sz w:val="26"/>
      <w:szCs w:val="26"/>
      <w:shd w:val="clear" w:color="auto" w:fill="FFFFFF"/>
      <w:lang w:bidi="ar-SA"/>
    </w:rPr>
  </w:style>
  <w:style w:type="character" w:customStyle="1" w:styleId="1BookmanOldStyle">
    <w:name w:val="Заголовок №1 + Bookman Old Style"/>
    <w:aliases w:val="10,5 pt,Малые прописные,Интервал 0 pt"/>
    <w:basedOn w:val="10"/>
    <w:uiPriority w:val="99"/>
    <w:rsid w:val="00493A0D"/>
    <w:rPr>
      <w:rFonts w:ascii="Bookman Old Style" w:hAnsi="Bookman Old Style" w:cs="Bookman Old Style"/>
      <w:smallCaps/>
      <w:spacing w:val="10"/>
      <w:sz w:val="21"/>
      <w:szCs w:val="21"/>
      <w:shd w:val="clear" w:color="auto" w:fill="FFFFFF"/>
      <w:lang w:val="en-US" w:eastAsia="en-US" w:bidi="ar-SA"/>
    </w:rPr>
  </w:style>
  <w:style w:type="character" w:customStyle="1" w:styleId="23">
    <w:name w:val="Заголовок №2_"/>
    <w:basedOn w:val="a0"/>
    <w:link w:val="24"/>
    <w:uiPriority w:val="99"/>
    <w:locked/>
    <w:rsid w:val="00493A0D"/>
    <w:rPr>
      <w:rFonts w:cs="Times New Roman"/>
      <w:b/>
      <w:bCs/>
      <w:sz w:val="26"/>
      <w:szCs w:val="26"/>
      <w:shd w:val="clear" w:color="auto" w:fill="FFFFFF"/>
      <w:lang w:bidi="ar-SA"/>
    </w:rPr>
  </w:style>
  <w:style w:type="paragraph" w:customStyle="1" w:styleId="24">
    <w:name w:val="Заголовок №2"/>
    <w:basedOn w:val="a"/>
    <w:link w:val="23"/>
    <w:uiPriority w:val="99"/>
    <w:rsid w:val="00493A0D"/>
    <w:pPr>
      <w:shd w:val="clear" w:color="auto" w:fill="FFFFFF"/>
      <w:spacing w:before="600" w:line="324" w:lineRule="exact"/>
      <w:outlineLvl w:val="1"/>
    </w:pPr>
    <w:rPr>
      <w:b/>
      <w:bCs/>
      <w:noProof/>
      <w:sz w:val="26"/>
      <w:szCs w:val="26"/>
      <w:shd w:val="clear" w:color="auto" w:fill="FFFFFF"/>
    </w:rPr>
  </w:style>
  <w:style w:type="paragraph" w:styleId="ad">
    <w:name w:val="Body Text"/>
    <w:basedOn w:val="a"/>
    <w:link w:val="ae"/>
    <w:uiPriority w:val="99"/>
    <w:rsid w:val="00493A0D"/>
    <w:pPr>
      <w:spacing w:after="120"/>
    </w:pPr>
  </w:style>
  <w:style w:type="character" w:customStyle="1" w:styleId="ae">
    <w:name w:val="Основной текст Знак"/>
    <w:basedOn w:val="a0"/>
    <w:link w:val="ad"/>
    <w:uiPriority w:val="99"/>
    <w:locked/>
    <w:rsid w:val="00493A0D"/>
    <w:rPr>
      <w:rFonts w:cs="Times New Roman"/>
      <w:lang w:val="ru-RU" w:eastAsia="ru-RU" w:bidi="ar-SA"/>
    </w:rPr>
  </w:style>
  <w:style w:type="character" w:styleId="af">
    <w:name w:val="Hyperlink"/>
    <w:basedOn w:val="a0"/>
    <w:uiPriority w:val="99"/>
    <w:rsid w:val="00493A0D"/>
    <w:rPr>
      <w:rFonts w:cs="Times New Roman"/>
      <w:color w:val="0000FF"/>
      <w:u w:val="single"/>
    </w:rPr>
  </w:style>
  <w:style w:type="paragraph" w:customStyle="1" w:styleId="Default">
    <w:name w:val="Default"/>
    <w:rsid w:val="00493A0D"/>
    <w:pPr>
      <w:autoSpaceDE w:val="0"/>
      <w:autoSpaceDN w:val="0"/>
      <w:adjustRightInd w:val="0"/>
    </w:pPr>
    <w:rPr>
      <w:rFonts w:ascii="Calibri" w:hAnsi="Calibri" w:cs="Calibri"/>
      <w:color w:val="000000"/>
      <w:sz w:val="24"/>
      <w:szCs w:val="24"/>
    </w:rPr>
  </w:style>
  <w:style w:type="paragraph" w:customStyle="1" w:styleId="12">
    <w:name w:val="Абзац списка1"/>
    <w:basedOn w:val="a"/>
    <w:uiPriority w:val="99"/>
    <w:rsid w:val="00493A0D"/>
    <w:pPr>
      <w:spacing w:after="200" w:line="276" w:lineRule="auto"/>
      <w:ind w:left="720"/>
      <w:contextualSpacing/>
    </w:pPr>
    <w:rPr>
      <w:rFonts w:ascii="Calibri" w:hAnsi="Calibri"/>
      <w:sz w:val="22"/>
      <w:szCs w:val="22"/>
      <w:lang w:eastAsia="en-US"/>
    </w:rPr>
  </w:style>
  <w:style w:type="character" w:styleId="af0">
    <w:name w:val="FollowedHyperlink"/>
    <w:basedOn w:val="a0"/>
    <w:uiPriority w:val="99"/>
    <w:semiHidden/>
    <w:unhideWhenUsed/>
    <w:rsid w:val="0000795E"/>
    <w:rPr>
      <w:rFonts w:cs="Times New Roman"/>
      <w:color w:val="800080"/>
      <w:u w:val="single"/>
    </w:rPr>
  </w:style>
  <w:style w:type="paragraph" w:customStyle="1" w:styleId="ConsPlusNormal">
    <w:name w:val="ConsPlusNormal"/>
    <w:link w:val="ConsPlusNormal0"/>
    <w:rsid w:val="00EF741B"/>
    <w:pPr>
      <w:autoSpaceDE w:val="0"/>
      <w:autoSpaceDN w:val="0"/>
      <w:adjustRightInd w:val="0"/>
    </w:pPr>
    <w:rPr>
      <w:sz w:val="28"/>
      <w:szCs w:val="28"/>
    </w:rPr>
  </w:style>
  <w:style w:type="character" w:customStyle="1" w:styleId="ConsPlusNormal0">
    <w:name w:val="ConsPlusNormal Знак"/>
    <w:link w:val="ConsPlusNormal"/>
    <w:locked/>
    <w:rsid w:val="00D9694D"/>
    <w:rPr>
      <w:sz w:val="28"/>
      <w:szCs w:val="28"/>
      <w:lang w:bidi="ar-SA"/>
    </w:rPr>
  </w:style>
  <w:style w:type="paragraph" w:customStyle="1" w:styleId="s1">
    <w:name w:val="s_1"/>
    <w:basedOn w:val="a"/>
    <w:rsid w:val="00D9694D"/>
    <w:pPr>
      <w:spacing w:before="100" w:beforeAutospacing="1" w:after="100" w:afterAutospacing="1"/>
    </w:pPr>
    <w:rPr>
      <w:sz w:val="24"/>
      <w:szCs w:val="24"/>
    </w:rPr>
  </w:style>
  <w:style w:type="paragraph" w:customStyle="1" w:styleId="s16">
    <w:name w:val="s_16"/>
    <w:basedOn w:val="a"/>
    <w:rsid w:val="00D9694D"/>
    <w:pPr>
      <w:spacing w:before="100" w:beforeAutospacing="1" w:after="100" w:afterAutospacing="1"/>
    </w:pPr>
    <w:rPr>
      <w:sz w:val="24"/>
      <w:szCs w:val="24"/>
    </w:rPr>
  </w:style>
  <w:style w:type="paragraph" w:customStyle="1" w:styleId="ConsPlusTitle">
    <w:name w:val="ConsPlusTitle"/>
    <w:rsid w:val="002512D9"/>
    <w:pPr>
      <w:widowControl w:val="0"/>
      <w:autoSpaceDE w:val="0"/>
      <w:autoSpaceDN w:val="0"/>
    </w:pPr>
    <w:rPr>
      <w:b/>
      <w:sz w:val="28"/>
    </w:rPr>
  </w:style>
  <w:style w:type="character" w:styleId="af1">
    <w:name w:val="Strong"/>
    <w:basedOn w:val="a0"/>
    <w:uiPriority w:val="22"/>
    <w:qFormat/>
    <w:locked/>
    <w:rsid w:val="002512D9"/>
    <w:rPr>
      <w:b/>
      <w:bCs/>
    </w:rPr>
  </w:style>
  <w:style w:type="paragraph" w:customStyle="1" w:styleId="13">
    <w:name w:val="Обычный1"/>
    <w:rsid w:val="002512D9"/>
    <w:pPr>
      <w:widowControl w:val="0"/>
    </w:pPr>
  </w:style>
  <w:style w:type="paragraph" w:customStyle="1" w:styleId="25">
    <w:name w:val="Обычный2"/>
    <w:rsid w:val="002512D9"/>
    <w:pPr>
      <w:widowControl w:val="0"/>
    </w:pPr>
  </w:style>
  <w:style w:type="paragraph" w:styleId="af2">
    <w:name w:val="Body Text Indent"/>
    <w:basedOn w:val="a"/>
    <w:link w:val="af3"/>
    <w:uiPriority w:val="99"/>
    <w:rsid w:val="002512D9"/>
    <w:pPr>
      <w:overflowPunct w:val="0"/>
      <w:autoSpaceDE w:val="0"/>
      <w:autoSpaceDN w:val="0"/>
      <w:adjustRightInd w:val="0"/>
      <w:ind w:left="9072"/>
      <w:jc w:val="both"/>
      <w:textAlignment w:val="baseline"/>
    </w:pPr>
    <w:rPr>
      <w:color w:val="000000"/>
      <w:sz w:val="28"/>
      <w:szCs w:val="27"/>
    </w:rPr>
  </w:style>
  <w:style w:type="character" w:customStyle="1" w:styleId="af3">
    <w:name w:val="Основной текст с отступом Знак"/>
    <w:basedOn w:val="a0"/>
    <w:link w:val="af2"/>
    <w:uiPriority w:val="99"/>
    <w:rsid w:val="002512D9"/>
    <w:rPr>
      <w:color w:val="000000"/>
      <w:sz w:val="28"/>
      <w:szCs w:val="27"/>
    </w:rPr>
  </w:style>
  <w:style w:type="paragraph" w:styleId="af4">
    <w:name w:val="No Spacing"/>
    <w:link w:val="af5"/>
    <w:uiPriority w:val="1"/>
    <w:qFormat/>
    <w:rsid w:val="002512D9"/>
    <w:rPr>
      <w:rFonts w:ascii="Calibri" w:hAnsi="Calibri"/>
      <w:sz w:val="22"/>
      <w:szCs w:val="22"/>
    </w:rPr>
  </w:style>
  <w:style w:type="character" w:customStyle="1" w:styleId="14">
    <w:name w:val="Основной шрифт абзаца1"/>
    <w:rsid w:val="002512D9"/>
  </w:style>
  <w:style w:type="paragraph" w:customStyle="1" w:styleId="western">
    <w:name w:val="western"/>
    <w:basedOn w:val="a"/>
    <w:rsid w:val="002512D9"/>
    <w:pPr>
      <w:spacing w:before="100" w:beforeAutospacing="1" w:after="100" w:afterAutospacing="1"/>
    </w:pPr>
    <w:rPr>
      <w:sz w:val="24"/>
      <w:szCs w:val="24"/>
    </w:rPr>
  </w:style>
  <w:style w:type="paragraph" w:styleId="af6">
    <w:name w:val="Normal (Web)"/>
    <w:basedOn w:val="a"/>
    <w:uiPriority w:val="99"/>
    <w:unhideWhenUsed/>
    <w:rsid w:val="002512D9"/>
    <w:pPr>
      <w:spacing w:before="100" w:beforeAutospacing="1" w:after="100" w:afterAutospacing="1"/>
    </w:pPr>
    <w:rPr>
      <w:sz w:val="24"/>
      <w:szCs w:val="24"/>
    </w:rPr>
  </w:style>
  <w:style w:type="character" w:customStyle="1" w:styleId="Bodytext">
    <w:name w:val="Body text_"/>
    <w:link w:val="69"/>
    <w:rsid w:val="002512D9"/>
    <w:rPr>
      <w:sz w:val="23"/>
      <w:szCs w:val="23"/>
      <w:shd w:val="clear" w:color="auto" w:fill="FFFFFF"/>
    </w:rPr>
  </w:style>
  <w:style w:type="paragraph" w:customStyle="1" w:styleId="69">
    <w:name w:val="Основной текст69"/>
    <w:basedOn w:val="a"/>
    <w:link w:val="Bodytext"/>
    <w:rsid w:val="002512D9"/>
    <w:pPr>
      <w:shd w:val="clear" w:color="auto" w:fill="FFFFFF"/>
      <w:spacing w:before="360" w:after="360" w:line="274" w:lineRule="exact"/>
      <w:ind w:hanging="580"/>
      <w:jc w:val="center"/>
    </w:pPr>
    <w:rPr>
      <w:sz w:val="23"/>
      <w:szCs w:val="23"/>
    </w:rPr>
  </w:style>
  <w:style w:type="paragraph" w:customStyle="1" w:styleId="formattext">
    <w:name w:val="formattext"/>
    <w:basedOn w:val="a"/>
    <w:rsid w:val="002512D9"/>
    <w:pPr>
      <w:spacing w:before="100" w:beforeAutospacing="1" w:after="100" w:afterAutospacing="1"/>
    </w:pPr>
    <w:rPr>
      <w:sz w:val="24"/>
      <w:szCs w:val="24"/>
    </w:rPr>
  </w:style>
  <w:style w:type="paragraph" w:styleId="af7">
    <w:name w:val="annotation text"/>
    <w:basedOn w:val="a"/>
    <w:link w:val="af8"/>
    <w:uiPriority w:val="99"/>
    <w:unhideWhenUsed/>
    <w:rsid w:val="002512D9"/>
    <w:pPr>
      <w:ind w:firstLine="709"/>
      <w:jc w:val="both"/>
    </w:pPr>
    <w:rPr>
      <w:rFonts w:eastAsia="Calibri"/>
      <w:lang w:eastAsia="en-US"/>
    </w:rPr>
  </w:style>
  <w:style w:type="character" w:customStyle="1" w:styleId="af8">
    <w:name w:val="Текст примечания Знак"/>
    <w:basedOn w:val="a0"/>
    <w:link w:val="af7"/>
    <w:uiPriority w:val="99"/>
    <w:rsid w:val="002512D9"/>
    <w:rPr>
      <w:rFonts w:eastAsia="Calibri"/>
      <w:sz w:val="20"/>
      <w:szCs w:val="20"/>
      <w:lang w:eastAsia="en-US"/>
    </w:rPr>
  </w:style>
  <w:style w:type="character" w:customStyle="1" w:styleId="FontStyle33">
    <w:name w:val="Font Style33"/>
    <w:basedOn w:val="a0"/>
    <w:uiPriority w:val="99"/>
    <w:rsid w:val="002512D9"/>
    <w:rPr>
      <w:rFonts w:ascii="Times New Roman" w:hAnsi="Times New Roman" w:cs="Times New Roman"/>
      <w:spacing w:val="-10"/>
      <w:sz w:val="32"/>
      <w:szCs w:val="32"/>
    </w:rPr>
  </w:style>
  <w:style w:type="character" w:customStyle="1" w:styleId="referenceable">
    <w:name w:val="referenceable"/>
    <w:basedOn w:val="a0"/>
    <w:rsid w:val="002512D9"/>
  </w:style>
  <w:style w:type="paragraph" w:styleId="af9">
    <w:name w:val="footnote text"/>
    <w:basedOn w:val="a"/>
    <w:link w:val="afa"/>
    <w:uiPriority w:val="99"/>
    <w:semiHidden/>
    <w:unhideWhenUsed/>
    <w:rsid w:val="002512D9"/>
    <w:pPr>
      <w:ind w:firstLine="709"/>
      <w:jc w:val="both"/>
    </w:pPr>
    <w:rPr>
      <w:rFonts w:eastAsia="Calibri"/>
      <w:lang w:eastAsia="en-US"/>
    </w:rPr>
  </w:style>
  <w:style w:type="character" w:customStyle="1" w:styleId="afa">
    <w:name w:val="Текст сноски Знак"/>
    <w:basedOn w:val="a0"/>
    <w:link w:val="af9"/>
    <w:uiPriority w:val="99"/>
    <w:semiHidden/>
    <w:rsid w:val="002512D9"/>
    <w:rPr>
      <w:rFonts w:eastAsia="Calibri" w:cs="Times New Roman"/>
      <w:sz w:val="20"/>
      <w:szCs w:val="20"/>
      <w:lang w:eastAsia="en-US"/>
    </w:rPr>
  </w:style>
  <w:style w:type="character" w:styleId="afb">
    <w:name w:val="footnote reference"/>
    <w:basedOn w:val="a0"/>
    <w:uiPriority w:val="99"/>
    <w:semiHidden/>
    <w:unhideWhenUsed/>
    <w:rsid w:val="002512D9"/>
    <w:rPr>
      <w:vertAlign w:val="superscript"/>
    </w:rPr>
  </w:style>
  <w:style w:type="character" w:customStyle="1" w:styleId="afc">
    <w:name w:val="Текст концевой сноски Знак"/>
    <w:basedOn w:val="a0"/>
    <w:link w:val="afd"/>
    <w:uiPriority w:val="99"/>
    <w:semiHidden/>
    <w:rsid w:val="002512D9"/>
    <w:rPr>
      <w:rFonts w:eastAsia="Calibri"/>
      <w:sz w:val="20"/>
      <w:szCs w:val="20"/>
      <w:lang w:eastAsia="en-US"/>
    </w:rPr>
  </w:style>
  <w:style w:type="paragraph" w:styleId="afd">
    <w:name w:val="endnote text"/>
    <w:basedOn w:val="a"/>
    <w:link w:val="afc"/>
    <w:uiPriority w:val="99"/>
    <w:semiHidden/>
    <w:unhideWhenUsed/>
    <w:rsid w:val="002512D9"/>
    <w:pPr>
      <w:ind w:firstLine="709"/>
      <w:jc w:val="both"/>
    </w:pPr>
    <w:rPr>
      <w:rFonts w:eastAsia="Calibri"/>
      <w:lang w:eastAsia="en-US"/>
    </w:rPr>
  </w:style>
  <w:style w:type="table" w:customStyle="1" w:styleId="TableNormal">
    <w:name w:val="Table Normal"/>
    <w:uiPriority w:val="2"/>
    <w:semiHidden/>
    <w:unhideWhenUsed/>
    <w:qFormat/>
    <w:rsid w:val="000716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169C"/>
    <w:pPr>
      <w:widowControl w:val="0"/>
      <w:autoSpaceDE w:val="0"/>
      <w:autoSpaceDN w:val="0"/>
    </w:pPr>
    <w:rPr>
      <w:sz w:val="22"/>
      <w:szCs w:val="22"/>
      <w:lang w:eastAsia="en-US"/>
    </w:rPr>
  </w:style>
  <w:style w:type="character" w:customStyle="1" w:styleId="af5">
    <w:name w:val="Без интервала Знак"/>
    <w:basedOn w:val="a0"/>
    <w:link w:val="af4"/>
    <w:uiPriority w:val="1"/>
    <w:locked/>
    <w:rsid w:val="00BE24D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20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ogobyzh.admin-smolensk.ru/struktura/strukturnye-podrazdeleniya/komitet-po-zhilischno-kommunalnomu-hozyajstvu-arhitekture-i-gradostroitelstv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rogobyzh.admin-smolensk.ru/struktura/strukturnye-podrazdeleniya/komitet-po-zhilischno-kommunalnomu-hozyajstvu-arhitekture-i-gradostroitelstvu/" TargetMode="External"/><Relationship Id="rId4" Type="http://schemas.openxmlformats.org/officeDocument/2006/relationships/settings" Target="settings.xml"/><Relationship Id="rId9" Type="http://schemas.openxmlformats.org/officeDocument/2006/relationships/hyperlink" Target="http://dorogobyzh.admin-smolensk.ru/struktura/strukturnye-podrazdeleniya/komitet-po-zhilischno-kommunalnomu-hozyajstvu-arhitekture-i-gradostroitelstv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163B9-A070-4A6C-9B3C-9FD8736C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17</Pages>
  <Words>4672</Words>
  <Characters>26633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31243</CharactersWithSpaces>
  <SharedDoc>false</SharedDoc>
  <HLinks>
    <vt:vector size="12" baseType="variant">
      <vt:variant>
        <vt:i4>7274551</vt:i4>
      </vt:variant>
      <vt:variant>
        <vt:i4>3</vt:i4>
      </vt:variant>
      <vt:variant>
        <vt:i4>0</vt:i4>
      </vt:variant>
      <vt:variant>
        <vt:i4>5</vt:i4>
      </vt:variant>
      <vt:variant>
        <vt:lpwstr>http://dorogobyzh.admin-smolensk.ru/struktura/strukturnye-podrazdeleniya/komitet-po-zhilischno-kommunalnomu-hozyajstvu-arhitekture-i-gradostroitelstvu/</vt:lpwstr>
      </vt:variant>
      <vt:variant>
        <vt:lpwstr/>
      </vt:variant>
      <vt:variant>
        <vt:i4>7274551</vt:i4>
      </vt:variant>
      <vt:variant>
        <vt:i4>0</vt:i4>
      </vt:variant>
      <vt:variant>
        <vt:i4>0</vt:i4>
      </vt:variant>
      <vt:variant>
        <vt:i4>5</vt:i4>
      </vt:variant>
      <vt:variant>
        <vt:lpwstr>http://dorogobyzh.admin-smolensk.ru/struktura/strukturnye-podrazdeleniya/komitet-po-zhilischno-kommunalnomu-hozyajstvu-arhitekture-i-gradostroitelstvu/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Ирина</cp:lastModifiedBy>
  <cp:revision>29</cp:revision>
  <cp:lastPrinted>2022-08-31T09:42:00Z</cp:lastPrinted>
  <dcterms:created xsi:type="dcterms:W3CDTF">2022-08-08T09:48:00Z</dcterms:created>
  <dcterms:modified xsi:type="dcterms:W3CDTF">2022-08-31T14:01:00Z</dcterms:modified>
</cp:coreProperties>
</file>