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8461986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54843">
              <w:rPr>
                <w:b/>
                <w:bCs/>
              </w:rPr>
              <w:t xml:space="preserve">  проект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B54843">
            <w:r>
              <w:t xml:space="preserve">от  </w:t>
            </w:r>
            <w:r w:rsidR="00B54843">
              <w:t>______________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B54843">
              <w:t>____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616CC0" w:rsidRDefault="00616CC0">
            <w:pPr>
              <w:rPr>
                <w:sz w:val="28"/>
              </w:rPr>
            </w:pPr>
          </w:p>
          <w:p w:rsidR="00616CC0" w:rsidRDefault="00B54843" w:rsidP="00616CC0">
            <w:pPr>
              <w:ind w:right="4896"/>
              <w:jc w:val="both"/>
            </w:pPr>
            <w:r w:rsidRPr="007D2A4F">
              <w:rPr>
                <w:sz w:val="28"/>
                <w:szCs w:val="28"/>
              </w:rPr>
              <w:t xml:space="preserve">Об утверждении Административного регламента предоставления  Администрацией </w:t>
            </w:r>
            <w:r>
              <w:rPr>
                <w:sz w:val="28"/>
                <w:szCs w:val="28"/>
              </w:rPr>
              <w:t>Усвятского</w:t>
            </w:r>
            <w:r w:rsidRPr="007D2A4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Дорогобужского</w:t>
            </w:r>
            <w:r w:rsidRPr="007D2A4F">
              <w:rPr>
                <w:sz w:val="28"/>
                <w:szCs w:val="28"/>
              </w:rPr>
              <w:t xml:space="preserve"> района Смоленской области</w:t>
            </w:r>
            <w:r w:rsidR="00616CC0">
              <w:rPr>
                <w:sz w:val="28"/>
                <w:szCs w:val="28"/>
              </w:rPr>
              <w:t xml:space="preserve">    </w:t>
            </w:r>
            <w:r w:rsidRPr="007D2A4F">
              <w:rPr>
                <w:sz w:val="28"/>
                <w:szCs w:val="28"/>
              </w:rPr>
              <w:t xml:space="preserve"> муниципальной </w:t>
            </w:r>
            <w:r w:rsidR="00616CC0">
              <w:rPr>
                <w:sz w:val="28"/>
                <w:szCs w:val="28"/>
              </w:rPr>
              <w:t xml:space="preserve">    </w:t>
            </w:r>
            <w:r w:rsidRPr="007D2A4F">
              <w:rPr>
                <w:sz w:val="28"/>
                <w:szCs w:val="28"/>
              </w:rPr>
              <w:t>услуги</w:t>
            </w:r>
            <w:r w:rsidRPr="006760A3">
              <w:t xml:space="preserve"> </w:t>
            </w:r>
          </w:p>
          <w:p w:rsidR="00A46A7A" w:rsidRDefault="00B54843" w:rsidP="00616CC0">
            <w:pPr>
              <w:ind w:right="4896"/>
              <w:jc w:val="both"/>
              <w:rPr>
                <w:sz w:val="28"/>
                <w:szCs w:val="28"/>
              </w:rPr>
            </w:pPr>
            <w:r w:rsidRPr="00262965">
              <w:rPr>
                <w:sz w:val="28"/>
                <w:szCs w:val="28"/>
              </w:rPr>
              <w:t>«</w:t>
            </w:r>
            <w:r w:rsidR="00262965" w:rsidRPr="00262965">
              <w:rPr>
                <w:sz w:val="28"/>
                <w:szCs w:val="28"/>
              </w:rPr>
      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      </w:r>
            <w:r w:rsidRPr="00262965">
              <w:rPr>
                <w:sz w:val="28"/>
                <w:szCs w:val="28"/>
              </w:rPr>
              <w:t>»</w:t>
            </w:r>
            <w:r w:rsidRPr="00B54843">
              <w:rPr>
                <w:sz w:val="28"/>
                <w:szCs w:val="28"/>
              </w:rPr>
              <w:t xml:space="preserve"> </w:t>
            </w:r>
          </w:p>
          <w:p w:rsidR="00B54843" w:rsidRDefault="00B54843">
            <w:pPr>
              <w:rPr>
                <w:sz w:val="28"/>
              </w:rPr>
            </w:pPr>
          </w:p>
          <w:p w:rsidR="00616CC0" w:rsidRDefault="00616CC0">
            <w:pPr>
              <w:rPr>
                <w:sz w:val="28"/>
              </w:rPr>
            </w:pPr>
          </w:p>
          <w:p w:rsidR="00A46A7A" w:rsidRDefault="003E7363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Усвятского поселения </w:t>
            </w:r>
            <w:r w:rsidR="00262965">
              <w:rPr>
                <w:sz w:val="28"/>
              </w:rPr>
              <w:t>Дорогобужского района Смоленской области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 от </w:t>
            </w:r>
            <w:r w:rsidR="00262965">
              <w:rPr>
                <w:sz w:val="28"/>
                <w:szCs w:val="28"/>
              </w:rPr>
              <w:t xml:space="preserve"> 25.04.2012 г.   № 9 «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Усвятского поселения </w:t>
            </w:r>
            <w:r w:rsidR="00262965">
              <w:rPr>
                <w:sz w:val="28"/>
              </w:rPr>
              <w:t>Дорогобужского района Смоленской области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 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:</w:t>
            </w:r>
          </w:p>
          <w:p w:rsidR="00A46A7A" w:rsidRDefault="00A46A7A" w:rsidP="007B3B39">
            <w:pPr>
              <w:ind w:left="360"/>
              <w:jc w:val="both"/>
              <w:rPr>
                <w:sz w:val="28"/>
              </w:rPr>
            </w:pPr>
          </w:p>
          <w:p w:rsidR="00262965" w:rsidRPr="00F12666" w:rsidRDefault="00262965" w:rsidP="002629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1.Утвердить прилагаемый Административный регламент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 xml:space="preserve"> предоставления </w:t>
            </w:r>
            <w:r w:rsidR="00616CC0">
              <w:rPr>
                <w:sz w:val="28"/>
                <w:szCs w:val="28"/>
                <w:lang w:eastAsia="en-US" w:bidi="en-US"/>
              </w:rPr>
              <w:t>Администрацией Усвятского сельского поселения</w:t>
            </w:r>
            <w:r w:rsidR="00616CC0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Дорогобужского района         Смоленской    области </w:t>
            </w:r>
            <w:r>
              <w:rPr>
                <w:sz w:val="28"/>
                <w:szCs w:val="28"/>
                <w:lang w:eastAsia="en-US" w:bidi="en-US"/>
              </w:rPr>
              <w:t>муниципальной услуги «</w:t>
            </w:r>
            <w:r w:rsidRPr="00262965">
              <w:rPr>
                <w:sz w:val="28"/>
                <w:szCs w:val="28"/>
              </w:rPr>
      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  <w:r w:rsidRPr="00A317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Административный регламент).</w:t>
            </w:r>
          </w:p>
          <w:p w:rsidR="00262965" w:rsidRDefault="00262965" w:rsidP="00262965">
            <w:pPr>
              <w:ind w:firstLine="6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Разместить настоящий Административный регламент в Реестре муниципальных услуг Усвятского сельского поселения Дорогобужского района Смоленской области.</w:t>
            </w:r>
          </w:p>
          <w:p w:rsidR="00262965" w:rsidRDefault="00262965" w:rsidP="00262965">
            <w:pPr>
              <w:jc w:val="both"/>
              <w:rPr>
                <w:sz w:val="28"/>
                <w:szCs w:val="28"/>
              </w:rPr>
            </w:pPr>
            <w:proofErr w:type="gramEnd"/>
            <w:r>
              <w:rPr>
                <w:sz w:val="28"/>
                <w:szCs w:val="28"/>
              </w:rPr>
              <w:t xml:space="preserve">         3</w:t>
            </w:r>
            <w:r w:rsidRPr="00E8346C">
              <w:rPr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Опубликовать </w:t>
            </w:r>
            <w:r w:rsidRPr="00DB4883">
              <w:rPr>
                <w:color w:val="000000"/>
                <w:spacing w:val="-4"/>
                <w:sz w:val="28"/>
                <w:szCs w:val="28"/>
              </w:rPr>
              <w:t>н</w:t>
            </w:r>
            <w:r w:rsidRPr="00DB4883">
              <w:rPr>
                <w:sz w:val="28"/>
                <w:szCs w:val="28"/>
              </w:rPr>
              <w:t>астоящее постановление в печатном средстве  «Информационный вестник Усвятского сельского поселения»</w:t>
            </w:r>
            <w:r>
              <w:rPr>
                <w:sz w:val="28"/>
                <w:szCs w:val="28"/>
              </w:rPr>
              <w:t xml:space="preserve"> и </w:t>
            </w:r>
            <w:r w:rsidRPr="00DB4883">
              <w:rPr>
                <w:sz w:val="28"/>
                <w:szCs w:val="28"/>
              </w:rPr>
              <w:t>разместить</w:t>
            </w:r>
            <w:r w:rsidRPr="00E8346C">
              <w:rPr>
                <w:sz w:val="28"/>
                <w:szCs w:val="28"/>
              </w:rPr>
              <w:t xml:space="preserve"> на </w:t>
            </w:r>
            <w:r w:rsidRPr="00E8346C">
              <w:rPr>
                <w:sz w:val="28"/>
                <w:szCs w:val="28"/>
              </w:rPr>
              <w:lastRenderedPageBreak/>
              <w:t xml:space="preserve">официальном сайте поселения  в сети  </w:t>
            </w:r>
            <w:r>
              <w:rPr>
                <w:sz w:val="28"/>
                <w:szCs w:val="28"/>
              </w:rPr>
              <w:t>«</w:t>
            </w:r>
            <w:r w:rsidRPr="00E8346C">
              <w:rPr>
                <w:sz w:val="28"/>
                <w:szCs w:val="28"/>
              </w:rPr>
              <w:t xml:space="preserve">Интернет. </w:t>
            </w:r>
          </w:p>
          <w:p w:rsidR="00262965" w:rsidRDefault="00262965" w:rsidP="00262965">
            <w:pPr>
              <w:ind w:firstLine="6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262965" w:rsidRDefault="00262965" w:rsidP="00262965">
            <w:pPr>
              <w:rPr>
                <w:sz w:val="28"/>
                <w:szCs w:val="28"/>
                <w:lang w:eastAsia="en-US" w:bidi="en-US"/>
              </w:rPr>
            </w:pP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262965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262965">
              <w:rPr>
                <w:bCs w:val="0"/>
              </w:rPr>
              <w:t xml:space="preserve"> Л.П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262965">
              <w:rPr>
                <w:bCs w:val="0"/>
              </w:rPr>
              <w:t xml:space="preserve"> Павликов</w:t>
            </w:r>
          </w:p>
        </w:tc>
      </w:tr>
    </w:tbl>
    <w:p w:rsidR="00A46A7A" w:rsidRDefault="00A46A7A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Pr="00616CC0" w:rsidRDefault="00616CC0" w:rsidP="00616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от ___________ №_______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bookmarkStart w:id="1" w:name="P48"/>
      <w:bookmarkEnd w:id="1"/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Административный регламент</w:t>
      </w:r>
      <w:r w:rsidRPr="00616CC0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616CC0" w:rsidRDefault="00616CC0" w:rsidP="00616C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6CC0" w:rsidRPr="001D72B8" w:rsidRDefault="00616CC0" w:rsidP="00616C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6CC0" w:rsidRPr="00304093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616CC0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616CC0">
        <w:rPr>
          <w:sz w:val="28"/>
          <w:szCs w:val="28"/>
          <w:lang w:eastAsia="en-US" w:bidi="en-US"/>
        </w:rPr>
        <w:t xml:space="preserve"> </w:t>
      </w:r>
      <w:proofErr w:type="gramStart"/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Административный регламент</w:t>
      </w:r>
      <w:r w:rsidRPr="00616CC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предоставления Администрацией Усвятского сельского поселения</w:t>
      </w:r>
      <w:r w:rsidRPr="00616CC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Дорогобужского района         Смоленской    области 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услуги «</w:t>
      </w:r>
      <w:r w:rsidRPr="00616CC0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A317A8">
        <w:rPr>
          <w:bCs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04093">
        <w:rPr>
          <w:rFonts w:ascii="Times New Roman" w:hAnsi="Times New Roman" w:cs="Times New Roman"/>
          <w:sz w:val="28"/>
          <w:szCs w:val="28"/>
        </w:rPr>
        <w:t>).</w:t>
      </w:r>
    </w:p>
    <w:p w:rsidR="00616CC0" w:rsidRPr="00BF1A30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A30">
        <w:rPr>
          <w:rFonts w:ascii="Times New Roman" w:hAnsi="Times New Roman"/>
          <w:sz w:val="28"/>
          <w:szCs w:val="28"/>
        </w:rPr>
        <w:t>1.1.2.Муниципальная услуга предоставляется Администрацией  поселения через специалиста Администрации Усвятское сельское поселение Дорогобужский района Смоленской области (далее – специалист).</w:t>
      </w:r>
    </w:p>
    <w:p w:rsidR="00616CC0" w:rsidRPr="00304093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04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04093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  <w:proofErr w:type="gramEnd"/>
    </w:p>
    <w:p w:rsidR="00616CC0" w:rsidRPr="00304093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616CC0" w:rsidRPr="00304093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616CC0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616CC0" w:rsidRPr="00777F5F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777F5F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616CC0" w:rsidRDefault="00616CC0" w:rsidP="00616CC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8"/>
          <w:szCs w:val="28"/>
        </w:rPr>
        <w:lastRenderedPageBreak/>
        <w:tab/>
        <w:t xml:space="preserve">Администрацией поселения </w:t>
      </w:r>
      <w:r w:rsidRPr="00777F5F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r w:rsidRPr="00777F5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215721</w:t>
      </w:r>
      <w:r w:rsidRPr="00777F5F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Дорогобужский район, деревня Слойково, ул. Центральная, д.17.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>График работы: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>Понедельник-пятница с 8-30 до 17-30, перерыв с 13-00 до 14-00.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 xml:space="preserve">Справочные телефоны, факс: (48144) </w:t>
      </w:r>
      <w:r w:rsidR="007533D2">
        <w:rPr>
          <w:sz w:val="28"/>
          <w:szCs w:val="28"/>
        </w:rPr>
        <w:t>6</w:t>
      </w:r>
      <w:r w:rsidRPr="00777F5F">
        <w:rPr>
          <w:sz w:val="28"/>
          <w:szCs w:val="28"/>
        </w:rPr>
        <w:t>-</w:t>
      </w:r>
      <w:r w:rsidR="007533D2">
        <w:rPr>
          <w:sz w:val="28"/>
          <w:szCs w:val="28"/>
        </w:rPr>
        <w:t>67</w:t>
      </w:r>
      <w:r w:rsidRPr="00777F5F">
        <w:rPr>
          <w:sz w:val="28"/>
          <w:szCs w:val="28"/>
        </w:rPr>
        <w:t>-</w:t>
      </w:r>
      <w:r w:rsidR="007533D2">
        <w:rPr>
          <w:sz w:val="28"/>
          <w:szCs w:val="28"/>
        </w:rPr>
        <w:t>16</w:t>
      </w:r>
      <w:r w:rsidRPr="00777F5F">
        <w:rPr>
          <w:sz w:val="28"/>
          <w:szCs w:val="28"/>
        </w:rPr>
        <w:t>.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Адрес официального сайта муниципального образования </w:t>
      </w:r>
      <w:r w:rsidR="007533D2">
        <w:rPr>
          <w:sz w:val="28"/>
          <w:szCs w:val="28"/>
        </w:rPr>
        <w:t xml:space="preserve">Усвятское сельское поселение </w:t>
      </w:r>
      <w:r w:rsidRPr="00B858B9">
        <w:rPr>
          <w:sz w:val="28"/>
          <w:szCs w:val="28"/>
        </w:rPr>
        <w:t>Дорогобужск</w:t>
      </w:r>
      <w:r w:rsidR="007533D2">
        <w:rPr>
          <w:sz w:val="28"/>
          <w:szCs w:val="28"/>
        </w:rPr>
        <w:t>ого</w:t>
      </w:r>
      <w:r w:rsidRPr="00B858B9">
        <w:rPr>
          <w:sz w:val="28"/>
          <w:szCs w:val="28"/>
        </w:rPr>
        <w:t xml:space="preserve"> район</w:t>
      </w:r>
      <w:r w:rsidR="007533D2">
        <w:rPr>
          <w:sz w:val="28"/>
          <w:szCs w:val="28"/>
        </w:rPr>
        <w:t>а</w:t>
      </w:r>
      <w:r w:rsidRPr="00B858B9">
        <w:rPr>
          <w:sz w:val="28"/>
          <w:szCs w:val="28"/>
        </w:rPr>
        <w:t xml:space="preserve"> Смоленской области:</w:t>
      </w:r>
      <w:r w:rsidR="007533D2" w:rsidRPr="007533D2">
        <w:t xml:space="preserve"> </w:t>
      </w:r>
      <w:hyperlink r:id="rId9" w:history="1">
        <w:r w:rsidR="007533D2" w:rsidRPr="00E229BD">
          <w:rPr>
            <w:rStyle w:val="a9"/>
            <w:color w:val="auto"/>
            <w:sz w:val="28"/>
            <w:szCs w:val="28"/>
          </w:rPr>
          <w:t>http://dorogobyzh.admin-smolensk.ru/struktura/gorodskie-i-selskie-poseleniya/usvyatskoe-selskoe-poselenie</w:t>
        </w:r>
      </w:hyperlink>
      <w:r w:rsidR="007533D2" w:rsidRPr="00E229BD">
        <w:rPr>
          <w:sz w:val="28"/>
          <w:szCs w:val="28"/>
        </w:rPr>
        <w:t xml:space="preserve">; </w:t>
      </w:r>
      <w:r w:rsidRPr="00B858B9">
        <w:rPr>
          <w:sz w:val="28"/>
          <w:szCs w:val="28"/>
        </w:rPr>
        <w:t xml:space="preserve">адрес электронной почты: </w:t>
      </w:r>
      <w:proofErr w:type="spellStart"/>
      <w:r w:rsidR="007533D2">
        <w:rPr>
          <w:sz w:val="28"/>
          <w:szCs w:val="28"/>
          <w:lang w:val="en-US"/>
        </w:rPr>
        <w:t>usvatie</w:t>
      </w:r>
      <w:proofErr w:type="spellEnd"/>
      <w:r w:rsidR="007533D2" w:rsidRPr="007533D2">
        <w:rPr>
          <w:sz w:val="28"/>
          <w:szCs w:val="28"/>
        </w:rPr>
        <w:t>-</w:t>
      </w:r>
      <w:proofErr w:type="spellStart"/>
      <w:r w:rsidRPr="007533D2">
        <w:rPr>
          <w:sz w:val="28"/>
          <w:szCs w:val="28"/>
        </w:rPr>
        <w:t>dor@mail.ru</w:t>
      </w:r>
      <w:proofErr w:type="spellEnd"/>
      <w:r w:rsidRPr="00B858B9">
        <w:rPr>
          <w:sz w:val="28"/>
          <w:szCs w:val="28"/>
        </w:rPr>
        <w:t>.</w:t>
      </w:r>
    </w:p>
    <w:p w:rsidR="00616CC0" w:rsidRPr="00B858B9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616CC0" w:rsidRPr="007533D2" w:rsidRDefault="00616CC0" w:rsidP="00616CC0">
      <w:pPr>
        <w:autoSpaceDE w:val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>.2.</w:t>
      </w:r>
      <w:r w:rsidRPr="007533D2">
        <w:rPr>
          <w:rStyle w:val="a8"/>
          <w:b w:val="0"/>
          <w:sz w:val="28"/>
          <w:szCs w:val="28"/>
        </w:rPr>
        <w:t>Дорогобужским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7533D2">
        <w:rPr>
          <w:rStyle w:val="a8"/>
          <w:b w:val="0"/>
          <w:sz w:val="28"/>
          <w:szCs w:val="28"/>
        </w:rPr>
        <w:t xml:space="preserve"> (далее – МФЦ)</w:t>
      </w:r>
      <w:r w:rsidRPr="007533D2">
        <w:rPr>
          <w:rStyle w:val="a8"/>
          <w:b w:val="0"/>
          <w:sz w:val="28"/>
          <w:szCs w:val="28"/>
        </w:rPr>
        <w:t>,</w:t>
      </w:r>
    </w:p>
    <w:p w:rsidR="00616CC0" w:rsidRPr="00B858B9" w:rsidRDefault="007533D2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16CC0" w:rsidRPr="00B858B9">
        <w:rPr>
          <w:sz w:val="28"/>
          <w:szCs w:val="28"/>
        </w:rPr>
        <w:t>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616CC0" w:rsidRPr="00B858B9" w:rsidTr="00616CC0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br w:type="page"/>
            </w:r>
            <w:r w:rsidRPr="00B858B9">
              <w:rPr>
                <w:sz w:val="28"/>
                <w:szCs w:val="28"/>
              </w:rPr>
              <w:br w:type="page"/>
              <w:t xml:space="preserve">№ </w:t>
            </w:r>
            <w:proofErr w:type="spellStart"/>
            <w:proofErr w:type="gramStart"/>
            <w:r w:rsidRPr="00B858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58B9">
              <w:rPr>
                <w:sz w:val="28"/>
                <w:szCs w:val="28"/>
              </w:rPr>
              <w:t>/</w:t>
            </w:r>
            <w:proofErr w:type="spellStart"/>
            <w:r w:rsidRPr="00B858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Адрес</w:t>
            </w:r>
          </w:p>
        </w:tc>
      </w:tr>
      <w:tr w:rsidR="00616CC0" w:rsidRPr="00B858B9" w:rsidTr="00616CC0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rStyle w:val="a8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понедельник - пятница</w:t>
            </w:r>
          </w:p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с 09.00 час</w:t>
            </w:r>
            <w:proofErr w:type="gramStart"/>
            <w:r w:rsidRPr="00B858B9">
              <w:rPr>
                <w:sz w:val="28"/>
                <w:szCs w:val="28"/>
              </w:rPr>
              <w:t>.</w:t>
            </w:r>
            <w:proofErr w:type="gramEnd"/>
            <w:r w:rsidRPr="00B858B9">
              <w:rPr>
                <w:sz w:val="28"/>
                <w:szCs w:val="28"/>
              </w:rPr>
              <w:t xml:space="preserve"> </w:t>
            </w:r>
            <w:proofErr w:type="gramStart"/>
            <w:r w:rsidRPr="00B858B9">
              <w:rPr>
                <w:sz w:val="28"/>
                <w:szCs w:val="28"/>
              </w:rPr>
              <w:t>д</w:t>
            </w:r>
            <w:proofErr w:type="gramEnd"/>
            <w:r w:rsidRPr="00B858B9">
              <w:rPr>
                <w:sz w:val="28"/>
                <w:szCs w:val="28"/>
              </w:rPr>
              <w:t>о 18.00 час. (без перерыва),</w:t>
            </w:r>
          </w:p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858B9">
              <w:rPr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  <w:proofErr w:type="gramEnd"/>
          </w:p>
        </w:tc>
      </w:tr>
    </w:tbl>
    <w:p w:rsidR="00616CC0" w:rsidRPr="00B858B9" w:rsidRDefault="00616CC0" w:rsidP="00616CC0">
      <w:pPr>
        <w:autoSpaceDE w:val="0"/>
        <w:ind w:firstLine="709"/>
        <w:jc w:val="both"/>
        <w:rPr>
          <w:rStyle w:val="a8"/>
          <w:b w:val="0"/>
          <w:sz w:val="28"/>
          <w:szCs w:val="28"/>
        </w:rPr>
      </w:pPr>
      <w:r w:rsidRPr="00B858B9">
        <w:rPr>
          <w:rStyle w:val="a8"/>
          <w:sz w:val="28"/>
          <w:szCs w:val="28"/>
        </w:rPr>
        <w:t> 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>.3. Информация о местах нахождения и графиках работы Администрации</w:t>
      </w:r>
      <w:r w:rsidR="007533D2">
        <w:rPr>
          <w:sz w:val="28"/>
          <w:szCs w:val="28"/>
        </w:rPr>
        <w:t xml:space="preserve"> поселения</w:t>
      </w:r>
      <w:r w:rsidRPr="00B858B9">
        <w:rPr>
          <w:sz w:val="28"/>
          <w:szCs w:val="28"/>
        </w:rPr>
        <w:t xml:space="preserve">, </w:t>
      </w:r>
      <w:r w:rsidR="007533D2">
        <w:rPr>
          <w:sz w:val="28"/>
          <w:szCs w:val="28"/>
        </w:rPr>
        <w:t xml:space="preserve">специалистах </w:t>
      </w:r>
      <w:r w:rsidRPr="00B858B9">
        <w:rPr>
          <w:sz w:val="28"/>
          <w:szCs w:val="28"/>
        </w:rPr>
        <w:t xml:space="preserve">Администрации </w:t>
      </w:r>
      <w:r w:rsidR="007533D2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>и организаций, участвующих в предоставлении муниципальной услуги,  предоставления муниципальных услуг размещается: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1) в табличном виде на информационных стендах Администрации </w:t>
      </w:r>
      <w:r w:rsidR="007533D2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 xml:space="preserve">и МФЦ; 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2) на Интернет-сайте муниципального образования </w:t>
      </w:r>
      <w:r w:rsidR="00F77E5E">
        <w:rPr>
          <w:sz w:val="28"/>
          <w:szCs w:val="28"/>
        </w:rPr>
        <w:t xml:space="preserve">Усвятское сельское поселение </w:t>
      </w:r>
      <w:r w:rsidRPr="00B858B9">
        <w:rPr>
          <w:sz w:val="28"/>
          <w:szCs w:val="28"/>
        </w:rPr>
        <w:t>Дорогобу</w:t>
      </w:r>
      <w:r w:rsidR="00F77E5E">
        <w:rPr>
          <w:sz w:val="28"/>
          <w:szCs w:val="28"/>
        </w:rPr>
        <w:t>жского района Смоленской области</w:t>
      </w:r>
      <w:r w:rsidR="007533D2">
        <w:rPr>
          <w:sz w:val="28"/>
          <w:szCs w:val="28"/>
        </w:rPr>
        <w:t xml:space="preserve"> </w:t>
      </w:r>
      <w:r w:rsidRPr="00B858B9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Интернет). 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B858B9">
        <w:rPr>
          <w:sz w:val="28"/>
          <w:szCs w:val="28"/>
        </w:rPr>
        <w:t>.4. Размещаемая информация содержит также: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текст Административного регламента с приложениями;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блок-схему (приложение № </w:t>
      </w:r>
      <w:r w:rsidR="00F77E5E">
        <w:rPr>
          <w:sz w:val="28"/>
          <w:szCs w:val="28"/>
        </w:rPr>
        <w:t>2</w:t>
      </w:r>
      <w:r w:rsidRPr="001A65FE">
        <w:rPr>
          <w:sz w:val="28"/>
          <w:szCs w:val="28"/>
        </w:rPr>
        <w:t xml:space="preserve"> к Административному регламенту);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16CC0" w:rsidRPr="00B858B9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порядок</w:t>
      </w:r>
      <w:r w:rsidRPr="00B858B9">
        <w:rPr>
          <w:sz w:val="28"/>
          <w:szCs w:val="28"/>
        </w:rPr>
        <w:t xml:space="preserve"> обжалования действий (бездействия) и решений, осуществляемых и принимаемых Администрацией </w:t>
      </w:r>
      <w:r w:rsidR="00F77E5E">
        <w:rPr>
          <w:sz w:val="28"/>
          <w:szCs w:val="28"/>
        </w:rPr>
        <w:t xml:space="preserve"> поселения </w:t>
      </w:r>
      <w:r w:rsidRPr="00B858B9">
        <w:rPr>
          <w:sz w:val="28"/>
          <w:szCs w:val="28"/>
        </w:rPr>
        <w:t>в ходе предоставления муниципальной услуги.</w:t>
      </w:r>
    </w:p>
    <w:p w:rsidR="00616CC0" w:rsidRPr="00B858B9" w:rsidRDefault="00616CC0" w:rsidP="00616CC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858B9">
        <w:rPr>
          <w:sz w:val="28"/>
          <w:szCs w:val="28"/>
        </w:rPr>
        <w:t xml:space="preserve">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616CC0" w:rsidRPr="00B858B9" w:rsidRDefault="00616CC0" w:rsidP="00616CC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 xml:space="preserve">.6. При необходимости получения информации заявители обращаются в </w:t>
      </w:r>
      <w:r w:rsidR="00F77E5E">
        <w:rPr>
          <w:sz w:val="28"/>
          <w:szCs w:val="28"/>
        </w:rPr>
        <w:t xml:space="preserve">Администрацию поселения </w:t>
      </w:r>
      <w:r w:rsidRPr="00B858B9">
        <w:rPr>
          <w:sz w:val="28"/>
          <w:szCs w:val="28"/>
        </w:rPr>
        <w:t>или МФЦ.</w:t>
      </w:r>
      <w:r w:rsidRPr="00B858B9">
        <w:rPr>
          <w:sz w:val="20"/>
          <w:szCs w:val="20"/>
        </w:rPr>
        <w:t xml:space="preserve"> 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в письменной форме на основании письменного обращения;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при личном обращении;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телефону;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электронной почте.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Все консультации являются бесплатными.</w:t>
      </w:r>
    </w:p>
    <w:p w:rsidR="00616CC0" w:rsidRPr="00B858B9" w:rsidRDefault="00616CC0" w:rsidP="00616C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 xml:space="preserve">.7. Требования к форме и характеру взаимодействия должностных лиц Администрации </w:t>
      </w:r>
      <w:r w:rsidR="00F77E5E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>или  специалистов МФЦ с заявителями: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lastRenderedPageBreak/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616CC0" w:rsidRDefault="00616CC0" w:rsidP="00616CC0">
      <w:pPr>
        <w:autoSpaceDE w:val="0"/>
        <w:ind w:firstLine="720"/>
        <w:jc w:val="both"/>
        <w:rPr>
          <w:sz w:val="28"/>
          <w:szCs w:val="28"/>
        </w:rPr>
      </w:pPr>
    </w:p>
    <w:p w:rsidR="00616CC0" w:rsidRPr="001D72B8" w:rsidRDefault="00616CC0" w:rsidP="00616C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муниципального образования </w:t>
      </w:r>
      <w:r w:rsidR="00F77E5E">
        <w:rPr>
          <w:rFonts w:ascii="Times New Roman" w:hAnsi="Times New Roman" w:cs="Times New Roman"/>
          <w:sz w:val="28"/>
          <w:szCs w:val="28"/>
        </w:rPr>
        <w:t xml:space="preserve">Усвятское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F77E5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</w:t>
      </w:r>
      <w:r w:rsidR="00F77E5E">
        <w:rPr>
          <w:rFonts w:ascii="Times New Roman" w:hAnsi="Times New Roman" w:cs="Times New Roman"/>
          <w:sz w:val="28"/>
          <w:szCs w:val="28"/>
        </w:rPr>
        <w:t>2</w:t>
      </w:r>
      <w:r w:rsidRPr="00304093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="00F77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об отказе в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муниципальном жилищном фонде либо ответ </w:t>
      </w:r>
      <w:r w:rsidR="00F77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подписью ответственного</w:t>
      </w:r>
      <w:r w:rsidR="00F77E5E">
        <w:rPr>
          <w:rFonts w:ascii="Times New Roman" w:hAnsi="Times New Roman" w:cs="Times New Roman"/>
          <w:sz w:val="28"/>
          <w:szCs w:val="28"/>
        </w:rPr>
        <w:t xml:space="preserve"> специалиста 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муниципальном жилищном фонде - в течение 60 дней с момента регистрации заявления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3040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093">
        <w:rPr>
          <w:rFonts w:ascii="Times New Roman" w:hAnsi="Times New Roman" w:cs="Times New Roman"/>
          <w:sz w:val="28"/>
          <w:szCs w:val="28"/>
        </w:rPr>
        <w:t>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040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09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4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04093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№ 1541-1 «</w:t>
      </w:r>
      <w:r w:rsidRPr="00304093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>
        <w:rPr>
          <w:rFonts w:ascii="Times New Roman" w:hAnsi="Times New Roman" w:cs="Times New Roman"/>
          <w:sz w:val="28"/>
          <w:szCs w:val="28"/>
        </w:rPr>
        <w:t>о фонда в Российской Федерации».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3040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340AF6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340AF6">
        <w:rPr>
          <w:rFonts w:ascii="Times New Roman" w:hAnsi="Times New Roman" w:cs="Times New Roman"/>
          <w:sz w:val="28"/>
          <w:szCs w:val="28"/>
        </w:rPr>
        <w:t>: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340AF6">
        <w:rPr>
          <w:rFonts w:ascii="Times New Roman" w:hAnsi="Times New Roman" w:cs="Times New Roman"/>
          <w:sz w:val="28"/>
          <w:szCs w:val="28"/>
        </w:rPr>
        <w:t>2.6.2. Документы</w:t>
      </w:r>
      <w:r w:rsidRPr="00304093">
        <w:rPr>
          <w:rFonts w:ascii="Times New Roman" w:hAnsi="Times New Roman" w:cs="Times New Roman"/>
          <w:sz w:val="28"/>
          <w:szCs w:val="28"/>
        </w:rPr>
        <w:t>, представляемые заявителем, должны соответствовать следующим требованиям: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304093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r w:rsidRPr="001D72B8">
        <w:rPr>
          <w:rFonts w:ascii="Times New Roman" w:hAnsi="Times New Roman" w:cs="Times New Roman"/>
          <w:sz w:val="28"/>
          <w:szCs w:val="28"/>
        </w:rPr>
        <w:t>пункте 2.7.1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r w:rsidRPr="001D72B8">
        <w:rPr>
          <w:rFonts w:ascii="Times New Roman" w:hAnsi="Times New Roman" w:cs="Times New Roman"/>
          <w:sz w:val="28"/>
          <w:szCs w:val="28"/>
        </w:rPr>
        <w:t>пункте 2.7.1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r w:rsidRPr="001D72B8">
        <w:rPr>
          <w:rFonts w:ascii="Times New Roman" w:hAnsi="Times New Roman" w:cs="Times New Roman"/>
          <w:sz w:val="28"/>
          <w:szCs w:val="28"/>
        </w:rPr>
        <w:t>пунктом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r w:rsidRPr="001D72B8">
        <w:rPr>
          <w:rFonts w:ascii="Times New Roman" w:hAnsi="Times New Roman" w:cs="Times New Roman"/>
          <w:sz w:val="28"/>
          <w:szCs w:val="28"/>
        </w:rPr>
        <w:t>пунктом 2.6.2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30409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304093">
        <w:rPr>
          <w:rFonts w:ascii="Times New Roman" w:hAnsi="Times New Roman" w:cs="Times New Roman"/>
          <w:sz w:val="28"/>
          <w:szCs w:val="28"/>
        </w:rPr>
        <w:t xml:space="preserve">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заявления о предоставлении муниципальной услуги не должен превышать </w:t>
      </w:r>
      <w:r w:rsidR="00F77E5E">
        <w:rPr>
          <w:rFonts w:ascii="Times New Roman" w:hAnsi="Times New Roman" w:cs="Times New Roman"/>
          <w:sz w:val="28"/>
          <w:szCs w:val="28"/>
        </w:rPr>
        <w:t xml:space="preserve">15 </w:t>
      </w:r>
      <w:r w:rsidRPr="00304093">
        <w:rPr>
          <w:rFonts w:ascii="Times New Roman" w:hAnsi="Times New Roman" w:cs="Times New Roman"/>
          <w:sz w:val="28"/>
          <w:szCs w:val="28"/>
        </w:rPr>
        <w:t>минут.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2.12. Срок регистрации запроса заявителя о предоставлении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услуги организации, участвующей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616CC0" w:rsidRPr="001A65FE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1A65FE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 услуги.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616CC0" w:rsidRDefault="00616CC0" w:rsidP="00616CC0">
      <w:pPr>
        <w:ind w:firstLine="708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</w:t>
      </w:r>
      <w:r w:rsidR="00F77E5E">
        <w:rPr>
          <w:color w:val="000000"/>
          <w:sz w:val="28"/>
          <w:szCs w:val="28"/>
        </w:rPr>
        <w:t xml:space="preserve"> Администрации поселения</w:t>
      </w:r>
      <w:r w:rsidRPr="001A65FE">
        <w:rPr>
          <w:color w:val="000000"/>
          <w:sz w:val="28"/>
          <w:szCs w:val="28"/>
        </w:rPr>
        <w:t xml:space="preserve">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2) входы в помещения оборудуются кнопкой</w:t>
      </w:r>
      <w:r w:rsidR="00F77E5E">
        <w:rPr>
          <w:color w:val="000000"/>
          <w:sz w:val="28"/>
          <w:szCs w:val="28"/>
        </w:rPr>
        <w:t xml:space="preserve"> (в Администрации поселения)</w:t>
      </w:r>
      <w:r w:rsidRPr="001A65FE">
        <w:rPr>
          <w:color w:val="000000"/>
          <w:sz w:val="28"/>
          <w:szCs w:val="28"/>
        </w:rPr>
        <w:t xml:space="preserve"> и пандусами, расширенными проходами, позволяющими обеспечить беспрепятственный доступ для инвалидов (в МФЦ), включая инвалидов, использующих кресла-коляски;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4) у входа размещается табличка с наименованием помещения; </w:t>
      </w:r>
    </w:p>
    <w:p w:rsidR="00616CC0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5) помещение </w:t>
      </w:r>
      <w:r w:rsidR="00F77E5E">
        <w:rPr>
          <w:color w:val="000000"/>
          <w:sz w:val="28"/>
          <w:szCs w:val="28"/>
        </w:rPr>
        <w:t xml:space="preserve">Администрации поселения </w:t>
      </w:r>
      <w:r w:rsidRPr="001A65FE">
        <w:rPr>
          <w:color w:val="000000"/>
          <w:sz w:val="28"/>
          <w:szCs w:val="28"/>
        </w:rPr>
        <w:t>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8) при организации рабочего места предусмотрена возможность свободного входа и выхода из помещения;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9) на информационных стендах в помещении </w:t>
      </w:r>
      <w:r w:rsidR="001D72B8">
        <w:rPr>
          <w:color w:val="000000"/>
          <w:sz w:val="28"/>
          <w:szCs w:val="28"/>
        </w:rPr>
        <w:t xml:space="preserve">Администрации поселения </w:t>
      </w:r>
      <w:r w:rsidRPr="001A65FE">
        <w:rPr>
          <w:color w:val="000000"/>
          <w:sz w:val="28"/>
          <w:szCs w:val="28"/>
        </w:rPr>
        <w:t xml:space="preserve">предназначенного для приема документов, размещается следующая информация: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lastRenderedPageBreak/>
        <w:t xml:space="preserve">- график приема граждан специалистами;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1D72B8">
        <w:rPr>
          <w:color w:val="000000"/>
          <w:sz w:val="28"/>
          <w:szCs w:val="28"/>
        </w:rPr>
        <w:t xml:space="preserve">Администрацией поселения </w:t>
      </w:r>
      <w:r w:rsidRPr="001A65FE">
        <w:rPr>
          <w:color w:val="000000"/>
          <w:sz w:val="28"/>
          <w:szCs w:val="28"/>
        </w:rPr>
        <w:t>в ходе предоставления муниципальной услуги.</w:t>
      </w:r>
      <w:r w:rsidRPr="001A65FE">
        <w:rPr>
          <w:sz w:val="28"/>
          <w:szCs w:val="28"/>
        </w:rPr>
        <w:t xml:space="preserve"> 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- допуском </w:t>
      </w:r>
      <w:proofErr w:type="spellStart"/>
      <w:r w:rsidRPr="001A65FE">
        <w:rPr>
          <w:sz w:val="28"/>
          <w:szCs w:val="28"/>
        </w:rPr>
        <w:t>сурдопереводчика</w:t>
      </w:r>
      <w:proofErr w:type="spellEnd"/>
      <w:r w:rsidRPr="001A65FE">
        <w:rPr>
          <w:sz w:val="28"/>
          <w:szCs w:val="28"/>
        </w:rPr>
        <w:t xml:space="preserve"> и </w:t>
      </w:r>
      <w:proofErr w:type="spellStart"/>
      <w:r w:rsidRPr="001A65FE">
        <w:rPr>
          <w:sz w:val="28"/>
          <w:szCs w:val="28"/>
        </w:rPr>
        <w:t>тифлосурдопереводчика</w:t>
      </w:r>
      <w:proofErr w:type="spellEnd"/>
      <w:r w:rsidRPr="001A65FE">
        <w:rPr>
          <w:sz w:val="28"/>
          <w:szCs w:val="28"/>
        </w:rPr>
        <w:t xml:space="preserve"> при оказании инвалиду муниципальной услуги;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proofErr w:type="gramStart"/>
      <w:r w:rsidRPr="001A65FE">
        <w:rPr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16CC0" w:rsidRDefault="00616CC0" w:rsidP="00616CC0">
      <w:pPr>
        <w:tabs>
          <w:tab w:val="left" w:pos="709"/>
          <w:tab w:val="left" w:pos="5529"/>
        </w:tabs>
        <w:ind w:firstLine="720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оказанием специалистами </w:t>
      </w:r>
      <w:r w:rsidR="001D72B8">
        <w:rPr>
          <w:color w:val="000000"/>
          <w:sz w:val="28"/>
          <w:szCs w:val="28"/>
        </w:rPr>
        <w:t xml:space="preserve"> Администрации поселения </w:t>
      </w:r>
      <w:r w:rsidRPr="001A65FE">
        <w:rPr>
          <w:color w:val="000000"/>
          <w:sz w:val="28"/>
          <w:szCs w:val="28"/>
        </w:rPr>
        <w:t xml:space="preserve">и МФЦ помощи инвалидам в преодолении барьеров, мешающих получению ими муниципальных услуг наравне с другими заявителями. </w:t>
      </w:r>
    </w:p>
    <w:p w:rsidR="00616CC0" w:rsidRPr="001A65FE" w:rsidRDefault="00616CC0" w:rsidP="00616CC0">
      <w:pPr>
        <w:tabs>
          <w:tab w:val="left" w:pos="709"/>
          <w:tab w:val="left" w:pos="5529"/>
        </w:tabs>
        <w:ind w:firstLine="72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A65FE">
        <w:rPr>
          <w:sz w:val="28"/>
          <w:szCs w:val="28"/>
        </w:rPr>
        <w:t>.Показатели доступности и качества предоставления муниципальной услуги: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16CC0" w:rsidRDefault="00616CC0" w:rsidP="00616CC0">
      <w:pPr>
        <w:tabs>
          <w:tab w:val="left" w:pos="0"/>
          <w:tab w:val="left" w:pos="1344"/>
        </w:tabs>
        <w:ind w:firstLine="720"/>
        <w:jc w:val="both"/>
        <w:rPr>
          <w:sz w:val="28"/>
          <w:szCs w:val="28"/>
        </w:rPr>
      </w:pPr>
      <w:r w:rsidRPr="001A65FE">
        <w:rPr>
          <w:sz w:val="28"/>
          <w:szCs w:val="28"/>
        </w:rPr>
        <w:lastRenderedPageBreak/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D72B8" w:rsidRPr="001A65FE" w:rsidRDefault="001D72B8" w:rsidP="00616CC0">
      <w:pPr>
        <w:tabs>
          <w:tab w:val="left" w:pos="0"/>
          <w:tab w:val="left" w:pos="1344"/>
        </w:tabs>
        <w:ind w:firstLine="720"/>
        <w:jc w:val="both"/>
        <w:rPr>
          <w:sz w:val="28"/>
          <w:szCs w:val="28"/>
        </w:rPr>
      </w:pPr>
    </w:p>
    <w:p w:rsidR="00616CC0" w:rsidRPr="001D72B8" w:rsidRDefault="00616CC0" w:rsidP="001D72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1D72B8" w:rsidRPr="001D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B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  <w:r w:rsidR="001D72B8" w:rsidRPr="001D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B8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3.1.1.</w:t>
      </w:r>
      <w:r w:rsidRPr="001D72B8">
        <w:rPr>
          <w:rFonts w:ascii="Times New Roman" w:hAnsi="Times New Roman" w:cs="Times New Roman"/>
          <w:sz w:val="28"/>
          <w:szCs w:val="28"/>
        </w:rPr>
        <w:t>Блок-схема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1D72B8">
        <w:rPr>
          <w:rFonts w:ascii="Times New Roman" w:hAnsi="Times New Roman" w:cs="Times New Roman"/>
          <w:sz w:val="28"/>
          <w:szCs w:val="28"/>
        </w:rPr>
        <w:t>2</w:t>
      </w:r>
      <w:r w:rsidRPr="003040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r w:rsidRPr="001D72B8">
        <w:rPr>
          <w:rFonts w:ascii="Times New Roman" w:hAnsi="Times New Roman" w:cs="Times New Roman"/>
          <w:sz w:val="28"/>
          <w:szCs w:val="28"/>
        </w:rPr>
        <w:t>п.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r w:rsidRPr="001D72B8">
        <w:rPr>
          <w:rFonts w:ascii="Times New Roman" w:hAnsi="Times New Roman" w:cs="Times New Roman"/>
          <w:sz w:val="28"/>
          <w:szCs w:val="28"/>
        </w:rPr>
        <w:t>пункте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3) устанавливает наличие полномочий </w:t>
      </w:r>
      <w:r w:rsidR="001D72B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04093">
        <w:rPr>
          <w:rFonts w:ascii="Times New Roman" w:hAnsi="Times New Roman" w:cs="Times New Roman"/>
          <w:sz w:val="28"/>
          <w:szCs w:val="28"/>
        </w:rPr>
        <w:t>по рассмотрению обращения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3.3.3. В случае если предоставление муниципальной услуги входит в полномочия </w:t>
      </w:r>
      <w:r w:rsidR="001D72B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и отсутствуют определенные </w:t>
      </w:r>
      <w:r w:rsidRPr="001D72B8">
        <w:rPr>
          <w:rFonts w:ascii="Times New Roman" w:hAnsi="Times New Roman" w:cs="Times New Roman"/>
          <w:sz w:val="28"/>
          <w:szCs w:val="28"/>
        </w:rPr>
        <w:t>пунктом 2.9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B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04093">
        <w:rPr>
          <w:rFonts w:ascii="Times New Roman" w:hAnsi="Times New Roman" w:cs="Times New Roman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заявителем, остаются на хранении в </w:t>
      </w:r>
      <w:r w:rsidR="001D72B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616CC0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BF1A30" w:rsidRPr="00304093" w:rsidRDefault="00BF1A3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BF1A30" w:rsidRDefault="00616CC0" w:rsidP="00BF1A30">
      <w:pPr>
        <w:autoSpaceDE w:val="0"/>
        <w:jc w:val="center"/>
        <w:rPr>
          <w:b/>
          <w:sz w:val="28"/>
          <w:szCs w:val="28"/>
        </w:rPr>
      </w:pPr>
      <w:r w:rsidRPr="00BF1A30">
        <w:rPr>
          <w:b/>
          <w:sz w:val="28"/>
          <w:szCs w:val="28"/>
        </w:rPr>
        <w:t xml:space="preserve">4. Формы </w:t>
      </w:r>
      <w:proofErr w:type="gramStart"/>
      <w:r w:rsidRPr="00BF1A30">
        <w:rPr>
          <w:b/>
          <w:sz w:val="28"/>
          <w:szCs w:val="28"/>
        </w:rPr>
        <w:t>контроля за</w:t>
      </w:r>
      <w:proofErr w:type="gramEnd"/>
      <w:r w:rsidRPr="00BF1A30">
        <w:rPr>
          <w:b/>
          <w:sz w:val="28"/>
          <w:szCs w:val="28"/>
        </w:rPr>
        <w:t xml:space="preserve"> исполнением Административного регламента.</w:t>
      </w:r>
    </w:p>
    <w:p w:rsidR="00616CC0" w:rsidRPr="00275BA1" w:rsidRDefault="00616CC0" w:rsidP="00616CC0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  <w:sz w:val="16"/>
          <w:szCs w:val="16"/>
        </w:rPr>
      </w:pPr>
      <w:r w:rsidRPr="005852FC">
        <w:rPr>
          <w:color w:val="FF0000"/>
          <w:sz w:val="28"/>
          <w:szCs w:val="28"/>
        </w:rPr>
        <w:tab/>
      </w:r>
      <w:r w:rsidRPr="005852FC">
        <w:rPr>
          <w:sz w:val="28"/>
          <w:szCs w:val="28"/>
        </w:rPr>
        <w:t xml:space="preserve">4.1. Порядок осуществления текущего </w:t>
      </w:r>
      <w:proofErr w:type="gramStart"/>
      <w:r w:rsidRPr="005852FC">
        <w:rPr>
          <w:sz w:val="28"/>
          <w:szCs w:val="28"/>
        </w:rPr>
        <w:t>контроля за</w:t>
      </w:r>
      <w:proofErr w:type="gramEnd"/>
      <w:r w:rsidRPr="005852FC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5852FC">
        <w:rPr>
          <w:sz w:val="28"/>
          <w:szCs w:val="28"/>
        </w:rPr>
        <w:t>ответственными лицами</w:t>
      </w:r>
      <w:r>
        <w:rPr>
          <w:sz w:val="28"/>
          <w:szCs w:val="28"/>
        </w:rPr>
        <w:t>.</w:t>
      </w:r>
    </w:p>
    <w:p w:rsidR="00616CC0" w:rsidRPr="00562FB5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562FB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1.</w:t>
      </w:r>
      <w:r w:rsidRPr="00562FB5">
        <w:rPr>
          <w:color w:val="FF0000"/>
          <w:sz w:val="28"/>
          <w:szCs w:val="28"/>
        </w:rPr>
        <w:t xml:space="preserve"> </w:t>
      </w:r>
      <w:r w:rsidRPr="00562FB5">
        <w:rPr>
          <w:color w:val="000000"/>
          <w:sz w:val="28"/>
          <w:szCs w:val="28"/>
        </w:rPr>
        <w:t>Постоянный т</w:t>
      </w:r>
      <w:r w:rsidRPr="00562FB5">
        <w:rPr>
          <w:sz w:val="28"/>
          <w:szCs w:val="28"/>
        </w:rPr>
        <w:t xml:space="preserve">екущий </w:t>
      </w:r>
      <w:proofErr w:type="gramStart"/>
      <w:r w:rsidRPr="00562FB5">
        <w:rPr>
          <w:sz w:val="28"/>
          <w:szCs w:val="28"/>
        </w:rPr>
        <w:t>контроль за</w:t>
      </w:r>
      <w:proofErr w:type="gramEnd"/>
      <w:r w:rsidRPr="00562FB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sz w:val="28"/>
          <w:szCs w:val="28"/>
        </w:rPr>
        <w:t>ой</w:t>
      </w:r>
      <w:r w:rsidRPr="00562FB5">
        <w:rPr>
          <w:sz w:val="28"/>
          <w:szCs w:val="28"/>
        </w:rPr>
        <w:t xml:space="preserve"> </w:t>
      </w:r>
      <w:r w:rsidRPr="00562FB5">
        <w:rPr>
          <w:sz w:val="28"/>
          <w:szCs w:val="28"/>
        </w:rPr>
        <w:lastRenderedPageBreak/>
        <w:t xml:space="preserve">муниципального </w:t>
      </w:r>
      <w:r w:rsidR="001D72B8">
        <w:rPr>
          <w:sz w:val="28"/>
          <w:szCs w:val="28"/>
        </w:rPr>
        <w:t xml:space="preserve">образования Усвятское сельское поселение Дорогобужского района Смоленской области (далее - </w:t>
      </w:r>
      <w:r w:rsidR="001D72B8" w:rsidRPr="00562FB5">
        <w:rPr>
          <w:sz w:val="28"/>
          <w:szCs w:val="28"/>
        </w:rPr>
        <w:t>Глав</w:t>
      </w:r>
      <w:r w:rsidR="001D72B8">
        <w:rPr>
          <w:sz w:val="28"/>
          <w:szCs w:val="28"/>
        </w:rPr>
        <w:t>а</w:t>
      </w:r>
      <w:r w:rsidR="001D72B8" w:rsidRPr="00562FB5">
        <w:rPr>
          <w:sz w:val="28"/>
          <w:szCs w:val="28"/>
        </w:rPr>
        <w:t xml:space="preserve"> муниципального </w:t>
      </w:r>
      <w:r w:rsidR="001D72B8">
        <w:rPr>
          <w:sz w:val="28"/>
          <w:szCs w:val="28"/>
        </w:rPr>
        <w:t>образования Усвятское сельское поселение)</w:t>
      </w:r>
      <w:r w:rsidRPr="00562FB5">
        <w:rPr>
          <w:sz w:val="28"/>
          <w:szCs w:val="28"/>
        </w:rPr>
        <w:t>.</w:t>
      </w:r>
    </w:p>
    <w:p w:rsidR="00616CC0" w:rsidRPr="00562FB5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62FB5">
        <w:rPr>
          <w:sz w:val="28"/>
          <w:szCs w:val="28"/>
        </w:rPr>
        <w:t>.2. По результатам проверки Глав</w:t>
      </w:r>
      <w:r>
        <w:rPr>
          <w:sz w:val="28"/>
          <w:szCs w:val="28"/>
        </w:rPr>
        <w:t>а</w:t>
      </w:r>
      <w:r w:rsidR="001D72B8" w:rsidRPr="001D72B8">
        <w:rPr>
          <w:sz w:val="28"/>
          <w:szCs w:val="28"/>
        </w:rPr>
        <w:t xml:space="preserve"> </w:t>
      </w:r>
      <w:r w:rsidR="001D72B8" w:rsidRPr="00562FB5">
        <w:rPr>
          <w:sz w:val="28"/>
          <w:szCs w:val="28"/>
        </w:rPr>
        <w:t xml:space="preserve">муниципального </w:t>
      </w:r>
      <w:r w:rsidR="001D72B8">
        <w:rPr>
          <w:sz w:val="28"/>
          <w:szCs w:val="28"/>
        </w:rPr>
        <w:t>образования Усвятское сельское поселение</w:t>
      </w:r>
      <w:r w:rsidRPr="00562FB5">
        <w:rPr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616CC0" w:rsidRPr="005852FC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52FC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5852FC">
        <w:rPr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52FC">
        <w:rPr>
          <w:sz w:val="28"/>
          <w:szCs w:val="28"/>
        </w:rPr>
        <w:t>контроля за</w:t>
      </w:r>
      <w:proofErr w:type="gramEnd"/>
      <w:r w:rsidRPr="005852F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2FC">
        <w:rPr>
          <w:sz w:val="28"/>
          <w:szCs w:val="28"/>
        </w:rPr>
        <w:t xml:space="preserve">4.2.1. </w:t>
      </w:r>
      <w:bookmarkStart w:id="6" w:name="Par376"/>
      <w:bookmarkEnd w:id="6"/>
      <w:proofErr w:type="gramStart"/>
      <w:r w:rsidRPr="005852FC">
        <w:rPr>
          <w:sz w:val="28"/>
          <w:szCs w:val="28"/>
        </w:rPr>
        <w:t>Контроль за</w:t>
      </w:r>
      <w:proofErr w:type="gramEnd"/>
      <w:r w:rsidRPr="005852FC">
        <w:rPr>
          <w:sz w:val="28"/>
          <w:szCs w:val="28"/>
        </w:rPr>
        <w:t xml:space="preserve"> полнотой и качеством предоставления муниципальной</w:t>
      </w:r>
      <w:r w:rsidRPr="00065ED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ED6">
        <w:rPr>
          <w:sz w:val="28"/>
          <w:szCs w:val="28"/>
        </w:rPr>
        <w:t xml:space="preserve">4.2.3. Плановый </w:t>
      </w:r>
      <w:proofErr w:type="gramStart"/>
      <w:r w:rsidRPr="00065ED6">
        <w:rPr>
          <w:sz w:val="28"/>
          <w:szCs w:val="28"/>
        </w:rPr>
        <w:t>контроль за</w:t>
      </w:r>
      <w:proofErr w:type="gramEnd"/>
      <w:r w:rsidRPr="00065ED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proofErr w:type="spellStart"/>
      <w:r w:rsidRPr="00065ED6">
        <w:rPr>
          <w:sz w:val="28"/>
          <w:szCs w:val="28"/>
        </w:rPr>
        <w:t>Администрацией</w:t>
      </w:r>
      <w:r w:rsidR="00BF1A30">
        <w:rPr>
          <w:sz w:val="28"/>
          <w:szCs w:val="28"/>
        </w:rPr>
        <w:t>поселения</w:t>
      </w:r>
      <w:proofErr w:type="spellEnd"/>
      <w:r w:rsidRPr="00065ED6">
        <w:rPr>
          <w:sz w:val="28"/>
          <w:szCs w:val="28"/>
        </w:rPr>
        <w:t>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16CC0" w:rsidRPr="00275BA1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5852FC">
        <w:rPr>
          <w:sz w:val="28"/>
          <w:szCs w:val="28"/>
        </w:rPr>
        <w:t>4.3. Ответственность должностных лиц, муниципальных служащих Администрации</w:t>
      </w:r>
      <w:r w:rsidR="00BF1A30">
        <w:rPr>
          <w:sz w:val="28"/>
          <w:szCs w:val="28"/>
        </w:rPr>
        <w:t xml:space="preserve"> поселения </w:t>
      </w:r>
      <w:r w:rsidRPr="005852FC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</w:rPr>
        <w:t>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BF1A30">
        <w:rPr>
          <w:sz w:val="28"/>
          <w:szCs w:val="28"/>
        </w:rPr>
        <w:t xml:space="preserve"> поселения </w:t>
      </w:r>
      <w:r w:rsidRPr="00065ED6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>
        <w:rPr>
          <w:sz w:val="28"/>
          <w:szCs w:val="28"/>
        </w:rPr>
        <w:t xml:space="preserve"> </w:t>
      </w:r>
      <w:r w:rsidR="00BF1A30">
        <w:rPr>
          <w:sz w:val="28"/>
          <w:szCs w:val="28"/>
        </w:rPr>
        <w:t xml:space="preserve">поселения </w:t>
      </w:r>
      <w:r w:rsidRPr="00065ED6">
        <w:rPr>
          <w:sz w:val="28"/>
          <w:szCs w:val="28"/>
        </w:rPr>
        <w:t>закрепляется в их должностных инструкциях.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BF1A30">
        <w:rPr>
          <w:sz w:val="28"/>
          <w:szCs w:val="28"/>
        </w:rPr>
        <w:t xml:space="preserve"> поселения</w:t>
      </w:r>
      <w:r w:rsidRPr="00065ED6">
        <w:rPr>
          <w:sz w:val="28"/>
          <w:szCs w:val="28"/>
        </w:rPr>
        <w:t>.</w:t>
      </w:r>
    </w:p>
    <w:p w:rsidR="00BF1A30" w:rsidRDefault="00BF1A30" w:rsidP="00616CC0">
      <w:pPr>
        <w:pStyle w:val="Style3"/>
        <w:widowControl/>
        <w:ind w:firstLine="733"/>
        <w:jc w:val="center"/>
        <w:rPr>
          <w:rStyle w:val="FontStyle48"/>
          <w:bCs/>
          <w:iCs/>
          <w:sz w:val="28"/>
          <w:szCs w:val="28"/>
        </w:rPr>
      </w:pPr>
    </w:p>
    <w:p w:rsidR="00616CC0" w:rsidRPr="00BF1A30" w:rsidRDefault="00616CC0" w:rsidP="00616CC0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BF1A30">
        <w:rPr>
          <w:rStyle w:val="FontStyle48"/>
          <w:bCs/>
          <w:i w:val="0"/>
          <w:iCs/>
          <w:sz w:val="28"/>
          <w:szCs w:val="28"/>
        </w:rPr>
        <w:t>5.</w:t>
      </w:r>
      <w:r w:rsidRPr="00BF1A30">
        <w:rPr>
          <w:b/>
          <w:i/>
          <w:sz w:val="28"/>
          <w:szCs w:val="28"/>
        </w:rPr>
        <w:t xml:space="preserve"> </w:t>
      </w:r>
      <w:r w:rsidRPr="00BF1A30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lastRenderedPageBreak/>
        <w:t xml:space="preserve">5.1. </w:t>
      </w:r>
      <w:proofErr w:type="gramStart"/>
      <w:r w:rsidRPr="00562FB5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</w:t>
      </w:r>
      <w:proofErr w:type="gramStart"/>
      <w:r w:rsidRPr="00562FB5">
        <w:rPr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</w:t>
      </w:r>
      <w:proofErr w:type="gramStart"/>
      <w:r w:rsidRPr="00562FB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Главе </w:t>
      </w:r>
      <w:r w:rsidR="00BF1A30" w:rsidRPr="00562FB5">
        <w:rPr>
          <w:sz w:val="28"/>
          <w:szCs w:val="28"/>
        </w:rPr>
        <w:t xml:space="preserve">муниципального </w:t>
      </w:r>
      <w:r w:rsidR="00BF1A30">
        <w:rPr>
          <w:sz w:val="28"/>
          <w:szCs w:val="28"/>
        </w:rPr>
        <w:t>образования Усвятское сельское поселение</w:t>
      </w:r>
      <w:r w:rsidRPr="00562FB5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62FB5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BF1A30">
        <w:rPr>
          <w:sz w:val="28"/>
          <w:szCs w:val="28"/>
        </w:rPr>
        <w:t xml:space="preserve">Усвятское </w:t>
      </w:r>
      <w:r w:rsidR="00BF1A30">
        <w:rPr>
          <w:sz w:val="28"/>
          <w:szCs w:val="28"/>
        </w:rPr>
        <w:lastRenderedPageBreak/>
        <w:t>сельское поселение</w:t>
      </w:r>
      <w:r w:rsidR="00BF1A30" w:rsidRPr="00562FB5">
        <w:rPr>
          <w:sz w:val="28"/>
          <w:szCs w:val="28"/>
        </w:rPr>
        <w:t xml:space="preserve"> </w:t>
      </w:r>
      <w:r w:rsidRPr="00562FB5">
        <w:rPr>
          <w:sz w:val="28"/>
          <w:szCs w:val="28"/>
        </w:rPr>
        <w:t>Дорогобужск</w:t>
      </w:r>
      <w:r w:rsidR="00BF1A30">
        <w:rPr>
          <w:sz w:val="28"/>
          <w:szCs w:val="28"/>
        </w:rPr>
        <w:t>ого</w:t>
      </w:r>
      <w:r w:rsidRPr="00562FB5">
        <w:rPr>
          <w:sz w:val="28"/>
          <w:szCs w:val="28"/>
        </w:rPr>
        <w:t xml:space="preserve"> район</w:t>
      </w:r>
      <w:r w:rsidR="00BF1A30">
        <w:rPr>
          <w:sz w:val="28"/>
          <w:szCs w:val="28"/>
        </w:rPr>
        <w:t>а</w:t>
      </w:r>
      <w:r w:rsidRPr="00562FB5">
        <w:rPr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62FB5">
        <w:rPr>
          <w:sz w:val="28"/>
          <w:szCs w:val="28"/>
        </w:rPr>
        <w:t>. Жалоба должна содержать: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62FB5">
        <w:rPr>
          <w:sz w:val="28"/>
          <w:szCs w:val="28"/>
        </w:rPr>
        <w:t xml:space="preserve">.Жалоба, поступившая в Администрацию </w:t>
      </w:r>
      <w:r w:rsidR="00BF1A30">
        <w:rPr>
          <w:sz w:val="28"/>
          <w:szCs w:val="28"/>
        </w:rPr>
        <w:t xml:space="preserve"> поселения </w:t>
      </w:r>
      <w:r w:rsidRPr="00562FB5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562FB5">
        <w:rPr>
          <w:sz w:val="28"/>
          <w:szCs w:val="28"/>
        </w:rPr>
        <w:t xml:space="preserve"> ее регистрации.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62FB5">
        <w:rPr>
          <w:sz w:val="28"/>
          <w:szCs w:val="28"/>
        </w:rPr>
        <w:t>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 отказывает в удовлетворении жалобы.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562FB5">
        <w:rPr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Pr="00562FB5">
        <w:rPr>
          <w:sz w:val="28"/>
          <w:szCs w:val="28"/>
        </w:rPr>
        <w:t>.Заявител</w:t>
      </w:r>
      <w:r>
        <w:rPr>
          <w:sz w:val="28"/>
          <w:szCs w:val="28"/>
        </w:rPr>
        <w:t>ь</w:t>
      </w:r>
      <w:r w:rsidRPr="00562FB5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16CC0" w:rsidRDefault="00616CC0" w:rsidP="00616CC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26D" w:rsidRDefault="0020226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26D" w:rsidRDefault="0020226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26D" w:rsidRDefault="0020226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26D" w:rsidRDefault="0020226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BF1A30">
        <w:rPr>
          <w:rFonts w:ascii="Times New Roman" w:hAnsi="Times New Roman" w:cs="Times New Roman"/>
          <w:sz w:val="28"/>
          <w:szCs w:val="28"/>
        </w:rPr>
        <w:t>1</w:t>
      </w:r>
    </w:p>
    <w:p w:rsidR="00616CC0" w:rsidRPr="00304093" w:rsidRDefault="00616CC0" w:rsidP="00616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9BD" w:rsidRDefault="00616CC0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</w:t>
      </w:r>
      <w:r w:rsidR="00E229B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</w:p>
    <w:p w:rsidR="00E229BD" w:rsidRDefault="00E229BD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616CC0" w:rsidRDefault="00E229BD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616CC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CC0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CC0"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6CC0" w:rsidRPr="00304093" w:rsidRDefault="00616CC0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6CC0" w:rsidRPr="00FD2EB8" w:rsidRDefault="00616CC0" w:rsidP="00616CC0">
      <w:pPr>
        <w:pStyle w:val="ConsPlusNonformat"/>
        <w:jc w:val="both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D2E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FD2EB8">
        <w:rPr>
          <w:rFonts w:ascii="Times New Roman" w:hAnsi="Times New Roman" w:cs="Times New Roman"/>
        </w:rPr>
        <w:t xml:space="preserve">   фамилия, имя, отчество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="00E229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сим) передать в собственность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ем) с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E229BD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29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lastRenderedPageBreak/>
        <w:t>подпись должностного лица, подтверждающего подлинность подписей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616CC0" w:rsidRPr="00304093" w:rsidTr="00616CC0">
        <w:tc>
          <w:tcPr>
            <w:tcW w:w="624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616CC0" w:rsidRPr="00304093" w:rsidTr="00616CC0">
        <w:tc>
          <w:tcPr>
            <w:tcW w:w="624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______________________ выдан 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616CC0" w:rsidRPr="00304093" w:rsidRDefault="00616CC0" w:rsidP="00616C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 ______________________</w:t>
      </w:r>
    </w:p>
    <w:p w:rsidR="00616CC0" w:rsidRPr="00F935F2" w:rsidRDefault="00616CC0" w:rsidP="00E229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BF1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Pr="00304093" w:rsidRDefault="00BF1A30" w:rsidP="00BF1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1A30" w:rsidRPr="00304093" w:rsidRDefault="00BF1A30" w:rsidP="00BF1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1A30" w:rsidRPr="00304093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Pr="00304093" w:rsidRDefault="00BF1A30" w:rsidP="00BF1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98"/>
      <w:bookmarkEnd w:id="7"/>
      <w:r w:rsidRPr="00304093">
        <w:rPr>
          <w:rFonts w:ascii="Times New Roman" w:hAnsi="Times New Roman" w:cs="Times New Roman"/>
          <w:sz w:val="28"/>
          <w:szCs w:val="28"/>
        </w:rPr>
        <w:t>БЛОК-СХЕМА</w:t>
      </w:r>
    </w:p>
    <w:p w:rsidR="00E229BD" w:rsidRPr="00616CC0" w:rsidRDefault="00E229BD" w:rsidP="00E2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предоставления Администрацией Усвятского сельского поселения</w:t>
      </w:r>
      <w:r w:rsidRPr="00616CC0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Дорогобужского района         Смоленской    области </w:t>
      </w: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муниципальной услуги «</w:t>
      </w:r>
      <w:r w:rsidRPr="00616CC0">
        <w:rPr>
          <w:rFonts w:ascii="Times New Roman" w:hAnsi="Times New Roman" w:cs="Times New Roman"/>
          <w:b/>
          <w:sz w:val="28"/>
          <w:szCs w:val="28"/>
        </w:rPr>
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</w: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BF1A30" w:rsidRPr="00E434D2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5.45pt;margin-top:9.2pt;width:0;height:18.65pt;z-index:251668480" o:connectortype="straight"/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0" type="#_x0000_t32" style="position:absolute;left:0;text-align:left;margin-left:225.45pt;margin-top:9.15pt;width:18.75pt;height:0;z-index:25166028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29" type="#_x0000_t32" style="position:absolute;left:0;text-align:left;margin-left:2.7pt;margin-top:9.15pt;width:23.25pt;height:.05pt;z-index:251659264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BF1A30">
        <w:rPr>
          <w:rFonts w:ascii="Courier New" w:eastAsiaTheme="minorHAnsi" w:hAnsi="Courier New" w:cs="Courier New"/>
          <w:sz w:val="20"/>
          <w:szCs w:val="20"/>
        </w:rPr>
        <w:t>│        Прием д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окументов и      </w:t>
      </w:r>
      <w:r w:rsidR="00E434D2" w:rsidRPr="00E434D2">
        <w:rPr>
          <w:rFonts w:ascii="Courier New" w:eastAsiaTheme="minorHAnsi" w:hAnsi="Courier New" w:cs="Courier New"/>
          <w:sz w:val="28"/>
          <w:szCs w:val="28"/>
        </w:rPr>
        <w:t>|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Подготовка документов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│</w:t>
      </w:r>
    </w:p>
    <w:p w:rsidR="00BF1A30" w:rsidRDefault="00E434D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│регистрация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документов</w:t>
      </w:r>
      <w:r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заявителя</w:t>
      </w:r>
      <w:r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│   к рассмотрению специалистом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┌─────┴─────────────────────┐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предоставление выписки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реестра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</w:t>
      </w:r>
      <w:r w:rsidR="00E434D2">
        <w:rPr>
          <w:rFonts w:ascii="Courier New" w:eastAsiaTheme="minorHAnsi" w:hAnsi="Courier New" w:cs="Courier New"/>
          <w:sz w:val="20"/>
          <w:szCs w:val="20"/>
        </w:rPr>
        <w:t>ого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образовани</w:t>
      </w:r>
      <w:r w:rsidR="00E434D2">
        <w:rPr>
          <w:rFonts w:ascii="Courier New" w:eastAsiaTheme="minorHAnsi" w:hAnsi="Courier New" w:cs="Courier New"/>
          <w:sz w:val="20"/>
          <w:szCs w:val="20"/>
        </w:rPr>
        <w:t>я</w:t>
      </w:r>
      <w:r>
        <w:rPr>
          <w:rFonts w:ascii="Courier New" w:eastAsiaTheme="minorHAnsi" w:hAnsi="Courier New" w:cs="Courier New"/>
          <w:sz w:val="20"/>
          <w:szCs w:val="20"/>
        </w:rPr>
        <w:t xml:space="preserve">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1" type="#_x0000_t32" style="position:absolute;left:0;text-align:left;margin-left:265.2pt;margin-top:6.7pt;width:.75pt;height:45.75pt;z-index:251661312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       └─────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─────────────────────┘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┌┴┐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┌┴┐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└┬┘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└┬┘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││Отказ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приеме│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│   Подготовка проектов  ││   Подготовка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документов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│договора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приватизации и ││     проекта 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заявителя 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решения 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││ уведомления об │</w:t>
      </w:r>
    </w:p>
    <w:p w:rsidR="00BF1A30" w:rsidRPr="00F5462E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9" type="#_x0000_t32" style="position:absolute;left:0;text-align:left;margin-left:454.95pt;margin-top:6.1pt;width:1.5pt;height:163.45pt;z-index:251669504" o:connectortype="straight"/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28" type="#_x0000_t32" style="position:absolute;left:0;text-align:left;margin-left:44.7pt;margin-top:6.1pt;width:3pt;height:192.75pt;z-index:251658240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>│└─────-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────────┘              │     передаче </w:t>
      </w:r>
      <w:proofErr w:type="gramStart"/>
      <w:r w:rsidR="00BF1A30">
        <w:rPr>
          <w:rFonts w:ascii="Courier New" w:eastAsiaTheme="minorHAnsi" w:hAnsi="Courier New" w:cs="Courier New"/>
          <w:sz w:val="20"/>
          <w:szCs w:val="20"/>
        </w:rPr>
        <w:t>жилого</w:t>
      </w:r>
      <w:proofErr w:type="gram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││    отказе в    │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>-</w:t>
      </w:r>
    </w:p>
    <w:p w:rsidR="00BF1A30" w:rsidRDefault="00E229BD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помещения в      ││  приватизации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собственность граждан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││жилого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помещения│</w:t>
      </w:r>
      <w:proofErr w:type="spellEnd"/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3" type="#_x0000_t32" style="position:absolute;left:0;text-align:left;margin-left:265.2pt;margin-top:5.85pt;width:.75pt;height:22.5pt;z-index:251663360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>-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────────────┘└─────────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>-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┌─────────────────────────────────────┐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Принятие решения специалистом о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┌──┤     передаче жилого помещения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│</w:t>
      </w:r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2" type="#_x0000_t32" style="position:absolute;left:0;text-align:left;margin-left:195.45pt;margin-top:.95pt;width:1.5pt;height:60.75pt;z-index:251662336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собственность граждан     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└─────────────────────────┬───────────┘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                  ┌┴┐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└┬┘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┌───────────────────────────────┐┌────────────┴───────────┐</w:t>
      </w:r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5" type="#_x0000_t32" style="position:absolute;left:0;text-align:left;margin-left:66.45pt;margin-top:10.2pt;width:27pt;height:.75pt;flip:x y;z-index:251665408" o:connectortype="straight"/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 w:rsidR="00E434D2" w:rsidRPr="00E434D2">
        <w:rPr>
          <w:rFonts w:ascii="Courier New" w:eastAsiaTheme="minorHAnsi" w:hAnsi="Courier New" w:cs="Courier New"/>
          <w:sz w:val="20"/>
          <w:szCs w:val="20"/>
        </w:rPr>
        <w:t>|</w:t>
      </w:r>
      <w:r w:rsidR="00BF1A30">
        <w:rPr>
          <w:rFonts w:ascii="Courier New" w:eastAsiaTheme="minorHAnsi" w:hAnsi="Courier New" w:cs="Courier New"/>
          <w:sz w:val="20"/>
          <w:szCs w:val="20"/>
        </w:rPr>
        <w:t>Выдача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документов и заключение ││ Направление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уведомления│</w:t>
      </w:r>
      <w:proofErr w:type="spellEnd"/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40" type="#_x0000_t32" style="position:absolute;left:0;text-align:left;margin-left:440.7pt;margin-top:-.35pt;width:15.75pt;height:0;flip:x;z-index:25167052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6" type="#_x0000_t32" style="position:absolute;left:0;text-align:left;margin-left:66.45pt;margin-top:-.35pt;width:0;height:29.3pt;z-index:251666432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договора       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││об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отказе в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приватизации│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└───────────────────────────────┘└────────────┬───────────┘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│</w:t>
      </w:r>
    </w:p>
    <w:p w:rsidR="00BF1A30" w:rsidRDefault="00633A23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7" type="#_x0000_t32" style="position:absolute;left:0;text-align:left;margin-left:80.7pt;margin-top:5.4pt;width:17.25pt;height:.75pt;flip:x y;z-index:251667456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>└┤ ЗАЯВИТЕЛЬ │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─────────────────────────────────────────────┘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BF1A30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4135A4"/>
    <w:sectPr w:rsidR="00BF1A30" w:rsidSect="00E229BD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BF" w:rsidRDefault="001D04BF" w:rsidP="00616CC0">
      <w:r>
        <w:separator/>
      </w:r>
    </w:p>
  </w:endnote>
  <w:endnote w:type="continuationSeparator" w:id="0">
    <w:p w:rsidR="001D04BF" w:rsidRDefault="001D04BF" w:rsidP="0061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21"/>
      <w:docPartObj>
        <w:docPartGallery w:val="Page Numbers (Bottom of Page)"/>
        <w:docPartUnique/>
      </w:docPartObj>
    </w:sdtPr>
    <w:sdtContent>
      <w:p w:rsidR="00E434D2" w:rsidRDefault="00633A23">
        <w:pPr>
          <w:pStyle w:val="a6"/>
          <w:jc w:val="center"/>
        </w:pPr>
        <w:fldSimple w:instr=" PAGE   \* MERGEFORMAT ">
          <w:r w:rsidR="0020226D">
            <w:rPr>
              <w:noProof/>
            </w:rPr>
            <w:t>19</w:t>
          </w:r>
        </w:fldSimple>
      </w:p>
    </w:sdtContent>
  </w:sdt>
  <w:p w:rsidR="00E434D2" w:rsidRDefault="00E43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BF" w:rsidRDefault="001D04BF" w:rsidP="00616CC0">
      <w:r>
        <w:separator/>
      </w:r>
    </w:p>
  </w:footnote>
  <w:footnote w:type="continuationSeparator" w:id="0">
    <w:p w:rsidR="001D04BF" w:rsidRDefault="001D04BF" w:rsidP="0061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605D1"/>
    <w:rsid w:val="001A3221"/>
    <w:rsid w:val="001D04BF"/>
    <w:rsid w:val="001D72B8"/>
    <w:rsid w:val="0020226D"/>
    <w:rsid w:val="00206E11"/>
    <w:rsid w:val="00230F78"/>
    <w:rsid w:val="00262965"/>
    <w:rsid w:val="00303117"/>
    <w:rsid w:val="00327F3A"/>
    <w:rsid w:val="00357BE1"/>
    <w:rsid w:val="003A50CC"/>
    <w:rsid w:val="003C0912"/>
    <w:rsid w:val="003E7363"/>
    <w:rsid w:val="004135A4"/>
    <w:rsid w:val="00432BDA"/>
    <w:rsid w:val="005867D6"/>
    <w:rsid w:val="005A2DCC"/>
    <w:rsid w:val="00616CC0"/>
    <w:rsid w:val="00633A23"/>
    <w:rsid w:val="006F774F"/>
    <w:rsid w:val="007533D2"/>
    <w:rsid w:val="007B3B39"/>
    <w:rsid w:val="0080034E"/>
    <w:rsid w:val="008C0848"/>
    <w:rsid w:val="008C09F0"/>
    <w:rsid w:val="00A46A7A"/>
    <w:rsid w:val="00B30E83"/>
    <w:rsid w:val="00B512DD"/>
    <w:rsid w:val="00B54843"/>
    <w:rsid w:val="00BF1A30"/>
    <w:rsid w:val="00CA2F19"/>
    <w:rsid w:val="00D135C2"/>
    <w:rsid w:val="00D339CC"/>
    <w:rsid w:val="00D67C14"/>
    <w:rsid w:val="00E229BD"/>
    <w:rsid w:val="00E3372A"/>
    <w:rsid w:val="00E434D2"/>
    <w:rsid w:val="00E80A93"/>
    <w:rsid w:val="00EC3959"/>
    <w:rsid w:val="00F5462E"/>
    <w:rsid w:val="00F77E5E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3" type="connector" idref="#_x0000_s1035"/>
        <o:r id="V:Rule14" type="connector" idref="#_x0000_s1029"/>
        <o:r id="V:Rule15" type="connector" idref="#_x0000_s1040"/>
        <o:r id="V:Rule16" type="connector" idref="#_x0000_s1028"/>
        <o:r id="V:Rule17" type="connector" idref="#_x0000_s1031"/>
        <o:r id="V:Rule18" type="connector" idref="#_x0000_s1036"/>
        <o:r id="V:Rule19" type="connector" idref="#_x0000_s1037"/>
        <o:r id="V:Rule20" type="connector" idref="#_x0000_s1032"/>
        <o:r id="V:Rule21" type="connector" idref="#_x0000_s1039"/>
        <o:r id="V:Rule22" type="connector" idref="#_x0000_s1030"/>
        <o:r id="V:Rule23" type="connector" idref="#_x0000_s1033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6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6CC0"/>
    <w:rPr>
      <w:sz w:val="24"/>
      <w:szCs w:val="24"/>
    </w:rPr>
  </w:style>
  <w:style w:type="paragraph" w:styleId="a6">
    <w:name w:val="footer"/>
    <w:basedOn w:val="a"/>
    <w:link w:val="a7"/>
    <w:uiPriority w:val="99"/>
    <w:rsid w:val="00616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CC0"/>
    <w:rPr>
      <w:sz w:val="24"/>
      <w:szCs w:val="24"/>
    </w:rPr>
  </w:style>
  <w:style w:type="character" w:styleId="a8">
    <w:name w:val="Strong"/>
    <w:qFormat/>
    <w:rsid w:val="00616CC0"/>
    <w:rPr>
      <w:b/>
      <w:bCs/>
    </w:rPr>
  </w:style>
  <w:style w:type="paragraph" w:customStyle="1" w:styleId="ConsPlusNormal">
    <w:name w:val="ConsPlusNormal"/>
    <w:link w:val="ConsPlusNormal0"/>
    <w:uiPriority w:val="99"/>
    <w:rsid w:val="00616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16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6C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nhideWhenUsed/>
    <w:rsid w:val="00616C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6CC0"/>
    <w:rPr>
      <w:rFonts w:ascii="Calibri" w:hAnsi="Calibri" w:cs="Calibri"/>
      <w:sz w:val="22"/>
    </w:rPr>
  </w:style>
  <w:style w:type="character" w:customStyle="1" w:styleId="FontStyle48">
    <w:name w:val="Font Style48"/>
    <w:rsid w:val="00616CC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6CC0"/>
    <w:pPr>
      <w:widowControl w:val="0"/>
      <w:suppressAutoHyphens/>
      <w:autoSpaceDE w:val="0"/>
    </w:pPr>
    <w:rPr>
      <w:kern w:val="1"/>
      <w:lang w:eastAsia="ar-SA"/>
    </w:rPr>
  </w:style>
  <w:style w:type="character" w:styleId="aa">
    <w:name w:val="FollowedHyperlink"/>
    <w:basedOn w:val="a0"/>
    <w:rsid w:val="00753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FBD4D6DD5E857FDDB746A432DB19792F2456BEF58F077DD256E04E7FBB9103FD5F5CE8JE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ogobyzh.admin-smolensk.ru/struktura/gorodskie-i-selskie-poseleniya/usvyatskoe-selskoe-posel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2017-01-09T06:58:00Z</cp:lastPrinted>
  <dcterms:created xsi:type="dcterms:W3CDTF">2017-09-29T11:43:00Z</dcterms:created>
  <dcterms:modified xsi:type="dcterms:W3CDTF">2017-10-02T12:07:00Z</dcterms:modified>
</cp:coreProperties>
</file>