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CB2F16">
      <w:pPr>
        <w:ind w:firstLine="0"/>
        <w:jc w:val="center"/>
        <w:rPr>
          <w:sz w:val="24"/>
        </w:rPr>
      </w:pPr>
      <w:r>
        <w:rPr>
          <w:sz w:val="24"/>
        </w:rPr>
        <w:t>д. Городок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9D41F4">
        <w:rPr>
          <w:sz w:val="24"/>
          <w:u w:val="single"/>
        </w:rPr>
        <w:t xml:space="preserve"> 8 </w:t>
      </w:r>
      <w:r w:rsidR="009D41F4">
        <w:rPr>
          <w:sz w:val="24"/>
        </w:rPr>
        <w:t xml:space="preserve">»  </w:t>
      </w:r>
      <w:r w:rsidR="009D41F4">
        <w:rPr>
          <w:sz w:val="24"/>
          <w:u w:val="single"/>
        </w:rPr>
        <w:t xml:space="preserve">  апреля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</w:t>
      </w:r>
      <w:proofErr w:type="spellStart"/>
      <w:r>
        <w:rPr>
          <w:sz w:val="24"/>
        </w:rPr>
        <w:t>образованияУшаковское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9D41F4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Найданову-Каховскую</w:t>
      </w:r>
      <w:proofErr w:type="spellEnd"/>
      <w:r>
        <w:rPr>
          <w:b/>
          <w:bCs/>
          <w:sz w:val="24"/>
        </w:rPr>
        <w:t xml:space="preserve"> Е.А. - главного архитектор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lastRenderedPageBreak/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9D41F4" w:rsidRDefault="009D41F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Кулаженкова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</w:t>
      </w:r>
      <w:r w:rsidR="00485AAE">
        <w:rPr>
          <w:sz w:val="24"/>
        </w:rPr>
        <w:t xml:space="preserve"> Прошу занести в протокол, что </w:t>
      </w:r>
      <w:r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>
        <w:rPr>
          <w:sz w:val="24"/>
        </w:rPr>
        <w:t xml:space="preserve"> - по картам функционального зонирования и правил землепользования и застройки д. </w:t>
      </w:r>
      <w:r w:rsidR="00CB2F16">
        <w:rPr>
          <w:sz w:val="24"/>
        </w:rPr>
        <w:t xml:space="preserve">Городок </w:t>
      </w:r>
      <w:r>
        <w:rPr>
          <w:sz w:val="24"/>
        </w:rPr>
        <w:t xml:space="preserve">у меня нет замечаний. 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b/>
          <w:bCs/>
          <w:sz w:val="24"/>
        </w:rPr>
      </w:pPr>
      <w:r>
        <w:rPr>
          <w:sz w:val="24"/>
        </w:rPr>
        <w:t xml:space="preserve">Рекомендовать к утверждению проект Генерального плана и Правил землепользования и застройки Ушаковского сельского поселения Дорогобужского района Смоленской области в целом и  в отношении д. </w:t>
      </w:r>
      <w:r w:rsidR="00CB2F16">
        <w:rPr>
          <w:sz w:val="24"/>
        </w:rPr>
        <w:t>Городок.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«За» — 6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485AAE"/>
    <w:rsid w:val="009D41F4"/>
    <w:rsid w:val="00CB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2014-12-01T18:43:00Z</dcterms:created>
  <dcterms:modified xsi:type="dcterms:W3CDTF">2014-12-01T18:43:00Z</dcterms:modified>
</cp:coreProperties>
</file>