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 конкурса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грантов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областной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программы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сельского хозяйства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регулирование рынков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сельскохозяйственной продукции,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сырья и продовольствия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Смоленской области»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создание и развитие</w:t>
      </w:r>
    </w:p>
    <w:p w:rsidR="00690D5C" w:rsidRPr="00E05DF7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крестьянского (фермерского)</w:t>
      </w:r>
    </w:p>
    <w:p w:rsidR="00690D5C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DF7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хозяйства начинающим фермерам</w:t>
      </w:r>
    </w:p>
    <w:p w:rsidR="00690D5C" w:rsidRDefault="00690D5C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постановления Администрации Смоленской области </w:t>
      </w:r>
      <w:proofErr w:type="gramEnd"/>
    </w:p>
    <w:p w:rsidR="00690D5C" w:rsidRPr="00E05DF7" w:rsidRDefault="00D95637" w:rsidP="00690D5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6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05.07.2019 № 397)</w:t>
      </w:r>
    </w:p>
    <w:p w:rsidR="00690D5C" w:rsidRPr="00987B8F" w:rsidRDefault="00690D5C" w:rsidP="00690D5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B8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690D5C" w:rsidRPr="00690D5C" w:rsidRDefault="00690D5C" w:rsidP="0069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0D5C" w:rsidRPr="00BA2667" w:rsidRDefault="00690D5C" w:rsidP="00690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26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РАСХОДОВ</w:t>
      </w:r>
    </w:p>
    <w:p w:rsidR="00690D5C" w:rsidRPr="00BA2667" w:rsidRDefault="00690D5C" w:rsidP="00690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26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начинающего фермера на создание и развитие крестьянского (фермерского) хозяйства за счет гранта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A26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создание и развитие крестьянского (фермерского) хозяйства начинающим фермерам</w:t>
      </w:r>
    </w:p>
    <w:p w:rsidR="00690D5C" w:rsidRPr="00BA2667" w:rsidRDefault="00690D5C" w:rsidP="00690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66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90D5C" w:rsidRDefault="00690D5C" w:rsidP="00690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 w:rsidRPr="00645B72">
        <w:rPr>
          <w:rFonts w:ascii="Times New Roman" w:eastAsiaTheme="minorHAnsi" w:hAnsi="Times New Roman" w:cs="Times New Roman"/>
          <w:lang w:eastAsia="en-US"/>
        </w:rPr>
        <w:t>(наименование крестьянского (фермерского) хозяйства)</w:t>
      </w:r>
    </w:p>
    <w:p w:rsidR="00690D5C" w:rsidRPr="0068007F" w:rsidRDefault="00690D5C" w:rsidP="00690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760"/>
        <w:gridCol w:w="833"/>
        <w:gridCol w:w="1030"/>
        <w:gridCol w:w="1139"/>
        <w:gridCol w:w="1555"/>
        <w:gridCol w:w="1412"/>
        <w:gridCol w:w="1001"/>
      </w:tblGrid>
      <w:tr w:rsidR="00690D5C" w:rsidRPr="007E5766" w:rsidTr="002A038E">
        <w:tc>
          <w:tcPr>
            <w:tcW w:w="609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60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направлений использования гранта (расходов)</w:t>
            </w:r>
          </w:p>
        </w:tc>
        <w:tc>
          <w:tcPr>
            <w:tcW w:w="833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1030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Цена (тыс. руб.)</w:t>
            </w:r>
          </w:p>
        </w:tc>
        <w:tc>
          <w:tcPr>
            <w:tcW w:w="1139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Сумма, всего (тыс. руб.)</w:t>
            </w:r>
          </w:p>
        </w:tc>
        <w:tc>
          <w:tcPr>
            <w:tcW w:w="3968" w:type="dxa"/>
            <w:gridSpan w:val="3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90D5C" w:rsidRPr="007E5766" w:rsidTr="002A038E">
        <w:tc>
          <w:tcPr>
            <w:tcW w:w="609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Merge w:val="restart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средства гранта (не более 80 процентов) без учета НДС (тыс. руб.)</w:t>
            </w:r>
          </w:p>
        </w:tc>
        <w:tc>
          <w:tcPr>
            <w:tcW w:w="2413" w:type="dxa"/>
            <w:gridSpan w:val="2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собственные средства или собственные и заемные средства (не менее 20 процентов) (тыс. руб.)</w:t>
            </w:r>
          </w:p>
        </w:tc>
      </w:tr>
      <w:tr w:rsidR="00690D5C" w:rsidRPr="007E5766" w:rsidTr="002A038E">
        <w:tc>
          <w:tcPr>
            <w:tcW w:w="609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Merge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собственные</w:t>
            </w:r>
            <w:proofErr w:type="gramEnd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(не менее 10 процентов)</w:t>
            </w: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заемные</w:t>
            </w: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земельных участков из земель сельскохозяйственного назначения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Разработка проектной документации для строительства (реконструкции) производственных и складских зданий, 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90D5C" w:rsidRDefault="00690D5C" w:rsidP="00690D5C">
      <w:pPr>
        <w:spacing w:after="0"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760"/>
        <w:gridCol w:w="833"/>
        <w:gridCol w:w="1030"/>
        <w:gridCol w:w="1139"/>
        <w:gridCol w:w="1555"/>
        <w:gridCol w:w="1412"/>
        <w:gridCol w:w="1001"/>
      </w:tblGrid>
      <w:tr w:rsidR="00690D5C" w:rsidRPr="007E5766" w:rsidTr="002A038E">
        <w:trPr>
          <w:tblHeader/>
        </w:trPr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сельскохозяйственной продукции, а также их регистрация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Подключение производственных и складских зданий, помещений, пристроек и сооружений, необходимых для производства, хранения сельскохозяйственной продукции, к инженерным сетям: электрическим, вод</w:t>
            </w:r>
            <w:proofErr w:type="gramStart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газо- и теплопроводным сетям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сельскохозяйственных животных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Приобретение сельскохозяйственной техники, грузового автомобильного транспорта, оборудования для производства сельскохозяйственной продукции, срок эксплуатации которых не </w:t>
            </w: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превышает 3 лет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60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76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D5C" w:rsidRPr="007E5766" w:rsidTr="002A038E">
        <w:tc>
          <w:tcPr>
            <w:tcW w:w="3369" w:type="dxa"/>
            <w:gridSpan w:val="2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E576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33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690D5C" w:rsidRPr="007E5766" w:rsidRDefault="00690D5C" w:rsidP="00690D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90D5C" w:rsidRPr="00BA2667" w:rsidRDefault="00690D5C" w:rsidP="0069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0D5C" w:rsidRPr="00545D6E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0D5C" w:rsidRPr="00545D6E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D6E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</w:t>
      </w: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_____________________</w:t>
      </w:r>
    </w:p>
    <w:p w:rsidR="00690D5C" w:rsidRPr="001705FB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r w:rsidRPr="001705FB">
        <w:rPr>
          <w:rFonts w:ascii="Times New Roman" w:eastAsiaTheme="minorHAnsi" w:hAnsi="Times New Roman" w:cs="Times New Roman"/>
          <w:lang w:eastAsia="en-US"/>
        </w:rPr>
        <w:t xml:space="preserve">подпись)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</w:t>
      </w:r>
      <w:r w:rsidRPr="001705FB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1705FB">
        <w:rPr>
          <w:rFonts w:ascii="Times New Roman" w:eastAsiaTheme="minorHAnsi" w:hAnsi="Times New Roman" w:cs="Times New Roman"/>
          <w:lang w:eastAsia="en-US"/>
        </w:rPr>
        <w:t xml:space="preserve"> (Ф.И.О. полностью)</w:t>
      </w:r>
    </w:p>
    <w:p w:rsidR="00690D5C" w:rsidRPr="001705FB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690D5C" w:rsidRPr="00545D6E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М.П. (при наличии)</w:t>
      </w:r>
    </w:p>
    <w:p w:rsidR="00690D5C" w:rsidRPr="00545D6E" w:rsidRDefault="00690D5C" w:rsidP="00690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45D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 20__ г.</w:t>
      </w:r>
    </w:p>
    <w:p w:rsidR="00690D5C" w:rsidRPr="00E05DF7" w:rsidRDefault="00690D5C" w:rsidP="0074328E">
      <w:pPr>
        <w:spacing w:after="0" w:line="240" w:lineRule="auto"/>
        <w:rPr>
          <w:rFonts w:ascii="Courier New" w:eastAsiaTheme="minorHAnsi" w:hAnsi="Courier New" w:cs="Courier New"/>
          <w:lang w:eastAsia="en-US"/>
        </w:rPr>
        <w:sectPr w:rsidR="00690D5C" w:rsidRPr="00E05DF7" w:rsidSect="002A038E">
          <w:headerReference w:type="default" r:id="rId7"/>
          <w:pgSz w:w="11905" w:h="16838"/>
          <w:pgMar w:top="993" w:right="565" w:bottom="1134" w:left="1134" w:header="426" w:footer="0" w:gutter="0"/>
          <w:cols w:space="720"/>
          <w:noEndnote/>
          <w:titlePg/>
          <w:docGrid w:linePitch="272"/>
        </w:sectPr>
      </w:pPr>
      <w:r>
        <w:rPr>
          <w:rFonts w:ascii="Courier New" w:eastAsiaTheme="minorHAnsi" w:hAnsi="Courier New" w:cs="Courier New"/>
          <w:lang w:eastAsia="en-US"/>
        </w:rPr>
        <w:br w:type="page"/>
      </w:r>
      <w:bookmarkStart w:id="0" w:name="_GoBack"/>
      <w:bookmarkEnd w:id="0"/>
    </w:p>
    <w:p w:rsidR="00690D5C" w:rsidRPr="00E05DF7" w:rsidRDefault="00690D5C" w:rsidP="00743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bookmarkStart w:id="1" w:name="Par604"/>
      <w:bookmarkEnd w:id="1"/>
    </w:p>
    <w:sectPr w:rsidR="00690D5C" w:rsidRPr="00E05DF7" w:rsidSect="0003741C">
      <w:pgSz w:w="11906" w:h="16838"/>
      <w:pgMar w:top="1134" w:right="56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5D" w:rsidRDefault="004A415D" w:rsidP="00690D5C">
      <w:pPr>
        <w:spacing w:after="0" w:line="240" w:lineRule="auto"/>
      </w:pPr>
      <w:r>
        <w:separator/>
      </w:r>
    </w:p>
  </w:endnote>
  <w:endnote w:type="continuationSeparator" w:id="0">
    <w:p w:rsidR="004A415D" w:rsidRDefault="004A415D" w:rsidP="006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5D" w:rsidRDefault="004A415D" w:rsidP="00690D5C">
      <w:pPr>
        <w:spacing w:after="0" w:line="240" w:lineRule="auto"/>
      </w:pPr>
      <w:r>
        <w:separator/>
      </w:r>
    </w:p>
  </w:footnote>
  <w:footnote w:type="continuationSeparator" w:id="0">
    <w:p w:rsidR="004A415D" w:rsidRDefault="004A415D" w:rsidP="0069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038E" w:rsidRPr="009D363D" w:rsidRDefault="002A03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6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6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36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6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038E" w:rsidRDefault="002A0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C6B"/>
    <w:rsid w:val="0003741C"/>
    <w:rsid w:val="00103CCB"/>
    <w:rsid w:val="00256C33"/>
    <w:rsid w:val="002A038E"/>
    <w:rsid w:val="00425C6B"/>
    <w:rsid w:val="004A415D"/>
    <w:rsid w:val="00502A97"/>
    <w:rsid w:val="005E3CA9"/>
    <w:rsid w:val="006705F5"/>
    <w:rsid w:val="00690D5C"/>
    <w:rsid w:val="0074328E"/>
    <w:rsid w:val="00895040"/>
    <w:rsid w:val="00B21948"/>
    <w:rsid w:val="00C12404"/>
    <w:rsid w:val="00C13A86"/>
    <w:rsid w:val="00D44A0F"/>
    <w:rsid w:val="00D95637"/>
    <w:rsid w:val="00E54858"/>
    <w:rsid w:val="00E553D7"/>
    <w:rsid w:val="00E75DE8"/>
    <w:rsid w:val="00E85796"/>
    <w:rsid w:val="00F4430E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553D7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E7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690D5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90D5C"/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99"/>
    <w:rsid w:val="00690D5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90D5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0D5C"/>
    <w:rPr>
      <w:rFonts w:ascii="Arial" w:eastAsia="Times New Roman" w:hAnsi="Arial" w:cs="Arial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0D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Ксения Владимировна</dc:creator>
  <cp:keywords/>
  <dc:description/>
  <cp:lastModifiedBy>Луковенко Александр Сергеевич</cp:lastModifiedBy>
  <cp:revision>19</cp:revision>
  <cp:lastPrinted>2019-07-05T09:06:00Z</cp:lastPrinted>
  <dcterms:created xsi:type="dcterms:W3CDTF">2019-07-05T08:34:00Z</dcterms:created>
  <dcterms:modified xsi:type="dcterms:W3CDTF">2019-07-08T12:53:00Z</dcterms:modified>
</cp:coreProperties>
</file>