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40" w:rsidRPr="008F3240" w:rsidRDefault="008F3240" w:rsidP="008F324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3240">
        <w:rPr>
          <w:rFonts w:ascii="Times New Roman" w:hAnsi="Times New Roman" w:cs="Times New Roman"/>
          <w:sz w:val="28"/>
          <w:szCs w:val="28"/>
        </w:rPr>
        <w:t>УТВЕРЖДЕНА</w:t>
      </w:r>
    </w:p>
    <w:p w:rsidR="008F3240" w:rsidRPr="008F3240" w:rsidRDefault="008F3240" w:rsidP="008F3240">
      <w:pPr>
        <w:pStyle w:val="ConsPlusNonformat"/>
        <w:widowControl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240">
        <w:rPr>
          <w:rFonts w:ascii="Times New Roman" w:hAnsi="Times New Roman" w:cs="Times New Roman"/>
          <w:sz w:val="28"/>
          <w:szCs w:val="28"/>
        </w:rPr>
        <w:t xml:space="preserve">Приказом Отдела по культуре, </w:t>
      </w:r>
    </w:p>
    <w:p w:rsidR="008F3240" w:rsidRPr="008F3240" w:rsidRDefault="008F3240" w:rsidP="008F3240">
      <w:pPr>
        <w:pStyle w:val="ConsPlusNonformat"/>
        <w:widowControl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240">
        <w:rPr>
          <w:rFonts w:ascii="Times New Roman" w:hAnsi="Times New Roman" w:cs="Times New Roman"/>
          <w:sz w:val="28"/>
          <w:szCs w:val="28"/>
        </w:rPr>
        <w:t>туризму и спорту Администрации</w:t>
      </w:r>
    </w:p>
    <w:p w:rsidR="008F3240" w:rsidRPr="008F3240" w:rsidRDefault="008F3240" w:rsidP="008F3240">
      <w:pPr>
        <w:pStyle w:val="ConsPlusNonformat"/>
        <w:widowControl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8F32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F3240" w:rsidRPr="008F3240" w:rsidRDefault="008F3240" w:rsidP="008F3240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240">
        <w:rPr>
          <w:rFonts w:ascii="Times New Roman" w:hAnsi="Times New Roman" w:cs="Times New Roman"/>
          <w:sz w:val="28"/>
          <w:szCs w:val="28"/>
        </w:rPr>
        <w:t xml:space="preserve"> </w:t>
      </w:r>
      <w:r w:rsidRPr="008F3240">
        <w:rPr>
          <w:rFonts w:ascii="Times New Roman" w:hAnsi="Times New Roman" w:cs="Times New Roman"/>
          <w:sz w:val="28"/>
          <w:szCs w:val="28"/>
        </w:rPr>
        <w:tab/>
      </w:r>
      <w:r w:rsidRPr="008F3240">
        <w:rPr>
          <w:rFonts w:ascii="Times New Roman" w:hAnsi="Times New Roman" w:cs="Times New Roman"/>
          <w:sz w:val="28"/>
          <w:szCs w:val="28"/>
        </w:rPr>
        <w:tab/>
      </w:r>
      <w:r w:rsidRPr="008F3240">
        <w:rPr>
          <w:rFonts w:ascii="Times New Roman" w:hAnsi="Times New Roman" w:cs="Times New Roman"/>
          <w:sz w:val="28"/>
          <w:szCs w:val="28"/>
        </w:rPr>
        <w:tab/>
      </w:r>
      <w:r w:rsidRPr="008F3240">
        <w:rPr>
          <w:rFonts w:ascii="Times New Roman" w:hAnsi="Times New Roman" w:cs="Times New Roman"/>
          <w:sz w:val="28"/>
          <w:szCs w:val="28"/>
        </w:rPr>
        <w:tab/>
        <w:t>«Дорогобужский район»</w:t>
      </w:r>
    </w:p>
    <w:p w:rsidR="008F3240" w:rsidRPr="008F3240" w:rsidRDefault="008F3240" w:rsidP="008F324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24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F3240" w:rsidRPr="008F3240" w:rsidRDefault="008F3240" w:rsidP="008F324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240">
        <w:rPr>
          <w:rFonts w:ascii="Times New Roman" w:hAnsi="Times New Roman" w:cs="Times New Roman"/>
          <w:sz w:val="28"/>
          <w:szCs w:val="28"/>
        </w:rPr>
        <w:t>от "___" ___________ № ___</w:t>
      </w: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B37" w:rsidRPr="008F3240" w:rsidRDefault="00C8312F" w:rsidP="008F324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240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8F3240" w:rsidRDefault="00C8312F" w:rsidP="008F324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240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0D6847" w:rsidRPr="008F3240">
        <w:rPr>
          <w:rFonts w:ascii="Times New Roman" w:hAnsi="Times New Roman" w:cs="Times New Roman"/>
          <w:b/>
          <w:sz w:val="28"/>
          <w:szCs w:val="28"/>
        </w:rPr>
        <w:t xml:space="preserve">творческих способностей детей, обучающихся </w:t>
      </w:r>
    </w:p>
    <w:p w:rsidR="000D6847" w:rsidRDefault="008F3240" w:rsidP="008F324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0D6847" w:rsidRPr="008F3240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0D6847" w:rsidRPr="008F3240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C8312F" w:rsidRPr="008F3240">
        <w:rPr>
          <w:rFonts w:ascii="Times New Roman" w:hAnsi="Times New Roman" w:cs="Times New Roman"/>
          <w:b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C8312F" w:rsidRPr="008F3240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F3240" w:rsidRDefault="008F3240" w:rsidP="008F324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«Дорогобужский район» Смоленской области</w:t>
      </w:r>
    </w:p>
    <w:p w:rsidR="008D417C" w:rsidRPr="00F460BD" w:rsidRDefault="008D417C" w:rsidP="008D4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0BD">
        <w:rPr>
          <w:rFonts w:ascii="Times New Roman" w:hAnsi="Times New Roman"/>
          <w:b/>
          <w:sz w:val="28"/>
          <w:szCs w:val="28"/>
        </w:rPr>
        <w:t>на период 2012-2014 года»</w:t>
      </w:r>
    </w:p>
    <w:p w:rsidR="008D417C" w:rsidRPr="00F460BD" w:rsidRDefault="008D417C" w:rsidP="008D4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8F32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47" w:rsidRPr="008F3240" w:rsidRDefault="000D6847" w:rsidP="006452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240">
        <w:rPr>
          <w:rFonts w:ascii="Times New Roman" w:hAnsi="Times New Roman" w:cs="Times New Roman"/>
          <w:b/>
          <w:sz w:val="28"/>
          <w:szCs w:val="28"/>
        </w:rPr>
        <w:t>Дорогобуж</w:t>
      </w:r>
    </w:p>
    <w:p w:rsidR="000D6847" w:rsidRDefault="000D6847" w:rsidP="006452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240">
        <w:rPr>
          <w:rFonts w:ascii="Times New Roman" w:hAnsi="Times New Roman" w:cs="Times New Roman"/>
          <w:b/>
          <w:sz w:val="28"/>
          <w:szCs w:val="28"/>
        </w:rPr>
        <w:t>2011</w:t>
      </w:r>
    </w:p>
    <w:p w:rsidR="009708A0" w:rsidRDefault="009708A0" w:rsidP="006452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8A0" w:rsidRPr="008F3240" w:rsidRDefault="009708A0" w:rsidP="006452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C4A" w:rsidRPr="008F3240" w:rsidRDefault="00F652F8" w:rsidP="006452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240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45225" w:rsidRPr="003A7F05" w:rsidRDefault="003A7F05" w:rsidP="006452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F05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</w:p>
    <w:p w:rsidR="00F652F8" w:rsidRPr="008F3240" w:rsidRDefault="00F652F8" w:rsidP="0064522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70" w:type="dxa"/>
        <w:tblInd w:w="-214" w:type="dxa"/>
        <w:tblLook w:val="04A0"/>
      </w:tblPr>
      <w:tblGrid>
        <w:gridCol w:w="2982"/>
        <w:gridCol w:w="7688"/>
      </w:tblGrid>
      <w:tr w:rsidR="00F652F8" w:rsidRPr="008F3240" w:rsidTr="00BC2A25">
        <w:tc>
          <w:tcPr>
            <w:tcW w:w="2982" w:type="dxa"/>
          </w:tcPr>
          <w:p w:rsidR="00F652F8" w:rsidRPr="008F3240" w:rsidRDefault="00F652F8" w:rsidP="003A7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  <w:p w:rsidR="00F652F8" w:rsidRPr="008F3240" w:rsidRDefault="00F652F8" w:rsidP="003A7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>бюджетного планирования</w:t>
            </w:r>
            <w:r w:rsidR="003A7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12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3A7F05">
              <w:rPr>
                <w:rFonts w:ascii="Times New Roman" w:hAnsi="Times New Roman" w:cs="Times New Roman"/>
                <w:sz w:val="28"/>
                <w:szCs w:val="28"/>
              </w:rPr>
              <w:t>«Дорогобужский район» Смоленской области</w:t>
            </w:r>
          </w:p>
        </w:tc>
        <w:tc>
          <w:tcPr>
            <w:tcW w:w="7688" w:type="dxa"/>
          </w:tcPr>
          <w:p w:rsidR="00F652F8" w:rsidRPr="008F3240" w:rsidRDefault="00F63BDA" w:rsidP="003A7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240">
              <w:rPr>
                <w:rFonts w:ascii="Times New Roman" w:hAnsi="Times New Roman" w:cs="Times New Roman"/>
                <w:sz w:val="28"/>
                <w:szCs w:val="28"/>
              </w:rPr>
              <w:t>Отдел по культуре, туризму и спорту Администрации муниципального образования «Дорогобужский район» Смоленской области (далее</w:t>
            </w:r>
            <w:r w:rsidR="003A7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7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>Отдел по культуре, туризму и спорту МО «Дорогобужский район»</w:t>
            </w:r>
            <w:proofErr w:type="gramEnd"/>
          </w:p>
        </w:tc>
      </w:tr>
      <w:tr w:rsidR="00F652F8" w:rsidRPr="008F3240" w:rsidTr="00BC2A25">
        <w:tc>
          <w:tcPr>
            <w:tcW w:w="2982" w:type="dxa"/>
          </w:tcPr>
          <w:p w:rsidR="00F652F8" w:rsidRPr="008F3240" w:rsidRDefault="00F652F8" w:rsidP="003A7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652F8" w:rsidRPr="008F3240" w:rsidRDefault="00F652F8" w:rsidP="003A7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>ведомственной целевой</w:t>
            </w:r>
          </w:p>
          <w:p w:rsidR="00F652F8" w:rsidRPr="008F3240" w:rsidRDefault="00F652F8" w:rsidP="003A7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88" w:type="dxa"/>
          </w:tcPr>
          <w:p w:rsidR="00F652F8" w:rsidRPr="008F3240" w:rsidRDefault="003A7F05" w:rsidP="00BC2A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25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детей, обучающихся в муниципальных образовательных учреждениях дополнительного образования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225">
              <w:rPr>
                <w:rFonts w:ascii="Times New Roman" w:hAnsi="Times New Roman" w:cs="Times New Roman"/>
                <w:sz w:val="28"/>
                <w:szCs w:val="28"/>
              </w:rPr>
              <w:t>«Дорогобужский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225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01.01.</w:t>
            </w:r>
            <w:r w:rsidRPr="00645225">
              <w:rPr>
                <w:rFonts w:ascii="Times New Roman" w:hAnsi="Times New Roman" w:cs="Times New Roman"/>
                <w:sz w:val="28"/>
                <w:szCs w:val="28"/>
              </w:rPr>
              <w:t>2012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31.12 201</w:t>
            </w:r>
            <w:r w:rsidR="00BC2A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6452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7F05" w:rsidRPr="008F3240" w:rsidTr="00BC2A25">
        <w:tc>
          <w:tcPr>
            <w:tcW w:w="2982" w:type="dxa"/>
          </w:tcPr>
          <w:p w:rsidR="003A7F05" w:rsidRPr="003A7F05" w:rsidRDefault="003A7F05" w:rsidP="003A7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F05">
              <w:rPr>
                <w:rFonts w:ascii="Times New Roman" w:hAnsi="Times New Roman" w:cs="Times New Roman"/>
                <w:sz w:val="28"/>
                <w:szCs w:val="28"/>
              </w:rPr>
              <w:t>Реквизиты приказа субъекта бюджетного планирования Смоленской области об утверждении ведомственной целевой программы</w:t>
            </w:r>
          </w:p>
        </w:tc>
        <w:tc>
          <w:tcPr>
            <w:tcW w:w="7688" w:type="dxa"/>
          </w:tcPr>
          <w:p w:rsidR="003A7F05" w:rsidRPr="003A7F05" w:rsidRDefault="003A7F05" w:rsidP="003A7F0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F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по культуре, туризму и спорту </w:t>
            </w:r>
            <w:r w:rsidR="00BC512D"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3A7F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«Дорогобужский район» Смоленской области</w:t>
            </w:r>
          </w:p>
          <w:p w:rsidR="003A7F05" w:rsidRPr="003A7F05" w:rsidRDefault="003A7F05" w:rsidP="00BC2A2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F05"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 2011г. № _______</w:t>
            </w:r>
          </w:p>
          <w:p w:rsidR="003A7F05" w:rsidRPr="00645225" w:rsidRDefault="003A7F05" w:rsidP="003A7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E41" w:rsidRPr="008F3240" w:rsidTr="00BC2A25">
        <w:tc>
          <w:tcPr>
            <w:tcW w:w="2982" w:type="dxa"/>
          </w:tcPr>
          <w:p w:rsidR="00615E41" w:rsidRPr="008F3240" w:rsidRDefault="00615E41" w:rsidP="003A7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3A7F05">
              <w:rPr>
                <w:rFonts w:ascii="Times New Roman" w:hAnsi="Times New Roman" w:cs="Times New Roman"/>
                <w:sz w:val="28"/>
                <w:szCs w:val="28"/>
              </w:rPr>
              <w:t>ведомственной целевой программы, значения показателей цели</w:t>
            </w:r>
          </w:p>
        </w:tc>
        <w:tc>
          <w:tcPr>
            <w:tcW w:w="7688" w:type="dxa"/>
          </w:tcPr>
          <w:p w:rsidR="003A7F05" w:rsidRPr="00BC2A25" w:rsidRDefault="003A7F05" w:rsidP="00DC75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2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615E41" w:rsidRPr="008F3240" w:rsidRDefault="00615E41" w:rsidP="00BC2A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7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BC2A25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условий для обеспечения доступности качественного дополнительного образования и удовлетворения потребностей населения в художественном и музыкально-эстетическом образовании с учётом интересов обучающихся</w:t>
            </w:r>
          </w:p>
          <w:p w:rsidR="00483816" w:rsidRPr="00BC2A25" w:rsidRDefault="00DC758A" w:rsidP="00DC75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2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 цели:</w:t>
            </w:r>
          </w:p>
          <w:p w:rsidR="00DC758A" w:rsidRDefault="00DC758A" w:rsidP="00DC7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охвата детей </w:t>
            </w:r>
            <w:r w:rsidR="00C84A5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музыкально-эстетическим образованием на 10%;</w:t>
            </w:r>
          </w:p>
          <w:p w:rsidR="00DC758A" w:rsidRPr="008F3240" w:rsidRDefault="00DC758A" w:rsidP="00DC7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стабильное обеспечение доступа детей к обучению различным видам искусства на 100%</w:t>
            </w:r>
          </w:p>
        </w:tc>
      </w:tr>
      <w:tr w:rsidR="00F652F8" w:rsidRPr="008F3240" w:rsidTr="00BC2A25">
        <w:tc>
          <w:tcPr>
            <w:tcW w:w="2982" w:type="dxa"/>
          </w:tcPr>
          <w:p w:rsidR="00F652F8" w:rsidRPr="008F3240" w:rsidRDefault="00483816" w:rsidP="00DC75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DC758A">
              <w:rPr>
                <w:rFonts w:ascii="Times New Roman" w:hAnsi="Times New Roman" w:cs="Times New Roman"/>
                <w:sz w:val="28"/>
                <w:szCs w:val="28"/>
              </w:rPr>
              <w:t>, значения показателей задач</w:t>
            </w: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58A">
              <w:rPr>
                <w:rFonts w:ascii="Times New Roman" w:hAnsi="Times New Roman" w:cs="Times New Roman"/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7688" w:type="dxa"/>
          </w:tcPr>
          <w:p w:rsidR="00DC758A" w:rsidRPr="00C84A50" w:rsidRDefault="00DC758A" w:rsidP="003A7F0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A50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F652F8" w:rsidRDefault="00483816" w:rsidP="00DC75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учащихся, развитие мотивации личности к познанию и </w:t>
            </w:r>
            <w:r w:rsidR="00BB37DD" w:rsidRPr="008F3240">
              <w:rPr>
                <w:rFonts w:ascii="Times New Roman" w:hAnsi="Times New Roman" w:cs="Times New Roman"/>
                <w:sz w:val="28"/>
                <w:szCs w:val="28"/>
              </w:rPr>
              <w:t>творчес</w:t>
            </w:r>
            <w:r w:rsidR="00DC758A">
              <w:rPr>
                <w:rFonts w:ascii="Times New Roman" w:hAnsi="Times New Roman" w:cs="Times New Roman"/>
                <w:sz w:val="28"/>
                <w:szCs w:val="28"/>
              </w:rPr>
              <w:t>тву</w:t>
            </w: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>, обучение учащихся посредством реализации дополнительных образовательных программ</w:t>
            </w:r>
            <w:r w:rsidR="00DC75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58A" w:rsidRDefault="00DC758A" w:rsidP="00DC75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интереса населения к обучению детей </w:t>
            </w:r>
            <w:r w:rsidR="00C84A50">
              <w:rPr>
                <w:rFonts w:ascii="Times New Roman" w:hAnsi="Times New Roman" w:cs="Times New Roman"/>
                <w:sz w:val="28"/>
                <w:szCs w:val="28"/>
              </w:rPr>
              <w:t xml:space="preserve">в школах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различным видам искусства;</w:t>
            </w:r>
          </w:p>
          <w:p w:rsidR="00DC758A" w:rsidRDefault="00DC758A" w:rsidP="00BA23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239B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социального имиджа школ искусств на зональных, областных, всероссийских и международных выставках, фестивалях, конкурсах;</w:t>
            </w:r>
          </w:p>
          <w:p w:rsidR="00BA239B" w:rsidRDefault="00BA239B" w:rsidP="00BA23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</w:t>
            </w:r>
            <w:r w:rsidR="00C84A50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концертов, выставок, способных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удовлетворить интересы и потребности различных слоёв населения;</w:t>
            </w:r>
          </w:p>
          <w:p w:rsidR="00BA239B" w:rsidRDefault="00BA239B" w:rsidP="00BA23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художественного и музыкально – эстетического обучения детей инвалидов и детей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способностями;</w:t>
            </w:r>
          </w:p>
          <w:p w:rsidR="00BA239B" w:rsidRDefault="00BA239B" w:rsidP="00BA23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материально-технической базы</w:t>
            </w:r>
          </w:p>
          <w:p w:rsidR="000D78FA" w:rsidRDefault="000D78FA" w:rsidP="00BA23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A50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 цели:</w:t>
            </w:r>
          </w:p>
          <w:p w:rsidR="00C84A50" w:rsidRPr="00C84A50" w:rsidRDefault="00C84A50" w:rsidP="00BA23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A50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детей обучающихся посредством реализации дополнительных образовательных программ на 10%;</w:t>
            </w:r>
          </w:p>
          <w:p w:rsidR="000D78FA" w:rsidRDefault="000D78FA" w:rsidP="00BA23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призёров на зональных, областных, всероссийских и международных выставках, фестивалях и конкурсах на 10 %;</w:t>
            </w:r>
          </w:p>
          <w:p w:rsidR="000D78FA" w:rsidRDefault="000D78FA" w:rsidP="000D78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концертов, выставок, способных удовлетворить интересы и потребности различных слоёв населения на 10 %;</w:t>
            </w:r>
          </w:p>
          <w:p w:rsidR="000D78FA" w:rsidRDefault="000D78FA" w:rsidP="000D78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художественного и музыкально – эстетического обучения детей инвалидов и детей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способностями на 10 %;</w:t>
            </w:r>
          </w:p>
          <w:p w:rsidR="000D78FA" w:rsidRDefault="000D78FA" w:rsidP="000D78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материально-технической базы на 10 %;</w:t>
            </w:r>
          </w:p>
          <w:p w:rsidR="000D78FA" w:rsidRDefault="000D78FA" w:rsidP="000D78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контингента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90 %;</w:t>
            </w:r>
          </w:p>
          <w:p w:rsidR="000D78FA" w:rsidRDefault="000D78FA" w:rsidP="000D78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набора учащихся на новый учебный год </w:t>
            </w:r>
          </w:p>
          <w:p w:rsidR="00BA239B" w:rsidRPr="008F3240" w:rsidRDefault="000D78FA" w:rsidP="000D78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100%</w:t>
            </w:r>
          </w:p>
        </w:tc>
      </w:tr>
      <w:tr w:rsidR="000D78FA" w:rsidRPr="008F3240" w:rsidTr="00BC2A25">
        <w:tc>
          <w:tcPr>
            <w:tcW w:w="2982" w:type="dxa"/>
          </w:tcPr>
          <w:p w:rsidR="000D78FA" w:rsidRPr="008F3240" w:rsidRDefault="000D78FA" w:rsidP="00DC75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 программных мероприятий</w:t>
            </w:r>
          </w:p>
        </w:tc>
        <w:tc>
          <w:tcPr>
            <w:tcW w:w="7688" w:type="dxa"/>
          </w:tcPr>
          <w:p w:rsidR="000D78FA" w:rsidRDefault="000D78FA" w:rsidP="00C84A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Программные мероприятия направлены на создание условий для стабильного функционирования и финансового обеспечения </w:t>
            </w:r>
            <w:r w:rsidRPr="000D78FA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D78F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</w:t>
            </w:r>
            <w:r w:rsidR="00C84A50">
              <w:rPr>
                <w:rFonts w:ascii="Times New Roman" w:hAnsi="Times New Roman" w:cs="Times New Roman"/>
                <w:sz w:val="28"/>
                <w:szCs w:val="28"/>
              </w:rPr>
              <w:t>, в том числе на оплату труда, начисления на выплаты по оплате труда, коммунальные услуги и 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A50">
              <w:rPr>
                <w:rFonts w:ascii="Times New Roman" w:hAnsi="Times New Roman" w:cs="Times New Roman"/>
                <w:sz w:val="28"/>
                <w:szCs w:val="28"/>
              </w:rPr>
              <w:t>затраты, связанные с использованием имущества, приобретения расходных материалов, хозяйственные нужды</w:t>
            </w:r>
          </w:p>
        </w:tc>
      </w:tr>
      <w:tr w:rsidR="00F652F8" w:rsidRPr="008F3240" w:rsidTr="00BC2A25">
        <w:tc>
          <w:tcPr>
            <w:tcW w:w="2982" w:type="dxa"/>
          </w:tcPr>
          <w:p w:rsidR="00F652F8" w:rsidRPr="008F3240" w:rsidRDefault="00483816" w:rsidP="004400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4400CF">
              <w:rPr>
                <w:rFonts w:ascii="Times New Roman" w:hAnsi="Times New Roman" w:cs="Times New Roman"/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7688" w:type="dxa"/>
          </w:tcPr>
          <w:p w:rsidR="00F652F8" w:rsidRPr="008F3240" w:rsidRDefault="004400CF" w:rsidP="00C84A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A7C4A" w:rsidRPr="008F3240"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2012 г.</w:t>
            </w:r>
            <w:r w:rsidR="009A7C4A" w:rsidRPr="008F3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A7C4A" w:rsidRPr="008F3240">
              <w:rPr>
                <w:rFonts w:ascii="Times New Roman" w:hAnsi="Times New Roman" w:cs="Times New Roman"/>
                <w:sz w:val="28"/>
                <w:szCs w:val="28"/>
              </w:rPr>
              <w:t xml:space="preserve"> 31.12. 201</w:t>
            </w:r>
            <w:r w:rsidR="00C84A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7C4A" w:rsidRPr="008F32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652F8" w:rsidRPr="008F3240" w:rsidTr="00BC2A25">
        <w:tc>
          <w:tcPr>
            <w:tcW w:w="2982" w:type="dxa"/>
          </w:tcPr>
          <w:p w:rsidR="00F652F8" w:rsidRPr="008F3240" w:rsidRDefault="00483816" w:rsidP="003A7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 xml:space="preserve">Объёмы и источники финансирования </w:t>
            </w:r>
            <w:r w:rsidR="004400CF">
              <w:rPr>
                <w:rFonts w:ascii="Times New Roman" w:hAnsi="Times New Roman" w:cs="Times New Roman"/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7688" w:type="dxa"/>
          </w:tcPr>
          <w:p w:rsidR="00136E78" w:rsidRDefault="00136E78" w:rsidP="00136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0BD">
              <w:rPr>
                <w:rFonts w:ascii="Times New Roman" w:hAnsi="Times New Roman"/>
                <w:sz w:val="28"/>
                <w:szCs w:val="28"/>
              </w:rPr>
              <w:t>Общий объем финансирования ведомственной целевой программы составляет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36E78" w:rsidRDefault="00136E78" w:rsidP="00136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г. –</w:t>
            </w:r>
            <w:r w:rsidRPr="00F46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A0">
              <w:rPr>
                <w:rFonts w:ascii="Times New Roman" w:hAnsi="Times New Roman"/>
                <w:sz w:val="28"/>
                <w:szCs w:val="28"/>
              </w:rPr>
              <w:t>15615800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0BD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136E78" w:rsidRDefault="009708A0" w:rsidP="00136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14797800</w:t>
            </w:r>
            <w:r w:rsidR="00136E7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136E78" w:rsidRPr="00F460BD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образования «Дорогобужский район»</w:t>
            </w:r>
          </w:p>
          <w:p w:rsidR="00136E78" w:rsidRDefault="009708A0" w:rsidP="00136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136E78">
              <w:rPr>
                <w:rFonts w:ascii="Times New Roman" w:hAnsi="Times New Roman"/>
                <w:sz w:val="28"/>
                <w:szCs w:val="28"/>
              </w:rPr>
              <w:t>8000 – доход от платных услуг</w:t>
            </w:r>
          </w:p>
          <w:p w:rsidR="00136E78" w:rsidRDefault="00136E78" w:rsidP="00136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г. – 14162700 рублей в том числе:</w:t>
            </w:r>
          </w:p>
          <w:p w:rsidR="00136E78" w:rsidRDefault="00136E78" w:rsidP="00136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13342700 - </w:t>
            </w:r>
            <w:r w:rsidRPr="00F460BD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образования «Дорогобужский район»</w:t>
            </w:r>
          </w:p>
          <w:p w:rsidR="00136E78" w:rsidRDefault="00136E78" w:rsidP="00136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820000 – доход от платных услуг</w:t>
            </w:r>
          </w:p>
          <w:p w:rsidR="00136E78" w:rsidRPr="00F460BD" w:rsidRDefault="00136E78" w:rsidP="00136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 – 14685300 рублей в том числе:</w:t>
            </w:r>
          </w:p>
          <w:p w:rsidR="00136E78" w:rsidRDefault="00136E78" w:rsidP="00136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13865300 - </w:t>
            </w:r>
            <w:r w:rsidRPr="00F460BD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образования «Дорогобужский район»</w:t>
            </w:r>
          </w:p>
          <w:p w:rsidR="009A7C4A" w:rsidRPr="008F3240" w:rsidRDefault="00136E78" w:rsidP="00136E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820000 – доход от платных услуг</w:t>
            </w:r>
          </w:p>
        </w:tc>
      </w:tr>
      <w:tr w:rsidR="009A7C4A" w:rsidRPr="008F3240" w:rsidTr="00BC2A25">
        <w:tc>
          <w:tcPr>
            <w:tcW w:w="2982" w:type="dxa"/>
          </w:tcPr>
          <w:p w:rsidR="009A7C4A" w:rsidRPr="008F3240" w:rsidRDefault="0064630D" w:rsidP="003A7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размещения Программы</w:t>
            </w:r>
          </w:p>
          <w:p w:rsidR="0064630D" w:rsidRPr="008F3240" w:rsidRDefault="0064630D" w:rsidP="003A7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0"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</w:p>
        </w:tc>
        <w:tc>
          <w:tcPr>
            <w:tcW w:w="7688" w:type="dxa"/>
          </w:tcPr>
          <w:p w:rsidR="009A7C4A" w:rsidRPr="008F3240" w:rsidRDefault="0064630D" w:rsidP="003A7F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324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</w:t>
            </w:r>
            <w:r w:rsidRPr="008F32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://</w:t>
            </w:r>
            <w:r w:rsidRPr="008F324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admin</w:t>
            </w:r>
            <w:r w:rsidRPr="008F32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324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smolensk</w:t>
            </w:r>
            <w:proofErr w:type="spellEnd"/>
            <w:r w:rsidRPr="008F32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2A6BB2" w:rsidRPr="008F324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8F32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="002A6BB2" w:rsidRPr="008F32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~</w:t>
            </w:r>
            <w:proofErr w:type="spellStart"/>
            <w:r w:rsidR="002A6BB2" w:rsidRPr="008F324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dorogob</w:t>
            </w:r>
            <w:proofErr w:type="spellEnd"/>
            <w:r w:rsidR="002A6BB2" w:rsidRPr="008F32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</w:p>
        </w:tc>
      </w:tr>
    </w:tbl>
    <w:p w:rsidR="00C8312F" w:rsidRPr="008F3240" w:rsidRDefault="00C8312F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12F" w:rsidRDefault="00C8312F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0CF" w:rsidRDefault="004400CF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A0C" w:rsidRDefault="004F2A0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1BC" w:rsidRPr="008F3240" w:rsidRDefault="005961B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0F4" w:rsidRPr="007C489D" w:rsidRDefault="00AA10F4" w:rsidP="00AA10F4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C489D">
        <w:rPr>
          <w:sz w:val="28"/>
          <w:szCs w:val="28"/>
        </w:rPr>
        <w:lastRenderedPageBreak/>
        <w:t>Раздел 1.</w:t>
      </w:r>
    </w:p>
    <w:p w:rsidR="00AA10F4" w:rsidRDefault="00AA10F4" w:rsidP="00AA10F4">
      <w:pPr>
        <w:pStyle w:val="20"/>
        <w:shd w:val="clear" w:color="auto" w:fill="auto"/>
        <w:spacing w:before="0" w:after="64" w:line="240" w:lineRule="auto"/>
        <w:jc w:val="center"/>
        <w:rPr>
          <w:sz w:val="28"/>
          <w:szCs w:val="28"/>
        </w:rPr>
      </w:pPr>
      <w:r w:rsidRPr="007C489D">
        <w:rPr>
          <w:sz w:val="28"/>
          <w:szCs w:val="28"/>
        </w:rPr>
        <w:t>Характеристика проблем, решение которой осуществляется путём реализации ведомственной целевой программы</w:t>
      </w:r>
    </w:p>
    <w:p w:rsidR="00AA10F4" w:rsidRPr="007C489D" w:rsidRDefault="00AA10F4" w:rsidP="00AA10F4">
      <w:pPr>
        <w:pStyle w:val="20"/>
        <w:shd w:val="clear" w:color="auto" w:fill="auto"/>
        <w:spacing w:before="0" w:after="64" w:line="240" w:lineRule="auto"/>
        <w:jc w:val="center"/>
        <w:rPr>
          <w:sz w:val="28"/>
          <w:szCs w:val="28"/>
        </w:rPr>
      </w:pP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C489D">
        <w:rPr>
          <w:sz w:val="28"/>
          <w:szCs w:val="28"/>
        </w:rPr>
        <w:t>Основным направлением деятельности школ в системе дополнительного образования детей заключается в создании условий для свободного выбора каждым ребенком образовательной области, профиля дополнительной программы и времени ее освоения. Формирование новой образовательной среды, благоприятно влияющей на развитие личности, требует обновления системы образования.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C489D">
        <w:rPr>
          <w:sz w:val="28"/>
          <w:szCs w:val="28"/>
        </w:rPr>
        <w:t>Дополнительное образование детей нельзя рассматривать как некий придаток к основному образованию, только лишь расширяющий возможности образовательных стандартов. Основное его предназначение - удовлетворять постоянно изменяющиеся индивидуальные социокультурные потребности детей.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7C489D">
        <w:rPr>
          <w:sz w:val="28"/>
          <w:szCs w:val="28"/>
        </w:rPr>
        <w:t>Реализации этой задачи способствуют: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65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многообразие видов деятельности, удовлетворяющих самые разные интересы;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73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личностно-ориентированный характер образовательного процесса, его направленность на развитие мотивации личности к познанию и творчеству;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69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профессиональное самоопределение детей, их самореализацию.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C489D">
        <w:rPr>
          <w:sz w:val="28"/>
          <w:szCs w:val="28"/>
        </w:rPr>
        <w:t>Таким образом, развитие дополнительного образования детей в детских музыкальных, художественных и детских школах искусств является одной из основополагающих задач социальной политики. В наших школах учатся дети из малообеспеченных семей и дети- инвалиды, которым созданы необходимые условия для творческого труда, адаптации их к жизни в обществе.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C489D">
        <w:rPr>
          <w:sz w:val="28"/>
          <w:szCs w:val="28"/>
        </w:rPr>
        <w:t>Школы уделяет большое внимание культурно-досуговой, концертно-просветительской и выставочной деятельности, с этой целью созданы и работают различные творческие коллективы: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70"/>
          <w:tab w:val="left" w:pos="628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Хор младших классов;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7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Хор старших классов;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7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Оркестр русских народных инструменто</w:t>
      </w:r>
      <w:r>
        <w:rPr>
          <w:sz w:val="28"/>
          <w:szCs w:val="28"/>
        </w:rPr>
        <w:t>в</w:t>
      </w:r>
      <w:r w:rsidRPr="007C489D">
        <w:rPr>
          <w:sz w:val="28"/>
          <w:szCs w:val="28"/>
        </w:rPr>
        <w:t>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6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Оркестр русских народных инструментов</w:t>
      </w:r>
      <w:r>
        <w:rPr>
          <w:sz w:val="28"/>
          <w:szCs w:val="28"/>
        </w:rPr>
        <w:t>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7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Народный коллектив «Оркестр русских народных инструментов»;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7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Хореографический ансамбль «Звёздочки»;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7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Ансамбль народной песни и танца «Алёнушка»;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65"/>
          <w:tab w:val="left" w:pos="56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Фольклорный ансамбль;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7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Ансамбль скрипачей;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6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Ансамбли баянистов и аккордеонистов, малых составов;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6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Ансамбли пианистов малых составов;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6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Ансамбли балалаечников и домристов малых составов;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7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Кукольный театр;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7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Группа детей по изготовлению мягкой игрушки;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7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Группа детей по изготовлению костюмов для кукольного театра;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7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Группа детей по изготовлению керамики;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57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Группа детей по изготовлению изделий по ДЛИ.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7C489D">
        <w:rPr>
          <w:sz w:val="28"/>
          <w:szCs w:val="28"/>
        </w:rPr>
        <w:lastRenderedPageBreak/>
        <w:t>Данные коллективы участвуют во всех школьных, внешкольных, районных и областных мероприятиях: (концерты, выставки, конкурсы, фестивали.</w:t>
      </w:r>
      <w:proofErr w:type="gramEnd"/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C489D">
        <w:rPr>
          <w:sz w:val="28"/>
          <w:szCs w:val="28"/>
        </w:rPr>
        <w:t>Однако в школах имеется ряд проблем, влияющих на развитие и требующих неотложного</w:t>
      </w:r>
      <w:r>
        <w:rPr>
          <w:sz w:val="28"/>
          <w:szCs w:val="28"/>
        </w:rPr>
        <w:t xml:space="preserve"> решения, в том числе: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одной из важнейших составляющих осуществления социальной политики развития </w:t>
      </w:r>
      <w:r w:rsidRPr="007C489D">
        <w:rPr>
          <w:sz w:val="28"/>
          <w:szCs w:val="28"/>
        </w:rPr>
        <w:t>эстетического образования является финансирование муниципальных образовательных учреждений дополнительного образования детей ДМШ и ДШИ;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68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требуется решить вопрос о финансировании доплат младшему обслуживающему персоналу и</w:t>
      </w:r>
      <w:r>
        <w:rPr>
          <w:sz w:val="28"/>
          <w:szCs w:val="28"/>
        </w:rPr>
        <w:t xml:space="preserve"> </w:t>
      </w:r>
      <w:r w:rsidRPr="007C489D">
        <w:rPr>
          <w:sz w:val="28"/>
          <w:szCs w:val="28"/>
        </w:rPr>
        <w:t>некоторым преподавателям до МРОТ;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83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школы испытыва</w:t>
      </w:r>
      <w:r>
        <w:rPr>
          <w:sz w:val="28"/>
          <w:szCs w:val="28"/>
        </w:rPr>
        <w:t>ю</w:t>
      </w:r>
      <w:r w:rsidRPr="007C489D">
        <w:rPr>
          <w:sz w:val="28"/>
          <w:szCs w:val="28"/>
        </w:rPr>
        <w:t>т недостаток в музыкальных инструментах, в сценических костюмах и в сценической обуви;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64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здани</w:t>
      </w:r>
      <w:r>
        <w:rPr>
          <w:sz w:val="28"/>
          <w:szCs w:val="28"/>
        </w:rPr>
        <w:t xml:space="preserve">я </w:t>
      </w:r>
      <w:r w:rsidRPr="007C489D">
        <w:rPr>
          <w:sz w:val="28"/>
          <w:szCs w:val="28"/>
        </w:rPr>
        <w:t>школ давно требует капитального ремонта.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C489D">
        <w:rPr>
          <w:sz w:val="28"/>
          <w:szCs w:val="28"/>
        </w:rPr>
        <w:t>Решение существующих проблем возможно при условии разработки комплекса мероприятий, направленных на устранение причин, тормозящих развитие и совершенствование образовательной деятельности. В условиях ограниченности бюджета особенно актуальным остается программно</w:t>
      </w:r>
      <w:r>
        <w:rPr>
          <w:sz w:val="28"/>
          <w:szCs w:val="28"/>
        </w:rPr>
        <w:t xml:space="preserve"> </w:t>
      </w:r>
      <w:r w:rsidRPr="007C489D">
        <w:rPr>
          <w:sz w:val="28"/>
          <w:szCs w:val="28"/>
        </w:rPr>
        <w:t>- целевой метод финансирования муниципа</w:t>
      </w:r>
      <w:r>
        <w:rPr>
          <w:sz w:val="28"/>
          <w:szCs w:val="28"/>
        </w:rPr>
        <w:t>л</w:t>
      </w:r>
      <w:r w:rsidRPr="007C489D">
        <w:rPr>
          <w:sz w:val="28"/>
          <w:szCs w:val="28"/>
        </w:rPr>
        <w:t>ьных образовательных учреждений дополнительного образования детей в сфере культуры.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C489D">
        <w:rPr>
          <w:sz w:val="28"/>
          <w:szCs w:val="28"/>
        </w:rPr>
        <w:t>Несмотря на то, что в школах дополнительного образования детей имеется значительный творческий потенциал, проделана определенная работа по многообразию видов деятельности, удовлетворяющие самые разные интересы в обучении детей, направленные на развитие мотивации личности к познанию и творчеству, профессиональное самоопределение детей, их самореализацию, но из-за недостаточного финансирования школы, этот механизм функционирует слабо.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C489D">
        <w:rPr>
          <w:sz w:val="28"/>
          <w:szCs w:val="28"/>
        </w:rPr>
        <w:t>Таким образом, реализация настоящей Программы позволит удовлетворить все запросы детей и их родителей, развивать многообразие видов деятельности и в полном объёме позаботиться, чтобы у детей было создано' пространство, в которое вошли бы все стороны их жизни: и учёба, и круг интересов, с учётом возможностей, склонностей и способностей детей.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C489D">
        <w:rPr>
          <w:sz w:val="28"/>
          <w:szCs w:val="28"/>
        </w:rPr>
        <w:t>Программа предусматривает обеспечить выполнение мероприятий по достижении: экономических эффектов.</w:t>
      </w:r>
    </w:p>
    <w:p w:rsidR="00AA10F4" w:rsidRDefault="00AA10F4" w:rsidP="00AA10F4">
      <w:pPr>
        <w:pStyle w:val="22"/>
        <w:keepNext/>
        <w:keepLines/>
        <w:shd w:val="clear" w:color="auto" w:fill="auto"/>
        <w:spacing w:before="0" w:after="184" w:line="240" w:lineRule="auto"/>
        <w:jc w:val="both"/>
        <w:rPr>
          <w:sz w:val="28"/>
          <w:szCs w:val="28"/>
        </w:rPr>
      </w:pPr>
      <w:bookmarkStart w:id="0" w:name="bookmark1"/>
    </w:p>
    <w:p w:rsidR="00AA10F4" w:rsidRDefault="00AA10F4" w:rsidP="00AA10F4">
      <w:pPr>
        <w:pStyle w:val="22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</w:rPr>
      </w:pPr>
      <w:r w:rsidRPr="007C489D">
        <w:rPr>
          <w:sz w:val="28"/>
          <w:szCs w:val="28"/>
        </w:rPr>
        <w:t>Раздел 2.</w:t>
      </w:r>
    </w:p>
    <w:p w:rsidR="00AA10F4" w:rsidRDefault="00AA10F4" w:rsidP="00AA10F4">
      <w:pPr>
        <w:pStyle w:val="22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</w:rPr>
      </w:pPr>
      <w:r w:rsidRPr="007C489D">
        <w:rPr>
          <w:sz w:val="28"/>
          <w:szCs w:val="28"/>
        </w:rPr>
        <w:t>Цели и задачи ведомственной целевой программы, измеряемые количественные показатели</w:t>
      </w:r>
      <w:bookmarkEnd w:id="0"/>
    </w:p>
    <w:p w:rsidR="00AA10F4" w:rsidRPr="007C489D" w:rsidRDefault="00AA10F4" w:rsidP="00AA10F4">
      <w:pPr>
        <w:pStyle w:val="22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</w:rPr>
      </w:pP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7C489D">
        <w:rPr>
          <w:sz w:val="28"/>
          <w:szCs w:val="28"/>
        </w:rPr>
        <w:t>Целью ведомственной целевой программы является создание необходимых условий дл обеспечения доступности качественного дополнительного образования и удовлетворени</w:t>
      </w:r>
      <w:r>
        <w:rPr>
          <w:sz w:val="28"/>
          <w:szCs w:val="28"/>
        </w:rPr>
        <w:t>и</w:t>
      </w:r>
      <w:r w:rsidRPr="007C489D">
        <w:rPr>
          <w:sz w:val="28"/>
          <w:szCs w:val="28"/>
        </w:rPr>
        <w:t xml:space="preserve"> потребностей населения в художественном и музыкально-эстетическом образовании с учёто</w:t>
      </w:r>
      <w:r>
        <w:rPr>
          <w:sz w:val="28"/>
          <w:szCs w:val="28"/>
        </w:rPr>
        <w:t>м</w:t>
      </w:r>
      <w:r w:rsidRPr="007C489D">
        <w:rPr>
          <w:sz w:val="28"/>
          <w:szCs w:val="28"/>
        </w:rPr>
        <w:t xml:space="preserve"> интересов обучающихся.</w:t>
      </w:r>
    </w:p>
    <w:p w:rsidR="00AA10F4" w:rsidRPr="007C489D" w:rsidRDefault="00AA10F4" w:rsidP="00AA10F4">
      <w:pPr>
        <w:pStyle w:val="a6"/>
        <w:shd w:val="clear" w:color="auto" w:fill="auto"/>
        <w:spacing w:after="31" w:line="240" w:lineRule="auto"/>
        <w:ind w:firstLine="0"/>
        <w:rPr>
          <w:b/>
          <w:sz w:val="28"/>
          <w:szCs w:val="28"/>
        </w:rPr>
      </w:pPr>
      <w:r w:rsidRPr="007C489D">
        <w:rPr>
          <w:b/>
          <w:sz w:val="28"/>
          <w:szCs w:val="28"/>
          <w:u w:val="single"/>
        </w:rPr>
        <w:t>Значени</w:t>
      </w:r>
      <w:r w:rsidRPr="007C489D">
        <w:rPr>
          <w:b/>
          <w:sz w:val="28"/>
          <w:szCs w:val="28"/>
        </w:rPr>
        <w:t xml:space="preserve">е </w:t>
      </w:r>
      <w:r w:rsidRPr="007C489D">
        <w:rPr>
          <w:b/>
          <w:sz w:val="28"/>
          <w:szCs w:val="28"/>
          <w:u w:val="single"/>
        </w:rPr>
        <w:t>показателей цели: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282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увеличение охвата детей художественным и музыкально-эстетическим образованием на 10%;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21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C489D">
        <w:rPr>
          <w:sz w:val="28"/>
          <w:szCs w:val="28"/>
        </w:rPr>
        <w:t>стабильное обеспечение доступа детей к обучению различным видам искусства (музыке, хореографии, изобразительному искусству, народному творчеству) на 100%.</w:t>
      </w:r>
    </w:p>
    <w:p w:rsidR="00AA10F4" w:rsidRPr="007C489D" w:rsidRDefault="00AA10F4" w:rsidP="00AA10F4">
      <w:pPr>
        <w:pStyle w:val="a6"/>
        <w:shd w:val="clear" w:color="auto" w:fill="auto"/>
        <w:spacing w:after="31" w:line="240" w:lineRule="auto"/>
        <w:ind w:firstLine="0"/>
        <w:rPr>
          <w:b/>
          <w:sz w:val="28"/>
          <w:szCs w:val="28"/>
        </w:rPr>
      </w:pPr>
      <w:r w:rsidRPr="007C489D">
        <w:rPr>
          <w:b/>
          <w:sz w:val="28"/>
          <w:szCs w:val="28"/>
          <w:u w:val="single"/>
        </w:rPr>
        <w:t>Задачи ведомственной целевой программы: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272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воспитание учащихся, развитие мотивации личности к познанию и творчеству, обучение учащихся посредством реализации дополнительных образовательных программ;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2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повышение интереса различных категорий населения района к обучению детей в школах по всем видам искусства;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282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повышение социального имиджа школ на зональных, областных, всероссийских и международных выставках, фестивалях и конкурсах;</w:t>
      </w:r>
    </w:p>
    <w:p w:rsidR="00AA10F4" w:rsidRDefault="00AA10F4" w:rsidP="00AA10F4">
      <w:pPr>
        <w:pStyle w:val="a6"/>
        <w:shd w:val="clear" w:color="auto" w:fill="auto"/>
        <w:tabs>
          <w:tab w:val="left" w:pos="27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расширение многообразных концертов и выставок, способных удовлетворить интересы и</w:t>
      </w:r>
      <w:r>
        <w:rPr>
          <w:sz w:val="28"/>
          <w:szCs w:val="28"/>
        </w:rPr>
        <w:t xml:space="preserve"> </w:t>
      </w:r>
      <w:r w:rsidRPr="007C489D">
        <w:rPr>
          <w:sz w:val="28"/>
          <w:szCs w:val="28"/>
        </w:rPr>
        <w:t xml:space="preserve">укрепление материально-технической базы; </w:t>
      </w:r>
    </w:p>
    <w:p w:rsidR="00AA10F4" w:rsidRPr="007C489D" w:rsidRDefault="00AA10F4" w:rsidP="00AA10F4">
      <w:pPr>
        <w:pStyle w:val="a6"/>
        <w:shd w:val="clear" w:color="auto" w:fill="auto"/>
        <w:tabs>
          <w:tab w:val="left" w:pos="27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повышение энергоэффективности учреждений.</w:t>
      </w:r>
    </w:p>
    <w:p w:rsidR="00AA10F4" w:rsidRPr="007C489D" w:rsidRDefault="00AA10F4" w:rsidP="00AA10F4">
      <w:pPr>
        <w:pStyle w:val="a6"/>
        <w:shd w:val="clear" w:color="auto" w:fill="auto"/>
        <w:spacing w:after="25" w:line="240" w:lineRule="auto"/>
        <w:ind w:firstLine="0"/>
        <w:rPr>
          <w:b/>
          <w:sz w:val="28"/>
          <w:szCs w:val="28"/>
        </w:rPr>
      </w:pPr>
      <w:r w:rsidRPr="007C489D">
        <w:rPr>
          <w:b/>
          <w:sz w:val="28"/>
          <w:szCs w:val="28"/>
          <w:u w:val="single"/>
        </w:rPr>
        <w:t>Значение показателей задач: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увеличение численности детей обучающихся посредством реализации дополнительных образовательных программ на 10%;</w:t>
      </w:r>
    </w:p>
    <w:p w:rsidR="00AA10F4" w:rsidRDefault="00AA10F4" w:rsidP="00AA10F4">
      <w:pPr>
        <w:pStyle w:val="a6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 xml:space="preserve">увеличение количества призёров на зональных, областных, всероссийских и международных выставках, фестивалях и конкурсах на 10%; 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увеличение количества концертов и выставок, способных удовлетворить интересы и потребности различных слоев населения на 10%;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увеличение художественного и музыкально-эстетического всеобуча для детей-инвалидов и детей с ограниченными способностями на 10%;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C489D">
        <w:rPr>
          <w:sz w:val="28"/>
          <w:szCs w:val="28"/>
        </w:rPr>
        <w:t>укрепление материальной базы и повышение энергоэффективности учреждения за счёт привлечения внебюджетных родительских и спонсорских средств на 10%;</w:t>
      </w:r>
    </w:p>
    <w:p w:rsidR="00AA10F4" w:rsidRPr="007C489D" w:rsidRDefault="00AA10F4" w:rsidP="00AA10F4">
      <w:pPr>
        <w:pStyle w:val="a6"/>
        <w:shd w:val="clear" w:color="auto" w:fill="auto"/>
        <w:spacing w:after="24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89D">
        <w:rPr>
          <w:sz w:val="28"/>
          <w:szCs w:val="28"/>
        </w:rPr>
        <w:t>организация набора учащихся на новый учебный год</w:t>
      </w:r>
      <w:r>
        <w:rPr>
          <w:sz w:val="28"/>
          <w:szCs w:val="28"/>
        </w:rPr>
        <w:t>.</w:t>
      </w:r>
      <w:r w:rsidRPr="007C489D">
        <w:rPr>
          <w:sz w:val="28"/>
          <w:szCs w:val="28"/>
        </w:rPr>
        <w:t xml:space="preserve"> </w:t>
      </w:r>
    </w:p>
    <w:p w:rsidR="00AA10F4" w:rsidRDefault="00AA10F4" w:rsidP="00AA10F4">
      <w:pPr>
        <w:pStyle w:val="a6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C489D">
        <w:rPr>
          <w:sz w:val="28"/>
          <w:szCs w:val="28"/>
        </w:rPr>
        <w:t>Методика оценки эффективности</w:t>
      </w:r>
    </w:p>
    <w:p w:rsidR="00AA10F4" w:rsidRDefault="00AA10F4" w:rsidP="00AA10F4">
      <w:pPr>
        <w:pStyle w:val="a6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C489D">
        <w:rPr>
          <w:sz w:val="28"/>
          <w:szCs w:val="28"/>
        </w:rPr>
        <w:t>реализации ведомственной целевой программы: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AA10F4" w:rsidRPr="007C489D" w:rsidRDefault="00AA10F4" w:rsidP="00AA10F4">
      <w:pPr>
        <w:pStyle w:val="a6"/>
        <w:shd w:val="clear" w:color="auto" w:fill="auto"/>
        <w:spacing w:after="64" w:line="240" w:lineRule="auto"/>
        <w:ind w:firstLine="720"/>
        <w:rPr>
          <w:sz w:val="28"/>
          <w:szCs w:val="28"/>
        </w:rPr>
      </w:pPr>
      <w:r w:rsidRPr="007C489D">
        <w:rPr>
          <w:sz w:val="28"/>
          <w:szCs w:val="28"/>
        </w:rPr>
        <w:t>Программа считается успешно реализованной, если мероприятия, включённые в неё, выполнены в объёме не менее 90%. Результат выполнения программы может быть признан отличным также в случае незначительного снижения целевых показателей, вызванного обстоятельствами, не зависящими от исполнителя.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21"/>
        <w:gridCol w:w="2256"/>
        <w:gridCol w:w="2280"/>
        <w:gridCol w:w="2083"/>
      </w:tblGrid>
      <w:tr w:rsidR="00AA10F4" w:rsidRPr="007C489D" w:rsidTr="00655621">
        <w:trPr>
          <w:trHeight w:val="302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F4" w:rsidRPr="007C489D" w:rsidRDefault="00AA10F4" w:rsidP="00655621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F4" w:rsidRPr="007C489D" w:rsidRDefault="00AA10F4" w:rsidP="00655621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C489D">
              <w:rPr>
                <w:sz w:val="28"/>
                <w:szCs w:val="28"/>
              </w:rPr>
              <w:t>70-80%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F4" w:rsidRPr="007C489D" w:rsidRDefault="00AA10F4" w:rsidP="00655621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C489D">
              <w:rPr>
                <w:sz w:val="28"/>
                <w:szCs w:val="28"/>
              </w:rPr>
              <w:t>80-90%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F4" w:rsidRPr="007C489D" w:rsidRDefault="00AA10F4" w:rsidP="00655621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C489D">
              <w:rPr>
                <w:sz w:val="28"/>
                <w:szCs w:val="28"/>
              </w:rPr>
              <w:t>90-100%</w:t>
            </w:r>
          </w:p>
        </w:tc>
      </w:tr>
      <w:tr w:rsidR="00AA10F4" w:rsidRPr="007C489D" w:rsidTr="00655621">
        <w:trPr>
          <w:trHeight w:val="869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F4" w:rsidRPr="007C489D" w:rsidRDefault="00AA10F4" w:rsidP="00655621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C489D">
              <w:rPr>
                <w:sz w:val="28"/>
                <w:szCs w:val="28"/>
              </w:rPr>
              <w:t>Уровень выполнения программных мероприятий, достижения количественных показателей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F4" w:rsidRPr="007C489D" w:rsidRDefault="00AA10F4" w:rsidP="00655621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C489D">
              <w:rPr>
                <w:sz w:val="28"/>
                <w:szCs w:val="28"/>
              </w:rPr>
              <w:t>удовлетворительный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F4" w:rsidRPr="007C489D" w:rsidRDefault="00AA10F4" w:rsidP="00655621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C489D">
              <w:rPr>
                <w:sz w:val="28"/>
                <w:szCs w:val="28"/>
              </w:rPr>
              <w:t>хороший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0F4" w:rsidRPr="007C489D" w:rsidRDefault="00AA10F4" w:rsidP="00655621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C489D">
              <w:rPr>
                <w:sz w:val="28"/>
                <w:szCs w:val="28"/>
              </w:rPr>
              <w:t>отличный</w:t>
            </w:r>
          </w:p>
          <w:p w:rsidR="00AA10F4" w:rsidRPr="007C489D" w:rsidRDefault="00AA10F4" w:rsidP="0065562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89D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!</w:t>
            </w:r>
          </w:p>
        </w:tc>
      </w:tr>
    </w:tbl>
    <w:p w:rsidR="00AA10F4" w:rsidRPr="007C489D" w:rsidRDefault="00AA10F4" w:rsidP="00AA1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0F4" w:rsidRDefault="00AA10F4" w:rsidP="00AA10F4">
      <w:pPr>
        <w:pStyle w:val="2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1" w:name="bookmark2"/>
      <w:r w:rsidRPr="007C489D">
        <w:rPr>
          <w:sz w:val="28"/>
          <w:szCs w:val="28"/>
        </w:rPr>
        <w:lastRenderedPageBreak/>
        <w:t xml:space="preserve">Раздел 3. </w:t>
      </w:r>
    </w:p>
    <w:p w:rsidR="00AA10F4" w:rsidRDefault="00AA10F4" w:rsidP="00AA10F4">
      <w:pPr>
        <w:pStyle w:val="2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7C489D">
        <w:rPr>
          <w:sz w:val="28"/>
          <w:szCs w:val="28"/>
        </w:rPr>
        <w:t>Перечень программн</w:t>
      </w:r>
      <w:r>
        <w:rPr>
          <w:sz w:val="28"/>
          <w:szCs w:val="28"/>
        </w:rPr>
        <w:t>ы</w:t>
      </w:r>
      <w:r w:rsidRPr="007C489D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7C489D">
        <w:rPr>
          <w:sz w:val="28"/>
          <w:szCs w:val="28"/>
        </w:rPr>
        <w:t>мероприятий.</w:t>
      </w:r>
      <w:bookmarkEnd w:id="1"/>
    </w:p>
    <w:p w:rsidR="00AA10F4" w:rsidRPr="007C489D" w:rsidRDefault="00AA10F4" w:rsidP="00AA10F4">
      <w:pPr>
        <w:pStyle w:val="22"/>
        <w:keepNext/>
        <w:keepLines/>
        <w:shd w:val="clear" w:color="auto" w:fill="auto"/>
        <w:spacing w:before="240" w:after="32" w:line="240" w:lineRule="auto"/>
        <w:rPr>
          <w:sz w:val="28"/>
          <w:szCs w:val="28"/>
        </w:rPr>
      </w:pPr>
    </w:p>
    <w:p w:rsidR="00AA10F4" w:rsidRPr="007C489D" w:rsidRDefault="00AA10F4" w:rsidP="00AA10F4">
      <w:pPr>
        <w:pStyle w:val="a6"/>
        <w:shd w:val="clear" w:color="auto" w:fill="auto"/>
        <w:spacing w:after="236" w:line="240" w:lineRule="auto"/>
        <w:ind w:firstLine="720"/>
        <w:rPr>
          <w:sz w:val="28"/>
          <w:szCs w:val="28"/>
        </w:rPr>
      </w:pPr>
      <w:r w:rsidRPr="007C489D">
        <w:rPr>
          <w:sz w:val="28"/>
          <w:szCs w:val="28"/>
        </w:rPr>
        <w:t xml:space="preserve">Перечень программных мероприятий представлен в Приложении к ведомственной целевой программе «Развитие творческих способностей детей, обучающихся в муниципальных образовательных учреждениях дополнительного образования муниципального образования «Дорогобужский район» Смоленской области на 2011 </w:t>
      </w:r>
      <w:r>
        <w:rPr>
          <w:sz w:val="28"/>
          <w:szCs w:val="28"/>
        </w:rPr>
        <w:t xml:space="preserve">– 2014 </w:t>
      </w:r>
      <w:r w:rsidRPr="007C489D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7C489D">
        <w:rPr>
          <w:sz w:val="28"/>
          <w:szCs w:val="28"/>
        </w:rPr>
        <w:t>».</w:t>
      </w:r>
    </w:p>
    <w:p w:rsidR="00AA10F4" w:rsidRDefault="00AA10F4" w:rsidP="00AA10F4">
      <w:pPr>
        <w:pStyle w:val="2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3"/>
      <w:r w:rsidRPr="007C489D">
        <w:rPr>
          <w:sz w:val="28"/>
          <w:szCs w:val="28"/>
        </w:rPr>
        <w:t>Раздел 4.</w:t>
      </w:r>
    </w:p>
    <w:p w:rsidR="00AA10F4" w:rsidRDefault="00AA10F4" w:rsidP="00AA10F4">
      <w:pPr>
        <w:pStyle w:val="2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7C489D">
        <w:rPr>
          <w:sz w:val="28"/>
          <w:szCs w:val="28"/>
        </w:rPr>
        <w:t>Система управления реализацией ведомственной целевой программы</w:t>
      </w:r>
      <w:bookmarkEnd w:id="2"/>
    </w:p>
    <w:p w:rsidR="00AA10F4" w:rsidRPr="007C489D" w:rsidRDefault="00AA10F4" w:rsidP="00AA10F4">
      <w:pPr>
        <w:pStyle w:val="2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7C489D">
        <w:rPr>
          <w:sz w:val="28"/>
          <w:szCs w:val="28"/>
        </w:rPr>
        <w:t>Комплексное управление реализацией ведомственной целевой программы осуществляет Отдел по культуре, туризму и спорту МО «Дорогобужский район», который является субъектом бюджетного планирования и главным распорядителем бюджетных средств, выделяемых на реализацию ведомственной целевой программы.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7C489D">
        <w:rPr>
          <w:sz w:val="28"/>
          <w:szCs w:val="28"/>
        </w:rPr>
        <w:t>Отдел по культуре, туризму и спорту МО «Дорогобужский район» совместно с муниципальными образовательными учреждениями дополнительного образования детей «Верхнеднепровская детская школа искусств» и «Дорогобужская детская музыкальная школа» реализуют ведомственную целевую программу и несут ответственность за достижение результатов реализации ведомственной целевой программы.</w:t>
      </w:r>
    </w:p>
    <w:p w:rsidR="00AA10F4" w:rsidRPr="007C489D" w:rsidRDefault="00AA10F4" w:rsidP="00AA10F4">
      <w:pPr>
        <w:pStyle w:val="a6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C489D">
        <w:rPr>
          <w:sz w:val="28"/>
          <w:szCs w:val="28"/>
        </w:rPr>
        <w:t>Отчет о реализации ведомственной целевой программы предоставляется и рассматривается в составе доклада о результатах и основных направлениях деятельности в сфере культуры.</w:t>
      </w:r>
    </w:p>
    <w:p w:rsidR="00AA10F4" w:rsidRDefault="00AA10F4" w:rsidP="00AA10F4">
      <w:pPr>
        <w:pStyle w:val="a6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C489D">
        <w:rPr>
          <w:sz w:val="28"/>
          <w:szCs w:val="28"/>
        </w:rPr>
        <w:t>В случае недофинансирования (при сокращении фактического финансирования на тот или иной процент) Отдел по культуре, туризму и спорту МО «Дорогобужский район» совместно с муниципальными образовательными учреждениями дополнительного образования детей «Верхнеднепровская детская школа искусств» и «Дорогобужская детская</w:t>
      </w:r>
      <w:r>
        <w:rPr>
          <w:sz w:val="28"/>
          <w:szCs w:val="28"/>
        </w:rPr>
        <w:t xml:space="preserve"> м</w:t>
      </w:r>
      <w:r w:rsidRPr="007C489D">
        <w:rPr>
          <w:sz w:val="28"/>
          <w:szCs w:val="28"/>
        </w:rPr>
        <w:t>у</w:t>
      </w:r>
      <w:r>
        <w:rPr>
          <w:sz w:val="28"/>
          <w:szCs w:val="28"/>
        </w:rPr>
        <w:t>зыкальная</w:t>
      </w:r>
      <w:r w:rsidRPr="007C489D">
        <w:rPr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 w:rsidRPr="007C489D">
        <w:rPr>
          <w:sz w:val="28"/>
          <w:szCs w:val="28"/>
        </w:rPr>
        <w:t xml:space="preserve">» </w:t>
      </w:r>
      <w:r>
        <w:rPr>
          <w:sz w:val="28"/>
          <w:szCs w:val="28"/>
        </w:rPr>
        <w:t>о</w:t>
      </w:r>
      <w:r w:rsidRPr="007C489D">
        <w:rPr>
          <w:sz w:val="28"/>
          <w:szCs w:val="28"/>
        </w:rPr>
        <w:t xml:space="preserve">бязуются </w:t>
      </w:r>
      <w:r>
        <w:rPr>
          <w:sz w:val="28"/>
          <w:szCs w:val="28"/>
        </w:rPr>
        <w:t>выполнить</w:t>
      </w:r>
      <w:r w:rsidRPr="007C489D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часть</w:t>
      </w:r>
      <w:r w:rsidRPr="007C489D">
        <w:rPr>
          <w:sz w:val="28"/>
          <w:szCs w:val="28"/>
        </w:rPr>
        <w:t xml:space="preserve"> </w:t>
      </w:r>
      <w:r>
        <w:rPr>
          <w:sz w:val="28"/>
          <w:szCs w:val="28"/>
        </w:rPr>
        <w:t>ведомственной целевой программы.</w:t>
      </w:r>
    </w:p>
    <w:p w:rsidR="00CA5164" w:rsidRPr="008F3240" w:rsidRDefault="00CA5164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164" w:rsidRDefault="00CA5164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8A0" w:rsidRDefault="009708A0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244" w:rsidRDefault="00680244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244" w:rsidRDefault="00680244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244" w:rsidRDefault="00680244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244" w:rsidRDefault="00680244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244" w:rsidRDefault="00680244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244" w:rsidRDefault="00680244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244" w:rsidRDefault="00680244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244" w:rsidRDefault="00680244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244" w:rsidRPr="008F3240" w:rsidRDefault="00680244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0F4" w:rsidRPr="00AA10F4" w:rsidRDefault="00AA10F4" w:rsidP="00AA10F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10F4">
        <w:rPr>
          <w:rFonts w:ascii="Times New Roman" w:hAnsi="Times New Roman" w:cs="Times New Roman"/>
          <w:sz w:val="20"/>
          <w:szCs w:val="20"/>
        </w:rPr>
        <w:t>Приложение</w:t>
      </w:r>
    </w:p>
    <w:p w:rsidR="00AA10F4" w:rsidRDefault="00AA10F4" w:rsidP="00AA10F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10F4">
        <w:rPr>
          <w:rFonts w:ascii="Times New Roman" w:hAnsi="Times New Roman" w:cs="Times New Roman"/>
          <w:sz w:val="20"/>
          <w:szCs w:val="20"/>
        </w:rPr>
        <w:t xml:space="preserve">«Развитие творческих способностей детей, </w:t>
      </w:r>
    </w:p>
    <w:p w:rsidR="00AA10F4" w:rsidRDefault="00AA10F4" w:rsidP="00AA10F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AA10F4">
        <w:rPr>
          <w:rFonts w:ascii="Times New Roman" w:hAnsi="Times New Roman" w:cs="Times New Roman"/>
          <w:sz w:val="20"/>
          <w:szCs w:val="20"/>
        </w:rPr>
        <w:t xml:space="preserve">обучающихся в муниципальных образовательных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10F4">
        <w:rPr>
          <w:rFonts w:ascii="Times New Roman" w:hAnsi="Times New Roman" w:cs="Times New Roman"/>
          <w:sz w:val="20"/>
          <w:szCs w:val="20"/>
        </w:rPr>
        <w:t xml:space="preserve">учреждениях дополнительного образования </w:t>
      </w:r>
      <w:proofErr w:type="gramEnd"/>
    </w:p>
    <w:p w:rsidR="00AA10F4" w:rsidRDefault="00AA10F4" w:rsidP="00AA10F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10F4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10F4">
        <w:rPr>
          <w:rFonts w:ascii="Times New Roman" w:hAnsi="Times New Roman" w:cs="Times New Roman"/>
          <w:sz w:val="20"/>
          <w:szCs w:val="20"/>
        </w:rPr>
        <w:t>«Дорогобужский район»</w:t>
      </w:r>
    </w:p>
    <w:p w:rsidR="00AA10F4" w:rsidRPr="00AA10F4" w:rsidRDefault="00AA10F4" w:rsidP="00AA10F4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10F4">
        <w:rPr>
          <w:rFonts w:ascii="Times New Roman" w:hAnsi="Times New Roman" w:cs="Times New Roman"/>
          <w:sz w:val="20"/>
          <w:szCs w:val="20"/>
        </w:rPr>
        <w:t>Смоленской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10F4">
        <w:rPr>
          <w:rFonts w:ascii="Times New Roman" w:hAnsi="Times New Roman"/>
          <w:sz w:val="20"/>
          <w:szCs w:val="20"/>
        </w:rPr>
        <w:t>на период 2012-2014 года»</w:t>
      </w:r>
    </w:p>
    <w:p w:rsidR="00AA10F4" w:rsidRPr="00AA10F4" w:rsidRDefault="00AA10F4" w:rsidP="00AA10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84152" w:rsidRPr="008F3240" w:rsidRDefault="00F84152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8B2" w:rsidRPr="00F460BD" w:rsidRDefault="000268B2" w:rsidP="00026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0BD">
        <w:rPr>
          <w:rFonts w:ascii="Times New Roman" w:hAnsi="Times New Roman"/>
          <w:b/>
          <w:sz w:val="28"/>
          <w:szCs w:val="28"/>
        </w:rPr>
        <w:t xml:space="preserve">Перечень программных мероприятий </w:t>
      </w:r>
    </w:p>
    <w:p w:rsidR="000268B2" w:rsidRPr="00F460BD" w:rsidRDefault="000268B2" w:rsidP="000268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005" w:type="dxa"/>
        <w:tblInd w:w="-4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5"/>
        <w:gridCol w:w="2410"/>
        <w:gridCol w:w="1591"/>
        <w:gridCol w:w="2729"/>
        <w:gridCol w:w="1260"/>
        <w:gridCol w:w="1260"/>
        <w:gridCol w:w="1130"/>
      </w:tblGrid>
      <w:tr w:rsidR="000268B2" w:rsidRPr="00F460BD" w:rsidTr="000268B2">
        <w:trPr>
          <w:trHeight w:val="1068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8B2" w:rsidRPr="00774CE7" w:rsidRDefault="000268B2" w:rsidP="006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CE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4C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4CE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74C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8B2" w:rsidRPr="00774CE7" w:rsidRDefault="000268B2" w:rsidP="006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CE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0268B2" w:rsidRPr="00774CE7" w:rsidRDefault="000268B2" w:rsidP="006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CE7">
              <w:rPr>
                <w:rFonts w:ascii="Times New Roman" w:hAnsi="Times New Roman"/>
                <w:b/>
                <w:sz w:val="24"/>
                <w:szCs w:val="24"/>
              </w:rPr>
              <w:t>программных мероприятий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774CE7" w:rsidRDefault="000268B2" w:rsidP="006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CE7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774CE7" w:rsidRDefault="000268B2" w:rsidP="00655621">
            <w:pPr>
              <w:spacing w:after="0" w:line="240" w:lineRule="auto"/>
              <w:ind w:right="3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CE7">
              <w:rPr>
                <w:rFonts w:ascii="Times New Roman" w:hAnsi="Times New Roman"/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774CE7" w:rsidRDefault="000268B2" w:rsidP="00655621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CE7">
              <w:rPr>
                <w:rFonts w:ascii="Times New Roman" w:hAnsi="Times New Roman"/>
                <w:b/>
                <w:sz w:val="24"/>
                <w:szCs w:val="24"/>
              </w:rPr>
              <w:t>2012г.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774CE7" w:rsidRDefault="000268B2" w:rsidP="00655621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CE7">
              <w:rPr>
                <w:rFonts w:ascii="Times New Roman" w:hAnsi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774CE7" w:rsidRDefault="000268B2" w:rsidP="00655621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CE7">
              <w:rPr>
                <w:rFonts w:ascii="Times New Roman" w:hAnsi="Times New Roman"/>
                <w:b/>
                <w:sz w:val="24"/>
                <w:szCs w:val="24"/>
              </w:rPr>
              <w:t>2014г.</w:t>
            </w:r>
          </w:p>
        </w:tc>
      </w:tr>
      <w:tr w:rsidR="000268B2" w:rsidRPr="00BA3946" w:rsidTr="000268B2">
        <w:trPr>
          <w:trHeight w:val="35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94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946">
              <w:rPr>
                <w:rFonts w:ascii="Times New Roman" w:hAnsi="Times New Roman"/>
                <w:b/>
                <w:sz w:val="24"/>
                <w:szCs w:val="24"/>
              </w:rPr>
              <w:t>Выплата заработной платы</w:t>
            </w:r>
          </w:p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sz w:val="24"/>
                <w:szCs w:val="24"/>
              </w:rPr>
              <w:t>январь – декабрь 2012-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A3946">
                <w:rPr>
                  <w:rFonts w:ascii="Times New Roman" w:eastAsia="Calibri" w:hAnsi="Times New Roman"/>
                  <w:sz w:val="24"/>
                  <w:szCs w:val="24"/>
                </w:rPr>
                <w:t>2014 г</w:t>
              </w:r>
            </w:smartTag>
            <w:r w:rsidRPr="00BA394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sz w:val="24"/>
                <w:szCs w:val="24"/>
              </w:rPr>
              <w:t>Отдел по культуре, туризму и спорту МО «Дорогобужский район»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10811000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10782698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10811000</w:t>
            </w:r>
          </w:p>
        </w:tc>
      </w:tr>
      <w:tr w:rsidR="000268B2" w:rsidRPr="00F460BD" w:rsidTr="000268B2">
        <w:trPr>
          <w:trHeight w:val="428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b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sz w:val="24"/>
                <w:szCs w:val="24"/>
              </w:rPr>
              <w:t>январь – декабрь 2012-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A3946">
                <w:rPr>
                  <w:rFonts w:ascii="Times New Roman" w:eastAsia="Calibri" w:hAnsi="Times New Roman"/>
                  <w:sz w:val="24"/>
                  <w:szCs w:val="24"/>
                </w:rPr>
                <w:t>2014 г</w:t>
              </w:r>
            </w:smartTag>
            <w:r w:rsidRPr="00BA394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sz w:val="24"/>
                <w:szCs w:val="24"/>
              </w:rPr>
              <w:t>Отдел по культуре, туризму и спорту МО «Дорогобужский район»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3560820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3380002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3560820</w:t>
            </w:r>
          </w:p>
        </w:tc>
      </w:tr>
      <w:tr w:rsidR="000268B2" w:rsidRPr="00F460BD" w:rsidTr="000268B2">
        <w:trPr>
          <w:trHeight w:val="71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BA3946" w:rsidRDefault="000268B2" w:rsidP="0065562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BA3946" w:rsidRDefault="000268B2" w:rsidP="00FB008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b/>
                <w:sz w:val="24"/>
                <w:szCs w:val="24"/>
              </w:rPr>
              <w:t>Оплата прочих выплат (</w:t>
            </w:r>
            <w:r w:rsidR="00FB008B">
              <w:rPr>
                <w:rFonts w:ascii="Times New Roman" w:eastAsia="Calibri" w:hAnsi="Times New Roman"/>
                <w:b/>
                <w:sz w:val="24"/>
                <w:szCs w:val="24"/>
              </w:rPr>
              <w:t>книгоиздательская продукция</w:t>
            </w:r>
            <w:r w:rsidRPr="00BA3946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0268B2" w:rsidP="0065562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sz w:val="24"/>
                <w:szCs w:val="24"/>
              </w:rPr>
              <w:t>январь – декабрь 2012-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A3946">
                <w:rPr>
                  <w:rFonts w:ascii="Times New Roman" w:eastAsia="Calibri" w:hAnsi="Times New Roman"/>
                  <w:sz w:val="24"/>
                  <w:szCs w:val="24"/>
                </w:rPr>
                <w:t>2014 г</w:t>
              </w:r>
            </w:smartTag>
            <w:r w:rsidRPr="00BA394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0268B2" w:rsidP="0065562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sz w:val="24"/>
                <w:szCs w:val="24"/>
              </w:rPr>
              <w:t>Отдел по культуре, туризму и спорту МО «Дорогобужский район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93400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93400</w:t>
            </w:r>
          </w:p>
        </w:tc>
      </w:tr>
      <w:tr w:rsidR="000268B2" w:rsidRPr="00F460BD" w:rsidTr="000268B2">
        <w:trPr>
          <w:trHeight w:val="71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b/>
                <w:sz w:val="24"/>
                <w:szCs w:val="24"/>
              </w:rPr>
              <w:t>Оплата услуг связи (абонентная плата, Междугородная связь, Интернет)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sz w:val="24"/>
                <w:szCs w:val="24"/>
              </w:rPr>
              <w:t>январь – декабрь 2012-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A3946">
                <w:rPr>
                  <w:rFonts w:ascii="Times New Roman" w:eastAsia="Calibri" w:hAnsi="Times New Roman"/>
                  <w:sz w:val="24"/>
                  <w:szCs w:val="24"/>
                </w:rPr>
                <w:t>2014 г</w:t>
              </w:r>
            </w:smartTag>
            <w:r w:rsidRPr="00BA394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sz w:val="24"/>
                <w:szCs w:val="24"/>
              </w:rPr>
              <w:t>Отдел по культуре, туризму и спорту МО «Дорогобужский район»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177300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180000</w:t>
            </w:r>
          </w:p>
        </w:tc>
      </w:tr>
      <w:tr w:rsidR="000268B2" w:rsidRPr="00BA3946" w:rsidTr="000268B2">
        <w:trPr>
          <w:trHeight w:val="71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b/>
                <w:sz w:val="24"/>
                <w:szCs w:val="24"/>
              </w:rPr>
              <w:t>Оплата транспортных услуг (проезд по служебным командировкам)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sz w:val="24"/>
                <w:szCs w:val="24"/>
              </w:rPr>
              <w:t>январь – декабрь 2012-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A3946">
                <w:rPr>
                  <w:rFonts w:ascii="Times New Roman" w:eastAsia="Calibri" w:hAnsi="Times New Roman"/>
                  <w:sz w:val="24"/>
                  <w:szCs w:val="24"/>
                </w:rPr>
                <w:t>2014 г</w:t>
              </w:r>
            </w:smartTag>
            <w:r w:rsidRPr="00BA394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sz w:val="24"/>
                <w:szCs w:val="24"/>
              </w:rPr>
              <w:t>Отдел по культуре, туризму и спорту МО «Дорогобужский район»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28600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268B2" w:rsidRPr="00F460BD" w:rsidTr="000268B2">
        <w:trPr>
          <w:trHeight w:val="71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b/>
                <w:sz w:val="24"/>
                <w:szCs w:val="24"/>
              </w:rPr>
              <w:t>Оплата коммунальных услуг (вода, электрическая и тепловая энергия, газ)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sz w:val="24"/>
                <w:szCs w:val="24"/>
              </w:rPr>
              <w:t>январь – декабрь 2012-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A3946">
                <w:rPr>
                  <w:rFonts w:ascii="Times New Roman" w:eastAsia="Calibri" w:hAnsi="Times New Roman"/>
                  <w:sz w:val="24"/>
                  <w:szCs w:val="24"/>
                </w:rPr>
                <w:t>2014 г</w:t>
              </w:r>
            </w:smartTag>
            <w:r w:rsidRPr="00BA394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sz w:val="24"/>
                <w:szCs w:val="24"/>
              </w:rPr>
              <w:t>Отдел по культуре, туризму и спорту МО «Дорогобужский район»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46500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40080</w:t>
            </w:r>
          </w:p>
        </w:tc>
      </w:tr>
      <w:tr w:rsidR="000268B2" w:rsidRPr="00F460BD" w:rsidTr="000268B2">
        <w:trPr>
          <w:trHeight w:val="71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b/>
                <w:sz w:val="24"/>
                <w:szCs w:val="24"/>
              </w:rPr>
              <w:t>Оплата услуг по содержанию имущества (текущие ремонты, обслуживание оргтехники, замена картриджей, дератизация помещений, тех. обслуживание средств охраны)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sz w:val="24"/>
                <w:szCs w:val="24"/>
              </w:rPr>
              <w:t>январь – декабрь 2012-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A3946">
                <w:rPr>
                  <w:rFonts w:ascii="Times New Roman" w:eastAsia="Calibri" w:hAnsi="Times New Roman"/>
                  <w:sz w:val="24"/>
                  <w:szCs w:val="24"/>
                </w:rPr>
                <w:t>2014 г</w:t>
              </w:r>
            </w:smartTag>
            <w:r w:rsidRPr="00BA394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sz w:val="24"/>
                <w:szCs w:val="24"/>
              </w:rPr>
              <w:t>Отдел по культуре, туризму и спорту МО «Дорогобужский район»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301200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FB00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268B2" w:rsidRPr="00BA3946" w:rsidTr="000268B2">
        <w:trPr>
          <w:trHeight w:val="71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b/>
                <w:sz w:val="24"/>
                <w:szCs w:val="24"/>
              </w:rPr>
              <w:t>Расходы на подписку, вневедомственную охрану, страхование автотранспорта, заготовку дров, информационное обслуживание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sz w:val="24"/>
                <w:szCs w:val="24"/>
              </w:rPr>
              <w:t>январь – декабрь 2012-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A3946">
                <w:rPr>
                  <w:rFonts w:ascii="Times New Roman" w:eastAsia="Calibri" w:hAnsi="Times New Roman"/>
                  <w:sz w:val="24"/>
                  <w:szCs w:val="24"/>
                </w:rPr>
                <w:t>2014 г</w:t>
              </w:r>
            </w:smartTag>
            <w:r w:rsidRPr="00BA394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3946">
              <w:rPr>
                <w:rFonts w:ascii="Times New Roman" w:eastAsia="Calibri" w:hAnsi="Times New Roman"/>
                <w:sz w:val="24"/>
                <w:szCs w:val="24"/>
              </w:rPr>
              <w:t>Отдел по культуре, туризму и спорту МО «Дорогобужский район»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256480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BA3946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268B2" w:rsidRPr="00F460BD" w:rsidTr="000268B2">
        <w:trPr>
          <w:trHeight w:val="71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9611ED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611ED">
              <w:rPr>
                <w:rFonts w:ascii="Times New Roman" w:eastAsia="Calibri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9611ED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611ED">
              <w:rPr>
                <w:rFonts w:ascii="Times New Roman" w:eastAsia="Calibri" w:hAnsi="Times New Roman"/>
                <w:b/>
                <w:sz w:val="24"/>
                <w:szCs w:val="24"/>
              </w:rPr>
              <w:t>Расходы на пени, штрафы</w:t>
            </w:r>
            <w:r w:rsidR="00FB008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B008B">
              <w:rPr>
                <w:rFonts w:ascii="Times New Roman" w:eastAsia="Calibri" w:hAnsi="Times New Roman"/>
                <w:b/>
                <w:sz w:val="24"/>
                <w:szCs w:val="24"/>
              </w:rPr>
              <w:t>гос</w:t>
            </w:r>
            <w:proofErr w:type="spellEnd"/>
            <w:r w:rsidR="00FB008B">
              <w:rPr>
                <w:rFonts w:ascii="Times New Roman" w:eastAsia="Calibri" w:hAnsi="Times New Roman"/>
                <w:b/>
                <w:sz w:val="24"/>
                <w:szCs w:val="24"/>
              </w:rPr>
              <w:t>. пошлина</w:t>
            </w:r>
            <w:proofErr w:type="gramEnd"/>
            <w:r w:rsidR="00FB008B">
              <w:rPr>
                <w:rFonts w:ascii="Times New Roman" w:eastAsia="Calibri" w:hAnsi="Times New Roman"/>
                <w:b/>
                <w:sz w:val="24"/>
                <w:szCs w:val="24"/>
              </w:rPr>
              <w:t>, наградная атрибутика (призы, сувениры, памятные подарки)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9611ED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11ED">
              <w:rPr>
                <w:rFonts w:ascii="Times New Roman" w:eastAsia="Calibri" w:hAnsi="Times New Roman"/>
                <w:sz w:val="24"/>
                <w:szCs w:val="24"/>
              </w:rPr>
              <w:t>январь – декабрь 2012-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611ED">
                <w:rPr>
                  <w:rFonts w:ascii="Times New Roman" w:eastAsia="Calibri" w:hAnsi="Times New Roman"/>
                  <w:sz w:val="24"/>
                  <w:szCs w:val="24"/>
                </w:rPr>
                <w:t>2014 г</w:t>
              </w:r>
            </w:smartTag>
            <w:r w:rsidRPr="009611E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9611ED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11ED">
              <w:rPr>
                <w:rFonts w:ascii="Times New Roman" w:eastAsia="Calibri" w:hAnsi="Times New Roman"/>
                <w:sz w:val="24"/>
                <w:szCs w:val="24"/>
              </w:rPr>
              <w:t>Отдел по культуре, туризму и спорту МО «Дорогобужский район»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9611ED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29400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9611ED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9611ED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268B2" w:rsidRPr="00F460BD" w:rsidTr="000268B2">
        <w:trPr>
          <w:trHeight w:val="71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9611ED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611ED">
              <w:rPr>
                <w:rFonts w:ascii="Times New Roman" w:eastAsia="Calibri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9611ED" w:rsidRDefault="000268B2" w:rsidP="00FB008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611E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Оплата хозяйственных </w:t>
            </w:r>
            <w:r w:rsidR="00FB008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 канцелярских </w:t>
            </w:r>
            <w:r w:rsidRPr="009611ED">
              <w:rPr>
                <w:rFonts w:ascii="Times New Roman" w:eastAsia="Calibri" w:hAnsi="Times New Roman"/>
                <w:b/>
                <w:sz w:val="24"/>
                <w:szCs w:val="24"/>
              </w:rPr>
              <w:t>товаров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9611ED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11ED">
              <w:rPr>
                <w:rFonts w:ascii="Times New Roman" w:eastAsia="Calibri" w:hAnsi="Times New Roman"/>
                <w:sz w:val="24"/>
                <w:szCs w:val="24"/>
              </w:rPr>
              <w:t>январь – декабрь 2012-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611ED">
                <w:rPr>
                  <w:rFonts w:ascii="Times New Roman" w:eastAsia="Calibri" w:hAnsi="Times New Roman"/>
                  <w:sz w:val="24"/>
                  <w:szCs w:val="24"/>
                </w:rPr>
                <w:t>2014 г</w:t>
              </w:r>
            </w:smartTag>
            <w:r w:rsidRPr="009611E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9611ED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11ED">
              <w:rPr>
                <w:rFonts w:ascii="Times New Roman" w:eastAsia="Calibri" w:hAnsi="Times New Roman"/>
                <w:sz w:val="24"/>
                <w:szCs w:val="24"/>
              </w:rPr>
              <w:t>Отдел по культуре, туризму и спорту МО «Дорогобужский район»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9611ED" w:rsidRDefault="00FB008B" w:rsidP="00FB00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192200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9611ED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9611ED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268B2" w:rsidRPr="00F460BD" w:rsidTr="000268B2">
        <w:trPr>
          <w:trHeight w:val="71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9611ED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611ED">
              <w:rPr>
                <w:rFonts w:ascii="Times New Roman" w:eastAsia="Calibri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9611ED" w:rsidRDefault="00FB008B" w:rsidP="00E45D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Приобретение </w:t>
            </w:r>
            <w:r w:rsidR="00E45D1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основных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средств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9611ED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11ED">
              <w:rPr>
                <w:rFonts w:ascii="Times New Roman" w:eastAsia="Calibri" w:hAnsi="Times New Roman"/>
                <w:sz w:val="24"/>
                <w:szCs w:val="24"/>
              </w:rPr>
              <w:t>январь – декабрь 2012-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611ED">
                <w:rPr>
                  <w:rFonts w:ascii="Times New Roman" w:eastAsia="Calibri" w:hAnsi="Times New Roman"/>
                  <w:sz w:val="24"/>
                  <w:szCs w:val="24"/>
                </w:rPr>
                <w:t>2014 г</w:t>
              </w:r>
            </w:smartTag>
            <w:r w:rsidRPr="009611E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9611ED" w:rsidRDefault="000268B2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11ED">
              <w:rPr>
                <w:rFonts w:ascii="Times New Roman" w:eastAsia="Calibri" w:hAnsi="Times New Roman"/>
                <w:sz w:val="24"/>
                <w:szCs w:val="24"/>
              </w:rPr>
              <w:t>Отдел по культуре, туризму и спорту МО «Дорогобужский район»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9611ED" w:rsidRDefault="00FB008B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118900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9611ED" w:rsidRDefault="00E45D16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9611ED" w:rsidRDefault="00E45D16" w:rsidP="006556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268B2" w:rsidRPr="00F460BD" w:rsidTr="000268B2">
        <w:trPr>
          <w:trHeight w:val="71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F460BD" w:rsidRDefault="000268B2" w:rsidP="006556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8B2" w:rsidRPr="00F460BD" w:rsidRDefault="000268B2" w:rsidP="0065562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460BD">
              <w:rPr>
                <w:rFonts w:ascii="Times New Roman" w:eastAsia="Calibri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F460BD" w:rsidRDefault="000268B2" w:rsidP="006556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F460BD" w:rsidRDefault="000268B2" w:rsidP="006556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F460BD" w:rsidRDefault="00E45D16" w:rsidP="00655621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15615800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F460BD" w:rsidRDefault="00E45D16" w:rsidP="00655621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14162700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B2" w:rsidRPr="00F460BD" w:rsidRDefault="00E45D16" w:rsidP="00655621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14685300</w:t>
            </w:r>
          </w:p>
        </w:tc>
      </w:tr>
    </w:tbl>
    <w:p w:rsidR="00C6330C" w:rsidRPr="008F3240" w:rsidRDefault="00C6330C" w:rsidP="008F3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330C" w:rsidRPr="008F3240" w:rsidSect="008F324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ACA"/>
    <w:multiLevelType w:val="hybridMultilevel"/>
    <w:tmpl w:val="5FEECCE6"/>
    <w:lvl w:ilvl="0" w:tplc="FCF4A012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6E679C9"/>
    <w:multiLevelType w:val="hybridMultilevel"/>
    <w:tmpl w:val="FF04C6BC"/>
    <w:lvl w:ilvl="0" w:tplc="8EB8983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16A81"/>
    <w:multiLevelType w:val="hybridMultilevel"/>
    <w:tmpl w:val="4390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C2834"/>
    <w:multiLevelType w:val="hybridMultilevel"/>
    <w:tmpl w:val="778467CA"/>
    <w:lvl w:ilvl="0" w:tplc="81122AC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26266"/>
    <w:multiLevelType w:val="hybridMultilevel"/>
    <w:tmpl w:val="17185548"/>
    <w:lvl w:ilvl="0" w:tplc="80DE572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C3221"/>
    <w:multiLevelType w:val="hybridMultilevel"/>
    <w:tmpl w:val="009E19D2"/>
    <w:lvl w:ilvl="0" w:tplc="40904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61E1442"/>
    <w:multiLevelType w:val="hybridMultilevel"/>
    <w:tmpl w:val="C49877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312F"/>
    <w:rsid w:val="000268B2"/>
    <w:rsid w:val="00037355"/>
    <w:rsid w:val="00090F2B"/>
    <w:rsid w:val="00094A92"/>
    <w:rsid w:val="000A383F"/>
    <w:rsid w:val="000C3E41"/>
    <w:rsid w:val="000D6847"/>
    <w:rsid w:val="000D78FA"/>
    <w:rsid w:val="000F0082"/>
    <w:rsid w:val="001311C7"/>
    <w:rsid w:val="00136E78"/>
    <w:rsid w:val="00144534"/>
    <w:rsid w:val="00147575"/>
    <w:rsid w:val="00184917"/>
    <w:rsid w:val="0024014E"/>
    <w:rsid w:val="0026063E"/>
    <w:rsid w:val="00294C8B"/>
    <w:rsid w:val="002A6BB2"/>
    <w:rsid w:val="002C3D4E"/>
    <w:rsid w:val="002C704B"/>
    <w:rsid w:val="00317BA2"/>
    <w:rsid w:val="00340191"/>
    <w:rsid w:val="00357378"/>
    <w:rsid w:val="003A7F05"/>
    <w:rsid w:val="003D40B2"/>
    <w:rsid w:val="004400CF"/>
    <w:rsid w:val="00450912"/>
    <w:rsid w:val="00465C47"/>
    <w:rsid w:val="00483816"/>
    <w:rsid w:val="004B6B1C"/>
    <w:rsid w:val="004D1FBA"/>
    <w:rsid w:val="004F2A0C"/>
    <w:rsid w:val="004F5E32"/>
    <w:rsid w:val="005961BC"/>
    <w:rsid w:val="005A2263"/>
    <w:rsid w:val="005F7E1A"/>
    <w:rsid w:val="00602288"/>
    <w:rsid w:val="00613F19"/>
    <w:rsid w:val="00615E41"/>
    <w:rsid w:val="00645225"/>
    <w:rsid w:val="00645418"/>
    <w:rsid w:val="0064630D"/>
    <w:rsid w:val="00680244"/>
    <w:rsid w:val="006C4F41"/>
    <w:rsid w:val="00707C28"/>
    <w:rsid w:val="00764429"/>
    <w:rsid w:val="0076529E"/>
    <w:rsid w:val="007B0112"/>
    <w:rsid w:val="007B0920"/>
    <w:rsid w:val="007C2773"/>
    <w:rsid w:val="007D18CC"/>
    <w:rsid w:val="007D1AD5"/>
    <w:rsid w:val="008114F0"/>
    <w:rsid w:val="00835FE8"/>
    <w:rsid w:val="00842991"/>
    <w:rsid w:val="00872B51"/>
    <w:rsid w:val="008858DB"/>
    <w:rsid w:val="008C7BC8"/>
    <w:rsid w:val="008D417C"/>
    <w:rsid w:val="008E69FD"/>
    <w:rsid w:val="008F3240"/>
    <w:rsid w:val="009021B0"/>
    <w:rsid w:val="009708A0"/>
    <w:rsid w:val="00990865"/>
    <w:rsid w:val="009A7C4A"/>
    <w:rsid w:val="009C671B"/>
    <w:rsid w:val="00A444EA"/>
    <w:rsid w:val="00A76868"/>
    <w:rsid w:val="00A91F42"/>
    <w:rsid w:val="00AA10F4"/>
    <w:rsid w:val="00AA27D7"/>
    <w:rsid w:val="00AA71D5"/>
    <w:rsid w:val="00AF0241"/>
    <w:rsid w:val="00B56079"/>
    <w:rsid w:val="00B61294"/>
    <w:rsid w:val="00B65A42"/>
    <w:rsid w:val="00BA239B"/>
    <w:rsid w:val="00BA6465"/>
    <w:rsid w:val="00BB37DD"/>
    <w:rsid w:val="00BC2A25"/>
    <w:rsid w:val="00BC512D"/>
    <w:rsid w:val="00C3072D"/>
    <w:rsid w:val="00C6330C"/>
    <w:rsid w:val="00C8312F"/>
    <w:rsid w:val="00C84A50"/>
    <w:rsid w:val="00CA5164"/>
    <w:rsid w:val="00D22860"/>
    <w:rsid w:val="00D31AE9"/>
    <w:rsid w:val="00D63B29"/>
    <w:rsid w:val="00D70F6F"/>
    <w:rsid w:val="00DC758A"/>
    <w:rsid w:val="00DF2A54"/>
    <w:rsid w:val="00E45D16"/>
    <w:rsid w:val="00E511D5"/>
    <w:rsid w:val="00E935B9"/>
    <w:rsid w:val="00EB557A"/>
    <w:rsid w:val="00F21B37"/>
    <w:rsid w:val="00F243B6"/>
    <w:rsid w:val="00F63BDA"/>
    <w:rsid w:val="00F652F8"/>
    <w:rsid w:val="00F76909"/>
    <w:rsid w:val="00F84152"/>
    <w:rsid w:val="00FA1CEF"/>
    <w:rsid w:val="00FB008B"/>
    <w:rsid w:val="00FE5249"/>
    <w:rsid w:val="00FF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12F"/>
    <w:pPr>
      <w:spacing w:after="0" w:line="240" w:lineRule="auto"/>
    </w:pPr>
  </w:style>
  <w:style w:type="table" w:styleId="a4">
    <w:name w:val="Table Grid"/>
    <w:basedOn w:val="a1"/>
    <w:uiPriority w:val="59"/>
    <w:rsid w:val="00C83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7C28"/>
    <w:pPr>
      <w:ind w:left="720"/>
      <w:contextualSpacing/>
    </w:pPr>
  </w:style>
  <w:style w:type="paragraph" w:customStyle="1" w:styleId="ConsPlusNonformat">
    <w:name w:val="ConsPlusNonformat"/>
    <w:rsid w:val="008F32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AA10F4"/>
    <w:rPr>
      <w:rFonts w:ascii="Times New Roman" w:hAnsi="Times New Roman"/>
      <w:b/>
      <w:bCs/>
      <w:spacing w:val="10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6"/>
    <w:uiPriority w:val="99"/>
    <w:locked/>
    <w:rsid w:val="00AA10F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AA10F4"/>
    <w:rPr>
      <w:rFonts w:ascii="Times New Roman" w:hAnsi="Times New Roman"/>
      <w:b/>
      <w:bCs/>
      <w:spacing w:val="10"/>
      <w:sz w:val="21"/>
      <w:szCs w:val="21"/>
      <w:shd w:val="clear" w:color="auto" w:fill="FFFFFF"/>
    </w:rPr>
  </w:style>
  <w:style w:type="paragraph" w:styleId="a6">
    <w:name w:val="Body Text"/>
    <w:basedOn w:val="a"/>
    <w:link w:val="1"/>
    <w:uiPriority w:val="99"/>
    <w:rsid w:val="00AA10F4"/>
    <w:pPr>
      <w:shd w:val="clear" w:color="auto" w:fill="FFFFFF"/>
      <w:spacing w:after="0" w:line="317" w:lineRule="exact"/>
      <w:ind w:hanging="240"/>
      <w:jc w:val="both"/>
    </w:pPr>
    <w:rPr>
      <w:rFonts w:ascii="Times New Roman" w:hAnsi="Times New Roman" w:cs="Times New Roman"/>
      <w:noProof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AA10F4"/>
  </w:style>
  <w:style w:type="character" w:customStyle="1" w:styleId="6">
    <w:name w:val="Основной текст (6)_"/>
    <w:basedOn w:val="a0"/>
    <w:link w:val="60"/>
    <w:uiPriority w:val="99"/>
    <w:locked/>
    <w:rsid w:val="00AA10F4"/>
    <w:rPr>
      <w:rFonts w:ascii="Georgia" w:hAnsi="Georgia" w:cs="Georgia"/>
      <w:noProof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A10F4"/>
    <w:pPr>
      <w:shd w:val="clear" w:color="auto" w:fill="FFFFFF"/>
      <w:spacing w:before="60" w:after="300" w:line="240" w:lineRule="atLeast"/>
    </w:pPr>
    <w:rPr>
      <w:rFonts w:ascii="Times New Roman" w:hAnsi="Times New Roman"/>
      <w:b/>
      <w:bCs/>
      <w:spacing w:val="10"/>
      <w:sz w:val="21"/>
      <w:szCs w:val="21"/>
    </w:rPr>
  </w:style>
  <w:style w:type="paragraph" w:customStyle="1" w:styleId="22">
    <w:name w:val="Заголовок №2"/>
    <w:basedOn w:val="a"/>
    <w:link w:val="21"/>
    <w:uiPriority w:val="99"/>
    <w:rsid w:val="00AA10F4"/>
    <w:pPr>
      <w:shd w:val="clear" w:color="auto" w:fill="FFFFFF"/>
      <w:spacing w:before="120" w:after="180" w:line="283" w:lineRule="exact"/>
      <w:jc w:val="center"/>
      <w:outlineLvl w:val="1"/>
    </w:pPr>
    <w:rPr>
      <w:rFonts w:ascii="Times New Roman" w:hAnsi="Times New Roman"/>
      <w:b/>
      <w:bCs/>
      <w:spacing w:val="10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AA10F4"/>
    <w:pPr>
      <w:shd w:val="clear" w:color="auto" w:fill="FFFFFF"/>
      <w:spacing w:after="0" w:line="240" w:lineRule="atLeast"/>
    </w:pPr>
    <w:rPr>
      <w:rFonts w:ascii="Georgia" w:hAnsi="Georgia" w:cs="Georgia"/>
      <w:noProof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50E5-28FD-44A0-BF77-DBB78D43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10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 </cp:lastModifiedBy>
  <cp:revision>39</cp:revision>
  <cp:lastPrinted>2011-03-26T21:58:00Z</cp:lastPrinted>
  <dcterms:created xsi:type="dcterms:W3CDTF">2011-03-21T18:45:00Z</dcterms:created>
  <dcterms:modified xsi:type="dcterms:W3CDTF">2012-06-15T11:21:00Z</dcterms:modified>
</cp:coreProperties>
</file>