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805AC9">
              <w:rPr>
                <w:rFonts w:ascii="Times New Roman" w:hAnsi="Times New Roman"/>
              </w:rPr>
              <w:t xml:space="preserve">16.03.2020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805AC9">
              <w:rPr>
                <w:rFonts w:ascii="Times New Roman" w:hAnsi="Times New Roman"/>
              </w:rPr>
              <w:t>196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875D16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875D16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875D16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75D16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A760FC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60FC" w:rsidRPr="006A5309" w:rsidRDefault="00A760FC" w:rsidP="00A760F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 w:rsidRPr="006A5309">
              <w:rPr>
                <w:rFonts w:ascii="Times New Roman" w:hAnsi="Times New Roman"/>
                <w:color w:val="FF0000"/>
              </w:rPr>
              <w:lastRenderedPageBreak/>
              <w:t xml:space="preserve">Смоленской области от </w:t>
            </w:r>
            <w:r w:rsidR="00BE2754">
              <w:rPr>
                <w:rFonts w:ascii="Times New Roman" w:hAnsi="Times New Roman"/>
                <w:color w:val="FF0000"/>
              </w:rPr>
              <w:t>28.06.2019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 w:rsidR="00BE2754">
              <w:rPr>
                <w:rFonts w:ascii="Times New Roman" w:hAnsi="Times New Roman"/>
                <w:color w:val="FF0000"/>
              </w:rPr>
              <w:t>492</w:t>
            </w:r>
          </w:p>
          <w:p w:rsidR="00A760FC" w:rsidRPr="00EB7312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4A72B9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14.05.2019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362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D3B53" w:rsidRPr="002E3E5B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Семейный   кодекс    Российской  Федерации  от 29.12.1995; Федеральный закон  от 24.04.2008    № 48-ФЗ «Об опеке и попечительстве»;</w:t>
            </w:r>
          </w:p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62-з "О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29.09.2009       №  86-з "О размере вознаграждения, причитающегося приемным родителям, размере  денежных средств на содержание ребенка, переданного на воспитание в приемную семью»; </w:t>
            </w:r>
          </w:p>
          <w:p w:rsidR="008D478A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25.12.2006        № 162-з "О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A36218">
              <w:rPr>
                <w:rFonts w:ascii="Times New Roman" w:hAnsi="Times New Roman"/>
              </w:rPr>
              <w:lastRenderedPageBreak/>
              <w:t>полномочиями по  выплате вознаграждения, причитающего приемным родителям, денежных средств на содержание ребенка, переданного на воспитание в приемную семью»</w:t>
            </w:r>
          </w:p>
          <w:p w:rsidR="00ED3B53" w:rsidRPr="00EB7312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</w:t>
            </w:r>
            <w:r w:rsidRPr="00EB7312">
              <w:rPr>
                <w:rFonts w:ascii="Times New Roman" w:hAnsi="Times New Roman"/>
              </w:rPr>
              <w:lastRenderedPageBreak/>
              <w:t>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</w:t>
            </w:r>
            <w:r w:rsidRPr="00EB7312">
              <w:rPr>
                <w:rFonts w:ascii="Times New Roman" w:hAnsi="Times New Roman"/>
              </w:rPr>
              <w:lastRenderedPageBreak/>
              <w:t>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02.05.2006 № 59-ФЗ «О порядке </w:t>
            </w:r>
            <w:r w:rsidRPr="00EB7312">
              <w:rPr>
                <w:rFonts w:ascii="Times New Roman" w:hAnsi="Times New Roman"/>
              </w:rPr>
              <w:lastRenderedPageBreak/>
              <w:t>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875D16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875D16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Администрации Смоленской области от 06.06.2014 № 415 «О предоставлении детям-сиротам и детям, </w:t>
            </w:r>
            <w:r w:rsidRPr="00EB7312">
              <w:rPr>
                <w:rFonts w:ascii="Times New Roman" w:hAnsi="Times New Roman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, 25 сентября 2013 года, № 0001201309250008; 26 марта 2014 года, № 0001201403260012; 1 октября 2014 года, № 0001201410010003; 12 декабря 2014 года, №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771984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предоставления земельного участка,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875D16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7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771984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</w:t>
            </w: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от 27.11.2014 № 762 «Об утверждении требований к подготовке схемы расположения земельного участка или земельных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3F0AE8" w:rsidRPr="00EB7312" w:rsidTr="005B57C7">
        <w:tc>
          <w:tcPr>
            <w:tcW w:w="540" w:type="dxa"/>
          </w:tcPr>
          <w:p w:rsidR="003F0AE8" w:rsidRPr="003F0AE8" w:rsidRDefault="003F0AE8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4" w:type="dxa"/>
          </w:tcPr>
          <w:p w:rsidR="003F0AE8" w:rsidRPr="003F0AE8" w:rsidRDefault="003F0AE8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5528" w:type="dxa"/>
          </w:tcPr>
          <w:p w:rsidR="003F0AE8" w:rsidRPr="003F0AE8" w:rsidRDefault="003F0AE8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и выдача архивных справок, </w:t>
            </w: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архивных копий, архивных выписок</w:t>
            </w:r>
          </w:p>
        </w:tc>
        <w:tc>
          <w:tcPr>
            <w:tcW w:w="6030" w:type="dxa"/>
          </w:tcPr>
          <w:p w:rsidR="003F0AE8" w:rsidRPr="003F0AE8" w:rsidRDefault="003F0AE8" w:rsidP="003F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22.10.2004 № 125-ФЗ «Об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архивном деле в Российской Федерации»;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F0AE8">
              <w:rPr>
                <w:sz w:val="24"/>
                <w:szCs w:val="24"/>
              </w:rPr>
              <w:t xml:space="preserve">закон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F0AE8" w:rsidRPr="003F0AE8" w:rsidRDefault="003F0AE8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CE" w:rsidRPr="00EB7312" w:rsidTr="005B57C7">
        <w:tc>
          <w:tcPr>
            <w:tcW w:w="540" w:type="dxa"/>
          </w:tcPr>
          <w:p w:rsidR="000C3BCE" w:rsidRPr="003F0AE8" w:rsidRDefault="000C3BCE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4" w:type="dxa"/>
          </w:tcPr>
          <w:p w:rsidR="000C3BCE" w:rsidRPr="003F0AE8" w:rsidRDefault="000C3BCE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C3BCE" w:rsidRPr="003F0AE8" w:rsidRDefault="000C3BCE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6030" w:type="dxa"/>
          </w:tcPr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Федерации;</w:t>
            </w:r>
          </w:p>
          <w:p w:rsidR="000C3BCE" w:rsidRPr="00FE469C" w:rsidRDefault="000C3BCE" w:rsidP="000C3BC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C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Дорогобужского городского поселения Дорогобужского  района Смоленской области;</w:t>
            </w:r>
          </w:p>
          <w:p w:rsidR="000C3BCE" w:rsidRPr="00FE469C" w:rsidRDefault="000C3BCE" w:rsidP="000C3BC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0C3BCE" w:rsidRPr="003F0AE8" w:rsidRDefault="000C3BCE" w:rsidP="000C3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35FD7"/>
    <w:rsid w:val="0006768F"/>
    <w:rsid w:val="000A6DA3"/>
    <w:rsid w:val="000C3BCE"/>
    <w:rsid w:val="000E046B"/>
    <w:rsid w:val="000F3FA0"/>
    <w:rsid w:val="000F6D0F"/>
    <w:rsid w:val="00154300"/>
    <w:rsid w:val="001E225D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75F8C"/>
    <w:rsid w:val="00381F2A"/>
    <w:rsid w:val="0038201E"/>
    <w:rsid w:val="0039568F"/>
    <w:rsid w:val="00396F6F"/>
    <w:rsid w:val="003C7E49"/>
    <w:rsid w:val="003F0AE8"/>
    <w:rsid w:val="003F4BAC"/>
    <w:rsid w:val="00410F8A"/>
    <w:rsid w:val="00417EF2"/>
    <w:rsid w:val="004512A1"/>
    <w:rsid w:val="0047567A"/>
    <w:rsid w:val="004A4C2C"/>
    <w:rsid w:val="004A72B9"/>
    <w:rsid w:val="004B0532"/>
    <w:rsid w:val="004E1D0D"/>
    <w:rsid w:val="00583960"/>
    <w:rsid w:val="005B57C7"/>
    <w:rsid w:val="006A5309"/>
    <w:rsid w:val="006C7961"/>
    <w:rsid w:val="00731508"/>
    <w:rsid w:val="00771984"/>
    <w:rsid w:val="00771BEA"/>
    <w:rsid w:val="007E1933"/>
    <w:rsid w:val="00805AC9"/>
    <w:rsid w:val="00813B80"/>
    <w:rsid w:val="00817B74"/>
    <w:rsid w:val="0084092E"/>
    <w:rsid w:val="00875D16"/>
    <w:rsid w:val="008A227A"/>
    <w:rsid w:val="008B5364"/>
    <w:rsid w:val="008D478A"/>
    <w:rsid w:val="008E0A75"/>
    <w:rsid w:val="00945752"/>
    <w:rsid w:val="00986BC1"/>
    <w:rsid w:val="009D36DD"/>
    <w:rsid w:val="009E453B"/>
    <w:rsid w:val="00A62AB8"/>
    <w:rsid w:val="00A760FC"/>
    <w:rsid w:val="00A94C1E"/>
    <w:rsid w:val="00AA771B"/>
    <w:rsid w:val="00AF7B63"/>
    <w:rsid w:val="00B0119C"/>
    <w:rsid w:val="00B03166"/>
    <w:rsid w:val="00B20A40"/>
    <w:rsid w:val="00B217DA"/>
    <w:rsid w:val="00B313B6"/>
    <w:rsid w:val="00B320C7"/>
    <w:rsid w:val="00B5727D"/>
    <w:rsid w:val="00B61BF7"/>
    <w:rsid w:val="00BA0E9F"/>
    <w:rsid w:val="00BC470B"/>
    <w:rsid w:val="00BC5CAB"/>
    <w:rsid w:val="00BD4BA8"/>
    <w:rsid w:val="00BE1B91"/>
    <w:rsid w:val="00BE2754"/>
    <w:rsid w:val="00C076FB"/>
    <w:rsid w:val="00C122CF"/>
    <w:rsid w:val="00C134A3"/>
    <w:rsid w:val="00C41E84"/>
    <w:rsid w:val="00C91913"/>
    <w:rsid w:val="00CA3A6C"/>
    <w:rsid w:val="00CC2C8C"/>
    <w:rsid w:val="00DB59D5"/>
    <w:rsid w:val="00DF0341"/>
    <w:rsid w:val="00E14106"/>
    <w:rsid w:val="00E223D3"/>
    <w:rsid w:val="00E3733D"/>
    <w:rsid w:val="00E464FB"/>
    <w:rsid w:val="00EB7312"/>
    <w:rsid w:val="00ED24E3"/>
    <w:rsid w:val="00ED3B53"/>
    <w:rsid w:val="00F0080C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D4D6DD5E857FDDB746A432DB19792C2751BDF684077DD256E04E7FBB9103FD5F5C8DC187B61FE2J2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9133</Words>
  <Characters>52059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3</cp:revision>
  <cp:lastPrinted>2019-07-02T13:01:00Z</cp:lastPrinted>
  <dcterms:created xsi:type="dcterms:W3CDTF">2020-03-16T07:59:00Z</dcterms:created>
  <dcterms:modified xsi:type="dcterms:W3CDTF">2020-03-17T13:15:00Z</dcterms:modified>
</cp:coreProperties>
</file>