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0238" w:rsidRPr="001E02DA" w:rsidRDefault="00190238" w:rsidP="009969F2">
      <w:pPr>
        <w:pStyle w:val="Title"/>
        <w:rPr>
          <w:color w:val="00B050"/>
          <w:sz w:val="24"/>
          <w:szCs w:val="24"/>
        </w:rPr>
      </w:pPr>
      <w:bookmarkStart w:id="0" w:name="_GoBack"/>
      <w:bookmarkEnd w:id="0"/>
    </w:p>
    <w:p w:rsidR="00190238" w:rsidRDefault="00190238" w:rsidP="00B76B0A">
      <w:pPr>
        <w:jc w:val="center"/>
        <w:rPr>
          <w:b/>
          <w:bCs/>
        </w:rPr>
      </w:pPr>
      <w:r w:rsidRPr="001E02DA">
        <w:rPr>
          <w:b/>
          <w:bCs/>
        </w:rPr>
        <w:t xml:space="preserve">Отдел по образованию </w:t>
      </w:r>
      <w:r>
        <w:rPr>
          <w:b/>
          <w:bCs/>
        </w:rPr>
        <w:t xml:space="preserve">Администрации </w:t>
      </w:r>
    </w:p>
    <w:p w:rsidR="00190238" w:rsidRPr="001E02DA" w:rsidRDefault="00190238" w:rsidP="00B76B0A">
      <w:pPr>
        <w:jc w:val="center"/>
        <w:rPr>
          <w:b/>
          <w:bCs/>
        </w:rPr>
      </w:pPr>
      <w:r>
        <w:rPr>
          <w:b/>
          <w:bCs/>
        </w:rPr>
        <w:t>муниципального образования</w:t>
      </w:r>
      <w:r w:rsidRPr="001E02DA">
        <w:rPr>
          <w:b/>
          <w:bCs/>
        </w:rPr>
        <w:t xml:space="preserve"> «Дорогобужский район»</w:t>
      </w:r>
      <w:r>
        <w:rPr>
          <w:b/>
          <w:bCs/>
        </w:rPr>
        <w:t xml:space="preserve"> Смоленской области</w:t>
      </w:r>
    </w:p>
    <w:p w:rsidR="00190238" w:rsidRPr="001E02DA" w:rsidRDefault="00190238" w:rsidP="00B76B0A">
      <w:pPr>
        <w:jc w:val="center"/>
        <w:rPr>
          <w:b/>
          <w:bCs/>
        </w:rPr>
      </w:pPr>
    </w:p>
    <w:p w:rsidR="00190238" w:rsidRPr="001E02DA" w:rsidRDefault="00190238" w:rsidP="00B76B0A">
      <w:pPr>
        <w:jc w:val="center"/>
        <w:rPr>
          <w:b/>
          <w:bCs/>
          <w:color w:val="000080"/>
        </w:rPr>
      </w:pPr>
      <w:r w:rsidRPr="001E02DA">
        <w:rPr>
          <w:color w:val="000080"/>
        </w:rPr>
        <w:t>Методический листок</w:t>
      </w:r>
      <w:r w:rsidRPr="001E02DA">
        <w:rPr>
          <w:b/>
          <w:bCs/>
          <w:color w:val="000080"/>
        </w:rPr>
        <w:t xml:space="preserve">  «</w:t>
      </w:r>
      <w:r w:rsidRPr="001E02DA">
        <w:rPr>
          <w:b/>
          <w:bCs/>
          <w:caps/>
          <w:color w:val="000080"/>
        </w:rPr>
        <w:t>Внимание: опыт</w:t>
      </w:r>
      <w:r w:rsidRPr="001E02DA">
        <w:rPr>
          <w:b/>
          <w:bCs/>
          <w:color w:val="000080"/>
        </w:rPr>
        <w:t>»</w:t>
      </w:r>
    </w:p>
    <w:p w:rsidR="00190238" w:rsidRPr="001E02DA" w:rsidRDefault="00190238" w:rsidP="00B76B0A">
      <w:pPr>
        <w:tabs>
          <w:tab w:val="left" w:pos="2805"/>
        </w:tabs>
        <w:jc w:val="center"/>
        <w:rPr>
          <w:b/>
          <w:bCs/>
          <w:color w:val="000080"/>
        </w:rPr>
      </w:pPr>
      <w:r w:rsidRPr="001E02DA">
        <w:rPr>
          <w:b/>
          <w:bCs/>
          <w:color w:val="000080"/>
        </w:rPr>
        <w:t xml:space="preserve">Выпуск </w:t>
      </w:r>
      <w:r>
        <w:rPr>
          <w:b/>
          <w:bCs/>
          <w:color w:val="000080"/>
        </w:rPr>
        <w:t xml:space="preserve">2 </w:t>
      </w:r>
      <w:r w:rsidRPr="001E02DA">
        <w:rPr>
          <w:b/>
          <w:bCs/>
          <w:color w:val="000080"/>
        </w:rPr>
        <w:t>(</w:t>
      </w:r>
      <w:r>
        <w:rPr>
          <w:b/>
          <w:bCs/>
          <w:color w:val="000080"/>
        </w:rPr>
        <w:t>февраль</w:t>
      </w:r>
      <w:r w:rsidRPr="001E02DA">
        <w:rPr>
          <w:b/>
          <w:bCs/>
          <w:color w:val="000080"/>
        </w:rPr>
        <w:t xml:space="preserve"> 201</w:t>
      </w:r>
      <w:r>
        <w:rPr>
          <w:b/>
          <w:bCs/>
          <w:color w:val="000080"/>
        </w:rPr>
        <w:t>5</w:t>
      </w:r>
      <w:r w:rsidRPr="001E02DA">
        <w:rPr>
          <w:b/>
          <w:bCs/>
          <w:color w:val="000080"/>
        </w:rPr>
        <w:t>)</w:t>
      </w:r>
    </w:p>
    <w:p w:rsidR="00190238" w:rsidRPr="001E02DA" w:rsidRDefault="00190238" w:rsidP="00B76B0A">
      <w:pPr>
        <w:jc w:val="both"/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117pt;margin-top:7.6pt;width:258.3pt;height:84.3pt;z-index:251658240">
            <v:imagedata r:id="rId5" o:title="" croptop="10572f" cropleft="-866f" cropright="11771f"/>
            <w10:wrap type="square"/>
          </v:shape>
          <o:OLEObject Type="Embed" ProgID="Msxml2.SAXXMLReader.5.0" ShapeID="_x0000_s1026" DrawAspect="Content" ObjectID="_1484034210" r:id="rId6"/>
        </w:pict>
      </w:r>
    </w:p>
    <w:p w:rsidR="00190238" w:rsidRPr="001E02DA" w:rsidRDefault="00190238" w:rsidP="00B76B0A">
      <w:pPr>
        <w:jc w:val="both"/>
      </w:pPr>
    </w:p>
    <w:p w:rsidR="00190238" w:rsidRPr="001E02DA" w:rsidRDefault="00190238" w:rsidP="009969F2">
      <w:pPr>
        <w:pStyle w:val="Title"/>
        <w:rPr>
          <w:color w:val="00B050"/>
          <w:sz w:val="24"/>
          <w:szCs w:val="24"/>
        </w:rPr>
      </w:pPr>
    </w:p>
    <w:p w:rsidR="00190238" w:rsidRPr="001E02DA" w:rsidRDefault="00190238" w:rsidP="009969F2">
      <w:pPr>
        <w:pStyle w:val="Title"/>
        <w:rPr>
          <w:color w:val="00B050"/>
          <w:sz w:val="24"/>
          <w:szCs w:val="24"/>
        </w:rPr>
      </w:pPr>
    </w:p>
    <w:p w:rsidR="00190238" w:rsidRPr="001E02DA" w:rsidRDefault="00190238" w:rsidP="009969F2">
      <w:pPr>
        <w:pStyle w:val="Title"/>
        <w:rPr>
          <w:color w:val="00B050"/>
          <w:sz w:val="24"/>
          <w:szCs w:val="24"/>
        </w:rPr>
      </w:pPr>
    </w:p>
    <w:p w:rsidR="00190238" w:rsidRPr="001E02DA" w:rsidRDefault="00190238" w:rsidP="009969F2">
      <w:pPr>
        <w:pStyle w:val="Title"/>
        <w:rPr>
          <w:color w:val="00B050"/>
          <w:sz w:val="24"/>
          <w:szCs w:val="24"/>
        </w:rPr>
      </w:pPr>
    </w:p>
    <w:p w:rsidR="00190238" w:rsidRDefault="00190238" w:rsidP="00E04C73">
      <w:pPr>
        <w:ind w:firstLine="720"/>
        <w:jc w:val="both"/>
        <w:rPr>
          <w:b/>
          <w:bCs/>
        </w:rPr>
      </w:pPr>
    </w:p>
    <w:p w:rsidR="00190238" w:rsidRPr="00C313E0" w:rsidRDefault="00190238" w:rsidP="009D6DCB">
      <w:pPr>
        <w:pStyle w:val="NoSpacing"/>
        <w:jc w:val="both"/>
        <w:rPr>
          <w:b/>
          <w:bCs/>
        </w:rPr>
      </w:pPr>
    </w:p>
    <w:p w:rsidR="00190238" w:rsidRPr="009D6DCB" w:rsidRDefault="00190238" w:rsidP="009D6DCB">
      <w:pPr>
        <w:pStyle w:val="NoSpacing"/>
        <w:jc w:val="center"/>
        <w:rPr>
          <w:b/>
          <w:bCs/>
          <w:sz w:val="22"/>
          <w:szCs w:val="22"/>
        </w:rPr>
      </w:pPr>
      <w:r w:rsidRPr="009D6DCB">
        <w:rPr>
          <w:b/>
          <w:bCs/>
          <w:sz w:val="22"/>
          <w:szCs w:val="22"/>
        </w:rPr>
        <w:t xml:space="preserve">Из опыта работы пилотной площадки по  введению </w:t>
      </w:r>
    </w:p>
    <w:p w:rsidR="00190238" w:rsidRPr="009D6DCB" w:rsidRDefault="00190238" w:rsidP="009D6DCB">
      <w:pPr>
        <w:pStyle w:val="NoSpacing"/>
        <w:jc w:val="center"/>
        <w:rPr>
          <w:b/>
          <w:bCs/>
          <w:sz w:val="22"/>
          <w:szCs w:val="22"/>
        </w:rPr>
      </w:pPr>
      <w:r w:rsidRPr="009D6DCB">
        <w:rPr>
          <w:b/>
          <w:bCs/>
          <w:sz w:val="22"/>
          <w:szCs w:val="22"/>
        </w:rPr>
        <w:t xml:space="preserve">ФГОС дошкольного образования   </w:t>
      </w:r>
    </w:p>
    <w:p w:rsidR="00190238" w:rsidRPr="009D6DCB" w:rsidRDefault="00190238" w:rsidP="009D6DCB">
      <w:pPr>
        <w:pStyle w:val="NoSpacing"/>
        <w:jc w:val="right"/>
        <w:rPr>
          <w:sz w:val="22"/>
          <w:szCs w:val="22"/>
        </w:rPr>
      </w:pPr>
    </w:p>
    <w:p w:rsidR="00190238" w:rsidRPr="009D6DCB" w:rsidRDefault="00190238" w:rsidP="009D6DCB">
      <w:pPr>
        <w:pStyle w:val="NoSpacing"/>
        <w:ind w:firstLine="708"/>
        <w:jc w:val="both"/>
        <w:rPr>
          <w:sz w:val="22"/>
          <w:szCs w:val="22"/>
        </w:rPr>
      </w:pPr>
      <w:r>
        <w:rPr>
          <w:noProof/>
        </w:rPr>
        <w:pict>
          <v:shape id="_x0000_s1027" type="#_x0000_t75" style="position:absolute;left:0;text-align:left;margin-left:0;margin-top:15.15pt;width:3in;height:162.2pt;z-index:251659264">
            <v:imagedata r:id="rId7" o:title=""/>
            <w10:wrap type="square"/>
          </v:shape>
        </w:pict>
      </w:r>
      <w:r w:rsidRPr="009D6DCB">
        <w:rPr>
          <w:sz w:val="22"/>
          <w:szCs w:val="22"/>
        </w:rPr>
        <w:t xml:space="preserve">В детском саду «Теремок» с 1 сентября 2014 года функционирует инновационная пилотная площадка по введению ФГОС дошкольного образования. </w:t>
      </w:r>
    </w:p>
    <w:p w:rsidR="00190238" w:rsidRPr="009D6DCB" w:rsidRDefault="00190238" w:rsidP="009D6DCB">
      <w:pPr>
        <w:pStyle w:val="NoSpacing"/>
        <w:jc w:val="both"/>
        <w:rPr>
          <w:sz w:val="22"/>
          <w:szCs w:val="22"/>
        </w:rPr>
      </w:pPr>
      <w:r w:rsidRPr="009D6DCB">
        <w:rPr>
          <w:sz w:val="22"/>
          <w:szCs w:val="22"/>
        </w:rPr>
        <w:t>Целью работы площадки является  обеспечение перехода на ФГОС дошкольного образования.</w:t>
      </w:r>
    </w:p>
    <w:p w:rsidR="00190238" w:rsidRPr="009D6DCB" w:rsidRDefault="00190238" w:rsidP="009D6DCB">
      <w:pPr>
        <w:pStyle w:val="NoSpacing"/>
        <w:ind w:firstLine="708"/>
        <w:jc w:val="both"/>
        <w:rPr>
          <w:sz w:val="22"/>
          <w:szCs w:val="22"/>
        </w:rPr>
      </w:pPr>
      <w:r w:rsidRPr="009D6DCB">
        <w:rPr>
          <w:sz w:val="22"/>
          <w:szCs w:val="22"/>
        </w:rPr>
        <w:t xml:space="preserve">Задачи, которые  поставлены перед коллективом детского сада, должны способствовать достижению данной цели: </w:t>
      </w:r>
    </w:p>
    <w:p w:rsidR="00190238" w:rsidRPr="009D6DCB" w:rsidRDefault="00190238" w:rsidP="009D6DCB">
      <w:pPr>
        <w:pStyle w:val="NoSpacing"/>
        <w:jc w:val="both"/>
        <w:rPr>
          <w:sz w:val="22"/>
          <w:szCs w:val="22"/>
        </w:rPr>
      </w:pPr>
      <w:r w:rsidRPr="009D6DCB">
        <w:rPr>
          <w:sz w:val="22"/>
          <w:szCs w:val="22"/>
        </w:rPr>
        <w:t>1. Разработать ООП в соответствии с требованиями ФГОС дошкольного образования;</w:t>
      </w:r>
    </w:p>
    <w:p w:rsidR="00190238" w:rsidRPr="009D6DCB" w:rsidRDefault="00190238" w:rsidP="009D6DCB">
      <w:pPr>
        <w:pStyle w:val="NoSpacing"/>
        <w:jc w:val="both"/>
        <w:rPr>
          <w:sz w:val="22"/>
          <w:szCs w:val="22"/>
        </w:rPr>
      </w:pPr>
      <w:r w:rsidRPr="009D6DCB">
        <w:rPr>
          <w:sz w:val="22"/>
          <w:szCs w:val="22"/>
        </w:rPr>
        <w:t xml:space="preserve">2. Создать условия для успешной реализации ООП в ДОУ:  </w:t>
      </w:r>
    </w:p>
    <w:p w:rsidR="00190238" w:rsidRPr="009D6DCB" w:rsidRDefault="00190238" w:rsidP="009D6DCB">
      <w:pPr>
        <w:pStyle w:val="NoSpacing"/>
        <w:numPr>
          <w:ilvl w:val="0"/>
          <w:numId w:val="15"/>
        </w:numPr>
        <w:ind w:firstLine="787"/>
        <w:jc w:val="both"/>
        <w:rPr>
          <w:sz w:val="22"/>
          <w:szCs w:val="22"/>
        </w:rPr>
      </w:pPr>
      <w:r w:rsidRPr="009D6DCB">
        <w:rPr>
          <w:sz w:val="22"/>
          <w:szCs w:val="22"/>
        </w:rPr>
        <w:t xml:space="preserve"> Провести «инвентаризацию» предметно – развивающей среды;</w:t>
      </w:r>
    </w:p>
    <w:p w:rsidR="00190238" w:rsidRPr="009D6DCB" w:rsidRDefault="00190238" w:rsidP="009D6DCB">
      <w:pPr>
        <w:pStyle w:val="NoSpacing"/>
        <w:numPr>
          <w:ilvl w:val="0"/>
          <w:numId w:val="15"/>
        </w:numPr>
        <w:ind w:firstLine="787"/>
        <w:jc w:val="both"/>
        <w:rPr>
          <w:sz w:val="22"/>
          <w:szCs w:val="22"/>
        </w:rPr>
      </w:pPr>
      <w:r w:rsidRPr="009D6DCB">
        <w:rPr>
          <w:sz w:val="22"/>
          <w:szCs w:val="22"/>
        </w:rPr>
        <w:t xml:space="preserve">Организовать повышение квалификации педагогов ДОУ по вопросам реализации образовательной программы ДОУ в соответствии с ФГОС дошкольного образования; </w:t>
      </w:r>
    </w:p>
    <w:p w:rsidR="00190238" w:rsidRPr="009D6DCB" w:rsidRDefault="00190238" w:rsidP="009D6DCB">
      <w:pPr>
        <w:pStyle w:val="NoSpacing"/>
        <w:numPr>
          <w:ilvl w:val="0"/>
          <w:numId w:val="15"/>
        </w:numPr>
        <w:ind w:firstLine="787"/>
        <w:jc w:val="both"/>
        <w:rPr>
          <w:sz w:val="22"/>
          <w:szCs w:val="22"/>
        </w:rPr>
      </w:pPr>
      <w:r w:rsidRPr="009D6DCB">
        <w:rPr>
          <w:sz w:val="22"/>
          <w:szCs w:val="22"/>
        </w:rPr>
        <w:t xml:space="preserve">Обеспечить психолого-педагогическое сопровождение внедрения ФГОС дошкольного образования; </w:t>
      </w:r>
    </w:p>
    <w:p w:rsidR="00190238" w:rsidRPr="009D6DCB" w:rsidRDefault="00190238" w:rsidP="009D6DCB">
      <w:pPr>
        <w:pStyle w:val="NoSpacing"/>
        <w:numPr>
          <w:ilvl w:val="0"/>
          <w:numId w:val="15"/>
        </w:numPr>
        <w:ind w:firstLine="787"/>
        <w:jc w:val="both"/>
        <w:rPr>
          <w:sz w:val="22"/>
          <w:szCs w:val="22"/>
        </w:rPr>
      </w:pPr>
      <w:r w:rsidRPr="009D6DCB">
        <w:rPr>
          <w:sz w:val="22"/>
          <w:szCs w:val="22"/>
        </w:rPr>
        <w:t>Обеспечить условия для коррекционной работы с детьми с ОВЗ.</w:t>
      </w:r>
    </w:p>
    <w:p w:rsidR="00190238" w:rsidRPr="009D6DCB" w:rsidRDefault="00190238" w:rsidP="009D6DCB">
      <w:pPr>
        <w:pStyle w:val="NoSpacing"/>
        <w:numPr>
          <w:ilvl w:val="0"/>
          <w:numId w:val="15"/>
        </w:numPr>
        <w:ind w:firstLine="787"/>
        <w:jc w:val="both"/>
        <w:rPr>
          <w:sz w:val="22"/>
          <w:szCs w:val="22"/>
        </w:rPr>
      </w:pPr>
      <w:r w:rsidRPr="009D6DCB">
        <w:rPr>
          <w:sz w:val="22"/>
          <w:szCs w:val="22"/>
        </w:rPr>
        <w:t>3. Разработать систему педагогического мониторинга в соответствии с ФГОС дошкольного образования.</w:t>
      </w:r>
    </w:p>
    <w:p w:rsidR="00190238" w:rsidRPr="009D6DCB" w:rsidRDefault="00190238" w:rsidP="009D6DCB">
      <w:pPr>
        <w:pStyle w:val="NoSpacing"/>
        <w:ind w:left="113"/>
        <w:rPr>
          <w:sz w:val="22"/>
          <w:szCs w:val="22"/>
        </w:rPr>
      </w:pPr>
      <w:r w:rsidRPr="009D6DCB">
        <w:rPr>
          <w:sz w:val="22"/>
          <w:szCs w:val="22"/>
        </w:rPr>
        <w:t xml:space="preserve">        Основная общеобразовательная программа направлена:  </w:t>
      </w:r>
    </w:p>
    <w:p w:rsidR="00190238" w:rsidRPr="009D6DCB" w:rsidRDefault="00190238" w:rsidP="009D6DCB">
      <w:pPr>
        <w:pStyle w:val="NoSpacing"/>
        <w:numPr>
          <w:ilvl w:val="0"/>
          <w:numId w:val="15"/>
        </w:numPr>
        <w:ind w:firstLine="787"/>
        <w:rPr>
          <w:sz w:val="22"/>
          <w:szCs w:val="22"/>
        </w:rPr>
      </w:pPr>
      <w:r w:rsidRPr="009D6DCB">
        <w:rPr>
          <w:sz w:val="22"/>
          <w:szCs w:val="22"/>
        </w:rPr>
        <w:t xml:space="preserve">на создание </w:t>
      </w:r>
      <w:r w:rsidRPr="009D6DCB">
        <w:rPr>
          <w:b/>
          <w:bCs/>
          <w:sz w:val="22"/>
          <w:szCs w:val="22"/>
        </w:rPr>
        <w:t>развивающей образовательной среды</w:t>
      </w:r>
      <w:r w:rsidRPr="009D6DCB">
        <w:rPr>
          <w:sz w:val="22"/>
          <w:szCs w:val="22"/>
        </w:rPr>
        <w:t>, представляющей собой систему условий  для социализации и индивидуализации детей;</w:t>
      </w:r>
    </w:p>
    <w:p w:rsidR="00190238" w:rsidRPr="009D6DCB" w:rsidRDefault="00190238" w:rsidP="009D6DCB">
      <w:pPr>
        <w:pStyle w:val="NoSpacing"/>
        <w:numPr>
          <w:ilvl w:val="0"/>
          <w:numId w:val="15"/>
        </w:numPr>
        <w:ind w:firstLine="787"/>
        <w:rPr>
          <w:sz w:val="22"/>
          <w:szCs w:val="22"/>
        </w:rPr>
      </w:pPr>
      <w:r>
        <w:rPr>
          <w:noProof/>
        </w:rPr>
        <w:pict>
          <v:shape id="_x0000_s1028" type="#_x0000_t75" style="position:absolute;left:0;text-align:left;margin-left:279pt;margin-top:23.3pt;width:234pt;height:175.5pt;z-index:251660288">
            <v:imagedata r:id="rId8" o:title=""/>
            <w10:wrap type="square"/>
          </v:shape>
        </w:pict>
      </w:r>
      <w:r w:rsidRPr="009D6DCB">
        <w:rPr>
          <w:sz w:val="22"/>
          <w:szCs w:val="22"/>
        </w:rPr>
        <w:t xml:space="preserve">на создание </w:t>
      </w:r>
      <w:r w:rsidRPr="009D6DCB">
        <w:rPr>
          <w:b/>
          <w:bCs/>
          <w:sz w:val="22"/>
          <w:szCs w:val="22"/>
        </w:rPr>
        <w:t>условий  для развития ребенка</w:t>
      </w:r>
      <w:r w:rsidRPr="009D6DCB">
        <w:rPr>
          <w:sz w:val="22"/>
          <w:szCs w:val="22"/>
        </w:rPr>
        <w:t xml:space="preserve">, открывающих возможности для его позитивной социализации, личностного развития, развития инициативы и творческих способностей на основе сотрудничества со взрослыми и сверстниками и участия в  соответствующих возрасту видам деятельности. </w:t>
      </w:r>
    </w:p>
    <w:p w:rsidR="00190238" w:rsidRPr="009D6DCB" w:rsidRDefault="00190238" w:rsidP="009D6DCB">
      <w:pPr>
        <w:pStyle w:val="NoSpacing"/>
        <w:ind w:firstLine="360"/>
        <w:jc w:val="both"/>
        <w:rPr>
          <w:sz w:val="22"/>
          <w:szCs w:val="22"/>
        </w:rPr>
      </w:pPr>
      <w:r w:rsidRPr="009D6DCB">
        <w:rPr>
          <w:sz w:val="22"/>
          <w:szCs w:val="22"/>
        </w:rPr>
        <w:t xml:space="preserve">Принципы построения программы: </w:t>
      </w:r>
    </w:p>
    <w:p w:rsidR="00190238" w:rsidRPr="009D6DCB" w:rsidRDefault="00190238" w:rsidP="009D6DCB">
      <w:pPr>
        <w:pStyle w:val="NoSpacing"/>
        <w:jc w:val="both"/>
        <w:rPr>
          <w:sz w:val="22"/>
          <w:szCs w:val="22"/>
        </w:rPr>
      </w:pPr>
      <w:r w:rsidRPr="009D6DCB">
        <w:rPr>
          <w:sz w:val="22"/>
          <w:szCs w:val="22"/>
        </w:rPr>
        <w:t>1. Принцип развивающего образования, в соответствии с которым главной целью дошкольного образования является развитие ребенка.</w:t>
      </w:r>
    </w:p>
    <w:p w:rsidR="00190238" w:rsidRPr="009D6DCB" w:rsidRDefault="00190238" w:rsidP="009D6DCB">
      <w:pPr>
        <w:pStyle w:val="NoSpacing"/>
        <w:rPr>
          <w:sz w:val="22"/>
          <w:szCs w:val="22"/>
        </w:rPr>
      </w:pPr>
      <w:r w:rsidRPr="009D6DCB">
        <w:rPr>
          <w:sz w:val="22"/>
          <w:szCs w:val="22"/>
        </w:rPr>
        <w:t xml:space="preserve">2. Принцип научной обоснованности и практической применимости (содержание программы должно соответствовать основным положениям возрастной психологии и дошкольной педагогики, при этом иметь возможность реализации в массовой практике дошкольного образования). </w:t>
      </w:r>
    </w:p>
    <w:p w:rsidR="00190238" w:rsidRPr="009D6DCB" w:rsidRDefault="00190238" w:rsidP="009D6DCB">
      <w:pPr>
        <w:pStyle w:val="NoSpacing"/>
        <w:jc w:val="both"/>
        <w:rPr>
          <w:sz w:val="22"/>
          <w:szCs w:val="22"/>
        </w:rPr>
      </w:pPr>
      <w:r w:rsidRPr="009D6DCB">
        <w:rPr>
          <w:sz w:val="22"/>
          <w:szCs w:val="22"/>
        </w:rPr>
        <w:t>3. Принцип интеграции содержания дошкольного образования в соответствии с возрастными возможностями и особенностями детей, спецификой и возможностями образовательных областей.</w:t>
      </w:r>
    </w:p>
    <w:p w:rsidR="00190238" w:rsidRPr="009D6DCB" w:rsidRDefault="00190238" w:rsidP="009D6DCB">
      <w:pPr>
        <w:pStyle w:val="NoSpacing"/>
        <w:rPr>
          <w:sz w:val="22"/>
          <w:szCs w:val="22"/>
        </w:rPr>
      </w:pPr>
      <w:r>
        <w:rPr>
          <w:noProof/>
        </w:rPr>
        <w:pict>
          <v:shape id="_x0000_s1029" type="#_x0000_t75" style="position:absolute;margin-left:306pt;margin-top:10.7pt;width:212.25pt;height:159pt;z-index:251661312">
            <v:imagedata r:id="rId9" o:title=""/>
            <w10:wrap type="square"/>
          </v:shape>
        </w:pict>
      </w:r>
      <w:r w:rsidRPr="009D6DCB">
        <w:rPr>
          <w:sz w:val="22"/>
          <w:szCs w:val="22"/>
        </w:rPr>
        <w:t xml:space="preserve">4. Комплексно-тематический принцип построения образовательного процесса </w:t>
      </w:r>
    </w:p>
    <w:p w:rsidR="00190238" w:rsidRPr="009D6DCB" w:rsidRDefault="00190238" w:rsidP="009D6DCB">
      <w:pPr>
        <w:pStyle w:val="NoSpacing"/>
        <w:jc w:val="both"/>
        <w:rPr>
          <w:sz w:val="22"/>
          <w:szCs w:val="22"/>
        </w:rPr>
      </w:pPr>
      <w:r w:rsidRPr="009D6DCB">
        <w:rPr>
          <w:sz w:val="22"/>
          <w:szCs w:val="22"/>
        </w:rPr>
        <w:t xml:space="preserve">ФГОС дошкольного образования - </w:t>
      </w:r>
      <w:r w:rsidRPr="009D6DCB">
        <w:rPr>
          <w:b/>
          <w:bCs/>
          <w:sz w:val="22"/>
          <w:szCs w:val="22"/>
        </w:rPr>
        <w:t xml:space="preserve">стандарт условий: </w:t>
      </w:r>
    </w:p>
    <w:p w:rsidR="00190238" w:rsidRPr="009D6DCB" w:rsidRDefault="00190238" w:rsidP="009D6DCB">
      <w:pPr>
        <w:pStyle w:val="NoSpacing"/>
        <w:numPr>
          <w:ilvl w:val="0"/>
          <w:numId w:val="16"/>
        </w:numPr>
        <w:jc w:val="both"/>
        <w:rPr>
          <w:sz w:val="22"/>
          <w:szCs w:val="22"/>
        </w:rPr>
      </w:pPr>
      <w:r w:rsidRPr="009D6DCB">
        <w:rPr>
          <w:sz w:val="22"/>
          <w:szCs w:val="22"/>
        </w:rPr>
        <w:t>психолого-педагогические;</w:t>
      </w:r>
    </w:p>
    <w:p w:rsidR="00190238" w:rsidRPr="009D6DCB" w:rsidRDefault="00190238" w:rsidP="009D6DCB">
      <w:pPr>
        <w:pStyle w:val="NoSpacing"/>
        <w:numPr>
          <w:ilvl w:val="0"/>
          <w:numId w:val="16"/>
        </w:numPr>
        <w:jc w:val="both"/>
        <w:rPr>
          <w:sz w:val="22"/>
          <w:szCs w:val="22"/>
        </w:rPr>
      </w:pPr>
      <w:r w:rsidRPr="009D6DCB">
        <w:rPr>
          <w:sz w:val="22"/>
          <w:szCs w:val="22"/>
        </w:rPr>
        <w:t xml:space="preserve">кадровые; </w:t>
      </w:r>
    </w:p>
    <w:p w:rsidR="00190238" w:rsidRPr="009D6DCB" w:rsidRDefault="00190238" w:rsidP="009D6DCB">
      <w:pPr>
        <w:pStyle w:val="NoSpacing"/>
        <w:numPr>
          <w:ilvl w:val="0"/>
          <w:numId w:val="16"/>
        </w:numPr>
        <w:jc w:val="both"/>
        <w:rPr>
          <w:sz w:val="22"/>
          <w:szCs w:val="22"/>
        </w:rPr>
      </w:pPr>
      <w:r w:rsidRPr="009D6DCB">
        <w:rPr>
          <w:sz w:val="22"/>
          <w:szCs w:val="22"/>
        </w:rPr>
        <w:t>материально-технические;</w:t>
      </w:r>
    </w:p>
    <w:p w:rsidR="00190238" w:rsidRPr="009D6DCB" w:rsidRDefault="00190238" w:rsidP="009D6DCB">
      <w:pPr>
        <w:pStyle w:val="NoSpacing"/>
        <w:numPr>
          <w:ilvl w:val="0"/>
          <w:numId w:val="16"/>
        </w:numPr>
        <w:jc w:val="both"/>
        <w:rPr>
          <w:sz w:val="22"/>
          <w:szCs w:val="22"/>
        </w:rPr>
      </w:pPr>
      <w:r w:rsidRPr="009D6DCB">
        <w:rPr>
          <w:sz w:val="22"/>
          <w:szCs w:val="22"/>
        </w:rPr>
        <w:t>финансовые;</w:t>
      </w:r>
    </w:p>
    <w:p w:rsidR="00190238" w:rsidRPr="009D6DCB" w:rsidRDefault="00190238" w:rsidP="009D6DCB">
      <w:pPr>
        <w:pStyle w:val="NoSpacing"/>
        <w:numPr>
          <w:ilvl w:val="0"/>
          <w:numId w:val="16"/>
        </w:numPr>
        <w:jc w:val="both"/>
        <w:rPr>
          <w:sz w:val="22"/>
          <w:szCs w:val="22"/>
        </w:rPr>
      </w:pPr>
      <w:r w:rsidRPr="009D6DCB">
        <w:rPr>
          <w:sz w:val="22"/>
          <w:szCs w:val="22"/>
        </w:rPr>
        <w:t xml:space="preserve">развивающая предметно-пространственная среда. </w:t>
      </w:r>
    </w:p>
    <w:p w:rsidR="00190238" w:rsidRPr="009D6DCB" w:rsidRDefault="00190238" w:rsidP="009D6DCB">
      <w:pPr>
        <w:pStyle w:val="NoSpacing"/>
        <w:jc w:val="both"/>
        <w:rPr>
          <w:sz w:val="22"/>
          <w:szCs w:val="22"/>
        </w:rPr>
      </w:pPr>
      <w:r w:rsidRPr="009D6DCB">
        <w:rPr>
          <w:sz w:val="22"/>
          <w:szCs w:val="22"/>
        </w:rPr>
        <w:t>Одним  из главных и самых проблемных условий является психолого -</w:t>
      </w:r>
      <w:r>
        <w:rPr>
          <w:sz w:val="22"/>
          <w:szCs w:val="22"/>
        </w:rPr>
        <w:t xml:space="preserve"> </w:t>
      </w:r>
      <w:r w:rsidRPr="009D6DCB">
        <w:rPr>
          <w:sz w:val="22"/>
          <w:szCs w:val="22"/>
        </w:rPr>
        <w:t>педагогическое сопровождение реализации Программы.</w:t>
      </w:r>
      <w:r>
        <w:rPr>
          <w:sz w:val="22"/>
          <w:szCs w:val="22"/>
        </w:rPr>
        <w:t xml:space="preserve"> </w:t>
      </w:r>
    </w:p>
    <w:p w:rsidR="00190238" w:rsidRPr="009D6DCB" w:rsidRDefault="00190238" w:rsidP="009D6DCB">
      <w:pPr>
        <w:pStyle w:val="NoSpacing"/>
        <w:ind w:firstLine="708"/>
        <w:jc w:val="both"/>
        <w:rPr>
          <w:sz w:val="22"/>
          <w:szCs w:val="22"/>
        </w:rPr>
      </w:pPr>
      <w:r w:rsidRPr="009D6DCB">
        <w:rPr>
          <w:sz w:val="22"/>
          <w:szCs w:val="22"/>
        </w:rPr>
        <w:t>Учитель-логопед МБДОУ детский сад «Рябинка» Саунова И.В. оказывает методическую и консультативную помощь по вопросам коррекции речи. В.В. Бакина, психолог МБОУ Дорогобужская СОШ №2, по запросу консультирует педагогов детского сада и родителей воспитанников. Она  присутствует на родительских собраниях, где отвечает на вопросы родителей, консультирует их по самым разным вопросам.</w:t>
      </w:r>
    </w:p>
    <w:p w:rsidR="00190238" w:rsidRPr="009D6DCB" w:rsidRDefault="00190238" w:rsidP="009D6DCB">
      <w:pPr>
        <w:pStyle w:val="NoSpacing"/>
        <w:ind w:firstLine="708"/>
        <w:jc w:val="both"/>
        <w:rPr>
          <w:sz w:val="22"/>
          <w:szCs w:val="22"/>
        </w:rPr>
      </w:pPr>
      <w:r w:rsidRPr="009D6DCB">
        <w:rPr>
          <w:sz w:val="22"/>
          <w:szCs w:val="22"/>
        </w:rPr>
        <w:t>Детский сад на протяжении 10 лет работает в тесном контакте  с МБОУ Верхнеднепровская СОШ №3. Поэтому 90% выпускников идут в эту школу. Специалистам школы важно знать, кто к ним придет. Решаются такие вопросы, как внедрение ФГОС, работа с детьми, которым необходим индивидуальный подход.  Педагог- психолог О.П.Мартынова, учитель - логопед Г.В.Кузьмина – частые гости в детском саду: проводят  игровые занятия с детьми, индивидуальные консультации для родителей, мастер – классы  для педагогов.</w:t>
      </w:r>
      <w:r>
        <w:rPr>
          <w:sz w:val="22"/>
          <w:szCs w:val="22"/>
        </w:rPr>
        <w:t xml:space="preserve"> </w:t>
      </w:r>
      <w:r w:rsidRPr="009D6DCB">
        <w:rPr>
          <w:sz w:val="22"/>
          <w:szCs w:val="22"/>
        </w:rPr>
        <w:t>Реабилитационный центр «Родник»  находится рядом с ДОУ. Его специалисты помогают ответить на  вопросы педагогов и родителей о важности  семейного воспитания, роли отца, матери в формировании качеств личности ребенка. Особое внимание уделяется семьям, в которых есть ребенок с ОВЗ. Морозова И.В. провела консультацию и практическое занятие  для родителей и детей инвалидов.</w:t>
      </w:r>
    </w:p>
    <w:p w:rsidR="00190238" w:rsidRPr="009D6DCB" w:rsidRDefault="00190238" w:rsidP="009D6DCB">
      <w:pPr>
        <w:pStyle w:val="NoSpacing"/>
        <w:ind w:firstLine="708"/>
        <w:jc w:val="both"/>
        <w:rPr>
          <w:sz w:val="22"/>
          <w:szCs w:val="22"/>
        </w:rPr>
      </w:pPr>
      <w:r w:rsidRPr="009D6DCB">
        <w:rPr>
          <w:sz w:val="22"/>
          <w:szCs w:val="22"/>
        </w:rPr>
        <w:t xml:space="preserve">В детском саду работает консультационный центр для родителей, чьи дети не посещают дошкольные образовательные учреждения.  За прошедшие полгода обратились  за помощью 9 семей, с тремя из них (2 семьи с детьми с ОВЗ)  заключены договоры о сотрудничестве. Консультировать родителей, обратившихся в центр,   помогают специалисты школ и детских садов района. </w:t>
      </w:r>
    </w:p>
    <w:p w:rsidR="00190238" w:rsidRPr="009D6DCB" w:rsidRDefault="00190238" w:rsidP="009D6DCB">
      <w:pPr>
        <w:pStyle w:val="NoSpacing"/>
        <w:ind w:firstLine="708"/>
        <w:jc w:val="both"/>
        <w:rPr>
          <w:sz w:val="22"/>
          <w:szCs w:val="22"/>
        </w:rPr>
      </w:pPr>
      <w:r w:rsidRPr="009D6DCB">
        <w:rPr>
          <w:sz w:val="22"/>
          <w:szCs w:val="22"/>
        </w:rPr>
        <w:t xml:space="preserve">Отсутствие в дошкольных учреждениях штатных медицинских работников накладывает свой отпечаток на работу по сохранению и укреплению здоровья дошкольников. Особенно это сказалось на организации работы с детьми, которым необходимы индивидуальное питание, специальные упражнения.   Неоднократно сотрудники ДОУ обращались за консультациями в ЦРБ пгт. Верхнеднепровский, приглашали медицинских работников на родительские собрания. </w:t>
      </w:r>
    </w:p>
    <w:p w:rsidR="00190238" w:rsidRPr="009D6DCB" w:rsidRDefault="00190238" w:rsidP="009D6DCB">
      <w:pPr>
        <w:pStyle w:val="NoSpacing"/>
        <w:ind w:firstLine="708"/>
        <w:jc w:val="both"/>
        <w:rPr>
          <w:sz w:val="22"/>
          <w:szCs w:val="22"/>
        </w:rPr>
      </w:pPr>
      <w:r>
        <w:rPr>
          <w:noProof/>
        </w:rPr>
        <w:pict>
          <v:shape id="_x0000_s1030" type="#_x0000_t75" style="position:absolute;left:0;text-align:left;margin-left:9pt;margin-top:32.1pt;width:225pt;height:168.9pt;z-index:251662336">
            <v:imagedata r:id="rId10" o:title=""/>
            <w10:wrap type="square"/>
          </v:shape>
        </w:pict>
      </w:r>
      <w:r w:rsidRPr="009D6DCB">
        <w:rPr>
          <w:sz w:val="22"/>
          <w:szCs w:val="22"/>
        </w:rPr>
        <w:t xml:space="preserve">В дошкольном учреждении работает  сильный коллектив воспитателей: только у одного нет специального образования, но имеется большой стаж и опыт работы. Единственная проблема состоит в том, что средний возраст педагогов – более 47 лет. Все педагоги прошли курсы работы на компьютере, активно используют свои знания на практике. Квалификацию повышают постоянно:  в ДОУ проводятся семинары, круглые столы, мастер-классы. </w:t>
      </w:r>
    </w:p>
    <w:p w:rsidR="00190238" w:rsidRPr="009D6DCB" w:rsidRDefault="00190238" w:rsidP="009D6DCB">
      <w:pPr>
        <w:pStyle w:val="NoSpacing"/>
        <w:jc w:val="both"/>
        <w:rPr>
          <w:sz w:val="22"/>
          <w:szCs w:val="22"/>
        </w:rPr>
      </w:pPr>
      <w:r w:rsidRPr="009D6DCB">
        <w:rPr>
          <w:sz w:val="22"/>
          <w:szCs w:val="22"/>
        </w:rPr>
        <w:t xml:space="preserve">         В детском саду созданы  соответствующие  материально - технические условия. Участие в областном конкурсе для учреждений, внедряющих инновационные программы, и победа в нем, позволили приобрести электрическое фортепиано, заменить детскую игровую мебель в группах, купить  детские музыкальные инструменты, многофункциональное устройство – принтер, ксерокс, сканер, игрушки, спортивные инвентарь. </w:t>
      </w:r>
    </w:p>
    <w:p w:rsidR="00190238" w:rsidRPr="009D6DCB" w:rsidRDefault="00190238" w:rsidP="009D6DCB">
      <w:pPr>
        <w:pStyle w:val="NoSpacing"/>
        <w:jc w:val="both"/>
        <w:rPr>
          <w:sz w:val="22"/>
          <w:szCs w:val="22"/>
        </w:rPr>
      </w:pPr>
      <w:r w:rsidRPr="009D6DCB">
        <w:rPr>
          <w:sz w:val="22"/>
          <w:szCs w:val="22"/>
        </w:rPr>
        <w:tab/>
        <w:t xml:space="preserve">Развивающая предметно – пространственная среда в детском саду строится в соответствии с направлениями деятельности ДОУ и требованиями ФГОС дошкольного образования. В мае 2014 года  проведена полная инвентаризация среды в группах и в детском саду. В соответствии с результатами намечены первоочередные задачи по пополнению предметно – пространственной среды. </w:t>
      </w:r>
    </w:p>
    <w:p w:rsidR="00190238" w:rsidRPr="009D6DCB" w:rsidRDefault="00190238" w:rsidP="004107FD">
      <w:pPr>
        <w:pStyle w:val="NormalWeb"/>
        <w:spacing w:line="360" w:lineRule="auto"/>
        <w:ind w:firstLine="540"/>
        <w:rPr>
          <w:sz w:val="22"/>
          <w:szCs w:val="22"/>
        </w:rPr>
      </w:pPr>
    </w:p>
    <w:sectPr w:rsidR="00190238" w:rsidRPr="009D6DCB" w:rsidSect="00B76B0A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D25037"/>
    <w:multiLevelType w:val="hybridMultilevel"/>
    <w:tmpl w:val="EF0C3A7A"/>
    <w:lvl w:ilvl="0" w:tplc="C792C244">
      <w:start w:val="4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hint="default"/>
        <w:sz w:val="40"/>
        <w:szCs w:val="40"/>
      </w:rPr>
    </w:lvl>
    <w:lvl w:ilvl="1" w:tplc="04190019">
      <w:start w:val="1"/>
      <w:numFmt w:val="lowerLetter"/>
      <w:lvlText w:val="%2."/>
      <w:lvlJc w:val="left"/>
      <w:pPr>
        <w:tabs>
          <w:tab w:val="num" w:pos="1298"/>
        </w:tabs>
        <w:ind w:left="1298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018"/>
        </w:tabs>
        <w:ind w:left="2018" w:hanging="180"/>
      </w:pPr>
    </w:lvl>
    <w:lvl w:ilvl="3" w:tplc="0419000F">
      <w:start w:val="1"/>
      <w:numFmt w:val="decimal"/>
      <w:lvlText w:val="%4."/>
      <w:lvlJc w:val="left"/>
      <w:pPr>
        <w:tabs>
          <w:tab w:val="num" w:pos="2738"/>
        </w:tabs>
        <w:ind w:left="2738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458"/>
        </w:tabs>
        <w:ind w:left="3458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178"/>
        </w:tabs>
        <w:ind w:left="4178" w:hanging="180"/>
      </w:pPr>
    </w:lvl>
    <w:lvl w:ilvl="6" w:tplc="0419000F">
      <w:start w:val="1"/>
      <w:numFmt w:val="decimal"/>
      <w:lvlText w:val="%7."/>
      <w:lvlJc w:val="left"/>
      <w:pPr>
        <w:tabs>
          <w:tab w:val="num" w:pos="4898"/>
        </w:tabs>
        <w:ind w:left="4898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618"/>
        </w:tabs>
        <w:ind w:left="5618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338"/>
        </w:tabs>
        <w:ind w:left="6338" w:hanging="180"/>
      </w:pPr>
    </w:lvl>
  </w:abstractNum>
  <w:abstractNum w:abstractNumId="1">
    <w:nsid w:val="180120DD"/>
    <w:multiLevelType w:val="hybridMultilevel"/>
    <w:tmpl w:val="F00ECDF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1B9B40D2"/>
    <w:multiLevelType w:val="hybridMultilevel"/>
    <w:tmpl w:val="00285AD8"/>
    <w:lvl w:ilvl="0" w:tplc="EE722276">
      <w:start w:val="1"/>
      <w:numFmt w:val="bullet"/>
      <w:lvlText w:val="-"/>
      <w:lvlJc w:val="left"/>
      <w:pPr>
        <w:tabs>
          <w:tab w:val="num" w:pos="113"/>
        </w:tabs>
        <w:ind w:left="113" w:hanging="113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">
    <w:nsid w:val="1BDD2F56"/>
    <w:multiLevelType w:val="multilevel"/>
    <w:tmpl w:val="5EA670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4">
    <w:nsid w:val="1EE914B9"/>
    <w:multiLevelType w:val="hybridMultilevel"/>
    <w:tmpl w:val="46409146"/>
    <w:lvl w:ilvl="0" w:tplc="BD6EA03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cs="Arial" w:hint="default"/>
      </w:rPr>
    </w:lvl>
    <w:lvl w:ilvl="1" w:tplc="1A186CFA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cs="Arial" w:hint="default"/>
      </w:rPr>
    </w:lvl>
    <w:lvl w:ilvl="2" w:tplc="365017D8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cs="Arial" w:hint="default"/>
      </w:rPr>
    </w:lvl>
    <w:lvl w:ilvl="3" w:tplc="2DF68002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cs="Arial" w:hint="default"/>
      </w:rPr>
    </w:lvl>
    <w:lvl w:ilvl="4" w:tplc="32C05B34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cs="Arial" w:hint="default"/>
      </w:rPr>
    </w:lvl>
    <w:lvl w:ilvl="5" w:tplc="68C816DC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cs="Arial" w:hint="default"/>
      </w:rPr>
    </w:lvl>
    <w:lvl w:ilvl="6" w:tplc="6206E8C6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cs="Arial" w:hint="default"/>
      </w:rPr>
    </w:lvl>
    <w:lvl w:ilvl="7" w:tplc="BB94BAE2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cs="Arial" w:hint="default"/>
      </w:rPr>
    </w:lvl>
    <w:lvl w:ilvl="8" w:tplc="049AD7F2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cs="Arial" w:hint="default"/>
      </w:rPr>
    </w:lvl>
  </w:abstractNum>
  <w:abstractNum w:abstractNumId="5">
    <w:nsid w:val="224F6750"/>
    <w:multiLevelType w:val="hybridMultilevel"/>
    <w:tmpl w:val="C4F441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>
    <w:nsid w:val="35995FF9"/>
    <w:multiLevelType w:val="hybridMultilevel"/>
    <w:tmpl w:val="4528A4C6"/>
    <w:lvl w:ilvl="0" w:tplc="DC0EB98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9388BF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4261CA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E28185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38C24C8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2162BB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62623C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39A635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3DCAB5E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41215393"/>
    <w:multiLevelType w:val="hybridMultilevel"/>
    <w:tmpl w:val="F54A9B6A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942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662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102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822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262" w:hanging="360"/>
      </w:pPr>
      <w:rPr>
        <w:rFonts w:ascii="Wingdings" w:hAnsi="Wingdings" w:cs="Wingdings" w:hint="default"/>
      </w:rPr>
    </w:lvl>
  </w:abstractNum>
  <w:abstractNum w:abstractNumId="8">
    <w:nsid w:val="5A373938"/>
    <w:multiLevelType w:val="multilevel"/>
    <w:tmpl w:val="B96844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9">
    <w:nsid w:val="658C72EB"/>
    <w:multiLevelType w:val="hybridMultilevel"/>
    <w:tmpl w:val="C39E2D00"/>
    <w:lvl w:ilvl="0" w:tplc="EE722276">
      <w:start w:val="1"/>
      <w:numFmt w:val="bullet"/>
      <w:lvlText w:val="-"/>
      <w:lvlJc w:val="left"/>
      <w:pPr>
        <w:tabs>
          <w:tab w:val="num" w:pos="473"/>
        </w:tabs>
        <w:ind w:left="473" w:hanging="113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cs="Wingdings" w:hint="default"/>
      </w:rPr>
    </w:lvl>
  </w:abstractNum>
  <w:abstractNum w:abstractNumId="10">
    <w:nsid w:val="65CA3CB4"/>
    <w:multiLevelType w:val="hybridMultilevel"/>
    <w:tmpl w:val="217292B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68FC66F9"/>
    <w:multiLevelType w:val="hybridMultilevel"/>
    <w:tmpl w:val="7860A0FA"/>
    <w:lvl w:ilvl="0" w:tplc="0419000F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A492DE3"/>
    <w:multiLevelType w:val="hybridMultilevel"/>
    <w:tmpl w:val="C01456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B496156"/>
    <w:multiLevelType w:val="hybridMultilevel"/>
    <w:tmpl w:val="DDCED20C"/>
    <w:lvl w:ilvl="0" w:tplc="EE722276">
      <w:start w:val="1"/>
      <w:numFmt w:val="bullet"/>
      <w:lvlText w:val="-"/>
      <w:lvlJc w:val="left"/>
      <w:pPr>
        <w:tabs>
          <w:tab w:val="num" w:pos="113"/>
        </w:tabs>
        <w:ind w:left="113" w:hanging="113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4">
    <w:nsid w:val="7D184CED"/>
    <w:multiLevelType w:val="hybridMultilevel"/>
    <w:tmpl w:val="B488400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15">
    <w:nsid w:val="7F407D9A"/>
    <w:multiLevelType w:val="hybridMultilevel"/>
    <w:tmpl w:val="7D5E0DBE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26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946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86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106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46" w:hanging="360"/>
      </w:pPr>
      <w:rPr>
        <w:rFonts w:ascii="Wingdings" w:hAnsi="Wingdings" w:cs="Wingdings" w:hint="default"/>
      </w:rPr>
    </w:lvl>
  </w:abstractNum>
  <w:num w:numId="1">
    <w:abstractNumId w:val="10"/>
  </w:num>
  <w:num w:numId="2">
    <w:abstractNumId w:val="0"/>
  </w:num>
  <w:num w:numId="3">
    <w:abstractNumId w:val="7"/>
  </w:num>
  <w:num w:numId="4">
    <w:abstractNumId w:val="12"/>
  </w:num>
  <w:num w:numId="5">
    <w:abstractNumId w:val="15"/>
  </w:num>
  <w:num w:numId="6">
    <w:abstractNumId w:val="5"/>
  </w:num>
  <w:num w:numId="7">
    <w:abstractNumId w:val="6"/>
  </w:num>
  <w:num w:numId="8">
    <w:abstractNumId w:val="4"/>
  </w:num>
  <w:num w:numId="9">
    <w:abstractNumId w:val="14"/>
  </w:num>
  <w:num w:numId="10">
    <w:abstractNumId w:val="11"/>
  </w:num>
  <w:num w:numId="11">
    <w:abstractNumId w:val="3"/>
  </w:num>
  <w:num w:numId="12">
    <w:abstractNumId w:val="8"/>
  </w:num>
  <w:num w:numId="13">
    <w:abstractNumId w:val="2"/>
  </w:num>
  <w:num w:numId="14">
    <w:abstractNumId w:val="1"/>
  </w:num>
  <w:num w:numId="15">
    <w:abstractNumId w:val="13"/>
  </w:num>
  <w:num w:numId="16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F0C78"/>
    <w:rsid w:val="00003BFC"/>
    <w:rsid w:val="00003DA3"/>
    <w:rsid w:val="000051F5"/>
    <w:rsid w:val="00011DE5"/>
    <w:rsid w:val="000137B8"/>
    <w:rsid w:val="00040FB1"/>
    <w:rsid w:val="0004102B"/>
    <w:rsid w:val="000451E3"/>
    <w:rsid w:val="00064F39"/>
    <w:rsid w:val="00066B29"/>
    <w:rsid w:val="000825F0"/>
    <w:rsid w:val="000874B3"/>
    <w:rsid w:val="000939E0"/>
    <w:rsid w:val="000A4670"/>
    <w:rsid w:val="000C0B83"/>
    <w:rsid w:val="000C2EBA"/>
    <w:rsid w:val="000D74FF"/>
    <w:rsid w:val="000E16B9"/>
    <w:rsid w:val="000E3482"/>
    <w:rsid w:val="000F05FF"/>
    <w:rsid w:val="000F3721"/>
    <w:rsid w:val="0010230C"/>
    <w:rsid w:val="00102310"/>
    <w:rsid w:val="00123B0E"/>
    <w:rsid w:val="001313AA"/>
    <w:rsid w:val="00134E78"/>
    <w:rsid w:val="00140A6F"/>
    <w:rsid w:val="001437AB"/>
    <w:rsid w:val="00150452"/>
    <w:rsid w:val="00151464"/>
    <w:rsid w:val="0015170F"/>
    <w:rsid w:val="001757A1"/>
    <w:rsid w:val="00181081"/>
    <w:rsid w:val="001812A6"/>
    <w:rsid w:val="001815F0"/>
    <w:rsid w:val="00184FC6"/>
    <w:rsid w:val="001860A8"/>
    <w:rsid w:val="00190238"/>
    <w:rsid w:val="001A177A"/>
    <w:rsid w:val="001A24BD"/>
    <w:rsid w:val="001A7F68"/>
    <w:rsid w:val="001C2C2D"/>
    <w:rsid w:val="001D5326"/>
    <w:rsid w:val="001D797B"/>
    <w:rsid w:val="001E02DA"/>
    <w:rsid w:val="001E509C"/>
    <w:rsid w:val="00223065"/>
    <w:rsid w:val="0025728B"/>
    <w:rsid w:val="00260FCA"/>
    <w:rsid w:val="00274C75"/>
    <w:rsid w:val="00275C78"/>
    <w:rsid w:val="002A1FC8"/>
    <w:rsid w:val="002A4203"/>
    <w:rsid w:val="002A5AA4"/>
    <w:rsid w:val="00306337"/>
    <w:rsid w:val="00310034"/>
    <w:rsid w:val="00313084"/>
    <w:rsid w:val="00333F44"/>
    <w:rsid w:val="00335E17"/>
    <w:rsid w:val="00365582"/>
    <w:rsid w:val="00370B58"/>
    <w:rsid w:val="00391569"/>
    <w:rsid w:val="00392D28"/>
    <w:rsid w:val="00394969"/>
    <w:rsid w:val="003A6184"/>
    <w:rsid w:val="003C05A7"/>
    <w:rsid w:val="003D65AF"/>
    <w:rsid w:val="003E24C9"/>
    <w:rsid w:val="003E57C0"/>
    <w:rsid w:val="003E6BE1"/>
    <w:rsid w:val="003F3247"/>
    <w:rsid w:val="003F5F45"/>
    <w:rsid w:val="0041076B"/>
    <w:rsid w:val="004107FD"/>
    <w:rsid w:val="00412BC3"/>
    <w:rsid w:val="004224EE"/>
    <w:rsid w:val="00423789"/>
    <w:rsid w:val="004417C5"/>
    <w:rsid w:val="00444088"/>
    <w:rsid w:val="00453009"/>
    <w:rsid w:val="00454DD3"/>
    <w:rsid w:val="00455569"/>
    <w:rsid w:val="00456109"/>
    <w:rsid w:val="0046036B"/>
    <w:rsid w:val="004608EE"/>
    <w:rsid w:val="0046326F"/>
    <w:rsid w:val="00465675"/>
    <w:rsid w:val="00466484"/>
    <w:rsid w:val="0047077D"/>
    <w:rsid w:val="00481DBF"/>
    <w:rsid w:val="004831DF"/>
    <w:rsid w:val="00483B7A"/>
    <w:rsid w:val="00485E5C"/>
    <w:rsid w:val="004D02E4"/>
    <w:rsid w:val="004D3F89"/>
    <w:rsid w:val="004D561F"/>
    <w:rsid w:val="004E6B46"/>
    <w:rsid w:val="004F3C5B"/>
    <w:rsid w:val="005022AA"/>
    <w:rsid w:val="00505AB0"/>
    <w:rsid w:val="00517570"/>
    <w:rsid w:val="0052424C"/>
    <w:rsid w:val="00525C3F"/>
    <w:rsid w:val="00526752"/>
    <w:rsid w:val="00531BBD"/>
    <w:rsid w:val="00535821"/>
    <w:rsid w:val="005467A0"/>
    <w:rsid w:val="00560ED7"/>
    <w:rsid w:val="005705CB"/>
    <w:rsid w:val="00572620"/>
    <w:rsid w:val="005733C9"/>
    <w:rsid w:val="005764E6"/>
    <w:rsid w:val="005767B2"/>
    <w:rsid w:val="00587EBA"/>
    <w:rsid w:val="0059791C"/>
    <w:rsid w:val="005A0C69"/>
    <w:rsid w:val="005B3B00"/>
    <w:rsid w:val="005C3B97"/>
    <w:rsid w:val="005F1890"/>
    <w:rsid w:val="005F7728"/>
    <w:rsid w:val="00625B52"/>
    <w:rsid w:val="00627844"/>
    <w:rsid w:val="00630844"/>
    <w:rsid w:val="00632FCA"/>
    <w:rsid w:val="00636F7F"/>
    <w:rsid w:val="00641B83"/>
    <w:rsid w:val="0064549B"/>
    <w:rsid w:val="00647B53"/>
    <w:rsid w:val="00651FDB"/>
    <w:rsid w:val="006635F4"/>
    <w:rsid w:val="00671B47"/>
    <w:rsid w:val="00685941"/>
    <w:rsid w:val="00691030"/>
    <w:rsid w:val="00692560"/>
    <w:rsid w:val="006A25D1"/>
    <w:rsid w:val="006A3023"/>
    <w:rsid w:val="006A700E"/>
    <w:rsid w:val="006B6659"/>
    <w:rsid w:val="006C2044"/>
    <w:rsid w:val="006E0F99"/>
    <w:rsid w:val="006E38DB"/>
    <w:rsid w:val="006F5066"/>
    <w:rsid w:val="006F6955"/>
    <w:rsid w:val="00701CDE"/>
    <w:rsid w:val="00707678"/>
    <w:rsid w:val="007101C0"/>
    <w:rsid w:val="00721102"/>
    <w:rsid w:val="007244BE"/>
    <w:rsid w:val="007252F7"/>
    <w:rsid w:val="00725EC1"/>
    <w:rsid w:val="00727DDB"/>
    <w:rsid w:val="0073795F"/>
    <w:rsid w:val="00737C54"/>
    <w:rsid w:val="00757CBE"/>
    <w:rsid w:val="00777F8A"/>
    <w:rsid w:val="00792598"/>
    <w:rsid w:val="007A69F8"/>
    <w:rsid w:val="007A6B17"/>
    <w:rsid w:val="007B28A2"/>
    <w:rsid w:val="007B2EFC"/>
    <w:rsid w:val="007C2BBE"/>
    <w:rsid w:val="007C5BCA"/>
    <w:rsid w:val="007F5B3A"/>
    <w:rsid w:val="008013EF"/>
    <w:rsid w:val="008041AD"/>
    <w:rsid w:val="008068E8"/>
    <w:rsid w:val="00806E18"/>
    <w:rsid w:val="0081176C"/>
    <w:rsid w:val="00814A93"/>
    <w:rsid w:val="008231BB"/>
    <w:rsid w:val="0082604A"/>
    <w:rsid w:val="00826AD9"/>
    <w:rsid w:val="008379C0"/>
    <w:rsid w:val="00845E2F"/>
    <w:rsid w:val="008567FC"/>
    <w:rsid w:val="00874C9F"/>
    <w:rsid w:val="00891BB6"/>
    <w:rsid w:val="00897244"/>
    <w:rsid w:val="008A089D"/>
    <w:rsid w:val="008B2D9E"/>
    <w:rsid w:val="008D2ABA"/>
    <w:rsid w:val="008D6032"/>
    <w:rsid w:val="008E661A"/>
    <w:rsid w:val="008F1880"/>
    <w:rsid w:val="008F3098"/>
    <w:rsid w:val="008F6A07"/>
    <w:rsid w:val="0090259F"/>
    <w:rsid w:val="009037DE"/>
    <w:rsid w:val="0090525B"/>
    <w:rsid w:val="0091378B"/>
    <w:rsid w:val="00916BF1"/>
    <w:rsid w:val="00936B21"/>
    <w:rsid w:val="0094146B"/>
    <w:rsid w:val="00950337"/>
    <w:rsid w:val="00955D1A"/>
    <w:rsid w:val="0096035A"/>
    <w:rsid w:val="00960B41"/>
    <w:rsid w:val="009633DC"/>
    <w:rsid w:val="00963D07"/>
    <w:rsid w:val="009647B9"/>
    <w:rsid w:val="00977E54"/>
    <w:rsid w:val="00987239"/>
    <w:rsid w:val="0099393E"/>
    <w:rsid w:val="00995B21"/>
    <w:rsid w:val="009969F2"/>
    <w:rsid w:val="009A1D62"/>
    <w:rsid w:val="009A35ED"/>
    <w:rsid w:val="009A6BE2"/>
    <w:rsid w:val="009A73DD"/>
    <w:rsid w:val="009B2596"/>
    <w:rsid w:val="009C1C04"/>
    <w:rsid w:val="009C2A52"/>
    <w:rsid w:val="009C33E5"/>
    <w:rsid w:val="009C5F89"/>
    <w:rsid w:val="009C66E4"/>
    <w:rsid w:val="009D6D2B"/>
    <w:rsid w:val="009D6DCB"/>
    <w:rsid w:val="009F1AE8"/>
    <w:rsid w:val="009F4E7A"/>
    <w:rsid w:val="00A04A5A"/>
    <w:rsid w:val="00A06FA1"/>
    <w:rsid w:val="00A1283E"/>
    <w:rsid w:val="00A14C75"/>
    <w:rsid w:val="00A20C2D"/>
    <w:rsid w:val="00A272AA"/>
    <w:rsid w:val="00A47F43"/>
    <w:rsid w:val="00A74C0C"/>
    <w:rsid w:val="00A82A1C"/>
    <w:rsid w:val="00A904A6"/>
    <w:rsid w:val="00A90A4B"/>
    <w:rsid w:val="00A92A08"/>
    <w:rsid w:val="00A93457"/>
    <w:rsid w:val="00AA41CA"/>
    <w:rsid w:val="00AB164C"/>
    <w:rsid w:val="00AB6BA9"/>
    <w:rsid w:val="00AD3E89"/>
    <w:rsid w:val="00AD56D2"/>
    <w:rsid w:val="00AD7A7D"/>
    <w:rsid w:val="00AE5E24"/>
    <w:rsid w:val="00AF3C1B"/>
    <w:rsid w:val="00AF5330"/>
    <w:rsid w:val="00B03D55"/>
    <w:rsid w:val="00B1206A"/>
    <w:rsid w:val="00B14256"/>
    <w:rsid w:val="00B175F2"/>
    <w:rsid w:val="00B40316"/>
    <w:rsid w:val="00B45E6D"/>
    <w:rsid w:val="00B61CD3"/>
    <w:rsid w:val="00B76B0A"/>
    <w:rsid w:val="00B91E21"/>
    <w:rsid w:val="00B97B28"/>
    <w:rsid w:val="00BB10AF"/>
    <w:rsid w:val="00BC0A8F"/>
    <w:rsid w:val="00BD0DA1"/>
    <w:rsid w:val="00BD5C42"/>
    <w:rsid w:val="00BE74A8"/>
    <w:rsid w:val="00C07706"/>
    <w:rsid w:val="00C12697"/>
    <w:rsid w:val="00C1760C"/>
    <w:rsid w:val="00C21989"/>
    <w:rsid w:val="00C235C8"/>
    <w:rsid w:val="00C23C4A"/>
    <w:rsid w:val="00C2533A"/>
    <w:rsid w:val="00C257B2"/>
    <w:rsid w:val="00C31170"/>
    <w:rsid w:val="00C313E0"/>
    <w:rsid w:val="00C321AE"/>
    <w:rsid w:val="00C42FBD"/>
    <w:rsid w:val="00C478DF"/>
    <w:rsid w:val="00C52BFB"/>
    <w:rsid w:val="00C5504B"/>
    <w:rsid w:val="00C57392"/>
    <w:rsid w:val="00C62B06"/>
    <w:rsid w:val="00C6334C"/>
    <w:rsid w:val="00C67F83"/>
    <w:rsid w:val="00C77F8E"/>
    <w:rsid w:val="00C91737"/>
    <w:rsid w:val="00C94F5F"/>
    <w:rsid w:val="00CA5310"/>
    <w:rsid w:val="00CA72AD"/>
    <w:rsid w:val="00CB2FA8"/>
    <w:rsid w:val="00CD097A"/>
    <w:rsid w:val="00CF1385"/>
    <w:rsid w:val="00CF22BA"/>
    <w:rsid w:val="00CF7626"/>
    <w:rsid w:val="00D218C3"/>
    <w:rsid w:val="00D21BE4"/>
    <w:rsid w:val="00D32C22"/>
    <w:rsid w:val="00D44AA2"/>
    <w:rsid w:val="00D456F4"/>
    <w:rsid w:val="00D4734C"/>
    <w:rsid w:val="00D52A6C"/>
    <w:rsid w:val="00D74549"/>
    <w:rsid w:val="00D81087"/>
    <w:rsid w:val="00D8252F"/>
    <w:rsid w:val="00D872AB"/>
    <w:rsid w:val="00DA2818"/>
    <w:rsid w:val="00DA5561"/>
    <w:rsid w:val="00DC07C7"/>
    <w:rsid w:val="00DC3488"/>
    <w:rsid w:val="00DC76CA"/>
    <w:rsid w:val="00DD7197"/>
    <w:rsid w:val="00DE0508"/>
    <w:rsid w:val="00DE1BB6"/>
    <w:rsid w:val="00DE6652"/>
    <w:rsid w:val="00DE7CAE"/>
    <w:rsid w:val="00DE7FE0"/>
    <w:rsid w:val="00E04C73"/>
    <w:rsid w:val="00E35C44"/>
    <w:rsid w:val="00E40378"/>
    <w:rsid w:val="00E41BD2"/>
    <w:rsid w:val="00E4274C"/>
    <w:rsid w:val="00E4495E"/>
    <w:rsid w:val="00E45CED"/>
    <w:rsid w:val="00E6289D"/>
    <w:rsid w:val="00E63608"/>
    <w:rsid w:val="00E86CD0"/>
    <w:rsid w:val="00E9249D"/>
    <w:rsid w:val="00EA0DE9"/>
    <w:rsid w:val="00EA231C"/>
    <w:rsid w:val="00EA43CB"/>
    <w:rsid w:val="00EB070B"/>
    <w:rsid w:val="00EB42EF"/>
    <w:rsid w:val="00EB4B4C"/>
    <w:rsid w:val="00EB6F26"/>
    <w:rsid w:val="00EC42DD"/>
    <w:rsid w:val="00ED00B1"/>
    <w:rsid w:val="00ED049F"/>
    <w:rsid w:val="00ED4D61"/>
    <w:rsid w:val="00EE0563"/>
    <w:rsid w:val="00EE1ABF"/>
    <w:rsid w:val="00EE678D"/>
    <w:rsid w:val="00EF0C78"/>
    <w:rsid w:val="00EF75BA"/>
    <w:rsid w:val="00F148F8"/>
    <w:rsid w:val="00F16E62"/>
    <w:rsid w:val="00F232D6"/>
    <w:rsid w:val="00F2406A"/>
    <w:rsid w:val="00F3409C"/>
    <w:rsid w:val="00F3771B"/>
    <w:rsid w:val="00F40F37"/>
    <w:rsid w:val="00F41FDE"/>
    <w:rsid w:val="00F628CA"/>
    <w:rsid w:val="00F92FCA"/>
    <w:rsid w:val="00FB21F7"/>
    <w:rsid w:val="00FB54A6"/>
    <w:rsid w:val="00FB6DAE"/>
    <w:rsid w:val="00FB7234"/>
    <w:rsid w:val="00FC4DFE"/>
    <w:rsid w:val="00FD38F4"/>
    <w:rsid w:val="00FD4023"/>
    <w:rsid w:val="00FE362B"/>
    <w:rsid w:val="00FE3D80"/>
    <w:rsid w:val="00FE57C4"/>
    <w:rsid w:val="00FE7047"/>
    <w:rsid w:val="00FF0D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F0C78"/>
    <w:rPr>
      <w:rFonts w:ascii="Times New Roman" w:eastAsia="Times New Roman" w:hAnsi="Times New Roman"/>
      <w:sz w:val="24"/>
      <w:szCs w:val="24"/>
    </w:rPr>
  </w:style>
  <w:style w:type="paragraph" w:styleId="Heading2">
    <w:name w:val="heading 2"/>
    <w:basedOn w:val="Normal"/>
    <w:next w:val="Normal"/>
    <w:link w:val="Heading2Char"/>
    <w:uiPriority w:val="99"/>
    <w:qFormat/>
    <w:rsid w:val="00B76B0A"/>
    <w:pPr>
      <w:keepNext/>
      <w:jc w:val="center"/>
      <w:outlineLvl w:val="1"/>
    </w:pPr>
    <w:rPr>
      <w:b/>
      <w:bCs/>
      <w:sz w:val="40"/>
      <w:szCs w:val="40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9"/>
    <w:locked/>
    <w:rsid w:val="00B76B0A"/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styleId="BodyText">
    <w:name w:val="Body Text"/>
    <w:basedOn w:val="Normal"/>
    <w:link w:val="BodyTextChar"/>
    <w:uiPriority w:val="99"/>
    <w:semiHidden/>
    <w:rsid w:val="00EF0C78"/>
    <w:rPr>
      <w:b/>
      <w:bCs/>
      <w:sz w:val="40"/>
      <w:szCs w:val="40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sid w:val="00EF0C78"/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styleId="Title">
    <w:name w:val="Title"/>
    <w:basedOn w:val="Normal"/>
    <w:link w:val="TitleChar"/>
    <w:uiPriority w:val="99"/>
    <w:qFormat/>
    <w:rsid w:val="009969F2"/>
    <w:pPr>
      <w:jc w:val="center"/>
    </w:pPr>
    <w:rPr>
      <w:b/>
      <w:bCs/>
      <w:sz w:val="32"/>
      <w:szCs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9969F2"/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styleId="BalloonText">
    <w:name w:val="Balloon Text"/>
    <w:basedOn w:val="Normal"/>
    <w:link w:val="BalloonTextChar"/>
    <w:uiPriority w:val="99"/>
    <w:semiHidden/>
    <w:rsid w:val="009969F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9969F2"/>
    <w:rPr>
      <w:rFonts w:ascii="Tahoma" w:hAnsi="Tahoma" w:cs="Tahoma"/>
      <w:sz w:val="16"/>
      <w:szCs w:val="16"/>
      <w:lang w:eastAsia="ru-RU"/>
    </w:rPr>
  </w:style>
  <w:style w:type="paragraph" w:styleId="BodyTextIndent">
    <w:name w:val="Body Text Indent"/>
    <w:basedOn w:val="Normal"/>
    <w:link w:val="BodyTextIndentChar"/>
    <w:uiPriority w:val="99"/>
    <w:semiHidden/>
    <w:rsid w:val="00B76B0A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locked/>
    <w:rsid w:val="00B76B0A"/>
    <w:rPr>
      <w:rFonts w:ascii="Times New Roman" w:hAnsi="Times New Roman" w:cs="Times New Roman"/>
      <w:sz w:val="24"/>
      <w:szCs w:val="24"/>
      <w:lang w:eastAsia="ru-RU"/>
    </w:rPr>
  </w:style>
  <w:style w:type="paragraph" w:styleId="BodyTextIndent2">
    <w:name w:val="Body Text Indent 2"/>
    <w:basedOn w:val="Normal"/>
    <w:link w:val="BodyTextIndent2Char"/>
    <w:uiPriority w:val="99"/>
    <w:semiHidden/>
    <w:rsid w:val="00B76B0A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locked/>
    <w:rsid w:val="00B76B0A"/>
    <w:rPr>
      <w:rFonts w:ascii="Times New Roman" w:hAnsi="Times New Roman" w:cs="Times New Roman"/>
      <w:sz w:val="24"/>
      <w:szCs w:val="24"/>
      <w:lang w:eastAsia="ru-RU"/>
    </w:rPr>
  </w:style>
  <w:style w:type="paragraph" w:styleId="BodyTextIndent3">
    <w:name w:val="Body Text Indent 3"/>
    <w:basedOn w:val="Normal"/>
    <w:link w:val="BodyTextIndent3Char"/>
    <w:uiPriority w:val="99"/>
    <w:semiHidden/>
    <w:rsid w:val="00B76B0A"/>
    <w:pPr>
      <w:spacing w:after="120"/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locked/>
    <w:rsid w:val="00B76B0A"/>
    <w:rPr>
      <w:rFonts w:ascii="Times New Roman" w:hAnsi="Times New Roman" w:cs="Times New Roman"/>
      <w:sz w:val="16"/>
      <w:szCs w:val="16"/>
      <w:lang w:eastAsia="ru-RU"/>
    </w:rPr>
  </w:style>
  <w:style w:type="paragraph" w:styleId="NoSpacing">
    <w:name w:val="No Spacing"/>
    <w:uiPriority w:val="99"/>
    <w:qFormat/>
    <w:rsid w:val="00B76B0A"/>
    <w:rPr>
      <w:rFonts w:ascii="Times New Roman" w:eastAsia="Times New Roman" w:hAnsi="Times New Roman"/>
      <w:sz w:val="24"/>
      <w:szCs w:val="24"/>
    </w:rPr>
  </w:style>
  <w:style w:type="paragraph" w:customStyle="1" w:styleId="a">
    <w:name w:val="мой"/>
    <w:basedOn w:val="NoSpacing"/>
    <w:link w:val="a0"/>
    <w:autoRedefine/>
    <w:uiPriority w:val="99"/>
    <w:rsid w:val="00A47F43"/>
    <w:pPr>
      <w:jc w:val="center"/>
    </w:pPr>
    <w:rPr>
      <w:rFonts w:eastAsia="Calibri"/>
      <w:sz w:val="28"/>
      <w:szCs w:val="28"/>
      <w:lang w:eastAsia="en-US"/>
    </w:rPr>
  </w:style>
  <w:style w:type="character" w:customStyle="1" w:styleId="a0">
    <w:name w:val="мой Знак"/>
    <w:basedOn w:val="DefaultParagraphFont"/>
    <w:link w:val="a"/>
    <w:uiPriority w:val="99"/>
    <w:locked/>
    <w:rsid w:val="00A47F43"/>
    <w:rPr>
      <w:rFonts w:ascii="Times New Roman" w:hAnsi="Times New Roman" w:cs="Times New Roman"/>
      <w:sz w:val="28"/>
      <w:szCs w:val="28"/>
    </w:rPr>
  </w:style>
  <w:style w:type="paragraph" w:styleId="ListParagraph">
    <w:name w:val="List Paragraph"/>
    <w:basedOn w:val="Normal"/>
    <w:uiPriority w:val="99"/>
    <w:qFormat/>
    <w:rsid w:val="00A47F43"/>
    <w:pPr>
      <w:ind w:left="720"/>
    </w:pPr>
  </w:style>
  <w:style w:type="table" w:styleId="TableGrid">
    <w:name w:val="Table Grid"/>
    <w:basedOn w:val="TableNormal"/>
    <w:uiPriority w:val="99"/>
    <w:locked/>
    <w:rsid w:val="00E04C73"/>
    <w:rPr>
      <w:rFonts w:eastAsia="Times New Roman" w:cs="Calibri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rsid w:val="00455569"/>
    <w:pPr>
      <w:spacing w:before="100" w:beforeAutospacing="1" w:after="100" w:afterAutospacing="1"/>
    </w:pPr>
    <w:rPr>
      <w:rFonts w:eastAsia="Calibri"/>
    </w:rPr>
  </w:style>
  <w:style w:type="paragraph" w:customStyle="1" w:styleId="a1">
    <w:name w:val="Знак Знак Знак Знак Знак Знак Знак Знак Знак Знак Знак Знак Знак Знак Знак Знак"/>
    <w:basedOn w:val="Normal"/>
    <w:uiPriority w:val="99"/>
    <w:rsid w:val="009B2596"/>
    <w:pPr>
      <w:spacing w:after="160" w:line="240" w:lineRule="exact"/>
    </w:pPr>
    <w:rPr>
      <w:rFonts w:ascii="Verdana" w:eastAsia="Calibri" w:hAnsi="Verdana" w:cs="Verdana"/>
      <w:sz w:val="20"/>
      <w:szCs w:val="20"/>
      <w:lang w:val="en-US" w:eastAsia="en-US"/>
    </w:rPr>
  </w:style>
  <w:style w:type="paragraph" w:customStyle="1" w:styleId="Default">
    <w:name w:val="Default"/>
    <w:uiPriority w:val="99"/>
    <w:rsid w:val="004107FD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741663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1663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1663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181</TotalTime>
  <Pages>2</Pages>
  <Words>869</Words>
  <Characters>4956</Characters>
  <Application>Microsoft Office Outlook</Application>
  <DocSecurity>0</DocSecurity>
  <Lines>0</Lines>
  <Paragraphs>0</Paragraphs>
  <ScaleCrop>false</ScaleCrop>
  <Company>RePack by SPecialiST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Минаева Е Л</cp:lastModifiedBy>
  <cp:revision>36</cp:revision>
  <cp:lastPrinted>2013-05-20T07:19:00Z</cp:lastPrinted>
  <dcterms:created xsi:type="dcterms:W3CDTF">2012-05-05T07:37:00Z</dcterms:created>
  <dcterms:modified xsi:type="dcterms:W3CDTF">2015-01-29T07:57:00Z</dcterms:modified>
</cp:coreProperties>
</file>