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DD" w:rsidRDefault="002033DD" w:rsidP="002033DD">
      <w:pPr>
        <w:pStyle w:val="afc"/>
        <w:jc w:val="left"/>
        <w:rPr>
          <w:sz w:val="28"/>
        </w:rPr>
      </w:pPr>
    </w:p>
    <w:p w:rsidR="00916832" w:rsidRDefault="00916832" w:rsidP="00916832">
      <w:pPr>
        <w:jc w:val="right"/>
      </w:pPr>
      <w:bookmarkStart w:id="0" w:name="_GoBack"/>
      <w:bookmarkEnd w:id="0"/>
    </w:p>
    <w:tbl>
      <w:tblPr>
        <w:tblW w:w="0" w:type="auto"/>
        <w:tblLayout w:type="fixed"/>
        <w:tblLook w:val="0000" w:firstRow="0" w:lastRow="0" w:firstColumn="0" w:lastColumn="0" w:noHBand="0" w:noVBand="0"/>
      </w:tblPr>
      <w:tblGrid>
        <w:gridCol w:w="10421"/>
      </w:tblGrid>
      <w:tr w:rsidR="00916832" w:rsidTr="00057EE6">
        <w:tc>
          <w:tcPr>
            <w:tcW w:w="10421" w:type="dxa"/>
            <w:shd w:val="clear" w:color="auto" w:fill="auto"/>
          </w:tcPr>
          <w:p w:rsidR="00916832" w:rsidRDefault="00916832" w:rsidP="00916832">
            <w:pPr>
              <w:snapToGrid w:val="0"/>
              <w:jc w:val="center"/>
              <w:rPr>
                <w:b/>
                <w:sz w:val="16"/>
              </w:rP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filled="t">
                  <v:fill color2="black"/>
                  <v:imagedata r:id="rId9" o:title=""/>
                </v:shape>
                <o:OLEObject Type="Embed" ProgID="Word.Picture.8" ShapeID="_x0000_i1025" DrawAspect="Content" ObjectID="_1762684264" r:id="rId10"/>
              </w:object>
            </w:r>
          </w:p>
        </w:tc>
      </w:tr>
      <w:tr w:rsidR="00916832" w:rsidTr="00057EE6">
        <w:trPr>
          <w:trHeight w:val="1155"/>
        </w:trPr>
        <w:tc>
          <w:tcPr>
            <w:tcW w:w="10421" w:type="dxa"/>
            <w:shd w:val="clear" w:color="auto" w:fill="auto"/>
          </w:tcPr>
          <w:p w:rsidR="00916832" w:rsidRDefault="00916832" w:rsidP="00916832">
            <w:pPr>
              <w:pStyle w:val="1"/>
              <w:snapToGrid w:val="0"/>
              <w:spacing w:before="0" w:after="0"/>
              <w:ind w:right="-828"/>
              <w:rPr>
                <w:b w:val="0"/>
                <w:sz w:val="16"/>
              </w:rPr>
            </w:pPr>
          </w:p>
          <w:p w:rsidR="00916832" w:rsidRPr="00916832" w:rsidRDefault="00916832" w:rsidP="00916832">
            <w:pPr>
              <w:pStyle w:val="1"/>
              <w:spacing w:before="0" w:after="0"/>
              <w:ind w:left="0" w:right="-828" w:firstLine="0"/>
              <w:rPr>
                <w:rFonts w:ascii="Times New Roman" w:hAnsi="Times New Roman" w:cs="Times New Roman"/>
                <w:b w:val="0"/>
                <w:color w:val="auto"/>
                <w:sz w:val="24"/>
              </w:rPr>
            </w:pPr>
            <w:r w:rsidRPr="00916832">
              <w:rPr>
                <w:rFonts w:ascii="Times New Roman" w:hAnsi="Times New Roman" w:cs="Times New Roman"/>
                <w:color w:val="auto"/>
                <w:sz w:val="24"/>
              </w:rPr>
              <w:t>АДМИНИСТРАЦИЯ МУНИЦИПАЛЬНОГО ОБРАЗОВАНИЯ</w:t>
            </w:r>
          </w:p>
          <w:p w:rsidR="00916832" w:rsidRPr="00916832" w:rsidRDefault="00916832" w:rsidP="00916832">
            <w:pPr>
              <w:pStyle w:val="1"/>
              <w:spacing w:before="0" w:after="0"/>
              <w:ind w:left="0" w:right="-828" w:firstLine="0"/>
              <w:rPr>
                <w:rFonts w:ascii="Times New Roman" w:hAnsi="Times New Roman" w:cs="Times New Roman"/>
                <w:b w:val="0"/>
                <w:color w:val="auto"/>
                <w:sz w:val="24"/>
              </w:rPr>
            </w:pPr>
            <w:r w:rsidRPr="00916832">
              <w:rPr>
                <w:rFonts w:ascii="Times New Roman" w:hAnsi="Times New Roman" w:cs="Times New Roman"/>
                <w:color w:val="auto"/>
                <w:sz w:val="24"/>
              </w:rPr>
              <w:t>«ДОРОГОБУЖСКИЙ РАЙОН» СМОЛЕНСКОЙ ОБЛАСТИ</w:t>
            </w:r>
          </w:p>
          <w:p w:rsidR="00916832" w:rsidRPr="00916832" w:rsidRDefault="00916832" w:rsidP="00916832">
            <w:pPr>
              <w:pStyle w:val="2"/>
              <w:spacing w:before="0" w:after="0"/>
              <w:ind w:left="0" w:firstLine="0"/>
              <w:jc w:val="center"/>
              <w:rPr>
                <w:rFonts w:ascii="Times New Roman" w:hAnsi="Times New Roman" w:cs="Times New Roman"/>
                <w:b w:val="0"/>
                <w:sz w:val="24"/>
              </w:rPr>
            </w:pPr>
          </w:p>
          <w:p w:rsidR="00916832" w:rsidRPr="00365464" w:rsidRDefault="00916832" w:rsidP="00916832">
            <w:pPr>
              <w:jc w:val="center"/>
              <w:rPr>
                <w:b/>
                <w:bCs/>
                <w:sz w:val="24"/>
              </w:rPr>
            </w:pPr>
            <w:proofErr w:type="gramStart"/>
            <w:r>
              <w:rPr>
                <w:b/>
                <w:bCs/>
                <w:sz w:val="24"/>
              </w:rPr>
              <w:t>П</w:t>
            </w:r>
            <w:proofErr w:type="gramEnd"/>
            <w:r>
              <w:rPr>
                <w:b/>
                <w:bCs/>
                <w:sz w:val="24"/>
              </w:rPr>
              <w:t xml:space="preserve"> О С Т А Н О В Л Е Н И Е</w:t>
            </w:r>
          </w:p>
        </w:tc>
      </w:tr>
      <w:tr w:rsidR="00916832" w:rsidRPr="00485453" w:rsidTr="00057EE6">
        <w:tc>
          <w:tcPr>
            <w:tcW w:w="10421" w:type="dxa"/>
            <w:shd w:val="clear" w:color="auto" w:fill="auto"/>
          </w:tcPr>
          <w:p w:rsidR="00916832" w:rsidRPr="00485453" w:rsidRDefault="00916832" w:rsidP="00057EE6">
            <w:pPr>
              <w:snapToGrid w:val="0"/>
              <w:rPr>
                <w:sz w:val="26"/>
                <w:szCs w:val="26"/>
              </w:rPr>
            </w:pPr>
          </w:p>
          <w:p w:rsidR="00916832" w:rsidRPr="00485453" w:rsidRDefault="00916832" w:rsidP="00057EE6">
            <w:pPr>
              <w:rPr>
                <w:sz w:val="26"/>
                <w:szCs w:val="26"/>
              </w:rPr>
            </w:pPr>
          </w:p>
          <w:p w:rsidR="00916832" w:rsidRPr="00485453" w:rsidRDefault="00916832" w:rsidP="00057EE6">
            <w:pPr>
              <w:rPr>
                <w:sz w:val="26"/>
                <w:szCs w:val="26"/>
                <w:u w:val="single"/>
              </w:rPr>
            </w:pPr>
            <w:r w:rsidRPr="00485453">
              <w:rPr>
                <w:sz w:val="26"/>
                <w:szCs w:val="26"/>
              </w:rPr>
              <w:t xml:space="preserve">от </w:t>
            </w:r>
            <w:r>
              <w:rPr>
                <w:sz w:val="26"/>
                <w:szCs w:val="26"/>
              </w:rPr>
              <w:t>____________</w:t>
            </w:r>
            <w:r w:rsidRPr="00485453">
              <w:rPr>
                <w:sz w:val="26"/>
                <w:szCs w:val="26"/>
              </w:rPr>
              <w:t xml:space="preserve"> №</w:t>
            </w:r>
            <w:r w:rsidRPr="00485453">
              <w:rPr>
                <w:sz w:val="26"/>
                <w:szCs w:val="26"/>
                <w:u w:val="single"/>
              </w:rPr>
              <w:t>__________</w:t>
            </w:r>
          </w:p>
        </w:tc>
      </w:tr>
    </w:tbl>
    <w:p w:rsidR="00916832" w:rsidRDefault="00916832" w:rsidP="00916832">
      <w:pPr>
        <w:ind w:right="5717"/>
        <w:rPr>
          <w:sz w:val="26"/>
          <w:szCs w:val="26"/>
        </w:rPr>
      </w:pPr>
    </w:p>
    <w:p w:rsidR="00916832" w:rsidRPr="00404495" w:rsidRDefault="00916832" w:rsidP="00916832">
      <w:pPr>
        <w:ind w:right="5717"/>
        <w:rPr>
          <w:sz w:val="26"/>
          <w:szCs w:val="26"/>
        </w:rPr>
      </w:pPr>
      <w:r>
        <w:rPr>
          <w:color w:val="000000"/>
          <w:sz w:val="26"/>
          <w:szCs w:val="26"/>
        </w:rPr>
        <w:t>О</w:t>
      </w:r>
      <w:r w:rsidRPr="00404495">
        <w:rPr>
          <w:color w:val="000000"/>
          <w:sz w:val="26"/>
          <w:szCs w:val="26"/>
        </w:rPr>
        <w:t xml:space="preserve"> </w:t>
      </w:r>
      <w:r>
        <w:rPr>
          <w:color w:val="000000"/>
          <w:sz w:val="26"/>
          <w:szCs w:val="26"/>
        </w:rPr>
        <w:t>внесении</w:t>
      </w:r>
      <w:r>
        <w:rPr>
          <w:sz w:val="26"/>
          <w:szCs w:val="26"/>
        </w:rPr>
        <w:t xml:space="preserve"> изменения</w:t>
      </w:r>
      <w:r w:rsidRPr="00404495">
        <w:rPr>
          <w:sz w:val="26"/>
          <w:szCs w:val="26"/>
        </w:rPr>
        <w:t xml:space="preserve"> в </w:t>
      </w:r>
      <w:r>
        <w:rPr>
          <w:sz w:val="26"/>
          <w:szCs w:val="26"/>
        </w:rPr>
        <w:t>п</w:t>
      </w:r>
      <w:r w:rsidRPr="00404495">
        <w:rPr>
          <w:sz w:val="26"/>
          <w:szCs w:val="26"/>
        </w:rPr>
        <w:t xml:space="preserve">равила землепользования и застройки </w:t>
      </w:r>
      <w:proofErr w:type="spellStart"/>
      <w:r>
        <w:rPr>
          <w:sz w:val="26"/>
          <w:szCs w:val="26"/>
        </w:rPr>
        <w:t>Усвятского</w:t>
      </w:r>
      <w:proofErr w:type="spellEnd"/>
      <w:r w:rsidRPr="00404495">
        <w:rPr>
          <w:sz w:val="26"/>
          <w:szCs w:val="26"/>
        </w:rPr>
        <w:t xml:space="preserve"> сельского поселения Дорогобужского района Смоленской области Дорогобужского района Смоленской области</w:t>
      </w:r>
      <w:r w:rsidRPr="00404495">
        <w:rPr>
          <w:sz w:val="26"/>
          <w:szCs w:val="26"/>
        </w:rPr>
        <w:tab/>
      </w:r>
    </w:p>
    <w:p w:rsidR="00916832" w:rsidRPr="00404495" w:rsidRDefault="00916832" w:rsidP="00916832">
      <w:pPr>
        <w:rPr>
          <w:sz w:val="26"/>
          <w:szCs w:val="26"/>
        </w:rPr>
      </w:pPr>
    </w:p>
    <w:p w:rsidR="00916832" w:rsidRPr="00404495" w:rsidRDefault="00916832" w:rsidP="00916832">
      <w:pPr>
        <w:rPr>
          <w:sz w:val="26"/>
          <w:szCs w:val="26"/>
        </w:rPr>
      </w:pPr>
    </w:p>
    <w:p w:rsidR="00916832" w:rsidRDefault="00916832" w:rsidP="00916832">
      <w:pPr>
        <w:ind w:firstLine="708"/>
        <w:rPr>
          <w:sz w:val="26"/>
          <w:szCs w:val="26"/>
        </w:rPr>
      </w:pPr>
      <w:proofErr w:type="gramStart"/>
      <w:r w:rsidRPr="00404495">
        <w:rPr>
          <w:sz w:val="26"/>
          <w:szCs w:val="26"/>
        </w:rPr>
        <w:t>Руководствуясь статьями</w:t>
      </w:r>
      <w:r>
        <w:rPr>
          <w:sz w:val="26"/>
          <w:szCs w:val="26"/>
        </w:rPr>
        <w:t xml:space="preserve"> </w:t>
      </w:r>
      <w:r w:rsidRPr="00404495">
        <w:rPr>
          <w:sz w:val="26"/>
          <w:szCs w:val="26"/>
        </w:rPr>
        <w:t>32</w:t>
      </w:r>
      <w:r>
        <w:rPr>
          <w:sz w:val="26"/>
          <w:szCs w:val="26"/>
        </w:rPr>
        <w:t>, 33</w:t>
      </w:r>
      <w:r w:rsidRPr="00404495">
        <w:rPr>
          <w:sz w:val="26"/>
          <w:szCs w:val="26"/>
        </w:rPr>
        <w:t xml:space="preserve"> Градостроительного кодекса Российской Федерации от 29.12.2004 № 190-ФЗ, Федеральным законом от 06.10.2003 № 131-ФЗ «Об общих принципах организации местного самоуправления в Российской Федерации», законом Смоленской области от 30.10.2014 № 141-з «О закреплении за сельскими поселениями Смоленской области отдельных вопросов местного значения», </w:t>
      </w:r>
      <w:r>
        <w:rPr>
          <w:sz w:val="26"/>
          <w:szCs w:val="26"/>
        </w:rPr>
        <w:t>законом Смоленской области «О внесении изменений в областной закон «О градостроительной деятельности на территории Смоленской области» от 30.04.2021</w:t>
      </w:r>
      <w:proofErr w:type="gramEnd"/>
      <w:r>
        <w:rPr>
          <w:sz w:val="26"/>
          <w:szCs w:val="26"/>
        </w:rPr>
        <w:t xml:space="preserve"> № 37-з, </w:t>
      </w:r>
      <w:r w:rsidRPr="00404495">
        <w:rPr>
          <w:sz w:val="26"/>
          <w:szCs w:val="26"/>
        </w:rPr>
        <w:t xml:space="preserve">ст. 7 Устава муниципального образования «Дорогобужский район» Смоленской области, </w:t>
      </w:r>
      <w:r>
        <w:rPr>
          <w:sz w:val="26"/>
          <w:szCs w:val="26"/>
        </w:rPr>
        <w:t xml:space="preserve">учитывая протокол публичных слушаний, </w:t>
      </w:r>
    </w:p>
    <w:p w:rsidR="00916832" w:rsidRDefault="00916832" w:rsidP="00916832">
      <w:pPr>
        <w:spacing w:line="216" w:lineRule="auto"/>
        <w:ind w:firstLine="708"/>
        <w:rPr>
          <w:sz w:val="26"/>
          <w:szCs w:val="26"/>
        </w:rPr>
      </w:pPr>
    </w:p>
    <w:p w:rsidR="00916832" w:rsidRPr="00B3096E" w:rsidRDefault="00916832" w:rsidP="00916832">
      <w:pPr>
        <w:spacing w:line="216" w:lineRule="auto"/>
        <w:ind w:firstLine="708"/>
        <w:rPr>
          <w:sz w:val="26"/>
          <w:szCs w:val="26"/>
        </w:rPr>
      </w:pPr>
      <w:r w:rsidRPr="004321E6">
        <w:rPr>
          <w:sz w:val="26"/>
          <w:szCs w:val="26"/>
        </w:rPr>
        <w:t xml:space="preserve">Администрация муниципального образования «Дорогобужский район» Смоленской области  </w:t>
      </w:r>
      <w:r w:rsidRPr="004321E6">
        <w:rPr>
          <w:spacing w:val="40"/>
          <w:sz w:val="26"/>
          <w:szCs w:val="26"/>
        </w:rPr>
        <w:t>постановляет</w:t>
      </w:r>
      <w:r w:rsidRPr="004321E6">
        <w:rPr>
          <w:sz w:val="26"/>
          <w:szCs w:val="26"/>
        </w:rPr>
        <w:t>:</w:t>
      </w:r>
    </w:p>
    <w:p w:rsidR="00916832" w:rsidRPr="00404495" w:rsidRDefault="00916832" w:rsidP="00916832">
      <w:pPr>
        <w:jc w:val="center"/>
        <w:rPr>
          <w:b/>
          <w:sz w:val="26"/>
          <w:szCs w:val="26"/>
        </w:rPr>
      </w:pPr>
    </w:p>
    <w:p w:rsidR="00916832" w:rsidRDefault="00916832" w:rsidP="00916832">
      <w:pPr>
        <w:rPr>
          <w:sz w:val="26"/>
          <w:szCs w:val="26"/>
        </w:rPr>
      </w:pPr>
      <w:r w:rsidRPr="00404495">
        <w:rPr>
          <w:sz w:val="26"/>
          <w:szCs w:val="26"/>
        </w:rPr>
        <w:t xml:space="preserve"> 1. </w:t>
      </w:r>
      <w:proofErr w:type="gramStart"/>
      <w:r>
        <w:rPr>
          <w:color w:val="000000"/>
          <w:sz w:val="26"/>
          <w:szCs w:val="26"/>
        </w:rPr>
        <w:t>Внести</w:t>
      </w:r>
      <w:r w:rsidRPr="00404495">
        <w:rPr>
          <w:color w:val="000000"/>
          <w:sz w:val="26"/>
          <w:szCs w:val="26"/>
        </w:rPr>
        <w:t xml:space="preserve"> </w:t>
      </w:r>
      <w:r>
        <w:rPr>
          <w:color w:val="000000"/>
          <w:sz w:val="26"/>
          <w:szCs w:val="26"/>
        </w:rPr>
        <w:t>следующее</w:t>
      </w:r>
      <w:r w:rsidRPr="00404495">
        <w:rPr>
          <w:color w:val="000000"/>
          <w:sz w:val="26"/>
          <w:szCs w:val="26"/>
        </w:rPr>
        <w:t xml:space="preserve"> </w:t>
      </w:r>
      <w:r>
        <w:rPr>
          <w:sz w:val="26"/>
          <w:szCs w:val="26"/>
        </w:rPr>
        <w:t>изменение</w:t>
      </w:r>
      <w:r w:rsidRPr="00404495">
        <w:rPr>
          <w:sz w:val="26"/>
          <w:szCs w:val="26"/>
        </w:rPr>
        <w:t xml:space="preserve"> в правила землепользования и застройки </w:t>
      </w:r>
      <w:proofErr w:type="spellStart"/>
      <w:r>
        <w:rPr>
          <w:sz w:val="26"/>
          <w:szCs w:val="26"/>
        </w:rPr>
        <w:t>Усвятского</w:t>
      </w:r>
      <w:proofErr w:type="spellEnd"/>
      <w:r w:rsidRPr="00404495">
        <w:rPr>
          <w:sz w:val="26"/>
          <w:szCs w:val="26"/>
        </w:rPr>
        <w:t xml:space="preserve"> сельского поселения Дорогобужского района Смоленской области, утвержденные решением Дорогобужской районной Думы от </w:t>
      </w:r>
      <w:r>
        <w:rPr>
          <w:sz w:val="26"/>
          <w:szCs w:val="26"/>
        </w:rPr>
        <w:t>25.03.2020 № 25</w:t>
      </w:r>
      <w:r w:rsidRPr="00404495">
        <w:rPr>
          <w:sz w:val="26"/>
          <w:szCs w:val="26"/>
        </w:rPr>
        <w:t xml:space="preserve"> «Об утверждении генерального плана и правил землепользования и застройки </w:t>
      </w:r>
      <w:r>
        <w:rPr>
          <w:sz w:val="26"/>
          <w:szCs w:val="26"/>
        </w:rPr>
        <w:t xml:space="preserve">Алексинского </w:t>
      </w:r>
      <w:r w:rsidRPr="00404495">
        <w:rPr>
          <w:sz w:val="26"/>
          <w:szCs w:val="26"/>
        </w:rPr>
        <w:t>сельского поселения Дорогобужс</w:t>
      </w:r>
      <w:r>
        <w:rPr>
          <w:sz w:val="26"/>
          <w:szCs w:val="26"/>
        </w:rPr>
        <w:t>кого района Смоленской области»:</w:t>
      </w:r>
      <w:proofErr w:type="gramEnd"/>
    </w:p>
    <w:p w:rsidR="00916832" w:rsidRDefault="00916832" w:rsidP="00916832">
      <w:pPr>
        <w:ind w:firstLine="708"/>
        <w:rPr>
          <w:rStyle w:val="30"/>
          <w:rFonts w:cs="Times New Roman"/>
          <w:b/>
          <w:sz w:val="26"/>
          <w:szCs w:val="26"/>
        </w:rPr>
      </w:pPr>
      <w:r w:rsidRPr="00CC5F25">
        <w:rPr>
          <w:sz w:val="26"/>
          <w:szCs w:val="26"/>
        </w:rPr>
        <w:t xml:space="preserve">в статье </w:t>
      </w:r>
      <w:r w:rsidRPr="00CC5F25">
        <w:rPr>
          <w:bCs/>
          <w:sz w:val="26"/>
          <w:szCs w:val="26"/>
        </w:rPr>
        <w:t xml:space="preserve">34  «Градостроительный регламент зоны смешанной и общественно-деловой застройки - СОД» </w:t>
      </w:r>
      <w:r w:rsidRPr="00916832">
        <w:rPr>
          <w:rStyle w:val="30"/>
          <w:rFonts w:cs="Times New Roman"/>
          <w:sz w:val="26"/>
          <w:szCs w:val="26"/>
        </w:rPr>
        <w:t xml:space="preserve">главы 2 «Градостроительные регламенты» части </w:t>
      </w:r>
      <w:r w:rsidRPr="00916832">
        <w:rPr>
          <w:rStyle w:val="30"/>
          <w:rFonts w:cs="Times New Roman"/>
          <w:sz w:val="26"/>
          <w:szCs w:val="26"/>
          <w:lang w:val="en-US"/>
        </w:rPr>
        <w:t>II</w:t>
      </w:r>
      <w:r w:rsidRPr="00916832">
        <w:rPr>
          <w:rStyle w:val="30"/>
          <w:rFonts w:cs="Times New Roman"/>
          <w:sz w:val="26"/>
          <w:szCs w:val="26"/>
        </w:rPr>
        <w:t xml:space="preserve"> «Градостроительные регламенты»</w:t>
      </w:r>
      <w:r w:rsidRPr="00916832">
        <w:t xml:space="preserve"> </w:t>
      </w:r>
      <w:r w:rsidRPr="00916832">
        <w:rPr>
          <w:rStyle w:val="30"/>
          <w:rFonts w:cs="Times New Roman"/>
          <w:sz w:val="26"/>
          <w:szCs w:val="26"/>
        </w:rPr>
        <w:t>таблицу дополнить строкой следующего содержания:</w:t>
      </w:r>
    </w:p>
    <w:p w:rsidR="00916832" w:rsidRPr="00CC5F25" w:rsidRDefault="00916832" w:rsidP="00916832">
      <w:pPr>
        <w:ind w:firstLine="708"/>
        <w:rPr>
          <w:rStyle w:val="30"/>
          <w:rFonts w:cs="Times New Roman"/>
          <w:b/>
          <w:sz w:val="26"/>
          <w:szCs w:val="26"/>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76"/>
        <w:gridCol w:w="992"/>
        <w:gridCol w:w="1134"/>
        <w:gridCol w:w="969"/>
        <w:gridCol w:w="1582"/>
        <w:gridCol w:w="1134"/>
        <w:gridCol w:w="1045"/>
      </w:tblGrid>
      <w:tr w:rsidR="00916832" w:rsidRPr="00CC5F25" w:rsidTr="00057EE6">
        <w:trPr>
          <w:trHeight w:val="2085"/>
          <w:jc w:val="center"/>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832" w:rsidRPr="00CC5F25" w:rsidRDefault="00916832" w:rsidP="00057EE6">
            <w:pPr>
              <w:autoSpaceDE w:val="0"/>
              <w:autoSpaceDN w:val="0"/>
              <w:adjustRightInd w:val="0"/>
              <w:jc w:val="center"/>
              <w:rPr>
                <w:sz w:val="22"/>
                <w:szCs w:val="22"/>
              </w:rPr>
            </w:pPr>
            <w:r w:rsidRPr="00CC5F25">
              <w:rPr>
                <w:sz w:val="22"/>
                <w:szCs w:val="22"/>
              </w:rPr>
              <w:t>30.</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832" w:rsidRPr="00CC5F25" w:rsidRDefault="00916832" w:rsidP="00057EE6">
            <w:pPr>
              <w:autoSpaceDE w:val="0"/>
              <w:autoSpaceDN w:val="0"/>
              <w:adjustRightInd w:val="0"/>
              <w:rPr>
                <w:sz w:val="22"/>
                <w:szCs w:val="22"/>
              </w:rPr>
            </w:pPr>
            <w:r w:rsidRPr="00CC5F25">
              <w:rPr>
                <w:sz w:val="22"/>
                <w:szCs w:val="22"/>
              </w:rPr>
              <w:t>Ведение огородничества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832" w:rsidRPr="00CC5F25" w:rsidRDefault="00916832" w:rsidP="00057EE6">
            <w:pPr>
              <w:autoSpaceDE w:val="0"/>
              <w:autoSpaceDN w:val="0"/>
              <w:adjustRightInd w:val="0"/>
              <w:jc w:val="center"/>
              <w:rPr>
                <w:sz w:val="22"/>
                <w:szCs w:val="22"/>
              </w:rPr>
            </w:pPr>
            <w:r w:rsidRPr="00CC5F25">
              <w:rPr>
                <w:sz w:val="22"/>
                <w:szCs w:val="22"/>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832" w:rsidRPr="00CC5F25" w:rsidRDefault="00916832" w:rsidP="00057EE6">
            <w:pPr>
              <w:autoSpaceDE w:val="0"/>
              <w:autoSpaceDN w:val="0"/>
              <w:adjustRightInd w:val="0"/>
              <w:jc w:val="center"/>
              <w:rPr>
                <w:sz w:val="22"/>
                <w:szCs w:val="22"/>
              </w:rPr>
            </w:pPr>
            <w:r w:rsidRPr="00CC5F25">
              <w:rPr>
                <w:sz w:val="22"/>
                <w:szCs w:val="22"/>
              </w:rPr>
              <w:t>200</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832" w:rsidRPr="00CC5F25" w:rsidRDefault="00916832" w:rsidP="00057EE6">
            <w:pPr>
              <w:autoSpaceDE w:val="0"/>
              <w:autoSpaceDN w:val="0"/>
              <w:adjustRightInd w:val="0"/>
              <w:jc w:val="center"/>
              <w:rPr>
                <w:sz w:val="22"/>
                <w:szCs w:val="22"/>
              </w:rPr>
            </w:pPr>
            <w:r w:rsidRPr="00CC5F25">
              <w:rPr>
                <w:sz w:val="22"/>
                <w:szCs w:val="22"/>
              </w:rPr>
              <w:t>1500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832" w:rsidRPr="00CC5F25" w:rsidRDefault="00916832" w:rsidP="00057EE6">
            <w:pPr>
              <w:autoSpaceDE w:val="0"/>
              <w:autoSpaceDN w:val="0"/>
              <w:adjustRightInd w:val="0"/>
              <w:jc w:val="center"/>
              <w:rPr>
                <w:sz w:val="22"/>
                <w:szCs w:val="22"/>
              </w:rPr>
            </w:pPr>
            <w:r w:rsidRPr="00CC5F25">
              <w:rPr>
                <w:sz w:val="22"/>
                <w:szCs w:val="22"/>
              </w:rPr>
              <w:t>от красной линии – 5 м;</w:t>
            </w:r>
          </w:p>
          <w:p w:rsidR="00916832" w:rsidRPr="00CC5F25" w:rsidRDefault="00916832" w:rsidP="00057EE6">
            <w:pPr>
              <w:autoSpaceDE w:val="0"/>
              <w:autoSpaceDN w:val="0"/>
              <w:adjustRightInd w:val="0"/>
              <w:jc w:val="center"/>
              <w:rPr>
                <w:sz w:val="22"/>
                <w:szCs w:val="22"/>
              </w:rPr>
            </w:pPr>
            <w:r w:rsidRPr="00CC5F25">
              <w:rPr>
                <w:sz w:val="22"/>
                <w:szCs w:val="22"/>
              </w:rPr>
              <w:t>от границы участка - 3 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832" w:rsidRPr="00CC5F25" w:rsidRDefault="00916832" w:rsidP="00057EE6">
            <w:pPr>
              <w:autoSpaceDE w:val="0"/>
              <w:autoSpaceDN w:val="0"/>
              <w:adjustRightInd w:val="0"/>
              <w:jc w:val="center"/>
              <w:rPr>
                <w:sz w:val="22"/>
                <w:szCs w:val="22"/>
              </w:rPr>
            </w:pPr>
            <w:r w:rsidRPr="00CC5F25">
              <w:rPr>
                <w:sz w:val="22"/>
                <w:szCs w:val="22"/>
              </w:rPr>
              <w:t>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832" w:rsidRPr="00CC5F25" w:rsidRDefault="00916832" w:rsidP="00057EE6">
            <w:pPr>
              <w:autoSpaceDE w:val="0"/>
              <w:autoSpaceDN w:val="0"/>
              <w:adjustRightInd w:val="0"/>
              <w:jc w:val="center"/>
              <w:rPr>
                <w:sz w:val="22"/>
                <w:szCs w:val="22"/>
              </w:rPr>
            </w:pPr>
            <w:r w:rsidRPr="00CC5F25">
              <w:rPr>
                <w:sz w:val="22"/>
                <w:szCs w:val="22"/>
              </w:rPr>
              <w:t>25</w:t>
            </w:r>
          </w:p>
        </w:tc>
      </w:tr>
    </w:tbl>
    <w:p w:rsidR="00916832" w:rsidRPr="00404495" w:rsidRDefault="00916832" w:rsidP="00916832">
      <w:pPr>
        <w:autoSpaceDE w:val="0"/>
        <w:autoSpaceDN w:val="0"/>
        <w:adjustRightInd w:val="0"/>
        <w:rPr>
          <w:sz w:val="26"/>
          <w:szCs w:val="26"/>
        </w:rPr>
      </w:pPr>
    </w:p>
    <w:p w:rsidR="00916832" w:rsidRPr="00404495" w:rsidRDefault="00916832" w:rsidP="00916832">
      <w:pPr>
        <w:ind w:firstLine="708"/>
        <w:rPr>
          <w:color w:val="000000"/>
          <w:sz w:val="26"/>
          <w:szCs w:val="26"/>
        </w:rPr>
      </w:pPr>
      <w:r w:rsidRPr="00404495">
        <w:rPr>
          <w:color w:val="000000"/>
          <w:sz w:val="26"/>
          <w:szCs w:val="26"/>
        </w:rPr>
        <w:t xml:space="preserve">2. Настоящее </w:t>
      </w:r>
      <w:r>
        <w:rPr>
          <w:color w:val="000000"/>
          <w:sz w:val="26"/>
          <w:szCs w:val="26"/>
        </w:rPr>
        <w:t xml:space="preserve">постановление </w:t>
      </w:r>
      <w:r w:rsidRPr="00404495">
        <w:rPr>
          <w:color w:val="000000"/>
          <w:sz w:val="26"/>
          <w:szCs w:val="26"/>
        </w:rPr>
        <w:t xml:space="preserve">вступает в силу со дня его официального опубликования в газете «Край Дорогобужский» и подлежит размещению </w:t>
      </w:r>
      <w:r w:rsidRPr="00404495">
        <w:rPr>
          <w:sz w:val="26"/>
          <w:szCs w:val="26"/>
        </w:rPr>
        <w:t>на официальном сайте муниципального образования «Дорогобужский район» Смоленской области.</w:t>
      </w:r>
    </w:p>
    <w:p w:rsidR="00916832" w:rsidRDefault="00916832" w:rsidP="00916832">
      <w:pPr>
        <w:rPr>
          <w:sz w:val="26"/>
          <w:szCs w:val="26"/>
        </w:rPr>
      </w:pPr>
    </w:p>
    <w:p w:rsidR="00916832" w:rsidRDefault="00916832" w:rsidP="00916832">
      <w:pPr>
        <w:rPr>
          <w:sz w:val="26"/>
          <w:szCs w:val="26"/>
        </w:rPr>
      </w:pPr>
    </w:p>
    <w:p w:rsidR="00916832" w:rsidRPr="00485453" w:rsidRDefault="00916832" w:rsidP="00916832">
      <w:pPr>
        <w:rPr>
          <w:sz w:val="26"/>
          <w:szCs w:val="26"/>
        </w:rPr>
      </w:pPr>
      <w:r>
        <w:rPr>
          <w:sz w:val="26"/>
          <w:szCs w:val="26"/>
        </w:rPr>
        <w:t>Глава</w:t>
      </w:r>
      <w:r w:rsidRPr="00485453">
        <w:rPr>
          <w:sz w:val="26"/>
          <w:szCs w:val="26"/>
        </w:rPr>
        <w:t xml:space="preserve"> муниципального образования </w:t>
      </w:r>
    </w:p>
    <w:p w:rsidR="00916832" w:rsidRPr="00485453" w:rsidRDefault="00916832" w:rsidP="00916832">
      <w:pPr>
        <w:jc w:val="left"/>
        <w:rPr>
          <w:b/>
          <w:sz w:val="26"/>
          <w:szCs w:val="26"/>
        </w:rPr>
      </w:pPr>
      <w:r w:rsidRPr="00485453">
        <w:rPr>
          <w:sz w:val="26"/>
          <w:szCs w:val="26"/>
        </w:rPr>
        <w:t xml:space="preserve">«Дорогобужский район» Смоленской области        </w:t>
      </w:r>
      <w:r>
        <w:rPr>
          <w:sz w:val="26"/>
          <w:szCs w:val="26"/>
        </w:rPr>
        <w:t xml:space="preserve">                                           </w:t>
      </w:r>
      <w:r w:rsidRPr="0070431D">
        <w:rPr>
          <w:b/>
          <w:sz w:val="26"/>
          <w:szCs w:val="26"/>
        </w:rPr>
        <w:t xml:space="preserve">К.Н. </w:t>
      </w:r>
      <w:proofErr w:type="spellStart"/>
      <w:r w:rsidRPr="0070431D">
        <w:rPr>
          <w:b/>
          <w:sz w:val="26"/>
          <w:szCs w:val="26"/>
        </w:rPr>
        <w:t>Серенков</w:t>
      </w:r>
      <w:proofErr w:type="spellEnd"/>
      <w:r w:rsidRPr="0070431D">
        <w:rPr>
          <w:b/>
          <w:sz w:val="26"/>
          <w:szCs w:val="26"/>
        </w:rPr>
        <w:t xml:space="preserve">              </w:t>
      </w:r>
    </w:p>
    <w:p w:rsidR="007135FD" w:rsidRDefault="007135FD"/>
    <w:sectPr w:rsidR="007135FD" w:rsidSect="0020778F">
      <w:headerReference w:type="default" r:id="rId11"/>
      <w:headerReference w:type="first" r:id="rId12"/>
      <w:pgSz w:w="11906" w:h="16838"/>
      <w:pgMar w:top="709" w:right="567" w:bottom="567" w:left="1134" w:header="720" w:footer="720" w:gutter="0"/>
      <w:cols w:space="720"/>
      <w:titlePg/>
      <w:docGrid w:linePitch="381"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CD" w:rsidRDefault="00B41BCD" w:rsidP="00FC359B">
      <w:r>
        <w:separator/>
      </w:r>
    </w:p>
  </w:endnote>
  <w:endnote w:type="continuationSeparator" w:id="0">
    <w:p w:rsidR="00B41BCD" w:rsidRDefault="00B41BCD" w:rsidP="00FC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CD" w:rsidRDefault="00B41BCD" w:rsidP="00FC359B">
      <w:r>
        <w:separator/>
      </w:r>
    </w:p>
  </w:footnote>
  <w:footnote w:type="continuationSeparator" w:id="0">
    <w:p w:rsidR="00B41BCD" w:rsidRDefault="00B41BCD" w:rsidP="00FC3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3157"/>
      <w:docPartObj>
        <w:docPartGallery w:val="Page Numbers (Top of Page)"/>
        <w:docPartUnique/>
      </w:docPartObj>
    </w:sdtPr>
    <w:sdtEndPr/>
    <w:sdtContent>
      <w:p w:rsidR="0020778F" w:rsidRDefault="00B41BCD">
        <w:pPr>
          <w:pStyle w:val="af2"/>
          <w:jc w:val="center"/>
        </w:pPr>
        <w:r>
          <w:fldChar w:fldCharType="begin"/>
        </w:r>
        <w:r>
          <w:instrText xml:space="preserve"> PAGE   \* MERGEFORMAT </w:instrText>
        </w:r>
        <w:r>
          <w:fldChar w:fldCharType="separate"/>
        </w:r>
        <w:r w:rsidR="00477B7F">
          <w:rPr>
            <w:noProof/>
          </w:rPr>
          <w:t>2</w:t>
        </w:r>
        <w:r>
          <w:rPr>
            <w:noProof/>
          </w:rPr>
          <w:fldChar w:fldCharType="end"/>
        </w:r>
      </w:p>
    </w:sdtContent>
  </w:sdt>
  <w:p w:rsidR="00FC359B" w:rsidRDefault="00FC359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C6" w:rsidRPr="00FF04C6" w:rsidRDefault="00045C10" w:rsidP="00FF04C6">
    <w:pPr>
      <w:pStyle w:val="af2"/>
      <w:jc w:val="right"/>
      <w:rPr>
        <w:sz w:val="28"/>
        <w:szCs w:val="28"/>
      </w:rPr>
    </w:pPr>
    <w:r>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972" w:hanging="432"/>
      </w:pPr>
    </w:lvl>
    <w:lvl w:ilvl="1">
      <w:start w:val="1"/>
      <w:numFmt w:val="none"/>
      <w:pStyle w:val="2"/>
      <w:suff w:val="nothing"/>
      <w:lvlText w:val=""/>
      <w:lvlJc w:val="left"/>
      <w:pPr>
        <w:tabs>
          <w:tab w:val="num" w:pos="0"/>
        </w:tabs>
        <w:ind w:left="1116" w:hanging="576"/>
      </w:pPr>
    </w:lvl>
    <w:lvl w:ilvl="2">
      <w:start w:val="1"/>
      <w:numFmt w:val="none"/>
      <w:pStyle w:val="3"/>
      <w:suff w:val="nothing"/>
      <w:lvlText w:val=""/>
      <w:lvlJc w:val="left"/>
      <w:pPr>
        <w:tabs>
          <w:tab w:val="num" w:pos="0"/>
        </w:tabs>
        <w:ind w:left="1260" w:hanging="720"/>
      </w:pPr>
    </w:lvl>
    <w:lvl w:ilvl="3">
      <w:start w:val="1"/>
      <w:numFmt w:val="none"/>
      <w:pStyle w:val="4"/>
      <w:suff w:val="nothing"/>
      <w:lvlText w:val=""/>
      <w:lvlJc w:val="left"/>
      <w:pPr>
        <w:tabs>
          <w:tab w:val="num" w:pos="0"/>
        </w:tabs>
        <w:ind w:left="1404" w:hanging="864"/>
      </w:pPr>
    </w:lvl>
    <w:lvl w:ilvl="4">
      <w:start w:val="1"/>
      <w:numFmt w:val="none"/>
      <w:pStyle w:val="5"/>
      <w:suff w:val="nothing"/>
      <w:lvlText w:val=""/>
      <w:lvlJc w:val="left"/>
      <w:pPr>
        <w:tabs>
          <w:tab w:val="num" w:pos="0"/>
        </w:tabs>
        <w:ind w:left="1548" w:hanging="1008"/>
      </w:pPr>
    </w:lvl>
    <w:lvl w:ilvl="5">
      <w:start w:val="1"/>
      <w:numFmt w:val="none"/>
      <w:pStyle w:val="6"/>
      <w:suff w:val="nothing"/>
      <w:lvlText w:val=""/>
      <w:lvlJc w:val="left"/>
      <w:pPr>
        <w:tabs>
          <w:tab w:val="num" w:pos="0"/>
        </w:tabs>
        <w:ind w:left="1692" w:hanging="1152"/>
      </w:pPr>
    </w:lvl>
    <w:lvl w:ilvl="6">
      <w:start w:val="1"/>
      <w:numFmt w:val="none"/>
      <w:suff w:val="nothing"/>
      <w:lvlText w:val=""/>
      <w:lvlJc w:val="left"/>
      <w:pPr>
        <w:tabs>
          <w:tab w:val="num" w:pos="0"/>
        </w:tabs>
        <w:ind w:left="1836" w:hanging="1296"/>
      </w:pPr>
    </w:lvl>
    <w:lvl w:ilvl="7">
      <w:start w:val="1"/>
      <w:numFmt w:val="none"/>
      <w:suff w:val="nothing"/>
      <w:lvlText w:val=""/>
      <w:lvlJc w:val="left"/>
      <w:pPr>
        <w:tabs>
          <w:tab w:val="num" w:pos="0"/>
        </w:tabs>
        <w:ind w:left="1980" w:hanging="1440"/>
      </w:pPr>
    </w:lvl>
    <w:lvl w:ilvl="8">
      <w:start w:val="1"/>
      <w:numFmt w:val="none"/>
      <w:suff w:val="nothing"/>
      <w:lvlText w:val=""/>
      <w:lvlJc w:val="left"/>
      <w:pPr>
        <w:tabs>
          <w:tab w:val="num" w:pos="0"/>
        </w:tabs>
        <w:ind w:left="2124" w:hanging="1584"/>
      </w:pPr>
    </w:lvl>
  </w:abstractNum>
  <w:abstractNum w:abstractNumId="1">
    <w:nsid w:val="18EF2DFA"/>
    <w:multiLevelType w:val="hybridMultilevel"/>
    <w:tmpl w:val="476C4C6C"/>
    <w:lvl w:ilvl="0" w:tplc="8B501D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6F7FE5"/>
    <w:multiLevelType w:val="multilevel"/>
    <w:tmpl w:val="8124B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BB57ED2"/>
    <w:multiLevelType w:val="multilevel"/>
    <w:tmpl w:val="BA025E3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ascii="Helvetica" w:hAnsi="Helvetica" w:cs="Helvetica" w:hint="default"/>
        <w:color w:val="373737"/>
        <w:sz w:val="20"/>
      </w:rPr>
    </w:lvl>
    <w:lvl w:ilvl="2">
      <w:start w:val="1"/>
      <w:numFmt w:val="decimal"/>
      <w:isLgl/>
      <w:lvlText w:val="%1.%2.%3"/>
      <w:lvlJc w:val="left"/>
      <w:pPr>
        <w:ind w:left="1800" w:hanging="720"/>
      </w:pPr>
      <w:rPr>
        <w:rFonts w:ascii="Helvetica" w:hAnsi="Helvetica" w:cs="Helvetica" w:hint="default"/>
        <w:color w:val="373737"/>
        <w:sz w:val="20"/>
      </w:rPr>
    </w:lvl>
    <w:lvl w:ilvl="3">
      <w:start w:val="1"/>
      <w:numFmt w:val="decimal"/>
      <w:isLgl/>
      <w:lvlText w:val="%1.%2.%3.%4"/>
      <w:lvlJc w:val="left"/>
      <w:pPr>
        <w:ind w:left="2520" w:hanging="1080"/>
      </w:pPr>
      <w:rPr>
        <w:rFonts w:ascii="Helvetica" w:hAnsi="Helvetica" w:cs="Helvetica" w:hint="default"/>
        <w:color w:val="373737"/>
        <w:sz w:val="20"/>
      </w:rPr>
    </w:lvl>
    <w:lvl w:ilvl="4">
      <w:start w:val="1"/>
      <w:numFmt w:val="decimal"/>
      <w:isLgl/>
      <w:lvlText w:val="%1.%2.%3.%4.%5"/>
      <w:lvlJc w:val="left"/>
      <w:pPr>
        <w:ind w:left="2880" w:hanging="1080"/>
      </w:pPr>
      <w:rPr>
        <w:rFonts w:ascii="Helvetica" w:hAnsi="Helvetica" w:cs="Helvetica" w:hint="default"/>
        <w:color w:val="373737"/>
        <w:sz w:val="20"/>
      </w:rPr>
    </w:lvl>
    <w:lvl w:ilvl="5">
      <w:start w:val="1"/>
      <w:numFmt w:val="decimal"/>
      <w:isLgl/>
      <w:lvlText w:val="%1.%2.%3.%4.%5.%6"/>
      <w:lvlJc w:val="left"/>
      <w:pPr>
        <w:ind w:left="3600" w:hanging="1440"/>
      </w:pPr>
      <w:rPr>
        <w:rFonts w:ascii="Helvetica" w:hAnsi="Helvetica" w:cs="Helvetica" w:hint="default"/>
        <w:color w:val="373737"/>
        <w:sz w:val="20"/>
      </w:rPr>
    </w:lvl>
    <w:lvl w:ilvl="6">
      <w:start w:val="1"/>
      <w:numFmt w:val="decimal"/>
      <w:isLgl/>
      <w:lvlText w:val="%1.%2.%3.%4.%5.%6.%7"/>
      <w:lvlJc w:val="left"/>
      <w:pPr>
        <w:ind w:left="3960" w:hanging="1440"/>
      </w:pPr>
      <w:rPr>
        <w:rFonts w:ascii="Helvetica" w:hAnsi="Helvetica" w:cs="Helvetica" w:hint="default"/>
        <w:color w:val="373737"/>
        <w:sz w:val="20"/>
      </w:rPr>
    </w:lvl>
    <w:lvl w:ilvl="7">
      <w:start w:val="1"/>
      <w:numFmt w:val="decimal"/>
      <w:isLgl/>
      <w:lvlText w:val="%1.%2.%3.%4.%5.%6.%7.%8"/>
      <w:lvlJc w:val="left"/>
      <w:pPr>
        <w:ind w:left="4680" w:hanging="1800"/>
      </w:pPr>
      <w:rPr>
        <w:rFonts w:ascii="Helvetica" w:hAnsi="Helvetica" w:cs="Helvetica" w:hint="default"/>
        <w:color w:val="373737"/>
        <w:sz w:val="20"/>
      </w:rPr>
    </w:lvl>
    <w:lvl w:ilvl="8">
      <w:start w:val="1"/>
      <w:numFmt w:val="decimal"/>
      <w:isLgl/>
      <w:lvlText w:val="%1.%2.%3.%4.%5.%6.%7.%8.%9"/>
      <w:lvlJc w:val="left"/>
      <w:pPr>
        <w:ind w:left="5400" w:hanging="2160"/>
      </w:pPr>
      <w:rPr>
        <w:rFonts w:ascii="Helvetica" w:hAnsi="Helvetica" w:cs="Helvetica" w:hint="default"/>
        <w:color w:val="373737"/>
        <w:sz w:val="20"/>
      </w:rPr>
    </w:lvl>
  </w:abstractNum>
  <w:abstractNum w:abstractNumId="4">
    <w:nsid w:val="3D2460E0"/>
    <w:multiLevelType w:val="multilevel"/>
    <w:tmpl w:val="6276D14E"/>
    <w:lvl w:ilvl="0">
      <w:start w:val="1"/>
      <w:numFmt w:val="decimal"/>
      <w:lvlText w:val="%1."/>
      <w:lvlJc w:val="left"/>
      <w:pPr>
        <w:ind w:left="360" w:hanging="360"/>
      </w:pPr>
      <w:rPr>
        <w:rFonts w:ascii="Helvetica" w:hAnsi="Helvetica" w:cs="Helvetica" w:hint="default"/>
        <w:color w:val="373737"/>
        <w:sz w:val="20"/>
      </w:rPr>
    </w:lvl>
    <w:lvl w:ilvl="1">
      <w:start w:val="1"/>
      <w:numFmt w:val="bullet"/>
      <w:lvlText w:val=""/>
      <w:lvlJc w:val="left"/>
      <w:pPr>
        <w:ind w:left="1440" w:hanging="720"/>
      </w:pPr>
      <w:rPr>
        <w:rFonts w:ascii="Symbol" w:hAnsi="Symbol" w:hint="default"/>
        <w:color w:val="373737"/>
        <w:sz w:val="20"/>
      </w:rPr>
    </w:lvl>
    <w:lvl w:ilvl="2">
      <w:start w:val="1"/>
      <w:numFmt w:val="decimal"/>
      <w:lvlText w:val="%1.%2.%3."/>
      <w:lvlJc w:val="left"/>
      <w:pPr>
        <w:ind w:left="2160" w:hanging="720"/>
      </w:pPr>
      <w:rPr>
        <w:rFonts w:ascii="Helvetica" w:hAnsi="Helvetica" w:cs="Helvetica" w:hint="default"/>
        <w:color w:val="373737"/>
        <w:sz w:val="20"/>
      </w:rPr>
    </w:lvl>
    <w:lvl w:ilvl="3">
      <w:start w:val="1"/>
      <w:numFmt w:val="decimal"/>
      <w:lvlText w:val="%1.%2.%3.%4."/>
      <w:lvlJc w:val="left"/>
      <w:pPr>
        <w:ind w:left="3240" w:hanging="1080"/>
      </w:pPr>
      <w:rPr>
        <w:rFonts w:ascii="Helvetica" w:hAnsi="Helvetica" w:cs="Helvetica" w:hint="default"/>
        <w:color w:val="373737"/>
        <w:sz w:val="20"/>
      </w:rPr>
    </w:lvl>
    <w:lvl w:ilvl="4">
      <w:start w:val="1"/>
      <w:numFmt w:val="decimal"/>
      <w:lvlText w:val="%1.%2.%3.%4.%5."/>
      <w:lvlJc w:val="left"/>
      <w:pPr>
        <w:ind w:left="3960" w:hanging="1080"/>
      </w:pPr>
      <w:rPr>
        <w:rFonts w:ascii="Helvetica" w:hAnsi="Helvetica" w:cs="Helvetica" w:hint="default"/>
        <w:color w:val="373737"/>
        <w:sz w:val="20"/>
      </w:rPr>
    </w:lvl>
    <w:lvl w:ilvl="5">
      <w:start w:val="1"/>
      <w:numFmt w:val="decimal"/>
      <w:lvlText w:val="%1.%2.%3.%4.%5.%6."/>
      <w:lvlJc w:val="left"/>
      <w:pPr>
        <w:ind w:left="5040" w:hanging="1440"/>
      </w:pPr>
      <w:rPr>
        <w:rFonts w:ascii="Helvetica" w:hAnsi="Helvetica" w:cs="Helvetica" w:hint="default"/>
        <w:color w:val="373737"/>
        <w:sz w:val="20"/>
      </w:rPr>
    </w:lvl>
    <w:lvl w:ilvl="6">
      <w:start w:val="1"/>
      <w:numFmt w:val="decimal"/>
      <w:lvlText w:val="%1.%2.%3.%4.%5.%6.%7."/>
      <w:lvlJc w:val="left"/>
      <w:pPr>
        <w:ind w:left="6120" w:hanging="1800"/>
      </w:pPr>
      <w:rPr>
        <w:rFonts w:ascii="Helvetica" w:hAnsi="Helvetica" w:cs="Helvetica" w:hint="default"/>
        <w:color w:val="373737"/>
        <w:sz w:val="20"/>
      </w:rPr>
    </w:lvl>
    <w:lvl w:ilvl="7">
      <w:start w:val="1"/>
      <w:numFmt w:val="decimal"/>
      <w:lvlText w:val="%1.%2.%3.%4.%5.%6.%7.%8."/>
      <w:lvlJc w:val="left"/>
      <w:pPr>
        <w:ind w:left="6840" w:hanging="1800"/>
      </w:pPr>
      <w:rPr>
        <w:rFonts w:ascii="Helvetica" w:hAnsi="Helvetica" w:cs="Helvetica" w:hint="default"/>
        <w:color w:val="373737"/>
        <w:sz w:val="20"/>
      </w:rPr>
    </w:lvl>
    <w:lvl w:ilvl="8">
      <w:start w:val="1"/>
      <w:numFmt w:val="decimal"/>
      <w:lvlText w:val="%1.%2.%3.%4.%5.%6.%7.%8.%9."/>
      <w:lvlJc w:val="left"/>
      <w:pPr>
        <w:ind w:left="7920" w:hanging="2160"/>
      </w:pPr>
      <w:rPr>
        <w:rFonts w:ascii="Helvetica" w:hAnsi="Helvetica" w:cs="Helvetica" w:hint="default"/>
        <w:color w:val="373737"/>
        <w:sz w:val="20"/>
      </w:rPr>
    </w:lvl>
  </w:abstractNum>
  <w:abstractNum w:abstractNumId="5">
    <w:nsid w:val="6E13254E"/>
    <w:multiLevelType w:val="hybridMultilevel"/>
    <w:tmpl w:val="CCC41E74"/>
    <w:lvl w:ilvl="0" w:tplc="FA4CFA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C3911"/>
    <w:rsid w:val="00022F81"/>
    <w:rsid w:val="00033E86"/>
    <w:rsid w:val="00045C10"/>
    <w:rsid w:val="00061514"/>
    <w:rsid w:val="000B0304"/>
    <w:rsid w:val="000B25E0"/>
    <w:rsid w:val="0013399B"/>
    <w:rsid w:val="00145D9D"/>
    <w:rsid w:val="001A16CF"/>
    <w:rsid w:val="001C3520"/>
    <w:rsid w:val="001E4FD1"/>
    <w:rsid w:val="002033DD"/>
    <w:rsid w:val="0020778F"/>
    <w:rsid w:val="0024204D"/>
    <w:rsid w:val="002609FF"/>
    <w:rsid w:val="0026594C"/>
    <w:rsid w:val="00272A57"/>
    <w:rsid w:val="00284394"/>
    <w:rsid w:val="00293A70"/>
    <w:rsid w:val="00325961"/>
    <w:rsid w:val="003311D8"/>
    <w:rsid w:val="00342AC1"/>
    <w:rsid w:val="00374455"/>
    <w:rsid w:val="00382B73"/>
    <w:rsid w:val="003A7291"/>
    <w:rsid w:val="003B25AD"/>
    <w:rsid w:val="003B4561"/>
    <w:rsid w:val="003C0E45"/>
    <w:rsid w:val="003F0D1F"/>
    <w:rsid w:val="00450426"/>
    <w:rsid w:val="00453986"/>
    <w:rsid w:val="004560F6"/>
    <w:rsid w:val="00462791"/>
    <w:rsid w:val="00477B7F"/>
    <w:rsid w:val="004C6A42"/>
    <w:rsid w:val="004F66E7"/>
    <w:rsid w:val="005643E8"/>
    <w:rsid w:val="00564FB4"/>
    <w:rsid w:val="00580E0C"/>
    <w:rsid w:val="00586822"/>
    <w:rsid w:val="005A0601"/>
    <w:rsid w:val="005D6705"/>
    <w:rsid w:val="005F57DB"/>
    <w:rsid w:val="006201BC"/>
    <w:rsid w:val="00645BC1"/>
    <w:rsid w:val="00663D0B"/>
    <w:rsid w:val="006670EB"/>
    <w:rsid w:val="006803EF"/>
    <w:rsid w:val="00695A57"/>
    <w:rsid w:val="006A6336"/>
    <w:rsid w:val="006D2BBE"/>
    <w:rsid w:val="00706043"/>
    <w:rsid w:val="007135FD"/>
    <w:rsid w:val="00725E2B"/>
    <w:rsid w:val="0073578F"/>
    <w:rsid w:val="007457E1"/>
    <w:rsid w:val="007A6A28"/>
    <w:rsid w:val="007D7A97"/>
    <w:rsid w:val="007F701C"/>
    <w:rsid w:val="00852FAA"/>
    <w:rsid w:val="008D3588"/>
    <w:rsid w:val="008E3870"/>
    <w:rsid w:val="008F7F6D"/>
    <w:rsid w:val="009078F3"/>
    <w:rsid w:val="00916832"/>
    <w:rsid w:val="009220CE"/>
    <w:rsid w:val="0094058E"/>
    <w:rsid w:val="00950CB3"/>
    <w:rsid w:val="00987C25"/>
    <w:rsid w:val="009C0134"/>
    <w:rsid w:val="009C1B3C"/>
    <w:rsid w:val="00A064F7"/>
    <w:rsid w:val="00A12C24"/>
    <w:rsid w:val="00A25461"/>
    <w:rsid w:val="00A57514"/>
    <w:rsid w:val="00A63E9B"/>
    <w:rsid w:val="00A67C86"/>
    <w:rsid w:val="00A95856"/>
    <w:rsid w:val="00AB1E6A"/>
    <w:rsid w:val="00AE5E26"/>
    <w:rsid w:val="00AF6675"/>
    <w:rsid w:val="00B00782"/>
    <w:rsid w:val="00B04252"/>
    <w:rsid w:val="00B13642"/>
    <w:rsid w:val="00B223D3"/>
    <w:rsid w:val="00B41BCD"/>
    <w:rsid w:val="00B555A2"/>
    <w:rsid w:val="00BD29ED"/>
    <w:rsid w:val="00BD3FF6"/>
    <w:rsid w:val="00BE13C4"/>
    <w:rsid w:val="00C14FBE"/>
    <w:rsid w:val="00C17B8D"/>
    <w:rsid w:val="00C20F67"/>
    <w:rsid w:val="00C27E4B"/>
    <w:rsid w:val="00C4198C"/>
    <w:rsid w:val="00C44D0F"/>
    <w:rsid w:val="00C717EF"/>
    <w:rsid w:val="00C720D2"/>
    <w:rsid w:val="00C92460"/>
    <w:rsid w:val="00CA5CC3"/>
    <w:rsid w:val="00D2211C"/>
    <w:rsid w:val="00D22EF5"/>
    <w:rsid w:val="00D36864"/>
    <w:rsid w:val="00D412D1"/>
    <w:rsid w:val="00D54920"/>
    <w:rsid w:val="00D61973"/>
    <w:rsid w:val="00D912B3"/>
    <w:rsid w:val="00DA0BE9"/>
    <w:rsid w:val="00DA1589"/>
    <w:rsid w:val="00DA4F5B"/>
    <w:rsid w:val="00DC5035"/>
    <w:rsid w:val="00DF39B2"/>
    <w:rsid w:val="00DF6EAE"/>
    <w:rsid w:val="00E236E0"/>
    <w:rsid w:val="00E374E0"/>
    <w:rsid w:val="00E41505"/>
    <w:rsid w:val="00E45B49"/>
    <w:rsid w:val="00E611F5"/>
    <w:rsid w:val="00E727CE"/>
    <w:rsid w:val="00E74C5B"/>
    <w:rsid w:val="00E91EDB"/>
    <w:rsid w:val="00EC3911"/>
    <w:rsid w:val="00EE5FA6"/>
    <w:rsid w:val="00EE7892"/>
    <w:rsid w:val="00EF4515"/>
    <w:rsid w:val="00F07AA3"/>
    <w:rsid w:val="00F561AC"/>
    <w:rsid w:val="00F654F3"/>
    <w:rsid w:val="00F75F88"/>
    <w:rsid w:val="00FA2E6D"/>
    <w:rsid w:val="00FC1456"/>
    <w:rsid w:val="00FC359B"/>
    <w:rsid w:val="00FF0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A6"/>
    <w:pPr>
      <w:suppressAutoHyphens/>
      <w:jc w:val="both"/>
    </w:pPr>
    <w:rPr>
      <w:rFonts w:eastAsia="SimSun" w:cs="Calibri"/>
      <w:kern w:val="1"/>
      <w:sz w:val="28"/>
      <w:szCs w:val="28"/>
      <w:lang w:eastAsia="ar-SA"/>
    </w:rPr>
  </w:style>
  <w:style w:type="paragraph" w:styleId="1">
    <w:name w:val="heading 1"/>
    <w:basedOn w:val="a"/>
    <w:next w:val="a0"/>
    <w:qFormat/>
    <w:rsid w:val="00EE5FA6"/>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qFormat/>
    <w:rsid w:val="00EE5FA6"/>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qFormat/>
    <w:rsid w:val="00EE5FA6"/>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qFormat/>
    <w:rsid w:val="00EE5FA6"/>
    <w:pPr>
      <w:keepNext/>
      <w:numPr>
        <w:ilvl w:val="3"/>
        <w:numId w:val="1"/>
      </w:numPr>
      <w:spacing w:before="240" w:after="60"/>
      <w:jc w:val="left"/>
      <w:outlineLvl w:val="3"/>
    </w:pPr>
    <w:rPr>
      <w:rFonts w:eastAsia="Times New Roman"/>
      <w:b/>
      <w:bCs/>
    </w:rPr>
  </w:style>
  <w:style w:type="paragraph" w:styleId="5">
    <w:name w:val="heading 5"/>
    <w:basedOn w:val="a"/>
    <w:next w:val="a0"/>
    <w:qFormat/>
    <w:rsid w:val="00EE5FA6"/>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qFormat/>
    <w:rsid w:val="00EE5FA6"/>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E5FA6"/>
    <w:rPr>
      <w:rFonts w:cs="Times New Roman"/>
    </w:rPr>
  </w:style>
  <w:style w:type="character" w:customStyle="1" w:styleId="WW8Num4z0">
    <w:name w:val="WW8Num4z0"/>
    <w:rsid w:val="00EE5FA6"/>
    <w:rPr>
      <w:rFonts w:ascii="Wingdings" w:hAnsi="Wingdings"/>
    </w:rPr>
  </w:style>
  <w:style w:type="character" w:customStyle="1" w:styleId="WW8Num4z1">
    <w:name w:val="WW8Num4z1"/>
    <w:rsid w:val="00EE5FA6"/>
    <w:rPr>
      <w:rFonts w:ascii="Courier New" w:hAnsi="Courier New" w:cs="Courier New"/>
    </w:rPr>
  </w:style>
  <w:style w:type="character" w:customStyle="1" w:styleId="WW8Num4z3">
    <w:name w:val="WW8Num4z3"/>
    <w:rsid w:val="00EE5FA6"/>
    <w:rPr>
      <w:rFonts w:ascii="Symbol" w:hAnsi="Symbol"/>
    </w:rPr>
  </w:style>
  <w:style w:type="character" w:customStyle="1" w:styleId="WW8Num12z0">
    <w:name w:val="WW8Num12z0"/>
    <w:rsid w:val="00EE5FA6"/>
    <w:rPr>
      <w:rFonts w:cs="Calibri"/>
    </w:rPr>
  </w:style>
  <w:style w:type="character" w:customStyle="1" w:styleId="WW8Num16z0">
    <w:name w:val="WW8Num16z0"/>
    <w:rsid w:val="00EE5FA6"/>
    <w:rPr>
      <w:rFonts w:ascii="Times New Roman" w:eastAsia="Times New Roman" w:hAnsi="Times New Roman" w:cs="Times New Roman"/>
    </w:rPr>
  </w:style>
  <w:style w:type="character" w:customStyle="1" w:styleId="WW8Num16z1">
    <w:name w:val="WW8Num16z1"/>
    <w:rsid w:val="00EE5FA6"/>
    <w:rPr>
      <w:rFonts w:ascii="Courier New" w:hAnsi="Courier New" w:cs="Courier New"/>
    </w:rPr>
  </w:style>
  <w:style w:type="character" w:customStyle="1" w:styleId="WW8Num16z2">
    <w:name w:val="WW8Num16z2"/>
    <w:rsid w:val="00EE5FA6"/>
    <w:rPr>
      <w:rFonts w:ascii="Wingdings" w:hAnsi="Wingdings"/>
    </w:rPr>
  </w:style>
  <w:style w:type="character" w:customStyle="1" w:styleId="WW8Num16z3">
    <w:name w:val="WW8Num16z3"/>
    <w:rsid w:val="00EE5FA6"/>
    <w:rPr>
      <w:rFonts w:ascii="Symbol" w:hAnsi="Symbol"/>
    </w:rPr>
  </w:style>
  <w:style w:type="character" w:customStyle="1" w:styleId="WW8Num22z0">
    <w:name w:val="WW8Num22z0"/>
    <w:rsid w:val="00EE5FA6"/>
    <w:rPr>
      <w:lang w:val="ru-RU"/>
    </w:rPr>
  </w:style>
  <w:style w:type="character" w:customStyle="1" w:styleId="10">
    <w:name w:val="Основной шрифт абзаца1"/>
    <w:rsid w:val="00EE5FA6"/>
  </w:style>
  <w:style w:type="character" w:customStyle="1" w:styleId="ListLabel1">
    <w:name w:val="ListLabel 1"/>
    <w:rsid w:val="00EE5FA6"/>
    <w:rPr>
      <w:b/>
      <w:bCs/>
    </w:rPr>
  </w:style>
  <w:style w:type="character" w:customStyle="1" w:styleId="ListLabel2">
    <w:name w:val="ListLabel 2"/>
    <w:rsid w:val="00EE5FA6"/>
    <w:rPr>
      <w:rFonts w:cs="Times New Roman"/>
    </w:rPr>
  </w:style>
  <w:style w:type="character" w:customStyle="1" w:styleId="20">
    <w:name w:val="Основной шрифт абзаца2"/>
    <w:rsid w:val="00EE5FA6"/>
  </w:style>
  <w:style w:type="character" w:customStyle="1" w:styleId="11">
    <w:name w:val="Заголовок 1 Знак"/>
    <w:basedOn w:val="20"/>
    <w:rsid w:val="00EE5FA6"/>
  </w:style>
  <w:style w:type="character" w:customStyle="1" w:styleId="21">
    <w:name w:val="Заголовок 2 Знак"/>
    <w:basedOn w:val="20"/>
    <w:rsid w:val="00EE5FA6"/>
  </w:style>
  <w:style w:type="character" w:customStyle="1" w:styleId="30">
    <w:name w:val="Заголовок 3 Знак"/>
    <w:basedOn w:val="20"/>
    <w:rsid w:val="00EE5FA6"/>
  </w:style>
  <w:style w:type="character" w:customStyle="1" w:styleId="40">
    <w:name w:val="Заголовок 4 Знак"/>
    <w:basedOn w:val="20"/>
    <w:rsid w:val="00EE5FA6"/>
  </w:style>
  <w:style w:type="character" w:customStyle="1" w:styleId="50">
    <w:name w:val="Заголовок 5 Знак"/>
    <w:basedOn w:val="20"/>
    <w:rsid w:val="00EE5FA6"/>
  </w:style>
  <w:style w:type="character" w:customStyle="1" w:styleId="60">
    <w:name w:val="Заголовок 6 Знак"/>
    <w:basedOn w:val="20"/>
    <w:rsid w:val="00EE5FA6"/>
  </w:style>
  <w:style w:type="character" w:customStyle="1" w:styleId="a4">
    <w:name w:val="Основной текст Знак"/>
    <w:basedOn w:val="20"/>
    <w:rsid w:val="00EE5FA6"/>
  </w:style>
  <w:style w:type="character" w:styleId="a5">
    <w:name w:val="Hyperlink"/>
    <w:rsid w:val="00EE5FA6"/>
    <w:rPr>
      <w:color w:val="0000FF"/>
      <w:u w:val="single"/>
    </w:rPr>
  </w:style>
  <w:style w:type="character" w:customStyle="1" w:styleId="22">
    <w:name w:val="Основной текст 2 Знак"/>
    <w:basedOn w:val="20"/>
    <w:rsid w:val="00EE5FA6"/>
  </w:style>
  <w:style w:type="character" w:customStyle="1" w:styleId="31">
    <w:name w:val="Основной текст с отступом 3 Знак"/>
    <w:basedOn w:val="20"/>
    <w:rsid w:val="00EE5FA6"/>
  </w:style>
  <w:style w:type="character" w:customStyle="1" w:styleId="23">
    <w:name w:val="Основной текст с отступом 2 Знак"/>
    <w:basedOn w:val="20"/>
    <w:rsid w:val="00EE5FA6"/>
  </w:style>
  <w:style w:type="character" w:customStyle="1" w:styleId="a6">
    <w:name w:val="Верхний колонтитул Знак"/>
    <w:basedOn w:val="20"/>
    <w:uiPriority w:val="99"/>
    <w:rsid w:val="00EE5FA6"/>
  </w:style>
  <w:style w:type="character" w:customStyle="1" w:styleId="12">
    <w:name w:val="Номер страницы1"/>
    <w:basedOn w:val="20"/>
    <w:rsid w:val="00EE5FA6"/>
  </w:style>
  <w:style w:type="character" w:customStyle="1" w:styleId="a7">
    <w:name w:val="Нижний колонтитул Знак"/>
    <w:basedOn w:val="20"/>
    <w:rsid w:val="00EE5FA6"/>
  </w:style>
  <w:style w:type="character" w:customStyle="1" w:styleId="a8">
    <w:name w:val="Текст сноски Знак"/>
    <w:basedOn w:val="20"/>
    <w:rsid w:val="00EE5FA6"/>
  </w:style>
  <w:style w:type="character" w:customStyle="1" w:styleId="13">
    <w:name w:val="Знак сноски1"/>
    <w:basedOn w:val="20"/>
    <w:rsid w:val="00EE5FA6"/>
  </w:style>
  <w:style w:type="character" w:customStyle="1" w:styleId="a9">
    <w:name w:val="Схема документа Знак"/>
    <w:basedOn w:val="20"/>
    <w:rsid w:val="00EE5FA6"/>
  </w:style>
  <w:style w:type="character" w:customStyle="1" w:styleId="aa">
    <w:name w:val="Основной текст с отступом Знак"/>
    <w:basedOn w:val="20"/>
    <w:rsid w:val="00EE5FA6"/>
  </w:style>
  <w:style w:type="character" w:styleId="ab">
    <w:name w:val="Strong"/>
    <w:qFormat/>
    <w:rsid w:val="00EE5FA6"/>
    <w:rPr>
      <w:b/>
      <w:bCs/>
    </w:rPr>
  </w:style>
  <w:style w:type="character" w:customStyle="1" w:styleId="ac">
    <w:name w:val="Название Знак"/>
    <w:basedOn w:val="20"/>
    <w:rsid w:val="00EE5FA6"/>
  </w:style>
  <w:style w:type="character" w:customStyle="1" w:styleId="ad">
    <w:name w:val="Подзаголовок Знак"/>
    <w:basedOn w:val="20"/>
    <w:rsid w:val="00EE5FA6"/>
  </w:style>
  <w:style w:type="character" w:customStyle="1" w:styleId="32">
    <w:name w:val="Основной текст 3 Знак"/>
    <w:basedOn w:val="20"/>
    <w:rsid w:val="00EE5FA6"/>
  </w:style>
  <w:style w:type="character" w:customStyle="1" w:styleId="ae">
    <w:name w:val="Цветовое выделение"/>
    <w:rsid w:val="00EE5FA6"/>
    <w:rPr>
      <w:b/>
      <w:bCs/>
      <w:color w:val="000080"/>
      <w:sz w:val="20"/>
      <w:szCs w:val="20"/>
    </w:rPr>
  </w:style>
  <w:style w:type="paragraph" w:customStyle="1" w:styleId="af">
    <w:name w:val="Заголовок"/>
    <w:basedOn w:val="a"/>
    <w:next w:val="a0"/>
    <w:rsid w:val="00EE5FA6"/>
    <w:pPr>
      <w:keepNext/>
      <w:spacing w:before="240" w:after="120"/>
      <w:jc w:val="center"/>
    </w:pPr>
    <w:rPr>
      <w:rFonts w:ascii="Arial" w:eastAsia="Times New Roman" w:hAnsi="Arial" w:cs="Tahoma"/>
      <w:b/>
      <w:bCs/>
      <w:sz w:val="32"/>
      <w:szCs w:val="32"/>
    </w:rPr>
  </w:style>
  <w:style w:type="paragraph" w:styleId="a0">
    <w:name w:val="Body Text"/>
    <w:basedOn w:val="a"/>
    <w:rsid w:val="00EE5FA6"/>
    <w:pPr>
      <w:jc w:val="center"/>
    </w:pPr>
    <w:rPr>
      <w:rFonts w:eastAsia="Times New Roman"/>
      <w:b/>
      <w:bCs/>
    </w:rPr>
  </w:style>
  <w:style w:type="paragraph" w:styleId="af0">
    <w:name w:val="List"/>
    <w:basedOn w:val="a0"/>
    <w:rsid w:val="00EE5FA6"/>
    <w:rPr>
      <w:rFonts w:cs="Tahoma"/>
    </w:rPr>
  </w:style>
  <w:style w:type="paragraph" w:customStyle="1" w:styleId="24">
    <w:name w:val="Название2"/>
    <w:basedOn w:val="a"/>
    <w:rsid w:val="00EE5FA6"/>
    <w:pPr>
      <w:suppressLineNumbers/>
      <w:spacing w:before="120" w:after="120"/>
    </w:pPr>
    <w:rPr>
      <w:rFonts w:cs="Mangal"/>
      <w:i/>
      <w:iCs/>
      <w:sz w:val="24"/>
      <w:szCs w:val="24"/>
    </w:rPr>
  </w:style>
  <w:style w:type="paragraph" w:customStyle="1" w:styleId="25">
    <w:name w:val="Указатель2"/>
    <w:basedOn w:val="a"/>
    <w:rsid w:val="00EE5FA6"/>
    <w:pPr>
      <w:suppressLineNumbers/>
    </w:pPr>
    <w:rPr>
      <w:rFonts w:cs="Mangal"/>
    </w:rPr>
  </w:style>
  <w:style w:type="paragraph" w:customStyle="1" w:styleId="14">
    <w:name w:val="Название1"/>
    <w:basedOn w:val="a"/>
    <w:rsid w:val="00EE5FA6"/>
    <w:pPr>
      <w:suppressLineNumbers/>
      <w:spacing w:before="120" w:after="120"/>
    </w:pPr>
    <w:rPr>
      <w:rFonts w:cs="Tahoma"/>
      <w:i/>
      <w:iCs/>
      <w:sz w:val="24"/>
      <w:szCs w:val="24"/>
    </w:rPr>
  </w:style>
  <w:style w:type="paragraph" w:customStyle="1" w:styleId="15">
    <w:name w:val="Указатель1"/>
    <w:basedOn w:val="a"/>
    <w:rsid w:val="00EE5FA6"/>
    <w:pPr>
      <w:suppressLineNumbers/>
    </w:pPr>
    <w:rPr>
      <w:rFonts w:cs="Tahoma"/>
    </w:rPr>
  </w:style>
  <w:style w:type="paragraph" w:customStyle="1" w:styleId="af1">
    <w:name w:val="Знак Знак Знак Знак"/>
    <w:basedOn w:val="a"/>
    <w:rsid w:val="00EE5FA6"/>
  </w:style>
  <w:style w:type="paragraph" w:customStyle="1" w:styleId="16">
    <w:name w:val="заголовок 1"/>
    <w:basedOn w:val="a"/>
    <w:rsid w:val="00EE5FA6"/>
  </w:style>
  <w:style w:type="paragraph" w:customStyle="1" w:styleId="17">
    <w:name w:val="О чем1"/>
    <w:basedOn w:val="a"/>
    <w:rsid w:val="00EE5FA6"/>
  </w:style>
  <w:style w:type="paragraph" w:customStyle="1" w:styleId="ConsPlusNormal">
    <w:name w:val="ConsPlusNormal"/>
    <w:rsid w:val="00EE5FA6"/>
    <w:pPr>
      <w:widowControl w:val="0"/>
      <w:suppressAutoHyphens/>
      <w:jc w:val="both"/>
    </w:pPr>
    <w:rPr>
      <w:rFonts w:eastAsia="SimSun" w:cs="Calibri"/>
      <w:kern w:val="1"/>
      <w:sz w:val="28"/>
      <w:szCs w:val="28"/>
      <w:lang w:eastAsia="ar-SA"/>
    </w:rPr>
  </w:style>
  <w:style w:type="paragraph" w:customStyle="1" w:styleId="210">
    <w:name w:val="Основной текст 21"/>
    <w:basedOn w:val="a"/>
    <w:rsid w:val="00EE5FA6"/>
  </w:style>
  <w:style w:type="paragraph" w:customStyle="1" w:styleId="310">
    <w:name w:val="Основной текст с отступом 31"/>
    <w:basedOn w:val="a"/>
    <w:rsid w:val="00EE5FA6"/>
  </w:style>
  <w:style w:type="paragraph" w:customStyle="1" w:styleId="211">
    <w:name w:val="Основной текст с отступом 21"/>
    <w:basedOn w:val="a"/>
    <w:rsid w:val="00EE5FA6"/>
  </w:style>
  <w:style w:type="paragraph" w:customStyle="1" w:styleId="ConsPlusNonformat">
    <w:name w:val="ConsPlusNonformat"/>
    <w:rsid w:val="00EE5FA6"/>
    <w:pPr>
      <w:widowControl w:val="0"/>
      <w:suppressAutoHyphens/>
      <w:jc w:val="both"/>
    </w:pPr>
    <w:rPr>
      <w:rFonts w:eastAsia="SimSun" w:cs="Calibri"/>
      <w:kern w:val="1"/>
      <w:sz w:val="28"/>
      <w:szCs w:val="28"/>
      <w:lang w:eastAsia="ar-SA"/>
    </w:rPr>
  </w:style>
  <w:style w:type="paragraph" w:styleId="af2">
    <w:name w:val="header"/>
    <w:basedOn w:val="a"/>
    <w:uiPriority w:val="99"/>
    <w:rsid w:val="00EE5FA6"/>
    <w:pPr>
      <w:suppressLineNumbers/>
      <w:tabs>
        <w:tab w:val="center" w:pos="4677"/>
        <w:tab w:val="right" w:pos="9355"/>
      </w:tabs>
      <w:jc w:val="left"/>
    </w:pPr>
    <w:rPr>
      <w:rFonts w:eastAsia="Times New Roman"/>
      <w:sz w:val="20"/>
      <w:szCs w:val="20"/>
    </w:rPr>
  </w:style>
  <w:style w:type="paragraph" w:styleId="af3">
    <w:name w:val="footer"/>
    <w:basedOn w:val="a"/>
    <w:rsid w:val="00EE5FA6"/>
    <w:pPr>
      <w:suppressLineNumbers/>
      <w:tabs>
        <w:tab w:val="center" w:pos="4677"/>
        <w:tab w:val="right" w:pos="9355"/>
      </w:tabs>
      <w:jc w:val="left"/>
    </w:pPr>
    <w:rPr>
      <w:rFonts w:eastAsia="Times New Roman"/>
      <w:sz w:val="20"/>
      <w:szCs w:val="20"/>
    </w:rPr>
  </w:style>
  <w:style w:type="paragraph" w:customStyle="1" w:styleId="18">
    <w:name w:val="Текст сноски1"/>
    <w:basedOn w:val="a"/>
    <w:rsid w:val="00EE5FA6"/>
  </w:style>
  <w:style w:type="paragraph" w:customStyle="1" w:styleId="19">
    <w:name w:val="Схема документа1"/>
    <w:basedOn w:val="a"/>
    <w:rsid w:val="00EE5FA6"/>
  </w:style>
  <w:style w:type="paragraph" w:styleId="af4">
    <w:name w:val="Body Text Indent"/>
    <w:basedOn w:val="a"/>
    <w:rsid w:val="00EE5FA6"/>
    <w:pPr>
      <w:spacing w:after="120"/>
      <w:ind w:left="283"/>
      <w:jc w:val="left"/>
    </w:pPr>
    <w:rPr>
      <w:rFonts w:eastAsia="Times New Roman"/>
      <w:sz w:val="20"/>
      <w:szCs w:val="20"/>
    </w:rPr>
  </w:style>
  <w:style w:type="paragraph" w:styleId="af5">
    <w:name w:val="Subtitle"/>
    <w:basedOn w:val="a"/>
    <w:next w:val="a0"/>
    <w:qFormat/>
    <w:rsid w:val="00EE5FA6"/>
    <w:pPr>
      <w:jc w:val="center"/>
    </w:pPr>
    <w:rPr>
      <w:rFonts w:eastAsia="Times New Roman"/>
      <w:b/>
      <w:bCs/>
      <w:i/>
      <w:iCs/>
      <w:sz w:val="26"/>
      <w:szCs w:val="26"/>
    </w:rPr>
  </w:style>
  <w:style w:type="paragraph" w:customStyle="1" w:styleId="ConsNormal">
    <w:name w:val="ConsNormal"/>
    <w:rsid w:val="00EE5FA6"/>
    <w:pPr>
      <w:widowControl w:val="0"/>
      <w:suppressAutoHyphens/>
      <w:jc w:val="both"/>
    </w:pPr>
    <w:rPr>
      <w:rFonts w:eastAsia="SimSun" w:cs="Calibri"/>
      <w:kern w:val="1"/>
      <w:sz w:val="28"/>
      <w:szCs w:val="28"/>
      <w:lang w:eastAsia="ar-SA"/>
    </w:rPr>
  </w:style>
  <w:style w:type="paragraph" w:customStyle="1" w:styleId="311">
    <w:name w:val="Основной текст 31"/>
    <w:basedOn w:val="a"/>
    <w:rsid w:val="00EE5FA6"/>
  </w:style>
  <w:style w:type="paragraph" w:customStyle="1" w:styleId="212">
    <w:name w:val="Основной текст 21"/>
    <w:basedOn w:val="a"/>
    <w:rsid w:val="00EE5FA6"/>
  </w:style>
  <w:style w:type="paragraph" w:customStyle="1" w:styleId="312">
    <w:name w:val="Основной текст 31"/>
    <w:basedOn w:val="a"/>
    <w:rsid w:val="00EE5FA6"/>
  </w:style>
  <w:style w:type="paragraph" w:customStyle="1" w:styleId="1a">
    <w:name w:val="марк список 1"/>
    <w:basedOn w:val="a"/>
    <w:rsid w:val="00EE5FA6"/>
    <w:pPr>
      <w:tabs>
        <w:tab w:val="left" w:pos="360"/>
      </w:tabs>
      <w:suppressAutoHyphens w:val="0"/>
      <w:spacing w:before="120" w:after="120"/>
    </w:pPr>
    <w:rPr>
      <w:rFonts w:eastAsia="Times New Roman" w:cs="Times New Roman"/>
      <w:sz w:val="24"/>
      <w:szCs w:val="20"/>
    </w:rPr>
  </w:style>
  <w:style w:type="paragraph" w:customStyle="1" w:styleId="1b">
    <w:name w:val="нум список 1"/>
    <w:basedOn w:val="1a"/>
    <w:rsid w:val="00EE5FA6"/>
  </w:style>
  <w:style w:type="paragraph" w:customStyle="1" w:styleId="Iauiue">
    <w:name w:val="Iau?iue"/>
    <w:rsid w:val="00EE5FA6"/>
    <w:pPr>
      <w:suppressAutoHyphens/>
    </w:pPr>
    <w:rPr>
      <w:rFonts w:eastAsia="Arial"/>
      <w:sz w:val="26"/>
      <w:lang w:eastAsia="ar-SA"/>
    </w:rPr>
  </w:style>
  <w:style w:type="paragraph" w:styleId="af6">
    <w:name w:val="Balloon Text"/>
    <w:basedOn w:val="a"/>
    <w:rsid w:val="00EE5FA6"/>
    <w:rPr>
      <w:rFonts w:ascii="Tahoma" w:hAnsi="Tahoma" w:cs="Tahoma"/>
      <w:sz w:val="16"/>
      <w:szCs w:val="16"/>
    </w:rPr>
  </w:style>
  <w:style w:type="paragraph" w:customStyle="1" w:styleId="ConsPlusTitle">
    <w:name w:val="ConsPlusTitle"/>
    <w:rsid w:val="00EE5FA6"/>
    <w:pPr>
      <w:widowControl w:val="0"/>
      <w:suppressAutoHyphens/>
      <w:autoSpaceDE w:val="0"/>
    </w:pPr>
    <w:rPr>
      <w:rFonts w:eastAsia="Arial"/>
      <w:b/>
      <w:bCs/>
      <w:sz w:val="24"/>
      <w:szCs w:val="24"/>
      <w:lang w:eastAsia="ar-SA"/>
    </w:rPr>
  </w:style>
  <w:style w:type="paragraph" w:customStyle="1" w:styleId="ConsPlusCell">
    <w:name w:val="ConsPlusCell"/>
    <w:rsid w:val="00EE5FA6"/>
    <w:pPr>
      <w:widowControl w:val="0"/>
      <w:suppressAutoHyphens/>
      <w:autoSpaceDE w:val="0"/>
    </w:pPr>
    <w:rPr>
      <w:rFonts w:eastAsia="Arial"/>
      <w:sz w:val="24"/>
      <w:szCs w:val="24"/>
      <w:lang w:eastAsia="ar-SA"/>
    </w:rPr>
  </w:style>
  <w:style w:type="paragraph" w:customStyle="1" w:styleId="af7">
    <w:name w:val="Знак Знак Знак Знак Знак Знак Знак Знак Знак Знак"/>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5FA6"/>
    <w:pPr>
      <w:suppressAutoHyphens w:val="0"/>
      <w:spacing w:before="280" w:after="280"/>
      <w:jc w:val="left"/>
    </w:pPr>
    <w:rPr>
      <w:rFonts w:ascii="Tahoma" w:eastAsia="Times New Roman" w:hAnsi="Tahoma" w:cs="Times New Roman"/>
      <w:sz w:val="20"/>
      <w:szCs w:val="20"/>
      <w:lang w:val="en-US"/>
    </w:rPr>
  </w:style>
  <w:style w:type="paragraph" w:customStyle="1" w:styleId="320">
    <w:name w:val="Основной текст 32"/>
    <w:basedOn w:val="a"/>
    <w:rsid w:val="00EE5FA6"/>
    <w:pPr>
      <w:suppressAutoHyphens w:val="0"/>
      <w:spacing w:after="120"/>
      <w:jc w:val="left"/>
    </w:pPr>
    <w:rPr>
      <w:rFonts w:eastAsia="Times New Roman" w:cs="Times New Roman"/>
      <w:sz w:val="16"/>
      <w:szCs w:val="16"/>
    </w:rPr>
  </w:style>
  <w:style w:type="paragraph" w:customStyle="1" w:styleId="af8">
    <w:name w:val="Содержимое таблицы"/>
    <w:basedOn w:val="a"/>
    <w:rsid w:val="00EE5FA6"/>
    <w:pPr>
      <w:suppressLineNumbers/>
    </w:pPr>
  </w:style>
  <w:style w:type="paragraph" w:customStyle="1" w:styleId="af9">
    <w:name w:val="Заголовок таблицы"/>
    <w:basedOn w:val="af8"/>
    <w:rsid w:val="00EE5FA6"/>
    <w:pPr>
      <w:jc w:val="center"/>
    </w:pPr>
    <w:rPr>
      <w:b/>
      <w:bCs/>
    </w:rPr>
  </w:style>
  <w:style w:type="paragraph" w:styleId="afa">
    <w:name w:val="List Paragraph"/>
    <w:basedOn w:val="a"/>
    <w:uiPriority w:val="34"/>
    <w:qFormat/>
    <w:rsid w:val="00D912B3"/>
    <w:pPr>
      <w:ind w:left="720"/>
      <w:contextualSpacing/>
    </w:pPr>
  </w:style>
  <w:style w:type="character" w:customStyle="1" w:styleId="apple-converted-space">
    <w:name w:val="apple-converted-space"/>
    <w:basedOn w:val="a1"/>
    <w:rsid w:val="0024204D"/>
  </w:style>
  <w:style w:type="table" w:styleId="afb">
    <w:name w:val="Table Grid"/>
    <w:basedOn w:val="a2"/>
    <w:uiPriority w:val="59"/>
    <w:rsid w:val="002609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Title"/>
    <w:basedOn w:val="a"/>
    <w:next w:val="af5"/>
    <w:link w:val="1c"/>
    <w:qFormat/>
    <w:rsid w:val="002033DD"/>
    <w:pPr>
      <w:jc w:val="center"/>
    </w:pPr>
    <w:rPr>
      <w:rFonts w:eastAsia="Times New Roman" w:cs="Times New Roman"/>
      <w:b/>
      <w:bCs/>
      <w:kern w:val="0"/>
      <w:sz w:val="24"/>
      <w:szCs w:val="24"/>
    </w:rPr>
  </w:style>
  <w:style w:type="character" w:customStyle="1" w:styleId="1c">
    <w:name w:val="Название Знак1"/>
    <w:basedOn w:val="a1"/>
    <w:link w:val="afc"/>
    <w:rsid w:val="002033DD"/>
    <w:rPr>
      <w:b/>
      <w:bCs/>
      <w:sz w:val="24"/>
      <w:szCs w:val="24"/>
      <w:lang w:eastAsia="ar-SA"/>
    </w:rPr>
  </w:style>
  <w:style w:type="paragraph" w:styleId="afd">
    <w:name w:val="Normal (Web)"/>
    <w:basedOn w:val="a"/>
    <w:uiPriority w:val="99"/>
    <w:unhideWhenUsed/>
    <w:rsid w:val="002033DD"/>
    <w:pPr>
      <w:suppressAutoHyphens w:val="0"/>
      <w:spacing w:before="100" w:beforeAutospacing="1" w:after="119"/>
      <w:jc w:val="left"/>
    </w:pPr>
    <w:rPr>
      <w:rFonts w:eastAsia="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639D-6511-417A-8DB3-8D5E134D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K200-3</dc:creator>
  <cp:lastModifiedBy>105-OIO-3</cp:lastModifiedBy>
  <cp:revision>4</cp:revision>
  <cp:lastPrinted>2023-11-28T11:32:00Z</cp:lastPrinted>
  <dcterms:created xsi:type="dcterms:W3CDTF">2023-11-28T11:33:00Z</dcterms:created>
  <dcterms:modified xsi:type="dcterms:W3CDTF">2023-11-28T10:45:00Z</dcterms:modified>
</cp:coreProperties>
</file>