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0D50AF" w:rsidTr="000D50AF">
        <w:trPr>
          <w:jc w:val="center"/>
        </w:trPr>
        <w:tc>
          <w:tcPr>
            <w:tcW w:w="10421" w:type="dxa"/>
            <w:hideMark/>
          </w:tcPr>
          <w:p w:rsidR="000D50AF" w:rsidRDefault="000D50AF">
            <w:pPr>
              <w:jc w:val="center"/>
            </w:pPr>
            <w:r w:rsidRPr="00F21BAC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48.5pt" o:ole="">
                  <v:imagedata r:id="rId6" o:title=""/>
                </v:shape>
                <o:OLEObject Type="Embed" ProgID="Word.Picture.8" ShapeID="_x0000_i1025" DrawAspect="Content" ObjectID="_1480416883" r:id="rId7"/>
              </w:object>
            </w:r>
          </w:p>
        </w:tc>
      </w:tr>
      <w:tr w:rsidR="000D50AF" w:rsidTr="000D50AF">
        <w:trPr>
          <w:trHeight w:val="1155"/>
          <w:jc w:val="center"/>
        </w:trPr>
        <w:tc>
          <w:tcPr>
            <w:tcW w:w="10421" w:type="dxa"/>
          </w:tcPr>
          <w:p w:rsidR="000D50AF" w:rsidRDefault="000D50AF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0D50AF" w:rsidRDefault="000D50AF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0D50AF" w:rsidRDefault="000D50AF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0D50AF" w:rsidRDefault="000D50AF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0D50AF" w:rsidRDefault="000D50AF">
            <w:pPr>
              <w:ind w:lef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0D50AF" w:rsidTr="000D50AF">
        <w:trPr>
          <w:jc w:val="center"/>
        </w:trPr>
        <w:tc>
          <w:tcPr>
            <w:tcW w:w="10421" w:type="dxa"/>
          </w:tcPr>
          <w:p w:rsidR="000D50AF" w:rsidRDefault="000D50AF">
            <w:pPr>
              <w:ind w:left="-108"/>
            </w:pPr>
          </w:p>
          <w:p w:rsidR="000D50AF" w:rsidRPr="000D50AF" w:rsidRDefault="0064313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18.12.2014 № 34</w:t>
            </w:r>
            <w:r w:rsidR="000D50AF" w:rsidRPr="000D50AF">
              <w:rPr>
                <w:sz w:val="28"/>
                <w:szCs w:val="28"/>
              </w:rPr>
              <w:t>-р</w:t>
            </w:r>
          </w:p>
        </w:tc>
      </w:tr>
    </w:tbl>
    <w:p w:rsidR="000D50AF" w:rsidRDefault="000D50AF" w:rsidP="000D50AF">
      <w:pPr>
        <w:ind w:right="5669"/>
      </w:pPr>
    </w:p>
    <w:p w:rsidR="000D50AF" w:rsidRDefault="000D50AF" w:rsidP="000D50AF">
      <w:pPr>
        <w:ind w:right="5669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 период проведения Новогодних и Рождественских праздников</w:t>
      </w:r>
    </w:p>
    <w:p w:rsidR="000D50AF" w:rsidRDefault="000D50AF" w:rsidP="000D50AF">
      <w:pPr>
        <w:ind w:right="5669"/>
        <w:rPr>
          <w:sz w:val="28"/>
          <w:szCs w:val="28"/>
        </w:rPr>
      </w:pPr>
    </w:p>
    <w:p w:rsidR="000D50AF" w:rsidRDefault="000D50AF" w:rsidP="000D50AF">
      <w:pPr>
        <w:ind w:right="5669"/>
        <w:rPr>
          <w:sz w:val="28"/>
          <w:szCs w:val="28"/>
        </w:rPr>
      </w:pPr>
    </w:p>
    <w:p w:rsidR="000D50AF" w:rsidRDefault="000D50AF" w:rsidP="000D50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федеральных законов «О пожарной безопасности», «Об общих принципах организации местного самоуправления в Российской Федерации», а также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праздников, на территории муниципального образования Васинское сельское поселение Дорогобужского района Смоленской области:</w:t>
      </w:r>
    </w:p>
    <w:p w:rsidR="000D50AF" w:rsidRDefault="000D50AF" w:rsidP="000D50AF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комплекс мероприятий, направленных на обеспечение пожарной безопасности в период подготовки и проведения Новогодних </w:t>
      </w:r>
      <w:r w:rsidR="0064313A">
        <w:rPr>
          <w:sz w:val="28"/>
          <w:szCs w:val="28"/>
        </w:rPr>
        <w:t>и Рождественских праздников с 22.12.2014г по 11.01.2015</w:t>
      </w:r>
      <w:r>
        <w:rPr>
          <w:sz w:val="28"/>
          <w:szCs w:val="28"/>
        </w:rPr>
        <w:t>г:</w:t>
      </w:r>
    </w:p>
    <w:p w:rsidR="000D50AF" w:rsidRDefault="000D50AF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контроль противопожарного состояния подведомственных объектов на период проведения праздников;</w:t>
      </w:r>
    </w:p>
    <w:p w:rsidR="000D50AF" w:rsidRDefault="000D50AF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противопожарного состояния объектов, связанных с проведением праздничных мероприятий с массовым пребыванием людей;</w:t>
      </w:r>
    </w:p>
    <w:p w:rsidR="000D50AF" w:rsidRDefault="000D50AF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содержания пожарной автоматики, обеспечения первичными средствами пожаротушения;</w:t>
      </w:r>
    </w:p>
    <w:p w:rsidR="000D50AF" w:rsidRDefault="000D50AF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F5E">
        <w:rPr>
          <w:sz w:val="28"/>
          <w:szCs w:val="28"/>
        </w:rPr>
        <w:t>запретить применение свечей, хлопушек, устройство в помещениях фейерверков и других пожароопасных эффектов;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 оформлении мест проведения мероприятий применение электротехнической продукции, не соответствующей установленным требованиям и не имеющим сертификатов соответствия;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членов ДПД в местах проведения праздничных мероприятий;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противопожарного инструктажа с работниками всем руководителям организаций и учреждений, находящихся  на территории сельского поселения;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тренировку членов ДПД;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заседание КЧС  и ОПБ;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сходы с населением;</w:t>
      </w:r>
    </w:p>
    <w:p w:rsidR="00207F5E" w:rsidRDefault="00207F5E" w:rsidP="000D50AF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66C1">
        <w:rPr>
          <w:sz w:val="28"/>
          <w:szCs w:val="28"/>
        </w:rPr>
        <w:t>обеспечение продвижения кратчайшим маршрутом к местам проведения мероприятий служб экстренного реагирования при возникновении чрезвычайных ситуаций;</w:t>
      </w:r>
    </w:p>
    <w:p w:rsidR="004566C1" w:rsidRDefault="004566C1" w:rsidP="004566C1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памяток по пожарной безопасности. </w:t>
      </w:r>
    </w:p>
    <w:p w:rsidR="004566C1" w:rsidRDefault="004566C1" w:rsidP="004566C1">
      <w:pPr>
        <w:pStyle w:val="a3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566C1" w:rsidRDefault="004566C1" w:rsidP="004566C1">
      <w:pPr>
        <w:pStyle w:val="a3"/>
        <w:ind w:left="1069" w:right="-1"/>
        <w:jc w:val="both"/>
        <w:rPr>
          <w:sz w:val="28"/>
          <w:szCs w:val="28"/>
        </w:rPr>
      </w:pPr>
    </w:p>
    <w:p w:rsidR="004566C1" w:rsidRDefault="004566C1" w:rsidP="004566C1">
      <w:pPr>
        <w:pStyle w:val="a3"/>
        <w:ind w:left="1069" w:right="-1"/>
        <w:jc w:val="both"/>
        <w:rPr>
          <w:sz w:val="28"/>
          <w:szCs w:val="28"/>
        </w:rPr>
      </w:pPr>
    </w:p>
    <w:p w:rsidR="004566C1" w:rsidRDefault="004566C1" w:rsidP="004566C1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66C1" w:rsidRDefault="004566C1" w:rsidP="004566C1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Васинского сельского поселения</w:t>
      </w:r>
    </w:p>
    <w:p w:rsidR="004566C1" w:rsidRPr="004566C1" w:rsidRDefault="004566C1" w:rsidP="004566C1">
      <w:pPr>
        <w:pStyle w:val="a3"/>
        <w:ind w:left="0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области                            </w:t>
      </w:r>
      <w:r>
        <w:rPr>
          <w:b/>
          <w:sz w:val="28"/>
          <w:szCs w:val="28"/>
        </w:rPr>
        <w:t>В.Н. Москвичев</w:t>
      </w:r>
    </w:p>
    <w:sectPr w:rsidR="004566C1" w:rsidRPr="004566C1" w:rsidSect="000D50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360"/>
    <w:multiLevelType w:val="hybridMultilevel"/>
    <w:tmpl w:val="DA4EA528"/>
    <w:lvl w:ilvl="0" w:tplc="C2AAA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0AF"/>
    <w:rsid w:val="000D50AF"/>
    <w:rsid w:val="00207F5E"/>
    <w:rsid w:val="004566C1"/>
    <w:rsid w:val="0064313A"/>
    <w:rsid w:val="00DB7F69"/>
    <w:rsid w:val="00F2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0A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50AF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0A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0D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53C4-6213-4B2B-AE30-CEB7D891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2014-12-18T11:08:00Z</cp:lastPrinted>
  <dcterms:created xsi:type="dcterms:W3CDTF">2013-12-23T08:09:00Z</dcterms:created>
  <dcterms:modified xsi:type="dcterms:W3CDTF">2014-12-18T11:08:00Z</dcterms:modified>
</cp:coreProperties>
</file>