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6A" w:rsidRPr="000954B0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tbl>
      <w:tblPr>
        <w:tblW w:w="10490" w:type="dxa"/>
        <w:tblInd w:w="425" w:type="dxa"/>
        <w:tblCellMar>
          <w:left w:w="567" w:type="dxa"/>
        </w:tblCellMar>
        <w:tblLook w:val="0000"/>
      </w:tblPr>
      <w:tblGrid>
        <w:gridCol w:w="10490"/>
      </w:tblGrid>
      <w:tr w:rsidR="0086156A" w:rsidRPr="000954B0" w:rsidTr="00E6674E">
        <w:trPr>
          <w:trHeight w:val="3686"/>
        </w:trPr>
        <w:tc>
          <w:tcPr>
            <w:tcW w:w="10490" w:type="dxa"/>
          </w:tcPr>
          <w:p w:rsidR="0086156A" w:rsidRPr="000954B0" w:rsidRDefault="0086156A" w:rsidP="00634E8B">
            <w:pPr>
              <w:tabs>
                <w:tab w:val="center" w:pos="-2880"/>
                <w:tab w:val="center" w:pos="4896"/>
                <w:tab w:val="left" w:pos="8385"/>
              </w:tabs>
              <w:spacing w:line="235" w:lineRule="auto"/>
            </w:pPr>
            <w:r w:rsidRPr="000954B0">
              <w:rPr>
                <w:color w:val="FF0000"/>
              </w:rPr>
              <w:tab/>
            </w:r>
            <w:r w:rsidRPr="000954B0">
              <w:t xml:space="preserve">                                                                                                       </w:t>
            </w:r>
            <w:r>
              <w:t xml:space="preserve">                              </w:t>
            </w:r>
          </w:p>
          <w:p w:rsidR="0086156A" w:rsidRPr="000954B0" w:rsidRDefault="0086156A" w:rsidP="00634E8B">
            <w:pPr>
              <w:tabs>
                <w:tab w:val="center" w:pos="-2880"/>
                <w:tab w:val="center" w:pos="4896"/>
                <w:tab w:val="left" w:pos="8385"/>
              </w:tabs>
              <w:spacing w:line="235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656923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6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56A" w:rsidRPr="000954B0" w:rsidRDefault="0086156A" w:rsidP="00634E8B">
            <w:pPr>
              <w:tabs>
                <w:tab w:val="center" w:pos="2717"/>
                <w:tab w:val="left" w:pos="4253"/>
                <w:tab w:val="right" w:pos="5435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  <w:p w:rsidR="0086156A" w:rsidRPr="000954B0" w:rsidRDefault="0086156A" w:rsidP="0086156A">
            <w:pPr>
              <w:spacing w:line="235" w:lineRule="auto"/>
              <w:jc w:val="center"/>
              <w:rPr>
                <w:b/>
              </w:rPr>
            </w:pPr>
            <w:r w:rsidRPr="000954B0">
              <w:rPr>
                <w:b/>
              </w:rPr>
              <w:t>СОВЕТ ДЕПУТАТОВ</w:t>
            </w:r>
            <w:r>
              <w:rPr>
                <w:b/>
              </w:rPr>
              <w:t xml:space="preserve"> </w:t>
            </w:r>
            <w:r w:rsidR="00E6674E">
              <w:rPr>
                <w:b/>
              </w:rPr>
              <w:t>ПОЛИБИНСКОГО</w:t>
            </w:r>
            <w:r>
              <w:rPr>
                <w:b/>
              </w:rPr>
              <w:t xml:space="preserve"> СЕЛЬСКОГО</w:t>
            </w:r>
            <w:r w:rsidRPr="000954B0">
              <w:rPr>
                <w:b/>
              </w:rPr>
              <w:t xml:space="preserve"> ПОСЕЛЕНИЯ</w:t>
            </w:r>
          </w:p>
          <w:p w:rsidR="0086156A" w:rsidRPr="000954B0" w:rsidRDefault="0086156A" w:rsidP="00634E8B">
            <w:pPr>
              <w:spacing w:line="235" w:lineRule="auto"/>
              <w:jc w:val="center"/>
            </w:pPr>
            <w:r w:rsidRPr="000954B0">
              <w:rPr>
                <w:b/>
              </w:rPr>
              <w:t>ДОРОГОБУЖСКОГО РАЙОНА СМОЛЕНСКОЙ ОБЛАСТИ</w:t>
            </w:r>
          </w:p>
          <w:p w:rsidR="0086156A" w:rsidRPr="000954B0" w:rsidRDefault="0086156A" w:rsidP="00634E8B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</w:p>
          <w:p w:rsidR="0086156A" w:rsidRPr="000954B0" w:rsidRDefault="0086156A" w:rsidP="00634E8B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54B0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0954B0">
              <w:rPr>
                <w:b/>
                <w:bCs/>
                <w:sz w:val="28"/>
                <w:szCs w:val="28"/>
              </w:rPr>
              <w:t xml:space="preserve"> Е Ш Е Н И Е </w:t>
            </w:r>
          </w:p>
          <w:p w:rsidR="00C25B35" w:rsidRDefault="00C25B35" w:rsidP="00C25B35">
            <w:pPr>
              <w:spacing w:line="235" w:lineRule="auto"/>
              <w:ind w:left="-567"/>
              <w:rPr>
                <w:bCs/>
                <w:sz w:val="28"/>
                <w:szCs w:val="28"/>
              </w:rPr>
            </w:pPr>
          </w:p>
          <w:p w:rsidR="0086156A" w:rsidRPr="000954B0" w:rsidRDefault="00183F94" w:rsidP="00C25B35">
            <w:pPr>
              <w:spacing w:line="235" w:lineRule="auto"/>
              <w:ind w:left="-567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6156A" w:rsidRPr="000954B0">
              <w:rPr>
                <w:bCs/>
                <w:sz w:val="28"/>
                <w:szCs w:val="28"/>
              </w:rPr>
              <w:t>т</w:t>
            </w:r>
            <w:r w:rsidR="00143857">
              <w:rPr>
                <w:bCs/>
                <w:sz w:val="28"/>
                <w:szCs w:val="28"/>
              </w:rPr>
              <w:t xml:space="preserve"> 09.12</w:t>
            </w:r>
            <w:r>
              <w:rPr>
                <w:bCs/>
                <w:sz w:val="28"/>
                <w:szCs w:val="28"/>
              </w:rPr>
              <w:t>.2014</w:t>
            </w:r>
            <w:r w:rsidR="0086156A">
              <w:rPr>
                <w:bCs/>
                <w:sz w:val="28"/>
                <w:szCs w:val="28"/>
              </w:rPr>
              <w:t xml:space="preserve"> </w:t>
            </w:r>
            <w:r w:rsidR="00143857">
              <w:rPr>
                <w:bCs/>
                <w:sz w:val="28"/>
                <w:szCs w:val="28"/>
              </w:rPr>
              <w:t xml:space="preserve"> года                                                                                              </w:t>
            </w:r>
            <w:r w:rsidR="0086156A" w:rsidRPr="000954B0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1</w:t>
            </w:r>
            <w:r w:rsidR="00C25B35">
              <w:rPr>
                <w:bCs/>
                <w:sz w:val="28"/>
                <w:szCs w:val="28"/>
              </w:rPr>
              <w:t>2</w:t>
            </w:r>
          </w:p>
        </w:tc>
      </w:tr>
    </w:tbl>
    <w:p w:rsidR="0086156A" w:rsidRPr="000954B0" w:rsidRDefault="0086156A" w:rsidP="0086156A">
      <w:pPr>
        <w:pStyle w:val="a6"/>
        <w:spacing w:before="120" w:line="235" w:lineRule="auto"/>
        <w:jc w:val="left"/>
        <w:rPr>
          <w:bCs w:val="0"/>
          <w:color w:val="FF0000"/>
          <w:sz w:val="16"/>
          <w:szCs w:val="16"/>
        </w:rPr>
      </w:pPr>
    </w:p>
    <w:p w:rsidR="0086156A" w:rsidRPr="000954B0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5070" w:type="dxa"/>
        <w:tblLook w:val="01E0"/>
      </w:tblPr>
      <w:tblGrid>
        <w:gridCol w:w="5070"/>
      </w:tblGrid>
      <w:tr w:rsidR="0086156A" w:rsidRPr="000954B0" w:rsidTr="00E6674E">
        <w:tc>
          <w:tcPr>
            <w:tcW w:w="5070" w:type="dxa"/>
            <w:shd w:val="clear" w:color="auto" w:fill="auto"/>
          </w:tcPr>
          <w:p w:rsidR="0086156A" w:rsidRPr="00143857" w:rsidRDefault="0086156A" w:rsidP="001438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4F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C54F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налоге на имущество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C54F1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физических лиц на территории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</w:t>
            </w:r>
            <w:r w:rsidR="00E6674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Полибинское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 Дорогобужского района Смоленской области</w:t>
            </w:r>
          </w:p>
        </w:tc>
      </w:tr>
    </w:tbl>
    <w:p w:rsidR="0086156A" w:rsidRPr="000954B0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Pr="000954B0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Pr="000954B0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Pr="000954B0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Default="0086156A" w:rsidP="0086156A">
      <w:pPr>
        <w:ind w:right="-55" w:firstLine="567"/>
        <w:jc w:val="both"/>
        <w:rPr>
          <w:bCs/>
          <w:color w:val="FF0000"/>
          <w:sz w:val="28"/>
          <w:szCs w:val="28"/>
        </w:rPr>
      </w:pPr>
    </w:p>
    <w:p w:rsidR="0086156A" w:rsidRPr="001831DC" w:rsidRDefault="0086156A" w:rsidP="0086156A">
      <w:pPr>
        <w:ind w:right="-55" w:firstLine="567"/>
        <w:jc w:val="both"/>
        <w:rPr>
          <w:bCs/>
          <w:sz w:val="28"/>
          <w:szCs w:val="28"/>
        </w:rPr>
      </w:pPr>
    </w:p>
    <w:p w:rsidR="0086156A" w:rsidRPr="001831DC" w:rsidRDefault="0086156A" w:rsidP="0086156A">
      <w:pPr>
        <w:ind w:right="-55" w:firstLine="720"/>
        <w:jc w:val="both"/>
        <w:rPr>
          <w:bCs/>
          <w:sz w:val="28"/>
          <w:szCs w:val="28"/>
        </w:rPr>
      </w:pPr>
      <w:r w:rsidRPr="001831DC">
        <w:rPr>
          <w:sz w:val="28"/>
          <w:szCs w:val="28"/>
        </w:rPr>
        <w:t xml:space="preserve">В соответствии с </w:t>
      </w:r>
      <w:r w:rsidRPr="001831DC">
        <w:rPr>
          <w:bCs/>
          <w:sz w:val="28"/>
          <w:szCs w:val="28"/>
        </w:rPr>
        <w:t xml:space="preserve">Федеральным </w:t>
      </w:r>
      <w:hyperlink r:id="rId8" w:history="1">
        <w:r w:rsidRPr="001831DC">
          <w:rPr>
            <w:bCs/>
            <w:sz w:val="28"/>
            <w:szCs w:val="28"/>
          </w:rPr>
          <w:t>законом</w:t>
        </w:r>
      </w:hyperlink>
      <w:r w:rsidRPr="001831DC">
        <w:rPr>
          <w:bCs/>
          <w:sz w:val="28"/>
          <w:szCs w:val="28"/>
        </w:rPr>
        <w:t xml:space="preserve"> от 6 октября 2003 года № 131-ФЗ «Об общих принципах организации местного самоуправления в Российской Федерации», Налоговым </w:t>
      </w:r>
      <w:hyperlink r:id="rId9" w:history="1">
        <w:r w:rsidRPr="001831DC">
          <w:rPr>
            <w:bCs/>
            <w:sz w:val="28"/>
            <w:szCs w:val="28"/>
          </w:rPr>
          <w:t>кодексом</w:t>
        </w:r>
      </w:hyperlink>
      <w:r w:rsidRPr="001831DC">
        <w:rPr>
          <w:bCs/>
          <w:sz w:val="28"/>
          <w:szCs w:val="28"/>
        </w:rPr>
        <w:t xml:space="preserve"> Российской Федерации, </w:t>
      </w:r>
      <w:r w:rsidRPr="001831DC">
        <w:rPr>
          <w:sz w:val="28"/>
          <w:szCs w:val="28"/>
        </w:rPr>
        <w:t xml:space="preserve">Уставом  </w:t>
      </w:r>
      <w:r w:rsidR="00E6674E">
        <w:rPr>
          <w:bCs/>
          <w:sz w:val="28"/>
          <w:szCs w:val="28"/>
        </w:rPr>
        <w:t>Полибинского</w:t>
      </w:r>
      <w:r>
        <w:rPr>
          <w:bCs/>
          <w:sz w:val="28"/>
          <w:szCs w:val="28"/>
        </w:rPr>
        <w:t xml:space="preserve"> сельского</w:t>
      </w:r>
      <w:r w:rsidRPr="001831DC">
        <w:rPr>
          <w:bCs/>
          <w:sz w:val="28"/>
          <w:szCs w:val="28"/>
        </w:rPr>
        <w:t xml:space="preserve"> поселения Дорогобужского района Смоленской области, Совет депутатов </w:t>
      </w:r>
      <w:r w:rsidR="00E6674E">
        <w:rPr>
          <w:bCs/>
          <w:sz w:val="28"/>
          <w:szCs w:val="28"/>
        </w:rPr>
        <w:t>Полибинского</w:t>
      </w:r>
      <w:r>
        <w:rPr>
          <w:bCs/>
          <w:sz w:val="28"/>
          <w:szCs w:val="28"/>
        </w:rPr>
        <w:t xml:space="preserve"> сельского</w:t>
      </w:r>
      <w:r w:rsidRPr="001831DC">
        <w:rPr>
          <w:bCs/>
          <w:sz w:val="28"/>
          <w:szCs w:val="28"/>
        </w:rPr>
        <w:t xml:space="preserve"> поселения Дорогобужского района Смоленской области</w:t>
      </w:r>
    </w:p>
    <w:p w:rsidR="0086156A" w:rsidRPr="000954B0" w:rsidRDefault="0086156A" w:rsidP="0086156A">
      <w:pPr>
        <w:ind w:right="-55" w:firstLine="720"/>
        <w:jc w:val="both"/>
        <w:rPr>
          <w:bCs/>
          <w:color w:val="FF0000"/>
          <w:sz w:val="28"/>
          <w:szCs w:val="28"/>
        </w:rPr>
      </w:pPr>
    </w:p>
    <w:p w:rsidR="0086156A" w:rsidRPr="00BF3485" w:rsidRDefault="0086156A" w:rsidP="0086156A">
      <w:pPr>
        <w:spacing w:before="120" w:after="120"/>
        <w:ind w:firstLine="720"/>
        <w:jc w:val="center"/>
        <w:rPr>
          <w:b/>
          <w:sz w:val="28"/>
          <w:szCs w:val="28"/>
        </w:rPr>
      </w:pPr>
      <w:proofErr w:type="gramStart"/>
      <w:r w:rsidRPr="00BF3485">
        <w:rPr>
          <w:b/>
          <w:sz w:val="28"/>
          <w:szCs w:val="28"/>
        </w:rPr>
        <w:t>Р</w:t>
      </w:r>
      <w:proofErr w:type="gramEnd"/>
      <w:r w:rsidRPr="00BF3485">
        <w:rPr>
          <w:b/>
          <w:sz w:val="28"/>
          <w:szCs w:val="28"/>
        </w:rPr>
        <w:t xml:space="preserve"> Е Ш И Л:</w:t>
      </w:r>
    </w:p>
    <w:p w:rsidR="0086156A" w:rsidRPr="000615F2" w:rsidRDefault="0086156A" w:rsidP="0086156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F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hyperlink r:id="rId10" w:history="1">
        <w:r w:rsidRPr="00DC54F1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 о налоге на имущество физических лиц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E6674E">
        <w:rPr>
          <w:rFonts w:ascii="Times New Roman" w:hAnsi="Times New Roman" w:cs="Times New Roman"/>
          <w:b w:val="0"/>
          <w:sz w:val="28"/>
          <w:szCs w:val="28"/>
        </w:rPr>
        <w:t>Полибинское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Дорогобужского района Смоленской области </w:t>
      </w:r>
      <w:r w:rsidRPr="000615F2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156A" w:rsidRPr="00DC54F1" w:rsidRDefault="0086156A" w:rsidP="00861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54F1">
        <w:rPr>
          <w:sz w:val="28"/>
          <w:szCs w:val="28"/>
        </w:rPr>
        <w:t>2. 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86156A" w:rsidRPr="00872896" w:rsidRDefault="0086156A" w:rsidP="008615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2896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86156A" w:rsidRDefault="0086156A" w:rsidP="0086156A">
      <w:pPr>
        <w:numPr>
          <w:ilvl w:val="0"/>
          <w:numId w:val="1"/>
        </w:numPr>
        <w:shd w:val="clear" w:color="auto" w:fill="FFFFFF"/>
        <w:tabs>
          <w:tab w:val="clear" w:pos="900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6C1695">
        <w:rPr>
          <w:sz w:val="28"/>
          <w:szCs w:val="28"/>
        </w:rPr>
        <w:t>решение Совета депутатов</w:t>
      </w:r>
      <w:r w:rsidRPr="006C1695">
        <w:rPr>
          <w:b/>
          <w:sz w:val="28"/>
          <w:szCs w:val="28"/>
        </w:rPr>
        <w:t xml:space="preserve"> </w:t>
      </w:r>
      <w:r w:rsidR="00E6674E">
        <w:rPr>
          <w:sz w:val="28"/>
          <w:szCs w:val="28"/>
        </w:rPr>
        <w:t>Полибинского</w:t>
      </w:r>
      <w:r>
        <w:rPr>
          <w:sz w:val="28"/>
          <w:szCs w:val="28"/>
        </w:rPr>
        <w:t xml:space="preserve"> сельского</w:t>
      </w:r>
      <w:r w:rsidRPr="006C1695">
        <w:rPr>
          <w:sz w:val="28"/>
          <w:szCs w:val="28"/>
        </w:rPr>
        <w:t xml:space="preserve"> поселения  Дорогобужского</w:t>
      </w:r>
      <w:r w:rsidR="00143857">
        <w:rPr>
          <w:sz w:val="28"/>
          <w:szCs w:val="28"/>
        </w:rPr>
        <w:t xml:space="preserve"> района Смоленской области от 16.11.2007</w:t>
      </w:r>
      <w:r>
        <w:rPr>
          <w:sz w:val="28"/>
          <w:szCs w:val="28"/>
        </w:rPr>
        <w:t xml:space="preserve"> № 1</w:t>
      </w:r>
      <w:r w:rsidR="00143857">
        <w:rPr>
          <w:sz w:val="28"/>
          <w:szCs w:val="28"/>
        </w:rPr>
        <w:t>6</w:t>
      </w:r>
      <w:r w:rsidRPr="006C1695">
        <w:rPr>
          <w:sz w:val="28"/>
          <w:szCs w:val="28"/>
        </w:rPr>
        <w:t xml:space="preserve"> «Об установлении налога на имущество физических лиц в </w:t>
      </w:r>
      <w:r w:rsidR="00143857">
        <w:rPr>
          <w:sz w:val="28"/>
          <w:szCs w:val="28"/>
        </w:rPr>
        <w:t>Полибинском сельском</w:t>
      </w:r>
      <w:r w:rsidRPr="006C1695">
        <w:rPr>
          <w:sz w:val="28"/>
          <w:szCs w:val="28"/>
        </w:rPr>
        <w:t xml:space="preserve"> поселени</w:t>
      </w:r>
      <w:r w:rsidR="00143857">
        <w:rPr>
          <w:sz w:val="28"/>
          <w:szCs w:val="28"/>
        </w:rPr>
        <w:t>и</w:t>
      </w:r>
      <w:r w:rsidRPr="006C1695">
        <w:rPr>
          <w:sz w:val="28"/>
          <w:szCs w:val="28"/>
        </w:rPr>
        <w:t xml:space="preserve"> Дорогобужского района Смоленской области»;</w:t>
      </w:r>
    </w:p>
    <w:p w:rsidR="00143857" w:rsidRPr="006C1695" w:rsidRDefault="00143857" w:rsidP="00143857">
      <w:pPr>
        <w:numPr>
          <w:ilvl w:val="0"/>
          <w:numId w:val="1"/>
        </w:numPr>
        <w:shd w:val="clear" w:color="auto" w:fill="FFFFFF"/>
        <w:tabs>
          <w:tab w:val="clear" w:pos="900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6C1695">
        <w:rPr>
          <w:sz w:val="28"/>
          <w:szCs w:val="28"/>
        </w:rPr>
        <w:t>решение Совета депутатов</w:t>
      </w:r>
      <w:r w:rsidRPr="006C16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Полибинского сельского</w:t>
      </w:r>
      <w:r w:rsidRPr="006C1695">
        <w:rPr>
          <w:sz w:val="28"/>
          <w:szCs w:val="28"/>
        </w:rPr>
        <w:t xml:space="preserve"> поселения  Дорогобужского</w:t>
      </w:r>
      <w:r>
        <w:rPr>
          <w:sz w:val="28"/>
          <w:szCs w:val="28"/>
        </w:rPr>
        <w:t xml:space="preserve"> района Смоленской области от 25.01.2008 № 1</w:t>
      </w:r>
      <w:r w:rsidRPr="006C1695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Полибинского сельского</w:t>
      </w:r>
      <w:r w:rsidRPr="006C169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 16.11.2007 № 16</w:t>
      </w:r>
      <w:r w:rsidRPr="006C1695">
        <w:rPr>
          <w:sz w:val="28"/>
          <w:szCs w:val="28"/>
        </w:rPr>
        <w:t>»;</w:t>
      </w:r>
    </w:p>
    <w:p w:rsidR="00143857" w:rsidRPr="006C1695" w:rsidRDefault="00143857" w:rsidP="00143857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86156A" w:rsidRDefault="0086156A" w:rsidP="0086156A">
      <w:pPr>
        <w:numPr>
          <w:ilvl w:val="0"/>
          <w:numId w:val="1"/>
        </w:numPr>
        <w:shd w:val="clear" w:color="auto" w:fill="FFFFFF"/>
        <w:tabs>
          <w:tab w:val="clear" w:pos="900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 w:rsidRPr="006C1695">
        <w:rPr>
          <w:sz w:val="28"/>
          <w:szCs w:val="28"/>
        </w:rPr>
        <w:lastRenderedPageBreak/>
        <w:t>решение Совета депутатов</w:t>
      </w:r>
      <w:r w:rsidRPr="006C1695">
        <w:rPr>
          <w:b/>
          <w:sz w:val="28"/>
          <w:szCs w:val="28"/>
        </w:rPr>
        <w:t xml:space="preserve"> </w:t>
      </w:r>
      <w:r w:rsidR="00E6674E">
        <w:rPr>
          <w:sz w:val="28"/>
          <w:szCs w:val="28"/>
        </w:rPr>
        <w:t>Полибинского</w:t>
      </w:r>
      <w:r>
        <w:rPr>
          <w:sz w:val="28"/>
          <w:szCs w:val="28"/>
        </w:rPr>
        <w:t xml:space="preserve"> сельского</w:t>
      </w:r>
      <w:r w:rsidRPr="006C1695">
        <w:rPr>
          <w:sz w:val="28"/>
          <w:szCs w:val="28"/>
        </w:rPr>
        <w:t xml:space="preserve"> поселения  Дорогобужского</w:t>
      </w:r>
      <w:r w:rsidR="00143857">
        <w:rPr>
          <w:sz w:val="28"/>
          <w:szCs w:val="28"/>
        </w:rPr>
        <w:t xml:space="preserve"> района Смоленской области от 21.11.2008 № 19</w:t>
      </w:r>
      <w:r w:rsidRPr="006C1695">
        <w:rPr>
          <w:sz w:val="28"/>
          <w:szCs w:val="28"/>
        </w:rPr>
        <w:t xml:space="preserve"> «О внесении изменений в решение Совета депутатов </w:t>
      </w:r>
      <w:r w:rsidR="00E6674E">
        <w:rPr>
          <w:sz w:val="28"/>
          <w:szCs w:val="28"/>
        </w:rPr>
        <w:t>Полибинского</w:t>
      </w:r>
      <w:r>
        <w:rPr>
          <w:sz w:val="28"/>
          <w:szCs w:val="28"/>
        </w:rPr>
        <w:t xml:space="preserve"> сельского</w:t>
      </w:r>
      <w:r w:rsidRPr="006C1695">
        <w:rPr>
          <w:sz w:val="28"/>
          <w:szCs w:val="28"/>
        </w:rPr>
        <w:t xml:space="preserve"> поселения </w:t>
      </w:r>
      <w:r w:rsidR="00143857">
        <w:rPr>
          <w:sz w:val="28"/>
          <w:szCs w:val="28"/>
        </w:rPr>
        <w:t>от 16.11.2007</w:t>
      </w:r>
      <w:r>
        <w:rPr>
          <w:sz w:val="28"/>
          <w:szCs w:val="28"/>
        </w:rPr>
        <w:t xml:space="preserve"> № 1</w:t>
      </w:r>
      <w:r w:rsidR="00143857">
        <w:rPr>
          <w:sz w:val="28"/>
          <w:szCs w:val="28"/>
        </w:rPr>
        <w:t>6</w:t>
      </w:r>
      <w:r w:rsidRPr="006C1695">
        <w:rPr>
          <w:sz w:val="28"/>
          <w:szCs w:val="28"/>
        </w:rPr>
        <w:t>»;</w:t>
      </w:r>
    </w:p>
    <w:p w:rsidR="006B4892" w:rsidRPr="006B4892" w:rsidRDefault="006B4892" w:rsidP="006B4892">
      <w:pPr>
        <w:numPr>
          <w:ilvl w:val="0"/>
          <w:numId w:val="1"/>
        </w:numPr>
        <w:shd w:val="clear" w:color="auto" w:fill="FFFFFF"/>
        <w:tabs>
          <w:tab w:val="clear" w:pos="900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6C1695">
        <w:rPr>
          <w:sz w:val="28"/>
          <w:szCs w:val="28"/>
        </w:rPr>
        <w:t xml:space="preserve"> Совета депутатов</w:t>
      </w:r>
      <w:r w:rsidRPr="006C16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Полибинского сельского</w:t>
      </w:r>
      <w:r w:rsidRPr="006C1695">
        <w:rPr>
          <w:sz w:val="28"/>
          <w:szCs w:val="28"/>
        </w:rPr>
        <w:t xml:space="preserve"> поселения  Дорогобужского</w:t>
      </w:r>
      <w:r>
        <w:rPr>
          <w:sz w:val="28"/>
          <w:szCs w:val="28"/>
        </w:rPr>
        <w:t xml:space="preserve"> района Смоленской области от 26.03.2010 № 1</w:t>
      </w:r>
      <w:r w:rsidRPr="006C1695">
        <w:rPr>
          <w:sz w:val="28"/>
          <w:szCs w:val="28"/>
        </w:rPr>
        <w:t xml:space="preserve"> «</w:t>
      </w:r>
      <w:r w:rsidRPr="0086156A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>Полибинского сельского</w:t>
      </w:r>
      <w:r w:rsidRPr="0086156A">
        <w:rPr>
          <w:sz w:val="28"/>
          <w:szCs w:val="28"/>
        </w:rPr>
        <w:t xml:space="preserve"> поселения Дорогобужского района Смоленской области </w:t>
      </w:r>
      <w:r>
        <w:rPr>
          <w:sz w:val="28"/>
          <w:szCs w:val="28"/>
        </w:rPr>
        <w:t>от 16.11.2007 №16».</w:t>
      </w:r>
    </w:p>
    <w:p w:rsidR="0086156A" w:rsidRPr="0086156A" w:rsidRDefault="006B4892" w:rsidP="0086156A">
      <w:pPr>
        <w:numPr>
          <w:ilvl w:val="0"/>
          <w:numId w:val="1"/>
        </w:numPr>
        <w:shd w:val="clear" w:color="auto" w:fill="FFFFFF"/>
        <w:tabs>
          <w:tab w:val="clear" w:pos="900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86156A" w:rsidRPr="006C1695">
        <w:rPr>
          <w:sz w:val="28"/>
          <w:szCs w:val="28"/>
        </w:rPr>
        <w:t xml:space="preserve"> Совета депутатов</w:t>
      </w:r>
      <w:r w:rsidR="0086156A" w:rsidRPr="006C1695">
        <w:rPr>
          <w:b/>
          <w:sz w:val="28"/>
          <w:szCs w:val="28"/>
        </w:rPr>
        <w:t xml:space="preserve"> </w:t>
      </w:r>
      <w:r w:rsidR="00E6674E">
        <w:rPr>
          <w:sz w:val="28"/>
          <w:szCs w:val="28"/>
        </w:rPr>
        <w:t>Полибинского</w:t>
      </w:r>
      <w:r w:rsidR="0086156A">
        <w:rPr>
          <w:sz w:val="28"/>
          <w:szCs w:val="28"/>
        </w:rPr>
        <w:t xml:space="preserve"> сельского</w:t>
      </w:r>
      <w:r w:rsidR="0086156A" w:rsidRPr="006C1695">
        <w:rPr>
          <w:sz w:val="28"/>
          <w:szCs w:val="28"/>
        </w:rPr>
        <w:t xml:space="preserve"> поселения  Дорогобужского</w:t>
      </w:r>
      <w:r>
        <w:rPr>
          <w:sz w:val="28"/>
          <w:szCs w:val="28"/>
        </w:rPr>
        <w:t xml:space="preserve"> района Смоленской области от 23.05.2011 № 5</w:t>
      </w:r>
      <w:r w:rsidR="0086156A" w:rsidRPr="006C1695">
        <w:rPr>
          <w:sz w:val="28"/>
          <w:szCs w:val="28"/>
        </w:rPr>
        <w:t xml:space="preserve"> «</w:t>
      </w:r>
      <w:r w:rsidR="0086156A" w:rsidRPr="0086156A">
        <w:rPr>
          <w:sz w:val="28"/>
          <w:szCs w:val="28"/>
        </w:rPr>
        <w:t xml:space="preserve">О внесении изменений в решение Совета депутатов </w:t>
      </w:r>
      <w:r w:rsidR="00E6674E">
        <w:rPr>
          <w:sz w:val="28"/>
          <w:szCs w:val="28"/>
        </w:rPr>
        <w:t>Полибинского</w:t>
      </w:r>
      <w:r w:rsidR="0086156A">
        <w:rPr>
          <w:sz w:val="28"/>
          <w:szCs w:val="28"/>
        </w:rPr>
        <w:t xml:space="preserve"> сельского</w:t>
      </w:r>
      <w:r w:rsidR="0086156A" w:rsidRPr="0086156A">
        <w:rPr>
          <w:sz w:val="28"/>
          <w:szCs w:val="28"/>
        </w:rPr>
        <w:t xml:space="preserve"> поселения Дорогобужского района Смоленской области</w:t>
      </w:r>
      <w:r w:rsidRPr="006B4892">
        <w:rPr>
          <w:sz w:val="28"/>
          <w:szCs w:val="28"/>
        </w:rPr>
        <w:t xml:space="preserve"> </w:t>
      </w:r>
      <w:r>
        <w:rPr>
          <w:sz w:val="28"/>
          <w:szCs w:val="28"/>
        </w:rPr>
        <w:t>от 16.11.2007 № 16</w:t>
      </w:r>
      <w:r w:rsidR="0086156A">
        <w:rPr>
          <w:sz w:val="28"/>
          <w:szCs w:val="28"/>
        </w:rPr>
        <w:t>».</w:t>
      </w:r>
    </w:p>
    <w:p w:rsidR="0086156A" w:rsidRPr="006C1695" w:rsidRDefault="0086156A" w:rsidP="0086156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6C1695">
        <w:rPr>
          <w:rFonts w:ascii="Times New Roman" w:hAnsi="Times New Roman" w:cs="Times New Roman"/>
          <w:b w:val="0"/>
          <w:sz w:val="28"/>
          <w:szCs w:val="28"/>
        </w:rPr>
        <w:t>4. Настоящее решение подлежит офи</w:t>
      </w:r>
      <w:r>
        <w:rPr>
          <w:rFonts w:ascii="Times New Roman" w:hAnsi="Times New Roman" w:cs="Times New Roman"/>
          <w:b w:val="0"/>
          <w:sz w:val="28"/>
          <w:szCs w:val="28"/>
        </w:rPr>
        <w:t>циальному опубликованию в печа</w:t>
      </w:r>
      <w:r w:rsidR="00E6674E">
        <w:rPr>
          <w:rFonts w:ascii="Times New Roman" w:hAnsi="Times New Roman" w:cs="Times New Roman"/>
          <w:b w:val="0"/>
          <w:sz w:val="28"/>
          <w:szCs w:val="28"/>
        </w:rPr>
        <w:t>тном издании «Информационный вестник Полибинского сельского поселения</w:t>
      </w:r>
      <w:r w:rsidRPr="006C169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6156A" w:rsidRPr="006C1695" w:rsidRDefault="0086156A" w:rsidP="0086156A">
      <w:pPr>
        <w:spacing w:before="120" w:after="120"/>
        <w:ind w:firstLine="720"/>
        <w:rPr>
          <w:b/>
          <w:sz w:val="28"/>
          <w:szCs w:val="28"/>
        </w:rPr>
      </w:pPr>
    </w:p>
    <w:p w:rsidR="0086156A" w:rsidRPr="000954B0" w:rsidRDefault="0086156A" w:rsidP="0086156A">
      <w:pPr>
        <w:shd w:val="clear" w:color="auto" w:fill="FFFFFF"/>
        <w:ind w:firstLine="540"/>
        <w:jc w:val="both"/>
        <w:rPr>
          <w:color w:val="FF0000"/>
          <w:sz w:val="28"/>
          <w:szCs w:val="28"/>
        </w:rPr>
      </w:pPr>
    </w:p>
    <w:p w:rsidR="000C450C" w:rsidRDefault="002667E3" w:rsidP="000C450C">
      <w:pPr>
        <w:pStyle w:val="2"/>
        <w:tabs>
          <w:tab w:val="left" w:pos="5940"/>
          <w:tab w:val="left" w:pos="10080"/>
        </w:tabs>
        <w:ind w:right="180"/>
        <w:jc w:val="both"/>
      </w:pPr>
      <w:r>
        <w:t>И.п</w:t>
      </w:r>
      <w:proofErr w:type="gramStart"/>
      <w:r>
        <w:t>.Г</w:t>
      </w:r>
      <w:proofErr w:type="gramEnd"/>
      <w:r>
        <w:t>лавы</w:t>
      </w:r>
      <w:r w:rsidR="000C450C">
        <w:t xml:space="preserve"> муниципального образования </w:t>
      </w:r>
    </w:p>
    <w:p w:rsidR="000C450C" w:rsidRPr="00C911E3" w:rsidRDefault="00E6674E" w:rsidP="000C450C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Полибинское</w:t>
      </w:r>
      <w:r w:rsidR="000C450C">
        <w:rPr>
          <w:sz w:val="28"/>
          <w:szCs w:val="28"/>
        </w:rPr>
        <w:t xml:space="preserve">  сельское поселение</w:t>
      </w:r>
    </w:p>
    <w:p w:rsidR="000C450C" w:rsidRPr="00E6674E" w:rsidRDefault="000C450C" w:rsidP="00E6674E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C911E3">
        <w:rPr>
          <w:sz w:val="28"/>
          <w:szCs w:val="28"/>
        </w:rPr>
        <w:t>Дорогобужского района</w:t>
      </w:r>
      <w:r w:rsidR="00E6674E">
        <w:rPr>
          <w:sz w:val="28"/>
          <w:szCs w:val="28"/>
        </w:rPr>
        <w:t xml:space="preserve"> </w:t>
      </w:r>
      <w:r w:rsidRPr="00C911E3">
        <w:rPr>
          <w:sz w:val="28"/>
          <w:szCs w:val="28"/>
        </w:rPr>
        <w:t xml:space="preserve">Смоленской области          </w:t>
      </w:r>
      <w:r w:rsidR="002667E3">
        <w:rPr>
          <w:sz w:val="28"/>
          <w:szCs w:val="28"/>
        </w:rPr>
        <w:t xml:space="preserve">                        </w:t>
      </w:r>
      <w:r w:rsidR="002667E3" w:rsidRPr="002667E3">
        <w:rPr>
          <w:b/>
          <w:sz w:val="28"/>
          <w:szCs w:val="28"/>
        </w:rPr>
        <w:t>А.В.Кондрашов</w:t>
      </w:r>
      <w:r w:rsidRPr="002667E3">
        <w:rPr>
          <w:b/>
          <w:sz w:val="28"/>
          <w:szCs w:val="28"/>
        </w:rPr>
        <w:t xml:space="preserve">                                                            </w:t>
      </w:r>
    </w:p>
    <w:p w:rsidR="0086156A" w:rsidRPr="000954B0" w:rsidRDefault="0086156A" w:rsidP="000C450C">
      <w:pPr>
        <w:pStyle w:val="ConsNormal"/>
        <w:spacing w:line="235" w:lineRule="auto"/>
        <w:rPr>
          <w:b/>
          <w:color w:val="FF0000"/>
          <w:sz w:val="24"/>
          <w:szCs w:val="24"/>
        </w:rPr>
      </w:pPr>
      <w:r w:rsidRPr="000954B0">
        <w:rPr>
          <w:color w:val="FF0000"/>
          <w:sz w:val="24"/>
          <w:szCs w:val="24"/>
        </w:rPr>
        <w:t xml:space="preserve"> </w:t>
      </w: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86156A" w:rsidRDefault="0086156A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0C450C" w:rsidRDefault="000C450C" w:rsidP="0086156A">
      <w:pPr>
        <w:ind w:firstLine="5954"/>
        <w:rPr>
          <w:b/>
          <w:color w:val="FF0000"/>
        </w:rPr>
      </w:pPr>
    </w:p>
    <w:p w:rsidR="0086156A" w:rsidRDefault="0086156A" w:rsidP="006B4892">
      <w:pPr>
        <w:rPr>
          <w:b/>
          <w:color w:val="FF0000"/>
        </w:rPr>
      </w:pPr>
    </w:p>
    <w:tbl>
      <w:tblPr>
        <w:tblW w:w="0" w:type="auto"/>
        <w:tblLook w:val="04A0"/>
      </w:tblPr>
      <w:tblGrid>
        <w:gridCol w:w="6048"/>
        <w:gridCol w:w="4373"/>
      </w:tblGrid>
      <w:tr w:rsidR="002667E3" w:rsidRPr="00190D74" w:rsidTr="00634E8B">
        <w:tc>
          <w:tcPr>
            <w:tcW w:w="6048" w:type="dxa"/>
            <w:shd w:val="clear" w:color="auto" w:fill="auto"/>
          </w:tcPr>
          <w:p w:rsidR="0086156A" w:rsidRPr="00190D74" w:rsidRDefault="0086156A" w:rsidP="00634E8B">
            <w:pPr>
              <w:pStyle w:val="ConsNormal"/>
              <w:spacing w:line="235" w:lineRule="auto"/>
              <w:ind w:firstLine="0"/>
              <w:jc w:val="right"/>
            </w:pPr>
          </w:p>
        </w:tc>
        <w:tc>
          <w:tcPr>
            <w:tcW w:w="4373" w:type="dxa"/>
            <w:shd w:val="clear" w:color="auto" w:fill="auto"/>
          </w:tcPr>
          <w:p w:rsidR="0086156A" w:rsidRPr="00E6674E" w:rsidRDefault="00E6674E" w:rsidP="00E6674E">
            <w:pPr>
              <w:pStyle w:val="ConsNormal"/>
              <w:spacing w:line="235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  <w:r w:rsidR="0086156A" w:rsidRPr="00E6674E">
              <w:rPr>
                <w:sz w:val="22"/>
                <w:szCs w:val="22"/>
              </w:rPr>
              <w:t xml:space="preserve">                                                                 решением Совета депутатов                                                                 </w:t>
            </w:r>
            <w:r w:rsidRPr="00E6674E">
              <w:rPr>
                <w:sz w:val="22"/>
                <w:szCs w:val="22"/>
              </w:rPr>
              <w:t>Полибинского</w:t>
            </w:r>
            <w:r w:rsidR="000C450C" w:rsidRPr="00E6674E">
              <w:rPr>
                <w:sz w:val="22"/>
                <w:szCs w:val="22"/>
              </w:rPr>
              <w:t xml:space="preserve"> сельского</w:t>
            </w:r>
            <w:r w:rsidR="0086156A" w:rsidRPr="00E6674E">
              <w:rPr>
                <w:sz w:val="22"/>
                <w:szCs w:val="22"/>
              </w:rPr>
              <w:t xml:space="preserve"> поселения</w:t>
            </w:r>
            <w:r w:rsidRPr="00E6674E">
              <w:rPr>
                <w:sz w:val="22"/>
                <w:szCs w:val="22"/>
              </w:rPr>
              <w:t xml:space="preserve"> Дорогобужского района Смоленской области</w:t>
            </w:r>
          </w:p>
          <w:p w:rsidR="0086156A" w:rsidRPr="00E6674E" w:rsidRDefault="00183F94" w:rsidP="00E6674E">
            <w:pPr>
              <w:pStyle w:val="ConsNormal"/>
              <w:spacing w:line="235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6674E">
              <w:rPr>
                <w:sz w:val="22"/>
                <w:szCs w:val="22"/>
              </w:rPr>
              <w:t>о</w:t>
            </w:r>
            <w:r w:rsidR="0086156A" w:rsidRPr="00E6674E">
              <w:rPr>
                <w:sz w:val="22"/>
                <w:szCs w:val="22"/>
              </w:rPr>
              <w:t>т</w:t>
            </w:r>
            <w:r w:rsidR="00C25B35">
              <w:rPr>
                <w:sz w:val="22"/>
                <w:szCs w:val="22"/>
              </w:rPr>
              <w:t xml:space="preserve"> 09.12.2014 № 12</w:t>
            </w:r>
          </w:p>
          <w:p w:rsidR="0086156A" w:rsidRPr="00190D74" w:rsidRDefault="0086156A" w:rsidP="00634E8B">
            <w:pPr>
              <w:pStyle w:val="ConsNormal"/>
              <w:spacing w:line="235" w:lineRule="auto"/>
              <w:ind w:firstLine="0"/>
              <w:jc w:val="right"/>
            </w:pPr>
          </w:p>
        </w:tc>
      </w:tr>
    </w:tbl>
    <w:p w:rsidR="0086156A" w:rsidRDefault="0086156A" w:rsidP="0086156A">
      <w:pPr>
        <w:ind w:firstLine="5954"/>
        <w:rPr>
          <w:b/>
          <w:color w:val="FF0000"/>
        </w:rPr>
      </w:pPr>
    </w:p>
    <w:p w:rsidR="0086156A" w:rsidRPr="00705D33" w:rsidRDefault="0086156A" w:rsidP="00E6674E">
      <w:pPr>
        <w:rPr>
          <w:sz w:val="28"/>
          <w:szCs w:val="28"/>
        </w:rPr>
      </w:pPr>
    </w:p>
    <w:p w:rsidR="0086156A" w:rsidRPr="00190D74" w:rsidRDefault="0086156A" w:rsidP="0086156A">
      <w:pPr>
        <w:ind w:right="-1" w:firstLine="709"/>
        <w:jc w:val="center"/>
        <w:rPr>
          <w:b/>
          <w:sz w:val="28"/>
          <w:szCs w:val="28"/>
        </w:rPr>
      </w:pPr>
      <w:r w:rsidRPr="00190D74">
        <w:rPr>
          <w:b/>
          <w:sz w:val="28"/>
          <w:szCs w:val="28"/>
        </w:rPr>
        <w:t>ПОЛОЖЕНИЕ</w:t>
      </w:r>
    </w:p>
    <w:p w:rsidR="0086156A" w:rsidRPr="00190D74" w:rsidRDefault="0086156A" w:rsidP="0086156A">
      <w:pPr>
        <w:ind w:right="-1" w:firstLine="709"/>
        <w:jc w:val="center"/>
        <w:rPr>
          <w:sz w:val="16"/>
          <w:szCs w:val="16"/>
        </w:rPr>
      </w:pPr>
    </w:p>
    <w:p w:rsidR="0086156A" w:rsidRPr="00190D74" w:rsidRDefault="0086156A" w:rsidP="008615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0D74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674E">
        <w:rPr>
          <w:rFonts w:ascii="Times New Roman" w:hAnsi="Times New Roman" w:cs="Times New Roman"/>
          <w:sz w:val="28"/>
          <w:szCs w:val="28"/>
        </w:rPr>
        <w:t>Полибинское</w:t>
      </w:r>
      <w:r w:rsidR="000C450C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190D74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</w:t>
      </w:r>
    </w:p>
    <w:p w:rsidR="0086156A" w:rsidRPr="0051271C" w:rsidRDefault="0086156A" w:rsidP="0086156A">
      <w:pPr>
        <w:ind w:right="-1" w:firstLine="709"/>
        <w:jc w:val="center"/>
        <w:rPr>
          <w:b/>
          <w:color w:val="FF0000"/>
          <w:sz w:val="28"/>
          <w:szCs w:val="28"/>
        </w:rPr>
      </w:pPr>
    </w:p>
    <w:p w:rsidR="0086156A" w:rsidRPr="00190D74" w:rsidRDefault="0086156A" w:rsidP="008615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90D74">
        <w:rPr>
          <w:b/>
          <w:sz w:val="28"/>
          <w:szCs w:val="28"/>
        </w:rPr>
        <w:t>1. Общие положения</w:t>
      </w:r>
    </w:p>
    <w:p w:rsidR="0086156A" w:rsidRPr="00BF3485" w:rsidRDefault="0086156A" w:rsidP="008615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86156A" w:rsidRPr="00190D74" w:rsidRDefault="0086156A" w:rsidP="008615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D74">
        <w:rPr>
          <w:rFonts w:ascii="Times New Roman" w:hAnsi="Times New Roman" w:cs="Times New Roman"/>
          <w:b w:val="0"/>
          <w:sz w:val="28"/>
          <w:szCs w:val="28"/>
        </w:rPr>
        <w:t xml:space="preserve">1.1. Налог на имущество физических лиц (далее – налог) вводится в действие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E6674E">
        <w:rPr>
          <w:rFonts w:ascii="Times New Roman" w:hAnsi="Times New Roman" w:cs="Times New Roman"/>
          <w:b w:val="0"/>
          <w:sz w:val="28"/>
          <w:szCs w:val="28"/>
        </w:rPr>
        <w:t>Полибинское</w:t>
      </w:r>
      <w:r w:rsidR="000C450C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Pr="00190D74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90D74">
        <w:rPr>
          <w:rFonts w:ascii="Times New Roman" w:hAnsi="Times New Roman" w:cs="Times New Roman"/>
          <w:b w:val="0"/>
          <w:sz w:val="28"/>
          <w:szCs w:val="28"/>
        </w:rPr>
        <w:t xml:space="preserve"> Дорогобужского района Смоленской области и обязателен к уплате на территории муниципального образования.</w:t>
      </w:r>
    </w:p>
    <w:p w:rsidR="0086156A" w:rsidRPr="00D729F1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9F1">
        <w:rPr>
          <w:sz w:val="28"/>
          <w:szCs w:val="28"/>
        </w:rPr>
        <w:t>1.2. Настоящим положением определяются налоговые ставки и особенности определения налоговой базы.</w:t>
      </w:r>
    </w:p>
    <w:p w:rsidR="0086156A" w:rsidRPr="00BF3485" w:rsidRDefault="0086156A" w:rsidP="0086156A">
      <w:pPr>
        <w:autoSpaceDE w:val="0"/>
        <w:autoSpaceDN w:val="0"/>
        <w:adjustRightInd w:val="0"/>
        <w:ind w:right="-1" w:firstLine="709"/>
        <w:jc w:val="center"/>
        <w:outlineLvl w:val="1"/>
        <w:rPr>
          <w:color w:val="FF0000"/>
          <w:sz w:val="28"/>
          <w:szCs w:val="28"/>
        </w:rPr>
      </w:pPr>
    </w:p>
    <w:p w:rsidR="0086156A" w:rsidRPr="00190D74" w:rsidRDefault="0086156A" w:rsidP="0086156A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 w:rsidRPr="00190D74">
        <w:rPr>
          <w:b/>
          <w:sz w:val="28"/>
          <w:szCs w:val="28"/>
        </w:rPr>
        <w:t>2. Налоговая база</w:t>
      </w:r>
    </w:p>
    <w:p w:rsidR="0086156A" w:rsidRPr="00190D74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56A" w:rsidRPr="00190D74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D74">
        <w:rPr>
          <w:sz w:val="28"/>
          <w:szCs w:val="28"/>
        </w:rPr>
        <w:t>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86156A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D74">
        <w:rPr>
          <w:sz w:val="28"/>
          <w:szCs w:val="28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86156A" w:rsidRPr="00190D74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56A" w:rsidRPr="00190D74" w:rsidRDefault="0086156A" w:rsidP="008615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90D74">
        <w:rPr>
          <w:b/>
          <w:sz w:val="28"/>
          <w:szCs w:val="28"/>
        </w:rPr>
        <w:t>3. Порядок определения налоговой базы исходя из инвентаризационной стоимости объекта налогообложения</w:t>
      </w:r>
    </w:p>
    <w:p w:rsidR="0086156A" w:rsidRPr="00BF3485" w:rsidRDefault="0086156A" w:rsidP="0086156A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</w:p>
    <w:p w:rsidR="0086156A" w:rsidRPr="003D1D10" w:rsidRDefault="0086156A" w:rsidP="00861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D10"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86156A" w:rsidRPr="00BF3485" w:rsidRDefault="0086156A" w:rsidP="0086156A">
      <w:pPr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86156A" w:rsidRDefault="0086156A" w:rsidP="0086156A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color w:val="FF0000"/>
          <w:sz w:val="28"/>
          <w:szCs w:val="28"/>
        </w:rPr>
      </w:pPr>
    </w:p>
    <w:p w:rsidR="0086156A" w:rsidRDefault="0086156A" w:rsidP="0086156A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color w:val="FF0000"/>
          <w:sz w:val="28"/>
          <w:szCs w:val="28"/>
        </w:rPr>
      </w:pPr>
    </w:p>
    <w:p w:rsidR="0086156A" w:rsidRPr="00190D74" w:rsidRDefault="0086156A" w:rsidP="0086156A">
      <w:pPr>
        <w:autoSpaceDE w:val="0"/>
        <w:autoSpaceDN w:val="0"/>
        <w:adjustRightInd w:val="0"/>
        <w:ind w:right="-1" w:firstLine="709"/>
        <w:jc w:val="center"/>
        <w:outlineLvl w:val="1"/>
        <w:rPr>
          <w:b/>
          <w:sz w:val="28"/>
          <w:szCs w:val="28"/>
        </w:rPr>
      </w:pPr>
      <w:r w:rsidRPr="00190D74">
        <w:rPr>
          <w:b/>
          <w:sz w:val="28"/>
          <w:szCs w:val="28"/>
        </w:rPr>
        <w:t>4. Налоговые ставки</w:t>
      </w:r>
    </w:p>
    <w:p w:rsidR="0086156A" w:rsidRPr="00190D74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56A" w:rsidRPr="00190D74" w:rsidRDefault="0086156A" w:rsidP="00861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D74">
        <w:rPr>
          <w:sz w:val="28"/>
          <w:szCs w:val="28"/>
        </w:rPr>
        <w:lastRenderedPageBreak/>
        <w:t xml:space="preserve">Налоговые ставки устанавливаются на </w:t>
      </w:r>
      <w:proofErr w:type="gramStart"/>
      <w:r w:rsidRPr="00190D74">
        <w:rPr>
          <w:sz w:val="28"/>
          <w:szCs w:val="28"/>
        </w:rPr>
        <w:t>основе</w:t>
      </w:r>
      <w:proofErr w:type="gramEnd"/>
      <w:r w:rsidRPr="00190D74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размерах:</w:t>
      </w:r>
    </w:p>
    <w:p w:rsidR="0086156A" w:rsidRPr="00BF3485" w:rsidRDefault="0086156A" w:rsidP="0086156A">
      <w:pPr>
        <w:autoSpaceDE w:val="0"/>
        <w:autoSpaceDN w:val="0"/>
        <w:adjustRightInd w:val="0"/>
        <w:ind w:left="720" w:hanging="180"/>
        <w:jc w:val="both"/>
        <w:rPr>
          <w:color w:val="FF0000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700"/>
      </w:tblGrid>
      <w:tr w:rsidR="0086156A" w:rsidRPr="00BF3485" w:rsidTr="00634E8B">
        <w:trPr>
          <w:trHeight w:val="1558"/>
        </w:trPr>
        <w:tc>
          <w:tcPr>
            <w:tcW w:w="738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ind w:left="72" w:right="252"/>
              <w:jc w:val="center"/>
              <w:rPr>
                <w:sz w:val="28"/>
                <w:szCs w:val="28"/>
              </w:rPr>
            </w:pPr>
            <w:r w:rsidRPr="00307111">
              <w:rPr>
                <w:b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70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07111">
              <w:rPr>
                <w:b/>
                <w:sz w:val="28"/>
                <w:szCs w:val="28"/>
              </w:rPr>
              <w:t>Ставка налога</w:t>
            </w:r>
          </w:p>
        </w:tc>
      </w:tr>
      <w:tr w:rsidR="0086156A" w:rsidRPr="00BF3485" w:rsidTr="00634E8B">
        <w:trPr>
          <w:trHeight w:val="533"/>
        </w:trPr>
        <w:tc>
          <w:tcPr>
            <w:tcW w:w="738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111">
              <w:rPr>
                <w:sz w:val="28"/>
                <w:szCs w:val="28"/>
              </w:rPr>
              <w:t>До 300</w:t>
            </w:r>
            <w:r w:rsidRPr="00307111">
              <w:rPr>
                <w:sz w:val="28"/>
                <w:szCs w:val="28"/>
                <w:lang w:val="en-US"/>
              </w:rPr>
              <w:t> </w:t>
            </w:r>
            <w:r w:rsidRPr="00307111">
              <w:rPr>
                <w:sz w:val="28"/>
                <w:szCs w:val="28"/>
              </w:rPr>
              <w:t>000 рублей включительно</w:t>
            </w:r>
          </w:p>
        </w:tc>
        <w:tc>
          <w:tcPr>
            <w:tcW w:w="270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7111">
              <w:rPr>
                <w:sz w:val="28"/>
                <w:szCs w:val="28"/>
              </w:rPr>
              <w:t>0,1 процента</w:t>
            </w:r>
          </w:p>
        </w:tc>
      </w:tr>
      <w:tr w:rsidR="0086156A" w:rsidRPr="00BF3485" w:rsidTr="00634E8B">
        <w:trPr>
          <w:trHeight w:val="513"/>
        </w:trPr>
        <w:tc>
          <w:tcPr>
            <w:tcW w:w="738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111">
              <w:rPr>
                <w:sz w:val="28"/>
                <w:szCs w:val="28"/>
              </w:rPr>
              <w:t>Свыше 300</w:t>
            </w:r>
            <w:r w:rsidRPr="00307111">
              <w:rPr>
                <w:sz w:val="28"/>
                <w:szCs w:val="28"/>
                <w:lang w:val="en-US"/>
              </w:rPr>
              <w:t> </w:t>
            </w:r>
            <w:r w:rsidRPr="00307111">
              <w:rPr>
                <w:sz w:val="28"/>
                <w:szCs w:val="28"/>
              </w:rPr>
              <w:t>000 до 500</w:t>
            </w:r>
            <w:r w:rsidRPr="00307111">
              <w:rPr>
                <w:sz w:val="28"/>
                <w:szCs w:val="28"/>
                <w:lang w:val="en-US"/>
              </w:rPr>
              <w:t> </w:t>
            </w:r>
            <w:r w:rsidRPr="00307111">
              <w:rPr>
                <w:sz w:val="28"/>
                <w:szCs w:val="28"/>
              </w:rPr>
              <w:t>000 рублей включительно</w:t>
            </w:r>
          </w:p>
        </w:tc>
        <w:tc>
          <w:tcPr>
            <w:tcW w:w="270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7111">
              <w:rPr>
                <w:sz w:val="28"/>
                <w:szCs w:val="28"/>
              </w:rPr>
              <w:t>0,3 процента</w:t>
            </w:r>
          </w:p>
        </w:tc>
      </w:tr>
      <w:tr w:rsidR="0086156A" w:rsidRPr="00BF3485" w:rsidTr="00634E8B">
        <w:trPr>
          <w:trHeight w:val="535"/>
        </w:trPr>
        <w:tc>
          <w:tcPr>
            <w:tcW w:w="738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111">
              <w:rPr>
                <w:sz w:val="28"/>
                <w:szCs w:val="28"/>
              </w:rPr>
              <w:t>Свыше 500</w:t>
            </w:r>
            <w:r w:rsidRPr="00307111">
              <w:rPr>
                <w:sz w:val="28"/>
                <w:szCs w:val="28"/>
                <w:lang w:val="en-US"/>
              </w:rPr>
              <w:t> </w:t>
            </w:r>
            <w:r w:rsidRPr="00307111">
              <w:rPr>
                <w:sz w:val="28"/>
                <w:szCs w:val="28"/>
              </w:rPr>
              <w:t>000 рублей</w:t>
            </w:r>
          </w:p>
        </w:tc>
        <w:tc>
          <w:tcPr>
            <w:tcW w:w="2700" w:type="dxa"/>
            <w:vAlign w:val="center"/>
          </w:tcPr>
          <w:p w:rsidR="0086156A" w:rsidRPr="00307111" w:rsidRDefault="0086156A" w:rsidP="00634E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7111">
              <w:rPr>
                <w:sz w:val="28"/>
                <w:szCs w:val="28"/>
              </w:rPr>
              <w:t>2,0 процента</w:t>
            </w:r>
          </w:p>
        </w:tc>
      </w:tr>
    </w:tbl>
    <w:p w:rsidR="0086156A" w:rsidRPr="00BF3485" w:rsidRDefault="0086156A" w:rsidP="0086156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6156A" w:rsidRDefault="0086156A" w:rsidP="0086156A">
      <w:pPr>
        <w:pStyle w:val="ConsTitle"/>
        <w:widowControl/>
        <w:spacing w:line="235" w:lineRule="auto"/>
        <w:ind w:right="0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6156A" w:rsidRDefault="001623CF" w:rsidP="001623CF">
      <w:pPr>
        <w:pStyle w:val="ConsTitle"/>
        <w:widowControl/>
        <w:spacing w:line="235" w:lineRule="auto"/>
        <w:ind w:righ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623CF">
        <w:rPr>
          <w:rFonts w:ascii="Times New Roman" w:hAnsi="Times New Roman"/>
          <w:color w:val="000000" w:themeColor="text1"/>
          <w:sz w:val="28"/>
          <w:szCs w:val="28"/>
        </w:rPr>
        <w:t>5. Налоговые льготы</w:t>
      </w:r>
    </w:p>
    <w:p w:rsidR="001623CF" w:rsidRDefault="001623CF" w:rsidP="001623CF">
      <w:pPr>
        <w:pStyle w:val="ConsTitle"/>
        <w:widowControl/>
        <w:spacing w:line="235" w:lineRule="auto"/>
        <w:ind w:righ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23CF" w:rsidRPr="001623CF" w:rsidRDefault="001623CF" w:rsidP="001623CF">
      <w:pPr>
        <w:pStyle w:val="ConsTitle"/>
        <w:widowControl/>
        <w:spacing w:line="235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Налоговые льготы предоставляются в соответствии со статьей 407 Налогового кодекса Российской Федерации.</w:t>
      </w:r>
    </w:p>
    <w:p w:rsidR="0086156A" w:rsidRPr="000954B0" w:rsidRDefault="0086156A" w:rsidP="0086156A">
      <w:pPr>
        <w:pStyle w:val="ConsTitle"/>
        <w:widowControl/>
        <w:spacing w:line="235" w:lineRule="auto"/>
        <w:ind w:righ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6156A" w:rsidRPr="000954B0" w:rsidRDefault="0086156A" w:rsidP="0086156A">
      <w:pPr>
        <w:autoSpaceDE w:val="0"/>
        <w:autoSpaceDN w:val="0"/>
        <w:adjustRightInd w:val="0"/>
        <w:spacing w:line="235" w:lineRule="auto"/>
        <w:ind w:firstLine="540"/>
        <w:jc w:val="both"/>
        <w:rPr>
          <w:color w:val="FF0000"/>
        </w:rPr>
      </w:pPr>
    </w:p>
    <w:p w:rsidR="0086156A" w:rsidRDefault="0086156A" w:rsidP="0086156A">
      <w:pPr>
        <w:autoSpaceDE w:val="0"/>
        <w:autoSpaceDN w:val="0"/>
        <w:adjustRightInd w:val="0"/>
        <w:spacing w:line="235" w:lineRule="auto"/>
        <w:ind w:firstLine="540"/>
        <w:jc w:val="both"/>
      </w:pPr>
    </w:p>
    <w:p w:rsidR="0086156A" w:rsidRDefault="0086156A" w:rsidP="0086156A">
      <w:pPr>
        <w:autoSpaceDE w:val="0"/>
        <w:autoSpaceDN w:val="0"/>
        <w:adjustRightInd w:val="0"/>
        <w:spacing w:line="235" w:lineRule="auto"/>
        <w:ind w:firstLine="540"/>
        <w:jc w:val="both"/>
      </w:pPr>
    </w:p>
    <w:p w:rsidR="0086156A" w:rsidRDefault="0086156A" w:rsidP="0086156A">
      <w:pPr>
        <w:autoSpaceDE w:val="0"/>
        <w:autoSpaceDN w:val="0"/>
        <w:adjustRightInd w:val="0"/>
        <w:ind w:firstLine="540"/>
        <w:jc w:val="both"/>
      </w:pPr>
    </w:p>
    <w:p w:rsidR="00127583" w:rsidRDefault="00127583"/>
    <w:sectPr w:rsidR="00127583" w:rsidSect="0011175D">
      <w:headerReference w:type="even" r:id="rId11"/>
      <w:head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88" w:rsidRDefault="00260288" w:rsidP="00482ACE">
      <w:r>
        <w:separator/>
      </w:r>
    </w:p>
  </w:endnote>
  <w:endnote w:type="continuationSeparator" w:id="0">
    <w:p w:rsidR="00260288" w:rsidRDefault="00260288" w:rsidP="0048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88" w:rsidRDefault="00260288" w:rsidP="00482ACE">
      <w:r>
        <w:separator/>
      </w:r>
    </w:p>
  </w:footnote>
  <w:footnote w:type="continuationSeparator" w:id="0">
    <w:p w:rsidR="00260288" w:rsidRDefault="00260288" w:rsidP="00482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E2" w:rsidRDefault="008158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5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EE2" w:rsidRDefault="0026028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E2" w:rsidRDefault="00260288">
    <w:pPr>
      <w:pStyle w:val="a3"/>
      <w:framePr w:wrap="around" w:vAnchor="text" w:hAnchor="margin" w:xAlign="right" w:y="1"/>
      <w:rPr>
        <w:rStyle w:val="a5"/>
      </w:rPr>
    </w:pPr>
  </w:p>
  <w:p w:rsidR="00751EE2" w:rsidRDefault="0026028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A3D"/>
    <w:multiLevelType w:val="hybridMultilevel"/>
    <w:tmpl w:val="E648EE86"/>
    <w:lvl w:ilvl="0" w:tplc="8C62155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6A"/>
    <w:rsid w:val="000C450C"/>
    <w:rsid w:val="00127583"/>
    <w:rsid w:val="00143857"/>
    <w:rsid w:val="001623CF"/>
    <w:rsid w:val="00166B5E"/>
    <w:rsid w:val="00183F94"/>
    <w:rsid w:val="00244E31"/>
    <w:rsid w:val="00260288"/>
    <w:rsid w:val="002667E3"/>
    <w:rsid w:val="002D279A"/>
    <w:rsid w:val="00482ACE"/>
    <w:rsid w:val="005335FE"/>
    <w:rsid w:val="006B4892"/>
    <w:rsid w:val="006F58A8"/>
    <w:rsid w:val="00745A73"/>
    <w:rsid w:val="008158EC"/>
    <w:rsid w:val="00850FEA"/>
    <w:rsid w:val="0086156A"/>
    <w:rsid w:val="00975F56"/>
    <w:rsid w:val="00A8347E"/>
    <w:rsid w:val="00C25B35"/>
    <w:rsid w:val="00C57509"/>
    <w:rsid w:val="00E50952"/>
    <w:rsid w:val="00E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56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6156A"/>
    <w:pPr>
      <w:widowControl w:val="0"/>
      <w:autoSpaceDE w:val="0"/>
      <w:autoSpaceDN w:val="0"/>
      <w:adjustRightInd w:val="0"/>
      <w:spacing w:before="0" w:beforeAutospacing="0" w:after="0" w:afterAutospacing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6156A"/>
    <w:pPr>
      <w:snapToGrid w:val="0"/>
      <w:spacing w:before="0" w:beforeAutospacing="0" w:after="0" w:afterAutospacing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861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1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156A"/>
  </w:style>
  <w:style w:type="paragraph" w:styleId="a6">
    <w:name w:val="Title"/>
    <w:basedOn w:val="a"/>
    <w:link w:val="a7"/>
    <w:qFormat/>
    <w:rsid w:val="0086156A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8615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156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15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56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450C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rsid w:val="000C450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6B4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189C67610EC1298E81678D1C6A99915C9B1F275DCDB4CC84CE6C5B301339509D820F086FB761Bl4W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0C60C2E9CB9036393469B6D4628947303D1A42AFA54ACE12B9858311A124222652CC2B7A7AA942B4E173p2b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189C67610EC1298E81678D1C6A99915C9BEF774D8DB4CC84CE6C5B301339509D820F4l8W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2014-12-09T12:43:00Z</cp:lastPrinted>
  <dcterms:created xsi:type="dcterms:W3CDTF">2014-11-21T07:21:00Z</dcterms:created>
  <dcterms:modified xsi:type="dcterms:W3CDTF">2014-12-09T12:44:00Z</dcterms:modified>
</cp:coreProperties>
</file>