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A" w:rsidRDefault="000D51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18A" w:rsidRDefault="000D518A">
      <w:pPr>
        <w:pStyle w:val="ConsPlusNormal"/>
        <w:outlineLvl w:val="0"/>
      </w:pPr>
    </w:p>
    <w:p w:rsidR="000D518A" w:rsidRDefault="000D518A">
      <w:pPr>
        <w:pStyle w:val="ConsPlusTitle"/>
        <w:jc w:val="center"/>
        <w:outlineLvl w:val="0"/>
      </w:pPr>
      <w:r>
        <w:t>АДМИНИСТРАЦИЯ СМОЛЕНСКОЙ ОБЛАСТИ</w:t>
      </w:r>
    </w:p>
    <w:p w:rsidR="000D518A" w:rsidRDefault="000D518A">
      <w:pPr>
        <w:pStyle w:val="ConsPlusTitle"/>
        <w:jc w:val="center"/>
      </w:pPr>
    </w:p>
    <w:p w:rsidR="000D518A" w:rsidRDefault="000D518A">
      <w:pPr>
        <w:pStyle w:val="ConsPlusTitle"/>
        <w:jc w:val="center"/>
      </w:pPr>
      <w:r>
        <w:t>ПОСТАНОВЛЕНИЕ</w:t>
      </w:r>
    </w:p>
    <w:p w:rsidR="000D518A" w:rsidRDefault="000D518A">
      <w:pPr>
        <w:pStyle w:val="ConsPlusTitle"/>
        <w:jc w:val="center"/>
      </w:pPr>
      <w:r>
        <w:t>от 25 сентября 2015 г. N 609</w:t>
      </w:r>
    </w:p>
    <w:p w:rsidR="000D518A" w:rsidRDefault="000D518A">
      <w:pPr>
        <w:pStyle w:val="ConsPlusTitle"/>
        <w:jc w:val="center"/>
      </w:pPr>
    </w:p>
    <w:p w:rsidR="000D518A" w:rsidRDefault="000D518A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0D518A" w:rsidRDefault="000D518A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0D518A" w:rsidRDefault="000D518A">
      <w:pPr>
        <w:pStyle w:val="ConsPlusTitle"/>
        <w:jc w:val="center"/>
      </w:pPr>
      <w:r>
        <w:t>ПРЕДПРИНИМАТЕЛЬСТВА, СВЯЗАННЫХ С ПРИОБРЕТЕНИЕМ ОБОРУДОВАНИЯ</w:t>
      </w:r>
    </w:p>
    <w:p w:rsidR="000D518A" w:rsidRDefault="000D518A">
      <w:pPr>
        <w:pStyle w:val="ConsPlusTitle"/>
        <w:jc w:val="center"/>
      </w:pPr>
      <w:r>
        <w:t>В ЦЕЛЯХ СОЗДАНИЯ, И (ИЛИ) РАЗВИТИЯ, И (ИЛИ) МОДЕРНИЗАЦИИ</w:t>
      </w:r>
    </w:p>
    <w:p w:rsidR="000D518A" w:rsidRDefault="000D518A">
      <w:pPr>
        <w:pStyle w:val="ConsPlusTitle"/>
        <w:jc w:val="center"/>
      </w:pPr>
      <w:r>
        <w:t>ПРОИЗВОДСТВА ТОВАРОВ, И ПОЛОЖЕНИЯ О ПОРЯДКЕ ПРОВЕДЕНИЯ</w:t>
      </w:r>
    </w:p>
    <w:p w:rsidR="000D518A" w:rsidRDefault="000D518A">
      <w:pPr>
        <w:pStyle w:val="ConsPlusTitle"/>
        <w:jc w:val="center"/>
      </w:pPr>
      <w:r>
        <w:t>КОНКУРСА НА ПРЕДОСТАВЛЕНИЕ СУБСИДИЙ НА ВОЗМЕЩЕНИЕ ЧАСТИ</w:t>
      </w:r>
    </w:p>
    <w:p w:rsidR="000D518A" w:rsidRDefault="000D518A">
      <w:pPr>
        <w:pStyle w:val="ConsPlusTitle"/>
        <w:jc w:val="center"/>
      </w:pPr>
      <w:r>
        <w:t>ЗАТРАТ СУБЪЕКТОВ МАЛОГО И СРЕДНЕГО ПРЕДПРИНИМАТЕЛЬСТВА,</w:t>
      </w:r>
    </w:p>
    <w:p w:rsidR="000D518A" w:rsidRDefault="000D518A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0D518A" w:rsidRDefault="000D518A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300, от 27.07.2015 N 449, от 03.12.2015 N 765, от 25.12.2015 N 856, от 25.02.2016 N 79, от 16.03.2016 N 155, от 21.04.2016 N 232, от 29.06.2016 N 369, от 30.08.2016 N 501, от 23.09.2016 N 573), Администрация Смоленской области постановляет: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w:anchor="P236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09.10.2013 N 744 "Об утверждении Положения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и Положения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19.11.2013 N 910 "О внесении изменений в постановление Администрации Смоленской области от 09.10.2013 N 744";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0" w:history="1">
        <w:r>
          <w:rPr>
            <w:color w:val="0000FF"/>
          </w:rPr>
          <w:t>пункт 6</w:t>
        </w:r>
      </w:hyperlink>
      <w:r>
        <w:t xml:space="preserve"> постановления Администрации Смоленской области от 21.11.2014 N 11 "О внесении изменений в отдельные постановления Администрации Смоленской области";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24.09.2014 N 662 "О внесении изменений в постановление Администрации Смоленской области от 09.10.2013 N 744";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29.10.2014 N 741 "О внесении изменений в постановление Администрации Смоленской области от 09.10.2013 N 744";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6</w:t>
        </w:r>
      </w:hyperlink>
      <w:r>
        <w:t xml:space="preserve"> постановления Администрации Смоленской области от 30.07.2015 N 469 "О внесении изменений в отдельные постановления Администрации Смоленской области".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Временно исполняющий обязанности</w:t>
      </w:r>
    </w:p>
    <w:p w:rsidR="000D518A" w:rsidRDefault="000D518A">
      <w:pPr>
        <w:pStyle w:val="ConsPlusNormal"/>
        <w:jc w:val="right"/>
      </w:pPr>
      <w:r>
        <w:t>Губернатора</w:t>
      </w:r>
    </w:p>
    <w:p w:rsidR="000D518A" w:rsidRDefault="000D518A">
      <w:pPr>
        <w:pStyle w:val="ConsPlusNormal"/>
        <w:jc w:val="right"/>
      </w:pPr>
      <w:r>
        <w:t>Смоленской области</w:t>
      </w:r>
    </w:p>
    <w:p w:rsidR="000D518A" w:rsidRDefault="000D518A">
      <w:pPr>
        <w:pStyle w:val="ConsPlusNormal"/>
        <w:jc w:val="right"/>
      </w:pPr>
      <w:r>
        <w:t>А.В.ОСТРОВСКИЙ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  <w:outlineLvl w:val="0"/>
      </w:pPr>
      <w:r>
        <w:t>Утверждено</w:t>
      </w:r>
    </w:p>
    <w:p w:rsidR="000D518A" w:rsidRDefault="000D518A">
      <w:pPr>
        <w:pStyle w:val="ConsPlusNormal"/>
        <w:jc w:val="right"/>
      </w:pPr>
      <w:r>
        <w:t>постановлением</w:t>
      </w:r>
    </w:p>
    <w:p w:rsidR="000D518A" w:rsidRDefault="000D518A">
      <w:pPr>
        <w:pStyle w:val="ConsPlusNormal"/>
        <w:jc w:val="right"/>
      </w:pPr>
      <w:r>
        <w:t>Администрации</w:t>
      </w:r>
    </w:p>
    <w:p w:rsidR="000D518A" w:rsidRDefault="000D518A">
      <w:pPr>
        <w:pStyle w:val="ConsPlusNormal"/>
        <w:jc w:val="right"/>
      </w:pPr>
      <w:r>
        <w:t>Смоленской области</w:t>
      </w:r>
    </w:p>
    <w:p w:rsidR="000D518A" w:rsidRDefault="000D518A">
      <w:pPr>
        <w:pStyle w:val="ConsPlusNormal"/>
        <w:jc w:val="right"/>
      </w:pPr>
      <w:r>
        <w:t>от 25.09.2015 N 609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Title"/>
        <w:jc w:val="center"/>
      </w:pPr>
      <w:bookmarkStart w:id="0" w:name="P47"/>
      <w:bookmarkEnd w:id="0"/>
      <w:r>
        <w:t>ПОЛОЖЕНИЕ</w:t>
      </w:r>
    </w:p>
    <w:p w:rsidR="000D518A" w:rsidRDefault="000D518A">
      <w:pPr>
        <w:pStyle w:val="ConsPlusTitle"/>
        <w:jc w:val="center"/>
      </w:pPr>
      <w:r>
        <w:t>О ПОРЯДКЕ ПРЕДОСТАВЛЕНИЯ СУБСИДИЙ НА ВОЗМЕЩЕНИЕ ЧАСТИ</w:t>
      </w:r>
    </w:p>
    <w:p w:rsidR="000D518A" w:rsidRDefault="000D518A">
      <w:pPr>
        <w:pStyle w:val="ConsPlusTitle"/>
        <w:jc w:val="center"/>
      </w:pPr>
      <w:r>
        <w:t>ЗАТРАТ СУБЪЕКТОВ МАЛОГО И СРЕДНЕГО ПРЕДПРИНИМАТЕЛЬСТВА,</w:t>
      </w:r>
    </w:p>
    <w:p w:rsidR="000D518A" w:rsidRDefault="000D518A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0D518A" w:rsidRDefault="000D518A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ind w:firstLine="540"/>
        <w:jc w:val="both"/>
      </w:pPr>
      <w:r>
        <w:t>1. Настоящее Положение определяет правила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субсидии на оборудование).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 Настоящее Положение определяет: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 на оборудование;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цель, условия и порядок предоставления субсидий на оборудование;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порядок возврата субсидий на оборудование в случае нарушения условий, установленных при их предоставлении;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порядок возврата в текущем финансовом году получателями субсидий на оборудование остатков данных субсидий, не использованных в отчетном финансовом году, в случаях, предусмотренных договорами о предоставлении указанных субсидий;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- положение об обязательной проверке органом исполнительной власти Смоленской области, уполномоченным в сфере поддержки субъектов малого и среднего предпринимательства на территории Смоленской области, - главным распорядителем бюджетных средств, предоставляющим субсидии на оборудование (далее - уполномоченный орган), и Департаментом Смоленской области по осуществлению контроля и взаимодействию с административными органами соблюдения условий, цели и порядка предоставления субсидий на оборудование их получателями.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3. Право на получение субсидии на оборудование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победители конкурса).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Целью предоставления субсидий на оборудование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области, осуществляемая путем возмещения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 Субсидии на оборудование предоставляются победителям конкурса в размере, определенном в соответствии с </w:t>
      </w:r>
      <w:hyperlink w:anchor="P236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Положение о порядке проведения конкурса), но не более 50 процентов от фактически произведенных затрат, связанных с приобретением оборудования, с учетом предельного размера указанных субсидий.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Предельный размер субсидии на оборудование на одного победителя конкурса составляет 10 млн. рублей с учетом результатов ранее проведенных в текущем году конкурсов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конкурсы).</w:t>
      </w:r>
    </w:p>
    <w:p w:rsidR="000D518A" w:rsidRDefault="000D518A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6. Условиями предоставления субсидий на оборудование победителям конкурса являются: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заключение с уполномоченным органом договора о предоставлении субсидий на оборудование (далее также - договор);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- отсутствие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отсутствие задолженности (недоимки) по уплате страховых взносов, уплачиваемых в Фонд социального страхования Российской Федерации, по месту нахождения субъекта малого и </w:t>
      </w:r>
      <w:r>
        <w:lastRenderedPageBreak/>
        <w:t>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ранее предоставленным на возвратной основе средствам микрофинансовой организации "Смоленский областной фонд поддержки предпринимательства";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3" w:name="P76"/>
      <w:bookmarkEnd w:id="3"/>
      <w:r>
        <w:t>- отсутствие иной просроченной задолженности перед областным бюджетом (за исключением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неотнесение юридического лица - победителя конкурса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- неполучение победителем конкурса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обеспечение целевого использования средств поддержки, в течение последних трех лет до даты подачи заявки на участие в конкурсе.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Победители конкурса должны соответствовать требованиям, указанным в </w:t>
      </w:r>
      <w:hyperlink w:anchor="P76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78" w:history="1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предшествующего месяцу, в котором планируется заключение договора.</w:t>
      </w:r>
    </w:p>
    <w:p w:rsidR="000D518A" w:rsidRDefault="000D518A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7. Субсидии на оборудование предоставляются в пределах бюджетных ассигнований, предусмотренных областным законом об областном бюджете на соответствующий финансовый год на цель предоставления субсидий на оборудование, указанную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настоящего Положения, и лимитов бюджетных обязательств, утвержденных в установленном порядке на предоставление указанных субсидий.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Субсидии на оборудование рассчитываются в пределах сумм, подтверждающих целевое использование денежных средств (без учета НДС) на приобретение субъектом малого и среднего предпринимательства оборудования.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Если плата за оборудование произведена в иностранной валюте, то при переводе стоимости в национальную валюту в целях возмещения затрат за счет субсидии на оборудование используется курс иностранной валюты, установленный Центральным банком Российской Федерации на дату осуществления платежей за оборудование.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В случае поступления в текущем финансовом году дополнительных бюджетных ассигнований на цель предоставления субсидий на оборудование, указанную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</w:t>
      </w:r>
      <w:r>
        <w:lastRenderedPageBreak/>
        <w:t xml:space="preserve">настоящего Положения, до момента перечисления субсидий на оборудование победителям конкурса указанные бюджетные ассигнования распределяются на очередном заседании Комиссии по проведению конкурсного отбора в целях оказания поддержки субъектам малого и среднего предпринимательства (далее - Комиссия) между победителями конкурса в соответствии с </w:t>
      </w:r>
      <w:hyperlink w:anchor="P470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баллов, но не более заявленного размера субсидий на оборудование и с учетом предельного размера указанных субсидий. Полномочия, состав и порядок деятельности Комиссии определяются правовыми актами Администрации Смоленской области.</w:t>
      </w:r>
    </w:p>
    <w:p w:rsidR="000D518A" w:rsidRDefault="000D518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8. Порядок предоставления субсидий на оборудование: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8.1. Проведение уполномоченным органом конкурса в соответствии с Положением о порядке проведения конкурса.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8.2. Проверка уполномоченным органом информации о выполнении победителями конкурса условий предоставления субсидии на оборудование, указанных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6" w:history="1">
        <w:r>
          <w:rPr>
            <w:color w:val="0000FF"/>
          </w:rPr>
          <w:t>шестом пункта 6</w:t>
        </w:r>
      </w:hyperlink>
      <w:r>
        <w:t xml:space="preserve"> настоящего Положения, в срок, не превышающий 10 рабочих дней после проведения конкурса.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В случае если в результате указанной проверки будет выявлено наличие у победителей конкурса задолженности по одному или нескольким платежам (взносам), указанным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6" w:history="1">
        <w:r>
          <w:rPr>
            <w:color w:val="0000FF"/>
          </w:rPr>
          <w:t>шестом пункта 6</w:t>
        </w:r>
      </w:hyperlink>
      <w:r>
        <w:t xml:space="preserve"> настоящего Положения, срок исполнения по которым наступил в соответствии с законодательством Российской Федерации, уполномоченный орган сообщает об этом победителям конкурса в течение 10 рабочих дней.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8.3. Представление победителями конкурса в уполномоченный орган с сопроводительным письмом по форме согласно </w:t>
      </w:r>
      <w:hyperlink w:anchor="P130" w:history="1">
        <w:r>
          <w:rPr>
            <w:color w:val="0000FF"/>
          </w:rPr>
          <w:t>приложению N 1</w:t>
        </w:r>
      </w:hyperlink>
      <w:r>
        <w:t xml:space="preserve"> к настоящему Положению следующих документов для получения субсидии на оборудование: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w:anchor="P189" w:history="1">
        <w:r>
          <w:rPr>
            <w:color w:val="0000FF"/>
          </w:rPr>
          <w:t>заявления</w:t>
        </w:r>
      </w:hyperlink>
      <w:r>
        <w:t xml:space="preserve"> о соответствии условиям предоставления субсидии на оборудование по форме согласно приложению N 2 к настоящему Положению;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сведений о расчетном счете, открытом в учреждении Центрального банка Российской Федерации или кредитной организации;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заверенных печатью (при наличии) и подписью руководителя субъекта малого и среднего предпринимательства копий документов, подтверждающих полномочия представителя победителя конкурса, уполномоченного на подписание договора о предоставлении субсидии на оборудование.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В случае наличия у победителя конкурса задолженности, указанной в </w:t>
      </w:r>
      <w:hyperlink w:anchor="P92" w:history="1">
        <w:r>
          <w:rPr>
            <w:color w:val="0000FF"/>
          </w:rPr>
          <w:t>абзаце втором подпункта 8.2</w:t>
        </w:r>
      </w:hyperlink>
      <w:r>
        <w:t xml:space="preserve"> настоящего пункта, представляется документ соответствующего органа (организации), подтверждающий отсутствие задолженности по соответствующим платежам (взносам).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8.4. Рассмотрение уполномоченным органом документов для получения субсидии на оборудование, представленных победителем конкурса.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Уполномоченный орган в срок, не превышающий 10 рабочих дней с даты представления победителем конкурса документов, указанных в </w:t>
      </w:r>
      <w:hyperlink w:anchor="P93" w:history="1">
        <w:r>
          <w:rPr>
            <w:color w:val="0000FF"/>
          </w:rPr>
          <w:t>подпункте 8.3</w:t>
        </w:r>
      </w:hyperlink>
      <w:r>
        <w:t xml:space="preserve"> настоящего пункта, проверяет представленные документы на предмет их соответствия требованиям, определенным </w:t>
      </w:r>
      <w:hyperlink w:anchor="P93" w:history="1">
        <w:r>
          <w:rPr>
            <w:color w:val="0000FF"/>
          </w:rPr>
          <w:t>подпунктом 8.3</w:t>
        </w:r>
      </w:hyperlink>
      <w:r>
        <w:t xml:space="preserve"> настоящего пункта, и по результатам проверки принимает одно из следующих решений: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- о заключении с победителем конкурса договора и о предоставлении субсидии на оборудование;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- об отказе в заключении с победителем конкурса договора и в предоставлении субсидии на оборудование.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Решение доводится до победителей конкурса в письменном виде в течение 5 дней со дня принятия соответствующего решения (в случае отказа в заключении с победителем конкурса договора и в предоставлении субсидии на оборудование - с обоснованием причин отказа).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Основания для отказа победителю конкурса в заключении договора и в предоставлении субсидии на оборудование: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требованиям, определенным </w:t>
      </w:r>
      <w:hyperlink w:anchor="P93" w:history="1">
        <w:r>
          <w:rPr>
            <w:color w:val="0000FF"/>
          </w:rPr>
          <w:t>подпунктом 8.3</w:t>
        </w:r>
      </w:hyperlink>
      <w:r>
        <w:t xml:space="preserve"> настоящего пункта, или непредставление (представление не в полном объеме) документов, указанных в </w:t>
      </w:r>
      <w:hyperlink w:anchor="P93" w:history="1">
        <w:r>
          <w:rPr>
            <w:color w:val="0000FF"/>
          </w:rPr>
          <w:t>подпункте 8.3</w:t>
        </w:r>
      </w:hyperlink>
      <w:r>
        <w:t xml:space="preserve"> настоящего пункта;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недостоверность представленной победителем конкурса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8.5. Заключение уполномоченным органом с победителем конкурса договора с учетом типовой формы, установленной финансовым органом Смоленской области, в течение 5 рабочих дней с даты принятия уполномоченным органом решения, указанного в </w:t>
      </w:r>
      <w:hyperlink w:anchor="P100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8.6. Перечисление средств субсидии на оборудование. Основанием для перечисления средств субсидии на оборудование является заключенный договор. Средства субсидии на оборудование перечисляются победителю конкурса на расчетный счет, открытый в учреждении Центрального банка Российской Федерации или кредитной организации, не позднее десятого рабочего дня после принятия уполномоченным органом решения, указанного в </w:t>
      </w:r>
      <w:hyperlink w:anchor="P100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0D518A" w:rsidRDefault="000D518A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9. Высвободившиеся средства субсидии на оборудование в результате отказа уполномоченного органа в заключении договора и в предоставлении субсидии на оборудование перераспределяются между победителями конкурса на очередном заседании Комиссии. Комиссия принимает решение о размерах предоставляемых субсидий на оборудование победителям конкурса в соответствии с </w:t>
      </w:r>
      <w:hyperlink w:anchor="P470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0D518A" w:rsidRDefault="000D518A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9.1. Победитель конкурса вправе отказаться от подписания договора и получения субсидии на оборудование при условии письменного уведомления об этом уполномоченного органа в течение срока, установленного для подписания договора.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Если победитель конкурса в течение срока, установленного для подписания договора, не представил в уполномоченный орган подписанный со своей стороны договор, то он считается отказавшимся от подписания договора и получения субсидии на оборудование, а договор считается незаключенным.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Высвободившиеся средства субсидии на оборудование подлежат перераспределению между победителями конкурса на очередном заседании Комиссии в соответствии с </w:t>
      </w:r>
      <w:hyperlink w:anchor="P470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0D518A" w:rsidRDefault="000D518A">
      <w:pPr>
        <w:pStyle w:val="ConsPlusNormal"/>
        <w:jc w:val="both"/>
      </w:pPr>
      <w:r>
        <w:t xml:space="preserve">(п. 9.1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10. Получатель субсидии представляет в уполномоченный орган отчетность об основных финансово-экономических показателях деятельности субъекта малого и среднего </w:t>
      </w:r>
      <w:r>
        <w:lastRenderedPageBreak/>
        <w:t>предпринимательства. Форма, порядок и сроки представления указанной отчетности, а также показатели результативности устанавливаются договором.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11.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цели и порядка предоставления субсидий на оборудование их получателями.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 случае нарушений условий, установленных при предоставлении субсидий на оборудование, выявленных в текущем финансовом году, указанные субсидии подлежат добровольному возврату на лицевой счет уполномоченного органа, открытый в Департаменте бюджета и финансов Смоленской области, в полном объеме.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Средства субсидий на оборудование, предоставленные с нарушением условий предоставления указанных субсидий, которые были выявлены по истечении соответствующего финансового года, подлежат добровольному возврату в областной бюджет в полном объеме.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Добровольному возврату в областной бюджет в полном объеме подлежат средства субсидий на оборудование при выявлении несоответствия сведений о приобретенном субъектом малого и среднего предпринимательства оборудовании в целях создания, и (или) развития, и (или) модернизации производства товаров документам, представленным для участия в конкурсе.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12. Остатки субсидии на оборудование, не использованные в отчетном финансовом году, подлежат возврату получателем указанной субсидии в добровольном порядке не позднее 1 февраля текущего финансового года в случаях, предусмотренных договором.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bookmarkStart w:id="8" w:name="P130"/>
      <w:bookmarkEnd w:id="8"/>
      <w:r>
        <w:t>Приложение N 1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предоставления</w:t>
      </w:r>
    </w:p>
    <w:p w:rsidR="000D518A" w:rsidRDefault="000D518A">
      <w:pPr>
        <w:pStyle w:val="ConsPlusNormal"/>
        <w:jc w:val="right"/>
      </w:pPr>
      <w:r>
        <w:t>субсидий на возмещение</w:t>
      </w:r>
    </w:p>
    <w:p w:rsidR="000D518A" w:rsidRDefault="000D518A">
      <w:pPr>
        <w:pStyle w:val="ConsPlusNormal"/>
        <w:jc w:val="right"/>
      </w:pPr>
      <w:r>
        <w:t>части затрат субъектов малого</w:t>
      </w:r>
    </w:p>
    <w:p w:rsidR="000D518A" w:rsidRDefault="000D518A">
      <w:pPr>
        <w:pStyle w:val="ConsPlusNormal"/>
        <w:jc w:val="right"/>
      </w:pPr>
      <w:r>
        <w:t>и среднего предпринимательства,</w:t>
      </w:r>
    </w:p>
    <w:p w:rsidR="000D518A" w:rsidRDefault="000D518A">
      <w:pPr>
        <w:pStyle w:val="ConsPlusNormal"/>
        <w:jc w:val="right"/>
      </w:pPr>
      <w:r>
        <w:t>связанных с приобретением</w:t>
      </w:r>
    </w:p>
    <w:p w:rsidR="000D518A" w:rsidRDefault="000D518A">
      <w:pPr>
        <w:pStyle w:val="ConsPlusNormal"/>
        <w:jc w:val="right"/>
      </w:pPr>
      <w:r>
        <w:t>оборудования в целях</w:t>
      </w:r>
    </w:p>
    <w:p w:rsidR="000D518A" w:rsidRDefault="000D518A">
      <w:pPr>
        <w:pStyle w:val="ConsPlusNormal"/>
        <w:jc w:val="right"/>
      </w:pPr>
      <w:r>
        <w:t>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</w:t>
      </w:r>
    </w:p>
    <w:p w:rsidR="000D518A" w:rsidRDefault="000D518A">
      <w:pPr>
        <w:pStyle w:val="ConsPlusNormal"/>
        <w:jc w:val="right"/>
      </w:pPr>
      <w:r>
        <w:t>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 xml:space="preserve">                                               Руководителю уполномоченного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   органа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            (Ф.И.О.)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0D518A" w:rsidRDefault="000D518A">
      <w:pPr>
        <w:pStyle w:val="ConsPlusNonformat"/>
        <w:jc w:val="both"/>
      </w:pPr>
      <w:r>
        <w:t>направляет  документы  для  получения  субсидии  на возмещение части затрат</w:t>
      </w:r>
    </w:p>
    <w:p w:rsidR="000D518A" w:rsidRDefault="000D518A">
      <w:pPr>
        <w:pStyle w:val="ConsPlusNonformat"/>
        <w:jc w:val="both"/>
      </w:pPr>
      <w:r>
        <w:t>субъектов  малого и среднего предпринимательства, связанных с приобретением</w:t>
      </w:r>
    </w:p>
    <w:p w:rsidR="000D518A" w:rsidRDefault="000D518A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0D518A" w:rsidRDefault="000D518A">
      <w:pPr>
        <w:pStyle w:val="ConsPlusNonformat"/>
        <w:jc w:val="both"/>
      </w:pPr>
      <w:r>
        <w:t>производства товаров.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Приложение: на _______ л.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2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предоставления</w:t>
      </w:r>
    </w:p>
    <w:p w:rsidR="000D518A" w:rsidRDefault="000D518A">
      <w:pPr>
        <w:pStyle w:val="ConsPlusNormal"/>
        <w:jc w:val="right"/>
      </w:pPr>
      <w:r>
        <w:t>субсидий на возмещение</w:t>
      </w:r>
    </w:p>
    <w:p w:rsidR="000D518A" w:rsidRDefault="000D518A">
      <w:pPr>
        <w:pStyle w:val="ConsPlusNormal"/>
        <w:jc w:val="right"/>
      </w:pPr>
      <w:r>
        <w:t>части затрат субъектов малого</w:t>
      </w:r>
    </w:p>
    <w:p w:rsidR="000D518A" w:rsidRDefault="000D518A">
      <w:pPr>
        <w:pStyle w:val="ConsPlusNormal"/>
        <w:jc w:val="right"/>
      </w:pPr>
      <w:r>
        <w:t>и среднего предпринимательства,</w:t>
      </w:r>
    </w:p>
    <w:p w:rsidR="000D518A" w:rsidRDefault="000D518A">
      <w:pPr>
        <w:pStyle w:val="ConsPlusNormal"/>
        <w:jc w:val="right"/>
      </w:pPr>
      <w:r>
        <w:t>связанных с приобретением</w:t>
      </w:r>
    </w:p>
    <w:p w:rsidR="000D518A" w:rsidRDefault="000D518A">
      <w:pPr>
        <w:pStyle w:val="ConsPlusNormal"/>
        <w:jc w:val="right"/>
      </w:pPr>
      <w:r>
        <w:t>оборудования в целях</w:t>
      </w:r>
    </w:p>
    <w:p w:rsidR="000D518A" w:rsidRDefault="000D518A">
      <w:pPr>
        <w:pStyle w:val="ConsPlusNormal"/>
        <w:jc w:val="right"/>
      </w:pPr>
      <w:r>
        <w:t>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</w:t>
      </w:r>
    </w:p>
    <w:p w:rsidR="000D518A" w:rsidRDefault="000D518A">
      <w:pPr>
        <w:pStyle w:val="ConsPlusNormal"/>
        <w:jc w:val="right"/>
      </w:pPr>
      <w:r>
        <w:t>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bookmarkStart w:id="9" w:name="P189"/>
      <w:bookmarkEnd w:id="9"/>
      <w:r>
        <w:t xml:space="preserve">                                 ЗАЯВЛЕНИЕ</w:t>
      </w:r>
    </w:p>
    <w:p w:rsidR="000D518A" w:rsidRDefault="000D518A">
      <w:pPr>
        <w:pStyle w:val="ConsPlusNonformat"/>
        <w:jc w:val="both"/>
      </w:pPr>
      <w:r>
        <w:t xml:space="preserve">      о соответствии условиям предоставления субсидии на оборудование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Настоящим заявляю, что по состоянию на "___" ________________ 20__ года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0D518A" w:rsidRDefault="000D518A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0D518A" w:rsidRDefault="000D518A">
      <w:pPr>
        <w:pStyle w:val="ConsPlusNonformat"/>
        <w:jc w:val="both"/>
      </w:pPr>
      <w:r>
        <w:t>ИНН: 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>соответствует условиям предоставления субсидии на оборудование, а именно:</w:t>
      </w:r>
    </w:p>
    <w:p w:rsidR="000D518A" w:rsidRDefault="000D518A">
      <w:pPr>
        <w:pStyle w:val="ConsPlusNonformat"/>
        <w:jc w:val="both"/>
      </w:pPr>
      <w:r>
        <w:t xml:space="preserve">    - не является получателем средств из соответствующего бюджета бюджетной</w:t>
      </w:r>
    </w:p>
    <w:p w:rsidR="000D518A" w:rsidRDefault="000D518A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0D518A" w:rsidRDefault="000D518A">
      <w:pPr>
        <w:pStyle w:val="ConsPlusNonformat"/>
        <w:jc w:val="both"/>
      </w:pPr>
      <w:r>
        <w:t>актами,  муниципальными  правовыми актами на финансовую поддержку субъектов</w:t>
      </w:r>
    </w:p>
    <w:p w:rsidR="000D518A" w:rsidRDefault="000D518A">
      <w:pPr>
        <w:pStyle w:val="ConsPlusNonformat"/>
        <w:jc w:val="both"/>
      </w:pPr>
      <w:r>
        <w:t>малого   и  среднего  предпринимательства,  направленную  на  их  развитие,</w:t>
      </w:r>
    </w:p>
    <w:p w:rsidR="000D518A" w:rsidRDefault="000D518A">
      <w:pPr>
        <w:pStyle w:val="ConsPlusNonformat"/>
        <w:jc w:val="both"/>
      </w:pPr>
      <w:r>
        <w:t>повышение       конкурентоспособности,       увеличение       вклада      в</w:t>
      </w:r>
    </w:p>
    <w:p w:rsidR="000D518A" w:rsidRDefault="000D518A">
      <w:pPr>
        <w:pStyle w:val="ConsPlusNonformat"/>
        <w:jc w:val="both"/>
      </w:pPr>
      <w:r>
        <w:t>социально-экономическое  развитие  Смоленской области, осуществляемую путем</w:t>
      </w:r>
    </w:p>
    <w:p w:rsidR="000D518A" w:rsidRDefault="000D518A">
      <w:pPr>
        <w:pStyle w:val="ConsPlusNonformat"/>
        <w:jc w:val="both"/>
      </w:pPr>
      <w:r>
        <w:t>возмещения  части  затрат  субъектов малого и среднего предпринимательства,</w:t>
      </w:r>
    </w:p>
    <w:p w:rsidR="000D518A" w:rsidRDefault="000D518A">
      <w:pPr>
        <w:pStyle w:val="ConsPlusNonformat"/>
        <w:jc w:val="both"/>
      </w:pPr>
      <w:r>
        <w:lastRenderedPageBreak/>
        <w:t>связанных  с приобретением оборудования в целях создания, и (или) развития,</w:t>
      </w:r>
    </w:p>
    <w:p w:rsidR="000D518A" w:rsidRDefault="000D518A">
      <w:pPr>
        <w:pStyle w:val="ConsPlusNonformat"/>
        <w:jc w:val="both"/>
      </w:pPr>
      <w:r>
        <w:t>и (или) модернизации производства товаров;</w:t>
      </w:r>
    </w:p>
    <w:p w:rsidR="000D518A" w:rsidRDefault="000D518A">
      <w:pPr>
        <w:pStyle w:val="ConsPlusNonformat"/>
        <w:jc w:val="both"/>
      </w:pPr>
      <w:r>
        <w:t xml:space="preserve">    -  не  является  иностранным  юридическим  лицом,  а  также  российским</w:t>
      </w:r>
    </w:p>
    <w:p w:rsidR="000D518A" w:rsidRDefault="000D518A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0D518A" w:rsidRDefault="000D518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0D518A" w:rsidRDefault="000D518A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0D518A" w:rsidRDefault="000D518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0D518A" w:rsidRDefault="000D518A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0D518A" w:rsidRDefault="000D518A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0D518A" w:rsidRDefault="000D518A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0D518A" w:rsidRDefault="000D518A">
      <w:pPr>
        <w:pStyle w:val="ConsPlusNonformat"/>
        <w:jc w:val="both"/>
      </w:pPr>
      <w:r>
        <w:t>совокупности   превышает  50  процентов  (указывается  только  юридическими</w:t>
      </w:r>
    </w:p>
    <w:p w:rsidR="000D518A" w:rsidRDefault="000D518A">
      <w:pPr>
        <w:pStyle w:val="ConsPlusNonformat"/>
        <w:jc w:val="both"/>
      </w:pPr>
      <w:r>
        <w:t>лицами).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0"/>
      </w:pPr>
      <w:r>
        <w:t>Утверждено</w:t>
      </w:r>
    </w:p>
    <w:p w:rsidR="000D518A" w:rsidRDefault="000D518A">
      <w:pPr>
        <w:pStyle w:val="ConsPlusNormal"/>
        <w:jc w:val="right"/>
      </w:pPr>
      <w:r>
        <w:t>постановлением</w:t>
      </w:r>
    </w:p>
    <w:p w:rsidR="000D518A" w:rsidRDefault="000D518A">
      <w:pPr>
        <w:pStyle w:val="ConsPlusNormal"/>
        <w:jc w:val="right"/>
      </w:pPr>
      <w:r>
        <w:t>Администрации</w:t>
      </w:r>
    </w:p>
    <w:p w:rsidR="000D518A" w:rsidRDefault="000D518A">
      <w:pPr>
        <w:pStyle w:val="ConsPlusNormal"/>
        <w:jc w:val="right"/>
      </w:pPr>
      <w:r>
        <w:t>Смоленской области</w:t>
      </w:r>
    </w:p>
    <w:p w:rsidR="000D518A" w:rsidRDefault="000D518A">
      <w:pPr>
        <w:pStyle w:val="ConsPlusNormal"/>
        <w:jc w:val="right"/>
      </w:pPr>
      <w:r>
        <w:t>от 25.09.2015 N 609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Title"/>
        <w:jc w:val="center"/>
      </w:pPr>
      <w:bookmarkStart w:id="10" w:name="P236"/>
      <w:bookmarkEnd w:id="10"/>
      <w:r>
        <w:t>ПОЛОЖЕНИЕ</w:t>
      </w:r>
    </w:p>
    <w:p w:rsidR="000D518A" w:rsidRDefault="000D518A">
      <w:pPr>
        <w:pStyle w:val="ConsPlusTitle"/>
        <w:jc w:val="center"/>
      </w:pPr>
      <w:r>
        <w:t>О ПОРЯДКЕ ПРОВЕДЕНИЯ КОНКУРСА НА ПРЕДОСТАВЛЕНИЕ СУБСИДИЙ</w:t>
      </w:r>
    </w:p>
    <w:p w:rsidR="000D518A" w:rsidRDefault="000D518A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0D518A" w:rsidRDefault="000D518A">
      <w:pPr>
        <w:pStyle w:val="ConsPlusTitle"/>
        <w:jc w:val="center"/>
      </w:pPr>
      <w:r>
        <w:t>ПРЕДПРИНИМАТЕЛЬСТВА, СВЯЗАННЫХ С ПРИОБРЕТЕНИЕМ ОБОРУДОВАНИЯ</w:t>
      </w:r>
    </w:p>
    <w:p w:rsidR="000D518A" w:rsidRDefault="000D518A">
      <w:pPr>
        <w:pStyle w:val="ConsPlusTitle"/>
        <w:jc w:val="center"/>
      </w:pPr>
      <w:r>
        <w:t>В ЦЕЛЯХ СОЗДАНИЯ, И (ИЛИ) РАЗВИТИЯ, И (ИЛИ) МОДЕРНИЗАЦИИ</w:t>
      </w:r>
    </w:p>
    <w:p w:rsidR="000D518A" w:rsidRDefault="000D518A">
      <w:pPr>
        <w:pStyle w:val="ConsPlusTitle"/>
        <w:jc w:val="center"/>
      </w:pPr>
      <w:r>
        <w:t>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ind w:firstLine="540"/>
        <w:jc w:val="both"/>
      </w:pPr>
      <w:r>
        <w:t>1.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конкурс).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 Организатором конкурса выступает орган исполнительной власти Смоленской области, уполномоченный в сфере поддержки субъектов малого и среднего предпринимательства на территории Смоленской области (далее - уполномоченный орган).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3. Конкурс проводится не позднее 30 рабочих дней со дня окончания даты подачи заявок на участие в конкурсе (далее также - заявки).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4. Конкурс проводится в следующем порядке: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4.1. Разработка уполномоченным органом и утверждение руководителем уполномоченного органа пакета конкурсной документации.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4.2. Опубликование уполномоченным органом сообщения о проведении конкурса в средствах массовой информации (электронные, областные периодические печатные издания и т.п.) (далее - СМИ) не менее чем за 10 календарных дней до даты окончания приема заявок, которое должно содержать следующие сведения: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наименование организатора конкурса;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информацию о предмете конкурса;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сроки и место подачи заявок на участие в конкурсе;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условия конкурса.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Размещение уполномоченным органом пакета конкурсной документации и настоящего Положения в информационно-телекоммуникационной сети "Интернет" (далее - сеть "Интернет") на официальном сайте уполномоченного органа, а также на сайте Инвестиционного портала Смоленской области.</w:t>
      </w:r>
    </w:p>
    <w:p w:rsidR="000D518A" w:rsidRDefault="000D518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4.3. Регистрация уполномоченным органом заявок на участие в конкурсе с приложением необходимых документов в соответствии с </w:t>
      </w:r>
      <w:hyperlink w:anchor="P372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4.4. Рассмотрение заявок и прилагаемых к ним документов на предмет соответствия условиям участия в конкурсе. Принятие решения о допуске к участию в конкурсе либо об отказе в допуске к участию в конкурсе.</w:t>
      </w:r>
    </w:p>
    <w:p w:rsidR="000D518A" w:rsidRDefault="000D518A">
      <w:pPr>
        <w:pStyle w:val="ConsPlusNormal"/>
        <w:jc w:val="both"/>
      </w:pPr>
      <w:r>
        <w:t xml:space="preserve">(пп. 4.4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1" w:name="P264"/>
      <w:bookmarkEnd w:id="11"/>
      <w:r>
        <w:t>4.5. Подготовка уполномоченным органом сводной информации о субъектах малого и среднего предпринимательства, претендующих на получение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субсидии на оборудование),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(далее - Комиссия). Полномочия, состав и порядок деятельности Комиссии определяются правовыми актами Администрации Смоленской области.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4.6. Рассмотрение сводной информации, указанной в </w:t>
      </w:r>
      <w:hyperlink w:anchor="P264" w:history="1">
        <w:r>
          <w:rPr>
            <w:color w:val="0000FF"/>
          </w:rPr>
          <w:t>подпункте 4.5</w:t>
        </w:r>
      </w:hyperlink>
      <w:r>
        <w:t xml:space="preserve"> настоящего пункта, Комиссией и принятие решения о победителях конкурса и предоставлении субсидий на оборудование субъектам малого и среднего предпринимательства.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2" w:name="P268"/>
      <w:bookmarkEnd w:id="12"/>
      <w:r>
        <w:t xml:space="preserve">5.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 (далее также - единый реестр), а также: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5.1. Представившие в уполномоченный орган заявку с приложением необходимых документов в соответствии с </w:t>
      </w:r>
      <w:hyperlink w:anchor="P372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5.2. Зарегистрированные и осуществляющие свою деятельность на территории Смоленской </w:t>
      </w:r>
      <w:r>
        <w:lastRenderedPageBreak/>
        <w:t>области.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5.3. Не находящиеся на момент подачи заявки в стадии реорганизации, ликвидации или в состоянии банкротства.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5.4. Занимающиеся добычей полезных ископаемых, относимых к категории общераспространенных в соответствии с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Министерства природных ресурсов Российской Федерации от 18.05.2006 N 25-р, Администрации Смоленской области от 18.05.2006 N 22/05р "Об утверждении перечня общераспространенных полезных ископаемых по Смоленской области", или имеющие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в качестве основного вида экономической деятельности,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деятельности, принятый Приказом Федерального агентства по техническому регулированию и метрологии от 31.01.2014 N 14-ст (далее - ОКВЭД2):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раздел A "Сельское, лесное хозяйство, охота, рыболовство и рыбоводство" (</w:t>
      </w:r>
      <w:hyperlink r:id="rId43" w:history="1">
        <w:r>
          <w:rPr>
            <w:color w:val="0000FF"/>
          </w:rPr>
          <w:t>коды 01</w:t>
        </w:r>
      </w:hyperlink>
      <w:r>
        <w:t xml:space="preserve">, </w:t>
      </w:r>
      <w:hyperlink r:id="rId44" w:history="1">
        <w:r>
          <w:rPr>
            <w:color w:val="0000FF"/>
          </w:rPr>
          <w:t>02</w:t>
        </w:r>
      </w:hyperlink>
      <w:r>
        <w:t xml:space="preserve">, </w:t>
      </w:r>
      <w:hyperlink r:id="rId45" w:history="1">
        <w:r>
          <w:rPr>
            <w:color w:val="0000FF"/>
          </w:rPr>
          <w:t>03</w:t>
        </w:r>
      </w:hyperlink>
      <w:r>
        <w:t>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раздел C "Обрабатывающие производства" (</w:t>
      </w:r>
      <w:hyperlink r:id="rId46" w:history="1">
        <w:r>
          <w:rPr>
            <w:color w:val="0000FF"/>
          </w:rPr>
          <w:t>коды 10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, </w:t>
      </w:r>
      <w:hyperlink r:id="rId48" w:history="1">
        <w:r>
          <w:rPr>
            <w:color w:val="0000FF"/>
          </w:rPr>
          <w:t>13</w:t>
        </w:r>
      </w:hyperlink>
      <w:r>
        <w:t xml:space="preserve"> - </w:t>
      </w:r>
      <w:hyperlink r:id="rId49" w:history="1">
        <w:r>
          <w:rPr>
            <w:color w:val="0000FF"/>
          </w:rPr>
          <w:t>18</w:t>
        </w:r>
      </w:hyperlink>
      <w:r>
        <w:t xml:space="preserve">, </w:t>
      </w:r>
      <w:hyperlink r:id="rId50" w:history="1">
        <w:r>
          <w:rPr>
            <w:color w:val="0000FF"/>
          </w:rPr>
          <w:t>20</w:t>
        </w:r>
      </w:hyperlink>
      <w:r>
        <w:t xml:space="preserve"> - </w:t>
      </w:r>
      <w:hyperlink r:id="rId51" w:history="1">
        <w:r>
          <w:rPr>
            <w:color w:val="0000FF"/>
          </w:rPr>
          <w:t>32</w:t>
        </w:r>
      </w:hyperlink>
      <w:r>
        <w:t>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раздел D "Обеспечение электрической энергией, газом и паром; кондиционирование воздуха" </w:t>
      </w:r>
      <w:hyperlink r:id="rId52" w:history="1">
        <w:r>
          <w:rPr>
            <w:color w:val="0000FF"/>
          </w:rPr>
          <w:t>(код 35.30.14)</w:t>
        </w:r>
      </w:hyperlink>
      <w:r>
        <w:t>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предпринимательства, имеющие основной вид экономической деятельности производство продукции (кроме услуг) из раздела A "Сельское, лесное хозяйство, охота, рыболовство и рыбоводство" (</w:t>
      </w:r>
      <w:hyperlink r:id="rId53" w:history="1">
        <w:r>
          <w:rPr>
            <w:color w:val="0000FF"/>
          </w:rPr>
          <w:t>коды 01</w:t>
        </w:r>
      </w:hyperlink>
      <w:r>
        <w:t xml:space="preserve">, </w:t>
      </w:r>
      <w:hyperlink r:id="rId54" w:history="1">
        <w:r>
          <w:rPr>
            <w:color w:val="0000FF"/>
          </w:rPr>
          <w:t>02</w:t>
        </w:r>
      </w:hyperlink>
      <w:r>
        <w:t xml:space="preserve">, </w:t>
      </w:r>
      <w:hyperlink r:id="rId55" w:history="1">
        <w:r>
          <w:rPr>
            <w:color w:val="0000FF"/>
          </w:rPr>
          <w:t>03</w:t>
        </w:r>
      </w:hyperlink>
      <w:r>
        <w:t>) ОКВЭД2, должны иметь хотя бы один из дополнительных видов экономической деятельности по следующим кодам ОКВЭД2: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10</w:t>
        </w:r>
      </w:hyperlink>
      <w:r>
        <w:t xml:space="preserve"> "Производство пищевых продуктов" раздела C "Обрабатывающие производства";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58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(может быть основным видом экономической деятельности).</w:t>
      </w:r>
    </w:p>
    <w:p w:rsidR="000D518A" w:rsidRDefault="000D518A">
      <w:pPr>
        <w:pStyle w:val="ConsPlusNormal"/>
        <w:jc w:val="both"/>
      </w:pPr>
      <w:r>
        <w:t xml:space="preserve">(пп. 5.4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5.5. Имеющие среднесписочную численность работников за последний отчетный период текущего года: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- 20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свыше 70 тыс. человек за календарный год, предшествующий году подачи заявки;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- 15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от 30 до 70 тыс. человек (включительно) за календарный год, предшествующий году подачи заявки;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- 10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до 30 тыс. человек (включительно) за календарный год, предшествующий году подачи заявки.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В целях настоящего Положения под местом осуществления деятельности субъекта малого и среднего предпринимательства (далее также - производственная площадка) понимается место нахождения производства, для которого осуществлено приобретение оборудования в целях создания, и (или) развития, и (или) модернизации производства товаров. В случае приобретения субъектом малого и среднего предпринимательства оборудования для двух и более производственных площадок местом осуществления деятельности субъекта малого и среднего предпринимательства признается та производственная площадка, для которой приобретено более 50 процентов оборудования согласно понесенным затратам (в рублях).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При этом отчетными периодами признаются соответственно первый квартал, или полугодие, или 9 месяцев текущего года.</w:t>
      </w:r>
    </w:p>
    <w:p w:rsidR="000D518A" w:rsidRDefault="000D518A">
      <w:pPr>
        <w:pStyle w:val="ConsPlusNormal"/>
        <w:jc w:val="both"/>
      </w:pPr>
      <w:r>
        <w:t xml:space="preserve">(пп. 5.5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5.6. Не имеющие недоимку по уплате налогов в бюджетную систему Российской Федерации,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 уплате налога.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5.7.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14.10.2016 N 605.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5.8. Заключившие не ранее 1 июля года, предшествующего году, в котором подается заявка, договор (договоры) купли-продажи на приобретение оборудования в целях создания, и (или) развития, и (или) модернизации производства товаров, включая затраты на монтаж оборудования (при наличии), за исключением оборудования, предназначенного для осуществления субъектами малого и среднего предпринимательства оптовой и розничной торговой деятельности.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При этом в целях настоящего Положения под оборудованием понимается новое или поступившее по импорту имущество, включенное в </w:t>
      </w:r>
      <w:hyperlink r:id="rId63" w:history="1">
        <w:r>
          <w:rPr>
            <w:color w:val="0000FF"/>
          </w:rPr>
          <w:t>подраздел 14</w:t>
        </w:r>
      </w:hyperlink>
      <w:r>
        <w:t xml:space="preserve"> "Машины и оборудование" Общероссийского классификатора основных фондов, утвержденного Постановлением Госстандарта России от 26.12.94 N 359 (далее - ОКОФ), относящееся ко второй и выше амортизационным группам </w:t>
      </w:r>
      <w:hyperlink r:id="rId64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основных средств, включаемых в амортизационные группы", которое ранее не эксплуатировалось (за исключением поступившего по импорту оборудования, бывшего в употреблении). Оборудование должно быть приобретено в собственность и использоваться для собственных нужд в целях создания, и (или) развития, и (или) модернизации производства товаров.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предпринимательства. Оборудование, которое на момент подачи заявки не введено в эксплуатацию, должно быть введено в эксплуатацию не позднее первого полугодия года, следующего за годом, в котором субъектом малого и среднего предпринимательства была получена субсидия на оборудование.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Оборудование, приобретенное субъектами малого и среднего предпринимательства, имеющими основной вид экономической деятельности производство продукции (кроме услуг) из раздела A "Сельское, лесное хозяйство, охота, рыболовство и рыбоводство" (</w:t>
      </w:r>
      <w:hyperlink r:id="rId65" w:history="1">
        <w:r>
          <w:rPr>
            <w:color w:val="0000FF"/>
          </w:rPr>
          <w:t>коды 01</w:t>
        </w:r>
      </w:hyperlink>
      <w:r>
        <w:t xml:space="preserve">, </w:t>
      </w:r>
      <w:hyperlink r:id="rId66" w:history="1">
        <w:r>
          <w:rPr>
            <w:color w:val="0000FF"/>
          </w:rPr>
          <w:t>02</w:t>
        </w:r>
      </w:hyperlink>
      <w:r>
        <w:t xml:space="preserve">, </w:t>
      </w:r>
      <w:hyperlink r:id="rId67" w:history="1">
        <w:r>
          <w:rPr>
            <w:color w:val="0000FF"/>
          </w:rPr>
          <w:t>03</w:t>
        </w:r>
      </w:hyperlink>
      <w:r>
        <w:t xml:space="preserve">) ОКВЭД2 и хотя бы один из дополнительных видов экономической деятельности, относящийся к </w:t>
      </w:r>
      <w:hyperlink r:id="rId68" w:history="1">
        <w:r>
          <w:rPr>
            <w:color w:val="0000FF"/>
          </w:rPr>
          <w:t>коду 10</w:t>
        </w:r>
      </w:hyperlink>
      <w:r>
        <w:t xml:space="preserve"> "Производство пищевых продуктов" раздела C "Обрабатывающие производства" ОКВЭД2, должно быть включено в </w:t>
      </w:r>
      <w:hyperlink r:id="rId69" w:history="1">
        <w:r>
          <w:rPr>
            <w:color w:val="0000FF"/>
          </w:rPr>
          <w:t>класс 14 2925000</w:t>
        </w:r>
      </w:hyperlink>
      <w:r>
        <w:t xml:space="preserve"> "Машины и оборудование для пищевой и табачной промышленности" ОКОФ.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3" w:name="P296"/>
      <w:bookmarkEnd w:id="13"/>
      <w:r>
        <w:t xml:space="preserve">Оборудование, приобретенное субъектами малого и среднего предпринимательства, имеющими основной вид экономической деятельности производство продукции (кроме услуг) из </w:t>
      </w:r>
      <w:r>
        <w:lastRenderedPageBreak/>
        <w:t>раздела A "Сельское, лесное хозяйство, охота, рыболовство и рыбоводство" (</w:t>
      </w:r>
      <w:hyperlink r:id="rId71" w:history="1">
        <w:r>
          <w:rPr>
            <w:color w:val="0000FF"/>
          </w:rPr>
          <w:t>коды 01</w:t>
        </w:r>
      </w:hyperlink>
      <w:r>
        <w:t xml:space="preserve">, </w:t>
      </w:r>
      <w:hyperlink r:id="rId72" w:history="1">
        <w:r>
          <w:rPr>
            <w:color w:val="0000FF"/>
          </w:rPr>
          <w:t>02</w:t>
        </w:r>
      </w:hyperlink>
      <w:r>
        <w:t xml:space="preserve">, </w:t>
      </w:r>
      <w:hyperlink r:id="rId73" w:history="1">
        <w:r>
          <w:rPr>
            <w:color w:val="0000FF"/>
          </w:rPr>
          <w:t>03</w:t>
        </w:r>
      </w:hyperlink>
      <w:r>
        <w:t xml:space="preserve">) ОКВЭД2 и хотя бы один из дополнительных видов экономической деятельности, относящийся к кодам </w:t>
      </w:r>
      <w:hyperlink r:id="rId74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75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 (может выступать основным видом экономической деятельности), должно относиться к группировкам по кодам </w:t>
      </w:r>
      <w:hyperlink r:id="rId76" w:history="1">
        <w:r>
          <w:rPr>
            <w:color w:val="0000FF"/>
          </w:rPr>
          <w:t>ОКОФ</w:t>
        </w:r>
      </w:hyperlink>
      <w:r>
        <w:t xml:space="preserve">, представленным в </w:t>
      </w:r>
      <w:hyperlink w:anchor="P299" w:history="1">
        <w:r>
          <w:rPr>
            <w:color w:val="0000FF"/>
          </w:rPr>
          <w:t>таблице</w:t>
        </w:r>
      </w:hyperlink>
      <w:r>
        <w:t>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jc w:val="both"/>
      </w:pPr>
    </w:p>
    <w:p w:rsidR="000D518A" w:rsidRDefault="000D518A">
      <w:pPr>
        <w:pStyle w:val="ConsPlusNormal"/>
        <w:jc w:val="right"/>
      </w:pPr>
      <w:bookmarkStart w:id="14" w:name="P299"/>
      <w:bookmarkEnd w:id="14"/>
      <w:r>
        <w:t>Таблица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370"/>
      </w:tblGrid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r>
              <w:t xml:space="preserve">Код по </w:t>
            </w:r>
            <w:hyperlink r:id="rId78" w:history="1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center"/>
            </w:pPr>
            <w:r>
              <w:t>Наименование группировки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14 2919020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Оборудование для кондиционирования воздуха и оборудование холодильное (кроме бытового)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14 2919529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Оборудование для вентиляционных систем прочее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14 2921137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Грядоделатели и гребнеобразователи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14 2921163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Культиваторы ротационные и фрезы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14 2921221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Картофелесажалки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14 2921261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Опрыскиватели и аэрозольные аппараты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14 2921279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Станции насосные (для орошения)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14 2921400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картофеля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14 2921401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Копатели картофеля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14 2921402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Сортировки и пункты первичной обработки картофеля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14 2921403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Транспортеры погрузочные и разгрузочные картофеля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14 2921409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картофеля прочие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14 2921410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свеклы и прочих корнеплодов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14 2921411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Копатели и подъемники свеклы и прочих корнеплодов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14 2921412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сортировки и пункты первичной обработки корнеплодов и лука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14 2921414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Буртоукладыватели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14 2921415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Буртооткрыватели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14 2921416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ботвы корнеклубнеплодов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14 2921419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свеклы и других корнеплодов прочие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14 2921420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овощей и бахчевых культур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14 2921421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наземных овощей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14 2921422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сортировки и пункты первичной обработки овощей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14 2921424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очистки и мойки овощей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14 2921425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капустоуборочные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14 2921429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Машины для уборки и первичной обработки овощей и бахчевых культур прочие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14 2921714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Транспортеры сельскохозяйственные для корнеклубнеплодов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14 2921722</w:t>
              </w:r>
            </w:hyperlink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Конвейеры для корнеклубнеплодов</w:t>
            </w: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bookmarkStart w:id="15" w:name="P360"/>
      <w:bookmarkEnd w:id="15"/>
      <w:r>
        <w:t xml:space="preserve">Оборудование, приобретенное субъектами малого и среднего предпринимательства, имеющими основной вид экономической деятельности, соответствующий </w:t>
      </w:r>
      <w:hyperlink r:id="rId106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должно быть включено в </w:t>
      </w:r>
      <w:hyperlink r:id="rId107" w:history="1">
        <w:r>
          <w:rPr>
            <w:color w:val="0000FF"/>
          </w:rPr>
          <w:t>вид 14 2813121</w:t>
        </w:r>
      </w:hyperlink>
      <w:r>
        <w:t xml:space="preserve"> "Котлы теплофикационные водогрейные производительностью до 11,63 МВт (10 Гкал/ч)" подкласса 14 2813010 "Котлы паровые водяные и другие парогенераторы, кроме котлов (бойлеров) для центрального отопления" класса 14 2813000 "Котлы паровые, кроме котлов (бойлеров) для центрального отопления" ОКОФ.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5.9. Осуществившие на дату подачи заявки постановку на баланс оборудования, поданного на участие в конкурсе.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5.10. 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5.11. Не использующие оборудование, поданное на участие в конкурсе, на производство (реализацию) подакцизных товаров.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5.12. 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</w:t>
      </w:r>
      <w:hyperlink r:id="rId110" w:history="1">
        <w:r>
          <w:rPr>
            <w:color w:val="0000FF"/>
          </w:rPr>
          <w:t>законе</w:t>
        </w:r>
      </w:hyperlink>
      <w:r>
        <w:t xml:space="preserve"> "О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бюджета".</w:t>
      </w:r>
    </w:p>
    <w:p w:rsidR="000D518A" w:rsidRDefault="000D518A">
      <w:pPr>
        <w:pStyle w:val="ConsPlusNormal"/>
        <w:jc w:val="both"/>
      </w:pPr>
      <w:r>
        <w:t xml:space="preserve">(пп. 5.12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5.13. В отношении которых отсутствуют сведения в реестре недобросовестных поставщиков на электронном сервисе "Реестр недобросовестных поставщиков" на сайте Федеральной антимонопольной службы (www.fas.gov.ru).</w:t>
      </w:r>
    </w:p>
    <w:p w:rsidR="000D518A" w:rsidRDefault="000D518A">
      <w:pPr>
        <w:pStyle w:val="ConsPlusNormal"/>
        <w:jc w:val="both"/>
      </w:pPr>
      <w:r>
        <w:t xml:space="preserve">(пп. 5.13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5.14.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0D518A" w:rsidRDefault="000D518A">
      <w:pPr>
        <w:pStyle w:val="ConsPlusNormal"/>
        <w:jc w:val="both"/>
      </w:pPr>
      <w:r>
        <w:t xml:space="preserve">(пп. 5.14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6" w:name="P372"/>
      <w:bookmarkEnd w:id="16"/>
      <w:r>
        <w:lastRenderedPageBreak/>
        <w:t xml:space="preserve">6. Для участия в конкурсе субъект малого и среднего предпринимательства подает в уполномоченный орган с сопроводительным письмом по форме согласно </w:t>
      </w:r>
      <w:hyperlink w:anchor="P518" w:history="1">
        <w:r>
          <w:rPr>
            <w:color w:val="0000FF"/>
          </w:rPr>
          <w:t>приложению N 1</w:t>
        </w:r>
      </w:hyperlink>
      <w:r>
        <w:t xml:space="preserve"> к настоящему Положению </w:t>
      </w:r>
      <w:hyperlink w:anchor="P574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Положению (субъекты малого и среднего предпринимательства, созданные (зарегистрированные) начиная с 1 августа текущего календарного года, при подаче заявки представляют </w:t>
      </w:r>
      <w:hyperlink w:anchor="P6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заявке). К заявке прилагаются: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6.1. </w:t>
      </w:r>
      <w:hyperlink w:anchor="P816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3 к настоящему Положению.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 представляют </w:t>
      </w:r>
      <w:hyperlink w:anchor="P106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4 к настоящему Положению.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7" w:name="P375"/>
      <w:bookmarkEnd w:id="17"/>
      <w:r>
        <w:t>6.2.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6.3. Заверенные печатью (при наличии) и подписью руководителя субъекта малого и среднего предпринимательства копии расчетов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календарный год, предшествующий году подачи заявки, и за последний отчетный период текущего года с отметкой о принятии Пенсионным фондом Российской Федерации.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6.4. Заверенные печатью (при наличии) и подписью руководителя субъекта малого и среднего предпринимательства: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копия формы годовой бухгалтерской (финансовой) отчетности (форма по КНД 0710099), включающей в себя бухгалтерский </w:t>
      </w:r>
      <w:hyperlink r:id="rId114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115" w:history="1">
        <w:r>
          <w:rPr>
            <w:color w:val="0000FF"/>
          </w:rPr>
          <w:t>ОКУД</w:t>
        </w:r>
      </w:hyperlink>
      <w:r>
        <w:t xml:space="preserve"> 0710001), </w:t>
      </w:r>
      <w:hyperlink r:id="rId116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17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и среднего предпринимательства, ведущих бухгалтерский учет по общеустановленной системе);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копия формы годовой бухгалтерской (финансовой) отчетности субъектов малого предпринимательства (форма по КНД 0710098), включающей в себя бухгалтерский </w:t>
      </w:r>
      <w:hyperlink r:id="rId118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119" w:history="1">
        <w:r>
          <w:rPr>
            <w:color w:val="0000FF"/>
          </w:rPr>
          <w:t>ОКУД</w:t>
        </w:r>
      </w:hyperlink>
      <w:r>
        <w:t xml:space="preserve"> 0710001), </w:t>
      </w:r>
      <w:hyperlink r:id="rId120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21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предпринимательства, ведущих бухгалтерский учет по упрощенной системе);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копия (копии) налоговой отчетности за календарный год, предшествующий году подачи заявки, с отметкой о принятии налоговым органом (для индивидуальных предпринимателей, применяющих упрощенную систему налогообложения, находящихся на системе налогообложения для сельскохозяйственных товаропроизводителей; для субъектов малого и среднего предпринимательства, находящихся на системе налогообложения в виде единого налога на вмененный доход для отдельных видов деятельности);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выписка из книги учета доходов индивидуальных предпринимателей, применяющих патентную систему налогообложения, и копия (копии) патентов на право применения патентной системы налогообложения за календарный год, предшествующий году подачи заявки (для субъектов малого и среднего предпринимательства, применяющих патентную систему налогообложения).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6.5. Информация налогового органа об исполнении субъектом малого и среднего </w:t>
      </w:r>
      <w:r>
        <w:lastRenderedPageBreak/>
        <w:t>предпринимательства обязанности по уплате налогов, сборов, пеней, штрафов, процентов, выданная по состоянию не ранее 30 календарных дней до даты подачи заявки. В случае если согласно указанной информации у субъекта малого и среднего предпринимательства имеется неисполненная обязанность по уплате налогов, сборов, пеней, штрафов, процентов, также представляется информация о состоянии расчетов по налогам, сборам, пеням, штрафам, процентам, выданная территориальным органом Федеральной налоговой службы, по данным которого субъект малого и среднего предпринимательства имеет неисполненную обязанность по уплате налогов, сборов, пеней, штрафов, процентов по состоянию на дату информации об обязанности по уплате налогов, сборов, пеней, штрафов, процентов.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6.6. </w:t>
      </w:r>
      <w:hyperlink w:anchor="P1101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по форме согласно приложению N 5 к настоящему Положению.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6.7. Документы, подтверждающие приобретение в собственность оборудования для собственных нужд и оплату оборудования, указанные в </w:t>
      </w:r>
      <w:hyperlink w:anchor="P399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Все представляемые субъектом малого и среднего предпринимательства копии платежных (расчетных) документов и выписок из расчетного счета субъекта малого и среднего предпринимательства должны иметь отметку кредитной организации.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При этом к субсидированию принимается оплата по договорам, произведенная не ранее даты заключения соответствующих договоров.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Если в представляемых в соответствии с </w:t>
      </w:r>
      <w:hyperlink w:anchor="P399" w:history="1">
        <w:r>
          <w:rPr>
            <w:color w:val="0000FF"/>
          </w:rPr>
          <w:t>пунктом 7</w:t>
        </w:r>
      </w:hyperlink>
      <w:r>
        <w:t xml:space="preserve"> настоящего Положения документах субъект малого и среднего предпринимательства не указан в качестве плательщика и (или) получателя оборудования, то данные документы не считаются документами, подтверждающими приобретение в собственность оборудования.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6.8. Подписанное руководителем и заверенное печатью (при наличии) субъекта малого и среднего предпринимательства технико-экономическое </w:t>
      </w:r>
      <w:hyperlink w:anchor="P1211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в целях создания, и (или) развития, и (или) модернизации производства товаров по форме согласно приложению N 6 к настоящему Положению.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6.9. Подписанная руководителем и заверенная печатью (при наличии) субъекта малого и среднего предпринимательства </w:t>
      </w:r>
      <w:hyperlink w:anchor="P1732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иных обязательных платежах в бюджетную систему Российской Федерации за период начиная с 1 января календарного года, предшествующего году, в котором субъект малого и среднего предпринимательства подает заявку, по последний полный месяц текущего года (включительно) по форме согласно приложению N 7 к настоящему Положению с приложением подтверждающих их уплату заверенных подписью руководителя и печатью (при наличии) субъекта малого и среднего предпринимательства копий платежных (расчетных) документов об уплате соответствующих налогов, сборов и иных обязательных платежей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сумм по налогам.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6.10. Заверенная печатью (при наличии) и подписью руководителя субъекта малого и среднего предпринимательства копия одной из форм федерального статистического наблюдения (если обязанность субъекта малого и среднего предпринимательства по ее сдаче предусмотрена федеральным законодательством) с отметкой о принятии Территориальным органом Федеральной службы государственной статистики по Смоленской области (далее - Смоленскстат) или с подтверждением передачи документа в электронном виде по телекоммуникационным каналам связи за текущий календарный год: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2" w:history="1">
        <w:r>
          <w:rPr>
            <w:color w:val="0000FF"/>
          </w:rPr>
          <w:t>N 1-фермер</w:t>
        </w:r>
      </w:hyperlink>
      <w:r>
        <w:t xml:space="preserve"> "Сведения об итогах сева под урожай";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</w:t>
      </w:r>
      <w:hyperlink r:id="rId123" w:history="1">
        <w:r>
          <w:rPr>
            <w:color w:val="0000FF"/>
          </w:rPr>
          <w:t>N 4-сх</w:t>
        </w:r>
      </w:hyperlink>
      <w:r>
        <w:t xml:space="preserve"> "Сведения об итогах сева под урожай".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Указанные формы представляются в случае: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подтверждения наличия посевных площадей картофеля и (или) овощей -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124" w:history="1">
        <w:r>
          <w:rPr>
            <w:color w:val="0000FF"/>
          </w:rPr>
          <w:t>кодам 01.13.1</w:t>
        </w:r>
      </w:hyperlink>
      <w:r>
        <w:t xml:space="preserve"> "Выращивание овощей", </w:t>
      </w:r>
      <w:hyperlink r:id="rId125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ОКВЭД2, и претендует на предоставление субсидии на оборудование по оборудованию, указанному в </w:t>
      </w:r>
      <w:hyperlink w:anchor="P296" w:history="1">
        <w:r>
          <w:rPr>
            <w:color w:val="0000FF"/>
          </w:rPr>
          <w:t>абзаце четвертом подпункта 5.8 пункта 5</w:t>
        </w:r>
      </w:hyperlink>
      <w:r>
        <w:t xml:space="preserve"> настоящего Положения;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подтверждения наличия посевных площадей рапса и (или) сои -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126" w:history="1">
        <w:r>
          <w:rPr>
            <w:color w:val="0000FF"/>
          </w:rPr>
          <w:t>коду 01.11.3</w:t>
        </w:r>
      </w:hyperlink>
      <w:r>
        <w:t xml:space="preserve"> "Выращивание семян масличных культур" раздела A "Сельское, лесное хозяйство, охота, рыболовство и рыбоводство" ОКВЭД2.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6.11. Заверенная печатью (при наличии) и подписью руководителя субъекта малого и среднего предпринимательства копия формы федерального статистического наблюдения </w:t>
      </w:r>
      <w:hyperlink r:id="rId127" w:history="1">
        <w:r>
          <w:rPr>
            <w:color w:val="0000FF"/>
          </w:rPr>
          <w:t>N 46-ТЭ (полезный отпуск)</w:t>
        </w:r>
      </w:hyperlink>
      <w:r>
        <w:t xml:space="preserve"> "Сведения о полезном отпуске (продаже) тепловой энергии отдельным категориям потребителей" (если обязанность субъекта малого и среднего предпринимательства по ее сдаче предусмотрена федеральным законодательством) за предыдущий календарный год и за месяц, предшествующий месяцу подачи заявки, с отметкой о принятии Смоленскстатом или с подтверждением передачи документа в электронном виде по телекоммуникационным каналам связи (в случае если субъект малого и среднего предпринимательства имеет основной вид экономической деятельности, соответствующий </w:t>
      </w:r>
      <w:hyperlink r:id="rId128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и претендует на предоставление субсидии на оборудование по оборудованию, указанному в </w:t>
      </w:r>
      <w:hyperlink w:anchor="P360" w:history="1">
        <w:r>
          <w:rPr>
            <w:color w:val="0000FF"/>
          </w:rPr>
          <w:t>абзаце пятом подпункта 5.8 пункта 5</w:t>
        </w:r>
      </w:hyperlink>
      <w:r>
        <w:t xml:space="preserve"> настоящего Положения).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6.12. Заверенные печатью (при наличии) и подписью руководителя субъекта малого и среднего предпринимательства копии документов, подтверждающих осуществление субъектом малого и среднего предпринимательства инновационной деятельности (патенты, лицензионные договоры (лицензии), свидетельства о государственной регистрации, заявки на выдачу патентов (свидетельств), выданные (зарегистрированные) в установленном порядке федеральным органом исполнительной власти по интеллектуальной собственности (Роспатент), иные подтверждающие документы) (в случае если субъект малого и среднего предпринимательства осуществляет инновационную деятельность).</w:t>
      </w:r>
    </w:p>
    <w:p w:rsidR="000D518A" w:rsidRDefault="000D518A">
      <w:pPr>
        <w:pStyle w:val="ConsPlusNormal"/>
        <w:jc w:val="both"/>
      </w:pPr>
      <w:r>
        <w:t xml:space="preserve">(п. 6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8" w:name="P399"/>
      <w:bookmarkEnd w:id="18"/>
      <w:r>
        <w:t>7. В целях подтверждения приобретения в собственность оборудования для собственных нужд и оплаты оборудования субъект малого и среднего предпринимательства представляет: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7.1. Документы, подтверждающие приобретение в собственность оборудования для собственных нужд за рубли Российской Федерации, а именно заверенные печатью (при наличии) и подписью руководителя субъекта малого и среднего предпринимательства копии: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платежных (расчетных) документов с приложением выписок из расчетного счета субъекта малого и среднего предпринимательства, подтверждающих фактическую полную или частичную </w:t>
      </w:r>
      <w:r>
        <w:lastRenderedPageBreak/>
        <w:t>оплату оборудования и (или) его монтажа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Государственного комитета Российской Федерации по статистике от 21.01.2003 N 7 "Об утверждении унифицированных форм первичной учетной документации по учету основных средств" (далее - постановление Госкомстата РФ от 21.01.2003 N 7): </w:t>
      </w:r>
      <w:hyperlink r:id="rId130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1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2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100 тысяч рублей.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7.2. Документы, подтверждающие приобретение в собственность оборудования для собственных нужд за иностранную валюту, а именно заверенные печатью (при наличии) и подписью руководителя субъекта малого и среднего предпринимательства копии: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счетов на оплату (инвойсы) (при наличии) (в случае если счета на оплату (инвойсы) составлены на иностранном языке, представляется надлежащим образом заверенный перевод на русский язык);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платежных (расчетных) документов и выписок из расчетного счета субъекта малого и среднего предпринимательства, подтверждающих фактическую полную или частичную оплату оборудования и (или) его монтажа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Госкомстата РФ от 21.01.2003 N 7: </w:t>
      </w:r>
      <w:hyperlink r:id="rId133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4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5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</w:t>
      </w:r>
      <w:r>
        <w:lastRenderedPageBreak/>
        <w:t>учете основных средств стоимостью менее 100 тысяч рублей.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7.3. Документы, подтверждающие приобретение в собственность оборудования для собственных нужд с использованием аккредитива, а именно заверенные печатью (при наличии) и подписью руководителя субъекта малого и среднего предпринимательства копии: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заявления субъекта малого и среднего предпринимательства на открытие аккредитива (со всеми приложениями, изменениями и дополнениями (при наличии));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договора (соглашения) между кредитной организацией и субъектом малого и среднего предпринимательства об открытии аккредитива (при наличии) (со всеми приложениями, изменениями и дополнениями (при наличии));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извещения кредитной организации, открывшей аккредитив, об открытии аккредитива с приложением SWIFT-сообщения (с отметкой кредитной организации);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извещения кредитной организации, исполняющей аккредитив, об авизовании аккредитива с приложением SWIFT-сообщения (в случае если кредитная организация, открывающая аккредитив, отлична от кредитной организации, исполняющей аккредитив) (с отметкой кредитной организации);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платежных (расчетных) документов и выписок из расчетного счета субъекта малого и среднего предпринимательства, подтверждающих перевод средств субъектом малого и среднего предпринимательства в обеспечение аккредитива (формирование покрытия по аккредитиву);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извещения об оплате аккредитива кредитной организацией, открывшей аккредитив, с приложением SWIFT-сообщения (с отметкой кредитной организации);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счетов на оплату (инвойсы) (при наличии) (в случае если счета на оплату (инвойсы) составлены на иностранном языке, представляется надлежащим образом заверенный перевод на русский язык);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Госкомстата РФ от 21.01.2003 N 7: </w:t>
      </w:r>
      <w:hyperlink r:id="rId136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7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8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100 тысяч рублей.</w:t>
      </w:r>
    </w:p>
    <w:p w:rsidR="000D518A" w:rsidRDefault="000D518A">
      <w:pPr>
        <w:pStyle w:val="ConsPlusNormal"/>
        <w:jc w:val="both"/>
      </w:pPr>
      <w:r>
        <w:t xml:space="preserve">(п. 7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19" w:name="P429"/>
      <w:bookmarkEnd w:id="19"/>
      <w:r>
        <w:lastRenderedPageBreak/>
        <w:t xml:space="preserve">8 - 10. Утратили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14.10.2016 N 605.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11. Заявка и указанные в </w:t>
      </w:r>
      <w:hyperlink w:anchor="P372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наименования документов;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дата представления заявки и прилагаемых к ней документов.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Представление в уполномоченный орган заявки и указанных в </w:t>
      </w:r>
      <w:hyperlink w:anchor="P372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документов означает, что субъект малого и среднего предпринимательства согласен с условиями и требованиями конкурса.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Всю ответственность за достоверность представленных на конкурс документов и информации несет субъект малого и среднего предпринимательства.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Заявки, поступившие после даты окончания подачи заявок, не регистрируются и не рассматриваются.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Внесение изменений в заявку и прилагаемые к ней документы, а также дополнение прилагаемых к заявке документов после даты окончания подачи заявок не допускается.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12.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372" w:history="1">
        <w:r>
          <w:rPr>
            <w:color w:val="0000FF"/>
          </w:rPr>
          <w:t>пунктом 6</w:t>
        </w:r>
      </w:hyperlink>
      <w:r>
        <w:t xml:space="preserve"> настоящего Положения документах, не допускается.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13. По решению уполномоченного органа: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дата окончания подачи заявок, а также дата проведения конкурса до истечения ранее установленного срока может быть перенесена на более поздний срок в случае возникновения обстоятельств непреодолимой силы (обстоятельств чрезвычайного характера (аварии, опасного природного явления, катастрофы, стихийного или иного бедствия)), а также иных обстоятельств, не зависящих от воли сторон;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- дата проведения конкурса может быть перенесена, если на заседании Комиссии присутствует менее половины списочного состава ее членов.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СМИ и (или) на официальном сайте уполномоченного органа в сети "Интернет".</w:t>
      </w:r>
    </w:p>
    <w:p w:rsidR="000D518A" w:rsidRDefault="000D518A">
      <w:pPr>
        <w:pStyle w:val="ConsPlusNormal"/>
        <w:jc w:val="both"/>
      </w:pPr>
      <w:r>
        <w:t xml:space="preserve">(п. 13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14. Уполномоченный орган в срок, не превышающий 15 рабочих дней с даты окончания подачи заявок, осуществляет следующие действия: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14.1. Получает сведения из единого реестра на электронном сервисе "Единый реестр субъектов малого и среднего предпринимательства"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 отношении юридических лиц (индивидуальных предпринимателей), сведения о которых отсутствуют в едином реестре, принимает решение об отказе в допуске к участию в конкурсе. Решение об отказе в допуске к участию в конкурсе доводится до юридических лиц (индивидуальных предпринимателей) в письменном виде с обоснованием причины отказа в течение 5 дней со дня принятия указанного решения.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14.2. В отношении субъектов малого и среднего предпринимательства, сведения о которых содержатся в едином реестре, проверяет комплектность документов и по результатам проверки осуществляет следующие действия: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72" w:history="1">
        <w:r>
          <w:rPr>
            <w:color w:val="0000FF"/>
          </w:rPr>
          <w:t>пункте 6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- принимает решение о допуске к участию в конкурсе либо об отказе в допуске к участию в конкурсе в соответствии с </w:t>
      </w:r>
      <w:hyperlink w:anchor="P457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извещения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72" w:history="1">
        <w:r>
          <w:rPr>
            <w:color w:val="0000FF"/>
          </w:rPr>
          <w:t>пункте 6</w:t>
        </w:r>
      </w:hyperlink>
      <w:r>
        <w:t xml:space="preserve"> настоящего Положения, но не представивших документ, указанный в </w:t>
      </w:r>
      <w:hyperlink w:anchor="P375" w:history="1">
        <w:r>
          <w:rPr>
            <w:color w:val="0000FF"/>
          </w:rPr>
          <w:t>подпункте 6.2 пункта 6</w:t>
        </w:r>
      </w:hyperlink>
      <w:r>
        <w:t xml:space="preserve"> настоящего Положения, -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 После получения вышеуказанных сведений уполномоченный орган в срок, не превышающий 5 рабочих дней, принимает решение о допуске к участию в конкурсе либо об отказе в допуске к участию в конкурсе в соответствии с </w:t>
      </w:r>
      <w:hyperlink w:anchor="P457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информации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0D518A" w:rsidRDefault="000D518A">
      <w:pPr>
        <w:pStyle w:val="ConsPlusNormal"/>
        <w:jc w:val="both"/>
      </w:pPr>
      <w:r>
        <w:lastRenderedPageBreak/>
        <w:t xml:space="preserve">(п. 14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20" w:name="P457"/>
      <w:bookmarkEnd w:id="20"/>
      <w:r>
        <w:t>15. Решение об отказе в допуске к участию в конкурсе принимается в случае, если: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предпринимательства, представивший заявку и прилагаемые к ней документы, не соответствует требованиям </w:t>
      </w:r>
      <w:hyperlink w:anchor="P268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 не представил документы, указанные в </w:t>
      </w:r>
      <w:hyperlink w:anchor="P3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372" w:history="1">
        <w:r>
          <w:rPr>
            <w:color w:val="0000FF"/>
          </w:rPr>
          <w:t>6.3</w:t>
        </w:r>
      </w:hyperlink>
      <w:r>
        <w:t xml:space="preserve"> - </w:t>
      </w:r>
      <w:hyperlink w:anchor="P429" w:history="1">
        <w:r>
          <w:rPr>
            <w:color w:val="0000FF"/>
          </w:rPr>
          <w:t>6.9 пункта 6</w:t>
        </w:r>
      </w:hyperlink>
      <w:r>
        <w:t xml:space="preserve">, </w:t>
      </w:r>
      <w:hyperlink w:anchor="P429" w:history="1">
        <w:r>
          <w:rPr>
            <w:color w:val="0000FF"/>
          </w:rPr>
          <w:t>пунктах 8</w:t>
        </w:r>
      </w:hyperlink>
      <w:r>
        <w:t xml:space="preserve"> - </w:t>
      </w:r>
      <w:hyperlink w:anchor="P429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субъект малого и среднего предпринимательства сообщил о себе неполные и (или) недостоверные сведения. Проверка достоверности сведений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на дату подачи заявки прошло менее чем три года с момента признания субъекта малого и среднего предпринимательства допустившим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не обеспечившим целевого использования средств поддержки;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у субъекта малого и среднего предпринимательства отсутствуют посевные площади картофеля и (или) овощей (для субъектов малого и среднего предпринимательства, имеющих основной или дополнительный вид экономической деятельности, относящийся к кодам </w:t>
      </w:r>
      <w:hyperlink r:id="rId149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150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ОКВЭД2, и претендующих на предоставление субсидии на оборудование по оборудованию, указанному в </w:t>
      </w:r>
      <w:hyperlink w:anchor="P296" w:history="1">
        <w:r>
          <w:rPr>
            <w:color w:val="0000FF"/>
          </w:rPr>
          <w:t>абзаце четвертом подпункта 5.8 пункта 5</w:t>
        </w:r>
      </w:hyperlink>
      <w:r>
        <w:t xml:space="preserve"> настоящего Положения);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 не осуществляет отпуск (продажу) произведенной тепловой энергии отдельным категориям потребителей (для субъектов малого и среднего предпринимательства, имеющих основной вид экономической деятельности, соответствующий </w:t>
      </w:r>
      <w:hyperlink r:id="rId152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и претендующих на предоставление субсидии на оборудование по оборудованию, указанному в </w:t>
      </w:r>
      <w:hyperlink w:anchor="P360" w:history="1">
        <w:r>
          <w:rPr>
            <w:color w:val="0000FF"/>
          </w:rPr>
          <w:t>абзаце пятом подпункта 5.8 пункта 5</w:t>
        </w:r>
      </w:hyperlink>
      <w:r>
        <w:t xml:space="preserve"> настоящего Положения).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21" w:name="P469"/>
      <w:bookmarkEnd w:id="21"/>
      <w:r>
        <w:t>16. Уполномоченный орган готовит сводную информацию о субъектах малого и среднего предпринимательства, претендующих на получение субсидий на оборудование (далее также - участники конкурса), для рассмотрения ее на заседании Комиссии.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22" w:name="P470"/>
      <w:bookmarkEnd w:id="22"/>
      <w:r>
        <w:t xml:space="preserve">17. 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сводной информации, указанной в </w:t>
      </w:r>
      <w:hyperlink w:anchor="P469" w:history="1">
        <w:r>
          <w:rPr>
            <w:color w:val="0000FF"/>
          </w:rPr>
          <w:t>пункте 16</w:t>
        </w:r>
      </w:hyperlink>
      <w:r>
        <w:t xml:space="preserve"> настоящего Положения, с использованием балльной </w:t>
      </w:r>
      <w:hyperlink w:anchor="P1861" w:history="1">
        <w:r>
          <w:rPr>
            <w:color w:val="0000FF"/>
          </w:rPr>
          <w:t>шкалы</w:t>
        </w:r>
      </w:hyperlink>
      <w:r>
        <w:t xml:space="preserve"> критериев оценки субъектов малого и среднего предпринимательства, претендующих на получение субсидий на оборудование, указанной в приложении N 8 к настоящему Положению, </w:t>
      </w:r>
      <w:r>
        <w:lastRenderedPageBreak/>
        <w:t>исходя из набранных участниками конкурса суммарных баллов, начиная от большего суммарного балла к меньшему.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Все участники конкурса делятся на группы: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I группа - набравшие свыше 44 баллов;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II группа - набравшие от 33 до 44 баллов (включительно);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III группа - набравшие от 22 до 33 баллов (включительно);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IV группа - набравшие от 11 до 22 баллов (включительно);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V группа - набравшие до 11 баллов (включительно).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Размер субсидии на оборудование для каждого конкретного субъекта малого и среднего предпринимательства определяется по следующей формуле: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jc w:val="center"/>
      </w:pPr>
      <w:r w:rsidRPr="00D6213B">
        <w:rPr>
          <w:position w:val="-14"/>
        </w:rPr>
        <w:pict>
          <v:shape id="_x0000_i1025" style="width:191.55pt;height:22.15pt" coordsize="" o:spt="100" adj="0,,0" path="" filled="f" stroked="f">
            <v:stroke joinstyle="miter"/>
            <v:imagedata r:id="rId159" o:title="base_23928_85372_2"/>
            <v:formulas/>
            <v:path o:connecttype="segments"/>
          </v:shape>
        </w:pic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на оборудование i-му субъекту малого и среднего предпринимательства (в рублях);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на оборудование i-го субъекта малого и среднего предпринимательства, рассчитанный в пределах сумм, подтверждающих целевое использование, и предельного размера субсидии на оборудование на одного субъекта малого и среднего предпринимательства (в рублях);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областным законом об областном бюджете на соответствующий финансовый год на предоставление субсидий на оборудование (в рублях);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j</w:t>
      </w:r>
      <w:r>
        <w:t xml:space="preserve"> - поправочный коэффициент j-й группы, рассчитываемый по соответствующей формуле для каждой группы:</w:t>
      </w:r>
    </w:p>
    <w:p w:rsidR="000D518A" w:rsidRDefault="000D518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370"/>
      </w:tblGrid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Поправочный коэффициент (K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I 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= 1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II 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 xml:space="preserve"> = K</w:t>
            </w:r>
            <w:r>
              <w:rPr>
                <w:vertAlign w:val="subscript"/>
              </w:rPr>
              <w:t>1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 xml:space="preserve">) / (n </w:t>
            </w:r>
            <w:hyperlink w:anchor="P507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III 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 xml:space="preserve"> = K</w:t>
            </w:r>
            <w:r>
              <w:rPr>
                <w:vertAlign w:val="subscript"/>
              </w:rPr>
              <w:t>2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IV 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 xml:space="preserve"> = K</w:t>
            </w:r>
            <w:r>
              <w:rPr>
                <w:vertAlign w:val="subscript"/>
              </w:rPr>
              <w:t>3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0D518A"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  <w:r>
              <w:t>V группа</w:t>
            </w:r>
          </w:p>
        </w:tc>
        <w:tc>
          <w:tcPr>
            <w:tcW w:w="7370" w:type="dxa"/>
          </w:tcPr>
          <w:p w:rsidR="000D518A" w:rsidRDefault="000D518A">
            <w:pPr>
              <w:pStyle w:val="ConsPlusNormal"/>
              <w:jc w:val="both"/>
            </w:pPr>
            <w:r w:rsidRPr="00D6213B">
              <w:rPr>
                <w:position w:val="-14"/>
              </w:rPr>
              <w:pict>
                <v:shape id="_x0000_i1026" style="width:79.4pt;height:22.15pt" coordsize="" o:spt="100" adj="0,,0" path="" filled="f" stroked="f">
                  <v:stroke joinstyle="miter"/>
                  <v:imagedata r:id="rId162" o:title="base_23928_85372_3"/>
                  <v:formulas/>
                  <v:path o:connecttype="segments"/>
                </v:shape>
              </w:pict>
            </w: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23" w:name="P507"/>
      <w:bookmarkEnd w:id="23"/>
      <w:r>
        <w:t>&lt;*&gt; n - количество групп.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Если К</w:t>
      </w:r>
      <w:r>
        <w:rPr>
          <w:vertAlign w:val="subscript"/>
        </w:rPr>
        <w:t>5</w:t>
      </w:r>
      <w:r>
        <w:t xml:space="preserve"> &gt;= 1, то в целях настоящего Положения принимается S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18. Победителями конкурса признаются все субъекты малого и среднего предпринимательства, допущенные к участию в конкурсе.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19. Решения Комиссии оформляются в виде протокола Комиссии в день проведения заседания Комиссии.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20.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bookmarkStart w:id="24" w:name="P518"/>
      <w:bookmarkEnd w:id="24"/>
      <w:r>
        <w:t>Приложение N 1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r>
        <w:t xml:space="preserve">                                           Руководителю уполномоченного</w:t>
      </w:r>
    </w:p>
    <w:p w:rsidR="000D518A" w:rsidRDefault="000D518A">
      <w:pPr>
        <w:pStyle w:val="ConsPlusNonformat"/>
        <w:jc w:val="both"/>
      </w:pPr>
      <w:r>
        <w:t xml:space="preserve">                                           органа</w:t>
      </w:r>
    </w:p>
    <w:p w:rsidR="000D518A" w:rsidRDefault="000D518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            (Ф.И.О.)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0D518A" w:rsidRDefault="000D518A">
      <w:pPr>
        <w:pStyle w:val="ConsPlusNonformat"/>
        <w:jc w:val="both"/>
      </w:pPr>
      <w:r>
        <w:t>направляет  заявку  и  прилагаемый  к  ней  пакет  документов для участия в</w:t>
      </w:r>
    </w:p>
    <w:p w:rsidR="000D518A" w:rsidRDefault="000D518A">
      <w:pPr>
        <w:pStyle w:val="ConsPlusNonformat"/>
        <w:jc w:val="both"/>
      </w:pPr>
      <w:r>
        <w:t>конкурсе  на  предоставление  субсидий на возмещение части затрат субъектов</w:t>
      </w:r>
    </w:p>
    <w:p w:rsidR="000D518A" w:rsidRDefault="000D518A">
      <w:pPr>
        <w:pStyle w:val="ConsPlusNonformat"/>
        <w:jc w:val="both"/>
      </w:pPr>
      <w:r>
        <w:t>малого   и   среднего   предпринимательства,   связанных   с  приобретением</w:t>
      </w:r>
    </w:p>
    <w:p w:rsidR="000D518A" w:rsidRDefault="000D518A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0D518A" w:rsidRDefault="000D518A">
      <w:pPr>
        <w:pStyle w:val="ConsPlusNonformat"/>
        <w:jc w:val="both"/>
      </w:pPr>
      <w:r>
        <w:t>производства товаров.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Приложение: на _____ л.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___________/_____________________/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(подпись)  (расшифровка подписи)</w:t>
      </w:r>
    </w:p>
    <w:p w:rsidR="000D518A" w:rsidRDefault="000D518A">
      <w:pPr>
        <w:pStyle w:val="ConsPlusNonformat"/>
        <w:jc w:val="both"/>
      </w:pPr>
      <w:r>
        <w:t xml:space="preserve"> 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2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bookmarkStart w:id="25" w:name="P574"/>
      <w:bookmarkEnd w:id="25"/>
      <w:r>
        <w:t xml:space="preserve">                                  ЗАЯВКА</w:t>
      </w:r>
    </w:p>
    <w:p w:rsidR="000D518A" w:rsidRDefault="000D518A">
      <w:pPr>
        <w:pStyle w:val="ConsPlusNonformat"/>
        <w:jc w:val="both"/>
      </w:pPr>
      <w:r>
        <w:t>на участие в конкурсе на предоставление субсидий на возмещение части затрат</w:t>
      </w:r>
    </w:p>
    <w:p w:rsidR="000D518A" w:rsidRDefault="000D518A">
      <w:pPr>
        <w:pStyle w:val="ConsPlusNonformat"/>
        <w:jc w:val="both"/>
      </w:pPr>
      <w:r>
        <w:t>субъектов малого и среднего предпринимательства, связанных с приобретением</w:t>
      </w:r>
    </w:p>
    <w:p w:rsidR="000D518A" w:rsidRDefault="000D518A">
      <w:pPr>
        <w:pStyle w:val="ConsPlusNonformat"/>
        <w:jc w:val="both"/>
      </w:pPr>
      <w:r>
        <w:t xml:space="preserve">   оборудования в целях создания, и (или) развития, и (или) модернизации</w:t>
      </w:r>
    </w:p>
    <w:p w:rsidR="000D518A" w:rsidRDefault="000D518A">
      <w:pPr>
        <w:pStyle w:val="ConsPlusNonformat"/>
        <w:jc w:val="both"/>
      </w:pPr>
      <w:r>
        <w:t xml:space="preserve">                           производства товаров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Ознакомившись с порядком проведения конкурса на предоставление субсидий</w:t>
      </w:r>
    </w:p>
    <w:p w:rsidR="000D518A" w:rsidRDefault="000D518A">
      <w:pPr>
        <w:pStyle w:val="ConsPlusNonformat"/>
        <w:jc w:val="both"/>
      </w:pPr>
      <w:r>
        <w:t>на возмещение части затрат субъектов малого и среднего предпринимательства,</w:t>
      </w:r>
    </w:p>
    <w:p w:rsidR="000D518A" w:rsidRDefault="000D518A">
      <w:pPr>
        <w:pStyle w:val="ConsPlusNonformat"/>
        <w:jc w:val="both"/>
      </w:pPr>
      <w:r>
        <w:t>связанных  с приобретением оборудования в целях создания, и (или) развития,</w:t>
      </w:r>
    </w:p>
    <w:p w:rsidR="000D518A" w:rsidRDefault="000D518A">
      <w:pPr>
        <w:pStyle w:val="ConsPlusNonformat"/>
        <w:jc w:val="both"/>
      </w:pPr>
      <w:r>
        <w:t>и (или) модернизации производства товаров, ________________________________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(наименование субъекта малого</w:t>
      </w:r>
    </w:p>
    <w:p w:rsidR="000D518A" w:rsidRDefault="000D518A">
      <w:pPr>
        <w:pStyle w:val="ConsPlusNonformat"/>
        <w:jc w:val="both"/>
      </w:pPr>
      <w:r>
        <w:t xml:space="preserve">                                           и среднего предпринимательства)</w:t>
      </w:r>
    </w:p>
    <w:p w:rsidR="000D518A" w:rsidRDefault="000D518A">
      <w:pPr>
        <w:pStyle w:val="ConsPlusNonformat"/>
        <w:jc w:val="both"/>
      </w:pPr>
      <w:r>
        <w:t>подает    заявку    на    участие    в    конкурсе   и   гарантирует,   что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0D518A" w:rsidRDefault="000D518A">
      <w:pPr>
        <w:pStyle w:val="ConsPlusNonformat"/>
        <w:jc w:val="both"/>
      </w:pPr>
      <w:r>
        <w:t xml:space="preserve">    -   является   субъектом   малого   и  среднего  предпринимательства  и</w:t>
      </w:r>
    </w:p>
    <w:p w:rsidR="000D518A" w:rsidRDefault="000D518A">
      <w:pPr>
        <w:pStyle w:val="ConsPlusNonformat"/>
        <w:jc w:val="both"/>
      </w:pPr>
      <w:r>
        <w:t xml:space="preserve">соответствует  условиям,  установленным  </w:t>
      </w:r>
      <w:hyperlink r:id="rId164" w:history="1">
        <w:r>
          <w:rPr>
            <w:color w:val="0000FF"/>
          </w:rPr>
          <w:t>статьей 4</w:t>
        </w:r>
      </w:hyperlink>
      <w:r>
        <w:t xml:space="preserve"> Федерального  закона  "О</w:t>
      </w:r>
    </w:p>
    <w:p w:rsidR="000D518A" w:rsidRDefault="000D518A">
      <w:pPr>
        <w:pStyle w:val="ConsPlusNonformat"/>
        <w:jc w:val="both"/>
      </w:pPr>
      <w:r>
        <w:t>развитии  малого  и  среднего  предпринимательства в Российской Федерации",</w:t>
      </w:r>
    </w:p>
    <w:p w:rsidR="000D518A" w:rsidRDefault="000D518A">
      <w:pPr>
        <w:pStyle w:val="ConsPlusNonformat"/>
        <w:jc w:val="both"/>
      </w:pPr>
      <w:r>
        <w:t>сведения  о котором содержатся в едином реестре субъектов малого и среднего</w:t>
      </w:r>
    </w:p>
    <w:p w:rsidR="000D518A" w:rsidRDefault="000D518A">
      <w:pPr>
        <w:pStyle w:val="ConsPlusNonformat"/>
        <w:jc w:val="both"/>
      </w:pPr>
      <w:r>
        <w:t>предпринимательства;</w:t>
      </w:r>
    </w:p>
    <w:p w:rsidR="000D518A" w:rsidRDefault="000D518A">
      <w:pPr>
        <w:pStyle w:val="ConsPlusNonformat"/>
        <w:jc w:val="both"/>
      </w:pPr>
      <w:r>
        <w:t xml:space="preserve">    -  не  является  кредитной  или  страховой организацией, инвестиционным</w:t>
      </w:r>
    </w:p>
    <w:p w:rsidR="000D518A" w:rsidRDefault="000D518A">
      <w:pPr>
        <w:pStyle w:val="ConsPlusNonformat"/>
        <w:jc w:val="both"/>
      </w:pPr>
      <w:r>
        <w:t>фондом,  негосударственным  пенсионным  фондом, профессиональным участником</w:t>
      </w:r>
    </w:p>
    <w:p w:rsidR="000D518A" w:rsidRDefault="000D518A">
      <w:pPr>
        <w:pStyle w:val="ConsPlusNonformat"/>
        <w:jc w:val="both"/>
      </w:pPr>
      <w:r>
        <w:t>рынка ценных бумаг, ломбардом;</w:t>
      </w:r>
    </w:p>
    <w:p w:rsidR="000D518A" w:rsidRDefault="000D518A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0D518A" w:rsidRDefault="000D518A">
      <w:pPr>
        <w:pStyle w:val="ConsPlusNonformat"/>
        <w:jc w:val="both"/>
      </w:pPr>
      <w:r>
        <w:t xml:space="preserve">    -   не   является   нерезидентом   Российской   Федерации   в  порядке,</w:t>
      </w:r>
    </w:p>
    <w:p w:rsidR="000D518A" w:rsidRDefault="000D518A">
      <w:pPr>
        <w:pStyle w:val="ConsPlusNonformat"/>
        <w:jc w:val="both"/>
      </w:pPr>
      <w:r>
        <w:t>установленном    законодательством    Российской   Федерации   о   валютном</w:t>
      </w:r>
    </w:p>
    <w:p w:rsidR="000D518A" w:rsidRDefault="000D518A">
      <w:pPr>
        <w:pStyle w:val="ConsPlusNonformat"/>
        <w:jc w:val="both"/>
      </w:pPr>
      <w:r>
        <w:t>регулировании и валютном контроле;</w:t>
      </w:r>
    </w:p>
    <w:p w:rsidR="000D518A" w:rsidRDefault="000D518A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0D518A" w:rsidRDefault="000D518A">
      <w:pPr>
        <w:pStyle w:val="ConsPlusNonformat"/>
        <w:jc w:val="both"/>
      </w:pPr>
      <w:r>
        <w:t>бизнеса;</w:t>
      </w:r>
    </w:p>
    <w:p w:rsidR="000D518A" w:rsidRDefault="000D518A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0D518A" w:rsidRDefault="000D518A">
      <w:pPr>
        <w:pStyle w:val="ConsPlusNonformat"/>
        <w:jc w:val="both"/>
      </w:pPr>
      <w:r>
        <w:t>а  также  добычу  и  (или)  реализацию  полезных ископаемых, за исключением</w:t>
      </w:r>
    </w:p>
    <w:p w:rsidR="000D518A" w:rsidRDefault="000D518A">
      <w:pPr>
        <w:pStyle w:val="ConsPlusNonformat"/>
        <w:jc w:val="both"/>
      </w:pPr>
      <w:r>
        <w:t>общераспространенных полезных ископаемых;</w:t>
      </w:r>
    </w:p>
    <w:p w:rsidR="000D518A" w:rsidRDefault="000D518A">
      <w:pPr>
        <w:pStyle w:val="ConsPlusNonformat"/>
        <w:jc w:val="both"/>
      </w:pPr>
      <w:r>
        <w:t xml:space="preserve">    - не находится в стадии реорганизации, ликвидации или банкротства;</w:t>
      </w:r>
    </w:p>
    <w:p w:rsidR="000D518A" w:rsidRDefault="000D518A">
      <w:pPr>
        <w:pStyle w:val="ConsPlusNonformat"/>
        <w:jc w:val="both"/>
      </w:pPr>
      <w:r>
        <w:t xml:space="preserve">    -  в  течение трех предыдущих лет не нарушал порядка и условий оказания</w:t>
      </w:r>
    </w:p>
    <w:p w:rsidR="000D518A" w:rsidRDefault="000D518A">
      <w:pPr>
        <w:pStyle w:val="ConsPlusNonformat"/>
        <w:jc w:val="both"/>
      </w:pPr>
      <w:r>
        <w:t>субъектам  малого  и среднего предпринимательства поддержки, в том числе не</w:t>
      </w:r>
    </w:p>
    <w:p w:rsidR="000D518A" w:rsidRDefault="000D518A">
      <w:pPr>
        <w:pStyle w:val="ConsPlusNonformat"/>
        <w:jc w:val="both"/>
      </w:pPr>
      <w:r>
        <w:t>допускал нецелевого использования средств поддержки;</w:t>
      </w:r>
    </w:p>
    <w:p w:rsidR="000D518A" w:rsidRDefault="000D518A">
      <w:pPr>
        <w:pStyle w:val="ConsPlusNonformat"/>
        <w:jc w:val="both"/>
      </w:pPr>
      <w:r>
        <w:t xml:space="preserve">    -  в  течение  трех  предыдущих  лет  не  допускал нарушения договорных</w:t>
      </w:r>
    </w:p>
    <w:p w:rsidR="000D518A" w:rsidRDefault="000D518A">
      <w:pPr>
        <w:pStyle w:val="ConsPlusNonformat"/>
        <w:jc w:val="both"/>
      </w:pPr>
      <w:r>
        <w:t>обязательств  (части договорных обязательств), возникших при предоставлении</w:t>
      </w:r>
    </w:p>
    <w:p w:rsidR="000D518A" w:rsidRDefault="000D518A">
      <w:pPr>
        <w:pStyle w:val="ConsPlusNonformat"/>
        <w:jc w:val="both"/>
      </w:pPr>
      <w:r>
        <w:t>финансовой   поддержки   за  счет  бюджетных  средств  в  рамках  областных</w:t>
      </w:r>
    </w:p>
    <w:p w:rsidR="000D518A" w:rsidRDefault="000D518A">
      <w:pPr>
        <w:pStyle w:val="ConsPlusNonformat"/>
        <w:jc w:val="both"/>
      </w:pPr>
      <w:r>
        <w:t>государственных  программ  (подпрограмм), направленных на развитие малого и</w:t>
      </w:r>
    </w:p>
    <w:p w:rsidR="000D518A" w:rsidRDefault="000D518A">
      <w:pPr>
        <w:pStyle w:val="ConsPlusNonformat"/>
        <w:jc w:val="both"/>
      </w:pPr>
      <w:r>
        <w:t>среднего предпринимательства;</w:t>
      </w:r>
    </w:p>
    <w:p w:rsidR="000D518A" w:rsidRDefault="000D518A">
      <w:pPr>
        <w:pStyle w:val="ConsPlusNonformat"/>
        <w:jc w:val="both"/>
      </w:pPr>
      <w:r>
        <w:t xml:space="preserve">    -  ранее  не  было принято решение о субсидировании затрат, связанных с</w:t>
      </w:r>
    </w:p>
    <w:p w:rsidR="000D518A" w:rsidRDefault="000D518A">
      <w:pPr>
        <w:pStyle w:val="ConsPlusNonformat"/>
        <w:jc w:val="both"/>
      </w:pPr>
      <w:r>
        <w:t>приобретением    в    собственность    оборудования,    представленного   к</w:t>
      </w:r>
    </w:p>
    <w:p w:rsidR="000D518A" w:rsidRDefault="000D518A">
      <w:pPr>
        <w:pStyle w:val="ConsPlusNonformat"/>
        <w:jc w:val="both"/>
      </w:pPr>
      <w:r>
        <w:t>субсидированию;</w:t>
      </w:r>
    </w:p>
    <w:p w:rsidR="000D518A" w:rsidRDefault="000D518A">
      <w:pPr>
        <w:pStyle w:val="ConsPlusNonformat"/>
        <w:jc w:val="both"/>
      </w:pPr>
      <w:r>
        <w:lastRenderedPageBreak/>
        <w:t xml:space="preserve">    -  оборудование, представленное для получения государственной поддержки</w:t>
      </w:r>
    </w:p>
    <w:p w:rsidR="000D518A" w:rsidRDefault="000D518A">
      <w:pPr>
        <w:pStyle w:val="ConsPlusNonformat"/>
        <w:jc w:val="both"/>
      </w:pPr>
      <w:r>
        <w:t>в форме субсидий на оборудование, является: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новым, ранее не эксплуатировалось;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поступившим по импорту: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ранее не эксплуатировалось;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эксплуатировалось.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Сведения  о состоянии оборудования, подлежащего субсидированию, на дату</w:t>
      </w:r>
    </w:p>
    <w:p w:rsidR="000D518A" w:rsidRDefault="000D518A">
      <w:pPr>
        <w:pStyle w:val="ConsPlusNonformat"/>
        <w:jc w:val="both"/>
      </w:pPr>
      <w:r>
        <w:t>подачи заявки представлены в приложении к заявке.</w:t>
      </w:r>
    </w:p>
    <w:p w:rsidR="000D518A" w:rsidRDefault="000D518A">
      <w:pPr>
        <w:pStyle w:val="ConsPlusNonformat"/>
        <w:jc w:val="both"/>
      </w:pPr>
      <w:r>
        <w:t xml:space="preserve">    Сведения  о  социально-экономических  показателях деятельности субъекта</w:t>
      </w:r>
    </w:p>
    <w:p w:rsidR="000D518A" w:rsidRDefault="000D518A">
      <w:pPr>
        <w:pStyle w:val="ConsPlusNonformat"/>
        <w:jc w:val="both"/>
      </w:pPr>
      <w:r>
        <w:t>малого   и   среднего  предпринимательства  (показателях  результативности)</w:t>
      </w:r>
    </w:p>
    <w:p w:rsidR="000D518A" w:rsidRDefault="000D518A">
      <w:pPr>
        <w:pStyle w:val="ConsPlusNonformat"/>
        <w:jc w:val="both"/>
      </w:pPr>
      <w:r>
        <w:t>представлены  в технико-экономическом обосновании приобретения оборудования</w:t>
      </w:r>
    </w:p>
    <w:p w:rsidR="000D518A" w:rsidRDefault="000D518A">
      <w:pPr>
        <w:pStyle w:val="ConsPlusNonformat"/>
        <w:jc w:val="both"/>
      </w:pPr>
      <w:r>
        <w:t>в  целях  создания,  и  (или)  развития,  и (или) модернизации производства</w:t>
      </w:r>
    </w:p>
    <w:p w:rsidR="000D518A" w:rsidRDefault="000D518A">
      <w:pPr>
        <w:pStyle w:val="ConsPlusNonformat"/>
        <w:jc w:val="both"/>
      </w:pPr>
      <w:r>
        <w:t>товаров.</w:t>
      </w:r>
    </w:p>
    <w:p w:rsidR="000D518A" w:rsidRDefault="000D518A">
      <w:pPr>
        <w:pStyle w:val="ConsPlusNonformat"/>
        <w:jc w:val="both"/>
      </w:pPr>
      <w:r>
        <w:t xml:space="preserve">    Вся  информация,  содержащаяся  в  заявке  и  документах, прилагаемых к</w:t>
      </w:r>
    </w:p>
    <w:p w:rsidR="000D518A" w:rsidRDefault="000D518A">
      <w:pPr>
        <w:pStyle w:val="ConsPlusNonformat"/>
        <w:jc w:val="both"/>
      </w:pPr>
      <w:r>
        <w:t>заявке, является подлинной, и 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                                (наименование субъекта малого</w:t>
      </w:r>
    </w:p>
    <w:p w:rsidR="000D518A" w:rsidRDefault="000D518A">
      <w:pPr>
        <w:pStyle w:val="ConsPlusNonformat"/>
        <w:jc w:val="both"/>
      </w:pPr>
      <w:r>
        <w:t xml:space="preserve">                                    и среднего предпринимательства)</w:t>
      </w:r>
    </w:p>
    <w:p w:rsidR="000D518A" w:rsidRDefault="000D518A">
      <w:pPr>
        <w:pStyle w:val="ConsPlusNonformat"/>
        <w:jc w:val="both"/>
      </w:pPr>
      <w:r>
        <w:t>не  возражает  против  доступа к ней всех заинтересованных лиц, согласен на</w:t>
      </w:r>
    </w:p>
    <w:p w:rsidR="000D518A" w:rsidRDefault="000D518A">
      <w:pPr>
        <w:pStyle w:val="ConsPlusNonformat"/>
        <w:jc w:val="both"/>
      </w:pPr>
      <w:r>
        <w:t>проведение    ознакомления    с   процессом   ведения   предпринимательской</w:t>
      </w:r>
    </w:p>
    <w:p w:rsidR="000D518A" w:rsidRDefault="000D518A">
      <w:pPr>
        <w:pStyle w:val="ConsPlusNonformat"/>
        <w:jc w:val="both"/>
      </w:pPr>
      <w:r>
        <w:t>деятельности в период рассмотрения заявки.</w:t>
      </w:r>
    </w:p>
    <w:p w:rsidR="000D518A" w:rsidRDefault="000D518A">
      <w:pPr>
        <w:pStyle w:val="ConsPlusNonformat"/>
        <w:jc w:val="both"/>
      </w:pPr>
      <w:r>
        <w:t xml:space="preserve">    С условиями и требованиями конкурса ознакомлен и согласен.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2"/>
      </w:pPr>
      <w:r>
        <w:t>Приложение N 1</w:t>
      </w:r>
    </w:p>
    <w:p w:rsidR="000D518A" w:rsidRDefault="000D518A">
      <w:pPr>
        <w:pStyle w:val="ConsPlusNormal"/>
        <w:jc w:val="right"/>
      </w:pPr>
      <w:r>
        <w:t>к заявке</w:t>
      </w:r>
    </w:p>
    <w:p w:rsidR="000D518A" w:rsidRDefault="000D518A">
      <w:pPr>
        <w:pStyle w:val="ConsPlusNormal"/>
        <w:jc w:val="right"/>
      </w:pPr>
      <w:r>
        <w:t>на участие в конкурсе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</w:t>
      </w:r>
    </w:p>
    <w:p w:rsidR="000D518A" w:rsidRDefault="000D518A">
      <w:pPr>
        <w:pStyle w:val="ConsPlusNormal"/>
        <w:jc w:val="right"/>
      </w:pPr>
      <w:r>
        <w:t>развития, и (или) модернизации</w:t>
      </w:r>
    </w:p>
    <w:p w:rsidR="000D518A" w:rsidRDefault="000D518A">
      <w:pPr>
        <w:pStyle w:val="ConsPlusNormal"/>
        <w:jc w:val="right"/>
      </w:pPr>
      <w:r>
        <w:t>производства товаров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bookmarkStart w:id="26" w:name="P673"/>
      <w:bookmarkEnd w:id="26"/>
      <w:r>
        <w:t xml:space="preserve">                                 ЗАЯВЛЕНИЕ</w:t>
      </w:r>
    </w:p>
    <w:p w:rsidR="000D518A" w:rsidRDefault="000D518A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0D518A" w:rsidRDefault="000D518A">
      <w:pPr>
        <w:pStyle w:val="ConsPlusNonformat"/>
        <w:jc w:val="both"/>
      </w:pPr>
      <w:r>
        <w:t xml:space="preserve">  зарегистрированного индивидуального предпринимателя условиям отнесения</w:t>
      </w:r>
    </w:p>
    <w:p w:rsidR="000D518A" w:rsidRDefault="000D518A">
      <w:pPr>
        <w:pStyle w:val="ConsPlusNonformat"/>
        <w:jc w:val="both"/>
      </w:pPr>
      <w:r>
        <w:t xml:space="preserve">     к субъектам малого и среднего предпринимательства, установленным</w:t>
      </w:r>
    </w:p>
    <w:p w:rsidR="000D518A" w:rsidRDefault="000D518A">
      <w:pPr>
        <w:pStyle w:val="ConsPlusNonformat"/>
        <w:jc w:val="both"/>
      </w:pPr>
      <w:r>
        <w:t xml:space="preserve">   Федеральным законом от 24 июля 2007 года N 209-ФЗ "О развитии малого</w:t>
      </w:r>
    </w:p>
    <w:p w:rsidR="000D518A" w:rsidRDefault="000D518A">
      <w:pPr>
        <w:pStyle w:val="ConsPlusNonformat"/>
        <w:jc w:val="both"/>
      </w:pPr>
      <w:r>
        <w:lastRenderedPageBreak/>
        <w:t xml:space="preserve">          и среднего предпринимательства в Российской Федерации"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0D518A" w:rsidRDefault="000D518A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0D518A" w:rsidRDefault="000D518A">
      <w:pPr>
        <w:pStyle w:val="ConsPlusNonformat"/>
        <w:jc w:val="both"/>
      </w:pPr>
      <w:r>
        <w:t>ИНН: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0D518A" w:rsidRDefault="000D518A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0D518A" w:rsidRDefault="000D518A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0D518A" w:rsidRDefault="000D518A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 (указывается дата государственной регистрации юридического лица</w:t>
      </w:r>
    </w:p>
    <w:p w:rsidR="000D518A" w:rsidRDefault="000D518A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0D518A" w:rsidRDefault="000D518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0D518A" w:rsidRDefault="000D518A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0D518A" w:rsidRDefault="000D518A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0D518A" w:rsidRDefault="000D518A">
      <w:pPr>
        <w:pStyle w:val="ConsPlusNonformat"/>
        <w:jc w:val="both"/>
      </w:pPr>
      <w:r>
        <w:t>Федерации".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_______________________________________________        ____________________</w:t>
      </w:r>
    </w:p>
    <w:p w:rsidR="000D518A" w:rsidRDefault="000D518A">
      <w:pPr>
        <w:pStyle w:val="ConsPlusNonformat"/>
        <w:jc w:val="both"/>
      </w:pPr>
      <w:r>
        <w:t xml:space="preserve">     (фамилия, имя, отчество (последнее -                    подпись</w:t>
      </w:r>
    </w:p>
    <w:p w:rsidR="000D518A" w:rsidRDefault="000D518A">
      <w:pPr>
        <w:pStyle w:val="ConsPlusNonformat"/>
        <w:jc w:val="both"/>
      </w:pPr>
      <w:r>
        <w:t xml:space="preserve"> подпись при наличии) подписавшего, должность)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sectPr w:rsidR="000D518A" w:rsidSect="004D1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18A" w:rsidRDefault="000D518A">
      <w:pPr>
        <w:pStyle w:val="ConsPlusNormal"/>
        <w:jc w:val="right"/>
        <w:outlineLvl w:val="2"/>
      </w:pPr>
      <w:r>
        <w:lastRenderedPageBreak/>
        <w:t>Приложение N 2</w:t>
      </w:r>
    </w:p>
    <w:p w:rsidR="000D518A" w:rsidRDefault="000D518A">
      <w:pPr>
        <w:pStyle w:val="ConsPlusNormal"/>
        <w:jc w:val="right"/>
      </w:pPr>
      <w:r>
        <w:t>к заявке</w:t>
      </w:r>
    </w:p>
    <w:p w:rsidR="000D518A" w:rsidRDefault="000D518A">
      <w:pPr>
        <w:pStyle w:val="ConsPlusNormal"/>
        <w:jc w:val="right"/>
      </w:pPr>
      <w:r>
        <w:t>на участие в конкурсе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</w:t>
      </w:r>
    </w:p>
    <w:p w:rsidR="000D518A" w:rsidRDefault="000D518A">
      <w:pPr>
        <w:pStyle w:val="ConsPlusNormal"/>
        <w:jc w:val="right"/>
      </w:pPr>
      <w:r>
        <w:t>развития, и (или) модернизации</w:t>
      </w:r>
    </w:p>
    <w:p w:rsidR="000D518A" w:rsidRDefault="000D518A">
      <w:pPr>
        <w:pStyle w:val="ConsPlusNormal"/>
        <w:jc w:val="right"/>
      </w:pPr>
      <w:r>
        <w:t>производства товаров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bookmarkStart w:id="27" w:name="P723"/>
      <w:bookmarkEnd w:id="27"/>
      <w:r>
        <w:t xml:space="preserve">                                 СВЕДЕНИЯ</w:t>
      </w:r>
    </w:p>
    <w:p w:rsidR="000D518A" w:rsidRDefault="000D518A">
      <w:pPr>
        <w:pStyle w:val="ConsPlusNonformat"/>
        <w:jc w:val="both"/>
      </w:pPr>
      <w:r>
        <w:t xml:space="preserve">           о состоянии оборудования, подлежащего субсидированию,</w:t>
      </w:r>
    </w:p>
    <w:p w:rsidR="000D518A" w:rsidRDefault="000D518A">
      <w:pPr>
        <w:pStyle w:val="ConsPlusNonformat"/>
        <w:jc w:val="both"/>
      </w:pPr>
      <w:r>
        <w:t xml:space="preserve">                 по состоянию на _______________ 20__ года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624"/>
        <w:gridCol w:w="2899"/>
        <w:gridCol w:w="1339"/>
        <w:gridCol w:w="979"/>
        <w:gridCol w:w="1714"/>
        <w:gridCol w:w="1444"/>
        <w:gridCol w:w="1624"/>
        <w:gridCol w:w="1894"/>
        <w:gridCol w:w="1564"/>
      </w:tblGrid>
      <w:tr w:rsidR="000D518A">
        <w:tc>
          <w:tcPr>
            <w:tcW w:w="45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2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 xml:space="preserve">Код группировки оборудования, включенного в </w:t>
            </w:r>
            <w:hyperlink r:id="rId166" w:history="1">
              <w:r>
                <w:rPr>
                  <w:color w:val="0000FF"/>
                </w:rPr>
                <w:t>подраздел 14</w:t>
              </w:r>
            </w:hyperlink>
            <w:r>
              <w:t xml:space="preserve"> "Машины и оборудование" ОКОФ</w:t>
            </w:r>
          </w:p>
        </w:tc>
        <w:tc>
          <w:tcPr>
            <w:tcW w:w="289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Сведения о контрагенте (организационно-правовая форма, название)</w:t>
            </w:r>
          </w:p>
        </w:tc>
        <w:tc>
          <w:tcPr>
            <w:tcW w:w="133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bookmarkStart w:id="28" w:name="P731"/>
            <w:bookmarkEnd w:id="28"/>
            <w:r>
              <w:t>Количество (единиц)</w:t>
            </w:r>
          </w:p>
        </w:tc>
        <w:tc>
          <w:tcPr>
            <w:tcW w:w="97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bookmarkStart w:id="29" w:name="P732"/>
            <w:bookmarkEnd w:id="29"/>
            <w:r>
              <w:t>Цена (без НДС) (рублей)</w:t>
            </w:r>
          </w:p>
        </w:tc>
        <w:tc>
          <w:tcPr>
            <w:tcW w:w="171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Стоимость оборудования по договору (контракту) купли-продажи без НДС (рублей), всего (</w:t>
            </w:r>
            <w:hyperlink w:anchor="P731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73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3068" w:type="dxa"/>
            <w:gridSpan w:val="2"/>
          </w:tcPr>
          <w:p w:rsidR="000D518A" w:rsidRDefault="000D518A">
            <w:pPr>
              <w:pStyle w:val="ConsPlusNormal"/>
              <w:jc w:val="center"/>
            </w:pPr>
            <w:r>
              <w:t>Источник финансирования оборудования (рублей)</w:t>
            </w:r>
          </w:p>
        </w:tc>
        <w:tc>
          <w:tcPr>
            <w:tcW w:w="189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Дополнительные затраты на приобретение оборудования (монтаж, пусконаладка, проведение испытаний и т.д.)</w:t>
            </w:r>
          </w:p>
        </w:tc>
        <w:tc>
          <w:tcPr>
            <w:tcW w:w="156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Итоговая стоимость в документе о вводе оборудования в эксплуатацию</w:t>
            </w:r>
          </w:p>
        </w:tc>
      </w:tr>
      <w:tr w:rsidR="000D518A">
        <w:tc>
          <w:tcPr>
            <w:tcW w:w="454" w:type="dxa"/>
            <w:vMerge/>
          </w:tcPr>
          <w:p w:rsidR="000D518A" w:rsidRDefault="000D518A"/>
        </w:tc>
        <w:tc>
          <w:tcPr>
            <w:tcW w:w="1639" w:type="dxa"/>
            <w:vMerge/>
          </w:tcPr>
          <w:p w:rsidR="000D518A" w:rsidRDefault="000D518A"/>
        </w:tc>
        <w:tc>
          <w:tcPr>
            <w:tcW w:w="1624" w:type="dxa"/>
            <w:vMerge/>
          </w:tcPr>
          <w:p w:rsidR="000D518A" w:rsidRDefault="000D518A"/>
        </w:tc>
        <w:tc>
          <w:tcPr>
            <w:tcW w:w="2899" w:type="dxa"/>
            <w:vMerge/>
          </w:tcPr>
          <w:p w:rsidR="000D518A" w:rsidRDefault="000D518A"/>
        </w:tc>
        <w:tc>
          <w:tcPr>
            <w:tcW w:w="1339" w:type="dxa"/>
            <w:vMerge/>
          </w:tcPr>
          <w:p w:rsidR="000D518A" w:rsidRDefault="000D518A"/>
        </w:tc>
        <w:tc>
          <w:tcPr>
            <w:tcW w:w="979" w:type="dxa"/>
            <w:vMerge/>
          </w:tcPr>
          <w:p w:rsidR="000D518A" w:rsidRDefault="000D518A"/>
        </w:tc>
        <w:tc>
          <w:tcPr>
            <w:tcW w:w="1714" w:type="dxa"/>
            <w:vMerge/>
          </w:tcPr>
          <w:p w:rsidR="000D518A" w:rsidRDefault="000D518A"/>
        </w:tc>
        <w:tc>
          <w:tcPr>
            <w:tcW w:w="1444" w:type="dxa"/>
          </w:tcPr>
          <w:p w:rsidR="000D518A" w:rsidRDefault="000D518A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r>
              <w:t>привлеченные средства (кредит, заем и т.д.)</w:t>
            </w:r>
          </w:p>
        </w:tc>
        <w:tc>
          <w:tcPr>
            <w:tcW w:w="1894" w:type="dxa"/>
            <w:vMerge/>
          </w:tcPr>
          <w:p w:rsidR="000D518A" w:rsidRDefault="000D518A"/>
        </w:tc>
        <w:tc>
          <w:tcPr>
            <w:tcW w:w="1564" w:type="dxa"/>
            <w:vMerge/>
          </w:tcPr>
          <w:p w:rsidR="000D518A" w:rsidRDefault="000D518A"/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9" w:type="dxa"/>
          </w:tcPr>
          <w:p w:rsidR="000D518A" w:rsidRDefault="000D5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D518A" w:rsidRDefault="000D51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0D518A" w:rsidRDefault="000D51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0D518A" w:rsidRDefault="000D518A">
            <w:pPr>
              <w:pStyle w:val="ConsPlusNormal"/>
              <w:jc w:val="center"/>
            </w:pPr>
            <w:r>
              <w:t>11</w:t>
            </w: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89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89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2093" w:type="dxa"/>
            <w:gridSpan w:val="2"/>
          </w:tcPr>
          <w:p w:rsidR="000D518A" w:rsidRDefault="000D518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lastRenderedPageBreak/>
        <w:t xml:space="preserve">    Подтверждаю,  что  приобретенное  оборудование  не  относится  к первой</w:t>
      </w:r>
    </w:p>
    <w:p w:rsidR="000D518A" w:rsidRDefault="000D518A">
      <w:pPr>
        <w:pStyle w:val="ConsPlusNonformat"/>
        <w:jc w:val="both"/>
      </w:pPr>
      <w:r>
        <w:t xml:space="preserve">амортизационной   группе   </w:t>
      </w:r>
      <w:hyperlink r:id="rId167" w:history="1">
        <w:r>
          <w:rPr>
            <w:color w:val="0000FF"/>
          </w:rPr>
          <w:t>Классификации</w:t>
        </w:r>
      </w:hyperlink>
      <w:r>
        <w:t xml:space="preserve">  основных  средств,  включаемых  в</w:t>
      </w:r>
    </w:p>
    <w:p w:rsidR="000D518A" w:rsidRDefault="000D518A">
      <w:pPr>
        <w:pStyle w:val="ConsPlusNonformat"/>
        <w:jc w:val="both"/>
      </w:pPr>
      <w:r>
        <w:t>амортизационные    группы,    утвержденной   Постановлением   Правительства</w:t>
      </w:r>
    </w:p>
    <w:p w:rsidR="000D518A" w:rsidRDefault="000D518A">
      <w:pPr>
        <w:pStyle w:val="ConsPlusNonformat"/>
        <w:jc w:val="both"/>
      </w:pPr>
      <w:r>
        <w:t>Российской  Федерации  от 01.01.2002 N 1 "О Классификации основных средств,</w:t>
      </w:r>
    </w:p>
    <w:p w:rsidR="000D518A" w:rsidRDefault="000D518A">
      <w:pPr>
        <w:pStyle w:val="ConsPlusNonformat"/>
        <w:jc w:val="both"/>
      </w:pPr>
      <w:r>
        <w:t>включаемых в амортизационные группы".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sectPr w:rsidR="000D51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3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</w:pPr>
    </w:p>
    <w:p w:rsidR="000D518A" w:rsidRDefault="000D518A">
      <w:pPr>
        <w:pStyle w:val="ConsPlusNonformat"/>
        <w:jc w:val="both"/>
      </w:pPr>
      <w:bookmarkStart w:id="30" w:name="P816"/>
      <w:bookmarkEnd w:id="30"/>
      <w:r>
        <w:t xml:space="preserve">                                  АНКЕТА</w:t>
      </w:r>
    </w:p>
    <w:p w:rsidR="000D518A" w:rsidRDefault="000D518A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0D518A" w:rsidRDefault="000D518A">
      <w:pPr>
        <w:pStyle w:val="ConsPlusNonformat"/>
        <w:jc w:val="both"/>
      </w:pPr>
      <w:r>
        <w:t xml:space="preserve">  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Дата государственной регистрации _________________________________________.</w:t>
      </w:r>
    </w:p>
    <w:p w:rsidR="000D518A" w:rsidRDefault="000D518A">
      <w:pPr>
        <w:pStyle w:val="ConsPlusNonformat"/>
        <w:jc w:val="both"/>
      </w:pPr>
      <w:r>
        <w:t>ОГРН _____________________________________________________________________.</w:t>
      </w:r>
    </w:p>
    <w:p w:rsidR="000D518A" w:rsidRDefault="000D518A">
      <w:pPr>
        <w:pStyle w:val="ConsPlusNonformat"/>
        <w:jc w:val="both"/>
      </w:pPr>
      <w:r>
        <w:t>ИНН _______________________________, КПП _________________________________.</w:t>
      </w:r>
    </w:p>
    <w:p w:rsidR="000D518A" w:rsidRDefault="000D518A">
      <w:pPr>
        <w:pStyle w:val="ConsPlusNonformat"/>
        <w:jc w:val="both"/>
      </w:pPr>
      <w:r>
        <w:t>Регистрационный номер в ПФ РФ: ___________________________________________.</w:t>
      </w:r>
    </w:p>
    <w:p w:rsidR="000D518A" w:rsidRDefault="000D518A">
      <w:pPr>
        <w:pStyle w:val="ConsPlusNonformat"/>
        <w:jc w:val="both"/>
      </w:pPr>
      <w:r>
        <w:t>Регистрационный номер в ФОМС: ____________________________________________.</w:t>
      </w:r>
    </w:p>
    <w:p w:rsidR="000D518A" w:rsidRDefault="000D518A">
      <w:pPr>
        <w:pStyle w:val="ConsPlusNonformat"/>
        <w:jc w:val="both"/>
      </w:pPr>
      <w:r>
        <w:t>Регистрационный номер в ФСС: _____________________________________________.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0D518A">
        <w:tc>
          <w:tcPr>
            <w:tcW w:w="9071" w:type="dxa"/>
            <w:gridSpan w:val="2"/>
          </w:tcPr>
          <w:p w:rsidR="000D518A" w:rsidRDefault="000D518A">
            <w:pPr>
              <w:pStyle w:val="ConsPlusNormal"/>
              <w:jc w:val="center"/>
            </w:pPr>
            <w:r>
              <w:t>Руководитель субъекта малого и среднего предпринимательства</w:t>
            </w: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71" w:type="dxa"/>
            <w:gridSpan w:val="2"/>
          </w:tcPr>
          <w:p w:rsidR="000D518A" w:rsidRDefault="000D518A">
            <w:pPr>
              <w:pStyle w:val="ConsPlusNormal"/>
              <w:jc w:val="center"/>
            </w:pPr>
            <w:r>
              <w:t>Контактное лицо (исполнитель)</w:t>
            </w: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>Юридический адрес: ________________________________________________________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Адрес(а)     осуществления    предпринимательской    деятельности    (офис,</w:t>
      </w:r>
    </w:p>
    <w:p w:rsidR="000D518A" w:rsidRDefault="000D518A">
      <w:pPr>
        <w:pStyle w:val="ConsPlusNonformat"/>
        <w:jc w:val="both"/>
      </w:pPr>
      <w:r>
        <w:lastRenderedPageBreak/>
        <w:t>производственное  помещение,  филиал,  представительство, иное обособленное</w:t>
      </w:r>
    </w:p>
    <w:p w:rsidR="000D518A" w:rsidRDefault="000D518A">
      <w:pPr>
        <w:pStyle w:val="ConsPlusNonformat"/>
        <w:jc w:val="both"/>
      </w:pPr>
      <w:r>
        <w:t>подразделение и т.д.):</w:t>
      </w:r>
    </w:p>
    <w:p w:rsidR="000D518A" w:rsidRDefault="000D5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3118"/>
        <w:gridCol w:w="3402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center"/>
            </w:pPr>
            <w:r>
              <w:t>Выделен на отдельный баланс и имеет расчетный счет (да/нет)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jc w:val="both"/>
      </w:pPr>
    </w:p>
    <w:p w:rsidR="000D518A" w:rsidRDefault="000D518A">
      <w:pPr>
        <w:pStyle w:val="ConsPlusNonformat"/>
        <w:jc w:val="both"/>
      </w:pPr>
      <w:r>
        <w:t>Место  нахождения  производства  (производственная  площадка), для которого</w:t>
      </w:r>
    </w:p>
    <w:p w:rsidR="000D518A" w:rsidRDefault="000D518A">
      <w:pPr>
        <w:pStyle w:val="ConsPlusNonformat"/>
        <w:jc w:val="both"/>
      </w:pPr>
      <w:r>
        <w:t>субъект  малого  и  среднего  предпринимательства  осуществил  приобретение</w:t>
      </w:r>
    </w:p>
    <w:p w:rsidR="000D518A" w:rsidRDefault="000D518A">
      <w:pPr>
        <w:pStyle w:val="ConsPlusNonformat"/>
        <w:jc w:val="both"/>
      </w:pPr>
      <w:r>
        <w:t>оборудования:</w:t>
      </w:r>
    </w:p>
    <w:p w:rsidR="000D518A" w:rsidRDefault="000D5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3118"/>
        <w:gridCol w:w="3402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center"/>
            </w:pPr>
            <w:r>
              <w:t>Адрес производственной площадки</w:t>
            </w: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center"/>
            </w:pPr>
            <w:r>
              <w:t>Стоимость оборудования, приобретенного для производственной площадки, тыс. рублей</w:t>
            </w: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center"/>
            </w:pPr>
            <w:r>
              <w:t>Доля затрат на приобретение оборудования для производственной площадки в общем объеме затрат на приобретение оборудования, %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2551" w:type="dxa"/>
            <w:gridSpan w:val="2"/>
          </w:tcPr>
          <w:p w:rsidR="000D518A" w:rsidRDefault="000D518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D518A" w:rsidRDefault="000D518A">
            <w:pPr>
              <w:pStyle w:val="ConsPlusNormal"/>
              <w:jc w:val="center"/>
            </w:pPr>
            <w:r>
              <w:t>100</w:t>
            </w: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>Категория  субъекта малого или среднего предпринимательства (в соответствии</w:t>
      </w:r>
    </w:p>
    <w:p w:rsidR="000D518A" w:rsidRDefault="000D518A">
      <w:pPr>
        <w:pStyle w:val="ConsPlusNonformat"/>
        <w:jc w:val="both"/>
      </w:pPr>
      <w:r>
        <w:t>с единым реестром субъектов малого и среднего предпринимательства):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микропредприятие;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является вновь созданным;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малое предприятие;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среднее предприятие.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Реквизиты банковского счета для перечисления субсидии:</w:t>
      </w:r>
    </w:p>
    <w:p w:rsidR="000D518A" w:rsidRDefault="000D518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Расчетный счет (р/с)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Корр. счет (к/с)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3118" w:type="dxa"/>
          </w:tcPr>
          <w:p w:rsidR="000D518A" w:rsidRDefault="000D518A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5953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>Применяемая система (режим) налогообложения: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общий режим налогообложения (ОСН);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упрощенная система налогообложения (УСН);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lastRenderedPageBreak/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система налогообложения в виде единого налога на вмененный доход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для отдельных видов деятельности (ЕНВД);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система     налогообложения       для       сельскохозяйственных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товаропроизводителей (ЕСХН);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патентная система налогообложения (ПСН).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Осуществляет  следующие  виды экономической деятельности (с указанием кодов</w:t>
      </w:r>
    </w:p>
    <w:p w:rsidR="000D518A" w:rsidRDefault="000D518A">
      <w:pPr>
        <w:pStyle w:val="ConsPlusNonformat"/>
        <w:jc w:val="both"/>
      </w:pPr>
      <w:hyperlink r:id="rId169" w:history="1">
        <w:r>
          <w:rPr>
            <w:color w:val="0000FF"/>
          </w:rPr>
          <w:t>ОКВЭД2</w:t>
        </w:r>
      </w:hyperlink>
      <w:r>
        <w:t>):</w:t>
      </w:r>
    </w:p>
    <w:p w:rsidR="000D518A" w:rsidRDefault="000D518A">
      <w:pPr>
        <w:pStyle w:val="ConsPlusNonformat"/>
        <w:jc w:val="both"/>
      </w:pPr>
      <w:r>
        <w:t>основной (с _______ года): _______________________________________________;</w:t>
      </w:r>
    </w:p>
    <w:p w:rsidR="000D518A" w:rsidRDefault="000D518A">
      <w:pPr>
        <w:pStyle w:val="ConsPlusNonformat"/>
        <w:jc w:val="both"/>
      </w:pPr>
      <w:r>
        <w:t>дополнительные: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Основные виды выпускаемой продукции (работ, услуг) 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  <w:r>
        <w:t>Оборудование приобретено в целях 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                                 (создания, развития, модернизации</w:t>
      </w:r>
    </w:p>
    <w:p w:rsidR="000D518A" w:rsidRDefault="000D518A">
      <w:pPr>
        <w:pStyle w:val="ConsPlusNonformat"/>
        <w:jc w:val="both"/>
      </w:pPr>
      <w:r>
        <w:t xml:space="preserve">                                            (нужное указать))</w:t>
      </w:r>
    </w:p>
    <w:p w:rsidR="000D518A" w:rsidRDefault="000D518A">
      <w:pPr>
        <w:pStyle w:val="ConsPlusNonformat"/>
        <w:jc w:val="both"/>
      </w:pPr>
      <w:r>
        <w:t>производства следующих товаров: ___________________________________________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Субъект малого и среднего предпринимательства осуществляет инновации: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осуществляет (при наличии указать, какие имеются  подтверждающие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документы):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патент;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лицензия;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свидетельство;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заявка на выдачу патента/свидетельства;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    ┌──┐</w:t>
      </w:r>
    </w:p>
    <w:p w:rsidR="000D518A" w:rsidRDefault="000D518A">
      <w:pPr>
        <w:pStyle w:val="ConsPlusNonformat"/>
        <w:jc w:val="both"/>
      </w:pPr>
      <w:r>
        <w:t xml:space="preserve">        │  │ - иное ______________________________________________________;</w:t>
      </w:r>
    </w:p>
    <w:p w:rsidR="000D518A" w:rsidRDefault="000D518A">
      <w:pPr>
        <w:pStyle w:val="ConsPlusNonformat"/>
        <w:jc w:val="both"/>
      </w:pPr>
      <w:r>
        <w:t xml:space="preserve">    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планирует осуществлять;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не осуществляет.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Субъект   малого   и   среднего   предпринимательства   осуществляет   свою</w:t>
      </w:r>
    </w:p>
    <w:p w:rsidR="000D518A" w:rsidRDefault="000D518A">
      <w:pPr>
        <w:pStyle w:val="ConsPlusNonformat"/>
        <w:jc w:val="both"/>
      </w:pPr>
      <w:r>
        <w:t>деятельность  на  территории  моногорода  Дорогобужа  и (или) на территории</w:t>
      </w:r>
    </w:p>
    <w:p w:rsidR="000D518A" w:rsidRDefault="000D518A">
      <w:pPr>
        <w:pStyle w:val="ConsPlusNonformat"/>
        <w:jc w:val="both"/>
      </w:pPr>
      <w:r>
        <w:t>следующих  муниципальных районов с уровнем регистрируемой безработицы свыше</w:t>
      </w:r>
    </w:p>
    <w:p w:rsidR="000D518A" w:rsidRDefault="000D518A">
      <w:pPr>
        <w:pStyle w:val="ConsPlusNonformat"/>
        <w:jc w:val="both"/>
      </w:pPr>
      <w:r>
        <w:t>2,0  по  состоянию  на  01.07.2016  и  (или)  со среднегодовой численностью</w:t>
      </w:r>
    </w:p>
    <w:p w:rsidR="000D518A" w:rsidRDefault="000D518A">
      <w:pPr>
        <w:pStyle w:val="ConsPlusNonformat"/>
        <w:jc w:val="both"/>
      </w:pPr>
      <w:r>
        <w:t>населения  за  2015  год  менее  10  тыс.  человек: Велижский, Глинковский,</w:t>
      </w:r>
    </w:p>
    <w:p w:rsidR="000D518A" w:rsidRDefault="000D518A">
      <w:pPr>
        <w:pStyle w:val="ConsPlusNonformat"/>
        <w:jc w:val="both"/>
      </w:pPr>
      <w:r>
        <w:t>Демидовский,    Дорогобужский,    Духовщинский,    Ельнинский,   Ершичский,</w:t>
      </w:r>
    </w:p>
    <w:p w:rsidR="000D518A" w:rsidRDefault="000D518A">
      <w:pPr>
        <w:pStyle w:val="ConsPlusNonformat"/>
        <w:jc w:val="both"/>
      </w:pPr>
      <w:r>
        <w:t>Кардымовский,  Монастырщинский,  Новодугинский, Починковский, Рославльский,</w:t>
      </w:r>
    </w:p>
    <w:p w:rsidR="000D518A" w:rsidRDefault="000D518A">
      <w:pPr>
        <w:pStyle w:val="ConsPlusNonformat"/>
        <w:jc w:val="both"/>
      </w:pPr>
      <w:r>
        <w:t>Руднянский,    Темкинский,    Угранский,   Хиславичский,   Холм-Жирковский,</w:t>
      </w:r>
    </w:p>
    <w:p w:rsidR="000D518A" w:rsidRDefault="000D518A">
      <w:pPr>
        <w:pStyle w:val="ConsPlusNonformat"/>
        <w:jc w:val="both"/>
      </w:pPr>
      <w:r>
        <w:lastRenderedPageBreak/>
        <w:t>Шумячский: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осуществляет/планирует осуществлять (указать, где именно) _____;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не осуществляет.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Сведения о получении в 2013 - 2016 годах государственной поддержки в рамках</w:t>
      </w:r>
    </w:p>
    <w:p w:rsidR="000D518A" w:rsidRDefault="000D518A">
      <w:pPr>
        <w:pStyle w:val="ConsPlusNonformat"/>
        <w:jc w:val="both"/>
      </w:pPr>
      <w:r>
        <w:t>государственных  программ  Российской  Федерации, областных государственных</w:t>
      </w:r>
    </w:p>
    <w:p w:rsidR="000D518A" w:rsidRDefault="000D518A">
      <w:pPr>
        <w:pStyle w:val="ConsPlusNonformat"/>
        <w:jc w:val="both"/>
      </w:pPr>
      <w:r>
        <w:t>программ и муниципальных программ: 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Сведения  о  получении  поддержки в организациях, образующих инфраструктуру</w:t>
      </w:r>
    </w:p>
    <w:p w:rsidR="000D518A" w:rsidRDefault="000D518A">
      <w:pPr>
        <w:pStyle w:val="ConsPlusNonformat"/>
        <w:jc w:val="both"/>
      </w:pPr>
      <w:r>
        <w:t>поддержки субъектов малого и среднего предпринимательства: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МФО "Смоленский областной фонд поддержки предпринимательства" __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РИЦ-Смоленская область 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ЦМИТ "ЯВИР" 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Откуда  Вы  узнали  о  предоставлении  субсидий субъектам малого и среднего</w:t>
      </w:r>
    </w:p>
    <w:p w:rsidR="000D518A" w:rsidRDefault="000D518A">
      <w:pPr>
        <w:pStyle w:val="ConsPlusNonformat"/>
        <w:jc w:val="both"/>
      </w:pPr>
      <w:r>
        <w:t>предпринимательства: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сайт Администрации Смоленской области (www.admin-smolensk.ru);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сайт Департамента инвестиционного  развития  Смоленской  области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(dep.smolinvest.com);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Инвестиционный портал Смоленской области (www.smolinvest.com);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сайт   муниципального    образования    (указать    наименование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>муниципального образования): _____________________________________________;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средства массовой информации;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  <w:r>
        <w:t xml:space="preserve">    ┌──┐</w:t>
      </w:r>
    </w:p>
    <w:p w:rsidR="000D518A" w:rsidRDefault="000D518A">
      <w:pPr>
        <w:pStyle w:val="ConsPlusNonformat"/>
        <w:jc w:val="both"/>
      </w:pPr>
      <w:r>
        <w:t xml:space="preserve">    │  │ - иное (указать): _______________________________________________.</w:t>
      </w:r>
    </w:p>
    <w:p w:rsidR="000D518A" w:rsidRDefault="000D518A">
      <w:pPr>
        <w:pStyle w:val="ConsPlusNonformat"/>
        <w:jc w:val="both"/>
      </w:pPr>
      <w:r>
        <w:t xml:space="preserve">    └──┘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Достоверность представленных сведений гарантирую.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4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nformat"/>
        <w:jc w:val="both"/>
      </w:pPr>
      <w:bookmarkStart w:id="31" w:name="P1060"/>
      <w:bookmarkEnd w:id="31"/>
      <w:r>
        <w:t xml:space="preserve">                                 СОГЛАСИЕ</w:t>
      </w:r>
    </w:p>
    <w:p w:rsidR="000D518A" w:rsidRDefault="000D518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г. Смоленск                                        "___" __________ ____ г.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                         (Ф.И.О. полностью)</w:t>
      </w:r>
    </w:p>
    <w:p w:rsidR="000D518A" w:rsidRDefault="000D518A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0D518A" w:rsidRDefault="000D518A">
      <w:pPr>
        <w:pStyle w:val="ConsPlusNonformat"/>
        <w:jc w:val="both"/>
      </w:pPr>
      <w:r>
        <w:t>паспорт серия _______ N _____________, выдан ______________________________</w:t>
      </w:r>
    </w:p>
    <w:p w:rsidR="000D518A" w:rsidRDefault="000D518A">
      <w:pPr>
        <w:pStyle w:val="ConsPlusNonformat"/>
        <w:jc w:val="both"/>
      </w:pPr>
      <w:r>
        <w:t>__________________________________________________________________________,</w:t>
      </w:r>
    </w:p>
    <w:p w:rsidR="000D518A" w:rsidRDefault="000D518A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0D518A" w:rsidRDefault="000D518A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0D518A" w:rsidRDefault="000D518A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0D518A" w:rsidRDefault="000D518A">
      <w:pPr>
        <w:pStyle w:val="ConsPlusNonformat"/>
        <w:jc w:val="both"/>
      </w:pPr>
      <w:r>
        <w:t xml:space="preserve">соответствии  с 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0D518A" w:rsidRDefault="000D518A">
      <w:pPr>
        <w:pStyle w:val="ConsPlusNonformat"/>
        <w:jc w:val="both"/>
      </w:pPr>
      <w:r>
        <w:t>данных".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                  _______________/____________________/</w:t>
      </w:r>
    </w:p>
    <w:p w:rsidR="000D518A" w:rsidRDefault="000D518A">
      <w:pPr>
        <w:pStyle w:val="ConsPlusNonformat"/>
        <w:jc w:val="both"/>
      </w:pPr>
      <w:r>
        <w:t xml:space="preserve">      (дата)                             (подпись)          (Ф.И.О.)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5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nformat"/>
        <w:jc w:val="both"/>
      </w:pPr>
      <w:bookmarkStart w:id="32" w:name="P1101"/>
      <w:bookmarkEnd w:id="32"/>
      <w:r>
        <w:t xml:space="preserve">                                  РАСЧЕТ</w:t>
      </w:r>
    </w:p>
    <w:p w:rsidR="000D518A" w:rsidRDefault="000D518A">
      <w:pPr>
        <w:pStyle w:val="ConsPlusNonformat"/>
        <w:jc w:val="both"/>
      </w:pPr>
      <w:r>
        <w:t xml:space="preserve">  размера субсидий на возмещение части затрат субъектов малого и среднего</w:t>
      </w:r>
    </w:p>
    <w:p w:rsidR="000D518A" w:rsidRDefault="000D518A">
      <w:pPr>
        <w:pStyle w:val="ConsPlusNonformat"/>
        <w:jc w:val="both"/>
      </w:pPr>
      <w:r>
        <w:lastRenderedPageBreak/>
        <w:t xml:space="preserve">    предпринимательства, связанных с приобретением оборудования в целях</w:t>
      </w:r>
    </w:p>
    <w:p w:rsidR="000D518A" w:rsidRDefault="000D518A">
      <w:pPr>
        <w:pStyle w:val="ConsPlusNonformat"/>
        <w:jc w:val="both"/>
      </w:pPr>
      <w:r>
        <w:t xml:space="preserve">   создания, и (или) развития, и (или) модернизации производства товаров</w:t>
      </w:r>
    </w:p>
    <w:p w:rsidR="000D518A" w:rsidRDefault="000D518A">
      <w:pPr>
        <w:pStyle w:val="ConsPlusNonformat"/>
        <w:jc w:val="both"/>
      </w:pPr>
      <w:r>
        <w:t xml:space="preserve"> ________________________________________________________________________</w:t>
      </w:r>
    </w:p>
    <w:p w:rsidR="000D518A" w:rsidRDefault="000D518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ИНН ____________________________; р/счет _________________________________.</w:t>
      </w:r>
    </w:p>
    <w:p w:rsidR="000D518A" w:rsidRDefault="000D518A">
      <w:pPr>
        <w:pStyle w:val="ConsPlusNonformat"/>
        <w:jc w:val="both"/>
      </w:pPr>
      <w:r>
        <w:t>БИК ____________________________; корр. счет _____________________________.</w:t>
      </w:r>
    </w:p>
    <w:p w:rsidR="000D518A" w:rsidRDefault="000D518A">
      <w:pPr>
        <w:pStyle w:val="ConsPlusNonformat"/>
        <w:jc w:val="both"/>
      </w:pPr>
      <w:r>
        <w:t>Код    основного    вида    деятельности   субъекта   малого   и   среднего</w:t>
      </w:r>
    </w:p>
    <w:p w:rsidR="000D518A" w:rsidRDefault="000D518A">
      <w:pPr>
        <w:pStyle w:val="ConsPlusNonformat"/>
        <w:jc w:val="both"/>
      </w:pPr>
      <w:r>
        <w:t xml:space="preserve">предпринимательства по </w:t>
      </w:r>
      <w:hyperlink r:id="rId172" w:history="1">
        <w:r>
          <w:rPr>
            <w:color w:val="0000FF"/>
          </w:rPr>
          <w:t>ОКВЭД2</w:t>
        </w:r>
      </w:hyperlink>
      <w:r>
        <w:t>: ___________________________________________.</w:t>
      </w:r>
    </w:p>
    <w:p w:rsidR="000D518A" w:rsidRDefault="000D518A">
      <w:pPr>
        <w:pStyle w:val="ConsPlusNormal"/>
      </w:pPr>
    </w:p>
    <w:p w:rsidR="000D518A" w:rsidRDefault="000D518A">
      <w:pPr>
        <w:sectPr w:rsidR="000D51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14"/>
        <w:gridCol w:w="1639"/>
        <w:gridCol w:w="1339"/>
        <w:gridCol w:w="664"/>
        <w:gridCol w:w="1279"/>
        <w:gridCol w:w="1669"/>
        <w:gridCol w:w="979"/>
        <w:gridCol w:w="1624"/>
        <w:gridCol w:w="1549"/>
      </w:tblGrid>
      <w:tr w:rsidR="000D518A">
        <w:tc>
          <w:tcPr>
            <w:tcW w:w="45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Дата и номер договора (контракта) купли-продажи на приобретение в собственность оборудования</w:t>
            </w:r>
          </w:p>
        </w:tc>
        <w:tc>
          <w:tcPr>
            <w:tcW w:w="163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33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943" w:type="dxa"/>
            <w:gridSpan w:val="2"/>
          </w:tcPr>
          <w:p w:rsidR="000D518A" w:rsidRDefault="000D518A">
            <w:pPr>
              <w:pStyle w:val="ConsPlusNormal"/>
              <w:jc w:val="center"/>
            </w:pPr>
            <w:r>
              <w:t>Стоимость оборудования по договору (контракту) купли-продажи без НДС (рублей)</w:t>
            </w:r>
          </w:p>
        </w:tc>
        <w:tc>
          <w:tcPr>
            <w:tcW w:w="4272" w:type="dxa"/>
            <w:gridSpan w:val="3"/>
          </w:tcPr>
          <w:p w:rsidR="000D518A" w:rsidRDefault="000D518A">
            <w:pPr>
              <w:pStyle w:val="ConsPlusNormal"/>
              <w:jc w:val="center"/>
            </w:pPr>
            <w:r>
              <w:t xml:space="preserve">Платежные (расчетные) документы, подтверждающие фактическую оплату оборудования </w:t>
            </w:r>
            <w:hyperlink w:anchor="P11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bookmarkStart w:id="33" w:name="P1119"/>
            <w:bookmarkEnd w:id="33"/>
            <w:r>
              <w:t xml:space="preserve">Размер субсидии на оборудование (50% от </w:t>
            </w:r>
            <w:hyperlink w:anchor="P1124" w:history="1">
              <w:r>
                <w:rPr>
                  <w:color w:val="0000FF"/>
                </w:rPr>
                <w:t>гр. 9</w:t>
              </w:r>
            </w:hyperlink>
            <w:r>
              <w:t xml:space="preserve"> позиции ИТОГО) (не более 10 млн. рублей) (рублей)</w:t>
            </w:r>
          </w:p>
        </w:tc>
      </w:tr>
      <w:tr w:rsidR="000D518A">
        <w:tc>
          <w:tcPr>
            <w:tcW w:w="454" w:type="dxa"/>
            <w:vMerge/>
          </w:tcPr>
          <w:p w:rsidR="000D518A" w:rsidRDefault="000D518A"/>
        </w:tc>
        <w:tc>
          <w:tcPr>
            <w:tcW w:w="1714" w:type="dxa"/>
            <w:vMerge/>
          </w:tcPr>
          <w:p w:rsidR="000D518A" w:rsidRDefault="000D518A"/>
        </w:tc>
        <w:tc>
          <w:tcPr>
            <w:tcW w:w="1639" w:type="dxa"/>
            <w:vMerge/>
          </w:tcPr>
          <w:p w:rsidR="000D518A" w:rsidRDefault="000D518A"/>
        </w:tc>
        <w:tc>
          <w:tcPr>
            <w:tcW w:w="1339" w:type="dxa"/>
            <w:vMerge/>
          </w:tcPr>
          <w:p w:rsidR="000D518A" w:rsidRDefault="000D518A"/>
        </w:tc>
        <w:tc>
          <w:tcPr>
            <w:tcW w:w="664" w:type="dxa"/>
          </w:tcPr>
          <w:p w:rsidR="000D518A" w:rsidRDefault="000D51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9" w:type="dxa"/>
          </w:tcPr>
          <w:p w:rsidR="000D518A" w:rsidRDefault="000D518A">
            <w:pPr>
              <w:pStyle w:val="ConsPlusNormal"/>
              <w:jc w:val="center"/>
            </w:pPr>
            <w:r>
              <w:t>в том числе фактически оплачено</w:t>
            </w: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center"/>
            </w:pPr>
            <w:r>
              <w:t>наименование, дата и номер</w:t>
            </w: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center"/>
            </w:pPr>
            <w:r>
              <w:t>сумма (без НДС) (рублей)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bookmarkStart w:id="34" w:name="P1124"/>
            <w:bookmarkEnd w:id="34"/>
            <w:r>
              <w:t>итого по оборудованию (без НДС) (рублей)</w:t>
            </w:r>
          </w:p>
        </w:tc>
        <w:tc>
          <w:tcPr>
            <w:tcW w:w="1549" w:type="dxa"/>
            <w:vMerge/>
          </w:tcPr>
          <w:p w:rsidR="000D518A" w:rsidRDefault="000D518A"/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D518A" w:rsidRDefault="000D51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0D518A" w:rsidRDefault="000D51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0D518A" w:rsidRDefault="000D518A">
            <w:pPr>
              <w:pStyle w:val="ConsPlusNormal"/>
              <w:jc w:val="center"/>
            </w:pPr>
            <w:r>
              <w:t>10</w:t>
            </w: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6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454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664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79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454" w:type="dxa"/>
            <w:vMerge/>
          </w:tcPr>
          <w:p w:rsidR="000D518A" w:rsidRDefault="000D518A"/>
        </w:tc>
        <w:tc>
          <w:tcPr>
            <w:tcW w:w="1714" w:type="dxa"/>
            <w:vMerge/>
          </w:tcPr>
          <w:p w:rsidR="000D518A" w:rsidRDefault="000D518A"/>
        </w:tc>
        <w:tc>
          <w:tcPr>
            <w:tcW w:w="1639" w:type="dxa"/>
            <w:vMerge/>
          </w:tcPr>
          <w:p w:rsidR="000D518A" w:rsidRDefault="000D518A"/>
        </w:tc>
        <w:tc>
          <w:tcPr>
            <w:tcW w:w="1339" w:type="dxa"/>
            <w:vMerge/>
          </w:tcPr>
          <w:p w:rsidR="000D518A" w:rsidRDefault="000D518A"/>
        </w:tc>
        <w:tc>
          <w:tcPr>
            <w:tcW w:w="664" w:type="dxa"/>
            <w:vMerge/>
          </w:tcPr>
          <w:p w:rsidR="000D518A" w:rsidRDefault="000D518A"/>
        </w:tc>
        <w:tc>
          <w:tcPr>
            <w:tcW w:w="1279" w:type="dxa"/>
            <w:vMerge/>
          </w:tcPr>
          <w:p w:rsidR="000D518A" w:rsidRDefault="000D518A"/>
        </w:tc>
        <w:tc>
          <w:tcPr>
            <w:tcW w:w="166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  <w:vMerge/>
          </w:tcPr>
          <w:p w:rsidR="000D518A" w:rsidRDefault="000D518A"/>
        </w:tc>
        <w:tc>
          <w:tcPr>
            <w:tcW w:w="1549" w:type="dxa"/>
            <w:vMerge/>
          </w:tcPr>
          <w:p w:rsidR="000D518A" w:rsidRDefault="000D518A"/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6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49" w:type="dxa"/>
            <w:vMerge/>
          </w:tcPr>
          <w:p w:rsidR="000D518A" w:rsidRDefault="000D518A"/>
        </w:tc>
      </w:tr>
      <w:tr w:rsidR="000D518A">
        <w:tc>
          <w:tcPr>
            <w:tcW w:w="5146" w:type="dxa"/>
            <w:gridSpan w:val="4"/>
          </w:tcPr>
          <w:p w:rsidR="000D518A" w:rsidRDefault="000D518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0D518A" w:rsidRDefault="000D5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 xml:space="preserve">    --------------------------------</w:t>
      </w:r>
    </w:p>
    <w:p w:rsidR="000D518A" w:rsidRDefault="000D518A">
      <w:pPr>
        <w:pStyle w:val="ConsPlusNonformat"/>
        <w:jc w:val="both"/>
      </w:pPr>
      <w:bookmarkStart w:id="35" w:name="P1175"/>
      <w:bookmarkEnd w:id="35"/>
      <w:r>
        <w:t xml:space="preserve">    &lt;*&gt;   В  случае  если  оборудование  оплачивается  частями,  необходимо</w:t>
      </w:r>
    </w:p>
    <w:p w:rsidR="000D518A" w:rsidRDefault="000D518A">
      <w:pPr>
        <w:pStyle w:val="ConsPlusNonformat"/>
        <w:jc w:val="both"/>
      </w:pPr>
      <w:r>
        <w:t>указывать реквизиты и суммы по всем платежным (расчетным) документам.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 xml:space="preserve">    Размер   субсидии   на  оборудование,  рассчитанный  в  пределах  сумм,</w:t>
      </w:r>
    </w:p>
    <w:p w:rsidR="000D518A" w:rsidRDefault="000D518A">
      <w:pPr>
        <w:pStyle w:val="ConsPlusNonformat"/>
        <w:jc w:val="both"/>
      </w:pPr>
      <w:r>
        <w:t>подтверждающих  целевое  использование,  и  предельного размера субсидии на</w:t>
      </w:r>
    </w:p>
    <w:p w:rsidR="000D518A" w:rsidRDefault="000D518A">
      <w:pPr>
        <w:pStyle w:val="ConsPlusNonformat"/>
        <w:jc w:val="both"/>
      </w:pPr>
      <w:r>
        <w:t>оборудование  на  одного  субъекта  малого  и среднего предпринимательства,</w:t>
      </w:r>
    </w:p>
    <w:p w:rsidR="000D518A" w:rsidRDefault="000D518A">
      <w:pPr>
        <w:pStyle w:val="ConsPlusNonformat"/>
        <w:jc w:val="both"/>
      </w:pPr>
      <w:r>
        <w:t>составляет __________________________ рублей ______ копеек.</w:t>
      </w:r>
    </w:p>
    <w:p w:rsidR="000D518A" w:rsidRDefault="000D518A">
      <w:pPr>
        <w:pStyle w:val="ConsPlusNonformat"/>
        <w:jc w:val="both"/>
      </w:pPr>
      <w:r>
        <w:t xml:space="preserve">            (</w:t>
      </w:r>
      <w:hyperlink w:anchor="P1119" w:history="1">
        <w:r>
          <w:rPr>
            <w:color w:val="0000FF"/>
          </w:rPr>
          <w:t>графа 10</w:t>
        </w:r>
      </w:hyperlink>
      <w:r>
        <w:t xml:space="preserve"> позиции ИТОГО)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6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jc w:val="center"/>
      </w:pPr>
      <w:bookmarkStart w:id="36" w:name="P1211"/>
      <w:bookmarkEnd w:id="36"/>
      <w:r>
        <w:t>ТЕХНИКО-ЭКОНОМИЧЕСКОЕ ОБОСНОВАНИЕ</w:t>
      </w:r>
    </w:p>
    <w:p w:rsidR="000D518A" w:rsidRDefault="000D518A">
      <w:pPr>
        <w:pStyle w:val="ConsPlusNormal"/>
        <w:jc w:val="center"/>
      </w:pPr>
      <w:r>
        <w:t>приобретения оборудования в целях создания,</w:t>
      </w:r>
    </w:p>
    <w:p w:rsidR="000D518A" w:rsidRDefault="000D518A">
      <w:pPr>
        <w:pStyle w:val="ConsPlusNormal"/>
        <w:jc w:val="center"/>
      </w:pPr>
      <w:r>
        <w:t>и (или) развития, и (или) модернизации производства товаров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rmal"/>
        <w:jc w:val="center"/>
        <w:outlineLvl w:val="2"/>
      </w:pPr>
      <w:r>
        <w:t>1. Описание субъекта малого и среднего предпринимательства</w:t>
      </w:r>
    </w:p>
    <w:p w:rsidR="000D518A" w:rsidRDefault="000D518A">
      <w:pPr>
        <w:pStyle w:val="ConsPlusNormal"/>
        <w:jc w:val="both"/>
      </w:pPr>
    </w:p>
    <w:p w:rsidR="000D518A" w:rsidRDefault="000D518A">
      <w:pPr>
        <w:pStyle w:val="ConsPlusNormal"/>
        <w:ind w:firstLine="540"/>
        <w:jc w:val="both"/>
      </w:pPr>
      <w:r>
        <w:t>1.1. Отраслевая принадлежность субъекта малого и среднего предпринимательства, сведения о партнерах.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 xml:space="preserve">1.2. Социально-экономические показатели деятельности (показатели результативности) </w:t>
      </w:r>
      <w:hyperlink w:anchor="P1577" w:history="1">
        <w:r>
          <w:rPr>
            <w:color w:val="0000FF"/>
          </w:rPr>
          <w:t>&lt;1</w:t>
        </w:r>
      </w:hyperlink>
      <w:r>
        <w:t>&gt;:</w:t>
      </w:r>
    </w:p>
    <w:p w:rsidR="000D518A" w:rsidRDefault="000D518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928"/>
        <w:gridCol w:w="1928"/>
        <w:gridCol w:w="1928"/>
        <w:gridCol w:w="1814"/>
        <w:gridCol w:w="964"/>
        <w:gridCol w:w="1304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20__ год (третий год, предшествующий году подачи заявки), факт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20__ год (второй год, предшествующий году подачи заявки), факт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20__ год (год, предшествующий году подачи заявки), факт</w:t>
            </w: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center"/>
            </w:pPr>
            <w:r>
              <w:t>За период с 01.01.20__ по последний полный месяц года, в котором подана заявка (включительно), факт</w:t>
            </w: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center"/>
            </w:pPr>
            <w:r>
              <w:t>20__ год (год, в котором подана заявка), оценка</w:t>
            </w: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center"/>
            </w:pPr>
            <w:r>
              <w:t>20__ год (год, следующий за годом, в котором подана заявка), план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center"/>
            </w:pPr>
            <w:r>
              <w:t>8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bookmarkStart w:id="37" w:name="P1244"/>
            <w:bookmarkEnd w:id="37"/>
            <w:r>
              <w:t>2.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Уплачено налогов, сборов и иных обязательных платежей в бюджетную систему Российской Федерации (с учетом решений о возврате), тыс. рублей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bookmarkStart w:id="38" w:name="P1252"/>
            <w:bookmarkEnd w:id="38"/>
            <w:r>
              <w:t>3.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Субсидии за счет бюджетных средств, тыс. рублей, всего </w:t>
            </w:r>
            <w:hyperlink w:anchor="P15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Бюджетный эффект (</w:t>
            </w:r>
            <w:hyperlink w:anchor="P1244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1252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Объем инвестиций в основной капитал, тыс. рублей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Среднемесячная заработная плата по организации, рублей </w:t>
            </w:r>
            <w:hyperlink w:anchor="P15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Среднесписочная численность работников организации, человек, всего </w:t>
            </w:r>
            <w:hyperlink w:anchor="P1580" w:history="1">
              <w:r>
                <w:rPr>
                  <w:color w:val="0000FF"/>
                </w:rPr>
                <w:t>&lt;4&gt;</w:t>
              </w:r>
            </w:hyperlink>
            <w:r>
              <w:t>,</w:t>
            </w:r>
          </w:p>
          <w:p w:rsidR="000D518A" w:rsidRDefault="000D518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молодых семей (возраст каждого из супругов не превышает 35 лет), имеющих детей; неполных семей; многодетных семей; семей, воспитывающих </w:t>
            </w:r>
            <w:r>
              <w:lastRenderedPageBreak/>
              <w:t>детей-инвалидов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Планируемое количество создаваемых новых рабочих мест, человек, всего </w:t>
            </w:r>
            <w:hyperlink w:anchor="P1581" w:history="1">
              <w:r>
                <w:rPr>
                  <w:color w:val="0000FF"/>
                </w:rPr>
                <w:t>&lt;5&gt;</w:t>
              </w:r>
            </w:hyperlink>
            <w:r>
              <w:t>,</w:t>
            </w:r>
          </w:p>
          <w:p w:rsidR="000D518A" w:rsidRDefault="000D518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Планируемое количество сохраняемых рабочих </w:t>
            </w:r>
            <w:r>
              <w:lastRenderedPageBreak/>
              <w:t xml:space="preserve">мест, человек, всего </w:t>
            </w:r>
            <w:hyperlink w:anchor="P1582" w:history="1">
              <w:r>
                <w:rPr>
                  <w:color w:val="0000FF"/>
                </w:rPr>
                <w:t>&lt;6&gt;</w:t>
              </w:r>
            </w:hyperlink>
            <w:r>
              <w:t>,</w:t>
            </w:r>
          </w:p>
          <w:p w:rsidR="000D518A" w:rsidRDefault="000D518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военных, уволенных в </w:t>
            </w:r>
            <w:r>
              <w:lastRenderedPageBreak/>
              <w:t>запас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Объем экспорта продукции за пределы Российской Федерации, тыс. рублей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Доля объема экспорта в объеме отгруженной продукции, %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68" w:type="dxa"/>
          </w:tcPr>
          <w:p w:rsidR="000D518A" w:rsidRDefault="000D518A">
            <w:pPr>
              <w:pStyle w:val="ConsPlusNormal"/>
              <w:jc w:val="both"/>
            </w:pPr>
            <w:r>
              <w:t>Страны, в которые экспортируются товары</w:t>
            </w: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sectPr w:rsidR="000D51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--------------------------------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39" w:name="P1577"/>
      <w:bookmarkEnd w:id="39"/>
      <w:r>
        <w:t>&lt;1&gt; Заполнению подлежат все строки, в случае отсутствия информации ставится прочерк.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0" w:name="P1578"/>
      <w:bookmarkEnd w:id="40"/>
      <w:r>
        <w:t>&lt;2&gt; В случае получения государственной поддержки в форме субсидий за счет бюджетных средств необходимо указать название получаемой субсидии и наименование структуры, предоставившей субсидию.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1" w:name="P1579"/>
      <w:bookmarkEnd w:id="41"/>
      <w:r>
        <w:t xml:space="preserve">&lt;3&gt; Рассчитывается на основании данных, указанных в </w:t>
      </w:r>
      <w:hyperlink r:id="rId174" w:history="1">
        <w:r>
          <w:rPr>
            <w:color w:val="0000FF"/>
          </w:rPr>
          <w:t>форме РСВ-1 ПФР</w:t>
        </w:r>
      </w:hyperlink>
      <w:r>
        <w:t xml:space="preserve">, за соответствующий отчетный год, а именно как отношение суммы показателей "Суммы выплат и иных вознаграждений, превышающие предельную величину базы для начисления страховых взносов" (графа 3 </w:t>
      </w:r>
      <w:hyperlink r:id="rId175" w:history="1">
        <w:r>
          <w:rPr>
            <w:color w:val="0000FF"/>
          </w:rPr>
          <w:t>строки 203 подраздела 2.1 раздела 2</w:t>
        </w:r>
      </w:hyperlink>
      <w:r>
        <w:t xml:space="preserve"> формы РСВ-1 ПФР) и "База для начисления страховых взносов на обязательное пенсионное страхование" (графа 3 </w:t>
      </w:r>
      <w:hyperlink r:id="rId176" w:history="1">
        <w:r>
          <w:rPr>
            <w:color w:val="0000FF"/>
          </w:rPr>
          <w:t>строки 204 подраздела 2.1 раздела 2</w:t>
        </w:r>
      </w:hyperlink>
      <w:r>
        <w:t xml:space="preserve"> формы РСВ-1 ПФР) к произведению показателя "Среднесписочная численность" (</w:t>
      </w:r>
      <w:hyperlink r:id="rId177" w:history="1">
        <w:r>
          <w:rPr>
            <w:color w:val="0000FF"/>
          </w:rPr>
          <w:t>поле</w:t>
        </w:r>
      </w:hyperlink>
      <w:r>
        <w:t xml:space="preserve"> "Среднесписочная численность" титульного листа формы РСВ-1 ПФР) и 12 месяцев года.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2" w:name="P1580"/>
      <w:bookmarkEnd w:id="42"/>
      <w:r>
        <w:t xml:space="preserve">&lt;4&gt; Указывается среднесписочная численность работников организации на основании </w:t>
      </w:r>
      <w:hyperlink r:id="rId178" w:history="1">
        <w:r>
          <w:rPr>
            <w:color w:val="0000FF"/>
          </w:rPr>
          <w:t>формы РСВ-1 ПФР</w:t>
        </w:r>
      </w:hyperlink>
      <w:r>
        <w:t xml:space="preserve"> за соответствующий отчетный год (поле "Среднесписочная численность" титульного листа формы РСВ-1 ПФР).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3" w:name="P1581"/>
      <w:bookmarkEnd w:id="43"/>
      <w:r>
        <w:t xml:space="preserve">&lt;5&gt; Рассчитывается как разность между среднесписочной численностью работников за отчетный год и среднесписочной численностью работников за год, предшествующий отчетному году, на основании </w:t>
      </w:r>
      <w:hyperlink r:id="rId179" w:history="1">
        <w:r>
          <w:rPr>
            <w:color w:val="0000FF"/>
          </w:rPr>
          <w:t>форм РСВ-1 ПФР</w:t>
        </w:r>
      </w:hyperlink>
      <w:r>
        <w:t xml:space="preserve"> за соответствующие годы (в случае если значение отрицательное, показатель принимается равным "0").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4" w:name="P1582"/>
      <w:bookmarkEnd w:id="44"/>
      <w:r>
        <w:t xml:space="preserve">&lt;6&gt; Указывается среднесписочная численность работников за год, предшествующий отчетному году, на основании </w:t>
      </w:r>
      <w:hyperlink r:id="rId180" w:history="1">
        <w:r>
          <w:rPr>
            <w:color w:val="0000FF"/>
          </w:rPr>
          <w:t>формы РСВ-1 ПФР</w:t>
        </w:r>
      </w:hyperlink>
      <w:r>
        <w:t xml:space="preserve"> за соответствующий год (в случае если происходит снижение среднесписочной численности работников, указывается среднесписочная численность работников за отчетный год на основании формы РСВ-1 ПФР за соответствующий год).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1.3. Направления деятельности: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3374"/>
        <w:gridCol w:w="1984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0D518A" w:rsidRDefault="000D518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374" w:type="dxa"/>
          </w:tcPr>
          <w:p w:rsidR="000D518A" w:rsidRDefault="000D518A">
            <w:pPr>
              <w:pStyle w:val="ConsPlusNormal"/>
              <w:jc w:val="center"/>
            </w:pPr>
            <w:r>
              <w:t>С какого момента осуществляется данный вид деятельности</w:t>
            </w:r>
          </w:p>
        </w:tc>
        <w:tc>
          <w:tcPr>
            <w:tcW w:w="1984" w:type="dxa"/>
          </w:tcPr>
          <w:p w:rsidR="000D518A" w:rsidRDefault="000D518A">
            <w:pPr>
              <w:pStyle w:val="ConsPlusNormal"/>
              <w:jc w:val="center"/>
            </w:pPr>
            <w:r>
              <w:t xml:space="preserve">Доля в общей выручке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  <w:r>
              <w:t xml:space="preserve"> (%)</w:t>
            </w:r>
          </w:p>
        </w:tc>
      </w:tr>
      <w:tr w:rsidR="000D518A">
        <w:tc>
          <w:tcPr>
            <w:tcW w:w="9043" w:type="dxa"/>
            <w:gridSpan w:val="4"/>
          </w:tcPr>
          <w:p w:rsidR="000D518A" w:rsidRDefault="000D518A">
            <w:pPr>
              <w:pStyle w:val="ConsPlusNormal"/>
              <w:jc w:val="center"/>
            </w:pPr>
            <w:r>
              <w:t>В ________________________________________________ году</w:t>
            </w:r>
          </w:p>
          <w:p w:rsidR="000D518A" w:rsidRDefault="000D518A">
            <w:pPr>
              <w:pStyle w:val="ConsPlusNormal"/>
              <w:jc w:val="center"/>
            </w:pPr>
            <w:r>
              <w:t>(год, предшествующий году подачи заявки)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175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3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43" w:type="dxa"/>
            <w:gridSpan w:val="4"/>
          </w:tcPr>
          <w:p w:rsidR="000D518A" w:rsidRDefault="000D518A">
            <w:pPr>
              <w:pStyle w:val="ConsPlusNormal"/>
              <w:jc w:val="center"/>
            </w:pPr>
            <w:r>
              <w:t>В ________________________________________________ году</w:t>
            </w:r>
          </w:p>
          <w:p w:rsidR="000D518A" w:rsidRDefault="000D518A">
            <w:pPr>
              <w:pStyle w:val="ConsPlusNormal"/>
              <w:jc w:val="center"/>
            </w:pPr>
            <w:r>
              <w:t>(год, в котором подается заявка)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175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--------------------------------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5" w:name="P1612"/>
      <w:bookmarkEnd w:id="45"/>
      <w:r>
        <w:t>&lt;*&gt; Выручка без НДС, акцизов и иных обязательных платежей.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lastRenderedPageBreak/>
        <w:t>1.4. Цели приобретения оборудования в собственность.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  <w:outlineLvl w:val="2"/>
      </w:pPr>
      <w:r>
        <w:t>2. Оценка рынков сбыта и конкурентов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2.1. Основные потребители (покупатели), их географическое расположение, требования к качеству и послепродажному обслуживанию.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2.2. Ближайшие планы по выходу на внешние рынки, экспортный потенциал.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2.3. Стратегия сбыта и продвижения товара на новые рынки, ценовая политика, мероприятия по стимулированию сбыта.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2.4. Конкурентные преимущества и недостатки товара.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  <w:outlineLvl w:val="2"/>
      </w:pPr>
      <w:r>
        <w:t>3. План производства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 xml:space="preserve">3.1. Перечень приобретенного (приобретаемого) оборудования (в соответствии с </w:t>
      </w:r>
      <w:hyperlink w:anchor="P723" w:history="1">
        <w:r>
          <w:rPr>
            <w:color w:val="0000FF"/>
          </w:rPr>
          <w:t>приложением N 2</w:t>
        </w:r>
      </w:hyperlink>
      <w:r>
        <w:t xml:space="preserve"> к заявке на участие в конкурсе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товаров)) с приложением фотоматериалов приобретенного в собственность оборудования, где указаны заводской номер, год выпуска оборудования (в случае его наличия), инвентарный номер (если оборудование введено в эксплуатацию):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864"/>
        <w:gridCol w:w="1744"/>
        <w:gridCol w:w="1744"/>
        <w:gridCol w:w="1609"/>
      </w:tblGrid>
      <w:tr w:rsidR="000D518A">
        <w:tc>
          <w:tcPr>
            <w:tcW w:w="45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86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Виды выпускаемой (планируемой к выпуску) продукции на приобретенном (приобретаемом) в собственность оборудовании</w:t>
            </w:r>
          </w:p>
        </w:tc>
        <w:tc>
          <w:tcPr>
            <w:tcW w:w="5097" w:type="dxa"/>
            <w:gridSpan w:val="3"/>
          </w:tcPr>
          <w:p w:rsidR="000D518A" w:rsidRDefault="000D518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0D518A">
        <w:tc>
          <w:tcPr>
            <w:tcW w:w="454" w:type="dxa"/>
            <w:vMerge/>
          </w:tcPr>
          <w:p w:rsidR="000D518A" w:rsidRDefault="000D518A"/>
        </w:tc>
        <w:tc>
          <w:tcPr>
            <w:tcW w:w="1639" w:type="dxa"/>
            <w:vMerge/>
          </w:tcPr>
          <w:p w:rsidR="000D518A" w:rsidRDefault="000D518A"/>
        </w:tc>
        <w:tc>
          <w:tcPr>
            <w:tcW w:w="1864" w:type="dxa"/>
            <w:vMerge/>
          </w:tcPr>
          <w:p w:rsidR="000D518A" w:rsidRDefault="000D518A"/>
        </w:tc>
        <w:tc>
          <w:tcPr>
            <w:tcW w:w="1744" w:type="dxa"/>
          </w:tcPr>
          <w:p w:rsidR="000D518A" w:rsidRDefault="000D518A">
            <w:pPr>
              <w:pStyle w:val="ConsPlusNormal"/>
              <w:jc w:val="center"/>
            </w:pPr>
            <w:r>
              <w:t>документ о вводе оборудования в эксплуатацию (наименование, номер, дата) (заполняется в случае, если оборудование на дату подачи заявки введено в эксплуатацию)</w:t>
            </w: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center"/>
            </w:pPr>
            <w:r>
              <w:t>документ о передаче оборудования в монтаж (наименование, номер, дата) (заполняется в случае, если оборудование на дату подачи заявки передано в монтаж)</w:t>
            </w:r>
          </w:p>
        </w:tc>
        <w:tc>
          <w:tcPr>
            <w:tcW w:w="1609" w:type="dxa"/>
          </w:tcPr>
          <w:p w:rsidR="000D518A" w:rsidRDefault="000D518A">
            <w:pPr>
              <w:pStyle w:val="ConsPlusNormal"/>
              <w:jc w:val="center"/>
            </w:pPr>
            <w:r>
              <w:t>планируемая дата ввода в эксплуатацию оборудования, которое на дату подачи заявки находится в монтаже (заполняется в случае, если оборудование на дату подачи заявки передано в монтаж)</w:t>
            </w: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0D518A" w:rsidRDefault="000D518A">
            <w:pPr>
              <w:pStyle w:val="ConsPlusNormal"/>
              <w:jc w:val="center"/>
            </w:pPr>
            <w:r>
              <w:t>6</w:t>
            </w: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454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6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3.2. Принятая технология, осуществляемые нововведения.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  <w:outlineLvl w:val="2"/>
      </w:pPr>
      <w:r>
        <w:t>4. Финансовый план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 xml:space="preserve">4.1. Необходимый объем финансовых ресурсов для приобретения оборудования в целях </w:t>
      </w:r>
      <w:r>
        <w:lastRenderedPageBreak/>
        <w:t>создания, и (или) развития, и (или) модернизации производства товаров (общая стоимость приобретения оборудования, в том числе привлеченные средства - банковский кредит, другие заемные средства, а также собственные средства):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721"/>
      </w:tblGrid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both"/>
            </w:pPr>
            <w:r>
              <w:t>Общая стоимость приобретения оборудования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both"/>
            </w:pPr>
            <w:r>
              <w:t>Банковский кредит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both"/>
            </w:pPr>
            <w:r>
              <w:t>Заем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6350" w:type="dxa"/>
          </w:tcPr>
          <w:p w:rsidR="000D518A" w:rsidRDefault="000D518A">
            <w:pPr>
              <w:pStyle w:val="ConsPlusNormal"/>
              <w:jc w:val="both"/>
            </w:pPr>
            <w:r>
              <w:t>Прочее (указать)</w:t>
            </w:r>
          </w:p>
        </w:tc>
        <w:tc>
          <w:tcPr>
            <w:tcW w:w="2721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4.2. Информация о полученных кредитах (в том числе о кредитах, полученных через банки-партнеры, отобранные в рамках реализации государственной программы финансовой поддержки малого и среднего предпринимательства, реализуемой акционерным обществом "Российский Банк поддержки малого и среднего предпринимательства"), займах, полученных в микрофинансовой организации "Смоленский областной фонд поддержки предпринимательства", и кредитах, поручителем по которым выступила микрофинансовая организация "Смоленский областной фонд поддержки предпринимательства" (начиная со второго года, предшествующего году подачи заявки, по дату подачи заявки):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224"/>
        <w:gridCol w:w="1474"/>
        <w:gridCol w:w="1020"/>
        <w:gridCol w:w="1417"/>
        <w:gridCol w:w="1587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224" w:type="dxa"/>
          </w:tcPr>
          <w:p w:rsidR="000D518A" w:rsidRDefault="000D518A">
            <w:pPr>
              <w:pStyle w:val="ConsPlusNormal"/>
              <w:jc w:val="center"/>
            </w:pPr>
            <w:r>
              <w:t>Цель кредита</w:t>
            </w:r>
          </w:p>
        </w:tc>
        <w:tc>
          <w:tcPr>
            <w:tcW w:w="1474" w:type="dxa"/>
          </w:tcPr>
          <w:p w:rsidR="000D518A" w:rsidRDefault="000D518A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020" w:type="dxa"/>
          </w:tcPr>
          <w:p w:rsidR="000D518A" w:rsidRDefault="000D518A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1587" w:type="dxa"/>
          </w:tcPr>
          <w:p w:rsidR="000D518A" w:rsidRDefault="000D518A">
            <w:pPr>
              <w:pStyle w:val="ConsPlusNormal"/>
              <w:jc w:val="center"/>
            </w:pPr>
            <w:r>
              <w:t>Срок кредитования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22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  <w:outlineLvl w:val="2"/>
      </w:pPr>
      <w:r>
        <w:t>5. Результаты от приобретения оборудования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Описание полученных (ожидаемых) результатов от приобретения оборудования.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  <w:outlineLvl w:val="2"/>
      </w:pPr>
      <w:r>
        <w:t>6. Инвестиционная деятельность субъекта</w:t>
      </w:r>
    </w:p>
    <w:p w:rsidR="000D518A" w:rsidRDefault="000D518A">
      <w:pPr>
        <w:pStyle w:val="ConsPlusNormal"/>
        <w:jc w:val="center"/>
      </w:pPr>
      <w:r>
        <w:t>малого и среднего предпринимательства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Характеристика реализуемых (планируемых к реализации) субъектом малого и среднего предпринимательства инвестиционных проектов: стоимость, срок реализации, социальная значимость и т.п.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7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jc w:val="center"/>
      </w:pPr>
    </w:p>
    <w:p w:rsidR="000D518A" w:rsidRDefault="000D518A">
      <w:pPr>
        <w:pStyle w:val="ConsPlusNonformat"/>
        <w:jc w:val="both"/>
      </w:pPr>
      <w:bookmarkStart w:id="46" w:name="P1732"/>
      <w:bookmarkEnd w:id="46"/>
      <w:r>
        <w:t xml:space="preserve">                                  СПРАВКА</w:t>
      </w:r>
    </w:p>
    <w:p w:rsidR="000D518A" w:rsidRDefault="000D518A">
      <w:pPr>
        <w:pStyle w:val="ConsPlusNonformat"/>
        <w:jc w:val="both"/>
      </w:pPr>
      <w:r>
        <w:t xml:space="preserve">        об уплаченных налогах, сборах и иных обязательных платежах</w:t>
      </w:r>
    </w:p>
    <w:p w:rsidR="000D518A" w:rsidRDefault="000D518A">
      <w:pPr>
        <w:pStyle w:val="ConsPlusNonformat"/>
        <w:jc w:val="both"/>
      </w:pPr>
      <w:r>
        <w:t xml:space="preserve">                 в бюджетную систему Российской Федерации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2551"/>
        <w:gridCol w:w="1077"/>
        <w:gridCol w:w="1077"/>
        <w:gridCol w:w="1701"/>
      </w:tblGrid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Наименование налогов, сборов и иных обязательных платежей</w:t>
            </w:r>
          </w:p>
        </w:tc>
        <w:tc>
          <w:tcPr>
            <w:tcW w:w="2551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Уплачено по соответствующим видам налогов, сборов и иных обязательных платежей (рублей)</w:t>
            </w:r>
          </w:p>
        </w:tc>
        <w:tc>
          <w:tcPr>
            <w:tcW w:w="3855" w:type="dxa"/>
            <w:gridSpan w:val="3"/>
          </w:tcPr>
          <w:p w:rsidR="000D518A" w:rsidRDefault="000D518A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2154" w:type="dxa"/>
            <w:vMerge/>
          </w:tcPr>
          <w:p w:rsidR="000D518A" w:rsidRDefault="000D518A"/>
        </w:tc>
        <w:tc>
          <w:tcPr>
            <w:tcW w:w="2551" w:type="dxa"/>
            <w:vMerge/>
          </w:tcPr>
          <w:p w:rsidR="000D518A" w:rsidRDefault="000D518A"/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D518A">
        <w:tc>
          <w:tcPr>
            <w:tcW w:w="9070" w:type="dxa"/>
            <w:gridSpan w:val="6"/>
          </w:tcPr>
          <w:p w:rsidR="000D518A" w:rsidRDefault="000D518A">
            <w:pPr>
              <w:pStyle w:val="ConsPlusNormal"/>
              <w:jc w:val="both"/>
            </w:pPr>
            <w:r>
              <w:t>I квартал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69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Итого за I квартал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70" w:type="dxa"/>
            <w:gridSpan w:val="6"/>
          </w:tcPr>
          <w:p w:rsidR="000D518A" w:rsidRDefault="000D518A">
            <w:pPr>
              <w:pStyle w:val="ConsPlusNormal"/>
              <w:jc w:val="both"/>
            </w:pPr>
            <w:r>
              <w:t>II квартал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69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Итого за II квартал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70" w:type="dxa"/>
            <w:gridSpan w:val="6"/>
          </w:tcPr>
          <w:p w:rsidR="000D518A" w:rsidRDefault="000D518A">
            <w:pPr>
              <w:pStyle w:val="ConsPlusNormal"/>
              <w:jc w:val="both"/>
            </w:pPr>
            <w:r>
              <w:t>III квартал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69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Итого за III квартал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70" w:type="dxa"/>
            <w:gridSpan w:val="6"/>
          </w:tcPr>
          <w:p w:rsidR="000D518A" w:rsidRDefault="000D518A">
            <w:pPr>
              <w:pStyle w:val="ConsPlusNormal"/>
              <w:jc w:val="both"/>
            </w:pPr>
            <w:r>
              <w:t>IV квартал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69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lastRenderedPageBreak/>
              <w:t>Итого за IV квартал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69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 xml:space="preserve">    Информация о принятом налоговым органом решении о зачете (возврате)</w:t>
      </w:r>
    </w:p>
    <w:p w:rsidR="000D518A" w:rsidRDefault="000D51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077"/>
        <w:gridCol w:w="1077"/>
        <w:gridCol w:w="1701"/>
      </w:tblGrid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0D518A" w:rsidRDefault="000D518A">
            <w:pPr>
              <w:pStyle w:val="ConsPlusNormal"/>
              <w:jc w:val="center"/>
            </w:pPr>
            <w:r>
              <w:t>Наименование налогов</w:t>
            </w:r>
          </w:p>
        </w:tc>
        <w:tc>
          <w:tcPr>
            <w:tcW w:w="3855" w:type="dxa"/>
            <w:gridSpan w:val="3"/>
          </w:tcPr>
          <w:p w:rsidR="000D518A" w:rsidRDefault="000D518A">
            <w:pPr>
              <w:pStyle w:val="ConsPlusNormal"/>
              <w:jc w:val="center"/>
            </w:pPr>
            <w:r>
              <w:t>Извещение о принятом налоговым органом решении о зачете (возврате)/платежное поручение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4706" w:type="dxa"/>
            <w:vMerge/>
          </w:tcPr>
          <w:p w:rsidR="000D518A" w:rsidRDefault="000D518A"/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center"/>
            </w:pPr>
            <w:r>
              <w:t>5</w:t>
            </w:r>
          </w:p>
        </w:tc>
      </w:tr>
      <w:tr w:rsidR="000D518A">
        <w:tc>
          <w:tcPr>
            <w:tcW w:w="9071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Информация о проведенном зачете: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9071" w:type="dxa"/>
            <w:gridSpan w:val="5"/>
          </w:tcPr>
          <w:p w:rsidR="000D518A" w:rsidRDefault="000D518A">
            <w:pPr>
              <w:pStyle w:val="ConsPlusNormal"/>
              <w:jc w:val="both"/>
            </w:pPr>
            <w:r>
              <w:t>Информация о проведенном возврате: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0D518A" w:rsidRDefault="000D518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D518A" w:rsidRDefault="000D518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7370" w:type="dxa"/>
            <w:gridSpan w:val="4"/>
          </w:tcPr>
          <w:p w:rsidR="000D518A" w:rsidRDefault="000D518A">
            <w:pPr>
              <w:pStyle w:val="ConsPlusNormal"/>
              <w:jc w:val="both"/>
            </w:pPr>
            <w:r>
              <w:t>Итого уплачено налогов, сборов и иных обязательных платежей (с учетом решений о возврате)</w:t>
            </w:r>
          </w:p>
        </w:tc>
        <w:tc>
          <w:tcPr>
            <w:tcW w:w="1701" w:type="dxa"/>
          </w:tcPr>
          <w:p w:rsidR="000D518A" w:rsidRDefault="000D518A">
            <w:pPr>
              <w:pStyle w:val="ConsPlusNormal"/>
              <w:jc w:val="both"/>
            </w:pP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nformat"/>
        <w:jc w:val="both"/>
      </w:pPr>
      <w:r>
        <w:t>_______________________________________    _________/_____________________/</w:t>
      </w:r>
    </w:p>
    <w:p w:rsidR="000D518A" w:rsidRDefault="000D518A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0D518A" w:rsidRDefault="000D518A">
      <w:pPr>
        <w:pStyle w:val="ConsPlusNonformat"/>
        <w:jc w:val="both"/>
      </w:pPr>
      <w:r>
        <w:t xml:space="preserve">   и среднего предпринимательства)</w:t>
      </w:r>
    </w:p>
    <w:p w:rsidR="000D518A" w:rsidRDefault="000D518A">
      <w:pPr>
        <w:pStyle w:val="ConsPlusNonformat"/>
        <w:jc w:val="both"/>
      </w:pPr>
    </w:p>
    <w:p w:rsidR="000D518A" w:rsidRDefault="000D518A">
      <w:pPr>
        <w:pStyle w:val="ConsPlusNonformat"/>
        <w:jc w:val="both"/>
      </w:pPr>
      <w:r>
        <w:t>"___" __________ 20__ г.</w:t>
      </w:r>
    </w:p>
    <w:p w:rsidR="000D518A" w:rsidRDefault="000D518A">
      <w:pPr>
        <w:pStyle w:val="ConsPlusNonformat"/>
        <w:jc w:val="both"/>
      </w:pPr>
      <w:r>
        <w:t>М.П.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right"/>
        <w:outlineLvl w:val="1"/>
      </w:pPr>
      <w:r>
        <w:t>Приложение N 8</w:t>
      </w:r>
    </w:p>
    <w:p w:rsidR="000D518A" w:rsidRDefault="000D518A">
      <w:pPr>
        <w:pStyle w:val="ConsPlusNormal"/>
        <w:jc w:val="right"/>
      </w:pPr>
      <w:r>
        <w:t>к Положению</w:t>
      </w:r>
    </w:p>
    <w:p w:rsidR="000D518A" w:rsidRDefault="000D518A">
      <w:pPr>
        <w:pStyle w:val="ConsPlusNormal"/>
        <w:jc w:val="right"/>
      </w:pPr>
      <w:r>
        <w:t>о порядке проведения конкурса</w:t>
      </w:r>
    </w:p>
    <w:p w:rsidR="000D518A" w:rsidRDefault="000D518A">
      <w:pPr>
        <w:pStyle w:val="ConsPlusNormal"/>
        <w:jc w:val="right"/>
      </w:pPr>
      <w:r>
        <w:t>на предоставление субсидий</w:t>
      </w:r>
    </w:p>
    <w:p w:rsidR="000D518A" w:rsidRDefault="000D518A">
      <w:pPr>
        <w:pStyle w:val="ConsPlusNormal"/>
        <w:jc w:val="right"/>
      </w:pPr>
      <w:r>
        <w:t>на возмещение части затрат</w:t>
      </w:r>
    </w:p>
    <w:p w:rsidR="000D518A" w:rsidRDefault="000D518A">
      <w:pPr>
        <w:pStyle w:val="ConsPlusNormal"/>
        <w:jc w:val="right"/>
      </w:pPr>
      <w:r>
        <w:t>субъектов малого и среднего</w:t>
      </w:r>
    </w:p>
    <w:p w:rsidR="000D518A" w:rsidRDefault="000D518A">
      <w:pPr>
        <w:pStyle w:val="ConsPlusNormal"/>
        <w:jc w:val="right"/>
      </w:pPr>
      <w:r>
        <w:t>предпринимательства, связанных</w:t>
      </w:r>
    </w:p>
    <w:p w:rsidR="000D518A" w:rsidRDefault="000D518A">
      <w:pPr>
        <w:pStyle w:val="ConsPlusNormal"/>
        <w:jc w:val="right"/>
      </w:pPr>
      <w:r>
        <w:t>с приобретением оборудования</w:t>
      </w:r>
    </w:p>
    <w:p w:rsidR="000D518A" w:rsidRDefault="000D518A">
      <w:pPr>
        <w:pStyle w:val="ConsPlusNormal"/>
        <w:jc w:val="right"/>
      </w:pPr>
      <w:r>
        <w:t>в целях создания, и (или) развития,</w:t>
      </w:r>
    </w:p>
    <w:p w:rsidR="000D518A" w:rsidRDefault="000D518A">
      <w:pPr>
        <w:pStyle w:val="ConsPlusNormal"/>
        <w:jc w:val="right"/>
      </w:pPr>
      <w:r>
        <w:t>и (или) модернизации производства товаров</w:t>
      </w:r>
    </w:p>
    <w:p w:rsidR="000D518A" w:rsidRDefault="000D518A">
      <w:pPr>
        <w:pStyle w:val="ConsPlusNormal"/>
        <w:jc w:val="center"/>
      </w:pPr>
      <w:r>
        <w:t>Список изменяющих документов</w:t>
      </w:r>
    </w:p>
    <w:p w:rsidR="000D518A" w:rsidRDefault="000D518A">
      <w:pPr>
        <w:pStyle w:val="ConsPlusNormal"/>
        <w:jc w:val="center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0D518A" w:rsidRDefault="000D518A">
      <w:pPr>
        <w:pStyle w:val="ConsPlusNormal"/>
        <w:jc w:val="center"/>
      </w:pPr>
      <w:r>
        <w:t>от 14.10.2016 N 605)</w:t>
      </w:r>
    </w:p>
    <w:p w:rsidR="000D518A" w:rsidRDefault="000D518A">
      <w:pPr>
        <w:pStyle w:val="ConsPlusNormal"/>
        <w:jc w:val="right"/>
      </w:pPr>
    </w:p>
    <w:p w:rsidR="000D518A" w:rsidRDefault="000D518A">
      <w:pPr>
        <w:pStyle w:val="ConsPlusNormal"/>
        <w:jc w:val="right"/>
      </w:pPr>
      <w:r>
        <w:t>Форма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jc w:val="center"/>
      </w:pPr>
      <w:bookmarkStart w:id="47" w:name="P1861"/>
      <w:bookmarkEnd w:id="47"/>
      <w:r>
        <w:t>БАЛЛЬНАЯ ШКАЛА</w:t>
      </w:r>
    </w:p>
    <w:p w:rsidR="000D518A" w:rsidRDefault="000D518A">
      <w:pPr>
        <w:pStyle w:val="ConsPlusNormal"/>
        <w:jc w:val="center"/>
      </w:pPr>
      <w:r>
        <w:t>критериев оценки субъектов малого и среднего</w:t>
      </w:r>
    </w:p>
    <w:p w:rsidR="000D518A" w:rsidRDefault="000D518A">
      <w:pPr>
        <w:pStyle w:val="ConsPlusNormal"/>
        <w:jc w:val="center"/>
      </w:pPr>
      <w:r>
        <w:t>предпринимательства, претендующих на получение</w:t>
      </w:r>
    </w:p>
    <w:p w:rsidR="000D518A" w:rsidRDefault="000D518A">
      <w:pPr>
        <w:pStyle w:val="ConsPlusNormal"/>
        <w:jc w:val="center"/>
      </w:pPr>
      <w:r>
        <w:lastRenderedPageBreak/>
        <w:t>субсидий на оборудование</w:t>
      </w:r>
    </w:p>
    <w:p w:rsidR="000D518A" w:rsidRDefault="000D518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143"/>
        <w:gridCol w:w="1417"/>
      </w:tblGrid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center"/>
            </w:pPr>
            <w:r>
              <w:t>3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Субъект малого и среднего предпринимательства занимается выращиванием рапса и сои и имеет основным или одним из дополнительных видов экономической деятельности (в соответствии с </w:t>
            </w:r>
            <w:hyperlink r:id="rId183" w:history="1">
              <w:r>
                <w:rPr>
                  <w:color w:val="0000FF"/>
                </w:rPr>
                <w:t>ОКВЭД2</w:t>
              </w:r>
            </w:hyperlink>
            <w:r>
              <w:t xml:space="preserve">) вид "Выращивание семян масличных культур" </w:t>
            </w:r>
            <w:hyperlink r:id="rId184" w:history="1">
              <w:r>
                <w:rPr>
                  <w:color w:val="0000FF"/>
                </w:rPr>
                <w:t>(код 01.11.3 раздела A)</w:t>
              </w:r>
            </w:hyperlink>
            <w:r>
              <w:t xml:space="preserve"> и (или) имеет основным видом экономической деятельности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определенных Стратегией социально-экономического развития Смоленской области в качестве приоритетных и (или) направленных на производство импортозамещающей продукции </w:t>
            </w:r>
            <w:hyperlink w:anchor="P193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пищевых продуктов </w:t>
            </w:r>
            <w:hyperlink r:id="rId185" w:history="1">
              <w:r>
                <w:rPr>
                  <w:color w:val="0000FF"/>
                </w:rPr>
                <w:t>(код 10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>- производство текстильных изделий, одежды (</w:t>
            </w:r>
            <w:hyperlink r:id="rId186" w:history="1">
              <w:r>
                <w:rPr>
                  <w:color w:val="0000FF"/>
                </w:rPr>
                <w:t>коды 13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14 раздела C</w:t>
              </w:r>
            </w:hyperlink>
            <w:r>
              <w:t>);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обработка древесины и производство изделий из дерева </w:t>
            </w:r>
            <w:hyperlink r:id="rId188" w:history="1">
              <w:r>
                <w:rPr>
                  <w:color w:val="0000FF"/>
                </w:rPr>
                <w:t>(код 16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целлюлозы, древесной массы, бумаги и картона (в части переработки льна) </w:t>
            </w:r>
            <w:hyperlink r:id="rId189" w:history="1">
              <w:r>
                <w:rPr>
                  <w:color w:val="0000FF"/>
                </w:rPr>
                <w:t>(код 17.1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пластмасс и синтетических смол в первичных формах (в части переработки льна) </w:t>
            </w:r>
            <w:hyperlink r:id="rId190" w:history="1">
              <w:r>
                <w:rPr>
                  <w:color w:val="0000FF"/>
                </w:rPr>
                <w:t>(код 20.16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фармацевтических субстанций </w:t>
            </w:r>
            <w:hyperlink r:id="rId191" w:history="1">
              <w:r>
                <w:rPr>
                  <w:color w:val="0000FF"/>
                </w:rPr>
                <w:t>(код 21.1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резиновых и пластмассовых изделий </w:t>
            </w:r>
            <w:hyperlink r:id="rId192" w:history="1">
              <w:r>
                <w:rPr>
                  <w:color w:val="0000FF"/>
                </w:rPr>
                <w:t>(код 22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прочей неметаллической минеральной продукции </w:t>
            </w:r>
            <w:hyperlink r:id="rId193" w:history="1">
              <w:r>
                <w:rPr>
                  <w:color w:val="0000FF"/>
                </w:rPr>
                <w:t>(код 23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>- производство чугунных и стальных труб (</w:t>
            </w:r>
            <w:hyperlink r:id="rId194" w:history="1">
              <w:r>
                <w:rPr>
                  <w:color w:val="0000FF"/>
                </w:rPr>
                <w:t>коды 24.20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24.51 раздела C</w:t>
              </w:r>
            </w:hyperlink>
            <w:r>
              <w:t>);</w:t>
            </w:r>
          </w:p>
          <w:p w:rsidR="000D518A" w:rsidRDefault="000D518A">
            <w:pPr>
              <w:pStyle w:val="ConsPlusNormal"/>
              <w:jc w:val="both"/>
            </w:pPr>
            <w:r>
              <w:t>- производство готовых металлических изделий, машин и оборудования (</w:t>
            </w:r>
            <w:hyperlink r:id="rId196" w:history="1">
              <w:r>
                <w:rPr>
                  <w:color w:val="0000FF"/>
                </w:rPr>
                <w:t>коды 25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 раздела C</w:t>
              </w:r>
            </w:hyperlink>
            <w:r>
              <w:t>);</w:t>
            </w:r>
          </w:p>
          <w:p w:rsidR="000D518A" w:rsidRDefault="000D518A">
            <w:pPr>
              <w:pStyle w:val="ConsPlusNormal"/>
              <w:jc w:val="both"/>
            </w:pPr>
            <w:r>
              <w:t>- производство электрического оборудования, компьютеров, электронных и оптических изделий (</w:t>
            </w:r>
            <w:hyperlink r:id="rId198" w:history="1">
              <w:r>
                <w:rPr>
                  <w:color w:val="0000FF"/>
                </w:rPr>
                <w:t>коды 26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27 раздела C</w:t>
              </w:r>
            </w:hyperlink>
            <w:r>
              <w:t>);</w:t>
            </w:r>
          </w:p>
          <w:p w:rsidR="000D518A" w:rsidRDefault="000D518A">
            <w:pPr>
              <w:pStyle w:val="ConsPlusNormal"/>
              <w:jc w:val="both"/>
            </w:pPr>
            <w:r>
              <w:t>- производство транспортных средств и оборудования (</w:t>
            </w:r>
            <w:hyperlink r:id="rId200" w:history="1">
              <w:r>
                <w:rPr>
                  <w:color w:val="0000FF"/>
                </w:rPr>
                <w:t>коды 29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30 раздела C</w:t>
              </w:r>
            </w:hyperlink>
            <w:r>
              <w:t>);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игр и игрушек </w:t>
            </w:r>
            <w:hyperlink r:id="rId202" w:history="1">
              <w:r>
                <w:rPr>
                  <w:color w:val="0000FF"/>
                </w:rPr>
                <w:t>(код 32.4 раздела C)</w:t>
              </w:r>
            </w:hyperlink>
            <w:r>
              <w:t>;</w:t>
            </w:r>
          </w:p>
          <w:p w:rsidR="000D518A" w:rsidRDefault="000D518A">
            <w:pPr>
              <w:pStyle w:val="ConsPlusNormal"/>
              <w:jc w:val="both"/>
            </w:pPr>
            <w:r>
              <w:t xml:space="preserve">- производство медицинских инструментов и оборудования </w:t>
            </w:r>
            <w:hyperlink r:id="rId203" w:history="1">
              <w:r>
                <w:rPr>
                  <w:color w:val="0000FF"/>
                </w:rPr>
                <w:t>(код 32.5 раздела C)</w:t>
              </w:r>
            </w:hyperlink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10 баллов</w:t>
            </w: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Среднесписочная численность работников за последний отчетный период составляет: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более 100 человек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10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от 51 до 100 человек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7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от 16 до 50 человек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5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от 10 до 15 человек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 балл</w:t>
            </w: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Показатель среднемесячной производительности труда субъекта малого и среднего предпринимательства </w:t>
            </w:r>
            <w:hyperlink w:anchor="P193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превышает средний показатель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10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равен или превышает средний показатель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7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5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 балл</w:t>
            </w: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 xml:space="preserve">Размер среднемесячной величины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</w:t>
            </w:r>
            <w:hyperlink w:anchor="P1940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10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равен или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7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5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 балл</w:t>
            </w:r>
          </w:p>
        </w:tc>
      </w:tr>
      <w:tr w:rsidR="000D518A">
        <w:tc>
          <w:tcPr>
            <w:tcW w:w="510" w:type="dxa"/>
          </w:tcPr>
          <w:p w:rsidR="000D518A" w:rsidRDefault="000D518A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Субъект малого и среднего предпринимательства осуществляет свою деятельность, эксплуатирует (или планирует эксплуатировать) приобретенное оборудование на территории моногорода Дорогобужа и (или) на территории следующих муниципальных районов с уровнем регистрируемой безработицы свыше 2,0 по состоянию на 01.07.2016 и (или) со среднегодовой численностью населения за 2015 год менее 10 тыс. человек: Велижский, Глинковский, Демидовский, Дорогобужский, Духовщинский, Ельнинский, Ершичский, Кардымовский, Монастырщинский, Новодугинский, Починковский, Рославльский, Руднянский, Темкинский, Угранский, Хиславичский, Холм-Жирковский, Шумячский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5 баллов</w:t>
            </w:r>
          </w:p>
        </w:tc>
      </w:tr>
      <w:tr w:rsidR="000D518A">
        <w:tc>
          <w:tcPr>
            <w:tcW w:w="510" w:type="dxa"/>
            <w:vMerge w:val="restart"/>
          </w:tcPr>
          <w:p w:rsidR="000D518A" w:rsidRDefault="000D518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Субъект малого и среднего предпринимательства осуществляет инновационную деятельность: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наличие патентов, лицензионных договоров (лицензий), свидетельств о государственной регистрации прав на результаты интеллектуальной деятельности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10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наличие заявок на выдачу патентов (свидетельств)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5 баллов</w:t>
            </w:r>
          </w:p>
        </w:tc>
      </w:tr>
      <w:tr w:rsidR="000D518A">
        <w:tc>
          <w:tcPr>
            <w:tcW w:w="510" w:type="dxa"/>
            <w:vMerge/>
          </w:tcPr>
          <w:p w:rsidR="000D518A" w:rsidRDefault="000D518A"/>
        </w:tc>
        <w:tc>
          <w:tcPr>
            <w:tcW w:w="7143" w:type="dxa"/>
          </w:tcPr>
          <w:p w:rsidR="000D518A" w:rsidRDefault="000D518A">
            <w:pPr>
              <w:pStyle w:val="ConsPlusNormal"/>
              <w:jc w:val="both"/>
            </w:pPr>
            <w:r>
              <w:t>- наличие иных документов, подтверждающих осуществление инновационной деятельности</w:t>
            </w:r>
          </w:p>
        </w:tc>
        <w:tc>
          <w:tcPr>
            <w:tcW w:w="1417" w:type="dxa"/>
          </w:tcPr>
          <w:p w:rsidR="000D518A" w:rsidRDefault="000D518A">
            <w:pPr>
              <w:pStyle w:val="ConsPlusNormal"/>
              <w:jc w:val="both"/>
            </w:pPr>
            <w:r>
              <w:t>3 балла</w:t>
            </w:r>
          </w:p>
        </w:tc>
      </w:tr>
    </w:tbl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  <w:r>
        <w:t>--------------------------------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8" w:name="P1936"/>
      <w:bookmarkEnd w:id="48"/>
      <w:r>
        <w:t>&lt;*&gt; Указанный вид экономической деятельности должен быть основным (для субъектов малого и среднего предпринимательства, занимающихся выращиванием рапса и сои, - основным или дополнительным) видом экономической деятельности, указанным в выписке из Единого государственного реестра юридических лиц (индивидуальных предпринимателей):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для субъектов малого и среднего предпринимательства, зарегистрированных до 1 января года, в котором подается заявка, - начиная с даты не позднее 1 января года, в котором подается заявка;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- для субъектов малого и среднего предпринимательства, зарегистрированных в году, в котором подается заявка, - начиная с даты регистрации.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49" w:name="P1939"/>
      <w:bookmarkEnd w:id="49"/>
      <w:r>
        <w:t>&lt;**&gt;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(работ, услуг)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0D518A" w:rsidRDefault="000D518A">
      <w:pPr>
        <w:pStyle w:val="ConsPlusNormal"/>
        <w:spacing w:before="220"/>
        <w:ind w:firstLine="540"/>
        <w:jc w:val="both"/>
      </w:pPr>
      <w:bookmarkStart w:id="50" w:name="P1940"/>
      <w:bookmarkEnd w:id="50"/>
      <w:r>
        <w:t>&lt;***&gt;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понимается отношение уплаченных субъектом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с учетом решений о возврате (при наличии)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lastRenderedPageBreak/>
        <w:t>Для организаций, имеющих филиалы, представительства, иные обособленные подразделения, выделенные на отдельный баланс и имеющие расчетный счет, на территории Смоленской области, величина уплаченных налогов,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филиалами, представительствами, иными обособленными подразделениями.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созданных в году, предшествующем году подачи заявки на участие в конкурсе, в расчетный период включается количество месяцев с месяца создания субъекта малого и среднего предпринимательства до 1 января года, следующего за годом создания субъекта малого и среднего предпринимательства.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созданных в году, в котором подается заявка на участие в конкурсе,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0D518A" w:rsidRDefault="000D518A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созданных ранее года, предшествующего году подачи заявки на участие в конкурсе, в расчетный период включается двенадцать месяцев.</w:t>
      </w: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ind w:firstLine="540"/>
        <w:jc w:val="both"/>
      </w:pPr>
    </w:p>
    <w:p w:rsidR="000D518A" w:rsidRDefault="000D5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5E8" w:rsidRDefault="007225E8"/>
    <w:sectPr w:rsidR="007225E8" w:rsidSect="00D621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518A"/>
    <w:rsid w:val="000D518A"/>
    <w:rsid w:val="0072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D51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3C4704E9AD9AB8454C0A738CE4023720B25337D97CF88053E89E2A03EDm1J" TargetMode="External"/><Relationship Id="rId21" Type="http://schemas.openxmlformats.org/officeDocument/2006/relationships/hyperlink" Target="consultantplus://offline/ref=D9943911208D7588D326ABB8785B9E1C7BB2A8F8394E1774CA84232BAB0EAF0D9315FB80E3CB4B01B28EFCD1mBJ" TargetMode="External"/><Relationship Id="rId42" Type="http://schemas.openxmlformats.org/officeDocument/2006/relationships/hyperlink" Target="consultantplus://offline/ref=A73C4704E9AD9AB8454C0A738CE4023720B25337D978F88053E89E2A03EDm1J" TargetMode="External"/><Relationship Id="rId63" Type="http://schemas.openxmlformats.org/officeDocument/2006/relationships/hyperlink" Target="consultantplus://offline/ref=A73C4704E9AD9AB8454C0A738CE4023720B95332D472A58A5BB1922804DEFD180A3F1B94EB1D7AE9mDJ" TargetMode="External"/><Relationship Id="rId84" Type="http://schemas.openxmlformats.org/officeDocument/2006/relationships/hyperlink" Target="consultantplus://offline/ref=A73C4704E9AD9AB8454C0A738CE4023720B95332D472A58A5BB1922804DEFD180A3F1B96EA167CE9m1J" TargetMode="External"/><Relationship Id="rId138" Type="http://schemas.openxmlformats.org/officeDocument/2006/relationships/hyperlink" Target="consultantplus://offline/ref=A73C4704E9AD9AB8454C0A738CE4023726BB5036D272A58A5BB1922804DEFD180A3F1B94E81D78E9mBJ" TargetMode="External"/><Relationship Id="rId159" Type="http://schemas.openxmlformats.org/officeDocument/2006/relationships/image" Target="media/image1.wmf"/><Relationship Id="rId170" Type="http://schemas.openxmlformats.org/officeDocument/2006/relationships/hyperlink" Target="consultantplus://offline/ref=A73C4704E9AD9AB8454C0A738CE4023720B85133D57DF88053E89E2A03EDm1J" TargetMode="External"/><Relationship Id="rId191" Type="http://schemas.openxmlformats.org/officeDocument/2006/relationships/hyperlink" Target="consultantplus://offline/ref=E940580053656545A8E75CAC3BCDA354FC6EE10DF7E1217E981711E9889278235765AB9768175EDCFCm9J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D9943911208D7588D326ABB8785B9E1C7BB2A8F8394E1774CA84232BAB0EAF0D9315FB80E3CB4B01B28EFED1m4J" TargetMode="External"/><Relationship Id="rId107" Type="http://schemas.openxmlformats.org/officeDocument/2006/relationships/hyperlink" Target="consultantplus://offline/ref=A73C4704E9AD9AB8454C0A738CE4023720B95332D472A58A5BB1922804DEFD180A3F1B96E91D7EE9mEJ" TargetMode="External"/><Relationship Id="rId11" Type="http://schemas.openxmlformats.org/officeDocument/2006/relationships/hyperlink" Target="consultantplus://offline/ref=D9943911208D7588D326ABB8785B9E1C7BB2A8F8364B1770C884232BAB0EAF0DD9m3J" TargetMode="External"/><Relationship Id="rId32" Type="http://schemas.openxmlformats.org/officeDocument/2006/relationships/hyperlink" Target="consultantplus://offline/ref=A73C4704E9AD9AB8454C147E9A885F3D24B10E3AD97CF0D60FB7C57754D8A8584A394ED7AC137998A73CE8EEm9J" TargetMode="External"/><Relationship Id="rId37" Type="http://schemas.openxmlformats.org/officeDocument/2006/relationships/hyperlink" Target="consultantplus://offline/ref=A73C4704E9AD9AB8454C147E9A885F3D24B10E3AD97CF0D60FB7C57754D8A8584A394ED7AC137998A73CE8EEm0J" TargetMode="External"/><Relationship Id="rId53" Type="http://schemas.openxmlformats.org/officeDocument/2006/relationships/hyperlink" Target="consultantplus://offline/ref=A73C4704E9AD9AB8454C0A738CE4023720B25337D978F88053E89E2A03D1A20F0D761795E81E799BEAm1J" TargetMode="External"/><Relationship Id="rId58" Type="http://schemas.openxmlformats.org/officeDocument/2006/relationships/hyperlink" Target="consultantplus://offline/ref=A73C4704E9AD9AB8454C0A738CE4023720B25337D978F88053E89E2A03D1A20F0D761795E81E7990EAm4J" TargetMode="External"/><Relationship Id="rId74" Type="http://schemas.openxmlformats.org/officeDocument/2006/relationships/hyperlink" Target="consultantplus://offline/ref=A73C4704E9AD9AB8454C0A738CE4023720B25337D978F88053E89E2A03D1A20F0D761795E81E799FEAm2J" TargetMode="External"/><Relationship Id="rId79" Type="http://schemas.openxmlformats.org/officeDocument/2006/relationships/hyperlink" Target="consultantplus://offline/ref=A73C4704E9AD9AB8454C0A738CE4023720B95332D472A58A5BB1922804DEFD180A3F1B94ED1D70E9mEJ" TargetMode="External"/><Relationship Id="rId102" Type="http://schemas.openxmlformats.org/officeDocument/2006/relationships/hyperlink" Target="consultantplus://offline/ref=A73C4704E9AD9AB8454C0A738CE4023720B95332D472A58A5BB1922804DEFD180A3F1B96EA177EE9m9J" TargetMode="External"/><Relationship Id="rId123" Type="http://schemas.openxmlformats.org/officeDocument/2006/relationships/hyperlink" Target="consultantplus://offline/ref=A73C4704E9AD9AB8454C0A738CE4023720BB543FD078F88053E89E2A03D1A20F0D761795E81D7F9DEAm7J" TargetMode="External"/><Relationship Id="rId128" Type="http://schemas.openxmlformats.org/officeDocument/2006/relationships/hyperlink" Target="consultantplus://offline/ref=A73C4704E9AD9AB8454C0A738CE4023720B25337D978F88053E89E2A03D1A20F0D761795E81C7F91EAm2J" TargetMode="External"/><Relationship Id="rId144" Type="http://schemas.openxmlformats.org/officeDocument/2006/relationships/hyperlink" Target="consultantplus://offline/ref=A73C4704E9AD9AB8454C147E9A885F3D24B10E3AD97CF0D60FB7C57754D8A8584A394ED7AC137998A73DE8EEm9J" TargetMode="External"/><Relationship Id="rId149" Type="http://schemas.openxmlformats.org/officeDocument/2006/relationships/hyperlink" Target="consultantplus://offline/ref=A73C4704E9AD9AB8454C0A738CE4023720B25337D978F88053E89E2A03D1A20F0D761795E81E799FEAm2J" TargetMode="External"/><Relationship Id="rId5" Type="http://schemas.openxmlformats.org/officeDocument/2006/relationships/hyperlink" Target="consultantplus://offline/ref=D9943911208D7588D326ABB8785B9E1C7BB2A8F8394E1774CA84232BAB0EAF0D9315FB80E3CB4B01B28EFED1m8J" TargetMode="External"/><Relationship Id="rId90" Type="http://schemas.openxmlformats.org/officeDocument/2006/relationships/hyperlink" Target="consultantplus://offline/ref=A73C4704E9AD9AB8454C0A738CE4023720B95332D472A58A5BB1922804DEFD180A3F1B96EA177CE9mEJ" TargetMode="External"/><Relationship Id="rId95" Type="http://schemas.openxmlformats.org/officeDocument/2006/relationships/hyperlink" Target="consultantplus://offline/ref=A73C4704E9AD9AB8454C0A738CE4023720B95332D472A58A5BB1922804DEFD180A3F1B96EA177DE9mAJ" TargetMode="External"/><Relationship Id="rId160" Type="http://schemas.openxmlformats.org/officeDocument/2006/relationships/hyperlink" Target="consultantplus://offline/ref=A73C4704E9AD9AB8454C147E9A885F3D24B10E3AD97CF0D60FB7C57754D8A8584A394ED7AC137998A73DE6EEmEJ" TargetMode="External"/><Relationship Id="rId165" Type="http://schemas.openxmlformats.org/officeDocument/2006/relationships/hyperlink" Target="consultantplus://offline/ref=A73C4704E9AD9AB8454C0A738CE4023720B8503ED978F88053E89E2A03EDm1J" TargetMode="External"/><Relationship Id="rId181" Type="http://schemas.openxmlformats.org/officeDocument/2006/relationships/hyperlink" Target="consultantplus://offline/ref=E940580053656545A8E742A12DA1FE5EF86DBC00F7E52928C4484AB4DF9B7274102AF2D52C1B5ADBC9B9C6F5m1J" TargetMode="External"/><Relationship Id="rId186" Type="http://schemas.openxmlformats.org/officeDocument/2006/relationships/hyperlink" Target="consultantplus://offline/ref=E940580053656545A8E75CAC3BCDA354FC6EE10DF7E1217E981711E9889278235765AB9768175BDDFCmCJ" TargetMode="External"/><Relationship Id="rId22" Type="http://schemas.openxmlformats.org/officeDocument/2006/relationships/hyperlink" Target="consultantplus://offline/ref=D9943911208D7588D326ABB8785B9E1C7BB2A8F8394E1774CA84232BAB0EAF0D9315FB80E3CB4B01B28EFCD1mAJ" TargetMode="External"/><Relationship Id="rId27" Type="http://schemas.openxmlformats.org/officeDocument/2006/relationships/hyperlink" Target="consultantplus://offline/ref=D9943911208D7588D326ABB8785B9E1C7BB2A8F8394E1774CA84232BAB0EAF0D9315FB80E3CB4B01B28EFBD1m8J" TargetMode="External"/><Relationship Id="rId43" Type="http://schemas.openxmlformats.org/officeDocument/2006/relationships/hyperlink" Target="consultantplus://offline/ref=A73C4704E9AD9AB8454C0A738CE4023720B25337D978F88053E89E2A03D1A20F0D761795E81E799BEAm1J" TargetMode="External"/><Relationship Id="rId48" Type="http://schemas.openxmlformats.org/officeDocument/2006/relationships/hyperlink" Target="consultantplus://offline/ref=A73C4704E9AD9AB8454C0A738CE4023720B25337D978F88053E89E2A03D1A20F0D761795E81F789EEAm2J" TargetMode="External"/><Relationship Id="rId64" Type="http://schemas.openxmlformats.org/officeDocument/2006/relationships/hyperlink" Target="consultantplus://offline/ref=A73C4704E9AD9AB8454C0A738CE4023720BA5131D078F88053E89E2A03D1A20F0D761795E81E7899EAm6J" TargetMode="External"/><Relationship Id="rId69" Type="http://schemas.openxmlformats.org/officeDocument/2006/relationships/hyperlink" Target="consultantplus://offline/ref=A73C4704E9AD9AB8454C0A738CE4023720B95332D472A58A5BB1922804DEFD180A3F1B94E01C7AE9mFJ" TargetMode="External"/><Relationship Id="rId113" Type="http://schemas.openxmlformats.org/officeDocument/2006/relationships/hyperlink" Target="consultantplus://offline/ref=A73C4704E9AD9AB8454C147E9A885F3D24B10E3AD97CF0D60FB7C57754D8A8584A394ED7AC137998A73CE7EEm0J" TargetMode="External"/><Relationship Id="rId118" Type="http://schemas.openxmlformats.org/officeDocument/2006/relationships/hyperlink" Target="consultantplus://offline/ref=A73C4704E9AD9AB8454C0A738CE4023723BD5935D078F88053E89E2A03D1A20F0D761795E81E789AEAm1J" TargetMode="External"/><Relationship Id="rId134" Type="http://schemas.openxmlformats.org/officeDocument/2006/relationships/hyperlink" Target="consultantplus://offline/ref=A73C4704E9AD9AB8454C0A738CE4023726BB5036D272A58A5BB1922804DEFD180A3F1B94E81F7DE9mCJ" TargetMode="External"/><Relationship Id="rId139" Type="http://schemas.openxmlformats.org/officeDocument/2006/relationships/hyperlink" Target="consultantplus://offline/ref=A73C4704E9AD9AB8454C147E9A885F3D24B10E3AD97CF0D60FB7C57754D8A8584A394ED7AC137998A73DECEEmFJ" TargetMode="External"/><Relationship Id="rId80" Type="http://schemas.openxmlformats.org/officeDocument/2006/relationships/hyperlink" Target="consultantplus://offline/ref=A73C4704E9AD9AB8454C0A738CE4023720B95332D472A58A5BB1922804DEFD180A3F1B96EA1B78E9m0J" TargetMode="External"/><Relationship Id="rId85" Type="http://schemas.openxmlformats.org/officeDocument/2006/relationships/hyperlink" Target="consultantplus://offline/ref=A73C4704E9AD9AB8454C0A738CE4023720B95332D472A58A5BB1922804DEFD180A3F1B96EA167EE9mFJ" TargetMode="External"/><Relationship Id="rId150" Type="http://schemas.openxmlformats.org/officeDocument/2006/relationships/hyperlink" Target="consultantplus://offline/ref=A73C4704E9AD9AB8454C0A738CE4023720B25337D978F88053E89E2A03D1A20F0D761795E81E7990EAm4J" TargetMode="External"/><Relationship Id="rId155" Type="http://schemas.openxmlformats.org/officeDocument/2006/relationships/hyperlink" Target="consultantplus://offline/ref=A73C4704E9AD9AB8454C147E9A885F3D24B10E3AD97CF0D60FB7C57754D8A8584A394ED7AC137998A73DE6EEmAJ" TargetMode="External"/><Relationship Id="rId171" Type="http://schemas.openxmlformats.org/officeDocument/2006/relationships/hyperlink" Target="consultantplus://offline/ref=A73C4704E9AD9AB8454C147E9A885F3D24B10E3AD97CF0D60FB7C57754D8A8584A394ED7AC137998A73FEFEEmBJ" TargetMode="External"/><Relationship Id="rId176" Type="http://schemas.openxmlformats.org/officeDocument/2006/relationships/hyperlink" Target="consultantplus://offline/ref=E940580053656545A8E75CAC3BCDA354FF6EE10BFCE4217E981711E9889278235765AB976BF1m7J" TargetMode="External"/><Relationship Id="rId192" Type="http://schemas.openxmlformats.org/officeDocument/2006/relationships/hyperlink" Target="consultantplus://offline/ref=E940580053656545A8E75CAC3BCDA354FC6EE10DF7E1217E981711E9889278235765AB9768175ED3FCmBJ" TargetMode="External"/><Relationship Id="rId197" Type="http://schemas.openxmlformats.org/officeDocument/2006/relationships/hyperlink" Target="consultantplus://offline/ref=E940580053656545A8E75CAC3BCDA354FC6EE10DF7E1217E981711E9889278235765AB97681459DBFCm9J" TargetMode="External"/><Relationship Id="rId201" Type="http://schemas.openxmlformats.org/officeDocument/2006/relationships/hyperlink" Target="consultantplus://offline/ref=E940580053656545A8E75CAC3BCDA354FC6EE10DF7E1217E981711E9889278235765AB9768145EDAFCm1J" TargetMode="External"/><Relationship Id="rId12" Type="http://schemas.openxmlformats.org/officeDocument/2006/relationships/hyperlink" Target="consultantplus://offline/ref=D9943911208D7588D326ABB8785B9E1C7BB2A8F8364B1C75CC84232BAB0EAF0DD9m3J" TargetMode="External"/><Relationship Id="rId17" Type="http://schemas.openxmlformats.org/officeDocument/2006/relationships/hyperlink" Target="consultantplus://offline/ref=D9943911208D7588D326ABB8785B9E1C7BB2A8F8394E1774CA84232BAB0EAF0D9315FB80E3CB4B01B28EFFD1mDJ" TargetMode="External"/><Relationship Id="rId33" Type="http://schemas.openxmlformats.org/officeDocument/2006/relationships/hyperlink" Target="consultantplus://offline/ref=A73C4704E9AD9AB8454C147E9A885F3D24B10E3AD97CF0D60FB7C57754D8A8584A394ED7AC137998A73CE8EEmAJ" TargetMode="External"/><Relationship Id="rId38" Type="http://schemas.openxmlformats.org/officeDocument/2006/relationships/hyperlink" Target="consultantplus://offline/ref=A73C4704E9AD9AB8454C0A738CE4023720B8503ED978F88053E89E2A03EDm1J" TargetMode="External"/><Relationship Id="rId59" Type="http://schemas.openxmlformats.org/officeDocument/2006/relationships/hyperlink" Target="consultantplus://offline/ref=A73C4704E9AD9AB8454C147E9A885F3D24B10E3AD97CF0D60FB7C57754D8A8584A394ED7AC137998A73CE9EEmAJ" TargetMode="External"/><Relationship Id="rId103" Type="http://schemas.openxmlformats.org/officeDocument/2006/relationships/hyperlink" Target="consultantplus://offline/ref=A73C4704E9AD9AB8454C0A738CE4023720B95332D472A58A5BB1922804DEFD180A3F1B96EA177EE9mCJ" TargetMode="External"/><Relationship Id="rId108" Type="http://schemas.openxmlformats.org/officeDocument/2006/relationships/hyperlink" Target="consultantplus://offline/ref=A73C4704E9AD9AB8454C147E9A885F3D24B10E3AD97CF0D60FB7C57754D8A8584A394ED7AC137998A73CE7EEmAJ" TargetMode="External"/><Relationship Id="rId124" Type="http://schemas.openxmlformats.org/officeDocument/2006/relationships/hyperlink" Target="consultantplus://offline/ref=A73C4704E9AD9AB8454C0A738CE4023720B25337D978F88053E89E2A03D1A20F0D761795E81E799FEAm2J" TargetMode="External"/><Relationship Id="rId129" Type="http://schemas.openxmlformats.org/officeDocument/2006/relationships/hyperlink" Target="consultantplus://offline/ref=A73C4704E9AD9AB8454C147E9A885F3D24B10E3AD97CF0D60FB7C57754D8A8584A394ED7AC137998A73DEEEEm8J" TargetMode="External"/><Relationship Id="rId54" Type="http://schemas.openxmlformats.org/officeDocument/2006/relationships/hyperlink" Target="consultantplus://offline/ref=A73C4704E9AD9AB8454C0A738CE4023720B25337D978F88053E89E2A03D1A20F0D761795E81E7B91EAm2J" TargetMode="External"/><Relationship Id="rId70" Type="http://schemas.openxmlformats.org/officeDocument/2006/relationships/hyperlink" Target="consultantplus://offline/ref=A73C4704E9AD9AB8454C147E9A885F3D24B10E3AD97CF0D60FB7C57754D8A8584A394ED7AC137998A73CE6EEm1J" TargetMode="External"/><Relationship Id="rId75" Type="http://schemas.openxmlformats.org/officeDocument/2006/relationships/hyperlink" Target="consultantplus://offline/ref=A73C4704E9AD9AB8454C0A738CE4023720B25337D978F88053E89E2A03D1A20F0D761795E81E7990EAm4J" TargetMode="External"/><Relationship Id="rId91" Type="http://schemas.openxmlformats.org/officeDocument/2006/relationships/hyperlink" Target="consultantplus://offline/ref=A73C4704E9AD9AB8454C0A738CE4023720B95332D472A58A5BB1922804DEFD180A3F1B96EA177CE9mFJ" TargetMode="External"/><Relationship Id="rId96" Type="http://schemas.openxmlformats.org/officeDocument/2006/relationships/hyperlink" Target="consultantplus://offline/ref=A73C4704E9AD9AB8454C0A738CE4023720B95332D472A58A5BB1922804DEFD180A3F1B96EA177DE9mBJ" TargetMode="External"/><Relationship Id="rId140" Type="http://schemas.openxmlformats.org/officeDocument/2006/relationships/hyperlink" Target="consultantplus://offline/ref=A73C4704E9AD9AB8454C147E9A885F3D24B10E3AD97CF0D60FB7C57754D8A8584A394ED7AC137998A73DEBEEmEJ" TargetMode="External"/><Relationship Id="rId145" Type="http://schemas.openxmlformats.org/officeDocument/2006/relationships/hyperlink" Target="consultantplus://offline/ref=A73C4704E9AD9AB8454C147E9A885F3D24B10E3AD97CF0D60FB7C57754D8A8584A394ED7AC137998A73DE8EEmEJ" TargetMode="External"/><Relationship Id="rId161" Type="http://schemas.openxmlformats.org/officeDocument/2006/relationships/hyperlink" Target="consultantplus://offline/ref=A73C4704E9AD9AB8454C147E9A885F3D24B10E3AD97CF0D60FB7C57754D8A8584A394ED7AC137998A73DE6EEmFJ" TargetMode="External"/><Relationship Id="rId166" Type="http://schemas.openxmlformats.org/officeDocument/2006/relationships/hyperlink" Target="consultantplus://offline/ref=A73C4704E9AD9AB8454C0A738CE4023720B95332D472A58A5BB1922804DEFD180A3F1B94EB1D7AE9mDJ" TargetMode="External"/><Relationship Id="rId182" Type="http://schemas.openxmlformats.org/officeDocument/2006/relationships/hyperlink" Target="consultantplus://offline/ref=E940580053656545A8E742A12DA1FE5EF86DBC00F7E52928C4484AB4DF9B7274102AF2D52C1B5ADBC9B8CCF5m1J" TargetMode="External"/><Relationship Id="rId187" Type="http://schemas.openxmlformats.org/officeDocument/2006/relationships/hyperlink" Target="consultantplus://offline/ref=E940580053656545A8E75CAC3BCDA354FC6EE10DF7E1217E981711E9889278235765AB9768175AD3FCm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43911208D7588D326ABB8785B9E1C7BB2A8F838481274CB84232BAB0EAF0D9315FB80E3CB4B01B28DF6D1m8J" TargetMode="External"/><Relationship Id="rId23" Type="http://schemas.openxmlformats.org/officeDocument/2006/relationships/hyperlink" Target="consultantplus://offline/ref=D9943911208D7588D326ABB8785B9E1C7BB2A8F8394E1774CA84232BAB0EAF0D9315FB80E3CB4B01B28EFCD1m4J" TargetMode="External"/><Relationship Id="rId28" Type="http://schemas.openxmlformats.org/officeDocument/2006/relationships/hyperlink" Target="consultantplus://offline/ref=D9943911208D7588D326ABB8785B9E1C7BB2A8F8394E1774CA84232BAB0EAF0D9315FB80E3CB4B01B28EFBD1mBJ" TargetMode="External"/><Relationship Id="rId49" Type="http://schemas.openxmlformats.org/officeDocument/2006/relationships/hyperlink" Target="consultantplus://offline/ref=A73C4704E9AD9AB8454C0A738CE4023720B25337D978F88053E89E2A03D1A20F0D761795E81F7C99EAmFJ" TargetMode="External"/><Relationship Id="rId114" Type="http://schemas.openxmlformats.org/officeDocument/2006/relationships/hyperlink" Target="consultantplus://offline/ref=A73C4704E9AD9AB8454C0A738CE4023723BD5935D078F88053E89E2A03D1A20F0D761795E81E789AEAm1J" TargetMode="External"/><Relationship Id="rId119" Type="http://schemas.openxmlformats.org/officeDocument/2006/relationships/hyperlink" Target="consultantplus://offline/ref=A73C4704E9AD9AB8454C0A738CE4023720B25337D97CF88053E89E2A03EDm1J" TargetMode="External"/><Relationship Id="rId44" Type="http://schemas.openxmlformats.org/officeDocument/2006/relationships/hyperlink" Target="consultantplus://offline/ref=A73C4704E9AD9AB8454C0A738CE4023720B25337D978F88053E89E2A03D1A20F0D761795E81E7B91EAm2J" TargetMode="External"/><Relationship Id="rId60" Type="http://schemas.openxmlformats.org/officeDocument/2006/relationships/hyperlink" Target="consultantplus://offline/ref=A73C4704E9AD9AB8454C147E9A885F3D24B10E3AD97CF0D60FB7C57754D8A8584A394ED7AC137998A73CE6EEm8J" TargetMode="External"/><Relationship Id="rId65" Type="http://schemas.openxmlformats.org/officeDocument/2006/relationships/hyperlink" Target="consultantplus://offline/ref=A73C4704E9AD9AB8454C0A738CE4023720B25337D978F88053E89E2A03D1A20F0D761795E81E799BEAm1J" TargetMode="External"/><Relationship Id="rId81" Type="http://schemas.openxmlformats.org/officeDocument/2006/relationships/hyperlink" Target="consultantplus://offline/ref=A73C4704E9AD9AB8454C0A738CE4023720B95332D472A58A5BB1922804DEFD180A3F1B96EA197DE9mDJ" TargetMode="External"/><Relationship Id="rId86" Type="http://schemas.openxmlformats.org/officeDocument/2006/relationships/hyperlink" Target="consultantplus://offline/ref=A73C4704E9AD9AB8454C0A738CE4023720B95332D472A58A5BB1922804DEFD180A3F1B96EA177CE9m9J" TargetMode="External"/><Relationship Id="rId130" Type="http://schemas.openxmlformats.org/officeDocument/2006/relationships/hyperlink" Target="consultantplus://offline/ref=A73C4704E9AD9AB8454C0A738CE4023726BB5036D272A58A5BB1922804DEFD180A3F1B94E81F79E9mDJ" TargetMode="External"/><Relationship Id="rId135" Type="http://schemas.openxmlformats.org/officeDocument/2006/relationships/hyperlink" Target="consultantplus://offline/ref=A73C4704E9AD9AB8454C0A738CE4023726BB5036D272A58A5BB1922804DEFD180A3F1B94E81D78E9mBJ" TargetMode="External"/><Relationship Id="rId151" Type="http://schemas.openxmlformats.org/officeDocument/2006/relationships/hyperlink" Target="consultantplus://offline/ref=A73C4704E9AD9AB8454C147E9A885F3D24B10E3AD97CF0D60FB7C57754D8A8584A394ED7AC137998A73DE9EEmFJ" TargetMode="External"/><Relationship Id="rId156" Type="http://schemas.openxmlformats.org/officeDocument/2006/relationships/hyperlink" Target="consultantplus://offline/ref=A73C4704E9AD9AB8454C147E9A885F3D24B10E3AD97CF0D60FB7C57754D8A8584A394ED7AC137998A73DE6EEmBJ" TargetMode="External"/><Relationship Id="rId177" Type="http://schemas.openxmlformats.org/officeDocument/2006/relationships/hyperlink" Target="consultantplus://offline/ref=E940580053656545A8E75CAC3BCDA354FF6EE10BFCE4217E981711E9889278235765AB97F6mDJ" TargetMode="External"/><Relationship Id="rId198" Type="http://schemas.openxmlformats.org/officeDocument/2006/relationships/hyperlink" Target="consultantplus://offline/ref=E940580053656545A8E75CAC3BCDA354FC6EE10DF7E1217E981711E9889278235765AB9768135DDEFCm1J" TargetMode="External"/><Relationship Id="rId172" Type="http://schemas.openxmlformats.org/officeDocument/2006/relationships/hyperlink" Target="consultantplus://offline/ref=A73C4704E9AD9AB8454C0A738CE4023720B25337D978F88053E89E2A03EDm1J" TargetMode="External"/><Relationship Id="rId193" Type="http://schemas.openxmlformats.org/officeDocument/2006/relationships/hyperlink" Target="consultantplus://offline/ref=E940580053656545A8E75CAC3BCDA354FC6EE10DF7E1217E981711E9889278235765AB9768175DD9FCm8J" TargetMode="External"/><Relationship Id="rId202" Type="http://schemas.openxmlformats.org/officeDocument/2006/relationships/hyperlink" Target="consultantplus://offline/ref=E940580053656545A8E75CAC3BCDA354FC6EE10DF7E1217E981711E9889278235765AB9768145DDEFCm8J" TargetMode="External"/><Relationship Id="rId13" Type="http://schemas.openxmlformats.org/officeDocument/2006/relationships/hyperlink" Target="consultantplus://offline/ref=D9943911208D7588D326ABB8785B9E1C7BB2A8F8364E1475CB84232BAB0EAF0D9315FB80E3CB4B01B28EFAD1m9J" TargetMode="External"/><Relationship Id="rId18" Type="http://schemas.openxmlformats.org/officeDocument/2006/relationships/hyperlink" Target="consultantplus://offline/ref=D9943911208D7588D326ABB8785B9E1C7BB2A8F8394E1774CA84232BAB0EAF0D9315FB80E3CB4B01B28EFFD1mCJ" TargetMode="External"/><Relationship Id="rId39" Type="http://schemas.openxmlformats.org/officeDocument/2006/relationships/hyperlink" Target="consultantplus://offline/ref=A73C4704E9AD9AB8454C147E9A885F3D24B10E3AD97CF0D60FB7C57754D8A8584A394ED7AC137998A73CE9EEm8J" TargetMode="External"/><Relationship Id="rId109" Type="http://schemas.openxmlformats.org/officeDocument/2006/relationships/hyperlink" Target="consultantplus://offline/ref=A73C4704E9AD9AB8454C147E9A885F3D24B10E3AD97CF0D60FB7C57754D8A8584A394ED7AC137998A73CE7EEmCJ" TargetMode="External"/><Relationship Id="rId34" Type="http://schemas.openxmlformats.org/officeDocument/2006/relationships/hyperlink" Target="consultantplus://offline/ref=A73C4704E9AD9AB8454C147E9A885F3D24B10E3AD97CF0D60FB7C57754D8A8584A394ED7AC137998A73CE8EEmCJ" TargetMode="External"/><Relationship Id="rId50" Type="http://schemas.openxmlformats.org/officeDocument/2006/relationships/hyperlink" Target="consultantplus://offline/ref=A73C4704E9AD9AB8454C0A738CE4023720B25337D978F88053E89E2A03D1A20F0D761795E81F7C9EEAm5J" TargetMode="External"/><Relationship Id="rId55" Type="http://schemas.openxmlformats.org/officeDocument/2006/relationships/hyperlink" Target="consultantplus://offline/ref=A73C4704E9AD9AB8454C0A738CE4023720B25337D978F88053E89E2A03D1A20F0D761795E81E7C9BEAmFJ" TargetMode="External"/><Relationship Id="rId76" Type="http://schemas.openxmlformats.org/officeDocument/2006/relationships/hyperlink" Target="consultantplus://offline/ref=A73C4704E9AD9AB8454C0A738CE4023720B95332D472A58A5BB19228E0m4J" TargetMode="External"/><Relationship Id="rId97" Type="http://schemas.openxmlformats.org/officeDocument/2006/relationships/hyperlink" Target="consultantplus://offline/ref=A73C4704E9AD9AB8454C0A738CE4023720B95332D472A58A5BB1922804DEFD180A3F1B96EA177DE9mDJ" TargetMode="External"/><Relationship Id="rId104" Type="http://schemas.openxmlformats.org/officeDocument/2006/relationships/hyperlink" Target="consultantplus://offline/ref=A73C4704E9AD9AB8454C0A738CE4023720B95332D472A58A5BB1922804DEFD180A3F1B96EB1F7CE9m0J" TargetMode="External"/><Relationship Id="rId120" Type="http://schemas.openxmlformats.org/officeDocument/2006/relationships/hyperlink" Target="consultantplus://offline/ref=A73C4704E9AD9AB8454C0A738CE4023723BD5935D078F88053E89E2A03D1A20F0D761797E8E1m8J" TargetMode="External"/><Relationship Id="rId125" Type="http://schemas.openxmlformats.org/officeDocument/2006/relationships/hyperlink" Target="consultantplus://offline/ref=A73C4704E9AD9AB8454C0A738CE4023720B25337D978F88053E89E2A03D1A20F0D761795E81E7990EAm4J" TargetMode="External"/><Relationship Id="rId141" Type="http://schemas.openxmlformats.org/officeDocument/2006/relationships/hyperlink" Target="consultantplus://offline/ref=A73C4704E9AD9AB8454C147E9A885F3D24B10E3AD97CF0D60FB7C57754D8A8584A394ED7AC137998A73DEBEEm0J" TargetMode="External"/><Relationship Id="rId146" Type="http://schemas.openxmlformats.org/officeDocument/2006/relationships/hyperlink" Target="consultantplus://offline/ref=A73C4704E9AD9AB8454C147E9A885F3D24B10E3AD97CF0D60FB7C57754D8A8584A394ED7AC137998A73DE9EEmBJ" TargetMode="External"/><Relationship Id="rId167" Type="http://schemas.openxmlformats.org/officeDocument/2006/relationships/hyperlink" Target="consultantplus://offline/ref=A73C4704E9AD9AB8454C0A738CE4023720BA5131D078F88053E89E2A03D1A20F0D761795E81E7899EAm6J" TargetMode="External"/><Relationship Id="rId188" Type="http://schemas.openxmlformats.org/officeDocument/2006/relationships/hyperlink" Target="consultantplus://offline/ref=E940580053656545A8E75CAC3BCDA354FC6EE10DF7E1217E981711E9889278235765AB97681758D9FCmBJ" TargetMode="External"/><Relationship Id="rId7" Type="http://schemas.openxmlformats.org/officeDocument/2006/relationships/hyperlink" Target="consultantplus://offline/ref=D9943911208D7588D326ABB8785B9E1C7BB2A8F8394E1774CA84232BAB0EAF0D9315FB80E3CB4B01B28EFED1mBJ" TargetMode="External"/><Relationship Id="rId71" Type="http://schemas.openxmlformats.org/officeDocument/2006/relationships/hyperlink" Target="consultantplus://offline/ref=A73C4704E9AD9AB8454C0A738CE4023720B25337D978F88053E89E2A03D1A20F0D761795E81E799BEAm1J" TargetMode="External"/><Relationship Id="rId92" Type="http://schemas.openxmlformats.org/officeDocument/2006/relationships/hyperlink" Target="consultantplus://offline/ref=A73C4704E9AD9AB8454C0A738CE4023720B95332D472A58A5BB1922804DEFD180A3F1B96EA177CE9m0J" TargetMode="External"/><Relationship Id="rId162" Type="http://schemas.openxmlformats.org/officeDocument/2006/relationships/image" Target="media/image2.wmf"/><Relationship Id="rId183" Type="http://schemas.openxmlformats.org/officeDocument/2006/relationships/hyperlink" Target="consultantplus://offline/ref=E940580053656545A8E75CAC3BCDA354FC6EE10DF7E1217E981711E988F9m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943911208D7588D326ABB8785B9E1C7BB2A8F8394E1774CA84232BAB0EAF0D9315FB80E3CB4B01B28FF7D1m8J" TargetMode="External"/><Relationship Id="rId24" Type="http://schemas.openxmlformats.org/officeDocument/2006/relationships/hyperlink" Target="consultantplus://offline/ref=D9943911208D7588D326ABB8785B9E1C7BB2A8F8394E1774CA84232BAB0EAF0D9315FB80E3CB4B01B28EFAD1m4J" TargetMode="External"/><Relationship Id="rId40" Type="http://schemas.openxmlformats.org/officeDocument/2006/relationships/hyperlink" Target="consultantplus://offline/ref=A73C4704E9AD9AB8454C147E9A885F3D24B10E3AD97CF0D60FB7C57754D8A8584A394ED7AC137998A73CE9EEm9J" TargetMode="External"/><Relationship Id="rId45" Type="http://schemas.openxmlformats.org/officeDocument/2006/relationships/hyperlink" Target="consultantplus://offline/ref=A73C4704E9AD9AB8454C0A738CE4023720B25337D978F88053E89E2A03D1A20F0D761795E81E7C9BEAmFJ" TargetMode="External"/><Relationship Id="rId66" Type="http://schemas.openxmlformats.org/officeDocument/2006/relationships/hyperlink" Target="consultantplus://offline/ref=A73C4704E9AD9AB8454C0A738CE4023720B25337D978F88053E89E2A03D1A20F0D761795E81E7B91EAm2J" TargetMode="External"/><Relationship Id="rId87" Type="http://schemas.openxmlformats.org/officeDocument/2006/relationships/hyperlink" Target="consultantplus://offline/ref=A73C4704E9AD9AB8454C0A738CE4023720B95332D472A58A5BB1922804DEFD180A3F1B96EA177CE9mAJ" TargetMode="External"/><Relationship Id="rId110" Type="http://schemas.openxmlformats.org/officeDocument/2006/relationships/hyperlink" Target="consultantplus://offline/ref=A73C4704E9AD9AB8454C147E9A885F3D24B10E3AD97CF1D30FB7C57754D8A858E4mAJ" TargetMode="External"/><Relationship Id="rId115" Type="http://schemas.openxmlformats.org/officeDocument/2006/relationships/hyperlink" Target="consultantplus://offline/ref=A73C4704E9AD9AB8454C0A738CE4023720B25337D97CF88053E89E2A03EDm1J" TargetMode="External"/><Relationship Id="rId131" Type="http://schemas.openxmlformats.org/officeDocument/2006/relationships/hyperlink" Target="consultantplus://offline/ref=A73C4704E9AD9AB8454C0A738CE4023726BB5036D272A58A5BB1922804DEFD180A3F1B94E81F7DE9mCJ" TargetMode="External"/><Relationship Id="rId136" Type="http://schemas.openxmlformats.org/officeDocument/2006/relationships/hyperlink" Target="consultantplus://offline/ref=A73C4704E9AD9AB8454C0A738CE4023726BB5036D272A58A5BB1922804DEFD180A3F1B94E81F79E9mDJ" TargetMode="External"/><Relationship Id="rId157" Type="http://schemas.openxmlformats.org/officeDocument/2006/relationships/hyperlink" Target="consultantplus://offline/ref=A73C4704E9AD9AB8454C147E9A885F3D24B10E3AD97CF0D60FB7C57754D8A8584A394ED7AC137998A73DE6EEmCJ" TargetMode="External"/><Relationship Id="rId178" Type="http://schemas.openxmlformats.org/officeDocument/2006/relationships/hyperlink" Target="consultantplus://offline/ref=E940580053656545A8E75CAC3BCDA354FF6EE10BFCE4217E981711E9889278235765ABF9m3J" TargetMode="External"/><Relationship Id="rId61" Type="http://schemas.openxmlformats.org/officeDocument/2006/relationships/hyperlink" Target="consultantplus://offline/ref=A73C4704E9AD9AB8454C147E9A885F3D24B10E3AD97CF0D60FB7C57754D8A8584A394ED7AC137998A73CE6EEmEJ" TargetMode="External"/><Relationship Id="rId82" Type="http://schemas.openxmlformats.org/officeDocument/2006/relationships/hyperlink" Target="consultantplus://offline/ref=A73C4704E9AD9AB8454C0A738CE4023720B95332D472A58A5BB1922804DEFD180A3F1B96EA1970E9m8J" TargetMode="External"/><Relationship Id="rId152" Type="http://schemas.openxmlformats.org/officeDocument/2006/relationships/hyperlink" Target="consultantplus://offline/ref=A73C4704E9AD9AB8454C0A738CE4023720B25337D978F88053E89E2A03D1A20F0D761795E81C7F91EAm2J" TargetMode="External"/><Relationship Id="rId173" Type="http://schemas.openxmlformats.org/officeDocument/2006/relationships/hyperlink" Target="consultantplus://offline/ref=A73C4704E9AD9AB8454C147E9A885F3D24B10E3AD97CF0D60FB7C57754D8A8584A394ED7AC137998A73FEAEEmDJ" TargetMode="External"/><Relationship Id="rId194" Type="http://schemas.openxmlformats.org/officeDocument/2006/relationships/hyperlink" Target="consultantplus://offline/ref=E940580053656545A8E75CAC3BCDA354FC6EE10DF7E1217E981711E9889278235765AB97681753D9FCm8J" TargetMode="External"/><Relationship Id="rId199" Type="http://schemas.openxmlformats.org/officeDocument/2006/relationships/hyperlink" Target="consultantplus://offline/ref=E940580053656545A8E75CAC3BCDA354FC6EE10DF7E1217E981711E9889278235765AB9768145AD9FCmEJ" TargetMode="External"/><Relationship Id="rId203" Type="http://schemas.openxmlformats.org/officeDocument/2006/relationships/hyperlink" Target="consultantplus://offline/ref=E940580053656545A8E75CAC3BCDA354FC6EE10DF7E1217E981711E9889278235765AB9768145DDEFCmCJ" TargetMode="External"/><Relationship Id="rId19" Type="http://schemas.openxmlformats.org/officeDocument/2006/relationships/hyperlink" Target="consultantplus://offline/ref=D9943911208D7588D326ABB8785B9E1C7BB2A8F8394E1774CA84232BAB0EAF0D9315FB80E3CB4B01B28EFFD1m9J" TargetMode="External"/><Relationship Id="rId14" Type="http://schemas.openxmlformats.org/officeDocument/2006/relationships/hyperlink" Target="consultantplus://offline/ref=D9943911208D7588D326ABB8785B9E1C7BB2A8F8394E1774CA84232BAB0EAF0D9315FB80E3CB4B01B28EFED1mAJ" TargetMode="External"/><Relationship Id="rId30" Type="http://schemas.openxmlformats.org/officeDocument/2006/relationships/hyperlink" Target="consultantplus://offline/ref=A73C4704E9AD9AB8454C147E9A885F3D24B10E3AD97CF0D60FB7C57754D8A8584A394ED7AC137998A73CEBEEmFJ" TargetMode="External"/><Relationship Id="rId35" Type="http://schemas.openxmlformats.org/officeDocument/2006/relationships/hyperlink" Target="consultantplus://offline/ref=A73C4704E9AD9AB8454C147E9A885F3D24B10E3AD97CF0D60FB7C57754D8A8584A394ED7AC137998A73CE8EEmDJ" TargetMode="External"/><Relationship Id="rId56" Type="http://schemas.openxmlformats.org/officeDocument/2006/relationships/hyperlink" Target="consultantplus://offline/ref=A73C4704E9AD9AB8454C0A738CE4023720B25337D978F88053E89E2A03D1A20F0D761795E81E7F99EAm3J" TargetMode="External"/><Relationship Id="rId77" Type="http://schemas.openxmlformats.org/officeDocument/2006/relationships/hyperlink" Target="consultantplus://offline/ref=A73C4704E9AD9AB8454C147E9A885F3D24B10E3AD97CF0D60FB7C57754D8A8584A394ED7AC137998A73CE7EEm9J" TargetMode="External"/><Relationship Id="rId100" Type="http://schemas.openxmlformats.org/officeDocument/2006/relationships/hyperlink" Target="consultantplus://offline/ref=A73C4704E9AD9AB8454C0A738CE4023720B95332D472A58A5BB1922804DEFD180A3F1B96EA177DE9m0J" TargetMode="External"/><Relationship Id="rId105" Type="http://schemas.openxmlformats.org/officeDocument/2006/relationships/hyperlink" Target="consultantplus://offline/ref=A73C4704E9AD9AB8454C0A738CE4023720B95332D472A58A5BB1922804DEFD180A3F1B96EB1F7DE9mCJ" TargetMode="External"/><Relationship Id="rId126" Type="http://schemas.openxmlformats.org/officeDocument/2006/relationships/hyperlink" Target="consultantplus://offline/ref=A73C4704E9AD9AB8454C0A738CE4023720B25337D978F88053E89E2A03D1A20F0D761795E81E799EEAm6J" TargetMode="External"/><Relationship Id="rId147" Type="http://schemas.openxmlformats.org/officeDocument/2006/relationships/hyperlink" Target="consultantplus://offline/ref=A73C4704E9AD9AB8454C147E9A885F3D24B10E3AD97CF0D60FB7C57754D8A8584A394ED7AC137998A73DE9EEmCJ" TargetMode="External"/><Relationship Id="rId168" Type="http://schemas.openxmlformats.org/officeDocument/2006/relationships/hyperlink" Target="consultantplus://offline/ref=A73C4704E9AD9AB8454C147E9A885F3D24B10E3AD97CF0D60FB7C57754D8A8584A394ED7AC137998A73EEBEEm9J" TargetMode="External"/><Relationship Id="rId8" Type="http://schemas.openxmlformats.org/officeDocument/2006/relationships/hyperlink" Target="consultantplus://offline/ref=D9943911208D7588D326ABB8785B9E1C7BB2A8F8364E1774CD84232BAB0EAF0DD9m3J" TargetMode="External"/><Relationship Id="rId51" Type="http://schemas.openxmlformats.org/officeDocument/2006/relationships/hyperlink" Target="consultantplus://offline/ref=A73C4704E9AD9AB8454C0A738CE4023720B25337D978F88053E89E2A03D1A20F0D761795E81C7E9AEAm5J" TargetMode="External"/><Relationship Id="rId72" Type="http://schemas.openxmlformats.org/officeDocument/2006/relationships/hyperlink" Target="consultantplus://offline/ref=A73C4704E9AD9AB8454C0A738CE4023720B25337D978F88053E89E2A03D1A20F0D761795E81E7B91EAm2J" TargetMode="External"/><Relationship Id="rId93" Type="http://schemas.openxmlformats.org/officeDocument/2006/relationships/hyperlink" Target="consultantplus://offline/ref=A73C4704E9AD9AB8454C0A738CE4023720B95332D472A58A5BB1922804DEFD180A3F1B96EA177CE9m1J" TargetMode="External"/><Relationship Id="rId98" Type="http://schemas.openxmlformats.org/officeDocument/2006/relationships/hyperlink" Target="consultantplus://offline/ref=A73C4704E9AD9AB8454C0A738CE4023720B95332D472A58A5BB1922804DEFD180A3F1B96EA177DE9mEJ" TargetMode="External"/><Relationship Id="rId121" Type="http://schemas.openxmlformats.org/officeDocument/2006/relationships/hyperlink" Target="consultantplus://offline/ref=A73C4704E9AD9AB8454C0A738CE4023720B25337D97CF88053E89E2A03EDm1J" TargetMode="External"/><Relationship Id="rId142" Type="http://schemas.openxmlformats.org/officeDocument/2006/relationships/hyperlink" Target="consultantplus://offline/ref=A73C4704E9AD9AB8454C147E9A885F3D24B10E3AD97CF0D60FB7C57754D8A8584A394ED7AC137998A73DEBEEm1J" TargetMode="External"/><Relationship Id="rId163" Type="http://schemas.openxmlformats.org/officeDocument/2006/relationships/hyperlink" Target="consultantplus://offline/ref=A73C4704E9AD9AB8454C147E9A885F3D24B10E3AD97CF0D60FB7C57754D8A8584A394ED7AC137998A73DE6EEm0J" TargetMode="External"/><Relationship Id="rId184" Type="http://schemas.openxmlformats.org/officeDocument/2006/relationships/hyperlink" Target="consultantplus://offline/ref=E940580053656545A8E75CAC3BCDA354FC6EE10DF7E1217E981711E9889278235765AB9768165ADDFCm8J" TargetMode="External"/><Relationship Id="rId189" Type="http://schemas.openxmlformats.org/officeDocument/2006/relationships/hyperlink" Target="consultantplus://offline/ref=E940580053656545A8E75CAC3BCDA354FC6EE10DF7E1217E981711E9889278235765AB97681758D2FCm9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943911208D7588D326ABB8785B9E1C7BB2A8F8394E1774CA84232BAB0EAF0D9315FB80E3CB4B01B28EFBD1mDJ" TargetMode="External"/><Relationship Id="rId46" Type="http://schemas.openxmlformats.org/officeDocument/2006/relationships/hyperlink" Target="consultantplus://offline/ref=A73C4704E9AD9AB8454C0A738CE4023720B25337D978F88053E89E2A03D1A20F0D761795E81E7F99EAm3J" TargetMode="External"/><Relationship Id="rId67" Type="http://schemas.openxmlformats.org/officeDocument/2006/relationships/hyperlink" Target="consultantplus://offline/ref=A73C4704E9AD9AB8454C0A738CE4023720B25337D978F88053E89E2A03D1A20F0D761795E81E7C9BEAmFJ" TargetMode="External"/><Relationship Id="rId116" Type="http://schemas.openxmlformats.org/officeDocument/2006/relationships/hyperlink" Target="consultantplus://offline/ref=A73C4704E9AD9AB8454C0A738CE4023723BD5935D078F88053E89E2A03D1A20F0D761797E8E1m8J" TargetMode="External"/><Relationship Id="rId137" Type="http://schemas.openxmlformats.org/officeDocument/2006/relationships/hyperlink" Target="consultantplus://offline/ref=A73C4704E9AD9AB8454C0A738CE4023726BB5036D272A58A5BB1922804DEFD180A3F1B94E81F7DE9mCJ" TargetMode="External"/><Relationship Id="rId158" Type="http://schemas.openxmlformats.org/officeDocument/2006/relationships/hyperlink" Target="consultantplus://offline/ref=A73C4704E9AD9AB8454C147E9A885F3D24B10E3AD97CF0D60FB7C57754D8A8584A394ED7AC137998A73DE6EEmDJ" TargetMode="External"/><Relationship Id="rId20" Type="http://schemas.openxmlformats.org/officeDocument/2006/relationships/hyperlink" Target="consultantplus://offline/ref=D9943911208D7588D326ABB8785B9E1C7BB2A8F8394E1774CA84232BAB0EAF0D9315FB80E3CB4B01B28EFCD1m8J" TargetMode="External"/><Relationship Id="rId41" Type="http://schemas.openxmlformats.org/officeDocument/2006/relationships/hyperlink" Target="consultantplus://offline/ref=A73C4704E9AD9AB8454C0A738CE4023724BB5031D872A58A5BB19228E0m4J" TargetMode="External"/><Relationship Id="rId62" Type="http://schemas.openxmlformats.org/officeDocument/2006/relationships/hyperlink" Target="consultantplus://offline/ref=A73C4704E9AD9AB8454C147E9A885F3D24B10E3AD97CF0D60FB7C57754D8A8584A394ED7AC137998A73CE6EEmFJ" TargetMode="External"/><Relationship Id="rId83" Type="http://schemas.openxmlformats.org/officeDocument/2006/relationships/hyperlink" Target="consultantplus://offline/ref=A73C4704E9AD9AB8454C0A738CE4023720B95332D472A58A5BB1922804DEFD180A3F1B96EA167AE9mDJ" TargetMode="External"/><Relationship Id="rId88" Type="http://schemas.openxmlformats.org/officeDocument/2006/relationships/hyperlink" Target="consultantplus://offline/ref=A73C4704E9AD9AB8454C0A738CE4023720B95332D472A58A5BB1922804DEFD180A3F1B96EA177CE9mBJ" TargetMode="External"/><Relationship Id="rId111" Type="http://schemas.openxmlformats.org/officeDocument/2006/relationships/hyperlink" Target="consultantplus://offline/ref=A73C4704E9AD9AB8454C147E9A885F3D24B10E3AD97CF0D60FB7C57754D8A8584A394ED7AC137998A73CE7EEmDJ" TargetMode="External"/><Relationship Id="rId132" Type="http://schemas.openxmlformats.org/officeDocument/2006/relationships/hyperlink" Target="consultantplus://offline/ref=A73C4704E9AD9AB8454C0A738CE4023726BB5036D272A58A5BB1922804DEFD180A3F1B94E81D78E9mBJ" TargetMode="External"/><Relationship Id="rId153" Type="http://schemas.openxmlformats.org/officeDocument/2006/relationships/hyperlink" Target="consultantplus://offline/ref=A73C4704E9AD9AB8454C147E9A885F3D24B10E3AD97CF0D60FB7C57754D8A8584A394ED7AC137998A73DE9EEm0J" TargetMode="External"/><Relationship Id="rId174" Type="http://schemas.openxmlformats.org/officeDocument/2006/relationships/hyperlink" Target="consultantplus://offline/ref=E940580053656545A8E75CAC3BCDA354FF6EE10BFCE4217E981711E9889278235765ABF9m3J" TargetMode="External"/><Relationship Id="rId179" Type="http://schemas.openxmlformats.org/officeDocument/2006/relationships/hyperlink" Target="consultantplus://offline/ref=E940580053656545A8E75CAC3BCDA354FF6EE10BFCE4217E981711E9889278235765ABF9m3J" TargetMode="External"/><Relationship Id="rId195" Type="http://schemas.openxmlformats.org/officeDocument/2006/relationships/hyperlink" Target="consultantplus://offline/ref=E940580053656545A8E75CAC3BCDA354FC6EE10DF7E1217E981711E9889278235765AB97681753DCFCm0J" TargetMode="External"/><Relationship Id="rId190" Type="http://schemas.openxmlformats.org/officeDocument/2006/relationships/hyperlink" Target="consultantplus://offline/ref=E940580053656545A8E75CAC3BCDA354FC6EE10DF7E1217E981711E9889278235765AB9768175EDBFCmEJ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D9943911208D7588D326ABB8785B9E1C7BB2A8F8394E1774CA84232BAB0EAF0D9315FB80E3CB4B01B28EFED1m5J" TargetMode="External"/><Relationship Id="rId36" Type="http://schemas.openxmlformats.org/officeDocument/2006/relationships/hyperlink" Target="consultantplus://offline/ref=A73C4704E9AD9AB8454C147E9A885F3D24B10E3AD97CF0D60FB7C57754D8A8584A394ED7AC137998A73CE8EEmFJ" TargetMode="External"/><Relationship Id="rId57" Type="http://schemas.openxmlformats.org/officeDocument/2006/relationships/hyperlink" Target="consultantplus://offline/ref=A73C4704E9AD9AB8454C0A738CE4023720B25337D978F88053E89E2A03D1A20F0D761795E81E799FEAm2J" TargetMode="External"/><Relationship Id="rId106" Type="http://schemas.openxmlformats.org/officeDocument/2006/relationships/hyperlink" Target="consultantplus://offline/ref=A73C4704E9AD9AB8454C0A738CE4023720B25337D978F88053E89E2A03D1A20F0D761795E81C7F91EAm2J" TargetMode="External"/><Relationship Id="rId127" Type="http://schemas.openxmlformats.org/officeDocument/2006/relationships/hyperlink" Target="consultantplus://offline/ref=A73C4704E9AD9AB8454C0A738CE4023720BB5236D17AF88053E89E2A03D1A20F0D761795E81E7A9CEAmEJ" TargetMode="External"/><Relationship Id="rId10" Type="http://schemas.openxmlformats.org/officeDocument/2006/relationships/hyperlink" Target="consultantplus://offline/ref=D9943911208D7588D326ABB8785B9E1C7BB2A8F8374D1375C884232BAB0EAF0D9315FB80E3CB4B01B28EFCD1mDJ" TargetMode="External"/><Relationship Id="rId31" Type="http://schemas.openxmlformats.org/officeDocument/2006/relationships/hyperlink" Target="consultantplus://offline/ref=A73C4704E9AD9AB8454C147E9A885F3D24B10E3AD97CF0D60FB7C57754D8A8584A394ED7AC137998A73CEBEEm0J" TargetMode="External"/><Relationship Id="rId52" Type="http://schemas.openxmlformats.org/officeDocument/2006/relationships/hyperlink" Target="consultantplus://offline/ref=A73C4704E9AD9AB8454C0A738CE4023720B25337D978F88053E89E2A03D1A20F0D761795E81C7F91EAm2J" TargetMode="External"/><Relationship Id="rId73" Type="http://schemas.openxmlformats.org/officeDocument/2006/relationships/hyperlink" Target="consultantplus://offline/ref=A73C4704E9AD9AB8454C0A738CE4023720B25337D978F88053E89E2A03D1A20F0D761795E81E7C9BEAmFJ" TargetMode="External"/><Relationship Id="rId78" Type="http://schemas.openxmlformats.org/officeDocument/2006/relationships/hyperlink" Target="consultantplus://offline/ref=A73C4704E9AD9AB8454C0A738CE4023720B95332D472A58A5BB19228E0m4J" TargetMode="External"/><Relationship Id="rId94" Type="http://schemas.openxmlformats.org/officeDocument/2006/relationships/hyperlink" Target="consultantplus://offline/ref=A73C4704E9AD9AB8454C0A738CE4023720B95332D472A58A5BB1922804DEFD180A3F1B96EA177DE9m9J" TargetMode="External"/><Relationship Id="rId99" Type="http://schemas.openxmlformats.org/officeDocument/2006/relationships/hyperlink" Target="consultantplus://offline/ref=A73C4704E9AD9AB8454C0A738CE4023720B95332D472A58A5BB1922804DEFD180A3F1B96EA177DE9mFJ" TargetMode="External"/><Relationship Id="rId101" Type="http://schemas.openxmlformats.org/officeDocument/2006/relationships/hyperlink" Target="consultantplus://offline/ref=A73C4704E9AD9AB8454C0A738CE4023720B95332D472A58A5BB1922804DEFD180A3F1B96EA177EE9m8J" TargetMode="External"/><Relationship Id="rId122" Type="http://schemas.openxmlformats.org/officeDocument/2006/relationships/hyperlink" Target="consultantplus://offline/ref=A73C4704E9AD9AB8454C0A738CE4023720BB543FD078F88053E89E2A03D1A20F0D761795E81A789DEAm7J" TargetMode="External"/><Relationship Id="rId143" Type="http://schemas.openxmlformats.org/officeDocument/2006/relationships/hyperlink" Target="consultantplus://offline/ref=A73C4704E9AD9AB8454C147E9A885F3D24B10E3AD97CF0D60FB7C57754D8A8584A394ED7AC137998A73DE8EEm8J" TargetMode="External"/><Relationship Id="rId148" Type="http://schemas.openxmlformats.org/officeDocument/2006/relationships/hyperlink" Target="consultantplus://offline/ref=A73C4704E9AD9AB8454C147E9A885F3D24B10E3AD97CF0D60FB7C57754D8A8584A394ED7AC137998A73DE9EEmDJ" TargetMode="External"/><Relationship Id="rId164" Type="http://schemas.openxmlformats.org/officeDocument/2006/relationships/hyperlink" Target="consultantplus://offline/ref=A73C4704E9AD9AB8454C0A738CE4023720B8503ED978F88053E89E2A03D1A20F0D761795E81E7899EAmEJ" TargetMode="External"/><Relationship Id="rId169" Type="http://schemas.openxmlformats.org/officeDocument/2006/relationships/hyperlink" Target="consultantplus://offline/ref=A73C4704E9AD9AB8454C0A738CE4023720B25337D978F88053E89E2A03EDm1J" TargetMode="External"/><Relationship Id="rId185" Type="http://schemas.openxmlformats.org/officeDocument/2006/relationships/hyperlink" Target="consultantplus://offline/ref=E940580053656545A8E75CAC3BCDA354FC6EE10DF7E1217E981711E9889278235765AB9768165CDAFCm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43911208D7588D326ABB8785B9E1C7BB2A8F8374E1477CC84232BAB0EAF0DD9m3J" TargetMode="External"/><Relationship Id="rId180" Type="http://schemas.openxmlformats.org/officeDocument/2006/relationships/hyperlink" Target="consultantplus://offline/ref=E940580053656545A8E75CAC3BCDA354FF6EE10BFCE4217E981711E9889278235765ABF9m3J" TargetMode="External"/><Relationship Id="rId26" Type="http://schemas.openxmlformats.org/officeDocument/2006/relationships/hyperlink" Target="consultantplus://offline/ref=D9943911208D7588D326ABB8785B9E1C7BB2A8F8394E1774CA84232BAB0EAF0D9315FB80E3CB4B01B28EFBD1m9J" TargetMode="External"/><Relationship Id="rId47" Type="http://schemas.openxmlformats.org/officeDocument/2006/relationships/hyperlink" Target="consultantplus://offline/ref=A73C4704E9AD9AB8454C0A738CE4023720B25337D978F88053E89E2A03D1A20F0D761795E81F789AEAm6J" TargetMode="External"/><Relationship Id="rId68" Type="http://schemas.openxmlformats.org/officeDocument/2006/relationships/hyperlink" Target="consultantplus://offline/ref=A73C4704E9AD9AB8454C0A738CE4023720B25337D978F88053E89E2A03D1A20F0D761795E81E7F99EAm3J" TargetMode="External"/><Relationship Id="rId89" Type="http://schemas.openxmlformats.org/officeDocument/2006/relationships/hyperlink" Target="consultantplus://offline/ref=A73C4704E9AD9AB8454C0A738CE4023720B95332D472A58A5BB1922804DEFD180A3F1B96EA177CE9mCJ" TargetMode="External"/><Relationship Id="rId112" Type="http://schemas.openxmlformats.org/officeDocument/2006/relationships/hyperlink" Target="consultantplus://offline/ref=A73C4704E9AD9AB8454C147E9A885F3D24B10E3AD97CF0D60FB7C57754D8A8584A394ED7AC137998A73CE7EEmFJ" TargetMode="External"/><Relationship Id="rId133" Type="http://schemas.openxmlformats.org/officeDocument/2006/relationships/hyperlink" Target="consultantplus://offline/ref=A73C4704E9AD9AB8454C0A738CE4023726BB5036D272A58A5BB1922804DEFD180A3F1B94E81F79E9mDJ" TargetMode="External"/><Relationship Id="rId154" Type="http://schemas.openxmlformats.org/officeDocument/2006/relationships/hyperlink" Target="consultantplus://offline/ref=A73C4704E9AD9AB8454C147E9A885F3D24B10E3AD97CF0D60FB7C57754D8A8584A394ED7AC137998A73DE6EEm8J" TargetMode="External"/><Relationship Id="rId175" Type="http://schemas.openxmlformats.org/officeDocument/2006/relationships/hyperlink" Target="consultantplus://offline/ref=E940580053656545A8E75CAC3BCDA354FF6EE10BFCE4217E981711E9889278235765AB976AF1mFJ" TargetMode="External"/><Relationship Id="rId196" Type="http://schemas.openxmlformats.org/officeDocument/2006/relationships/hyperlink" Target="consultantplus://offline/ref=E940580053656545A8E75CAC3BCDA354FC6EE10DF7E1217E981711E9889278235765AB97681753D3FCmEJ" TargetMode="External"/><Relationship Id="rId200" Type="http://schemas.openxmlformats.org/officeDocument/2006/relationships/hyperlink" Target="consultantplus://offline/ref=E940580053656545A8E75CAC3BCDA354FC6EE10DF7E1217E981711E9889278235765AB9768145FDDFC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20794</Words>
  <Characters>118529</Characters>
  <Application>Microsoft Office Word</Application>
  <DocSecurity>0</DocSecurity>
  <Lines>987</Lines>
  <Paragraphs>278</Paragraphs>
  <ScaleCrop>false</ScaleCrop>
  <Company>Microsoft</Company>
  <LinksUpToDate>false</LinksUpToDate>
  <CharactersWithSpaces>139045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2017-12-08T09:38:00Z</dcterms:created>
  <dcterms:modified xsi:type="dcterms:W3CDTF">2017-12-08T09:38:00Z</dcterms:modified>
</cp:coreProperties>
</file>