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598" w:rsidRDefault="00427598" w:rsidP="00DE47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Обзор обращений граждан, поступивших в Администрацию </w:t>
      </w:r>
    </w:p>
    <w:p w:rsidR="00DE4790" w:rsidRDefault="00427598" w:rsidP="00DE47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</w:t>
      </w:r>
      <w:r w:rsidR="00DE4790" w:rsidRPr="00DE4790">
        <w:rPr>
          <w:rFonts w:ascii="Times New Roman" w:hAnsi="Times New Roman" w:cs="Times New Roman"/>
          <w:b/>
          <w:sz w:val="28"/>
          <w:szCs w:val="28"/>
        </w:rPr>
        <w:t>пального образования «Дорогобужский район» Смоленской области</w:t>
      </w:r>
    </w:p>
    <w:p w:rsidR="00DE4790" w:rsidRPr="00DE4790" w:rsidRDefault="00427598" w:rsidP="00DE47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1 полугодие 2015 года</w:t>
      </w:r>
    </w:p>
    <w:p w:rsidR="00DE4790" w:rsidRPr="00DE4790" w:rsidRDefault="00DE4790" w:rsidP="00DE47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53D4" w:rsidRDefault="00427598" w:rsidP="00DE479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7598">
        <w:rPr>
          <w:rFonts w:ascii="Times New Roman" w:hAnsi="Times New Roman" w:cs="Times New Roman"/>
          <w:bCs/>
          <w:sz w:val="28"/>
          <w:szCs w:val="28"/>
        </w:rPr>
        <w:t>За 1 полугодие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2015 года в Администрацию муниципального образования «Дорогобужский район» Смоленской области (далее - Администрация) поступило </w:t>
      </w:r>
      <w:r w:rsidR="002D35E4">
        <w:rPr>
          <w:rFonts w:ascii="Times New Roman" w:hAnsi="Times New Roman" w:cs="Times New Roman"/>
          <w:bCs/>
          <w:sz w:val="28"/>
          <w:szCs w:val="28"/>
        </w:rPr>
        <w:t>241</w:t>
      </w:r>
      <w:r>
        <w:rPr>
          <w:rFonts w:ascii="Times New Roman" w:hAnsi="Times New Roman" w:cs="Times New Roman"/>
          <w:bCs/>
          <w:sz w:val="28"/>
          <w:szCs w:val="28"/>
        </w:rPr>
        <w:t xml:space="preserve"> обращен</w:t>
      </w:r>
      <w:r w:rsidR="002D35E4">
        <w:rPr>
          <w:rFonts w:ascii="Times New Roman" w:hAnsi="Times New Roman" w:cs="Times New Roman"/>
          <w:bCs/>
          <w:sz w:val="28"/>
          <w:szCs w:val="28"/>
        </w:rPr>
        <w:t>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граждан в письменной форме, а также в форме электронного документооборота, что на </w:t>
      </w:r>
      <w:r w:rsidR="002D35E4">
        <w:rPr>
          <w:rFonts w:ascii="Times New Roman" w:hAnsi="Times New Roman" w:cs="Times New Roman"/>
          <w:bCs/>
          <w:sz w:val="28"/>
          <w:szCs w:val="28"/>
        </w:rPr>
        <w:t>95</w:t>
      </w:r>
      <w:r>
        <w:rPr>
          <w:rFonts w:ascii="Times New Roman" w:hAnsi="Times New Roman" w:cs="Times New Roman"/>
          <w:bCs/>
          <w:sz w:val="28"/>
          <w:szCs w:val="28"/>
        </w:rPr>
        <w:t xml:space="preserve"> обращений больше, чем за аналогичный период 2014 года (далее - АППГ).</w:t>
      </w:r>
    </w:p>
    <w:p w:rsidR="00427598" w:rsidRDefault="00427598" w:rsidP="00DE479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27598" w:rsidRPr="00427598" w:rsidRDefault="00427598" w:rsidP="0042759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42759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Распределение обращений, поступивших в письменной форме </w:t>
      </w:r>
    </w:p>
    <w:p w:rsidR="00427598" w:rsidRDefault="00427598" w:rsidP="0042759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427598">
        <w:rPr>
          <w:rFonts w:ascii="Times New Roman" w:hAnsi="Times New Roman" w:cs="Times New Roman"/>
          <w:b/>
          <w:bCs/>
          <w:i/>
          <w:sz w:val="24"/>
          <w:szCs w:val="24"/>
        </w:rPr>
        <w:t>и форме электронного документа по месяцам</w:t>
      </w:r>
    </w:p>
    <w:p w:rsidR="00427598" w:rsidRDefault="00427598" w:rsidP="0042759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802"/>
        <w:gridCol w:w="1275"/>
        <w:gridCol w:w="1276"/>
        <w:gridCol w:w="1276"/>
        <w:gridCol w:w="1276"/>
        <w:gridCol w:w="1275"/>
        <w:gridCol w:w="1241"/>
      </w:tblGrid>
      <w:tr w:rsidR="00427598" w:rsidRPr="00427598" w:rsidTr="00C773C5">
        <w:tc>
          <w:tcPr>
            <w:tcW w:w="2802" w:type="dxa"/>
            <w:vAlign w:val="center"/>
          </w:tcPr>
          <w:p w:rsidR="00427598" w:rsidRPr="00C773C5" w:rsidRDefault="00C773C5" w:rsidP="00C773C5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Месяц </w:t>
            </w:r>
          </w:p>
        </w:tc>
        <w:tc>
          <w:tcPr>
            <w:tcW w:w="1275" w:type="dxa"/>
            <w:vAlign w:val="center"/>
          </w:tcPr>
          <w:p w:rsidR="00427598" w:rsidRPr="00C773C5" w:rsidRDefault="00C773C5" w:rsidP="00C773C5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01</w:t>
            </w:r>
          </w:p>
        </w:tc>
        <w:tc>
          <w:tcPr>
            <w:tcW w:w="1276" w:type="dxa"/>
            <w:vAlign w:val="center"/>
          </w:tcPr>
          <w:p w:rsidR="00427598" w:rsidRPr="00C773C5" w:rsidRDefault="00C773C5" w:rsidP="00C773C5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02</w:t>
            </w:r>
          </w:p>
        </w:tc>
        <w:tc>
          <w:tcPr>
            <w:tcW w:w="1276" w:type="dxa"/>
            <w:vAlign w:val="center"/>
          </w:tcPr>
          <w:p w:rsidR="00427598" w:rsidRPr="00C773C5" w:rsidRDefault="00C773C5" w:rsidP="00C773C5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03</w:t>
            </w:r>
          </w:p>
        </w:tc>
        <w:tc>
          <w:tcPr>
            <w:tcW w:w="1276" w:type="dxa"/>
            <w:vAlign w:val="center"/>
          </w:tcPr>
          <w:p w:rsidR="00427598" w:rsidRPr="00C773C5" w:rsidRDefault="00C773C5" w:rsidP="00C773C5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04</w:t>
            </w:r>
          </w:p>
        </w:tc>
        <w:tc>
          <w:tcPr>
            <w:tcW w:w="1275" w:type="dxa"/>
            <w:vAlign w:val="center"/>
          </w:tcPr>
          <w:p w:rsidR="00427598" w:rsidRPr="00C773C5" w:rsidRDefault="00C773C5" w:rsidP="00C773C5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05</w:t>
            </w:r>
          </w:p>
        </w:tc>
        <w:tc>
          <w:tcPr>
            <w:tcW w:w="1241" w:type="dxa"/>
            <w:vAlign w:val="center"/>
          </w:tcPr>
          <w:p w:rsidR="00427598" w:rsidRPr="00C773C5" w:rsidRDefault="00C773C5" w:rsidP="00C773C5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06</w:t>
            </w:r>
          </w:p>
        </w:tc>
      </w:tr>
      <w:tr w:rsidR="00427598" w:rsidRPr="00427598" w:rsidTr="00C773C5">
        <w:tc>
          <w:tcPr>
            <w:tcW w:w="2802" w:type="dxa"/>
          </w:tcPr>
          <w:p w:rsidR="00427598" w:rsidRPr="00C773C5" w:rsidRDefault="00C773C5" w:rsidP="00427598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773C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Поступило обращений</w:t>
            </w:r>
          </w:p>
        </w:tc>
        <w:tc>
          <w:tcPr>
            <w:tcW w:w="1275" w:type="dxa"/>
            <w:vAlign w:val="center"/>
          </w:tcPr>
          <w:p w:rsidR="00427598" w:rsidRPr="00427598" w:rsidRDefault="002A404D" w:rsidP="00C773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1276" w:type="dxa"/>
            <w:vAlign w:val="center"/>
          </w:tcPr>
          <w:p w:rsidR="00427598" w:rsidRPr="00427598" w:rsidRDefault="002A404D" w:rsidP="00C773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1276" w:type="dxa"/>
            <w:vAlign w:val="center"/>
          </w:tcPr>
          <w:p w:rsidR="00427598" w:rsidRPr="00427598" w:rsidRDefault="002A404D" w:rsidP="00C773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38</w:t>
            </w:r>
          </w:p>
        </w:tc>
        <w:tc>
          <w:tcPr>
            <w:tcW w:w="1276" w:type="dxa"/>
            <w:vAlign w:val="center"/>
          </w:tcPr>
          <w:p w:rsidR="00427598" w:rsidRPr="00427598" w:rsidRDefault="002A404D" w:rsidP="00C773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275" w:type="dxa"/>
            <w:vAlign w:val="center"/>
          </w:tcPr>
          <w:p w:rsidR="00427598" w:rsidRPr="00427598" w:rsidRDefault="002A404D" w:rsidP="00C773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39</w:t>
            </w:r>
          </w:p>
        </w:tc>
        <w:tc>
          <w:tcPr>
            <w:tcW w:w="1241" w:type="dxa"/>
            <w:vAlign w:val="center"/>
          </w:tcPr>
          <w:p w:rsidR="00427598" w:rsidRPr="00427598" w:rsidRDefault="002A404D" w:rsidP="00C773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</w:tr>
      <w:tr w:rsidR="00427598" w:rsidRPr="00427598" w:rsidTr="00C773C5">
        <w:tc>
          <w:tcPr>
            <w:tcW w:w="2802" w:type="dxa"/>
          </w:tcPr>
          <w:p w:rsidR="00427598" w:rsidRPr="00C773C5" w:rsidRDefault="00C773C5" w:rsidP="00427598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773C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Процент от общего количества обращений</w:t>
            </w:r>
          </w:p>
        </w:tc>
        <w:tc>
          <w:tcPr>
            <w:tcW w:w="1275" w:type="dxa"/>
            <w:vAlign w:val="center"/>
          </w:tcPr>
          <w:p w:rsidR="00427598" w:rsidRPr="00427598" w:rsidRDefault="002A404D" w:rsidP="00C773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8,0</w:t>
            </w:r>
          </w:p>
        </w:tc>
        <w:tc>
          <w:tcPr>
            <w:tcW w:w="1276" w:type="dxa"/>
            <w:vAlign w:val="center"/>
          </w:tcPr>
          <w:p w:rsidR="00427598" w:rsidRPr="00427598" w:rsidRDefault="002A404D" w:rsidP="00C773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11,2</w:t>
            </w:r>
          </w:p>
        </w:tc>
        <w:tc>
          <w:tcPr>
            <w:tcW w:w="1276" w:type="dxa"/>
            <w:vAlign w:val="center"/>
          </w:tcPr>
          <w:p w:rsidR="00427598" w:rsidRPr="00427598" w:rsidRDefault="002A404D" w:rsidP="00C773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15,6</w:t>
            </w:r>
          </w:p>
        </w:tc>
        <w:tc>
          <w:tcPr>
            <w:tcW w:w="1276" w:type="dxa"/>
            <w:vAlign w:val="center"/>
          </w:tcPr>
          <w:p w:rsidR="00427598" w:rsidRPr="00427598" w:rsidRDefault="002A404D" w:rsidP="00C773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20,7</w:t>
            </w:r>
          </w:p>
        </w:tc>
        <w:tc>
          <w:tcPr>
            <w:tcW w:w="1275" w:type="dxa"/>
            <w:vAlign w:val="center"/>
          </w:tcPr>
          <w:p w:rsidR="00427598" w:rsidRPr="00427598" w:rsidRDefault="002A404D" w:rsidP="00C773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16,1</w:t>
            </w:r>
          </w:p>
        </w:tc>
        <w:tc>
          <w:tcPr>
            <w:tcW w:w="1241" w:type="dxa"/>
            <w:vAlign w:val="center"/>
          </w:tcPr>
          <w:p w:rsidR="00427598" w:rsidRPr="00427598" w:rsidRDefault="002A404D" w:rsidP="00C773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28,2</w:t>
            </w:r>
          </w:p>
        </w:tc>
      </w:tr>
    </w:tbl>
    <w:p w:rsidR="00427598" w:rsidRPr="00427598" w:rsidRDefault="00427598" w:rsidP="0042759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773C5" w:rsidRPr="00C773C5" w:rsidRDefault="00C773C5" w:rsidP="00C773C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73C5">
        <w:rPr>
          <w:rFonts w:ascii="Times New Roman" w:hAnsi="Times New Roman" w:cs="Times New Roman"/>
          <w:b/>
          <w:bCs/>
          <w:sz w:val="28"/>
          <w:szCs w:val="28"/>
        </w:rPr>
        <w:t>Классификация обращений по категориям проблемных вопросов</w:t>
      </w:r>
    </w:p>
    <w:p w:rsidR="00427598" w:rsidRDefault="00427598" w:rsidP="00DE479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C773C5" w:rsidRDefault="00C773C5" w:rsidP="00DE479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отчетном периоде чаще всего граждане обращались по следующей тематике:</w:t>
      </w:r>
    </w:p>
    <w:p w:rsidR="00C773C5" w:rsidRDefault="00C773C5" w:rsidP="00C46BEC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земельные и имущественные отношения –</w:t>
      </w:r>
      <w:r w:rsidR="00C46BEC">
        <w:rPr>
          <w:rFonts w:ascii="Times New Roman" w:hAnsi="Times New Roman" w:cs="Times New Roman"/>
          <w:bCs/>
          <w:sz w:val="28"/>
          <w:szCs w:val="28"/>
        </w:rPr>
        <w:t xml:space="preserve"> 50;</w:t>
      </w:r>
    </w:p>
    <w:p w:rsidR="00C773C5" w:rsidRDefault="00C773C5" w:rsidP="00C46BEC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вопросы жилищно-коммунального хозяйства –</w:t>
      </w:r>
      <w:r w:rsidR="00C46BEC">
        <w:rPr>
          <w:rFonts w:ascii="Times New Roman" w:hAnsi="Times New Roman" w:cs="Times New Roman"/>
          <w:bCs/>
          <w:sz w:val="28"/>
          <w:szCs w:val="28"/>
        </w:rPr>
        <w:t xml:space="preserve"> 124;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773C5" w:rsidRDefault="00C773C5" w:rsidP="00C46BEC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улучшение жилищных условий – </w:t>
      </w:r>
      <w:r w:rsidR="00C46BEC">
        <w:rPr>
          <w:rFonts w:ascii="Times New Roman" w:hAnsi="Times New Roman" w:cs="Times New Roman"/>
          <w:bCs/>
          <w:sz w:val="28"/>
          <w:szCs w:val="28"/>
        </w:rPr>
        <w:t xml:space="preserve"> 10;</w:t>
      </w:r>
    </w:p>
    <w:p w:rsidR="00C773C5" w:rsidRDefault="00C773C5" w:rsidP="00C46BEC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вопросы социального характера – </w:t>
      </w:r>
      <w:r w:rsidR="00C46BEC">
        <w:rPr>
          <w:rFonts w:ascii="Times New Roman" w:hAnsi="Times New Roman" w:cs="Times New Roman"/>
          <w:bCs/>
          <w:sz w:val="28"/>
          <w:szCs w:val="28"/>
        </w:rPr>
        <w:t>23;</w:t>
      </w:r>
    </w:p>
    <w:p w:rsidR="00C773C5" w:rsidRDefault="00C773C5" w:rsidP="00C46BEC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вопросы промышленности, транспорта, связи (в том числе газификации) –</w:t>
      </w:r>
      <w:r w:rsidR="00C46BEC">
        <w:rPr>
          <w:rFonts w:ascii="Times New Roman" w:hAnsi="Times New Roman" w:cs="Times New Roman"/>
          <w:bCs/>
          <w:sz w:val="28"/>
          <w:szCs w:val="28"/>
        </w:rPr>
        <w:t xml:space="preserve"> 12;</w:t>
      </w:r>
    </w:p>
    <w:p w:rsidR="00C773C5" w:rsidRDefault="00C773C5" w:rsidP="00C46BEC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вопросы образования –</w:t>
      </w:r>
      <w:r w:rsidR="00C46BEC">
        <w:rPr>
          <w:rFonts w:ascii="Times New Roman" w:hAnsi="Times New Roman" w:cs="Times New Roman"/>
          <w:bCs/>
          <w:sz w:val="28"/>
          <w:szCs w:val="28"/>
        </w:rPr>
        <w:t xml:space="preserve"> 5;</w:t>
      </w:r>
    </w:p>
    <w:p w:rsidR="00C773C5" w:rsidRDefault="00C773C5" w:rsidP="00C46BEC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другие – </w:t>
      </w:r>
      <w:r w:rsidR="00C46BEC">
        <w:rPr>
          <w:rFonts w:ascii="Times New Roman" w:hAnsi="Times New Roman" w:cs="Times New Roman"/>
          <w:bCs/>
          <w:sz w:val="28"/>
          <w:szCs w:val="28"/>
        </w:rPr>
        <w:t>17.</w:t>
      </w:r>
    </w:p>
    <w:p w:rsidR="005F3630" w:rsidRPr="005F3630" w:rsidRDefault="00C773C5" w:rsidP="00DE479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5F3630">
        <w:rPr>
          <w:rFonts w:ascii="Times New Roman" w:hAnsi="Times New Roman" w:cs="Times New Roman"/>
          <w:bCs/>
          <w:sz w:val="28"/>
          <w:szCs w:val="28"/>
        </w:rPr>
        <w:t xml:space="preserve">Из поступивших </w:t>
      </w:r>
      <w:r w:rsidR="00C46BEC">
        <w:rPr>
          <w:rFonts w:ascii="Times New Roman" w:hAnsi="Times New Roman" w:cs="Times New Roman"/>
          <w:bCs/>
          <w:sz w:val="28"/>
          <w:szCs w:val="28"/>
        </w:rPr>
        <w:t>обращений</w:t>
      </w:r>
      <w:r w:rsidR="005F3630">
        <w:rPr>
          <w:rFonts w:ascii="Times New Roman" w:hAnsi="Times New Roman" w:cs="Times New Roman"/>
          <w:bCs/>
          <w:sz w:val="28"/>
          <w:szCs w:val="28"/>
        </w:rPr>
        <w:t xml:space="preserve"> по актуаль</w:t>
      </w:r>
      <w:r w:rsidR="00C46BEC">
        <w:rPr>
          <w:rFonts w:ascii="Times New Roman" w:hAnsi="Times New Roman" w:cs="Times New Roman"/>
          <w:bCs/>
          <w:sz w:val="28"/>
          <w:szCs w:val="28"/>
        </w:rPr>
        <w:t>ности вопросы жилищно-коммунального хозяйства</w:t>
      </w:r>
      <w:r w:rsidR="005F3630">
        <w:rPr>
          <w:rFonts w:ascii="Times New Roman" w:hAnsi="Times New Roman" w:cs="Times New Roman"/>
          <w:bCs/>
          <w:sz w:val="28"/>
          <w:szCs w:val="28"/>
        </w:rPr>
        <w:t xml:space="preserve"> занимают первое место и составляют</w:t>
      </w:r>
      <w:r w:rsidR="00C46BEC">
        <w:rPr>
          <w:rFonts w:ascii="Times New Roman" w:hAnsi="Times New Roman" w:cs="Times New Roman"/>
          <w:bCs/>
          <w:sz w:val="28"/>
          <w:szCs w:val="28"/>
        </w:rPr>
        <w:t xml:space="preserve"> 51</w:t>
      </w:r>
      <w:r w:rsidR="005F3630">
        <w:rPr>
          <w:rFonts w:ascii="Times New Roman" w:hAnsi="Times New Roman" w:cs="Times New Roman"/>
          <w:bCs/>
          <w:sz w:val="28"/>
          <w:szCs w:val="28"/>
        </w:rPr>
        <w:t xml:space="preserve"> %</w:t>
      </w:r>
      <w:r w:rsidR="00C46BEC">
        <w:rPr>
          <w:rFonts w:ascii="Times New Roman" w:hAnsi="Times New Roman" w:cs="Times New Roman"/>
          <w:bCs/>
          <w:sz w:val="28"/>
          <w:szCs w:val="28"/>
        </w:rPr>
        <w:t xml:space="preserve"> от общего количества обращений за 1 полугодие 2015 года.</w:t>
      </w:r>
    </w:p>
    <w:p w:rsidR="00B2475A" w:rsidRPr="00C46BEC" w:rsidRDefault="00621477" w:rsidP="007E7C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BEC">
        <w:rPr>
          <w:rFonts w:ascii="Times New Roman" w:hAnsi="Times New Roman" w:cs="Times New Roman"/>
          <w:sz w:val="28"/>
          <w:szCs w:val="28"/>
        </w:rPr>
        <w:t>Проанализировав поступившие обращения граждан по основным тематикам можно отметить тенденцию к уменьшению количества обращений по</w:t>
      </w:r>
      <w:r w:rsidR="007E7CB8" w:rsidRPr="00C46BEC">
        <w:rPr>
          <w:rFonts w:ascii="Times New Roman" w:hAnsi="Times New Roman" w:cs="Times New Roman"/>
          <w:sz w:val="28"/>
          <w:szCs w:val="28"/>
        </w:rPr>
        <w:t xml:space="preserve"> следующим вопросам:</w:t>
      </w:r>
    </w:p>
    <w:p w:rsidR="007E7CB8" w:rsidRPr="00C46BEC" w:rsidRDefault="007E7CB8" w:rsidP="007E7C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6BEC">
        <w:rPr>
          <w:rFonts w:ascii="Times New Roman" w:hAnsi="Times New Roman" w:cs="Times New Roman"/>
          <w:sz w:val="28"/>
          <w:szCs w:val="28"/>
        </w:rPr>
        <w:t xml:space="preserve">- </w:t>
      </w:r>
      <w:r w:rsidR="00C46BEC" w:rsidRPr="00C46BEC">
        <w:rPr>
          <w:rFonts w:ascii="Times New Roman" w:hAnsi="Times New Roman" w:cs="Times New Roman"/>
          <w:sz w:val="28"/>
          <w:szCs w:val="28"/>
        </w:rPr>
        <w:t xml:space="preserve">вопросы </w:t>
      </w:r>
      <w:r w:rsidRPr="00C46BEC">
        <w:rPr>
          <w:rFonts w:ascii="Times New Roman" w:hAnsi="Times New Roman" w:cs="Times New Roman"/>
          <w:sz w:val="28"/>
          <w:szCs w:val="28"/>
        </w:rPr>
        <w:t>образовани</w:t>
      </w:r>
      <w:r w:rsidR="00C46BEC" w:rsidRPr="00C46BEC">
        <w:rPr>
          <w:rFonts w:ascii="Times New Roman" w:hAnsi="Times New Roman" w:cs="Times New Roman"/>
          <w:sz w:val="28"/>
          <w:szCs w:val="28"/>
        </w:rPr>
        <w:t>я</w:t>
      </w:r>
      <w:r w:rsidR="00C644E1" w:rsidRPr="00C46BEC">
        <w:rPr>
          <w:rFonts w:ascii="Times New Roman" w:hAnsi="Times New Roman" w:cs="Times New Roman"/>
          <w:sz w:val="28"/>
          <w:szCs w:val="28"/>
        </w:rPr>
        <w:t>;</w:t>
      </w:r>
      <w:r w:rsidRPr="00C46B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7CB8" w:rsidRPr="00C46BEC" w:rsidRDefault="007E7CB8" w:rsidP="007E7C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6BEC">
        <w:rPr>
          <w:rFonts w:ascii="Times New Roman" w:hAnsi="Times New Roman" w:cs="Times New Roman"/>
          <w:sz w:val="28"/>
          <w:szCs w:val="28"/>
        </w:rPr>
        <w:t xml:space="preserve">- </w:t>
      </w:r>
      <w:r w:rsidR="00C46BEC" w:rsidRPr="00C46BEC">
        <w:rPr>
          <w:rFonts w:ascii="Times New Roman" w:hAnsi="Times New Roman" w:cs="Times New Roman"/>
          <w:bCs/>
          <w:sz w:val="28"/>
          <w:szCs w:val="28"/>
        </w:rPr>
        <w:t>вопросы социального характера.</w:t>
      </w:r>
    </w:p>
    <w:p w:rsidR="00C644E1" w:rsidRPr="00C46BEC" w:rsidRDefault="00C644E1" w:rsidP="00C644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6BEC">
        <w:rPr>
          <w:rFonts w:ascii="Times New Roman" w:hAnsi="Times New Roman" w:cs="Times New Roman"/>
          <w:sz w:val="28"/>
          <w:szCs w:val="28"/>
        </w:rPr>
        <w:t xml:space="preserve">Вопросы улучшения жилищных условий составили </w:t>
      </w:r>
      <w:r w:rsidR="00C46BEC" w:rsidRPr="00C46BEC">
        <w:rPr>
          <w:rFonts w:ascii="Times New Roman" w:hAnsi="Times New Roman" w:cs="Times New Roman"/>
          <w:sz w:val="28"/>
          <w:szCs w:val="28"/>
        </w:rPr>
        <w:t>51</w:t>
      </w:r>
      <w:r w:rsidRPr="00C46BEC">
        <w:rPr>
          <w:rFonts w:ascii="Times New Roman" w:hAnsi="Times New Roman" w:cs="Times New Roman"/>
          <w:sz w:val="28"/>
          <w:szCs w:val="28"/>
        </w:rPr>
        <w:t xml:space="preserve"> %; земельных и имущественных отношений – </w:t>
      </w:r>
      <w:r w:rsidR="00C46BEC" w:rsidRPr="00C46BEC">
        <w:rPr>
          <w:rFonts w:ascii="Times New Roman" w:hAnsi="Times New Roman" w:cs="Times New Roman"/>
          <w:sz w:val="28"/>
          <w:szCs w:val="28"/>
        </w:rPr>
        <w:t>20,7</w:t>
      </w:r>
      <w:r w:rsidR="000C4E0E" w:rsidRPr="00C46BEC">
        <w:rPr>
          <w:rFonts w:ascii="Times New Roman" w:hAnsi="Times New Roman" w:cs="Times New Roman"/>
          <w:sz w:val="28"/>
          <w:szCs w:val="28"/>
        </w:rPr>
        <w:t xml:space="preserve"> %, образования – </w:t>
      </w:r>
      <w:r w:rsidR="00C46BEC" w:rsidRPr="00C46BEC">
        <w:rPr>
          <w:rFonts w:ascii="Times New Roman" w:hAnsi="Times New Roman" w:cs="Times New Roman"/>
          <w:sz w:val="28"/>
          <w:szCs w:val="28"/>
        </w:rPr>
        <w:t>2,1</w:t>
      </w:r>
      <w:r w:rsidRPr="00C46BEC">
        <w:rPr>
          <w:rFonts w:ascii="Times New Roman" w:hAnsi="Times New Roman" w:cs="Times New Roman"/>
          <w:sz w:val="28"/>
          <w:szCs w:val="28"/>
        </w:rPr>
        <w:t xml:space="preserve"> %, социальной защиты населения – </w:t>
      </w:r>
      <w:r w:rsidR="00C46BEC" w:rsidRPr="00C46BEC">
        <w:rPr>
          <w:rFonts w:ascii="Times New Roman" w:hAnsi="Times New Roman" w:cs="Times New Roman"/>
          <w:sz w:val="28"/>
          <w:szCs w:val="28"/>
        </w:rPr>
        <w:t xml:space="preserve">10 </w:t>
      </w:r>
      <w:r w:rsidRPr="00C46BEC">
        <w:rPr>
          <w:rFonts w:ascii="Times New Roman" w:hAnsi="Times New Roman" w:cs="Times New Roman"/>
          <w:sz w:val="28"/>
          <w:szCs w:val="28"/>
        </w:rPr>
        <w:t xml:space="preserve">%, промышленности, транспорта, связи (в том числе газификации) – </w:t>
      </w:r>
      <w:r w:rsidR="00C46BEC" w:rsidRPr="00C46BEC">
        <w:rPr>
          <w:rFonts w:ascii="Times New Roman" w:hAnsi="Times New Roman" w:cs="Times New Roman"/>
          <w:sz w:val="28"/>
          <w:szCs w:val="28"/>
        </w:rPr>
        <w:t xml:space="preserve">5 </w:t>
      </w:r>
      <w:r w:rsidRPr="00C46BEC">
        <w:rPr>
          <w:rFonts w:ascii="Times New Roman" w:hAnsi="Times New Roman" w:cs="Times New Roman"/>
          <w:sz w:val="28"/>
          <w:szCs w:val="28"/>
        </w:rPr>
        <w:t xml:space="preserve">%, другие – </w:t>
      </w:r>
      <w:r w:rsidR="00C46BEC" w:rsidRPr="00C46BEC">
        <w:rPr>
          <w:rFonts w:ascii="Times New Roman" w:hAnsi="Times New Roman" w:cs="Times New Roman"/>
          <w:sz w:val="28"/>
          <w:szCs w:val="28"/>
        </w:rPr>
        <w:t>7 %; улучшение жилищных условий – 4,2 %.</w:t>
      </w:r>
    </w:p>
    <w:p w:rsidR="00C644E1" w:rsidRPr="00C46BEC" w:rsidRDefault="000C4E0E" w:rsidP="00C644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6BEC">
        <w:rPr>
          <w:rFonts w:ascii="Times New Roman" w:hAnsi="Times New Roman" w:cs="Times New Roman"/>
          <w:sz w:val="28"/>
          <w:szCs w:val="28"/>
        </w:rPr>
        <w:t xml:space="preserve">За 1 полугодие </w:t>
      </w:r>
      <w:r w:rsidR="00C644E1" w:rsidRPr="00C46BEC">
        <w:rPr>
          <w:rFonts w:ascii="Times New Roman" w:hAnsi="Times New Roman" w:cs="Times New Roman"/>
          <w:sz w:val="28"/>
          <w:szCs w:val="28"/>
        </w:rPr>
        <w:t>201</w:t>
      </w:r>
      <w:r w:rsidRPr="00C46BEC">
        <w:rPr>
          <w:rFonts w:ascii="Times New Roman" w:hAnsi="Times New Roman" w:cs="Times New Roman"/>
          <w:sz w:val="28"/>
          <w:szCs w:val="28"/>
        </w:rPr>
        <w:t>5</w:t>
      </w:r>
      <w:r w:rsidR="00C644E1" w:rsidRPr="00C46BEC">
        <w:rPr>
          <w:rFonts w:ascii="Times New Roman" w:hAnsi="Times New Roman" w:cs="Times New Roman"/>
          <w:sz w:val="28"/>
          <w:szCs w:val="28"/>
        </w:rPr>
        <w:t xml:space="preserve"> год</w:t>
      </w:r>
      <w:r w:rsidRPr="00C46BEC">
        <w:rPr>
          <w:rFonts w:ascii="Times New Roman" w:hAnsi="Times New Roman" w:cs="Times New Roman"/>
          <w:sz w:val="28"/>
          <w:szCs w:val="28"/>
        </w:rPr>
        <w:t>а</w:t>
      </w:r>
      <w:r w:rsidR="00C644E1" w:rsidRPr="00C46BEC">
        <w:rPr>
          <w:rFonts w:ascii="Times New Roman" w:hAnsi="Times New Roman" w:cs="Times New Roman"/>
          <w:sz w:val="28"/>
          <w:szCs w:val="28"/>
        </w:rPr>
        <w:t xml:space="preserve"> из Аппарата Администрации Смоленской области поступило </w:t>
      </w:r>
      <w:r w:rsidR="00C46BEC" w:rsidRPr="00C46BEC">
        <w:rPr>
          <w:rFonts w:ascii="Times New Roman" w:hAnsi="Times New Roman" w:cs="Times New Roman"/>
          <w:sz w:val="28"/>
          <w:szCs w:val="28"/>
        </w:rPr>
        <w:t>35</w:t>
      </w:r>
      <w:r w:rsidRPr="00C46BEC">
        <w:rPr>
          <w:rFonts w:ascii="Times New Roman" w:hAnsi="Times New Roman" w:cs="Times New Roman"/>
          <w:sz w:val="28"/>
          <w:szCs w:val="28"/>
        </w:rPr>
        <w:t xml:space="preserve"> </w:t>
      </w:r>
      <w:r w:rsidR="002026FA" w:rsidRPr="00C46BEC">
        <w:rPr>
          <w:rFonts w:ascii="Times New Roman" w:hAnsi="Times New Roman" w:cs="Times New Roman"/>
          <w:sz w:val="28"/>
          <w:szCs w:val="28"/>
        </w:rPr>
        <w:t>обращени</w:t>
      </w:r>
      <w:r w:rsidR="00C46BEC" w:rsidRPr="00C46BEC">
        <w:rPr>
          <w:rFonts w:ascii="Times New Roman" w:hAnsi="Times New Roman" w:cs="Times New Roman"/>
          <w:sz w:val="28"/>
          <w:szCs w:val="28"/>
        </w:rPr>
        <w:t>й</w:t>
      </w:r>
      <w:r w:rsidR="002026FA" w:rsidRPr="00C46BEC">
        <w:rPr>
          <w:rFonts w:ascii="Times New Roman" w:hAnsi="Times New Roman" w:cs="Times New Roman"/>
          <w:sz w:val="28"/>
          <w:szCs w:val="28"/>
        </w:rPr>
        <w:t xml:space="preserve">, что на </w:t>
      </w:r>
      <w:r w:rsidRPr="00C46BEC">
        <w:rPr>
          <w:rFonts w:ascii="Times New Roman" w:hAnsi="Times New Roman" w:cs="Times New Roman"/>
          <w:sz w:val="28"/>
          <w:szCs w:val="28"/>
        </w:rPr>
        <w:t>1</w:t>
      </w:r>
      <w:r w:rsidR="00C46BEC" w:rsidRPr="00C46BEC">
        <w:rPr>
          <w:rFonts w:ascii="Times New Roman" w:hAnsi="Times New Roman" w:cs="Times New Roman"/>
          <w:sz w:val="28"/>
          <w:szCs w:val="28"/>
        </w:rPr>
        <w:t>4</w:t>
      </w:r>
      <w:r w:rsidR="002026FA" w:rsidRPr="00C46BEC">
        <w:rPr>
          <w:rFonts w:ascii="Times New Roman" w:hAnsi="Times New Roman" w:cs="Times New Roman"/>
          <w:sz w:val="28"/>
          <w:szCs w:val="28"/>
        </w:rPr>
        <w:t xml:space="preserve"> обращений больше по сравнению с АППГ (</w:t>
      </w:r>
      <w:r w:rsidRPr="00C46BEC">
        <w:rPr>
          <w:rFonts w:ascii="Times New Roman" w:hAnsi="Times New Roman" w:cs="Times New Roman"/>
          <w:sz w:val="28"/>
          <w:szCs w:val="28"/>
        </w:rPr>
        <w:t>21</w:t>
      </w:r>
      <w:r w:rsidR="002026FA" w:rsidRPr="00C46BEC">
        <w:rPr>
          <w:rFonts w:ascii="Times New Roman" w:hAnsi="Times New Roman" w:cs="Times New Roman"/>
          <w:sz w:val="28"/>
          <w:szCs w:val="28"/>
        </w:rPr>
        <w:t>).</w:t>
      </w:r>
    </w:p>
    <w:p w:rsidR="002026FA" w:rsidRPr="00C46BEC" w:rsidRDefault="002026FA" w:rsidP="00C644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6BEC">
        <w:rPr>
          <w:rFonts w:ascii="Times New Roman" w:hAnsi="Times New Roman" w:cs="Times New Roman"/>
          <w:sz w:val="28"/>
          <w:szCs w:val="28"/>
        </w:rPr>
        <w:t>Все письменные обращения граждан, поставленные на контроль, рассмотрены в установленные законом сроки.</w:t>
      </w:r>
    </w:p>
    <w:p w:rsidR="007E7CB8" w:rsidRDefault="007E7CB8" w:rsidP="007E7C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C4E0E" w:rsidRDefault="000C4E0E" w:rsidP="000C4E0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4E0E">
        <w:rPr>
          <w:rFonts w:ascii="Times New Roman" w:hAnsi="Times New Roman" w:cs="Times New Roman"/>
          <w:b/>
          <w:sz w:val="28"/>
          <w:szCs w:val="28"/>
        </w:rPr>
        <w:lastRenderedPageBreak/>
        <w:t>Личные приемы граждан</w:t>
      </w:r>
    </w:p>
    <w:p w:rsidR="000C4E0E" w:rsidRDefault="000C4E0E" w:rsidP="000C4E0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4E0E" w:rsidRPr="00AA7AEC" w:rsidRDefault="000C4E0E" w:rsidP="000C4E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7AEC">
        <w:rPr>
          <w:rFonts w:ascii="Times New Roman" w:hAnsi="Times New Roman" w:cs="Times New Roman"/>
          <w:sz w:val="28"/>
          <w:szCs w:val="28"/>
        </w:rPr>
        <w:t>За 6 месяцев 2015 года на личном приеме к должностны</w:t>
      </w:r>
      <w:r w:rsidR="00AA7AEC" w:rsidRPr="00AA7AEC">
        <w:rPr>
          <w:rFonts w:ascii="Times New Roman" w:hAnsi="Times New Roman" w:cs="Times New Roman"/>
          <w:sz w:val="28"/>
          <w:szCs w:val="28"/>
        </w:rPr>
        <w:t>м лицам Администрации обратилось 7</w:t>
      </w:r>
      <w:r w:rsidRPr="00AA7AEC">
        <w:rPr>
          <w:rFonts w:ascii="Times New Roman" w:hAnsi="Times New Roman" w:cs="Times New Roman"/>
          <w:sz w:val="28"/>
          <w:szCs w:val="28"/>
        </w:rPr>
        <w:t xml:space="preserve"> граждан, что на </w:t>
      </w:r>
      <w:r w:rsidR="00AA7AEC" w:rsidRPr="00AA7AEC">
        <w:rPr>
          <w:rFonts w:ascii="Times New Roman" w:hAnsi="Times New Roman" w:cs="Times New Roman"/>
          <w:sz w:val="28"/>
          <w:szCs w:val="28"/>
        </w:rPr>
        <w:t>6</w:t>
      </w:r>
      <w:r w:rsidRPr="00AA7AEC">
        <w:rPr>
          <w:rFonts w:ascii="Times New Roman" w:hAnsi="Times New Roman" w:cs="Times New Roman"/>
          <w:sz w:val="28"/>
          <w:szCs w:val="28"/>
        </w:rPr>
        <w:t xml:space="preserve"> обращений меньше, чем за АППГ (</w:t>
      </w:r>
      <w:r w:rsidR="00AA7AEC" w:rsidRPr="00AA7AEC">
        <w:rPr>
          <w:rFonts w:ascii="Times New Roman" w:hAnsi="Times New Roman" w:cs="Times New Roman"/>
          <w:sz w:val="28"/>
          <w:szCs w:val="28"/>
        </w:rPr>
        <w:t>13</w:t>
      </w:r>
      <w:r w:rsidRPr="00AA7AEC">
        <w:rPr>
          <w:rFonts w:ascii="Times New Roman" w:hAnsi="Times New Roman" w:cs="Times New Roman"/>
          <w:sz w:val="28"/>
          <w:szCs w:val="28"/>
        </w:rPr>
        <w:t>).</w:t>
      </w:r>
    </w:p>
    <w:p w:rsidR="007E7CB8" w:rsidRPr="00DE4790" w:rsidRDefault="000C4E0E" w:rsidP="00DE47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Граждане на личном приеме к должностным лицам Администрации обращались по вопросам жилищно-коммунального хозяйства - </w:t>
      </w:r>
      <w:r w:rsidR="00AA7AE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AA7AE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), земельным и имущественным вопросам - </w:t>
      </w:r>
      <w:r w:rsidR="00AA7AE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, вопросам социального характера </w:t>
      </w:r>
      <w:r w:rsidR="00AA7AE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и другим вопросам </w:t>
      </w:r>
      <w:r w:rsidR="00AA7AE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7AE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E7CB8" w:rsidRPr="00DE4790" w:rsidSect="00DE479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4790"/>
    <w:rsid w:val="00005009"/>
    <w:rsid w:val="00015D26"/>
    <w:rsid w:val="000269D5"/>
    <w:rsid w:val="000301AD"/>
    <w:rsid w:val="00034C39"/>
    <w:rsid w:val="00045C3E"/>
    <w:rsid w:val="000562A4"/>
    <w:rsid w:val="000575D9"/>
    <w:rsid w:val="0006226A"/>
    <w:rsid w:val="00062BE6"/>
    <w:rsid w:val="000660FF"/>
    <w:rsid w:val="00072774"/>
    <w:rsid w:val="000A71A1"/>
    <w:rsid w:val="000B2C55"/>
    <w:rsid w:val="000C3CD1"/>
    <w:rsid w:val="000C4E0E"/>
    <w:rsid w:val="000D169A"/>
    <w:rsid w:val="000D623A"/>
    <w:rsid w:val="000E25BB"/>
    <w:rsid w:val="000E3E8C"/>
    <w:rsid w:val="000E4C31"/>
    <w:rsid w:val="000E4CDC"/>
    <w:rsid w:val="000E744D"/>
    <w:rsid w:val="000F14C2"/>
    <w:rsid w:val="000F6B74"/>
    <w:rsid w:val="0010210F"/>
    <w:rsid w:val="00104B29"/>
    <w:rsid w:val="001124FD"/>
    <w:rsid w:val="00121BCC"/>
    <w:rsid w:val="001309DF"/>
    <w:rsid w:val="001311DA"/>
    <w:rsid w:val="0013170D"/>
    <w:rsid w:val="00134AD4"/>
    <w:rsid w:val="00135CD1"/>
    <w:rsid w:val="00141FB5"/>
    <w:rsid w:val="00144C31"/>
    <w:rsid w:val="00152849"/>
    <w:rsid w:val="0015533D"/>
    <w:rsid w:val="00157291"/>
    <w:rsid w:val="001628A6"/>
    <w:rsid w:val="00173045"/>
    <w:rsid w:val="00180071"/>
    <w:rsid w:val="00180D1D"/>
    <w:rsid w:val="001826F5"/>
    <w:rsid w:val="00182BAD"/>
    <w:rsid w:val="001954E2"/>
    <w:rsid w:val="001963FC"/>
    <w:rsid w:val="001A2F2E"/>
    <w:rsid w:val="001B0E44"/>
    <w:rsid w:val="001B5DBE"/>
    <w:rsid w:val="001D1E42"/>
    <w:rsid w:val="001D7FAF"/>
    <w:rsid w:val="001E4CF2"/>
    <w:rsid w:val="001E62FB"/>
    <w:rsid w:val="001E6325"/>
    <w:rsid w:val="001E6882"/>
    <w:rsid w:val="001E7E50"/>
    <w:rsid w:val="001F32D5"/>
    <w:rsid w:val="001F4B58"/>
    <w:rsid w:val="00200225"/>
    <w:rsid w:val="00200CF1"/>
    <w:rsid w:val="002026FA"/>
    <w:rsid w:val="00203FCF"/>
    <w:rsid w:val="00205EF0"/>
    <w:rsid w:val="0020653E"/>
    <w:rsid w:val="00211573"/>
    <w:rsid w:val="00212C28"/>
    <w:rsid w:val="002170BA"/>
    <w:rsid w:val="00217933"/>
    <w:rsid w:val="002216E7"/>
    <w:rsid w:val="0022386C"/>
    <w:rsid w:val="00230F4A"/>
    <w:rsid w:val="00236664"/>
    <w:rsid w:val="00242DAB"/>
    <w:rsid w:val="0024660A"/>
    <w:rsid w:val="00251627"/>
    <w:rsid w:val="00252756"/>
    <w:rsid w:val="00253F10"/>
    <w:rsid w:val="0025530E"/>
    <w:rsid w:val="002772F5"/>
    <w:rsid w:val="0028374E"/>
    <w:rsid w:val="002869CB"/>
    <w:rsid w:val="002A404D"/>
    <w:rsid w:val="002C4193"/>
    <w:rsid w:val="002D0DC6"/>
    <w:rsid w:val="002D35E4"/>
    <w:rsid w:val="002D747B"/>
    <w:rsid w:val="002E5436"/>
    <w:rsid w:val="002F4C93"/>
    <w:rsid w:val="002F6D2C"/>
    <w:rsid w:val="002F6EA1"/>
    <w:rsid w:val="00302410"/>
    <w:rsid w:val="00304DAE"/>
    <w:rsid w:val="003104E7"/>
    <w:rsid w:val="003125CF"/>
    <w:rsid w:val="003141C7"/>
    <w:rsid w:val="003206DB"/>
    <w:rsid w:val="00321F89"/>
    <w:rsid w:val="003272BD"/>
    <w:rsid w:val="00337C39"/>
    <w:rsid w:val="00346AD5"/>
    <w:rsid w:val="00355459"/>
    <w:rsid w:val="0036129D"/>
    <w:rsid w:val="0037221F"/>
    <w:rsid w:val="00373C8B"/>
    <w:rsid w:val="00381056"/>
    <w:rsid w:val="003830D1"/>
    <w:rsid w:val="00384DC3"/>
    <w:rsid w:val="0038787F"/>
    <w:rsid w:val="003918D1"/>
    <w:rsid w:val="003A179D"/>
    <w:rsid w:val="003A47ED"/>
    <w:rsid w:val="003B37C8"/>
    <w:rsid w:val="003B4A9D"/>
    <w:rsid w:val="003C5E5F"/>
    <w:rsid w:val="003C7ECE"/>
    <w:rsid w:val="003D0999"/>
    <w:rsid w:val="003D294C"/>
    <w:rsid w:val="003D2AEB"/>
    <w:rsid w:val="003E1882"/>
    <w:rsid w:val="003E3397"/>
    <w:rsid w:val="003E5866"/>
    <w:rsid w:val="003E6FA8"/>
    <w:rsid w:val="003E7AD8"/>
    <w:rsid w:val="003E7EAA"/>
    <w:rsid w:val="003F241C"/>
    <w:rsid w:val="00401E76"/>
    <w:rsid w:val="004050AD"/>
    <w:rsid w:val="004114A2"/>
    <w:rsid w:val="004246E7"/>
    <w:rsid w:val="00427598"/>
    <w:rsid w:val="00432747"/>
    <w:rsid w:val="00440C84"/>
    <w:rsid w:val="004454B9"/>
    <w:rsid w:val="00445CF5"/>
    <w:rsid w:val="00446F8F"/>
    <w:rsid w:val="004530D9"/>
    <w:rsid w:val="00453EB8"/>
    <w:rsid w:val="0046262A"/>
    <w:rsid w:val="004666D0"/>
    <w:rsid w:val="004678C2"/>
    <w:rsid w:val="00472040"/>
    <w:rsid w:val="00477CEB"/>
    <w:rsid w:val="00493D1D"/>
    <w:rsid w:val="004943CC"/>
    <w:rsid w:val="00494EF5"/>
    <w:rsid w:val="004A1A50"/>
    <w:rsid w:val="004B16F9"/>
    <w:rsid w:val="004B7885"/>
    <w:rsid w:val="004C1A64"/>
    <w:rsid w:val="004D799C"/>
    <w:rsid w:val="004E2579"/>
    <w:rsid w:val="004E2DF7"/>
    <w:rsid w:val="004F37DD"/>
    <w:rsid w:val="00501A73"/>
    <w:rsid w:val="005310C3"/>
    <w:rsid w:val="00532048"/>
    <w:rsid w:val="005325FD"/>
    <w:rsid w:val="0053307B"/>
    <w:rsid w:val="00537AC5"/>
    <w:rsid w:val="005437E6"/>
    <w:rsid w:val="0054783C"/>
    <w:rsid w:val="00547BBB"/>
    <w:rsid w:val="00553C9D"/>
    <w:rsid w:val="00556091"/>
    <w:rsid w:val="00566A30"/>
    <w:rsid w:val="005804CD"/>
    <w:rsid w:val="005825B0"/>
    <w:rsid w:val="00590783"/>
    <w:rsid w:val="00592BD4"/>
    <w:rsid w:val="005A0DED"/>
    <w:rsid w:val="005A1EB9"/>
    <w:rsid w:val="005A5CF4"/>
    <w:rsid w:val="005A72C0"/>
    <w:rsid w:val="005A7454"/>
    <w:rsid w:val="005A7A29"/>
    <w:rsid w:val="005B1808"/>
    <w:rsid w:val="005C43B1"/>
    <w:rsid w:val="005D0246"/>
    <w:rsid w:val="005D080E"/>
    <w:rsid w:val="005E5273"/>
    <w:rsid w:val="005E547E"/>
    <w:rsid w:val="005F3630"/>
    <w:rsid w:val="005F604F"/>
    <w:rsid w:val="00603093"/>
    <w:rsid w:val="00610FF8"/>
    <w:rsid w:val="006124DF"/>
    <w:rsid w:val="0061698A"/>
    <w:rsid w:val="006178AF"/>
    <w:rsid w:val="00621477"/>
    <w:rsid w:val="006238EA"/>
    <w:rsid w:val="00633229"/>
    <w:rsid w:val="00633CFF"/>
    <w:rsid w:val="00646EB4"/>
    <w:rsid w:val="00654ABB"/>
    <w:rsid w:val="00677859"/>
    <w:rsid w:val="0068259D"/>
    <w:rsid w:val="006866C5"/>
    <w:rsid w:val="00686D2A"/>
    <w:rsid w:val="00690AAB"/>
    <w:rsid w:val="00692C6F"/>
    <w:rsid w:val="006A3DC1"/>
    <w:rsid w:val="006A60F0"/>
    <w:rsid w:val="006C2B24"/>
    <w:rsid w:val="006C657A"/>
    <w:rsid w:val="006D302F"/>
    <w:rsid w:val="006D3559"/>
    <w:rsid w:val="006D35F5"/>
    <w:rsid w:val="006E2004"/>
    <w:rsid w:val="006E4907"/>
    <w:rsid w:val="006F57D2"/>
    <w:rsid w:val="0070151A"/>
    <w:rsid w:val="007035BE"/>
    <w:rsid w:val="0070653A"/>
    <w:rsid w:val="00710B6B"/>
    <w:rsid w:val="0071285F"/>
    <w:rsid w:val="00713E74"/>
    <w:rsid w:val="00714DAF"/>
    <w:rsid w:val="007204DA"/>
    <w:rsid w:val="00721EA2"/>
    <w:rsid w:val="00722258"/>
    <w:rsid w:val="0073067D"/>
    <w:rsid w:val="0073088E"/>
    <w:rsid w:val="007321D9"/>
    <w:rsid w:val="0074350F"/>
    <w:rsid w:val="007517CD"/>
    <w:rsid w:val="007559E1"/>
    <w:rsid w:val="00773415"/>
    <w:rsid w:val="007751DD"/>
    <w:rsid w:val="00776C0D"/>
    <w:rsid w:val="00780E7D"/>
    <w:rsid w:val="00785594"/>
    <w:rsid w:val="00786D77"/>
    <w:rsid w:val="00791B9B"/>
    <w:rsid w:val="0079354A"/>
    <w:rsid w:val="007947A2"/>
    <w:rsid w:val="00794F44"/>
    <w:rsid w:val="007A3652"/>
    <w:rsid w:val="007A3962"/>
    <w:rsid w:val="007B2014"/>
    <w:rsid w:val="007B2AE7"/>
    <w:rsid w:val="007B4AFA"/>
    <w:rsid w:val="007C2330"/>
    <w:rsid w:val="007E7C00"/>
    <w:rsid w:val="007E7CB8"/>
    <w:rsid w:val="0081143A"/>
    <w:rsid w:val="00812D16"/>
    <w:rsid w:val="008155EE"/>
    <w:rsid w:val="00822389"/>
    <w:rsid w:val="00825146"/>
    <w:rsid w:val="008368AB"/>
    <w:rsid w:val="008409EF"/>
    <w:rsid w:val="0084672F"/>
    <w:rsid w:val="00856CC8"/>
    <w:rsid w:val="00857CDA"/>
    <w:rsid w:val="008638FD"/>
    <w:rsid w:val="00866E30"/>
    <w:rsid w:val="00882252"/>
    <w:rsid w:val="00895A40"/>
    <w:rsid w:val="008967FC"/>
    <w:rsid w:val="008A721D"/>
    <w:rsid w:val="008B32EE"/>
    <w:rsid w:val="008B44D4"/>
    <w:rsid w:val="008B5EA0"/>
    <w:rsid w:val="008B696E"/>
    <w:rsid w:val="008C3BA9"/>
    <w:rsid w:val="008C414A"/>
    <w:rsid w:val="008C50D2"/>
    <w:rsid w:val="008C782B"/>
    <w:rsid w:val="008E2193"/>
    <w:rsid w:val="008E4295"/>
    <w:rsid w:val="0090286F"/>
    <w:rsid w:val="00902C9E"/>
    <w:rsid w:val="00903059"/>
    <w:rsid w:val="00904D29"/>
    <w:rsid w:val="00917F07"/>
    <w:rsid w:val="009219AA"/>
    <w:rsid w:val="009219F2"/>
    <w:rsid w:val="009448CB"/>
    <w:rsid w:val="009450F1"/>
    <w:rsid w:val="009511DC"/>
    <w:rsid w:val="00952818"/>
    <w:rsid w:val="0095606D"/>
    <w:rsid w:val="0095697B"/>
    <w:rsid w:val="0096208A"/>
    <w:rsid w:val="00974052"/>
    <w:rsid w:val="009743F2"/>
    <w:rsid w:val="00976788"/>
    <w:rsid w:val="00991FAD"/>
    <w:rsid w:val="00993997"/>
    <w:rsid w:val="00994C43"/>
    <w:rsid w:val="009B0C65"/>
    <w:rsid w:val="009B6619"/>
    <w:rsid w:val="009D3111"/>
    <w:rsid w:val="009D44B5"/>
    <w:rsid w:val="009D4B21"/>
    <w:rsid w:val="009E1F88"/>
    <w:rsid w:val="009F37A3"/>
    <w:rsid w:val="009F79D8"/>
    <w:rsid w:val="00A016BA"/>
    <w:rsid w:val="00A053D4"/>
    <w:rsid w:val="00A06C0B"/>
    <w:rsid w:val="00A1289B"/>
    <w:rsid w:val="00A1403E"/>
    <w:rsid w:val="00A152AC"/>
    <w:rsid w:val="00A2396C"/>
    <w:rsid w:val="00A2560D"/>
    <w:rsid w:val="00A30877"/>
    <w:rsid w:val="00A35911"/>
    <w:rsid w:val="00A5243F"/>
    <w:rsid w:val="00A743CF"/>
    <w:rsid w:val="00A805A1"/>
    <w:rsid w:val="00A84FFB"/>
    <w:rsid w:val="00A925D2"/>
    <w:rsid w:val="00A95266"/>
    <w:rsid w:val="00A96147"/>
    <w:rsid w:val="00A9620E"/>
    <w:rsid w:val="00AA7AEC"/>
    <w:rsid w:val="00AB2A33"/>
    <w:rsid w:val="00AC3CE6"/>
    <w:rsid w:val="00AD3F81"/>
    <w:rsid w:val="00AD5C32"/>
    <w:rsid w:val="00AD7ACA"/>
    <w:rsid w:val="00AE1CAB"/>
    <w:rsid w:val="00AE49BC"/>
    <w:rsid w:val="00AF5606"/>
    <w:rsid w:val="00B00F9A"/>
    <w:rsid w:val="00B07348"/>
    <w:rsid w:val="00B12910"/>
    <w:rsid w:val="00B1589A"/>
    <w:rsid w:val="00B16BD3"/>
    <w:rsid w:val="00B17150"/>
    <w:rsid w:val="00B2404E"/>
    <w:rsid w:val="00B2475A"/>
    <w:rsid w:val="00B720D6"/>
    <w:rsid w:val="00B74002"/>
    <w:rsid w:val="00B9113D"/>
    <w:rsid w:val="00B91145"/>
    <w:rsid w:val="00B96D61"/>
    <w:rsid w:val="00B96F12"/>
    <w:rsid w:val="00BA22A3"/>
    <w:rsid w:val="00BA3B5C"/>
    <w:rsid w:val="00BA7805"/>
    <w:rsid w:val="00BB4C10"/>
    <w:rsid w:val="00BB6215"/>
    <w:rsid w:val="00BB6D70"/>
    <w:rsid w:val="00BD3BF7"/>
    <w:rsid w:val="00BE4DE9"/>
    <w:rsid w:val="00BE56FB"/>
    <w:rsid w:val="00BE58C3"/>
    <w:rsid w:val="00BE765A"/>
    <w:rsid w:val="00BF0ED4"/>
    <w:rsid w:val="00BF2BB2"/>
    <w:rsid w:val="00C03E7F"/>
    <w:rsid w:val="00C10213"/>
    <w:rsid w:val="00C22684"/>
    <w:rsid w:val="00C32B31"/>
    <w:rsid w:val="00C3318F"/>
    <w:rsid w:val="00C37403"/>
    <w:rsid w:val="00C42256"/>
    <w:rsid w:val="00C43B67"/>
    <w:rsid w:val="00C4633D"/>
    <w:rsid w:val="00C46BEC"/>
    <w:rsid w:val="00C523B6"/>
    <w:rsid w:val="00C541D0"/>
    <w:rsid w:val="00C60CA7"/>
    <w:rsid w:val="00C6425F"/>
    <w:rsid w:val="00C644E1"/>
    <w:rsid w:val="00C70D88"/>
    <w:rsid w:val="00C773C5"/>
    <w:rsid w:val="00C84A4F"/>
    <w:rsid w:val="00C927BD"/>
    <w:rsid w:val="00C954EC"/>
    <w:rsid w:val="00C97D9D"/>
    <w:rsid w:val="00CA0017"/>
    <w:rsid w:val="00CA26CC"/>
    <w:rsid w:val="00CA487A"/>
    <w:rsid w:val="00CA605B"/>
    <w:rsid w:val="00CA7BE0"/>
    <w:rsid w:val="00CB1BF3"/>
    <w:rsid w:val="00CB7CE8"/>
    <w:rsid w:val="00CC1E25"/>
    <w:rsid w:val="00CC3E45"/>
    <w:rsid w:val="00CE450C"/>
    <w:rsid w:val="00CE4B93"/>
    <w:rsid w:val="00CF44E4"/>
    <w:rsid w:val="00D12A0D"/>
    <w:rsid w:val="00D170EB"/>
    <w:rsid w:val="00D20F51"/>
    <w:rsid w:val="00D22F02"/>
    <w:rsid w:val="00D23512"/>
    <w:rsid w:val="00D33989"/>
    <w:rsid w:val="00D44DA9"/>
    <w:rsid w:val="00D52F69"/>
    <w:rsid w:val="00D53B29"/>
    <w:rsid w:val="00D637C0"/>
    <w:rsid w:val="00D72981"/>
    <w:rsid w:val="00D73121"/>
    <w:rsid w:val="00D75912"/>
    <w:rsid w:val="00D83875"/>
    <w:rsid w:val="00D86D94"/>
    <w:rsid w:val="00D87B93"/>
    <w:rsid w:val="00D912B3"/>
    <w:rsid w:val="00D93F34"/>
    <w:rsid w:val="00D94AF0"/>
    <w:rsid w:val="00D94CEF"/>
    <w:rsid w:val="00DA5529"/>
    <w:rsid w:val="00DA5AAB"/>
    <w:rsid w:val="00DB44DC"/>
    <w:rsid w:val="00DC3305"/>
    <w:rsid w:val="00DC5191"/>
    <w:rsid w:val="00DC53A7"/>
    <w:rsid w:val="00DD60C4"/>
    <w:rsid w:val="00DE1A87"/>
    <w:rsid w:val="00DE1F48"/>
    <w:rsid w:val="00DE22CE"/>
    <w:rsid w:val="00DE252B"/>
    <w:rsid w:val="00DE2DD5"/>
    <w:rsid w:val="00DE4790"/>
    <w:rsid w:val="00DE5BEC"/>
    <w:rsid w:val="00DE651B"/>
    <w:rsid w:val="00DE755E"/>
    <w:rsid w:val="00DF2647"/>
    <w:rsid w:val="00E05687"/>
    <w:rsid w:val="00E10A16"/>
    <w:rsid w:val="00E2130D"/>
    <w:rsid w:val="00E24302"/>
    <w:rsid w:val="00E271AF"/>
    <w:rsid w:val="00E34574"/>
    <w:rsid w:val="00E40C33"/>
    <w:rsid w:val="00E423B4"/>
    <w:rsid w:val="00E42F1B"/>
    <w:rsid w:val="00E52BE2"/>
    <w:rsid w:val="00E5611A"/>
    <w:rsid w:val="00E6387E"/>
    <w:rsid w:val="00E64645"/>
    <w:rsid w:val="00E67827"/>
    <w:rsid w:val="00E7759E"/>
    <w:rsid w:val="00E90D71"/>
    <w:rsid w:val="00EA77CA"/>
    <w:rsid w:val="00EB51ED"/>
    <w:rsid w:val="00EB7039"/>
    <w:rsid w:val="00EC523C"/>
    <w:rsid w:val="00ED3AF0"/>
    <w:rsid w:val="00EE2960"/>
    <w:rsid w:val="00EE4234"/>
    <w:rsid w:val="00EE7851"/>
    <w:rsid w:val="00EF0698"/>
    <w:rsid w:val="00EF08AB"/>
    <w:rsid w:val="00EF248E"/>
    <w:rsid w:val="00F00896"/>
    <w:rsid w:val="00F01864"/>
    <w:rsid w:val="00F0264F"/>
    <w:rsid w:val="00F11B36"/>
    <w:rsid w:val="00F139C0"/>
    <w:rsid w:val="00F2081C"/>
    <w:rsid w:val="00F345EF"/>
    <w:rsid w:val="00F4001D"/>
    <w:rsid w:val="00F41B29"/>
    <w:rsid w:val="00F559FF"/>
    <w:rsid w:val="00F573AB"/>
    <w:rsid w:val="00F57BC3"/>
    <w:rsid w:val="00F63288"/>
    <w:rsid w:val="00F8214A"/>
    <w:rsid w:val="00F83257"/>
    <w:rsid w:val="00F9242B"/>
    <w:rsid w:val="00F93C7B"/>
    <w:rsid w:val="00F96553"/>
    <w:rsid w:val="00F97C5A"/>
    <w:rsid w:val="00FA16FF"/>
    <w:rsid w:val="00FA6B16"/>
    <w:rsid w:val="00FB09C4"/>
    <w:rsid w:val="00FB2435"/>
    <w:rsid w:val="00FC6EB4"/>
    <w:rsid w:val="00FD1E57"/>
    <w:rsid w:val="00FD7AF3"/>
    <w:rsid w:val="00FE135D"/>
    <w:rsid w:val="00FE3DCE"/>
    <w:rsid w:val="00FF02E7"/>
    <w:rsid w:val="00FF2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9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1A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Упраление делами</dc:creator>
  <cp:keywords/>
  <dc:description/>
  <cp:lastModifiedBy>Упраление делами</cp:lastModifiedBy>
  <cp:revision>8</cp:revision>
  <dcterms:created xsi:type="dcterms:W3CDTF">2015-06-17T12:47:00Z</dcterms:created>
  <dcterms:modified xsi:type="dcterms:W3CDTF">2015-07-06T12:32:00Z</dcterms:modified>
</cp:coreProperties>
</file>