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ayout w:type="fixed"/>
        <w:tblLook w:val="0000"/>
      </w:tblPr>
      <w:tblGrid>
        <w:gridCol w:w="10188"/>
      </w:tblGrid>
      <w:tr w:rsidR="008E09F4" w:rsidTr="00C25FC3">
        <w:tc>
          <w:tcPr>
            <w:tcW w:w="10188" w:type="dxa"/>
            <w:shd w:val="clear" w:color="auto" w:fill="auto"/>
          </w:tcPr>
          <w:p w:rsidR="008E09F4" w:rsidRDefault="008E09F4" w:rsidP="00C25FC3">
            <w:pPr>
              <w:snapToGrid w:val="0"/>
              <w:jc w:val="right"/>
            </w:pPr>
          </w:p>
        </w:tc>
      </w:tr>
      <w:bookmarkStart w:id="0" w:name="_1220864893"/>
      <w:bookmarkEnd w:id="0"/>
      <w:tr w:rsidR="008E09F4" w:rsidTr="00C25FC3">
        <w:tc>
          <w:tcPr>
            <w:tcW w:w="10188" w:type="dxa"/>
            <w:shd w:val="clear" w:color="auto" w:fill="auto"/>
          </w:tcPr>
          <w:p w:rsidR="008E09F4" w:rsidRDefault="008E09F4" w:rsidP="00C25FC3">
            <w:pPr>
              <w:snapToGrid w:val="0"/>
              <w:jc w:val="center"/>
              <w:rPr>
                <w:b/>
                <w:sz w:val="16"/>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8.8pt" o:ole="" filled="t">
                  <v:fill color2="black"/>
                  <v:imagedata r:id="rId8" o:title=""/>
                </v:shape>
                <o:OLEObject Type="Embed" ProgID="Word.Picture.8" ShapeID="_x0000_i1025" DrawAspect="Content" ObjectID="_1564210895" r:id="rId9"/>
              </w:object>
            </w:r>
          </w:p>
        </w:tc>
      </w:tr>
      <w:tr w:rsidR="008E09F4" w:rsidRPr="008E09F4" w:rsidTr="00C25FC3">
        <w:trPr>
          <w:trHeight w:val="1155"/>
        </w:trPr>
        <w:tc>
          <w:tcPr>
            <w:tcW w:w="10188" w:type="dxa"/>
            <w:shd w:val="clear" w:color="auto" w:fill="auto"/>
          </w:tcPr>
          <w:p w:rsidR="008E09F4" w:rsidRPr="008E09F4" w:rsidRDefault="008E09F4" w:rsidP="008E09F4">
            <w:pPr>
              <w:pStyle w:val="1"/>
              <w:tabs>
                <w:tab w:val="num" w:pos="0"/>
              </w:tabs>
              <w:snapToGrid w:val="0"/>
              <w:ind w:right="-828"/>
              <w:rPr>
                <w:sz w:val="16"/>
              </w:rPr>
            </w:pPr>
          </w:p>
          <w:p w:rsidR="008E09F4" w:rsidRPr="008E09F4" w:rsidRDefault="008E09F4" w:rsidP="008E09F4">
            <w:pPr>
              <w:pStyle w:val="1"/>
              <w:tabs>
                <w:tab w:val="num" w:pos="0"/>
              </w:tabs>
              <w:ind w:right="-828"/>
              <w:rPr>
                <w:b/>
                <w:sz w:val="24"/>
                <w:szCs w:val="24"/>
              </w:rPr>
            </w:pPr>
            <w:r w:rsidRPr="008E09F4">
              <w:rPr>
                <w:b/>
                <w:sz w:val="24"/>
                <w:szCs w:val="24"/>
              </w:rPr>
              <w:t>АДМИНИСТРАЦИЯ МУНИЦИПАЛЬНОГО ОБРАЗОВАНИЯ</w:t>
            </w:r>
          </w:p>
          <w:p w:rsidR="008E09F4" w:rsidRPr="008E09F4" w:rsidRDefault="008E09F4" w:rsidP="008E09F4">
            <w:pPr>
              <w:pStyle w:val="1"/>
              <w:tabs>
                <w:tab w:val="num" w:pos="0"/>
              </w:tabs>
              <w:ind w:right="-828"/>
              <w:rPr>
                <w:b/>
                <w:sz w:val="24"/>
                <w:szCs w:val="24"/>
              </w:rPr>
            </w:pPr>
            <w:r w:rsidRPr="008E09F4">
              <w:rPr>
                <w:b/>
                <w:sz w:val="24"/>
                <w:szCs w:val="24"/>
              </w:rPr>
              <w:t>«ДОРОГОБУЖСКИЙ РАЙОН» СМОЛЕНСКОЙ ОБЛАСТИ</w:t>
            </w:r>
          </w:p>
          <w:p w:rsidR="008E09F4" w:rsidRPr="008E09F4" w:rsidRDefault="008E09F4" w:rsidP="008E09F4">
            <w:pPr>
              <w:pStyle w:val="2"/>
              <w:tabs>
                <w:tab w:val="num" w:pos="0"/>
              </w:tabs>
              <w:rPr>
                <w:b/>
                <w:szCs w:val="24"/>
              </w:rPr>
            </w:pPr>
          </w:p>
          <w:p w:rsidR="008E09F4" w:rsidRPr="008E09F4" w:rsidRDefault="008E09F4" w:rsidP="008E09F4">
            <w:pPr>
              <w:spacing w:after="0"/>
              <w:jc w:val="center"/>
              <w:rPr>
                <w:rFonts w:ascii="Times New Roman" w:hAnsi="Times New Roman" w:cs="Times New Roman"/>
                <w:b/>
                <w:bCs/>
              </w:rPr>
            </w:pPr>
            <w:r w:rsidRPr="008E09F4">
              <w:rPr>
                <w:rFonts w:ascii="Times New Roman" w:hAnsi="Times New Roman" w:cs="Times New Roman"/>
                <w:b/>
                <w:bCs/>
                <w:sz w:val="24"/>
                <w:szCs w:val="24"/>
              </w:rPr>
              <w:t>П О С Т А Н О В Л Е Н И Е</w:t>
            </w:r>
            <w:r w:rsidRPr="008E09F4">
              <w:rPr>
                <w:rFonts w:ascii="Times New Roman" w:hAnsi="Times New Roman" w:cs="Times New Roman"/>
                <w:b/>
                <w:bCs/>
              </w:rPr>
              <w:t xml:space="preserve"> </w:t>
            </w:r>
          </w:p>
        </w:tc>
      </w:tr>
      <w:tr w:rsidR="008E09F4" w:rsidRPr="008E09F4" w:rsidTr="00C25FC3">
        <w:tc>
          <w:tcPr>
            <w:tcW w:w="10188" w:type="dxa"/>
            <w:shd w:val="clear" w:color="auto" w:fill="auto"/>
          </w:tcPr>
          <w:p w:rsidR="008E09F4" w:rsidRPr="008E09F4" w:rsidRDefault="008E09F4" w:rsidP="008E09F4">
            <w:pPr>
              <w:spacing w:after="0"/>
              <w:rPr>
                <w:rFonts w:ascii="Times New Roman" w:hAnsi="Times New Roman" w:cs="Times New Roman"/>
                <w:u w:val="single"/>
              </w:rPr>
            </w:pPr>
            <w:r w:rsidRPr="008E09F4">
              <w:rPr>
                <w:rFonts w:ascii="Times New Roman" w:hAnsi="Times New Roman" w:cs="Times New Roman"/>
              </w:rPr>
              <w:t>от __</w:t>
            </w:r>
            <w:r>
              <w:rPr>
                <w:rFonts w:ascii="Times New Roman" w:hAnsi="Times New Roman" w:cs="Times New Roman"/>
                <w:u w:val="single"/>
              </w:rPr>
              <w:t>08.08.2017</w:t>
            </w:r>
            <w:r w:rsidRPr="008E09F4">
              <w:rPr>
                <w:rFonts w:ascii="Times New Roman" w:hAnsi="Times New Roman" w:cs="Times New Roman"/>
              </w:rPr>
              <w:t>___ № __</w:t>
            </w:r>
            <w:r>
              <w:rPr>
                <w:rFonts w:ascii="Times New Roman" w:hAnsi="Times New Roman" w:cs="Times New Roman"/>
                <w:u w:val="single"/>
              </w:rPr>
              <w:t>658</w:t>
            </w:r>
            <w:r w:rsidRPr="008E09F4">
              <w:rPr>
                <w:rFonts w:ascii="Times New Roman" w:hAnsi="Times New Roman" w:cs="Times New Roman"/>
              </w:rPr>
              <w:t>____</w:t>
            </w:r>
          </w:p>
        </w:tc>
      </w:tr>
    </w:tbl>
    <w:p w:rsidR="008E09F4" w:rsidRPr="008E09F4" w:rsidRDefault="008E09F4" w:rsidP="008E09F4">
      <w:pPr>
        <w:pStyle w:val="ConsPlusTitle"/>
        <w:tabs>
          <w:tab w:val="left" w:pos="0"/>
        </w:tabs>
        <w:ind w:right="5669"/>
        <w:jc w:val="both"/>
        <w:rPr>
          <w:rFonts w:ascii="Times New Roman" w:hAnsi="Times New Roman" w:cs="Times New Roman"/>
          <w:b w:val="0"/>
          <w:sz w:val="28"/>
          <w:szCs w:val="28"/>
        </w:rPr>
      </w:pPr>
    </w:p>
    <w:p w:rsidR="008E09F4" w:rsidRPr="008E09F4" w:rsidRDefault="008E09F4" w:rsidP="008E09F4">
      <w:pPr>
        <w:pStyle w:val="ConsPlusTitle"/>
        <w:tabs>
          <w:tab w:val="left" w:pos="0"/>
        </w:tabs>
        <w:ind w:right="5669"/>
        <w:jc w:val="both"/>
        <w:rPr>
          <w:rFonts w:ascii="Times New Roman" w:hAnsi="Times New Roman" w:cs="Times New Roman"/>
          <w:b w:val="0"/>
          <w:sz w:val="28"/>
          <w:szCs w:val="28"/>
        </w:rPr>
      </w:pPr>
    </w:p>
    <w:p w:rsidR="008E09F4" w:rsidRPr="008E09F4" w:rsidRDefault="008E09F4" w:rsidP="008E09F4">
      <w:pPr>
        <w:pStyle w:val="ConsPlusTitle"/>
        <w:tabs>
          <w:tab w:val="left" w:pos="0"/>
        </w:tabs>
        <w:ind w:right="6236"/>
        <w:jc w:val="both"/>
        <w:rPr>
          <w:rFonts w:ascii="Times New Roman" w:hAnsi="Times New Roman" w:cs="Times New Roman"/>
          <w:b w:val="0"/>
          <w:sz w:val="24"/>
          <w:szCs w:val="24"/>
        </w:rPr>
      </w:pPr>
      <w:r w:rsidRPr="008E09F4">
        <w:rPr>
          <w:rFonts w:ascii="Times New Roman" w:hAnsi="Times New Roman" w:cs="Times New Roman"/>
          <w:b w:val="0"/>
          <w:sz w:val="28"/>
          <w:szCs w:val="28"/>
        </w:rPr>
        <w:t xml:space="preserve">О внесении изменений в Административный регламент предоставления </w:t>
      </w:r>
      <w:r>
        <w:rPr>
          <w:rFonts w:ascii="Times New Roman" w:hAnsi="Times New Roman" w:cs="Times New Roman"/>
          <w:b w:val="0"/>
          <w:sz w:val="28"/>
          <w:szCs w:val="28"/>
        </w:rPr>
        <w:t>м</w:t>
      </w:r>
      <w:r w:rsidRPr="008E09F4">
        <w:rPr>
          <w:rFonts w:ascii="Times New Roman" w:hAnsi="Times New Roman" w:cs="Times New Roman"/>
          <w:b w:val="0"/>
          <w:sz w:val="28"/>
          <w:szCs w:val="28"/>
        </w:rPr>
        <w:t>униципальной услуги «Утверждение схемы расположения земельного участка или земельных участков на кадастровом плане территории»</w:t>
      </w:r>
    </w:p>
    <w:p w:rsidR="008E09F4" w:rsidRPr="008E09F4" w:rsidRDefault="008E09F4" w:rsidP="008E09F4">
      <w:pPr>
        <w:pStyle w:val="ConsPlusTitle"/>
        <w:rPr>
          <w:rFonts w:ascii="Times New Roman" w:hAnsi="Times New Roman" w:cs="Times New Roman"/>
          <w:b w:val="0"/>
          <w:sz w:val="28"/>
          <w:szCs w:val="28"/>
        </w:rPr>
      </w:pPr>
    </w:p>
    <w:p w:rsidR="008E09F4" w:rsidRPr="008E09F4" w:rsidRDefault="008E09F4" w:rsidP="008E09F4">
      <w:pPr>
        <w:pStyle w:val="21"/>
        <w:spacing w:after="0" w:line="240" w:lineRule="auto"/>
        <w:ind w:left="0" w:firstLine="720"/>
        <w:rPr>
          <w:szCs w:val="28"/>
        </w:rPr>
      </w:pPr>
      <w:r w:rsidRPr="008E09F4">
        <w:rPr>
          <w:szCs w:val="28"/>
        </w:rPr>
        <w:t>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17.12.2012 № 755, в целях оптимизации предоставления и доступности муниципальных услуг,</w:t>
      </w:r>
    </w:p>
    <w:p w:rsidR="008E09F4" w:rsidRPr="008E09F4" w:rsidRDefault="008E09F4" w:rsidP="008E09F4">
      <w:pPr>
        <w:pStyle w:val="21"/>
        <w:spacing w:after="0" w:line="240" w:lineRule="auto"/>
        <w:ind w:left="0" w:firstLine="720"/>
        <w:rPr>
          <w:sz w:val="20"/>
          <w:szCs w:val="20"/>
        </w:rPr>
      </w:pPr>
    </w:p>
    <w:p w:rsidR="008E09F4" w:rsidRPr="008E09F4" w:rsidRDefault="008E09F4" w:rsidP="008E09F4">
      <w:pPr>
        <w:pStyle w:val="21"/>
        <w:spacing w:after="0" w:line="240" w:lineRule="auto"/>
        <w:ind w:left="0" w:firstLine="720"/>
        <w:rPr>
          <w:szCs w:val="28"/>
        </w:rPr>
      </w:pPr>
      <w:r w:rsidRPr="008E09F4">
        <w:rPr>
          <w:szCs w:val="28"/>
        </w:rPr>
        <w:t>Администрация муниципального образования «Дорогобужский район» Смоленской области п о с т а н о в л я е т:</w:t>
      </w:r>
    </w:p>
    <w:p w:rsidR="008E09F4" w:rsidRPr="008E09F4" w:rsidRDefault="008E09F4" w:rsidP="008E09F4">
      <w:pPr>
        <w:widowControl w:val="0"/>
        <w:spacing w:after="0" w:line="240" w:lineRule="auto"/>
        <w:ind w:firstLine="709"/>
        <w:jc w:val="both"/>
        <w:rPr>
          <w:rFonts w:ascii="Times New Roman" w:hAnsi="Times New Roman" w:cs="Times New Roman"/>
        </w:rPr>
      </w:pPr>
    </w:p>
    <w:p w:rsidR="008E09F4" w:rsidRPr="008E09F4" w:rsidRDefault="008E09F4" w:rsidP="008E09F4">
      <w:pPr>
        <w:spacing w:after="0" w:line="240" w:lineRule="auto"/>
        <w:ind w:firstLine="708"/>
        <w:jc w:val="both"/>
        <w:rPr>
          <w:rFonts w:ascii="Times New Roman" w:hAnsi="Times New Roman" w:cs="Times New Roman"/>
          <w:sz w:val="28"/>
          <w:szCs w:val="28"/>
        </w:rPr>
      </w:pPr>
      <w:r w:rsidRPr="008E09F4">
        <w:rPr>
          <w:rFonts w:ascii="Times New Roman" w:hAnsi="Times New Roman" w:cs="Times New Roman"/>
          <w:sz w:val="28"/>
          <w:szCs w:val="28"/>
        </w:rPr>
        <w:t>1. Внести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муниципального образования «Дорогобужский район» Смоленской области от 12.01.2017 № 23, изменения, изложив его в новой редакции (прилагается).</w:t>
      </w:r>
    </w:p>
    <w:p w:rsidR="008E09F4" w:rsidRPr="008E09F4" w:rsidRDefault="008E09F4" w:rsidP="008E09F4">
      <w:pPr>
        <w:spacing w:after="0" w:line="240" w:lineRule="auto"/>
        <w:ind w:firstLine="567"/>
        <w:jc w:val="both"/>
        <w:rPr>
          <w:rFonts w:ascii="Times New Roman" w:hAnsi="Times New Roman" w:cs="Times New Roman"/>
          <w:bCs/>
          <w:sz w:val="28"/>
          <w:szCs w:val="28"/>
        </w:rPr>
      </w:pPr>
      <w:r w:rsidRPr="008E09F4">
        <w:rPr>
          <w:rFonts w:ascii="Times New Roman" w:hAnsi="Times New Roman" w:cs="Times New Roman"/>
          <w:bCs/>
          <w:sz w:val="28"/>
          <w:szCs w:val="28"/>
        </w:rPr>
        <w:tab/>
      </w:r>
      <w:r w:rsidRPr="008E09F4">
        <w:rPr>
          <w:rFonts w:ascii="Times New Roman" w:hAnsi="Times New Roman" w:cs="Times New Roman"/>
          <w:sz w:val="28"/>
          <w:szCs w:val="28"/>
        </w:rPr>
        <w:t xml:space="preserve">2. </w:t>
      </w:r>
      <w:r w:rsidRPr="008E09F4">
        <w:rPr>
          <w:rFonts w:ascii="Times New Roman" w:hAnsi="Times New Roman" w:cs="Times New Roman"/>
          <w:bCs/>
          <w:sz w:val="28"/>
          <w:szCs w:val="28"/>
        </w:rPr>
        <w:t>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Осипову Н.А.</w:t>
      </w:r>
    </w:p>
    <w:p w:rsidR="008E09F4" w:rsidRPr="008E09F4" w:rsidRDefault="008E09F4" w:rsidP="008E09F4">
      <w:pPr>
        <w:autoSpaceDE w:val="0"/>
        <w:autoSpaceDN w:val="0"/>
        <w:adjustRightInd w:val="0"/>
        <w:spacing w:after="0" w:line="240" w:lineRule="auto"/>
        <w:ind w:firstLine="540"/>
        <w:jc w:val="both"/>
        <w:rPr>
          <w:rFonts w:ascii="Times New Roman" w:hAnsi="Times New Roman" w:cs="Times New Roman"/>
          <w:sz w:val="28"/>
          <w:szCs w:val="28"/>
        </w:rPr>
      </w:pPr>
    </w:p>
    <w:p w:rsidR="008E09F4" w:rsidRPr="008E09F4" w:rsidRDefault="008E09F4" w:rsidP="008E09F4">
      <w:pPr>
        <w:autoSpaceDE w:val="0"/>
        <w:autoSpaceDN w:val="0"/>
        <w:adjustRightInd w:val="0"/>
        <w:spacing w:after="0" w:line="240" w:lineRule="auto"/>
        <w:ind w:firstLine="540"/>
        <w:jc w:val="both"/>
        <w:rPr>
          <w:rFonts w:ascii="Times New Roman" w:hAnsi="Times New Roman" w:cs="Times New Roman"/>
          <w:sz w:val="28"/>
          <w:szCs w:val="28"/>
        </w:rPr>
      </w:pPr>
    </w:p>
    <w:p w:rsidR="008E09F4" w:rsidRPr="008E09F4" w:rsidRDefault="008E09F4" w:rsidP="008E09F4">
      <w:pPr>
        <w:spacing w:after="0" w:line="240" w:lineRule="auto"/>
        <w:rPr>
          <w:rFonts w:ascii="Times New Roman" w:hAnsi="Times New Roman" w:cs="Times New Roman"/>
          <w:sz w:val="28"/>
          <w:szCs w:val="28"/>
        </w:rPr>
      </w:pPr>
      <w:r w:rsidRPr="008E09F4">
        <w:rPr>
          <w:rFonts w:ascii="Times New Roman" w:hAnsi="Times New Roman" w:cs="Times New Roman"/>
          <w:sz w:val="28"/>
          <w:szCs w:val="28"/>
        </w:rPr>
        <w:t xml:space="preserve">Глава муниципального образования </w:t>
      </w:r>
    </w:p>
    <w:p w:rsidR="008E09F4" w:rsidRPr="008E09F4" w:rsidRDefault="008E09F4" w:rsidP="008E09F4">
      <w:pPr>
        <w:spacing w:after="0" w:line="240" w:lineRule="auto"/>
        <w:rPr>
          <w:rFonts w:ascii="Times New Roman" w:hAnsi="Times New Roman" w:cs="Times New Roman"/>
        </w:rPr>
      </w:pPr>
      <w:r w:rsidRPr="008E09F4">
        <w:rPr>
          <w:rFonts w:ascii="Times New Roman" w:hAnsi="Times New Roman" w:cs="Times New Roman"/>
          <w:sz w:val="28"/>
          <w:szCs w:val="28"/>
        </w:rPr>
        <w:t xml:space="preserve">«Дорогобужский район» Смоленской области        </w:t>
      </w:r>
      <w:r w:rsidRPr="008E09F4">
        <w:rPr>
          <w:rFonts w:ascii="Times New Roman" w:hAnsi="Times New Roman" w:cs="Times New Roman"/>
          <w:b/>
          <w:bCs/>
          <w:sz w:val="28"/>
          <w:szCs w:val="28"/>
        </w:rPr>
        <w:t xml:space="preserve">                                    О.В. Гарбар</w:t>
      </w:r>
    </w:p>
    <w:p w:rsidR="008E09F4" w:rsidRDefault="008E09F4" w:rsidP="005D1FE8">
      <w:pPr>
        <w:pStyle w:val="ConsPlusNormal"/>
        <w:tabs>
          <w:tab w:val="left" w:pos="5245"/>
        </w:tabs>
        <w:jc w:val="right"/>
        <w:outlineLvl w:val="0"/>
        <w:rPr>
          <w:rFonts w:ascii="Times New Roman" w:hAnsi="Times New Roman" w:cs="Times New Roman"/>
          <w:sz w:val="28"/>
          <w:szCs w:val="28"/>
        </w:rPr>
      </w:pPr>
    </w:p>
    <w:p w:rsidR="002C4835" w:rsidRPr="00304093" w:rsidRDefault="002C4835" w:rsidP="005D1FE8">
      <w:pPr>
        <w:pStyle w:val="ConsPlusNormal"/>
        <w:tabs>
          <w:tab w:val="left" w:pos="5245"/>
        </w:tabs>
        <w:jc w:val="right"/>
        <w:outlineLvl w:val="0"/>
        <w:rPr>
          <w:rFonts w:ascii="Times New Roman" w:hAnsi="Times New Roman" w:cs="Times New Roman"/>
          <w:sz w:val="28"/>
          <w:szCs w:val="28"/>
        </w:rPr>
      </w:pPr>
      <w:r w:rsidRPr="00304093">
        <w:rPr>
          <w:rFonts w:ascii="Times New Roman" w:hAnsi="Times New Roman" w:cs="Times New Roman"/>
          <w:sz w:val="28"/>
          <w:szCs w:val="28"/>
        </w:rPr>
        <w:lastRenderedPageBreak/>
        <w:t>Утвержден</w:t>
      </w:r>
    </w:p>
    <w:p w:rsidR="002C4835" w:rsidRPr="00304093" w:rsidRDefault="00475272"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2C4835" w:rsidRPr="00304093">
        <w:rPr>
          <w:rFonts w:ascii="Times New Roman" w:hAnsi="Times New Roman" w:cs="Times New Roman"/>
          <w:sz w:val="28"/>
          <w:szCs w:val="28"/>
        </w:rPr>
        <w:t>остановлением</w:t>
      </w:r>
      <w:r w:rsidR="000309EF">
        <w:rPr>
          <w:rFonts w:ascii="Times New Roman" w:hAnsi="Times New Roman" w:cs="Times New Roman"/>
          <w:sz w:val="28"/>
          <w:szCs w:val="28"/>
        </w:rPr>
        <w:t xml:space="preserve"> </w:t>
      </w:r>
      <w:r w:rsidR="002C4835" w:rsidRPr="00304093">
        <w:rPr>
          <w:rFonts w:ascii="Times New Roman" w:hAnsi="Times New Roman" w:cs="Times New Roman"/>
          <w:sz w:val="28"/>
          <w:szCs w:val="28"/>
        </w:rPr>
        <w:t>Администрации</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2C4835" w:rsidRPr="00304093" w:rsidRDefault="002C4835" w:rsidP="002C4835">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2C4835" w:rsidRPr="00304093"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2C4835" w:rsidRDefault="002C4835" w:rsidP="002C4835">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sidR="0036155B">
        <w:rPr>
          <w:rFonts w:ascii="Times New Roman" w:hAnsi="Times New Roman" w:cs="Times New Roman"/>
          <w:sz w:val="28"/>
          <w:szCs w:val="28"/>
        </w:rPr>
        <w:t>12.01.2017</w:t>
      </w:r>
      <w:r>
        <w:rPr>
          <w:rFonts w:ascii="Times New Roman" w:hAnsi="Times New Roman" w:cs="Times New Roman"/>
          <w:sz w:val="28"/>
          <w:szCs w:val="28"/>
        </w:rPr>
        <w:t xml:space="preserve"> №</w:t>
      </w:r>
      <w:r w:rsidR="0036155B">
        <w:rPr>
          <w:rFonts w:ascii="Times New Roman" w:hAnsi="Times New Roman" w:cs="Times New Roman"/>
          <w:sz w:val="28"/>
          <w:szCs w:val="28"/>
        </w:rPr>
        <w:t xml:space="preserve"> 23</w:t>
      </w:r>
    </w:p>
    <w:p w:rsidR="00677E7C" w:rsidRPr="00677E7C" w:rsidRDefault="0036155B"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(в ред. постановления </w:t>
      </w:r>
      <w:r w:rsidR="00677E7C" w:rsidRPr="00677E7C">
        <w:rPr>
          <w:rFonts w:ascii="Times New Roman" w:hAnsi="Times New Roman" w:cs="Times New Roman"/>
          <w:sz w:val="20"/>
        </w:rPr>
        <w:t xml:space="preserve">Администрации </w:t>
      </w:r>
    </w:p>
    <w:p w:rsidR="00677E7C"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муниципального образования  </w:t>
      </w:r>
    </w:p>
    <w:p w:rsidR="00677E7C"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«Дорогобужский район» Смоленской </w:t>
      </w:r>
    </w:p>
    <w:p w:rsidR="0036155B" w:rsidRPr="00677E7C" w:rsidRDefault="00677E7C" w:rsidP="002C4835">
      <w:pPr>
        <w:pStyle w:val="ConsPlusNormal"/>
        <w:jc w:val="right"/>
        <w:rPr>
          <w:rFonts w:ascii="Times New Roman" w:hAnsi="Times New Roman" w:cs="Times New Roman"/>
          <w:sz w:val="20"/>
        </w:rPr>
      </w:pPr>
      <w:r w:rsidRPr="00677E7C">
        <w:rPr>
          <w:rFonts w:ascii="Times New Roman" w:hAnsi="Times New Roman" w:cs="Times New Roman"/>
          <w:sz w:val="20"/>
        </w:rPr>
        <w:t xml:space="preserve">области </w:t>
      </w:r>
      <w:r w:rsidR="0036155B" w:rsidRPr="00677E7C">
        <w:rPr>
          <w:rFonts w:ascii="Times New Roman" w:hAnsi="Times New Roman" w:cs="Times New Roman"/>
          <w:sz w:val="20"/>
        </w:rPr>
        <w:t>от _</w:t>
      </w:r>
      <w:r w:rsidR="008E09F4" w:rsidRPr="008E09F4">
        <w:rPr>
          <w:rFonts w:ascii="Times New Roman" w:hAnsi="Times New Roman" w:cs="Times New Roman"/>
          <w:sz w:val="20"/>
          <w:u w:val="single"/>
        </w:rPr>
        <w:t>08.08.2017</w:t>
      </w:r>
      <w:r w:rsidR="0036155B" w:rsidRPr="00677E7C">
        <w:rPr>
          <w:rFonts w:ascii="Times New Roman" w:hAnsi="Times New Roman" w:cs="Times New Roman"/>
          <w:sz w:val="20"/>
        </w:rPr>
        <w:t xml:space="preserve">_ № </w:t>
      </w:r>
      <w:r w:rsidR="000309EF" w:rsidRPr="00677E7C">
        <w:rPr>
          <w:rFonts w:ascii="Times New Roman" w:hAnsi="Times New Roman" w:cs="Times New Roman"/>
          <w:sz w:val="20"/>
        </w:rPr>
        <w:t>_</w:t>
      </w:r>
      <w:r w:rsidR="008E09F4" w:rsidRPr="008E09F4">
        <w:rPr>
          <w:rFonts w:ascii="Times New Roman" w:hAnsi="Times New Roman" w:cs="Times New Roman"/>
          <w:sz w:val="20"/>
          <w:u w:val="single"/>
        </w:rPr>
        <w:t>658</w:t>
      </w:r>
      <w:r w:rsidR="0036155B" w:rsidRPr="00677E7C">
        <w:rPr>
          <w:rFonts w:ascii="Times New Roman" w:hAnsi="Times New Roman" w:cs="Times New Roman"/>
          <w:sz w:val="20"/>
        </w:rPr>
        <w:t>_)</w:t>
      </w:r>
    </w:p>
    <w:p w:rsidR="002C4835" w:rsidRDefault="002C4835" w:rsidP="002C4835">
      <w:pPr>
        <w:pStyle w:val="ConsPlusTitle"/>
        <w:tabs>
          <w:tab w:val="left" w:pos="709"/>
        </w:tabs>
        <w:jc w:val="center"/>
        <w:rPr>
          <w:rFonts w:ascii="Times New Roman" w:hAnsi="Times New Roman" w:cs="Times New Roman"/>
          <w:caps/>
          <w:sz w:val="28"/>
          <w:szCs w:val="28"/>
        </w:rPr>
      </w:pP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2C4835" w:rsidRPr="00E948DF" w:rsidRDefault="002C4835" w:rsidP="002C4835">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СХЕМЫ РАСПОЛОЖЕНИЯ ЗЕМЕЛЬНОГО УЧАСТКА ИЛИ ЗЕМЕЛЬНЫХ</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2C48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2C4835">
        <w:rPr>
          <w:rFonts w:ascii="Times New Roman" w:hAnsi="Times New Roman" w:cs="Times New Roman"/>
          <w:sz w:val="28"/>
          <w:szCs w:val="28"/>
        </w:rPr>
        <w:t>муниципального образования «Дорогобужский район» Смо</w:t>
      </w:r>
      <w:r w:rsidR="007C0BBC">
        <w:rPr>
          <w:rFonts w:ascii="Times New Roman" w:hAnsi="Times New Roman" w:cs="Times New Roman"/>
          <w:sz w:val="28"/>
          <w:szCs w:val="28"/>
        </w:rPr>
        <w:t>р</w:t>
      </w:r>
      <w:r w:rsidR="002C4835">
        <w:rPr>
          <w:rFonts w:ascii="Times New Roman" w:hAnsi="Times New Roman" w:cs="Times New Roman"/>
          <w:sz w:val="28"/>
          <w:szCs w:val="28"/>
        </w:rPr>
        <w:t>ленской области</w:t>
      </w:r>
      <w:r w:rsidR="003E72DF">
        <w:rPr>
          <w:rFonts w:ascii="Times New Roman" w:hAnsi="Times New Roman" w:cs="Times New Roman"/>
          <w:sz w:val="28"/>
          <w:szCs w:val="28"/>
        </w:rPr>
        <w:t xml:space="preserve"> (далее – Администрация</w:t>
      </w:r>
      <w:r w:rsidR="002C4835">
        <w:rPr>
          <w:rFonts w:ascii="Times New Roman" w:hAnsi="Times New Roman" w:cs="Times New Roman"/>
          <w:sz w:val="28"/>
          <w:szCs w:val="28"/>
        </w:rPr>
        <w:t xml:space="preserve"> муниципального района</w:t>
      </w:r>
      <w:r w:rsidR="003E72DF">
        <w:rPr>
          <w:rFonts w:ascii="Times New Roman" w:hAnsi="Times New Roman" w:cs="Times New Roman"/>
          <w:sz w:val="28"/>
          <w:szCs w:val="28"/>
        </w:rPr>
        <w:t>),</w:t>
      </w:r>
      <w:r w:rsidR="002C483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2C4835" w:rsidRPr="00B05E53" w:rsidRDefault="002C4835" w:rsidP="002C483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области (далее – Комитет).</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2C4835">
        <w:rPr>
          <w:rFonts w:ascii="Times New Roman" w:hAnsi="Times New Roman" w:cs="Times New Roman"/>
          <w:sz w:val="28"/>
          <w:szCs w:val="28"/>
        </w:rPr>
        <w:t>3</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2C4835">
        <w:rPr>
          <w:rFonts w:ascii="Times New Roman" w:hAnsi="Times New Roman" w:cs="Times New Roman"/>
          <w:sz w:val="28"/>
          <w:szCs w:val="28"/>
        </w:rPr>
        <w:t>Дорогобужского района</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2C4835" w:rsidRDefault="002C4835">
      <w:pPr>
        <w:pStyle w:val="ConsPlusNormal"/>
        <w:jc w:val="center"/>
        <w:outlineLvl w:val="2"/>
        <w:rPr>
          <w:rFonts w:ascii="Times New Roman" w:hAnsi="Times New Roman" w:cs="Times New Roman"/>
          <w:sz w:val="28"/>
          <w:szCs w:val="28"/>
        </w:rPr>
      </w:pPr>
      <w:bookmarkStart w:id="2" w:name="P54"/>
      <w:bookmarkEnd w:id="2"/>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00BF703C">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rsidP="00BF703C">
      <w:pPr>
        <w:spacing w:after="0" w:line="240" w:lineRule="auto"/>
        <w:ind w:firstLine="708"/>
        <w:jc w:val="both"/>
        <w:rPr>
          <w:rFonts w:ascii="Times New Roman" w:hAnsi="Times New Roman" w:cs="Times New Roman"/>
          <w:sz w:val="28"/>
          <w:szCs w:val="28"/>
        </w:rPr>
      </w:pPr>
      <w:r w:rsidRPr="00D81AB8">
        <w:rPr>
          <w:rFonts w:ascii="Times New Roman" w:hAnsi="Times New Roman" w:cs="Times New Roman"/>
          <w:sz w:val="28"/>
          <w:szCs w:val="28"/>
        </w:rPr>
        <w:t xml:space="preserve">- адрес местонахождения (почтовый адрес): </w:t>
      </w:r>
      <w:r w:rsidR="00BF703C" w:rsidRPr="008D6484">
        <w:rPr>
          <w:rFonts w:ascii="Times New Roman" w:hAnsi="Times New Roman" w:cs="Times New Roman"/>
          <w:sz w:val="28"/>
          <w:szCs w:val="28"/>
        </w:rPr>
        <w:t xml:space="preserve">улица Кутузова, дом № 1,  город Дорогобуж, Смоленская область, </w:t>
      </w:r>
      <w:r w:rsidR="00BF703C">
        <w:rPr>
          <w:rFonts w:ascii="Times New Roman" w:hAnsi="Times New Roman" w:cs="Times New Roman"/>
          <w:sz w:val="28"/>
          <w:szCs w:val="28"/>
        </w:rPr>
        <w:t>Российская Федерация, 215710</w:t>
      </w:r>
      <w:r w:rsidR="003E5B02">
        <w:rPr>
          <w:rFonts w:ascii="Times New Roman" w:hAnsi="Times New Roman" w:cs="Times New Roman"/>
          <w:sz w:val="28"/>
          <w:szCs w:val="28"/>
        </w:rPr>
        <w:t>;</w:t>
      </w:r>
    </w:p>
    <w:p w:rsidR="00D81AB8" w:rsidRPr="00D81AB8"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3E5B02">
        <w:rPr>
          <w:rFonts w:ascii="Times New Roman" w:hAnsi="Times New Roman" w:cs="Times New Roman"/>
          <w:sz w:val="28"/>
          <w:szCs w:val="28"/>
        </w:rPr>
        <w:t xml:space="preserve">й почты: </w:t>
      </w:r>
      <w:hyperlink r:id="rId10" w:history="1">
        <w:r w:rsidR="00421383" w:rsidRPr="008D6484">
          <w:rPr>
            <w:rStyle w:val="a3"/>
            <w:rFonts w:ascii="Times New Roman" w:hAnsi="Times New Roman" w:cs="Times New Roman"/>
            <w:sz w:val="28"/>
            <w:szCs w:val="28"/>
          </w:rPr>
          <w:t>admdor@mail.ru</w:t>
        </w:r>
      </w:hyperlink>
      <w:r w:rsidRPr="00D81AB8">
        <w:rPr>
          <w:rFonts w:ascii="Times New Roman" w:hAnsi="Times New Roman" w:cs="Times New Roman"/>
          <w:sz w:val="28"/>
          <w:szCs w:val="28"/>
        </w:rPr>
        <w:t>;</w:t>
      </w:r>
    </w:p>
    <w:p w:rsidR="00D81AB8" w:rsidRPr="00421383"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w:t>
      </w:r>
      <w:r w:rsidR="00421383">
        <w:rPr>
          <w:rFonts w:ascii="Times New Roman" w:hAnsi="Times New Roman" w:cs="Times New Roman"/>
          <w:sz w:val="28"/>
          <w:szCs w:val="28"/>
        </w:rPr>
        <w:t xml:space="preserve"> муниципального района</w:t>
      </w:r>
      <w:r w:rsidR="003E5B02">
        <w:rPr>
          <w:rFonts w:ascii="Times New Roman" w:hAnsi="Times New Roman" w:cs="Times New Roman"/>
          <w:sz w:val="28"/>
          <w:szCs w:val="28"/>
        </w:rPr>
        <w:t xml:space="preserve">: </w:t>
      </w:r>
      <w:hyperlink r:id="rId11" w:anchor="_blank" w:history="1">
        <w:r w:rsidR="00421383" w:rsidRPr="00421383">
          <w:rPr>
            <w:rStyle w:val="a3"/>
            <w:rFonts w:ascii="Times New Roman" w:hAnsi="Times New Roman" w:cs="Times New Roman"/>
            <w:sz w:val="28"/>
            <w:szCs w:val="28"/>
          </w:rPr>
          <w:t>http://dorogobyzh.admin-smolensk.ru</w:t>
        </w:r>
      </w:hyperlink>
      <w:r w:rsidRPr="00421383">
        <w:rPr>
          <w:rFonts w:ascii="Times New Roman" w:hAnsi="Times New Roman" w:cs="Times New Roman"/>
          <w:sz w:val="28"/>
          <w:szCs w:val="28"/>
        </w:rPr>
        <w:t>;</w:t>
      </w:r>
    </w:p>
    <w:p w:rsidR="00D81AB8" w:rsidRPr="00D81AB8" w:rsidRDefault="003E5B02"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справочные телефоны: </w:t>
      </w:r>
      <w:r w:rsidR="00421383">
        <w:rPr>
          <w:rFonts w:ascii="Times New Roman" w:hAnsi="Times New Roman" w:cs="Times New Roman"/>
          <w:sz w:val="28"/>
          <w:szCs w:val="28"/>
        </w:rPr>
        <w:t>(48144) 4-11-33, 4-12-64</w:t>
      </w:r>
      <w:r w:rsidR="00D81AB8" w:rsidRPr="00D81AB8">
        <w:rPr>
          <w:rFonts w:ascii="Times New Roman" w:hAnsi="Times New Roman" w:cs="Times New Roman"/>
          <w:sz w:val="28"/>
          <w:szCs w:val="28"/>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w:t>
      </w:r>
      <w:r w:rsidR="00421383">
        <w:rPr>
          <w:rFonts w:ascii="Times New Roman" w:hAnsi="Times New Roman" w:cs="Times New Roman"/>
          <w:sz w:val="28"/>
          <w:szCs w:val="28"/>
        </w:rPr>
        <w:t>(48144) 4-12-64</w:t>
      </w:r>
      <w:r w:rsidR="00D81AB8" w:rsidRPr="00D81AB8">
        <w:rPr>
          <w:rFonts w:ascii="Times New Roman" w:hAnsi="Times New Roman" w:cs="Times New Roman"/>
          <w:sz w:val="28"/>
          <w:szCs w:val="28"/>
        </w:rPr>
        <w:t>.</w:t>
      </w:r>
    </w:p>
    <w:p w:rsidR="00421383" w:rsidRPr="008D6484" w:rsidRDefault="00D81AB8" w:rsidP="00421383">
      <w:pPr>
        <w:autoSpaceDE w:val="0"/>
        <w:spacing w:after="0" w:line="240" w:lineRule="auto"/>
        <w:ind w:firstLine="720"/>
        <w:jc w:val="both"/>
        <w:rPr>
          <w:rFonts w:ascii="Times New Roman" w:hAnsi="Times New Roman" w:cs="Times New Roman"/>
          <w:sz w:val="28"/>
          <w:szCs w:val="28"/>
        </w:rPr>
      </w:pPr>
      <w:r w:rsidRPr="00D81AB8">
        <w:rPr>
          <w:rFonts w:ascii="Times New Roman" w:hAnsi="Times New Roman" w:cs="Times New Roman"/>
          <w:sz w:val="28"/>
          <w:szCs w:val="28"/>
        </w:rPr>
        <w:t>1</w:t>
      </w:r>
      <w:r w:rsidR="003E5B02">
        <w:rPr>
          <w:rFonts w:ascii="Times New Roman" w:hAnsi="Times New Roman" w:cs="Times New Roman"/>
          <w:sz w:val="28"/>
          <w:szCs w:val="28"/>
        </w:rPr>
        <w:t>.3.2. График работы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421383">
        <w:rPr>
          <w:rFonts w:ascii="Times New Roman" w:hAnsi="Times New Roman" w:cs="Times New Roman"/>
          <w:sz w:val="28"/>
          <w:szCs w:val="28"/>
        </w:rPr>
        <w:t>п</w:t>
      </w:r>
      <w:r w:rsidR="00421383" w:rsidRPr="008D6484">
        <w:rPr>
          <w:rFonts w:ascii="Times New Roman" w:hAnsi="Times New Roman" w:cs="Times New Roman"/>
          <w:sz w:val="28"/>
          <w:szCs w:val="28"/>
        </w:rPr>
        <w:t>онедельник-пятница с 8-30 до 17-30, перерыв с 13-00 до 14-00.</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sidRPr="008D6484">
        <w:rPr>
          <w:rFonts w:ascii="Times New Roman" w:hAnsi="Times New Roman" w:cs="Times New Roman"/>
          <w:sz w:val="28"/>
          <w:szCs w:val="28"/>
        </w:rPr>
        <w:t>Понедельник, четверг,  пятница – не приемные дни (обработка поступившей документации);</w:t>
      </w:r>
    </w:p>
    <w:p w:rsidR="00421383" w:rsidRPr="008D6484" w:rsidRDefault="00421383" w:rsidP="00421383">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Вторник – среда – прием граждан</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перерыв на обед с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до </w:t>
      </w:r>
      <w:r>
        <w:rPr>
          <w:rFonts w:ascii="Times New Roman" w:hAnsi="Times New Roman" w:cs="Times New Roman"/>
          <w:sz w:val="28"/>
          <w:szCs w:val="28"/>
        </w:rPr>
        <w:t>14-00</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xml:space="preserve">Выходные дни </w:t>
      </w:r>
      <w:r>
        <w:rPr>
          <w:rFonts w:ascii="Times New Roman" w:hAnsi="Times New Roman" w:cs="Times New Roman"/>
          <w:sz w:val="28"/>
          <w:szCs w:val="28"/>
        </w:rPr>
        <w:t>–</w:t>
      </w:r>
      <w:r w:rsidRPr="008D6484">
        <w:rPr>
          <w:rFonts w:ascii="Times New Roman" w:hAnsi="Times New Roman" w:cs="Times New Roman"/>
          <w:sz w:val="28"/>
          <w:szCs w:val="28"/>
        </w:rPr>
        <w:t xml:space="preserve"> </w:t>
      </w:r>
      <w:r>
        <w:rPr>
          <w:rFonts w:ascii="Times New Roman" w:hAnsi="Times New Roman" w:cs="Times New Roman"/>
          <w:sz w:val="28"/>
          <w:szCs w:val="28"/>
        </w:rPr>
        <w:t>суббота, воскресенье</w:t>
      </w:r>
      <w:r w:rsidRPr="008D6484">
        <w:rPr>
          <w:rFonts w:ascii="Times New Roman" w:hAnsi="Times New Roman" w:cs="Times New Roman"/>
          <w:sz w:val="28"/>
          <w:szCs w:val="28"/>
        </w:rPr>
        <w:t>.</w:t>
      </w:r>
    </w:p>
    <w:p w:rsidR="00421383" w:rsidRPr="008D6484" w:rsidRDefault="00421383" w:rsidP="00421383">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 xml:space="preserve">08-30 </w:t>
      </w:r>
      <w:r w:rsidRPr="008D6484">
        <w:rPr>
          <w:rFonts w:ascii="Times New Roman" w:hAnsi="Times New Roman" w:cs="Times New Roman"/>
          <w:sz w:val="28"/>
          <w:szCs w:val="28"/>
        </w:rPr>
        <w:t xml:space="preserve">до </w:t>
      </w:r>
      <w:r>
        <w:rPr>
          <w:rFonts w:ascii="Times New Roman" w:hAnsi="Times New Roman" w:cs="Times New Roman"/>
          <w:sz w:val="28"/>
          <w:szCs w:val="28"/>
        </w:rPr>
        <w:t xml:space="preserve">13-00 </w:t>
      </w:r>
      <w:r w:rsidRPr="008D6484">
        <w:rPr>
          <w:rFonts w:ascii="Times New Roman" w:hAnsi="Times New Roman" w:cs="Times New Roman"/>
          <w:sz w:val="28"/>
          <w:szCs w:val="28"/>
        </w:rPr>
        <w:t xml:space="preserve">и с </w:t>
      </w:r>
      <w:r>
        <w:rPr>
          <w:rFonts w:ascii="Times New Roman" w:hAnsi="Times New Roman" w:cs="Times New Roman"/>
          <w:sz w:val="28"/>
          <w:szCs w:val="28"/>
        </w:rPr>
        <w:t xml:space="preserve"> 14-00 </w:t>
      </w:r>
      <w:r w:rsidRPr="008D6484">
        <w:rPr>
          <w:rFonts w:ascii="Times New Roman" w:hAnsi="Times New Roman" w:cs="Times New Roman"/>
          <w:sz w:val="28"/>
          <w:szCs w:val="28"/>
        </w:rPr>
        <w:t xml:space="preserve">до </w:t>
      </w:r>
      <w:r>
        <w:rPr>
          <w:rFonts w:ascii="Times New Roman" w:hAnsi="Times New Roman" w:cs="Times New Roman"/>
          <w:sz w:val="28"/>
          <w:szCs w:val="28"/>
        </w:rPr>
        <w:t>17-30</w:t>
      </w:r>
      <w:r w:rsidRPr="008D6484">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1.3.3.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00421383">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00421383">
        <w:rPr>
          <w:rFonts w:ascii="Times New Roman" w:hAnsi="Times New Roman" w:cs="Times New Roman"/>
          <w:sz w:val="28"/>
          <w:szCs w:val="28"/>
        </w:rPr>
        <w:t xml:space="preserve"> муниципального </w:t>
      </w:r>
      <w:r w:rsidR="00421383">
        <w:rPr>
          <w:rFonts w:ascii="Times New Roman" w:hAnsi="Times New Roman" w:cs="Times New Roman"/>
          <w:sz w:val="28"/>
          <w:szCs w:val="28"/>
        </w:rPr>
        <w:lastRenderedPageBreak/>
        <w:t>района</w:t>
      </w:r>
      <w:r w:rsidRPr="00D81AB8">
        <w:rPr>
          <w:rFonts w:ascii="Times New Roman" w:hAnsi="Times New Roman" w:cs="Times New Roman"/>
          <w:sz w:val="28"/>
          <w:szCs w:val="28"/>
        </w:rPr>
        <w:t>;</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421383">
        <w:rPr>
          <w:rFonts w:ascii="Times New Roman" w:hAnsi="Times New Roman" w:cs="Times New Roman"/>
          <w:sz w:val="28"/>
          <w:szCs w:val="28"/>
        </w:rPr>
        <w:t>Комитет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структу</w:t>
      </w:r>
      <w:r>
        <w:rPr>
          <w:rFonts w:ascii="Times New Roman" w:hAnsi="Times New Roman" w:cs="Times New Roman"/>
          <w:sz w:val="28"/>
          <w:szCs w:val="28"/>
        </w:rPr>
        <w:t xml:space="preserve">рного </w:t>
      </w:r>
      <w:r w:rsidR="00421383">
        <w:rPr>
          <w:rFonts w:ascii="Times New Roman" w:hAnsi="Times New Roman" w:cs="Times New Roman"/>
          <w:sz w:val="28"/>
          <w:szCs w:val="28"/>
        </w:rPr>
        <w:t>Комитета</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421383">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устное информирование осуществляется специалистом </w:t>
      </w:r>
      <w:r w:rsidR="00421383">
        <w:rPr>
          <w:rFonts w:ascii="Times New Roman" w:hAnsi="Times New Roman" w:cs="Times New Roman"/>
          <w:sz w:val="28"/>
          <w:szCs w:val="28"/>
        </w:rPr>
        <w:t>Комитета</w:t>
      </w:r>
      <w:r w:rsidRPr="00D81AB8">
        <w:rPr>
          <w:rFonts w:ascii="Times New Roman" w:hAnsi="Times New Roman" w:cs="Times New Roman"/>
          <w:sz w:val="28"/>
          <w:szCs w:val="28"/>
        </w:rPr>
        <w:t xml:space="preserve"> при обращении заинтересованных лиц за информацией лично и по телефону.</w:t>
      </w:r>
    </w:p>
    <w:p w:rsidR="00D81AB8" w:rsidRPr="00D81AB8" w:rsidRDefault="004213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Комитета </w:t>
      </w:r>
      <w:r w:rsidR="00D81AB8"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1383">
        <w:rPr>
          <w:rFonts w:ascii="Times New Roman" w:hAnsi="Times New Roman" w:cs="Times New Roman"/>
          <w:sz w:val="28"/>
          <w:szCs w:val="28"/>
        </w:rPr>
        <w:t>Комитета</w:t>
      </w:r>
      <w:r w:rsidR="00C55994" w:rsidRPr="00C55994">
        <w:rPr>
          <w:rFonts w:ascii="Times New Roman" w:hAnsi="Times New Roman" w:cs="Times New Roman"/>
          <w:sz w:val="28"/>
          <w:szCs w:val="28"/>
        </w:rPr>
        <w:t xml:space="preserve">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683C24">
        <w:rPr>
          <w:rFonts w:ascii="Times New Roman" w:hAnsi="Times New Roman" w:cs="Times New Roman"/>
          <w:sz w:val="28"/>
          <w:szCs w:val="28"/>
        </w:rPr>
        <w:t xml:space="preserve"> муниципального района </w:t>
      </w:r>
      <w:r w:rsidRPr="00D81AB8">
        <w:rPr>
          <w:rFonts w:ascii="Times New Roman" w:hAnsi="Times New Roman" w:cs="Times New Roman"/>
          <w:sz w:val="28"/>
          <w:szCs w:val="28"/>
        </w:rPr>
        <w:t>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00683C24">
        <w:rPr>
          <w:rFonts w:ascii="Times New Roman" w:hAnsi="Times New Roman" w:cs="Times New Roman"/>
          <w:sz w:val="28"/>
          <w:szCs w:val="28"/>
        </w:rPr>
        <w:t xml:space="preserve"> </w:t>
      </w:r>
      <w:r w:rsidR="00683C24">
        <w:rPr>
          <w:rFonts w:ascii="Times New Roman" w:hAnsi="Times New Roman" w:cs="Times New Roman"/>
          <w:sz w:val="28"/>
          <w:szCs w:val="28"/>
        </w:rPr>
        <w:lastRenderedPageBreak/>
        <w:t>муниципального района</w:t>
      </w:r>
      <w:r w:rsidRPr="00D81AB8">
        <w:rPr>
          <w:rFonts w:ascii="Times New Roman" w:hAnsi="Times New Roman" w:cs="Times New Roman"/>
          <w:sz w:val="28"/>
          <w:szCs w:val="28"/>
        </w:rPr>
        <w:t>;</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1.3.6. На ин</w:t>
      </w:r>
      <w:r w:rsidR="00B458E7">
        <w:rPr>
          <w:rFonts w:ascii="Times New Roman" w:hAnsi="Times New Roman" w:cs="Times New Roman"/>
          <w:sz w:val="28"/>
          <w:szCs w:val="28"/>
        </w:rPr>
        <w:t>формационном стенде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00683C24">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E766D5">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w:t>
      </w:r>
      <w:r w:rsidR="00D81AB8"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2F644D" w:rsidRDefault="00D81AB8" w:rsidP="002F644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филиалом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федерального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государс</w:t>
      </w:r>
      <w:r w:rsidR="004428E4">
        <w:rPr>
          <w:rFonts w:ascii="Times New Roman" w:hAnsi="Times New Roman" w:cs="Times New Roman"/>
          <w:sz w:val="28"/>
          <w:szCs w:val="28"/>
        </w:rPr>
        <w:t>твенного</w:t>
      </w:r>
      <w:r w:rsidR="002F644D">
        <w:rPr>
          <w:rFonts w:ascii="Times New Roman" w:hAnsi="Times New Roman" w:cs="Times New Roman"/>
          <w:sz w:val="28"/>
          <w:szCs w:val="28"/>
        </w:rPr>
        <w:t xml:space="preserve">    </w:t>
      </w:r>
      <w:r w:rsidR="004428E4">
        <w:rPr>
          <w:rFonts w:ascii="Times New Roman" w:hAnsi="Times New Roman" w:cs="Times New Roman"/>
          <w:sz w:val="28"/>
          <w:szCs w:val="28"/>
        </w:rPr>
        <w:t xml:space="preserve"> бюджетного</w:t>
      </w:r>
      <w:r w:rsidR="002F644D">
        <w:rPr>
          <w:rFonts w:ascii="Times New Roman" w:hAnsi="Times New Roman" w:cs="Times New Roman"/>
          <w:sz w:val="28"/>
          <w:szCs w:val="28"/>
        </w:rPr>
        <w:t xml:space="preserve">    </w:t>
      </w:r>
      <w:r w:rsidR="004428E4">
        <w:rPr>
          <w:rFonts w:ascii="Times New Roman" w:hAnsi="Times New Roman" w:cs="Times New Roman"/>
          <w:sz w:val="28"/>
          <w:szCs w:val="28"/>
        </w:rPr>
        <w:t xml:space="preserve">учреждения </w:t>
      </w:r>
    </w:p>
    <w:p w:rsidR="002F644D" w:rsidRDefault="002F644D" w:rsidP="002F644D">
      <w:pPr>
        <w:pStyle w:val="ConsPlusNormal"/>
        <w:jc w:val="both"/>
        <w:rPr>
          <w:rFonts w:ascii="Times New Roman" w:hAnsi="Times New Roman" w:cs="Times New Roman"/>
          <w:sz w:val="28"/>
          <w:szCs w:val="28"/>
        </w:rPr>
      </w:pPr>
    </w:p>
    <w:p w:rsidR="00D81AB8" w:rsidRPr="00D81AB8" w:rsidRDefault="004428E4" w:rsidP="002F644D">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D81AB8" w:rsidRPr="00D81AB8">
        <w:rPr>
          <w:rFonts w:ascii="Times New Roman" w:hAnsi="Times New Roman" w:cs="Times New Roman"/>
          <w:sz w:val="28"/>
          <w:szCs w:val="28"/>
        </w:rPr>
        <w:t>Федеральная кадастровая палата Федеральной службы государственной реги</w:t>
      </w:r>
      <w:r>
        <w:rPr>
          <w:rFonts w:ascii="Times New Roman" w:hAnsi="Times New Roman" w:cs="Times New Roman"/>
          <w:sz w:val="28"/>
          <w:szCs w:val="28"/>
        </w:rPr>
        <w:t>страции, кадастра и картографии»</w:t>
      </w:r>
      <w:r w:rsidR="00D81AB8"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E766D5">
        <w:rPr>
          <w:rFonts w:ascii="Times New Roman" w:hAnsi="Times New Roman" w:cs="Times New Roman"/>
          <w:sz w:val="28"/>
          <w:szCs w:val="28"/>
        </w:rPr>
        <w:t>Дорогобужского района Смоленской области.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00E766D5">
        <w:rPr>
          <w:rFonts w:ascii="Times New Roman" w:hAnsi="Times New Roman" w:cs="Times New Roman"/>
          <w:sz w:val="28"/>
          <w:szCs w:val="28"/>
        </w:rPr>
        <w:t xml:space="preserve"> муниципального района</w:t>
      </w:r>
      <w:r w:rsidRPr="004C665E">
        <w:rPr>
          <w:rFonts w:ascii="Times New Roman" w:hAnsi="Times New Roman" w:cs="Times New Roman"/>
          <w:sz w:val="28"/>
          <w:szCs w:val="28"/>
        </w:rPr>
        <w:t>.</w:t>
      </w:r>
    </w:p>
    <w:p w:rsidR="003F3FAA" w:rsidRPr="003F3FAA" w:rsidRDefault="00B95CDD"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w:t>
      </w:r>
      <w:r w:rsidRPr="00AA180F">
        <w:rPr>
          <w:rFonts w:ascii="Times New Roman" w:hAnsi="Times New Roman" w:cs="Times New Roman"/>
          <w:sz w:val="28"/>
          <w:szCs w:val="28"/>
        </w:rPr>
        <w:t xml:space="preserve">предоставляется в срок не более </w:t>
      </w:r>
      <w:r w:rsidR="00E766D5" w:rsidRPr="00AA180F">
        <w:rPr>
          <w:rFonts w:ascii="Times New Roman" w:hAnsi="Times New Roman" w:cs="Times New Roman"/>
          <w:sz w:val="28"/>
          <w:szCs w:val="28"/>
        </w:rPr>
        <w:t>30</w:t>
      </w:r>
      <w:r w:rsidR="004C665E" w:rsidRPr="00AA180F">
        <w:rPr>
          <w:rFonts w:ascii="Times New Roman" w:hAnsi="Times New Roman" w:cs="Times New Roman"/>
          <w:sz w:val="28"/>
          <w:szCs w:val="28"/>
        </w:rPr>
        <w:t xml:space="preserve"> дней.</w:t>
      </w:r>
    </w:p>
    <w:p w:rsidR="003F3FAA" w:rsidRPr="003F3FAA" w:rsidRDefault="004C665E"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 xml:space="preserve">при образовании земельного участка для его продажи или предоставления в аренду </w:t>
      </w:r>
      <w:r w:rsidR="003F3FAA" w:rsidRPr="003F3FAA">
        <w:rPr>
          <w:rFonts w:ascii="Times New Roman" w:hAnsi="Times New Roman" w:cs="Times New Roman"/>
          <w:sz w:val="28"/>
          <w:szCs w:val="28"/>
        </w:rPr>
        <w:lastRenderedPageBreak/>
        <w:t>путем проведения аукциона.</w:t>
      </w:r>
    </w:p>
    <w:p w:rsidR="002F644D" w:rsidRDefault="002F644D" w:rsidP="00B95CDD">
      <w:pPr>
        <w:pStyle w:val="ConsPlusNormal"/>
        <w:ind w:firstLine="709"/>
        <w:jc w:val="both"/>
        <w:rPr>
          <w:rFonts w:ascii="Times New Roman" w:hAnsi="Times New Roman" w:cs="Times New Roman"/>
          <w:sz w:val="28"/>
          <w:szCs w:val="28"/>
        </w:rPr>
      </w:pP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r w:rsidR="00375237">
        <w:rPr>
          <w:rStyle w:val="af"/>
          <w:rFonts w:ascii="Times New Roman" w:hAnsi="Times New Roman" w:cs="Times New Roman"/>
          <w:sz w:val="28"/>
          <w:szCs w:val="28"/>
        </w:rPr>
        <w:footnoteReference w:id="2"/>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2"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Федеральным </w:t>
      </w:r>
      <w:hyperlink r:id="rId13"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w:t>
      </w:r>
    </w:p>
    <w:p w:rsidR="00D81AB8" w:rsidRPr="00D81AB8" w:rsidRDefault="00C27D49">
      <w:pPr>
        <w:pStyle w:val="ConsPlusNormal"/>
        <w:ind w:firstLine="540"/>
        <w:jc w:val="both"/>
        <w:rPr>
          <w:rFonts w:ascii="Times New Roman" w:hAnsi="Times New Roman" w:cs="Times New Roman"/>
          <w:sz w:val="28"/>
          <w:szCs w:val="28"/>
        </w:rPr>
      </w:pPr>
      <w:hyperlink r:id="rId14"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E766D5">
        <w:rPr>
          <w:rFonts w:ascii="Times New Roman" w:hAnsi="Times New Roman" w:cs="Times New Roman"/>
          <w:sz w:val="28"/>
          <w:szCs w:val="28"/>
        </w:rPr>
        <w:t xml:space="preserve"> Федерации от 27.11.2014 №</w:t>
      </w:r>
      <w:r w:rsidR="00DD2F89">
        <w:rPr>
          <w:rFonts w:ascii="Times New Roman" w:hAnsi="Times New Roman" w:cs="Times New Roman"/>
          <w:sz w:val="28"/>
          <w:szCs w:val="28"/>
        </w:rPr>
        <w:t xml:space="preserve">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w:t>
      </w:r>
    </w:p>
    <w:p w:rsidR="00D81AB8" w:rsidRPr="00D81AB8" w:rsidRDefault="00C27D49">
      <w:pPr>
        <w:pStyle w:val="ConsPlusNormal"/>
        <w:ind w:firstLine="540"/>
        <w:jc w:val="both"/>
        <w:rPr>
          <w:rFonts w:ascii="Times New Roman" w:hAnsi="Times New Roman" w:cs="Times New Roman"/>
          <w:sz w:val="28"/>
          <w:szCs w:val="28"/>
        </w:rPr>
      </w:pPr>
      <w:hyperlink r:id="rId15"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E766D5">
        <w:rPr>
          <w:rFonts w:ascii="Times New Roman" w:hAnsi="Times New Roman" w:cs="Times New Roman"/>
          <w:sz w:val="28"/>
          <w:szCs w:val="28"/>
        </w:rPr>
        <w:t>№</w:t>
      </w:r>
      <w:r w:rsidR="00DD2F89">
        <w:rPr>
          <w:rFonts w:ascii="Times New Roman" w:hAnsi="Times New Roman" w:cs="Times New Roman"/>
          <w:sz w:val="28"/>
          <w:szCs w:val="28"/>
        </w:rPr>
        <w:t xml:space="preserve">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r w:rsidR="00E766D5">
        <w:rPr>
          <w:rFonts w:ascii="Times New Roman" w:hAnsi="Times New Roman" w:cs="Times New Roman"/>
          <w:sz w:val="28"/>
          <w:szCs w:val="28"/>
        </w:rPr>
        <w:t xml:space="preserve"> </w:t>
      </w:r>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необходимых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E766D5">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которые предлагается образовать, подготовленная заявителем в соответствии с </w:t>
      </w:r>
      <w:hyperlink r:id="rId16"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E766D5">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w:t>
      </w:r>
      <w:r w:rsidR="00E766D5">
        <w:rPr>
          <w:rFonts w:ascii="Times New Roman" w:hAnsi="Times New Roman" w:cs="Times New Roman"/>
          <w:sz w:val="28"/>
          <w:szCs w:val="28"/>
        </w:rPr>
        <w:t>;</w:t>
      </w:r>
    </w:p>
    <w:p w:rsidR="00E766D5"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отправления на бумажном носителе</w:t>
      </w:r>
      <w:r w:rsidR="00E766D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Администрации</w:t>
      </w:r>
      <w:r w:rsidR="00E766D5">
        <w:rPr>
          <w:rFonts w:ascii="Times New Roman" w:hAnsi="Times New Roman" w:cs="Times New Roman"/>
          <w:sz w:val="28"/>
          <w:szCs w:val="28"/>
        </w:rPr>
        <w:t xml:space="preserve"> муниципального района</w:t>
      </w:r>
      <w:r w:rsidR="007A16C9">
        <w:rPr>
          <w:rFonts w:ascii="Times New Roman" w:hAnsi="Times New Roman" w:cs="Times New Roman"/>
          <w:sz w:val="28"/>
          <w:szCs w:val="28"/>
        </w:rPr>
        <w:t xml:space="preserve">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w:t>
      </w:r>
      <w:r w:rsidR="00E766D5">
        <w:rPr>
          <w:rFonts w:ascii="Times New Roman" w:hAnsi="Times New Roman" w:cs="Times New Roman"/>
          <w:sz w:val="28"/>
          <w:szCs w:val="28"/>
        </w:rPr>
        <w:t xml:space="preserve"> муниципального района</w:t>
      </w:r>
      <w:r w:rsidR="00277A3F">
        <w:rPr>
          <w:rFonts w:ascii="Times New Roman" w:hAnsi="Times New Roman" w:cs="Times New Roman"/>
          <w:sz w:val="28"/>
          <w:szCs w:val="28"/>
        </w:rPr>
        <w:t xml:space="preserve"> на официальный адрес </w:t>
      </w:r>
      <w:r w:rsidR="00277A3F">
        <w:rPr>
          <w:rFonts w:ascii="Times New Roman" w:hAnsi="Times New Roman" w:cs="Times New Roman"/>
          <w:sz w:val="28"/>
          <w:szCs w:val="28"/>
        </w:rPr>
        <w:lastRenderedPageBreak/>
        <w:t>электронной почты;</w:t>
      </w:r>
    </w:p>
    <w:p w:rsidR="002F644D" w:rsidRDefault="002F644D" w:rsidP="00277A3F">
      <w:pPr>
        <w:pStyle w:val="ConsPlusNormal"/>
        <w:ind w:firstLine="540"/>
        <w:jc w:val="both"/>
        <w:rPr>
          <w:rFonts w:ascii="Times New Roman" w:hAnsi="Times New Roman" w:cs="Times New Roman"/>
          <w:sz w:val="28"/>
          <w:szCs w:val="28"/>
        </w:rPr>
      </w:pPr>
    </w:p>
    <w:p w:rsidR="00D81AB8" w:rsidRPr="00D81AB8" w:rsidRDefault="00277A3F" w:rsidP="00277A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w:t>
      </w:r>
      <w:r w:rsidR="00E766D5">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bookmarkStart w:id="5" w:name="P182"/>
      <w:bookmarkEnd w:id="5"/>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электронные документы (электронные образы документов), прилагаемые к </w:t>
      </w:r>
      <w:r w:rsidRPr="00D81AB8">
        <w:rPr>
          <w:rFonts w:ascii="Times New Roman" w:hAnsi="Times New Roman" w:cs="Times New Roman"/>
          <w:sz w:val="28"/>
          <w:szCs w:val="28"/>
        </w:rPr>
        <w:lastRenderedPageBreak/>
        <w:t>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C2203D">
        <w:rPr>
          <w:rStyle w:val="af"/>
          <w:rFonts w:ascii="Times New Roman" w:hAnsi="Times New Roman" w:cs="Times New Roman"/>
          <w:sz w:val="28"/>
          <w:szCs w:val="28"/>
        </w:rPr>
        <w:footnoteReference w:id="4"/>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федеральными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организаций и которые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00E766D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w:t>
      </w:r>
      <w:r w:rsidRPr="00D81AB8">
        <w:rPr>
          <w:rFonts w:ascii="Times New Roman" w:hAnsi="Times New Roman" w:cs="Times New Roman"/>
          <w:sz w:val="28"/>
          <w:szCs w:val="28"/>
        </w:rPr>
        <w:lastRenderedPageBreak/>
        <w:t xml:space="preserve">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7"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8"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9"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1E753B">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F644D"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w:t>
      </w:r>
      <w:r w:rsidRPr="00D81AB8">
        <w:rPr>
          <w:rFonts w:ascii="Times New Roman" w:hAnsi="Times New Roman" w:cs="Times New Roman"/>
          <w:sz w:val="28"/>
          <w:szCs w:val="28"/>
        </w:rPr>
        <w:lastRenderedPageBreak/>
        <w:t>предусмотренных</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hyperlink r:id="rId20" w:history="1">
        <w:r w:rsidRPr="00D81AB8">
          <w:rPr>
            <w:rFonts w:ascii="Times New Roman" w:hAnsi="Times New Roman" w:cs="Times New Roman"/>
            <w:sz w:val="28"/>
            <w:szCs w:val="28"/>
          </w:rPr>
          <w:t>статьей</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11.9</w:t>
        </w:r>
      </w:hyperlink>
      <w:r w:rsidRPr="00D81AB8">
        <w:rPr>
          <w:rFonts w:ascii="Times New Roman" w:hAnsi="Times New Roman" w:cs="Times New Roman"/>
          <w:sz w:val="28"/>
          <w:szCs w:val="28"/>
        </w:rPr>
        <w:t xml:space="preserve">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Земельного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кодекса</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Российской </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Федерации </w:t>
      </w:r>
    </w:p>
    <w:p w:rsidR="002F644D" w:rsidRDefault="002F644D" w:rsidP="002F644D">
      <w:pPr>
        <w:pStyle w:val="ConsPlusNormal"/>
        <w:jc w:val="both"/>
        <w:rPr>
          <w:rFonts w:ascii="Times New Roman" w:hAnsi="Times New Roman" w:cs="Times New Roman"/>
          <w:sz w:val="28"/>
          <w:szCs w:val="28"/>
        </w:rPr>
      </w:pPr>
    </w:p>
    <w:p w:rsidR="00D81AB8" w:rsidRPr="00D81AB8" w:rsidRDefault="00D81AB8" w:rsidP="002F644D">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1"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земельный участок не отнесен к определенной категории земель;</w:t>
      </w:r>
    </w:p>
    <w:p w:rsidR="002F644D" w:rsidRDefault="002F644D">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lastRenderedPageBreak/>
        <w:t>сведения о документе (документах), выдаваемом (выдаваемых)</w:t>
      </w:r>
    </w:p>
    <w:p w:rsidR="002F644D" w:rsidRDefault="002F644D">
      <w:pPr>
        <w:pStyle w:val="ConsPlusNormal"/>
        <w:jc w:val="center"/>
        <w:rPr>
          <w:rFonts w:ascii="Times New Roman" w:hAnsi="Times New Roman" w:cs="Times New Roman"/>
          <w:sz w:val="28"/>
          <w:szCs w:val="28"/>
        </w:rPr>
      </w:pP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2.14. Требования к помещениям, в которых предоставляется</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к местам ожидания и приема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заявителей, размещению и оформлению визуальной,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текстовой и мультимедийной информации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порядке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том числе к обеспечению доступности для инвалидов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указанных объектов в соответствии с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2F644D"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w:t>
      </w:r>
      <w:r w:rsidRPr="00D81AB8">
        <w:rPr>
          <w:rFonts w:ascii="Times New Roman" w:hAnsi="Times New Roman" w:cs="Times New Roman"/>
          <w:sz w:val="28"/>
          <w:szCs w:val="28"/>
        </w:rPr>
        <w:lastRenderedPageBreak/>
        <w:t>обеспечиваются специально оборудованными местами для ожидания и</w:t>
      </w:r>
      <w:r w:rsidR="002F644D">
        <w:rPr>
          <w:rFonts w:ascii="Times New Roman" w:hAnsi="Times New Roman" w:cs="Times New Roman"/>
          <w:sz w:val="28"/>
          <w:szCs w:val="28"/>
        </w:rPr>
        <w:t xml:space="preserve"> </w:t>
      </w:r>
      <w:r w:rsidRPr="00D81AB8">
        <w:rPr>
          <w:rFonts w:ascii="Times New Roman" w:hAnsi="Times New Roman" w:cs="Times New Roman"/>
          <w:sz w:val="28"/>
          <w:szCs w:val="28"/>
        </w:rPr>
        <w:t xml:space="preserve"> оформления </w:t>
      </w:r>
    </w:p>
    <w:p w:rsidR="002F644D" w:rsidRDefault="002F644D" w:rsidP="002F644D">
      <w:pPr>
        <w:pStyle w:val="ConsPlusNormal"/>
        <w:jc w:val="both"/>
        <w:rPr>
          <w:rFonts w:ascii="Times New Roman" w:hAnsi="Times New Roman" w:cs="Times New Roman"/>
          <w:sz w:val="28"/>
          <w:szCs w:val="28"/>
        </w:rPr>
      </w:pPr>
    </w:p>
    <w:p w:rsidR="00D81AB8" w:rsidRPr="00D81AB8" w:rsidRDefault="00D81AB8" w:rsidP="002F644D">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001E753B">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w:t>
      </w:r>
      <w:r w:rsidRPr="00D81AB8">
        <w:rPr>
          <w:rFonts w:ascii="Times New Roman" w:hAnsi="Times New Roman" w:cs="Times New Roman"/>
          <w:sz w:val="28"/>
          <w:szCs w:val="28"/>
        </w:rPr>
        <w:lastRenderedPageBreak/>
        <w:t>возможностей Единого портала, Регионального портала;</w:t>
      </w:r>
      <w:r w:rsidR="00C2203D">
        <w:rPr>
          <w:rStyle w:val="af"/>
          <w:rFonts w:ascii="Times New Roman" w:hAnsi="Times New Roman" w:cs="Times New Roman"/>
          <w:sz w:val="28"/>
          <w:szCs w:val="28"/>
        </w:rPr>
        <w:footnoteReference w:id="5"/>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многофункциональных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центрах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6"/>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r w:rsidR="006D0DCD">
        <w:rPr>
          <w:rStyle w:val="af"/>
          <w:rFonts w:ascii="Times New Roman" w:hAnsi="Times New Roman" w:cs="Times New Roman"/>
          <w:sz w:val="28"/>
          <w:szCs w:val="28"/>
        </w:rPr>
        <w:footnoteReference w:id="7"/>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C27D49">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N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представленных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образования «Дорогобужский район» Смоленской области (далее - Глава</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50EEA">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00D50EEA">
        <w:rPr>
          <w:rFonts w:ascii="Times New Roman" w:hAnsi="Times New Roman" w:cs="Times New Roman"/>
          <w:sz w:val="28"/>
          <w:szCs w:val="28"/>
        </w:rPr>
        <w:t xml:space="preserve">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t xml:space="preserve">специалисту </w:t>
      </w:r>
      <w:r w:rsidR="00531385">
        <w:rPr>
          <w:rFonts w:ascii="Times New Roman" w:hAnsi="Times New Roman" w:cs="Times New Roman"/>
          <w:sz w:val="28"/>
          <w:szCs w:val="28"/>
        </w:rPr>
        <w:t>Администрации муниципального района</w:t>
      </w:r>
      <w:r w:rsidR="001661B4">
        <w:rPr>
          <w:rFonts w:ascii="Times New Roman" w:hAnsi="Times New Roman" w:cs="Times New Roman"/>
          <w:sz w:val="28"/>
          <w:szCs w:val="28"/>
        </w:rPr>
        <w:t>,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531385">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531385">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531385">
        <w:rPr>
          <w:rFonts w:ascii="Times New Roman" w:hAnsi="Times New Roman" w:cs="Times New Roman"/>
          <w:sz w:val="28"/>
          <w:szCs w:val="28"/>
        </w:rPr>
        <w:t xml:space="preserve">Главы муниципального района </w:t>
      </w:r>
      <w:r w:rsidR="001661B4">
        <w:rPr>
          <w:rFonts w:ascii="Times New Roman" w:hAnsi="Times New Roman" w:cs="Times New Roman"/>
          <w:sz w:val="28"/>
          <w:szCs w:val="28"/>
        </w:rPr>
        <w:t>или иного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531385">
        <w:rPr>
          <w:rFonts w:ascii="Times New Roman" w:hAnsi="Times New Roman" w:cs="Times New Roman"/>
          <w:sz w:val="28"/>
          <w:szCs w:val="28"/>
        </w:rPr>
        <w:t xml:space="preserve"> муниципального района</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391"/>
      <w:bookmarkEnd w:id="15"/>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00531385">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531385">
        <w:rPr>
          <w:rFonts w:ascii="Times New Roman" w:hAnsi="Times New Roman" w:cs="Times New Roman"/>
          <w:sz w:val="28"/>
          <w:szCs w:val="28"/>
        </w:rPr>
        <w:t xml:space="preserve"> муниципального района</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531385">
        <w:rPr>
          <w:rFonts w:ascii="Times New Roman" w:hAnsi="Times New Roman" w:cs="Times New Roman"/>
          <w:sz w:val="28"/>
          <w:szCs w:val="28"/>
        </w:rPr>
        <w:t>Главе муниципального района</w:t>
      </w:r>
      <w:r w:rsidRPr="001661B4">
        <w:rPr>
          <w:rFonts w:ascii="Times New Roman" w:hAnsi="Times New Roman" w:cs="Times New Roman"/>
          <w:sz w:val="28"/>
          <w:szCs w:val="28"/>
        </w:rPr>
        <w:t xml:space="preserve"> или иному уполномоченному должностному лицу Администрации</w:t>
      </w:r>
      <w:r w:rsidR="00531385">
        <w:rPr>
          <w:rFonts w:ascii="Times New Roman" w:hAnsi="Times New Roman" w:cs="Times New Roman"/>
          <w:sz w:val="28"/>
          <w:szCs w:val="28"/>
        </w:rPr>
        <w:t xml:space="preserve"> муниципального района</w:t>
      </w:r>
      <w:r w:rsidRPr="001661B4">
        <w:rPr>
          <w:rFonts w:ascii="Times New Roman" w:hAnsi="Times New Roman" w:cs="Times New Roman"/>
          <w:sz w:val="28"/>
          <w:szCs w:val="28"/>
        </w:rPr>
        <w:t xml:space="preserve">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531385">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CD3EC6" w:rsidRDefault="00CD3EC6">
      <w:pPr>
        <w:pStyle w:val="ConsPlusNormal"/>
        <w:ind w:firstLine="540"/>
        <w:jc w:val="both"/>
        <w:rPr>
          <w:rFonts w:ascii="Times New Roman" w:hAnsi="Times New Roman" w:cs="Times New Roman"/>
          <w:sz w:val="28"/>
          <w:szCs w:val="28"/>
        </w:rPr>
      </w:pP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sidRPr="00586056">
        <w:rPr>
          <w:rFonts w:ascii="Times New Roman" w:hAnsi="Times New Roman" w:cs="Times New Roman"/>
          <w:sz w:val="28"/>
          <w:szCs w:val="28"/>
        </w:rPr>
        <w:t>,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531385">
        <w:rPr>
          <w:rFonts w:ascii="Times New Roman" w:hAnsi="Times New Roman" w:cs="Times New Roman"/>
          <w:sz w:val="28"/>
          <w:szCs w:val="28"/>
        </w:rPr>
        <w:t>Г</w:t>
      </w:r>
      <w:r>
        <w:rPr>
          <w:rFonts w:ascii="Times New Roman" w:hAnsi="Times New Roman" w:cs="Times New Roman"/>
          <w:sz w:val="28"/>
          <w:szCs w:val="28"/>
        </w:rPr>
        <w:t xml:space="preserve">лавы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или иного</w:t>
      </w:r>
      <w:r w:rsidR="00531385">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531385">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sidR="00531385" w:rsidRPr="00531385">
        <w:rPr>
          <w:rFonts w:ascii="Times New Roman" w:hAnsi="Times New Roman" w:cs="Times New Roman"/>
          <w:sz w:val="28"/>
          <w:szCs w:val="28"/>
        </w:rPr>
        <w:t xml:space="preserve"> </w:t>
      </w:r>
      <w:r w:rsidR="00531385">
        <w:rPr>
          <w:rFonts w:ascii="Times New Roman" w:hAnsi="Times New Roman" w:cs="Times New Roman"/>
          <w:sz w:val="28"/>
          <w:szCs w:val="28"/>
        </w:rPr>
        <w:t>муниципального района</w:t>
      </w:r>
      <w:r>
        <w:rPr>
          <w:rFonts w:ascii="Times New Roman" w:hAnsi="Times New Roman" w:cs="Times New Roman"/>
          <w:sz w:val="28"/>
          <w:szCs w:val="28"/>
        </w:rPr>
        <w:t>.</w:t>
      </w:r>
      <w:r w:rsidR="006D0DCD">
        <w:rPr>
          <w:rStyle w:val="af"/>
          <w:rFonts w:ascii="Times New Roman" w:hAnsi="Times New Roman" w:cs="Times New Roman"/>
          <w:sz w:val="28"/>
          <w:szCs w:val="28"/>
        </w:rPr>
        <w:footnoteReference w:id="8"/>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8C66D1">
        <w:rPr>
          <w:rFonts w:ascii="Times New Roman" w:hAnsi="Times New Roman" w:cs="Times New Roman"/>
          <w:sz w:val="28"/>
          <w:szCs w:val="28"/>
        </w:rPr>
        <w:t xml:space="preserve"> муниципального района</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r w:rsidR="008C66D1">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lastRenderedPageBreak/>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18"/>
      <w:bookmarkEnd w:id="16"/>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 xml:space="preserve"> муниципального района </w:t>
      </w:r>
      <w:r w:rsidR="003B0D33">
        <w:rPr>
          <w:rFonts w:ascii="Times New Roman" w:hAnsi="Times New Roman" w:cs="Times New Roman"/>
          <w:sz w:val="28"/>
          <w:szCs w:val="28"/>
        </w:rPr>
        <w:t>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w:t>
      </w:r>
      <w:r w:rsidRPr="00D81AB8">
        <w:rPr>
          <w:rFonts w:ascii="Times New Roman" w:hAnsi="Times New Roman" w:cs="Times New Roman"/>
          <w:sz w:val="28"/>
          <w:szCs w:val="28"/>
        </w:rPr>
        <w:t xml:space="preserve">и подписывается </w:t>
      </w:r>
      <w:r w:rsidR="008C66D1">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 xml:space="preserve"> или иным уполномоченным должностным лицом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ответственного за прием и регистрацию документов, предусмотренные настоящим подразделом, должны быть закреплены в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31"/>
      <w:bookmarkEnd w:id="17"/>
      <w:r w:rsidRPr="00D81AB8">
        <w:rPr>
          <w:rFonts w:ascii="Times New Roman" w:hAnsi="Times New Roman" w:cs="Times New Roman"/>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DF5E90">
        <w:rPr>
          <w:rFonts w:ascii="Times New Roman" w:hAnsi="Times New Roman" w:cs="Times New Roman"/>
          <w:sz w:val="28"/>
          <w:szCs w:val="28"/>
        </w:rPr>
        <w:t>,</w:t>
      </w:r>
      <w:r w:rsidR="008C66D1">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не позднее одного рабочего дня, следующего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F2679C">
        <w:rPr>
          <w:rFonts w:ascii="Times New Roman" w:hAnsi="Times New Roman" w:cs="Times New Roman"/>
          <w:sz w:val="28"/>
          <w:szCs w:val="28"/>
        </w:rPr>
        <w:t>,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8" w:name="P443"/>
      <w:bookmarkEnd w:id="18"/>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sidRPr="00666605">
        <w:rPr>
          <w:rFonts w:ascii="Times New Roman" w:hAnsi="Times New Roman" w:cs="Times New Roman"/>
          <w:sz w:val="28"/>
          <w:szCs w:val="28"/>
        </w:rPr>
        <w:t>,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8C66D1">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666605">
        <w:rPr>
          <w:rFonts w:ascii="Times New Roman" w:hAnsi="Times New Roman" w:cs="Times New Roman"/>
          <w:sz w:val="28"/>
          <w:szCs w:val="28"/>
        </w:rPr>
        <w:t>,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8A298D" w:rsidRPr="008A298D"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3.6.4. Решение об утверждении схемы расположения земельного участка </w:t>
      </w:r>
      <w:r w:rsidR="008A298D">
        <w:rPr>
          <w:rFonts w:ascii="Times New Roman" w:hAnsi="Times New Roman" w:cs="Times New Roman"/>
          <w:sz w:val="28"/>
          <w:szCs w:val="28"/>
        </w:rPr>
        <w:t xml:space="preserve">подписывается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8A298D" w:rsidRPr="00D81AB8" w:rsidRDefault="00D81AB8" w:rsidP="008C66D1">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подпис</w:t>
      </w:r>
      <w:r w:rsidR="008A298D">
        <w:rPr>
          <w:rFonts w:ascii="Times New Roman" w:hAnsi="Times New Roman" w:cs="Times New Roman"/>
          <w:sz w:val="28"/>
          <w:szCs w:val="28"/>
        </w:rPr>
        <w:t xml:space="preserve">ывается </w:t>
      </w:r>
      <w:r w:rsidR="008C66D1">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CD3EC6" w:rsidRDefault="00CD3EC6">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sidRPr="008A298D">
        <w:rPr>
          <w:rFonts w:ascii="Times New Roman" w:hAnsi="Times New Roman" w:cs="Times New Roman"/>
          <w:sz w:val="28"/>
          <w:szCs w:val="28"/>
        </w:rPr>
        <w:t>,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C66D1" w:rsidRPr="00D81AB8">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r w:rsidR="008C66D1">
        <w:rPr>
          <w:rFonts w:ascii="Times New Roman" w:hAnsi="Times New Roman" w:cs="Times New Roman"/>
          <w:sz w:val="28"/>
          <w:szCs w:val="28"/>
        </w:rPr>
        <w:t xml:space="preserve"> </w:t>
      </w:r>
      <w:r w:rsidRPr="00D81AB8">
        <w:rPr>
          <w:rFonts w:ascii="Times New Roman" w:hAnsi="Times New Roman" w:cs="Times New Roman"/>
          <w:sz w:val="28"/>
          <w:szCs w:val="28"/>
        </w:rPr>
        <w:t>заявлении.</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постановление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xml:space="preserve">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 об отказе в утверждении схемы расположения земельного участка направляются специалистом</w:t>
      </w:r>
      <w:r w:rsidR="008C66D1">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CD3EC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00CD3EC6">
        <w:rPr>
          <w:rFonts w:ascii="Times New Roman" w:hAnsi="Times New Roman" w:cs="Times New Roman"/>
          <w:sz w:val="28"/>
          <w:szCs w:val="28"/>
        </w:rPr>
        <w:t xml:space="preserve">     </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 xml:space="preserve">муниципального </w:t>
      </w:r>
      <w:r w:rsidR="00CD3EC6">
        <w:rPr>
          <w:rFonts w:ascii="Times New Roman" w:hAnsi="Times New Roman" w:cs="Times New Roman"/>
          <w:sz w:val="28"/>
          <w:szCs w:val="28"/>
        </w:rPr>
        <w:t xml:space="preserve">    </w:t>
      </w:r>
      <w:r w:rsidR="008C66D1">
        <w:rPr>
          <w:rFonts w:ascii="Times New Roman" w:hAnsi="Times New Roman" w:cs="Times New Roman"/>
          <w:sz w:val="28"/>
          <w:szCs w:val="28"/>
        </w:rPr>
        <w:t>района</w:t>
      </w:r>
      <w:r w:rsidRPr="00D81AB8">
        <w:rPr>
          <w:rFonts w:ascii="Times New Roman" w:hAnsi="Times New Roman" w:cs="Times New Roman"/>
          <w:sz w:val="28"/>
          <w:szCs w:val="28"/>
        </w:rPr>
        <w:t xml:space="preserve">,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ссылка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 который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направляется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8A298D">
        <w:rPr>
          <w:rFonts w:ascii="Times New Roman" w:hAnsi="Times New Roman" w:cs="Times New Roman"/>
          <w:sz w:val="28"/>
          <w:szCs w:val="28"/>
        </w:rPr>
        <w:t>,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r w:rsidR="006D0DCD">
        <w:rPr>
          <w:rStyle w:val="af"/>
          <w:rFonts w:ascii="Times New Roman" w:hAnsi="Times New Roman" w:cs="Times New Roman"/>
          <w:sz w:val="28"/>
          <w:szCs w:val="28"/>
        </w:rPr>
        <w:footnoteReference w:id="9"/>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4. Формы контроля за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CF2293" w:rsidRPr="00CF2293" w:rsidRDefault="00D81AB8">
      <w:pPr>
        <w:pStyle w:val="ConsPlusNormal"/>
        <w:ind w:firstLine="540"/>
        <w:jc w:val="both"/>
        <w:rPr>
          <w:rFonts w:ascii="Times New Roman" w:hAnsi="Times New Roman" w:cs="Times New Roman"/>
          <w:sz w:val="20"/>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8C66D1">
        <w:rPr>
          <w:rFonts w:ascii="Times New Roman" w:hAnsi="Times New Roman" w:cs="Times New Roman"/>
          <w:sz w:val="28"/>
          <w:szCs w:val="28"/>
        </w:rPr>
        <w:t>председателем комитета.</w:t>
      </w:r>
    </w:p>
    <w:p w:rsidR="00D81AB8" w:rsidRPr="00D81AB8" w:rsidRDefault="00D81AB8" w:rsidP="00CF2293">
      <w:pPr>
        <w:pStyle w:val="ConsPlusNormal"/>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8C66D1">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008C66D1">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E27F52" w:rsidRPr="00E27F5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lastRenderedPageBreak/>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008C66D1" w:rsidRPr="008C66D1">
        <w:rPr>
          <w:rFonts w:ascii="Times New Roman" w:hAnsi="Times New Roman" w:cs="Times New Roman"/>
          <w:sz w:val="28"/>
          <w:szCs w:val="28"/>
        </w:rPr>
        <w:t xml:space="preserve"> </w:t>
      </w:r>
      <w:r w:rsidR="008C66D1">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D3EC6"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w:t>
      </w:r>
    </w:p>
    <w:p w:rsidR="00CD3EC6" w:rsidRDefault="00CD3EC6" w:rsidP="00CD3EC6">
      <w:pPr>
        <w:pStyle w:val="ConsPlusNormal"/>
        <w:jc w:val="both"/>
        <w:rPr>
          <w:rFonts w:ascii="Times New Roman" w:hAnsi="Times New Roman" w:cs="Times New Roman"/>
          <w:sz w:val="28"/>
          <w:szCs w:val="28"/>
        </w:rPr>
      </w:pPr>
    </w:p>
    <w:p w:rsidR="00D81AB8" w:rsidRPr="00D81AB8" w:rsidRDefault="00D81AB8" w:rsidP="00CD3EC6">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Жалобы на решения, принятые </w:t>
      </w:r>
      <w:r w:rsidR="00C010B8">
        <w:rPr>
          <w:rFonts w:ascii="Times New Roman" w:hAnsi="Times New Roman" w:cs="Times New Roman"/>
          <w:sz w:val="28"/>
          <w:szCs w:val="28"/>
        </w:rPr>
        <w:t>Главой муниципального района</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C010B8">
        <w:rPr>
          <w:rFonts w:ascii="Times New Roman" w:hAnsi="Times New Roman" w:cs="Times New Roman"/>
          <w:sz w:val="28"/>
          <w:szCs w:val="28"/>
        </w:rPr>
        <w:t>Г</w:t>
      </w:r>
      <w:r w:rsidR="00B121CB">
        <w:rPr>
          <w:rFonts w:ascii="Times New Roman" w:hAnsi="Times New Roman" w:cs="Times New Roman"/>
          <w:sz w:val="28"/>
          <w:szCs w:val="28"/>
        </w:rPr>
        <w:t xml:space="preserve">лавой </w:t>
      </w:r>
      <w:r w:rsidR="00C010B8">
        <w:rPr>
          <w:rFonts w:ascii="Times New Roman" w:hAnsi="Times New Roman" w:cs="Times New Roman"/>
          <w:sz w:val="28"/>
          <w:szCs w:val="28"/>
        </w:rPr>
        <w:t>муниципального района</w:t>
      </w:r>
      <w:r w:rsidR="00B121C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C010B8" w:rsidRPr="00D81AB8">
        <w:rPr>
          <w:rFonts w:ascii="Times New Roman" w:hAnsi="Times New Roman" w:cs="Times New Roman"/>
          <w:sz w:val="28"/>
          <w:szCs w:val="28"/>
        </w:rPr>
        <w:t xml:space="preserve"> </w:t>
      </w:r>
      <w:r w:rsidRPr="00D81AB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sidRPr="009F2CAD">
        <w:rPr>
          <w:rFonts w:ascii="Times New Roman" w:hAnsi="Times New Roman" w:cs="Times New Roman"/>
          <w:sz w:val="28"/>
          <w:szCs w:val="28"/>
        </w:rPr>
        <w:t>, должностного лица Администрации</w:t>
      </w:r>
      <w:r w:rsidR="00C010B8">
        <w:rPr>
          <w:rFonts w:ascii="Times New Roman" w:hAnsi="Times New Roman" w:cs="Times New Roman"/>
          <w:sz w:val="28"/>
          <w:szCs w:val="28"/>
        </w:rPr>
        <w:t xml:space="preserve"> муниципального района</w:t>
      </w:r>
      <w:r w:rsidR="009F2CAD" w:rsidRPr="009F2CAD">
        <w:rPr>
          <w:rFonts w:ascii="Times New Roman" w:hAnsi="Times New Roman" w:cs="Times New Roman"/>
          <w:sz w:val="28"/>
          <w:szCs w:val="28"/>
        </w:rPr>
        <w:t xml:space="preserve">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Администрация</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принимает одно из следующих решений:</w:t>
      </w:r>
    </w:p>
    <w:p w:rsidR="00CD3EC6" w:rsidRDefault="00D81AB8" w:rsidP="00CE4BCF">
      <w:pPr>
        <w:pStyle w:val="ConsPlusNormal"/>
        <w:tabs>
          <w:tab w:val="left" w:pos="3828"/>
        </w:tabs>
        <w:ind w:firstLine="540"/>
        <w:jc w:val="both"/>
        <w:rPr>
          <w:rFonts w:ascii="Times New Roman" w:hAnsi="Times New Roman" w:cs="Times New Roman"/>
          <w:sz w:val="28"/>
          <w:szCs w:val="28"/>
        </w:rPr>
      </w:pPr>
      <w:r w:rsidRPr="00D81AB8">
        <w:rPr>
          <w:rFonts w:ascii="Times New Roman" w:hAnsi="Times New Roman" w:cs="Times New Roman"/>
          <w:sz w:val="28"/>
          <w:szCs w:val="28"/>
        </w:rPr>
        <w:t>1) удовлетворяет жалобу,</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 в том</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 числе </w:t>
      </w:r>
      <w:r w:rsidR="00CD3EC6">
        <w:rPr>
          <w:rFonts w:ascii="Times New Roman" w:hAnsi="Times New Roman" w:cs="Times New Roman"/>
          <w:sz w:val="28"/>
          <w:szCs w:val="28"/>
        </w:rPr>
        <w:t xml:space="preserve">   </w:t>
      </w:r>
      <w:r w:rsidRPr="00D81AB8">
        <w:rPr>
          <w:rFonts w:ascii="Times New Roman" w:hAnsi="Times New Roman" w:cs="Times New Roman"/>
          <w:sz w:val="28"/>
          <w:szCs w:val="28"/>
        </w:rPr>
        <w:t xml:space="preserve">в форме отмены принятого решения, </w:t>
      </w:r>
    </w:p>
    <w:p w:rsidR="00CD3EC6" w:rsidRDefault="00CD3EC6" w:rsidP="00CD3EC6">
      <w:pPr>
        <w:pStyle w:val="ConsPlusNormal"/>
        <w:tabs>
          <w:tab w:val="left" w:pos="3828"/>
        </w:tabs>
        <w:jc w:val="both"/>
        <w:rPr>
          <w:rFonts w:ascii="Times New Roman" w:hAnsi="Times New Roman" w:cs="Times New Roman"/>
          <w:sz w:val="28"/>
          <w:szCs w:val="28"/>
        </w:rPr>
      </w:pPr>
    </w:p>
    <w:p w:rsidR="00D81AB8" w:rsidRPr="00D81AB8" w:rsidRDefault="00D81AB8" w:rsidP="00CD3EC6">
      <w:pPr>
        <w:pStyle w:val="ConsPlusNormal"/>
        <w:tabs>
          <w:tab w:val="left" w:pos="3828"/>
        </w:tabs>
        <w:jc w:val="both"/>
        <w:rPr>
          <w:rFonts w:ascii="Times New Roman" w:hAnsi="Times New Roman" w:cs="Times New Roman"/>
          <w:sz w:val="28"/>
          <w:szCs w:val="28"/>
        </w:rPr>
      </w:pPr>
      <w:r w:rsidRPr="00D81AB8">
        <w:rPr>
          <w:rFonts w:ascii="Times New Roman" w:hAnsi="Times New Roman" w:cs="Times New Roman"/>
          <w:sz w:val="28"/>
          <w:szCs w:val="28"/>
        </w:rPr>
        <w:t xml:space="preserve">исправления допущенных </w:t>
      </w:r>
      <w:r w:rsidR="009F2CAD">
        <w:rPr>
          <w:rFonts w:ascii="Times New Roman" w:hAnsi="Times New Roman" w:cs="Times New Roman"/>
          <w:sz w:val="28"/>
          <w:szCs w:val="28"/>
        </w:rPr>
        <w:t>Администрацией</w:t>
      </w:r>
      <w:r w:rsidR="00C010B8">
        <w:rPr>
          <w:rFonts w:ascii="Times New Roman" w:hAnsi="Times New Roman" w:cs="Times New Roman"/>
          <w:sz w:val="28"/>
          <w:szCs w:val="28"/>
        </w:rPr>
        <w:t xml:space="preserve"> муниципального района</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Администрации</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009F2CAD">
        <w:rPr>
          <w:rFonts w:ascii="Times New Roman" w:hAnsi="Times New Roman" w:cs="Times New Roman"/>
          <w:sz w:val="28"/>
          <w:szCs w:val="28"/>
        </w:rPr>
        <w:t xml:space="preserve">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AA180F" w:rsidRDefault="00AA180F"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1D34CD" w:rsidRDefault="001D34CD" w:rsidP="00E333C1">
      <w:pPr>
        <w:pStyle w:val="ConsPlusNormal"/>
        <w:ind w:left="5664" w:firstLine="6"/>
        <w:outlineLvl w:val="1"/>
        <w:rPr>
          <w:rFonts w:ascii="Times New Roman" w:hAnsi="Times New Roman" w:cs="Times New Roman"/>
          <w:sz w:val="28"/>
          <w:szCs w:val="28"/>
        </w:rPr>
      </w:pPr>
    </w:p>
    <w:p w:rsidR="001D34CD" w:rsidRDefault="001D34CD" w:rsidP="00E333C1">
      <w:pPr>
        <w:pStyle w:val="ConsPlusNormal"/>
        <w:ind w:left="5664" w:firstLine="6"/>
        <w:outlineLvl w:val="1"/>
        <w:rPr>
          <w:rFonts w:ascii="Times New Roman" w:hAnsi="Times New Roman" w:cs="Times New Roman"/>
          <w:sz w:val="28"/>
          <w:szCs w:val="28"/>
        </w:rPr>
      </w:pPr>
    </w:p>
    <w:p w:rsidR="00CD3EC6" w:rsidRDefault="00CD3EC6"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C010B8" w:rsidP="00E333C1">
      <w:pPr>
        <w:pStyle w:val="ConsPlusNormal"/>
        <w:ind w:left="5664" w:firstLine="6"/>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C010B8">
        <w:rPr>
          <w:rFonts w:ascii="Times New Roman" w:hAnsi="Times New Roman" w:cs="Times New Roman"/>
          <w:sz w:val="28"/>
          <w:szCs w:val="28"/>
        </w:rPr>
        <w:t>№</w:t>
      </w:r>
      <w:r w:rsidRPr="00D81AB8">
        <w:rPr>
          <w:rFonts w:ascii="Times New Roman" w:hAnsi="Times New Roman" w:cs="Times New Roman"/>
          <w:sz w:val="28"/>
          <w:szCs w:val="28"/>
        </w:rPr>
        <w:t xml:space="preserve"> 1</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к Административному регламенту</w:t>
      </w:r>
      <w:r w:rsidR="00C010B8">
        <w:rPr>
          <w:rFonts w:ascii="Times New Roman" w:hAnsi="Times New Roman" w:cs="Times New Roman"/>
          <w:sz w:val="28"/>
          <w:szCs w:val="28"/>
        </w:rPr>
        <w:t xml:space="preserve"> </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C010B8" w:rsidRDefault="00E333C1" w:rsidP="00C010B8">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 </w:t>
      </w:r>
      <w:r w:rsidR="00C010B8">
        <w:rPr>
          <w:rFonts w:ascii="Times New Roman" w:hAnsi="Times New Roman" w:cs="Times New Roman"/>
          <w:sz w:val="28"/>
          <w:szCs w:val="28"/>
        </w:rPr>
        <w:t xml:space="preserve">Главе муниципального образования </w:t>
      </w:r>
    </w:p>
    <w:p w:rsidR="00CE4BCF" w:rsidRPr="00CE4BCF" w:rsidRDefault="00C010B8" w:rsidP="00C010B8">
      <w:pPr>
        <w:pStyle w:val="ConsPlusNonformat"/>
        <w:tabs>
          <w:tab w:val="left" w:pos="4395"/>
        </w:tabs>
        <w:ind w:firstLine="4111"/>
        <w:rPr>
          <w:rFonts w:ascii="Times New Roman" w:hAnsi="Times New Roman" w:cs="Times New Roman"/>
        </w:rPr>
      </w:pPr>
      <w:r>
        <w:rPr>
          <w:rFonts w:ascii="Times New Roman" w:hAnsi="Times New Roman" w:cs="Times New Roman"/>
          <w:sz w:val="28"/>
          <w:szCs w:val="28"/>
        </w:rPr>
        <w:t xml:space="preserve">«Дорогобужский район» Смоленской области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CA7333">
      <w:pPr>
        <w:pStyle w:val="ConsPlusNonformat"/>
        <w:ind w:firstLine="4111"/>
        <w:jc w:val="both"/>
        <w:rPr>
          <w:rFonts w:ascii="Times New Roman" w:hAnsi="Times New Roman" w:cs="Times New Roman"/>
        </w:rPr>
      </w:pPr>
      <w:r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
    <w:p w:rsidR="00CA7333" w:rsidRDefault="00CE4BCF" w:rsidP="00CA7333">
      <w:pPr>
        <w:pStyle w:val="ConsPlusNonformat"/>
        <w:ind w:firstLine="4111"/>
        <w:jc w:val="center"/>
        <w:rPr>
          <w:rFonts w:ascii="Times New Roman" w:hAnsi="Times New Roman" w:cs="Times New Roman"/>
        </w:rPr>
      </w:pPr>
      <w:r w:rsidRPr="00CA7333">
        <w:rPr>
          <w:rFonts w:ascii="Times New Roman" w:hAnsi="Times New Roman" w:cs="Times New Roman"/>
        </w:rPr>
        <w:t>правовая форма, основной государственный регистрационный</w:t>
      </w:r>
      <w:r w:rsidR="00C010B8">
        <w:rPr>
          <w:rFonts w:ascii="Times New Roman" w:hAnsi="Times New Roman" w:cs="Times New Roman"/>
        </w:rPr>
        <w:t xml:space="preserve"> </w:t>
      </w:r>
      <w:r w:rsidR="00CA7333" w:rsidRPr="00CA7333">
        <w:rPr>
          <w:rFonts w:ascii="Times New Roman" w:hAnsi="Times New Roman" w:cs="Times New Roman"/>
        </w:rPr>
        <w:t xml:space="preserve">номер; </w:t>
      </w:r>
    </w:p>
    <w:p w:rsidR="00D81AB8" w:rsidRPr="00D81AB8" w:rsidRDefault="00CA7333"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sidR="00C010B8">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sidR="00C010B8">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rsidR="00D81AB8" w:rsidRPr="00CE4BCF" w:rsidRDefault="00C010B8"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r w:rsidRPr="00CE4BCF">
        <w:rPr>
          <w:rFonts w:ascii="Times New Roman" w:hAnsi="Times New Roman" w:cs="Times New Roman"/>
          <w:sz w:val="28"/>
          <w:szCs w:val="28"/>
        </w:rPr>
        <w:t>действующего</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010B8">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010B8" w:rsidP="00CA7333">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
    <w:p w:rsidR="00D81AB8" w:rsidRPr="00CE4BCF" w:rsidRDefault="00C010B8"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e-mail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1" w:name="P567"/>
      <w:bookmarkEnd w:id="21"/>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3"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C010B8">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C010B8">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площадью _</w:t>
      </w:r>
      <w:r w:rsidR="00C010B8">
        <w:rPr>
          <w:rFonts w:ascii="Times New Roman" w:hAnsi="Times New Roman" w:cs="Times New Roman"/>
          <w:sz w:val="28"/>
          <w:szCs w:val="28"/>
        </w:rPr>
        <w:t>________</w:t>
      </w:r>
      <w:r w:rsidR="008D7E40">
        <w:rPr>
          <w:rFonts w:ascii="Times New Roman" w:hAnsi="Times New Roman" w:cs="Times New Roman"/>
          <w:sz w:val="28"/>
          <w:szCs w:val="28"/>
        </w:rPr>
        <w:t xml:space="preserve">_ кв. м, </w:t>
      </w:r>
      <w:r w:rsidR="00C010B8">
        <w:rPr>
          <w:rFonts w:ascii="Times New Roman" w:hAnsi="Times New Roman" w:cs="Times New Roman"/>
          <w:sz w:val="28"/>
          <w:szCs w:val="28"/>
        </w:rPr>
        <w:t>из категории земель   _____________________</w:t>
      </w:r>
      <w:r w:rsidR="00AD33EA">
        <w:rPr>
          <w:rFonts w:ascii="Times New Roman" w:hAnsi="Times New Roman" w:cs="Times New Roman"/>
          <w:sz w:val="28"/>
          <w:szCs w:val="28"/>
        </w:rPr>
        <w:t>____</w:t>
      </w:r>
      <w:r w:rsidR="000260DA">
        <w:rPr>
          <w:rFonts w:ascii="Times New Roman" w:hAnsi="Times New Roman" w:cs="Times New Roman"/>
          <w:sz w:val="28"/>
          <w:szCs w:val="28"/>
        </w:rPr>
        <w:t>___</w:t>
      </w:r>
      <w:r w:rsidR="00C010B8">
        <w:rPr>
          <w:rFonts w:ascii="Times New Roman" w:hAnsi="Times New Roman" w:cs="Times New Roman"/>
          <w:sz w:val="28"/>
          <w:szCs w:val="28"/>
        </w:rPr>
        <w:t xml:space="preserve">,             </w:t>
      </w:r>
      <w:r w:rsidR="000260DA">
        <w:rPr>
          <w:rFonts w:ascii="Times New Roman" w:hAnsi="Times New Roman" w:cs="Times New Roman"/>
          <w:sz w:val="28"/>
          <w:szCs w:val="28"/>
        </w:rPr>
        <w:t>в целях</w:t>
      </w:r>
      <w:r w:rsidR="00C010B8">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010B8">
        <w:rPr>
          <w:rFonts w:ascii="Times New Roman" w:hAnsi="Times New Roman" w:cs="Times New Roman"/>
          <w:sz w:val="28"/>
          <w:szCs w:val="28"/>
        </w:rPr>
        <w:t>_______</w:t>
      </w:r>
      <w:r w:rsidR="00D81AB8" w:rsidRPr="00D81AB8">
        <w:rPr>
          <w:rFonts w:ascii="Times New Roman" w:hAnsi="Times New Roman" w:cs="Times New Roman"/>
          <w:sz w:val="28"/>
          <w:szCs w:val="28"/>
        </w:rPr>
        <w:t>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C010B8">
      <w:pPr>
        <w:pStyle w:val="ConsPlusNonformat"/>
        <w:jc w:val="both"/>
        <w:rPr>
          <w:rFonts w:ascii="Times New Roman" w:hAnsi="Times New Roman" w:cs="Times New Roman"/>
        </w:rPr>
      </w:pPr>
      <w:r>
        <w:rPr>
          <w:rFonts w:ascii="Times New Roman" w:hAnsi="Times New Roman" w:cs="Times New Roman"/>
        </w:rPr>
        <w:t xml:space="preserve">                                                                </w:t>
      </w:r>
      <w:r w:rsidR="00D81AB8"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00D81AB8"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(приличн</w:t>
      </w:r>
      <w:r w:rsidR="00AD33EA">
        <w:rPr>
          <w:rFonts w:ascii="Times New Roman" w:hAnsi="Times New Roman" w:cs="Times New Roman"/>
          <w:sz w:val="28"/>
          <w:szCs w:val="28"/>
        </w:rPr>
        <w:t>ом   обращении   в   Администрацию</w:t>
      </w:r>
      <w:r w:rsidR="00C010B8" w:rsidRPr="00C010B8">
        <w:rPr>
          <w:rFonts w:ascii="Times New Roman" w:hAnsi="Times New Roman" w:cs="Times New Roman"/>
          <w:sz w:val="28"/>
          <w:szCs w:val="28"/>
        </w:rPr>
        <w:t xml:space="preserve"> </w:t>
      </w:r>
      <w:r w:rsidR="00C010B8">
        <w:rPr>
          <w:rFonts w:ascii="Times New Roman" w:hAnsi="Times New Roman" w:cs="Times New Roman"/>
          <w:sz w:val="28"/>
          <w:szCs w:val="28"/>
        </w:rPr>
        <w:t>муниципального района</w:t>
      </w:r>
      <w:r w:rsidRPr="00D81AB8">
        <w:rPr>
          <w:rFonts w:ascii="Times New Roman" w:hAnsi="Times New Roman" w:cs="Times New Roman"/>
          <w:sz w:val="28"/>
          <w:szCs w:val="28"/>
        </w:rPr>
        <w:t>,   почтовым   отправлением  на  адрес:_________________________________________,  на  электронный  адрес:  e-mail__________________) (нужное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0260DA" w:rsidRPr="000260DA" w:rsidRDefault="00D81AB8" w:rsidP="00C010B8">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согласен(на)   на   обработку  (сбор,  систематизацию,  накопление,</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C010B8">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4"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010B8">
        <w:rPr>
          <w:rFonts w:ascii="Times New Roman" w:hAnsi="Times New Roman" w:cs="Times New Roman"/>
          <w:sz w:val="28"/>
          <w:szCs w:val="28"/>
        </w:rPr>
        <w:t xml:space="preserve"> муниципального района.</w:t>
      </w: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2" w:name="P612"/>
      <w:bookmarkEnd w:id="22"/>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C010B8" w:rsidRDefault="00C010B8" w:rsidP="000260DA">
      <w:pPr>
        <w:pStyle w:val="ConsPlusNormal"/>
        <w:ind w:firstLine="5670"/>
        <w:jc w:val="both"/>
        <w:outlineLvl w:val="1"/>
        <w:rPr>
          <w:rFonts w:ascii="Times New Roman" w:hAnsi="Times New Roman" w:cs="Times New Roman"/>
          <w:sz w:val="28"/>
          <w:szCs w:val="28"/>
        </w:rPr>
      </w:pPr>
    </w:p>
    <w:p w:rsidR="00D81AB8" w:rsidRPr="00D81AB8" w:rsidRDefault="00C010B8" w:rsidP="000260DA">
      <w:pPr>
        <w:pStyle w:val="ConsPlusNormal"/>
        <w:ind w:firstLine="5670"/>
        <w:jc w:val="both"/>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rsidP="00C010B8">
      <w:pPr>
        <w:pStyle w:val="ConsPlusTitle"/>
        <w:jc w:val="center"/>
        <w:rPr>
          <w:rFonts w:ascii="Times New Roman" w:hAnsi="Times New Roman" w:cs="Times New Roman"/>
          <w:sz w:val="28"/>
          <w:szCs w:val="28"/>
        </w:rPr>
      </w:pPr>
      <w:bookmarkStart w:id="23" w:name="P628"/>
      <w:bookmarkEnd w:id="23"/>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C27D49">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2F644D" w:rsidRPr="00E723F3" w:rsidRDefault="002F644D"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C27D49">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C27D49">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2F644D" w:rsidRPr="00E723F3" w:rsidRDefault="002F644D"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C27D49"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C27D49"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301.8pt;margin-top:8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55pt;width:64.5pt;height:.7pt;flip:y;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27D49"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86.8pt;margin-top:7.5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2F644D" w:rsidRPr="00CA1D3B" w:rsidRDefault="002F644D"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62.6pt;margin-top:14.85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9" o:spid="_x0000_s1055" type="#_x0000_t32" style="position:absolute;left:0;text-align:left;margin-left:158.55pt;margin-top:5.1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C27D49"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05.3pt;margin-top:2.0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t>нет</w: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2F644D" w:rsidRPr="00791600" w:rsidRDefault="002F644D"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2F644D" w:rsidRPr="00791600" w:rsidRDefault="002F644D"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C27D49">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C27D49">
        <w:rPr>
          <w:rFonts w:ascii="Times New Roman" w:hAnsi="Times New Roman" w:cs="Times New Roman"/>
          <w:noProof/>
          <w:sz w:val="28"/>
          <w:szCs w:val="28"/>
        </w:rPr>
        <w:pict>
          <v:shape id="Прямая со стрелкой 45" o:spid="_x0000_s1051" type="#_x0000_t32" style="position:absolute;margin-left:459.3pt;margin-top:14.15pt;width:1.5pt;height:198.75pt;z-index:25169203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C27D49">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2F644D" w:rsidRPr="00617F0F" w:rsidRDefault="002F644D"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49" type="#_x0000_t32" style="position:absolute;margin-left:90.3pt;margin-top:149.95pt;width:0;height:2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C27D49"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47" type="#_x0000_t32" style="position:absolute;margin-left:401.55pt;margin-top:23.15pt;width:0;height:4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2" style="position:absolute;margin-left:286.05pt;margin-top:23.15pt;width:0;height:43.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C27D4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2F644D" w:rsidRPr="007F36CB" w:rsidRDefault="002F644D"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39" style="position:absolute;margin-left:368.55pt;margin-top:10.35pt;width:140.25pt;height:100.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2F644D" w:rsidRDefault="002F644D"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2F644D" w:rsidRDefault="002F644D" w:rsidP="00A05D3A">
                  <w:pPr>
                    <w:jc w:val="center"/>
                    <w:rPr>
                      <w:rFonts w:ascii="Times New Roman" w:hAnsi="Times New Roman" w:cs="Times New Roman"/>
                      <w:sz w:val="28"/>
                      <w:szCs w:val="28"/>
                    </w:rPr>
                  </w:pPr>
                </w:p>
                <w:p w:rsidR="002F644D" w:rsidRDefault="002F644D" w:rsidP="00A05D3A">
                  <w:pPr>
                    <w:jc w:val="center"/>
                    <w:rPr>
                      <w:rFonts w:ascii="Times New Roman" w:hAnsi="Times New Roman" w:cs="Times New Roman"/>
                      <w:sz w:val="28"/>
                      <w:szCs w:val="28"/>
                    </w:rPr>
                  </w:pPr>
                </w:p>
                <w:p w:rsidR="002F644D" w:rsidRPr="00A05D3A" w:rsidRDefault="002F644D"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2F644D" w:rsidRPr="00617F0F" w:rsidRDefault="002F644D"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C27D4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45" type="#_x0000_t32" style="position:absolute;margin-left:432.3pt;margin-top:25.45pt;width:0;height:26.2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44" type="#_x0000_t32" style="position:absolute;margin-left:288.3pt;margin-top:8.95pt;width:0;height:42.75pt;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A05D3A" w:rsidRDefault="00C27D49"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208.05pt;margin-top:23.5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2F644D" w:rsidRPr="00A05D3A" w:rsidRDefault="002F644D"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A05D3A" w:rsidP="00A05D3A">
      <w:pPr>
        <w:tabs>
          <w:tab w:val="left" w:pos="8190"/>
        </w:tabs>
        <w:rPr>
          <w:rFonts w:ascii="Times New Roman" w:hAnsi="Times New Roman" w:cs="Times New Roman"/>
          <w:sz w:val="28"/>
          <w:szCs w:val="28"/>
        </w:rPr>
      </w:pPr>
    </w:p>
    <w:sectPr w:rsidR="00A05D3A" w:rsidRPr="00A05D3A" w:rsidSect="00677E7C">
      <w:headerReference w:type="default" r:id="rId25"/>
      <w:pgSz w:w="11906" w:h="16838"/>
      <w:pgMar w:top="709"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DCE" w:rsidRDefault="00972DCE" w:rsidP="007A16C9">
      <w:pPr>
        <w:spacing w:after="0" w:line="240" w:lineRule="auto"/>
      </w:pPr>
      <w:r>
        <w:separator/>
      </w:r>
    </w:p>
  </w:endnote>
  <w:endnote w:type="continuationSeparator" w:id="1">
    <w:p w:rsidR="00972DCE" w:rsidRDefault="00972DCE"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DCE" w:rsidRDefault="00972DCE" w:rsidP="007A16C9">
      <w:pPr>
        <w:spacing w:after="0" w:line="240" w:lineRule="auto"/>
      </w:pPr>
      <w:r>
        <w:separator/>
      </w:r>
    </w:p>
  </w:footnote>
  <w:footnote w:type="continuationSeparator" w:id="1">
    <w:p w:rsidR="00972DCE" w:rsidRDefault="00972DCE" w:rsidP="007A16C9">
      <w:pPr>
        <w:spacing w:after="0" w:line="240" w:lineRule="auto"/>
      </w:pPr>
      <w:r>
        <w:continuationSeparator/>
      </w:r>
    </w:p>
  </w:footnote>
  <w:footnote w:id="2">
    <w:p w:rsidR="002F644D" w:rsidRPr="00375237" w:rsidRDefault="002F644D">
      <w:pPr>
        <w:pStyle w:val="ad"/>
        <w:rPr>
          <w:rFonts w:ascii="Times New Roman" w:hAnsi="Times New Roman" w:cs="Times New Roman"/>
        </w:rPr>
      </w:pPr>
      <w:r w:rsidRPr="00375237">
        <w:rPr>
          <w:rStyle w:val="af"/>
          <w:rFonts w:ascii="Times New Roman" w:hAnsi="Times New Roman" w:cs="Times New Roman"/>
        </w:rPr>
        <w:footnoteRef/>
      </w:r>
      <w:r w:rsidRPr="00375237">
        <w:rPr>
          <w:rFonts w:ascii="Times New Roman" w:hAnsi="Times New Roman" w:cs="Times New Roman"/>
        </w:rPr>
        <w:t xml:space="preserve"> Абзац 4 подраздела 2.4 раздела 2 вступает в силу с 1 января 2018 года</w:t>
      </w:r>
    </w:p>
  </w:footnote>
  <w:footnote w:id="3">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с 1 января 2018 года</w:t>
      </w:r>
    </w:p>
  </w:footnote>
  <w:footnote w:id="4">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2.6.5 подраздела 2.6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5">
    <w:p w:rsidR="002F644D" w:rsidRPr="00C2203D" w:rsidRDefault="002F644D">
      <w:pPr>
        <w:pStyle w:val="ad"/>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2 пункта 2.15.1 подраздела 2.15 </w:t>
      </w:r>
      <w:r>
        <w:rPr>
          <w:rFonts w:ascii="Times New Roman" w:hAnsi="Times New Roman" w:cs="Times New Roman"/>
        </w:rPr>
        <w:t xml:space="preserve">раздела 2 </w:t>
      </w:r>
      <w:r w:rsidRPr="00C2203D">
        <w:rPr>
          <w:rFonts w:ascii="Times New Roman" w:hAnsi="Times New Roman" w:cs="Times New Roman"/>
        </w:rPr>
        <w:t>вступает в силу с 1 января 2018 года</w:t>
      </w:r>
    </w:p>
  </w:footnote>
  <w:footnote w:id="6">
    <w:p w:rsidR="002F644D" w:rsidRPr="006D0DCD" w:rsidRDefault="002F644D">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 w:id="7">
    <w:p w:rsidR="002F644D" w:rsidRDefault="002F644D">
      <w:pPr>
        <w:pStyle w:val="ad"/>
      </w:pPr>
      <w:r w:rsidRPr="006D0DCD">
        <w:rPr>
          <w:rStyle w:val="af"/>
          <w:rFonts w:ascii="Times New Roman" w:hAnsi="Times New Roman" w:cs="Times New Roman"/>
        </w:rPr>
        <w:footnoteRef/>
      </w:r>
      <w:r w:rsidRPr="006D0DCD">
        <w:rPr>
          <w:rFonts w:ascii="Times New Roman" w:hAnsi="Times New Roman" w:cs="Times New Roman"/>
        </w:rPr>
        <w:t xml:space="preserve"> Абзац 3 раздела 3 вступает в силу с 1 января 2018 года</w:t>
      </w:r>
    </w:p>
  </w:footnote>
  <w:footnote w:id="8">
    <w:p w:rsidR="002F644D" w:rsidRPr="006D0DCD" w:rsidRDefault="002F644D">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Подраздел 3.2 раздела 2 вступает в силу с 1 января 2018 года</w:t>
      </w:r>
    </w:p>
  </w:footnote>
  <w:footnote w:id="9">
    <w:p w:rsidR="002F644D" w:rsidRPr="00294F3E" w:rsidRDefault="002F644D">
      <w:pPr>
        <w:pStyle w:val="ad"/>
        <w:rPr>
          <w:rFonts w:ascii="Times New Roman" w:hAnsi="Times New Roman" w:cs="Times New Roman"/>
        </w:rPr>
      </w:pPr>
      <w:bookmarkStart w:id="20" w:name="_GoBack"/>
      <w:r w:rsidRPr="00294F3E">
        <w:rPr>
          <w:rStyle w:val="af"/>
          <w:rFonts w:ascii="Times New Roman" w:hAnsi="Times New Roman" w:cs="Times New Roman"/>
        </w:rPr>
        <w:footnoteRef/>
      </w:r>
      <w:r w:rsidRPr="00294F3E">
        <w:rPr>
          <w:rFonts w:ascii="Times New Roman" w:hAnsi="Times New Roman" w:cs="Times New Roman"/>
        </w:rPr>
        <w:t xml:space="preserve"> Пункт 3.7.4 подраздела 3.7 </w:t>
      </w:r>
      <w:r>
        <w:rPr>
          <w:rFonts w:ascii="Times New Roman" w:hAnsi="Times New Roman" w:cs="Times New Roman"/>
        </w:rPr>
        <w:t>раздела 3 вступае</w:t>
      </w:r>
      <w:r w:rsidRPr="00294F3E">
        <w:rPr>
          <w:rFonts w:ascii="Times New Roman" w:hAnsi="Times New Roman" w:cs="Times New Roman"/>
        </w:rPr>
        <w:t>т в силу с 1 января 2018 года</w:t>
      </w:r>
      <w:bookmarkEnd w:id="2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2F644D" w:rsidRDefault="00C27D49">
        <w:pPr>
          <w:pStyle w:val="a4"/>
          <w:jc w:val="center"/>
        </w:pPr>
        <w:fldSimple w:instr="PAGE   \* MERGEFORMAT">
          <w:r w:rsidR="008E09F4">
            <w:rPr>
              <w:noProof/>
            </w:rPr>
            <w:t>31</w:t>
          </w:r>
        </w:fldSimple>
      </w:p>
    </w:sdtContent>
  </w:sdt>
  <w:p w:rsidR="002F644D" w:rsidRDefault="002F644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footnotePr>
    <w:footnote w:id="0"/>
    <w:footnote w:id="1"/>
  </w:footnotePr>
  <w:endnotePr>
    <w:endnote w:id="0"/>
    <w:endnote w:id="1"/>
  </w:endnotePr>
  <w:compat/>
  <w:rsids>
    <w:rsidRoot w:val="00D81AB8"/>
    <w:rsid w:val="000260DA"/>
    <w:rsid w:val="000309EF"/>
    <w:rsid w:val="000624D8"/>
    <w:rsid w:val="00073438"/>
    <w:rsid w:val="000745C0"/>
    <w:rsid w:val="00083C0E"/>
    <w:rsid w:val="00090A8E"/>
    <w:rsid w:val="00090BB9"/>
    <w:rsid w:val="000B08B0"/>
    <w:rsid w:val="000B2A78"/>
    <w:rsid w:val="000B3800"/>
    <w:rsid w:val="000E09D4"/>
    <w:rsid w:val="000F3F2D"/>
    <w:rsid w:val="00104655"/>
    <w:rsid w:val="00104F9B"/>
    <w:rsid w:val="00112734"/>
    <w:rsid w:val="001520AF"/>
    <w:rsid w:val="001661B4"/>
    <w:rsid w:val="0017375D"/>
    <w:rsid w:val="00173F96"/>
    <w:rsid w:val="001D34CD"/>
    <w:rsid w:val="001E753B"/>
    <w:rsid w:val="001F752F"/>
    <w:rsid w:val="00204D1F"/>
    <w:rsid w:val="00215FA2"/>
    <w:rsid w:val="0022032A"/>
    <w:rsid w:val="00236FA3"/>
    <w:rsid w:val="00263ED2"/>
    <w:rsid w:val="00277A3F"/>
    <w:rsid w:val="00284B85"/>
    <w:rsid w:val="00294F3E"/>
    <w:rsid w:val="002A3858"/>
    <w:rsid w:val="002C4072"/>
    <w:rsid w:val="002C4835"/>
    <w:rsid w:val="002F6357"/>
    <w:rsid w:val="002F644D"/>
    <w:rsid w:val="0036155B"/>
    <w:rsid w:val="003740C1"/>
    <w:rsid w:val="00375237"/>
    <w:rsid w:val="00386A3D"/>
    <w:rsid w:val="003B0D33"/>
    <w:rsid w:val="003E5B02"/>
    <w:rsid w:val="003E72DF"/>
    <w:rsid w:val="003F3FAA"/>
    <w:rsid w:val="00421383"/>
    <w:rsid w:val="004428E4"/>
    <w:rsid w:val="00453AE6"/>
    <w:rsid w:val="00471B0E"/>
    <w:rsid w:val="00474CA1"/>
    <w:rsid w:val="00475272"/>
    <w:rsid w:val="00496633"/>
    <w:rsid w:val="004C665E"/>
    <w:rsid w:val="004D6DF7"/>
    <w:rsid w:val="0050186A"/>
    <w:rsid w:val="00531385"/>
    <w:rsid w:val="005523A1"/>
    <w:rsid w:val="00586056"/>
    <w:rsid w:val="005A052A"/>
    <w:rsid w:val="005D1FE8"/>
    <w:rsid w:val="006012E8"/>
    <w:rsid w:val="00615516"/>
    <w:rsid w:val="00617F0F"/>
    <w:rsid w:val="00666605"/>
    <w:rsid w:val="00676AAF"/>
    <w:rsid w:val="00677E7C"/>
    <w:rsid w:val="00683C24"/>
    <w:rsid w:val="006C4F73"/>
    <w:rsid w:val="006D0DCD"/>
    <w:rsid w:val="006D1F28"/>
    <w:rsid w:val="006D6151"/>
    <w:rsid w:val="006E7805"/>
    <w:rsid w:val="006F652E"/>
    <w:rsid w:val="00703835"/>
    <w:rsid w:val="00756047"/>
    <w:rsid w:val="00762324"/>
    <w:rsid w:val="00775842"/>
    <w:rsid w:val="00791600"/>
    <w:rsid w:val="007A16C9"/>
    <w:rsid w:val="007A1FD3"/>
    <w:rsid w:val="007B5678"/>
    <w:rsid w:val="007B5D37"/>
    <w:rsid w:val="007C0BBC"/>
    <w:rsid w:val="007F36CB"/>
    <w:rsid w:val="00821E69"/>
    <w:rsid w:val="008415E8"/>
    <w:rsid w:val="00864172"/>
    <w:rsid w:val="008A298D"/>
    <w:rsid w:val="008B5461"/>
    <w:rsid w:val="008C0054"/>
    <w:rsid w:val="008C66D1"/>
    <w:rsid w:val="008D4955"/>
    <w:rsid w:val="008D7E40"/>
    <w:rsid w:val="008E09F4"/>
    <w:rsid w:val="008E3193"/>
    <w:rsid w:val="008F4513"/>
    <w:rsid w:val="00934299"/>
    <w:rsid w:val="00946AB6"/>
    <w:rsid w:val="00951633"/>
    <w:rsid w:val="00953D4C"/>
    <w:rsid w:val="00972DCE"/>
    <w:rsid w:val="00973388"/>
    <w:rsid w:val="009E5445"/>
    <w:rsid w:val="009F2CAD"/>
    <w:rsid w:val="00A05D3A"/>
    <w:rsid w:val="00A141A9"/>
    <w:rsid w:val="00A34880"/>
    <w:rsid w:val="00A64458"/>
    <w:rsid w:val="00AA180F"/>
    <w:rsid w:val="00AB7902"/>
    <w:rsid w:val="00AD33EA"/>
    <w:rsid w:val="00AF6C33"/>
    <w:rsid w:val="00B121CB"/>
    <w:rsid w:val="00B458E7"/>
    <w:rsid w:val="00B70C29"/>
    <w:rsid w:val="00B817E5"/>
    <w:rsid w:val="00B95CDD"/>
    <w:rsid w:val="00B968DA"/>
    <w:rsid w:val="00BC5847"/>
    <w:rsid w:val="00BE2560"/>
    <w:rsid w:val="00BF703C"/>
    <w:rsid w:val="00BF7EF9"/>
    <w:rsid w:val="00C010B8"/>
    <w:rsid w:val="00C2203D"/>
    <w:rsid w:val="00C275DF"/>
    <w:rsid w:val="00C27D49"/>
    <w:rsid w:val="00C55994"/>
    <w:rsid w:val="00C872B7"/>
    <w:rsid w:val="00CA1D3B"/>
    <w:rsid w:val="00CA3320"/>
    <w:rsid w:val="00CA7333"/>
    <w:rsid w:val="00CD3EC6"/>
    <w:rsid w:val="00CE4BCF"/>
    <w:rsid w:val="00CF1E3B"/>
    <w:rsid w:val="00CF2293"/>
    <w:rsid w:val="00D0665A"/>
    <w:rsid w:val="00D50EEA"/>
    <w:rsid w:val="00D81AB8"/>
    <w:rsid w:val="00D90B20"/>
    <w:rsid w:val="00DB3240"/>
    <w:rsid w:val="00DD2F89"/>
    <w:rsid w:val="00DF3925"/>
    <w:rsid w:val="00DF5E90"/>
    <w:rsid w:val="00E122E7"/>
    <w:rsid w:val="00E27F52"/>
    <w:rsid w:val="00E333C1"/>
    <w:rsid w:val="00E354AB"/>
    <w:rsid w:val="00E564CA"/>
    <w:rsid w:val="00E723F3"/>
    <w:rsid w:val="00E766D5"/>
    <w:rsid w:val="00E91B47"/>
    <w:rsid w:val="00EA772D"/>
    <w:rsid w:val="00EB6C3C"/>
    <w:rsid w:val="00EE01B1"/>
    <w:rsid w:val="00EE29BB"/>
    <w:rsid w:val="00F2679C"/>
    <w:rsid w:val="00F56C0D"/>
    <w:rsid w:val="00F6176E"/>
    <w:rsid w:val="00F675F5"/>
    <w:rsid w:val="00F933E8"/>
    <w:rsid w:val="00FB4EC3"/>
    <w:rsid w:val="00FE2B16"/>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0" type="connector" idref="#Прямая со стрелкой 40"/>
        <o:r id="V:Rule21" type="connector" idref="#Прямая со стрелкой 25"/>
        <o:r id="V:Rule22" type="connector" idref="#Прямая со стрелкой 13"/>
        <o:r id="V:Rule23" type="connector" idref="#Прямая со стрелкой 1"/>
        <o:r id="V:Rule24" type="connector" idref="#Прямая со стрелкой 41"/>
        <o:r id="V:Rule25" type="connector" idref="#Прямая со стрелкой 46"/>
        <o:r id="V:Rule26" type="connector" idref="#Прямая со стрелкой 26"/>
        <o:r id="V:Rule27" type="connector" idref="#Прямая со стрелкой 47"/>
        <o:r id="V:Rule28" type="connector" idref="#Прямая со стрелкой 9"/>
        <o:r id="V:Rule29" type="connector" idref="#Прямая со стрелкой 45"/>
        <o:r id="V:Rule30" type="connector" idref="#Соединительная линия уступом 38"/>
        <o:r id="V:Rule31" type="connector" idref="#Прямая со стрелкой 24"/>
        <o:r id="V:Rule32" type="connector" idref="#Прямая со стрелкой 39"/>
        <o:r id="V:Rule33" type="connector" idref="#Соединительная линия уступом 42"/>
        <o:r id="V:Rule34" type="connector" idref="#Прямая со стрелкой 51"/>
        <o:r id="V:Rule35" type="connector" idref="#Прямая со стрелкой 5"/>
        <o:r id="V:Rule36" type="connector" idref="#Прямая со стрелкой 12"/>
        <o:r id="V:Rule37" type="connector" idref="#Соединительная линия уступом 11"/>
        <o:r id="V:Rule38" type="connector" idref="#Прямая со стрелкой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80"/>
  </w:style>
  <w:style w:type="paragraph" w:styleId="1">
    <w:name w:val="heading 1"/>
    <w:basedOn w:val="a"/>
    <w:next w:val="a"/>
    <w:link w:val="10"/>
    <w:qFormat/>
    <w:rsid w:val="008E09F4"/>
    <w:pPr>
      <w:keepNext/>
      <w:spacing w:after="0" w:line="240" w:lineRule="auto"/>
      <w:jc w:val="center"/>
      <w:outlineLvl w:val="0"/>
    </w:pPr>
    <w:rPr>
      <w:rFonts w:ascii="Times New Roman" w:eastAsia="Times New Roman" w:hAnsi="Times New Roman" w:cs="Times New Roman"/>
      <w:sz w:val="36"/>
      <w:szCs w:val="20"/>
      <w:lang w:eastAsia="ru-RU"/>
    </w:rPr>
  </w:style>
  <w:style w:type="paragraph" w:styleId="2">
    <w:name w:val="heading 2"/>
    <w:basedOn w:val="a"/>
    <w:next w:val="a"/>
    <w:link w:val="20"/>
    <w:qFormat/>
    <w:rsid w:val="008E09F4"/>
    <w:pPr>
      <w:keepNext/>
      <w:spacing w:after="0" w:line="240" w:lineRule="auto"/>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2C4835"/>
    <w:rPr>
      <w:rFonts w:ascii="Calibri" w:eastAsia="Times New Roman" w:hAnsi="Calibri" w:cs="Calibri"/>
      <w:szCs w:val="20"/>
      <w:lang w:eastAsia="ru-RU"/>
    </w:rPr>
  </w:style>
  <w:style w:type="character" w:styleId="af0">
    <w:name w:val="Strong"/>
    <w:basedOn w:val="a0"/>
    <w:qFormat/>
    <w:rsid w:val="002C4835"/>
    <w:rPr>
      <w:b/>
      <w:bCs/>
    </w:rPr>
  </w:style>
  <w:style w:type="character" w:customStyle="1" w:styleId="10">
    <w:name w:val="Заголовок 1 Знак"/>
    <w:basedOn w:val="a0"/>
    <w:link w:val="1"/>
    <w:rsid w:val="008E09F4"/>
    <w:rPr>
      <w:rFonts w:ascii="Times New Roman" w:eastAsia="Times New Roman" w:hAnsi="Times New Roman" w:cs="Times New Roman"/>
      <w:sz w:val="36"/>
      <w:szCs w:val="20"/>
      <w:lang w:eastAsia="ru-RU"/>
    </w:rPr>
  </w:style>
  <w:style w:type="character" w:customStyle="1" w:styleId="20">
    <w:name w:val="Заголовок 2 Знак"/>
    <w:basedOn w:val="a0"/>
    <w:link w:val="2"/>
    <w:rsid w:val="008E09F4"/>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8E09F4"/>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D09BA5EDD1E646CAA3DBF1CF00F91D69804BE06DB18BA711648D6AE41WE2EH" TargetMode="External"/><Relationship Id="rId18" Type="http://schemas.openxmlformats.org/officeDocument/2006/relationships/hyperlink" Target="consultantplus://offline/ref=1D09BA5EDD1E646CAA3DBF1CF00F91D69B0DB909D619BA711648D6AE41EE576394F880DD84A338CBW52B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B0DBF0EDF1ABA711648D6AE41EE576394F880DD81A6W328H" TargetMode="External"/><Relationship Id="rId17" Type="http://schemas.openxmlformats.org/officeDocument/2006/relationships/hyperlink" Target="consultantplus://offline/ref=1D09BA5EDD1E646CAA3DBF1CF00F91D69B0DB909D619BA711648D6AE41EE576394F880DD84A338CFW52D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WE2EH" TargetMode="External"/><Relationship Id="rId20" Type="http://schemas.openxmlformats.org/officeDocument/2006/relationships/hyperlink" Target="consultantplus://offline/ref=1D09BA5EDD1E646CAA3DBF1CF00F91D69B0DBF0EDF1ABA711648D6AE41EE576394F880DD82WA2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rogobyzh.admin-smolensk.ru/" TargetMode="External"/><Relationship Id="rId24" Type="http://schemas.openxmlformats.org/officeDocument/2006/relationships/hyperlink" Target="consultantplus://offline/ref=1D09BA5EDD1E646CAA3DBF1CF00F91D6980AB708DA17BA711648D6AE41WE2EH"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80ABA08D61ABA711648D6AE41WE2EH" TargetMode="External"/><Relationship Id="rId23" Type="http://schemas.openxmlformats.org/officeDocument/2006/relationships/hyperlink" Target="consultantplus://offline/ref=1D09BA5EDD1E646CAA3DBF1CF00F91D69B0DBF0EDF1ABA711648D6AE41WE2EH" TargetMode="External"/><Relationship Id="rId10" Type="http://schemas.openxmlformats.org/officeDocument/2006/relationships/hyperlink" Target="mailto:admdor@mail.ru" TargetMode="External"/><Relationship Id="rId19" Type="http://schemas.openxmlformats.org/officeDocument/2006/relationships/hyperlink" Target="consultantplus://offline/ref=1D09BA5EDD1E646CAA3DBF1CF00F91D69B0DBF0EDF1ABA711648D6AE41EE576394F880DF82WA23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D09BA5EDD1E646CAA3DBF1CF00F91D69B0DB909D619BA711648D6AE41EE576394F880DD84A338CFW52BH" TargetMode="External"/><Relationship Id="rId22" Type="http://schemas.openxmlformats.org/officeDocument/2006/relationships/hyperlink" Target="consultantplus://offline/ref=1D09BA5EDD1E646CAA3DBF1CF00F91D69B0DBF0EDF1ABA711648D6AE41EE576394F880DD84AAW320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E5B-9729-48C3-ABB6-342FD28A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10663</Words>
  <Characters>60782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Света Корначева</cp:lastModifiedBy>
  <cp:revision>2</cp:revision>
  <cp:lastPrinted>2017-08-08T13:30:00Z</cp:lastPrinted>
  <dcterms:created xsi:type="dcterms:W3CDTF">2017-08-14T07:15:00Z</dcterms:created>
  <dcterms:modified xsi:type="dcterms:W3CDTF">2017-08-14T07:15:00Z</dcterms:modified>
</cp:coreProperties>
</file>