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57271A"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5"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185F58">
              <w:rPr>
                <w:b/>
              </w:rPr>
              <w:t>БАЛАКИРЕВСКОГО</w:t>
            </w:r>
            <w:r w:rsidRPr="009D22AF">
              <w:rPr>
                <w:b/>
              </w:rPr>
              <w:t xml:space="preserve"> СЕЛЬСКОГО ПОСЕЛЕНИЯ</w:t>
            </w:r>
          </w:p>
          <w:p w:rsidR="00483BA5" w:rsidRDefault="00483BA5" w:rsidP="009D22AF">
            <w:pPr>
              <w:pStyle w:val="a9"/>
              <w:jc w:val="center"/>
              <w:rPr>
                <w:b/>
              </w:rPr>
            </w:pPr>
            <w:r w:rsidRPr="009D22AF">
              <w:rPr>
                <w:b/>
              </w:rPr>
              <w:t>ДОРОГОБУЖСКОГО РАЙОНА СМОЛЕНСКОЙ ОБЛАСТИ</w:t>
            </w:r>
          </w:p>
          <w:p w:rsidR="00185F58" w:rsidRPr="009D22AF" w:rsidRDefault="00185F58" w:rsidP="009D22AF">
            <w:pPr>
              <w:pStyle w:val="a9"/>
              <w:jc w:val="center"/>
              <w:rPr>
                <w:rFonts w:eastAsia="Arial Unicode MS"/>
                <w:b/>
              </w:rPr>
            </w:pP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185F58" w:rsidRDefault="001D1066" w:rsidP="009D22AF">
            <w:pPr>
              <w:pStyle w:val="a9"/>
              <w:rPr>
                <w:color w:val="FF0000"/>
                <w:sz w:val="28"/>
                <w:szCs w:val="28"/>
              </w:rPr>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3F24E1" w:rsidRPr="003E7FF5">
              <w:rPr>
                <w:sz w:val="28"/>
                <w:szCs w:val="28"/>
              </w:rPr>
              <w:t>15</w:t>
            </w:r>
            <w:r w:rsidR="00985C31" w:rsidRPr="003E7FF5">
              <w:rPr>
                <w:sz w:val="28"/>
                <w:szCs w:val="28"/>
              </w:rPr>
              <w:t>.04</w:t>
            </w:r>
            <w:r w:rsidR="00985C31">
              <w:rPr>
                <w:sz w:val="28"/>
                <w:szCs w:val="28"/>
              </w:rPr>
              <w:t>.2016 года</w:t>
            </w:r>
            <w:r w:rsidRPr="009D22AF">
              <w:rPr>
                <w:sz w:val="28"/>
                <w:szCs w:val="28"/>
              </w:rPr>
              <w:t xml:space="preserve">                         </w:t>
            </w:r>
            <w:r w:rsidR="007C6077">
              <w:rPr>
                <w:sz w:val="28"/>
                <w:szCs w:val="28"/>
              </w:rPr>
              <w:t xml:space="preserve">                         </w:t>
            </w:r>
            <w:r w:rsidR="00985C31">
              <w:rPr>
                <w:sz w:val="28"/>
                <w:szCs w:val="28"/>
              </w:rPr>
              <w:t xml:space="preserve">             </w:t>
            </w:r>
            <w:r w:rsidR="007C6077">
              <w:rPr>
                <w:sz w:val="28"/>
                <w:szCs w:val="28"/>
              </w:rPr>
              <w:t xml:space="preserve">           </w:t>
            </w:r>
            <w:r w:rsidRPr="009D22AF">
              <w:rPr>
                <w:sz w:val="28"/>
                <w:szCs w:val="28"/>
              </w:rPr>
              <w:t xml:space="preserve">    </w:t>
            </w:r>
            <w:r w:rsidR="00E35347" w:rsidRPr="009D22AF">
              <w:rPr>
                <w:sz w:val="28"/>
                <w:szCs w:val="28"/>
              </w:rPr>
              <w:t xml:space="preserve"> </w:t>
            </w:r>
            <w:r w:rsidR="001207A6" w:rsidRPr="003E7FF5">
              <w:rPr>
                <w:sz w:val="28"/>
                <w:szCs w:val="28"/>
              </w:rPr>
              <w:t>№</w:t>
            </w:r>
            <w:r w:rsidR="007C6077" w:rsidRPr="003E7FF5">
              <w:rPr>
                <w:sz w:val="28"/>
                <w:szCs w:val="28"/>
              </w:rPr>
              <w:t xml:space="preserve"> </w:t>
            </w:r>
            <w:r w:rsidR="003F24E1" w:rsidRPr="003E7FF5">
              <w:rPr>
                <w:sz w:val="28"/>
                <w:szCs w:val="28"/>
              </w:rPr>
              <w:t>9</w:t>
            </w:r>
          </w:p>
          <w:p w:rsidR="009D22AF" w:rsidRPr="009D22AF" w:rsidRDefault="009D22AF" w:rsidP="009D22AF">
            <w:pPr>
              <w:pStyle w:val="a9"/>
            </w:pPr>
          </w:p>
          <w:p w:rsidR="00483BA5" w:rsidRPr="009D22AF" w:rsidRDefault="00483BA5" w:rsidP="009D22AF">
            <w:pPr>
              <w:pStyle w:val="a9"/>
            </w:pPr>
          </w:p>
        </w:tc>
      </w:tr>
    </w:tbl>
    <w:p w:rsidR="00483BA5" w:rsidRDefault="00E53EA6" w:rsidP="008751A3">
      <w:pPr>
        <w:pStyle w:val="a9"/>
        <w:ind w:right="5527"/>
        <w:jc w:val="both"/>
        <w:rPr>
          <w:sz w:val="28"/>
          <w:szCs w:val="28"/>
        </w:rPr>
      </w:pPr>
      <w:r w:rsidRPr="009D22AF">
        <w:rPr>
          <w:sz w:val="28"/>
          <w:szCs w:val="28"/>
        </w:rPr>
        <w:t xml:space="preserve">О </w:t>
      </w:r>
      <w:r w:rsidR="009C7A3E">
        <w:rPr>
          <w:sz w:val="28"/>
          <w:szCs w:val="28"/>
        </w:rPr>
        <w:t xml:space="preserve">внесении изменений в Положение </w:t>
      </w:r>
      <w:r w:rsidRPr="009D22AF">
        <w:rPr>
          <w:sz w:val="28"/>
          <w:szCs w:val="28"/>
        </w:rPr>
        <w:t xml:space="preserve"> </w:t>
      </w:r>
      <w:r w:rsidR="001207A6" w:rsidRPr="009D22AF">
        <w:rPr>
          <w:sz w:val="28"/>
          <w:szCs w:val="28"/>
        </w:rPr>
        <w:t xml:space="preserve"> </w:t>
      </w:r>
      <w:r w:rsidR="008751A3" w:rsidRPr="00CD59AD">
        <w:rPr>
          <w:sz w:val="28"/>
          <w:szCs w:val="28"/>
        </w:rPr>
        <w:t xml:space="preserve">о порядке формирования и использования бюджетных ассигнований дорожного фонда </w:t>
      </w:r>
      <w:proofErr w:type="spellStart"/>
      <w:r w:rsidR="00185F58">
        <w:rPr>
          <w:sz w:val="28"/>
          <w:szCs w:val="28"/>
        </w:rPr>
        <w:t>Балакиревского</w:t>
      </w:r>
      <w:proofErr w:type="spellEnd"/>
      <w:r w:rsidR="008751A3" w:rsidRPr="00CD59AD">
        <w:rPr>
          <w:sz w:val="28"/>
          <w:szCs w:val="28"/>
        </w:rPr>
        <w:t xml:space="preserve"> сельского поселения Дорогобужского района Смоленской области</w:t>
      </w:r>
    </w:p>
    <w:p w:rsidR="008751A3" w:rsidRDefault="008751A3" w:rsidP="008751A3">
      <w:pPr>
        <w:pStyle w:val="a9"/>
        <w:ind w:right="-1"/>
        <w:jc w:val="both"/>
        <w:rPr>
          <w:sz w:val="28"/>
          <w:szCs w:val="28"/>
        </w:rPr>
      </w:pPr>
    </w:p>
    <w:p w:rsidR="008751A3" w:rsidRPr="008751A3" w:rsidRDefault="008751A3" w:rsidP="008751A3">
      <w:pPr>
        <w:pStyle w:val="a9"/>
        <w:ind w:right="-1"/>
        <w:jc w:val="both"/>
        <w:rPr>
          <w:sz w:val="28"/>
          <w:szCs w:val="28"/>
        </w:rPr>
      </w:pPr>
    </w:p>
    <w:p w:rsidR="008751A3" w:rsidRDefault="008751A3" w:rsidP="008751A3">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651E94">
        <w:rPr>
          <w:rFonts w:ascii="Times New Roman" w:hAnsi="Times New Roman" w:cs="Times New Roman"/>
          <w:sz w:val="28"/>
          <w:szCs w:val="28"/>
        </w:rPr>
        <w:t xml:space="preserve"> соответствии с Федеральным </w:t>
      </w:r>
      <w:hyperlink r:id="rId6" w:history="1">
        <w:r w:rsidRPr="00651E94">
          <w:rPr>
            <w:rFonts w:ascii="Times New Roman" w:hAnsi="Times New Roman" w:cs="Times New Roman"/>
            <w:sz w:val="28"/>
            <w:szCs w:val="28"/>
          </w:rPr>
          <w:t>законом</w:t>
        </w:r>
      </w:hyperlink>
      <w:r w:rsidRPr="00651E94">
        <w:rPr>
          <w:rFonts w:ascii="Times New Roman" w:hAnsi="Times New Roman" w:cs="Times New Roman"/>
          <w:sz w:val="28"/>
          <w:szCs w:val="28"/>
        </w:rPr>
        <w:t xml:space="preserve">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651E94">
          <w:rPr>
            <w:rFonts w:ascii="Times New Roman" w:hAnsi="Times New Roman" w:cs="Times New Roman"/>
            <w:sz w:val="28"/>
            <w:szCs w:val="28"/>
          </w:rPr>
          <w:t>законом</w:t>
        </w:r>
      </w:hyperlink>
      <w:r w:rsidRPr="00651E94">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Бюджетным </w:t>
      </w:r>
      <w:hyperlink r:id="rId8" w:history="1">
        <w:r w:rsidRPr="00651E94">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Уставом</w:t>
      </w:r>
      <w:r w:rsidRPr="008751A3">
        <w:rPr>
          <w:rFonts w:ascii="Times New Roman" w:hAnsi="Times New Roman" w:cs="Times New Roman"/>
          <w:sz w:val="28"/>
          <w:szCs w:val="28"/>
        </w:rPr>
        <w:t xml:space="preserve">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BA2904">
        <w:rPr>
          <w:rFonts w:ascii="Times New Roman" w:hAnsi="Times New Roman" w:cs="Times New Roman"/>
          <w:sz w:val="28"/>
          <w:szCs w:val="28"/>
        </w:rPr>
        <w:t>поселения Дорогобужского района</w:t>
      </w:r>
      <w:proofErr w:type="gramEnd"/>
      <w:r w:rsidRPr="00BA2904">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BA2904">
        <w:rPr>
          <w:rFonts w:ascii="Times New Roman" w:hAnsi="Times New Roman" w:cs="Times New Roman"/>
          <w:sz w:val="28"/>
          <w:szCs w:val="28"/>
        </w:rPr>
        <w:t xml:space="preserve">Совет депутатов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BA2904">
        <w:rPr>
          <w:rFonts w:ascii="Times New Roman" w:hAnsi="Times New Roman" w:cs="Times New Roman"/>
          <w:sz w:val="28"/>
          <w:szCs w:val="28"/>
        </w:rPr>
        <w:t>поселения Дорогобужского района Смоленской области</w:t>
      </w:r>
    </w:p>
    <w:p w:rsidR="00185F58" w:rsidRDefault="00185F58" w:rsidP="008751A3">
      <w:pPr>
        <w:pStyle w:val="ConsPlusNormal"/>
        <w:ind w:firstLine="900"/>
        <w:jc w:val="both"/>
        <w:rPr>
          <w:rFonts w:ascii="Times New Roman" w:hAnsi="Times New Roman" w:cs="Times New Roman"/>
          <w:sz w:val="28"/>
          <w:szCs w:val="28"/>
        </w:rPr>
      </w:pPr>
    </w:p>
    <w:p w:rsidR="00483BA5" w:rsidRDefault="00483BA5">
      <w:pPr>
        <w:pStyle w:val="a3"/>
      </w:pPr>
    </w:p>
    <w:p w:rsidR="00483BA5"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185F58" w:rsidRPr="00A2309C" w:rsidRDefault="00185F58" w:rsidP="004E177D">
      <w:pPr>
        <w:jc w:val="center"/>
        <w:rPr>
          <w:b/>
          <w:bCs/>
          <w:sz w:val="28"/>
        </w:rPr>
      </w:pPr>
    </w:p>
    <w:p w:rsidR="00483BA5" w:rsidRDefault="00483BA5">
      <w:pPr>
        <w:rPr>
          <w:sz w:val="28"/>
        </w:rPr>
      </w:pPr>
    </w:p>
    <w:p w:rsidR="00071D72" w:rsidRDefault="009C7A3E" w:rsidP="009C7A3E">
      <w:pPr>
        <w:ind w:right="-1"/>
        <w:jc w:val="both"/>
        <w:outlineLvl w:val="0"/>
        <w:rPr>
          <w:sz w:val="28"/>
          <w:szCs w:val="28"/>
        </w:rPr>
      </w:pPr>
      <w:r>
        <w:rPr>
          <w:sz w:val="28"/>
          <w:szCs w:val="28"/>
        </w:rPr>
        <w:t xml:space="preserve">         </w:t>
      </w:r>
      <w:r w:rsidR="00071D72" w:rsidRPr="009C7A3E">
        <w:rPr>
          <w:sz w:val="28"/>
          <w:szCs w:val="28"/>
        </w:rPr>
        <w:t>1.</w:t>
      </w:r>
      <w:r w:rsidR="002962A3" w:rsidRPr="009C7A3E">
        <w:rPr>
          <w:sz w:val="28"/>
          <w:szCs w:val="28"/>
        </w:rPr>
        <w:t xml:space="preserve"> </w:t>
      </w:r>
      <w:r w:rsidR="00071D72" w:rsidRPr="009C7A3E">
        <w:rPr>
          <w:sz w:val="28"/>
          <w:szCs w:val="28"/>
        </w:rPr>
        <w:t>Внести в Положение</w:t>
      </w:r>
      <w:r w:rsidR="008751A3" w:rsidRPr="008751A3">
        <w:rPr>
          <w:sz w:val="28"/>
          <w:szCs w:val="28"/>
        </w:rPr>
        <w:t xml:space="preserve"> </w:t>
      </w:r>
      <w:r w:rsidR="008751A3" w:rsidRPr="00651E94">
        <w:rPr>
          <w:sz w:val="28"/>
          <w:szCs w:val="28"/>
        </w:rPr>
        <w:t xml:space="preserve">о порядке формирования и использования </w:t>
      </w:r>
      <w:r w:rsidR="008751A3">
        <w:rPr>
          <w:bCs/>
          <w:sz w:val="28"/>
          <w:szCs w:val="28"/>
        </w:rPr>
        <w:t xml:space="preserve">бюджетных ассигнований </w:t>
      </w:r>
      <w:r w:rsidR="008751A3" w:rsidRPr="00651E94">
        <w:rPr>
          <w:sz w:val="28"/>
          <w:szCs w:val="28"/>
        </w:rPr>
        <w:t xml:space="preserve">дорожного фонда </w:t>
      </w:r>
      <w:proofErr w:type="spellStart"/>
      <w:r w:rsidR="00185F58">
        <w:rPr>
          <w:sz w:val="28"/>
          <w:szCs w:val="28"/>
        </w:rPr>
        <w:t>Балакиревского</w:t>
      </w:r>
      <w:proofErr w:type="spellEnd"/>
      <w:r w:rsidR="008751A3">
        <w:rPr>
          <w:sz w:val="28"/>
          <w:szCs w:val="28"/>
        </w:rPr>
        <w:t xml:space="preserve"> сельского </w:t>
      </w:r>
      <w:r w:rsidR="008751A3" w:rsidRPr="00BA2904">
        <w:rPr>
          <w:bCs/>
          <w:sz w:val="28"/>
          <w:szCs w:val="28"/>
        </w:rPr>
        <w:t>поселения Дорогобужского района Смоленской</w:t>
      </w:r>
      <w:r w:rsidR="008751A3">
        <w:rPr>
          <w:bCs/>
          <w:sz w:val="28"/>
          <w:szCs w:val="28"/>
        </w:rPr>
        <w:t xml:space="preserve"> области</w:t>
      </w:r>
      <w:r w:rsidR="008751A3">
        <w:rPr>
          <w:sz w:val="28"/>
          <w:szCs w:val="28"/>
        </w:rPr>
        <w:t>,</w:t>
      </w:r>
      <w:r>
        <w:rPr>
          <w:sz w:val="28"/>
          <w:szCs w:val="28"/>
        </w:rPr>
        <w:t xml:space="preserve"> </w:t>
      </w:r>
      <w:r w:rsidR="005C71D0">
        <w:rPr>
          <w:sz w:val="28"/>
          <w:szCs w:val="28"/>
        </w:rPr>
        <w:t>у</w:t>
      </w:r>
      <w:r w:rsidR="008751A3">
        <w:rPr>
          <w:sz w:val="28"/>
          <w:szCs w:val="28"/>
        </w:rPr>
        <w:t xml:space="preserve">твержденное решением Совета </w:t>
      </w:r>
      <w:r w:rsidR="008751A3" w:rsidRPr="00BA2904">
        <w:rPr>
          <w:sz w:val="28"/>
          <w:szCs w:val="28"/>
        </w:rPr>
        <w:t>депутатов</w:t>
      </w:r>
      <w:r w:rsidR="003F24E1">
        <w:rPr>
          <w:sz w:val="28"/>
          <w:szCs w:val="28"/>
        </w:rPr>
        <w:t xml:space="preserve"> </w:t>
      </w:r>
      <w:r w:rsidR="008751A3" w:rsidRPr="00BA2904">
        <w:rPr>
          <w:sz w:val="28"/>
          <w:szCs w:val="28"/>
        </w:rPr>
        <w:t xml:space="preserve"> </w:t>
      </w:r>
      <w:proofErr w:type="spellStart"/>
      <w:r w:rsidR="00185F58">
        <w:rPr>
          <w:sz w:val="28"/>
          <w:szCs w:val="28"/>
        </w:rPr>
        <w:t>Балакиревского</w:t>
      </w:r>
      <w:proofErr w:type="spellEnd"/>
      <w:r w:rsidR="008751A3">
        <w:rPr>
          <w:sz w:val="28"/>
          <w:szCs w:val="28"/>
        </w:rPr>
        <w:t xml:space="preserve"> сельского </w:t>
      </w:r>
      <w:r w:rsidR="008751A3" w:rsidRPr="00BA2904">
        <w:rPr>
          <w:sz w:val="28"/>
          <w:szCs w:val="28"/>
        </w:rPr>
        <w:t>поселения Дорогобужского района Смоленской области</w:t>
      </w:r>
      <w:r w:rsidR="008751A3">
        <w:rPr>
          <w:sz w:val="28"/>
          <w:szCs w:val="28"/>
        </w:rPr>
        <w:t xml:space="preserve"> от </w:t>
      </w:r>
      <w:r w:rsidR="00185F58">
        <w:rPr>
          <w:sz w:val="28"/>
          <w:szCs w:val="28"/>
        </w:rPr>
        <w:t>26.</w:t>
      </w:r>
      <w:r w:rsidR="008751A3">
        <w:rPr>
          <w:bCs/>
          <w:sz w:val="28"/>
          <w:szCs w:val="28"/>
        </w:rPr>
        <w:t xml:space="preserve"> 12. 2013 года № 2</w:t>
      </w:r>
      <w:r w:rsidR="00185F58">
        <w:rPr>
          <w:bCs/>
          <w:sz w:val="28"/>
          <w:szCs w:val="28"/>
        </w:rPr>
        <w:t>6</w:t>
      </w:r>
      <w:r w:rsidR="008751A3">
        <w:rPr>
          <w:sz w:val="28"/>
          <w:szCs w:val="28"/>
        </w:rPr>
        <w:t>,</w:t>
      </w:r>
      <w:r w:rsidR="008751A3" w:rsidRPr="009C7A3E">
        <w:rPr>
          <w:sz w:val="28"/>
          <w:szCs w:val="28"/>
        </w:rPr>
        <w:t xml:space="preserve"> </w:t>
      </w:r>
      <w:r w:rsidR="00071D72" w:rsidRPr="009C7A3E">
        <w:rPr>
          <w:sz w:val="28"/>
          <w:szCs w:val="28"/>
        </w:rPr>
        <w:t>следующие изменения:</w:t>
      </w:r>
      <w:r>
        <w:rPr>
          <w:sz w:val="28"/>
          <w:szCs w:val="28"/>
        </w:rPr>
        <w:t xml:space="preserve"> </w:t>
      </w:r>
    </w:p>
    <w:p w:rsidR="00373934" w:rsidRDefault="00BF063D" w:rsidP="00BF063D">
      <w:pPr>
        <w:ind w:right="-1"/>
        <w:jc w:val="both"/>
        <w:outlineLvl w:val="0"/>
        <w:rPr>
          <w:sz w:val="28"/>
          <w:szCs w:val="28"/>
        </w:rPr>
      </w:pPr>
      <w:r>
        <w:rPr>
          <w:sz w:val="28"/>
          <w:szCs w:val="28"/>
        </w:rPr>
        <w:t xml:space="preserve">        </w:t>
      </w:r>
      <w:r w:rsidR="00373934">
        <w:rPr>
          <w:sz w:val="28"/>
          <w:szCs w:val="28"/>
        </w:rPr>
        <w:t xml:space="preserve">1) </w:t>
      </w:r>
      <w:r>
        <w:rPr>
          <w:sz w:val="28"/>
          <w:szCs w:val="28"/>
        </w:rPr>
        <w:t>пункт 4.1. изложить в новой редакции:</w:t>
      </w:r>
    </w:p>
    <w:p w:rsidR="00185F58" w:rsidRDefault="00185F58" w:rsidP="00BF063D">
      <w:pPr>
        <w:ind w:right="-1"/>
        <w:jc w:val="both"/>
        <w:outlineLvl w:val="0"/>
        <w:rPr>
          <w:sz w:val="28"/>
          <w:szCs w:val="28"/>
        </w:rPr>
      </w:pPr>
    </w:p>
    <w:p w:rsidR="00BF063D" w:rsidRDefault="00BF063D" w:rsidP="00BF063D">
      <w:pPr>
        <w:pStyle w:val="ConsPlusNormal"/>
        <w:ind w:firstLine="900"/>
        <w:jc w:val="both"/>
        <w:rPr>
          <w:rFonts w:ascii="Times New Roman" w:hAnsi="Times New Roman" w:cs="Times New Roman"/>
          <w:sz w:val="28"/>
          <w:szCs w:val="28"/>
        </w:rPr>
      </w:pPr>
      <w:r>
        <w:rPr>
          <w:sz w:val="28"/>
          <w:szCs w:val="28"/>
        </w:rPr>
        <w:t>«</w:t>
      </w:r>
      <w:r w:rsidRPr="0084390D">
        <w:rPr>
          <w:rFonts w:ascii="Times New Roman" w:hAnsi="Times New Roman" w:cs="Times New Roman"/>
          <w:sz w:val="28"/>
          <w:szCs w:val="28"/>
        </w:rPr>
        <w:t>4.1. Распределение средств дорожного фонда на финансирование расходов по обеспечению дорожной деятельности по направлениям расходов утверждается решени</w:t>
      </w:r>
      <w:r>
        <w:rPr>
          <w:rFonts w:ascii="Times New Roman" w:hAnsi="Times New Roman" w:cs="Times New Roman"/>
          <w:sz w:val="28"/>
          <w:szCs w:val="28"/>
        </w:rPr>
        <w:t>ем</w:t>
      </w:r>
      <w:r w:rsidRPr="0084390D">
        <w:rPr>
          <w:rFonts w:ascii="Times New Roman" w:hAnsi="Times New Roman" w:cs="Times New Roman"/>
          <w:sz w:val="28"/>
          <w:szCs w:val="28"/>
        </w:rPr>
        <w:t xml:space="preserve"> Совета депутатов</w:t>
      </w:r>
      <w:r w:rsidR="00185F58">
        <w:rPr>
          <w:rFonts w:ascii="Times New Roman" w:hAnsi="Times New Roman" w:cs="Times New Roman"/>
          <w:sz w:val="28"/>
          <w:szCs w:val="28"/>
        </w:rPr>
        <w:t xml:space="preserve">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 xml:space="preserve">поселения о бюджете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поселения на очередной финансовый год и плановый период в пределах общего объема ассигнований дорожного фонда</w:t>
      </w:r>
      <w:r>
        <w:rPr>
          <w:rFonts w:ascii="Times New Roman" w:hAnsi="Times New Roman" w:cs="Times New Roman"/>
          <w:sz w:val="28"/>
          <w:szCs w:val="28"/>
        </w:rPr>
        <w:t>»;</w:t>
      </w:r>
    </w:p>
    <w:p w:rsidR="00BF063D" w:rsidRPr="0084390D" w:rsidRDefault="00BF063D" w:rsidP="00BF063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5C71D0">
        <w:rPr>
          <w:rFonts w:ascii="Times New Roman" w:hAnsi="Times New Roman" w:cs="Times New Roman"/>
          <w:sz w:val="28"/>
          <w:szCs w:val="28"/>
        </w:rPr>
        <w:t xml:space="preserve"> изложить форму отчета об использовании средств дорожного фонда </w:t>
      </w:r>
      <w:proofErr w:type="spellStart"/>
      <w:r w:rsidR="00185F58">
        <w:rPr>
          <w:rFonts w:ascii="Times New Roman" w:hAnsi="Times New Roman" w:cs="Times New Roman"/>
          <w:sz w:val="28"/>
          <w:szCs w:val="28"/>
        </w:rPr>
        <w:t>Балакиревского</w:t>
      </w:r>
      <w:proofErr w:type="spellEnd"/>
      <w:r w:rsidR="005C71D0">
        <w:rPr>
          <w:rFonts w:ascii="Times New Roman" w:hAnsi="Times New Roman" w:cs="Times New Roman"/>
          <w:sz w:val="28"/>
          <w:szCs w:val="28"/>
        </w:rPr>
        <w:t xml:space="preserve"> сельского поселения Дорогобужского района Смоленской области</w:t>
      </w:r>
      <w:r w:rsidR="007A7E31">
        <w:rPr>
          <w:rFonts w:ascii="Times New Roman" w:hAnsi="Times New Roman" w:cs="Times New Roman"/>
          <w:sz w:val="28"/>
          <w:szCs w:val="28"/>
        </w:rPr>
        <w:t xml:space="preserve"> (Приложение)</w:t>
      </w:r>
      <w:r w:rsidR="005C71D0">
        <w:rPr>
          <w:rFonts w:ascii="Times New Roman" w:hAnsi="Times New Roman" w:cs="Times New Roman"/>
          <w:sz w:val="28"/>
          <w:szCs w:val="28"/>
        </w:rPr>
        <w:t xml:space="preserve"> в новой редакции (прилагается).</w:t>
      </w:r>
    </w:p>
    <w:p w:rsidR="00BF063D" w:rsidRDefault="00BF063D" w:rsidP="00BF063D">
      <w:pPr>
        <w:ind w:right="-1"/>
        <w:jc w:val="both"/>
        <w:outlineLvl w:val="0"/>
        <w:rPr>
          <w:sz w:val="28"/>
          <w:szCs w:val="28"/>
        </w:rPr>
      </w:pPr>
    </w:p>
    <w:p w:rsidR="001207A6" w:rsidRDefault="00483BA5" w:rsidP="004E177D">
      <w:pPr>
        <w:autoSpaceDE w:val="0"/>
        <w:autoSpaceDN w:val="0"/>
        <w:adjustRightInd w:val="0"/>
        <w:ind w:firstLine="709"/>
        <w:jc w:val="both"/>
        <w:outlineLvl w:val="0"/>
        <w:rPr>
          <w:sz w:val="28"/>
          <w:szCs w:val="28"/>
        </w:rPr>
      </w:pPr>
      <w:r w:rsidRPr="00483BA5">
        <w:rPr>
          <w:sz w:val="28"/>
          <w:szCs w:val="28"/>
        </w:rPr>
        <w:t xml:space="preserve">2. Настоящее решение </w:t>
      </w:r>
      <w:r w:rsidR="009C7A3E">
        <w:rPr>
          <w:sz w:val="28"/>
          <w:szCs w:val="28"/>
        </w:rPr>
        <w:t>вступает в силу с момента принятия.</w:t>
      </w:r>
    </w:p>
    <w:p w:rsidR="009D22AF" w:rsidRDefault="005C71D0" w:rsidP="009D2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A7E31" w:rsidRDefault="007A7E31"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185F58">
      <w:pPr>
        <w:rPr>
          <w:sz w:val="28"/>
        </w:rPr>
      </w:pPr>
      <w:proofErr w:type="spellStart"/>
      <w:r>
        <w:rPr>
          <w:sz w:val="28"/>
        </w:rPr>
        <w:t>Балакиревское</w:t>
      </w:r>
      <w:proofErr w:type="spellEnd"/>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proofErr w:type="spellStart"/>
      <w:r w:rsidR="00185F58" w:rsidRPr="00185F58">
        <w:rPr>
          <w:b/>
          <w:sz w:val="28"/>
        </w:rPr>
        <w:t>Г.М.Шмыканова</w:t>
      </w:r>
      <w:proofErr w:type="spellEnd"/>
    </w:p>
    <w:p w:rsidR="00013721" w:rsidRDefault="00013721">
      <w:pPr>
        <w:rPr>
          <w:sz w:val="28"/>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sectPr w:rsidR="005C71D0" w:rsidSect="002962A3">
          <w:pgSz w:w="11906" w:h="16838"/>
          <w:pgMar w:top="1134" w:right="567" w:bottom="1134" w:left="1134" w:header="709" w:footer="709" w:gutter="0"/>
          <w:cols w:space="708"/>
          <w:docGrid w:linePitch="360"/>
        </w:sectPr>
      </w:pPr>
    </w:p>
    <w:tbl>
      <w:tblPr>
        <w:tblpPr w:leftFromText="180" w:rightFromText="180" w:horzAnchor="margin" w:tblpY="543"/>
        <w:tblW w:w="15381" w:type="dxa"/>
        <w:tblLayout w:type="fixed"/>
        <w:tblLook w:val="00A0"/>
      </w:tblPr>
      <w:tblGrid>
        <w:gridCol w:w="648"/>
        <w:gridCol w:w="6120"/>
        <w:gridCol w:w="2880"/>
        <w:gridCol w:w="2986"/>
        <w:gridCol w:w="2747"/>
      </w:tblGrid>
      <w:tr w:rsidR="005C71D0" w:rsidRPr="00B4451A" w:rsidTr="00E16F03">
        <w:trPr>
          <w:trHeight w:val="2331"/>
        </w:trPr>
        <w:tc>
          <w:tcPr>
            <w:tcW w:w="15381" w:type="dxa"/>
            <w:gridSpan w:val="5"/>
            <w:tcBorders>
              <w:top w:val="nil"/>
              <w:left w:val="nil"/>
              <w:bottom w:val="nil"/>
            </w:tcBorders>
            <w:vAlign w:val="center"/>
          </w:tcPr>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lastRenderedPageBreak/>
              <w:t xml:space="preserve">Приложение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к Положению о порядке формирования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и использования бюджетных ассигнований </w:t>
            </w:r>
          </w:p>
          <w:p w:rsidR="005C71D0" w:rsidRPr="00B4451A" w:rsidRDefault="005C71D0" w:rsidP="00E16F03">
            <w:pPr>
              <w:pStyle w:val="ConsPlusNormal"/>
              <w:jc w:val="right"/>
              <w:rPr>
                <w:rFonts w:ascii="Times New Roman" w:hAnsi="Times New Roman" w:cs="Times New Roman"/>
                <w:bCs/>
              </w:rPr>
            </w:pPr>
            <w:r>
              <w:rPr>
                <w:rFonts w:ascii="Times New Roman" w:hAnsi="Times New Roman" w:cs="Times New Roman"/>
                <w:bCs/>
              </w:rPr>
              <w:t xml:space="preserve">муниципального </w:t>
            </w:r>
            <w:r w:rsidRPr="00B4451A">
              <w:rPr>
                <w:rFonts w:ascii="Times New Roman" w:hAnsi="Times New Roman" w:cs="Times New Roman"/>
                <w:bCs/>
              </w:rPr>
              <w:t xml:space="preserve">дорожного фонда </w:t>
            </w:r>
          </w:p>
          <w:p w:rsidR="005C71D0" w:rsidRPr="00B4451A" w:rsidRDefault="00652730" w:rsidP="00E16F03">
            <w:pPr>
              <w:pStyle w:val="ConsPlusNormal"/>
              <w:jc w:val="right"/>
              <w:rPr>
                <w:rFonts w:ascii="Times New Roman" w:hAnsi="Times New Roman" w:cs="Times New Roman"/>
                <w:bCs/>
              </w:rPr>
            </w:pPr>
            <w:proofErr w:type="spellStart"/>
            <w:r>
              <w:rPr>
                <w:rFonts w:ascii="Times New Roman" w:hAnsi="Times New Roman" w:cs="Times New Roman"/>
                <w:bCs/>
              </w:rPr>
              <w:t>Балакиревского</w:t>
            </w:r>
            <w:proofErr w:type="spellEnd"/>
            <w:r w:rsidR="005C71D0" w:rsidRPr="00B4451A">
              <w:rPr>
                <w:rFonts w:ascii="Times New Roman" w:hAnsi="Times New Roman" w:cs="Times New Roman"/>
                <w:bCs/>
              </w:rPr>
              <w:t xml:space="preserve"> сельского поселения</w:t>
            </w:r>
          </w:p>
          <w:p w:rsidR="005C71D0" w:rsidRPr="00B4451A" w:rsidRDefault="005C71D0" w:rsidP="00E16F03">
            <w:pPr>
              <w:pStyle w:val="ConsPlusNormal"/>
              <w:jc w:val="right"/>
              <w:rPr>
                <w:rFonts w:ascii="Times New Roman" w:hAnsi="Times New Roman" w:cs="Times New Roman"/>
                <w:bCs/>
                <w:i/>
              </w:rPr>
            </w:pPr>
            <w:r w:rsidRPr="00B4451A">
              <w:rPr>
                <w:rFonts w:ascii="Times New Roman" w:hAnsi="Times New Roman" w:cs="Times New Roman"/>
                <w:bCs/>
              </w:rPr>
              <w:t>Дорогобужского района Смоленской области</w:t>
            </w:r>
          </w:p>
          <w:p w:rsidR="005C71D0" w:rsidRPr="005C71D0" w:rsidRDefault="005C71D0" w:rsidP="00E16F03">
            <w:pPr>
              <w:pStyle w:val="ConsPlusNormal"/>
              <w:jc w:val="right"/>
              <w:rPr>
                <w:rFonts w:ascii="Times New Roman" w:hAnsi="Times New Roman" w:cs="Times New Roman"/>
              </w:rPr>
            </w:pPr>
            <w:r w:rsidRPr="005C71D0">
              <w:rPr>
                <w:rFonts w:ascii="Times New Roman" w:hAnsi="Times New Roman" w:cs="Times New Roman"/>
              </w:rPr>
              <w:t>от «2</w:t>
            </w:r>
            <w:r w:rsidR="00652730">
              <w:rPr>
                <w:rFonts w:ascii="Times New Roman" w:hAnsi="Times New Roman" w:cs="Times New Roman"/>
              </w:rPr>
              <w:t>6</w:t>
            </w:r>
            <w:r w:rsidRPr="005C71D0">
              <w:rPr>
                <w:rFonts w:ascii="Times New Roman" w:hAnsi="Times New Roman" w:cs="Times New Roman"/>
              </w:rPr>
              <w:t xml:space="preserve"> » декабря  2013 г  №2</w:t>
            </w:r>
            <w:r w:rsidR="00652730">
              <w:rPr>
                <w:rFonts w:ascii="Times New Roman" w:hAnsi="Times New Roman" w:cs="Times New Roman"/>
              </w:rPr>
              <w:t>6</w:t>
            </w:r>
          </w:p>
          <w:p w:rsidR="005C71D0" w:rsidRPr="00773D11" w:rsidRDefault="005C71D0" w:rsidP="00E16F03">
            <w:pPr>
              <w:pStyle w:val="a9"/>
              <w:jc w:val="center"/>
              <w:rPr>
                <w:b/>
                <w:sz w:val="28"/>
                <w:szCs w:val="28"/>
              </w:rPr>
            </w:pPr>
            <w:r w:rsidRPr="00773D11">
              <w:rPr>
                <w:b/>
                <w:sz w:val="28"/>
                <w:szCs w:val="28"/>
              </w:rPr>
              <w:t>Отчет</w:t>
            </w:r>
          </w:p>
          <w:p w:rsidR="005C71D0" w:rsidRDefault="005C71D0" w:rsidP="00E16F03">
            <w:pPr>
              <w:pStyle w:val="a9"/>
              <w:jc w:val="center"/>
              <w:rPr>
                <w:b/>
              </w:rPr>
            </w:pPr>
            <w:r w:rsidRPr="00B4451A">
              <w:rPr>
                <w:b/>
              </w:rPr>
              <w:t>об использовании средств дорожного фонда</w:t>
            </w:r>
            <w:r>
              <w:rPr>
                <w:b/>
              </w:rPr>
              <w:t xml:space="preserve"> </w:t>
            </w:r>
            <w:proofErr w:type="spellStart"/>
            <w:r w:rsidR="00652730">
              <w:rPr>
                <w:b/>
              </w:rPr>
              <w:t>Балакиревского</w:t>
            </w:r>
            <w:proofErr w:type="spellEnd"/>
            <w:r>
              <w:rPr>
                <w:b/>
              </w:rPr>
              <w:t xml:space="preserve"> сельского поселения </w:t>
            </w:r>
          </w:p>
          <w:p w:rsidR="007A7E31" w:rsidRDefault="005C71D0" w:rsidP="007A7E31">
            <w:pPr>
              <w:pStyle w:val="a9"/>
              <w:jc w:val="center"/>
              <w:rPr>
                <w:b/>
              </w:rPr>
            </w:pPr>
            <w:r>
              <w:rPr>
                <w:b/>
              </w:rPr>
              <w:t>Дорогобужского района Смоленской области</w:t>
            </w:r>
            <w:r w:rsidR="007A7E31">
              <w:rPr>
                <w:b/>
              </w:rPr>
              <w:t xml:space="preserve"> </w:t>
            </w:r>
          </w:p>
          <w:p w:rsidR="005C71D0" w:rsidRPr="0027317F" w:rsidRDefault="007A7E31" w:rsidP="003F24E1">
            <w:pPr>
              <w:pStyle w:val="a9"/>
              <w:jc w:val="center"/>
              <w:rPr>
                <w:b/>
              </w:rPr>
            </w:pPr>
            <w:r w:rsidRPr="007A7E31">
              <w:t xml:space="preserve">(в редакции решения от  </w:t>
            </w:r>
            <w:r w:rsidR="003F24E1" w:rsidRPr="003E7FF5">
              <w:t>15</w:t>
            </w:r>
            <w:r w:rsidR="00985C31" w:rsidRPr="003E7FF5">
              <w:t xml:space="preserve">.04.2016 </w:t>
            </w:r>
            <w:r w:rsidRPr="003E7FF5">
              <w:t>№</w:t>
            </w:r>
            <w:r w:rsidR="003F24E1" w:rsidRPr="003E7FF5">
              <w:t xml:space="preserve"> 9</w:t>
            </w:r>
            <w:r w:rsidRPr="003E7FF5">
              <w:t>)</w:t>
            </w:r>
          </w:p>
        </w:tc>
      </w:tr>
      <w:tr w:rsidR="005C71D0" w:rsidRPr="004E3AC8" w:rsidTr="00E16F03">
        <w:trPr>
          <w:trHeight w:val="1050"/>
        </w:trPr>
        <w:tc>
          <w:tcPr>
            <w:tcW w:w="648" w:type="dxa"/>
            <w:tcBorders>
              <w:top w:val="single" w:sz="8" w:space="0" w:color="auto"/>
              <w:left w:val="single" w:sz="8" w:space="0" w:color="auto"/>
              <w:bottom w:val="single" w:sz="4" w:space="0" w:color="auto"/>
              <w:right w:val="single" w:sz="4" w:space="0" w:color="auto"/>
            </w:tcBorders>
            <w:vAlign w:val="center"/>
          </w:tcPr>
          <w:p w:rsidR="005C71D0" w:rsidRPr="00773D11" w:rsidRDefault="005C71D0" w:rsidP="00E16F03">
            <w:pPr>
              <w:jc w:val="center"/>
            </w:pPr>
            <w:r w:rsidRPr="00773D11">
              <w:t xml:space="preserve">№ </w:t>
            </w:r>
            <w:proofErr w:type="spellStart"/>
            <w:proofErr w:type="gramStart"/>
            <w:r w:rsidRPr="00773D11">
              <w:t>п</w:t>
            </w:r>
            <w:proofErr w:type="spellEnd"/>
            <w:proofErr w:type="gramEnd"/>
            <w:r w:rsidRPr="00773D11">
              <w:t>/</w:t>
            </w:r>
            <w:proofErr w:type="spellStart"/>
            <w:r w:rsidRPr="00773D11">
              <w:t>п</w:t>
            </w:r>
            <w:proofErr w:type="spellEnd"/>
          </w:p>
        </w:tc>
        <w:tc>
          <w:tcPr>
            <w:tcW w:w="6120" w:type="dxa"/>
            <w:tcBorders>
              <w:top w:val="single" w:sz="8" w:space="0" w:color="auto"/>
              <w:left w:val="single" w:sz="4" w:space="0" w:color="auto"/>
              <w:right w:val="nil"/>
            </w:tcBorders>
            <w:vAlign w:val="center"/>
          </w:tcPr>
          <w:p w:rsidR="005C71D0" w:rsidRPr="00773D11" w:rsidRDefault="005C71D0" w:rsidP="00E16F03">
            <w:pPr>
              <w:jc w:val="center"/>
            </w:pPr>
            <w:r w:rsidRPr="00773D11">
              <w:t>Наименование</w:t>
            </w:r>
          </w:p>
        </w:tc>
        <w:tc>
          <w:tcPr>
            <w:tcW w:w="2880"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Плановый объем финансирования, руб.</w:t>
            </w:r>
          </w:p>
        </w:tc>
        <w:tc>
          <w:tcPr>
            <w:tcW w:w="2986" w:type="dxa"/>
            <w:tcBorders>
              <w:top w:val="single" w:sz="8" w:space="0" w:color="auto"/>
              <w:left w:val="single" w:sz="4" w:space="0" w:color="auto"/>
              <w:right w:val="single" w:sz="4" w:space="0" w:color="auto"/>
            </w:tcBorders>
            <w:vAlign w:val="center"/>
          </w:tcPr>
          <w:p w:rsidR="005C71D0" w:rsidRPr="004E3AC8" w:rsidRDefault="005C71D0" w:rsidP="00E16F03">
            <w:pPr>
              <w:ind w:right="-108"/>
              <w:jc w:val="center"/>
            </w:pPr>
            <w:r w:rsidRPr="00773D11">
              <w:t>Объем фина</w:t>
            </w:r>
            <w:r>
              <w:t>нсирования за отчетный период (</w:t>
            </w:r>
            <w:r w:rsidRPr="00773D11">
              <w:t>нарастающим итогом с начала отчетного периода), руб</w:t>
            </w:r>
            <w:r>
              <w:t>.</w:t>
            </w:r>
          </w:p>
        </w:tc>
        <w:tc>
          <w:tcPr>
            <w:tcW w:w="2747"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Исполнение, %</w:t>
            </w:r>
          </w:p>
        </w:tc>
      </w:tr>
      <w:tr w:rsidR="005C71D0" w:rsidRPr="004E3AC8" w:rsidTr="00E16F03">
        <w:trPr>
          <w:trHeight w:val="216"/>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pPr>
              <w:jc w:val="center"/>
            </w:pPr>
          </w:p>
        </w:tc>
        <w:tc>
          <w:tcPr>
            <w:tcW w:w="6120" w:type="dxa"/>
            <w:tcBorders>
              <w:top w:val="single" w:sz="4" w:space="0" w:color="auto"/>
              <w:left w:val="nil"/>
              <w:bottom w:val="single" w:sz="4" w:space="0" w:color="auto"/>
              <w:right w:val="single" w:sz="4" w:space="0" w:color="auto"/>
            </w:tcBorders>
            <w:noWrap/>
            <w:vAlign w:val="center"/>
          </w:tcPr>
          <w:p w:rsidR="005C71D0" w:rsidRPr="009F106D" w:rsidRDefault="005C71D0" w:rsidP="00E16F03">
            <w:pPr>
              <w:jc w:val="center"/>
              <w:rPr>
                <w:sz w:val="20"/>
                <w:szCs w:val="20"/>
              </w:rPr>
            </w:pPr>
            <w:r w:rsidRPr="009F106D">
              <w:rPr>
                <w:sz w:val="20"/>
                <w:szCs w:val="20"/>
              </w:rPr>
              <w:t>Остаток бюджетных ассигнований дорожного фонда на начало отчетного финансового года</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r>
      <w:tr w:rsidR="005C71D0" w:rsidRPr="004E3AC8" w:rsidTr="00E16F03">
        <w:trPr>
          <w:trHeight w:val="302"/>
        </w:trPr>
        <w:tc>
          <w:tcPr>
            <w:tcW w:w="648" w:type="dxa"/>
            <w:tcBorders>
              <w:top w:val="nil"/>
              <w:left w:val="single" w:sz="8" w:space="0" w:color="auto"/>
              <w:bottom w:val="single" w:sz="4" w:space="0" w:color="auto"/>
              <w:right w:val="single" w:sz="4" w:space="0" w:color="auto"/>
            </w:tcBorders>
            <w:shd w:val="clear" w:color="000000" w:fill="FFFFFF"/>
            <w:vAlign w:val="center"/>
          </w:tcPr>
          <w:p w:rsidR="005C71D0" w:rsidRPr="000D39DD" w:rsidRDefault="005C71D0" w:rsidP="00E16F03">
            <w:r>
              <w:t>1.</w:t>
            </w:r>
          </w:p>
        </w:tc>
        <w:tc>
          <w:tcPr>
            <w:tcW w:w="6120" w:type="dxa"/>
            <w:tcBorders>
              <w:top w:val="nil"/>
              <w:left w:val="nil"/>
              <w:bottom w:val="single" w:sz="4" w:space="0" w:color="auto"/>
              <w:right w:val="single" w:sz="4" w:space="0" w:color="auto"/>
            </w:tcBorders>
            <w:noWrap/>
            <w:vAlign w:val="center"/>
          </w:tcPr>
          <w:p w:rsidR="005C71D0" w:rsidRPr="00A10743" w:rsidRDefault="005C71D0" w:rsidP="00E16F03">
            <w:pPr>
              <w:rPr>
                <w:b/>
              </w:rPr>
            </w:pPr>
            <w:r>
              <w:rPr>
                <w:b/>
              </w:rPr>
              <w:t>Доходы, всего:</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single" w:sz="4" w:space="0" w:color="auto"/>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337"/>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tc>
        <w:tc>
          <w:tcPr>
            <w:tcW w:w="6120" w:type="dxa"/>
            <w:tcBorders>
              <w:top w:val="nil"/>
              <w:left w:val="nil"/>
              <w:bottom w:val="single" w:sz="4" w:space="0" w:color="auto"/>
              <w:right w:val="single" w:sz="4" w:space="0" w:color="auto"/>
            </w:tcBorders>
            <w:noWrap/>
            <w:vAlign w:val="center"/>
          </w:tcPr>
          <w:p w:rsidR="005C71D0" w:rsidRPr="00A10743" w:rsidRDefault="005C71D0" w:rsidP="00E16F03">
            <w:r>
              <w:t>в</w:t>
            </w:r>
            <w:r w:rsidRPr="00A10743">
              <w:t xml:space="preserve"> том числе</w:t>
            </w:r>
            <w:r>
              <w:t xml:space="preserve"> по источникам поступления</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06123">
        <w:trPr>
          <w:trHeight w:val="373"/>
        </w:trPr>
        <w:tc>
          <w:tcPr>
            <w:tcW w:w="648" w:type="dxa"/>
            <w:tcBorders>
              <w:top w:val="nil"/>
              <w:left w:val="single" w:sz="8" w:space="0" w:color="auto"/>
              <w:right w:val="single" w:sz="4" w:space="0" w:color="auto"/>
            </w:tcBorders>
            <w:noWrap/>
            <w:vAlign w:val="center"/>
          </w:tcPr>
          <w:p w:rsidR="005C71D0" w:rsidRPr="000D39DD" w:rsidRDefault="005C71D0" w:rsidP="00E16F03">
            <w:r>
              <w:t>1.1</w:t>
            </w:r>
          </w:p>
        </w:tc>
        <w:tc>
          <w:tcPr>
            <w:tcW w:w="6120" w:type="dxa"/>
            <w:tcBorders>
              <w:top w:val="nil"/>
              <w:left w:val="nil"/>
              <w:bottom w:val="single" w:sz="4" w:space="0" w:color="auto"/>
              <w:right w:val="single" w:sz="4" w:space="0" w:color="auto"/>
            </w:tcBorders>
            <w:noWrap/>
            <w:vAlign w:val="center"/>
          </w:tcPr>
          <w:p w:rsidR="005C71D0" w:rsidRPr="009F106D" w:rsidRDefault="005F5F14" w:rsidP="00197728">
            <w:pPr>
              <w:rPr>
                <w:sz w:val="20"/>
                <w:szCs w:val="20"/>
              </w:rPr>
            </w:pPr>
            <w:r w:rsidRPr="009F106D">
              <w:rPr>
                <w:sz w:val="20"/>
                <w:szCs w:val="20"/>
              </w:rPr>
              <w:t>Доходы от уплаты акцизов на дизельное топливо</w:t>
            </w:r>
            <w:r w:rsidR="00197728" w:rsidRPr="009F106D">
              <w:rPr>
                <w:sz w:val="20"/>
                <w:szCs w:val="20"/>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197728" w:rsidRPr="004E3AC8" w:rsidTr="00E06123">
        <w:trPr>
          <w:trHeight w:val="373"/>
        </w:trPr>
        <w:tc>
          <w:tcPr>
            <w:tcW w:w="648" w:type="dxa"/>
            <w:tcBorders>
              <w:top w:val="nil"/>
              <w:left w:val="single" w:sz="8" w:space="0" w:color="auto"/>
              <w:right w:val="single" w:sz="4" w:space="0" w:color="auto"/>
            </w:tcBorders>
            <w:noWrap/>
            <w:vAlign w:val="center"/>
          </w:tcPr>
          <w:p w:rsidR="00197728" w:rsidRDefault="00197728" w:rsidP="00E16F03"/>
        </w:tc>
        <w:tc>
          <w:tcPr>
            <w:tcW w:w="6120" w:type="dxa"/>
            <w:tcBorders>
              <w:top w:val="nil"/>
              <w:left w:val="nil"/>
              <w:bottom w:val="single" w:sz="4" w:space="0" w:color="auto"/>
              <w:right w:val="single" w:sz="4" w:space="0" w:color="auto"/>
            </w:tcBorders>
            <w:noWrap/>
            <w:vAlign w:val="center"/>
          </w:tcPr>
          <w:p w:rsidR="00197728" w:rsidRPr="009F106D" w:rsidRDefault="00197728" w:rsidP="00197728">
            <w:pPr>
              <w:rPr>
                <w:sz w:val="20"/>
                <w:szCs w:val="20"/>
              </w:rPr>
            </w:pPr>
            <w:r w:rsidRPr="009F106D">
              <w:rPr>
                <w:sz w:val="20"/>
                <w:szCs w:val="20"/>
              </w:rPr>
              <w:t xml:space="preserve">Доходы от уплаты акцизов на моторные масла для дизельных </w:t>
            </w:r>
            <w:proofErr w:type="gramStart"/>
            <w:r w:rsidRPr="009F106D">
              <w:rPr>
                <w:sz w:val="20"/>
                <w:szCs w:val="20"/>
              </w:rPr>
              <w:t>и(</w:t>
            </w:r>
            <w:proofErr w:type="gramEnd"/>
            <w:r w:rsidRPr="009F106D">
              <w:rPr>
                <w:sz w:val="20"/>
                <w:szCs w:val="20"/>
              </w:rPr>
              <w:t>или) карбюраторных (</w:t>
            </w:r>
            <w:proofErr w:type="spellStart"/>
            <w:r w:rsidRPr="009F106D">
              <w:rPr>
                <w:sz w:val="20"/>
                <w:szCs w:val="20"/>
              </w:rPr>
              <w:t>инжекторных</w:t>
            </w:r>
            <w:proofErr w:type="spellEnd"/>
            <w:r w:rsidRPr="009F106D">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noWrap/>
            <w:vAlign w:val="center"/>
          </w:tcPr>
          <w:p w:rsidR="00197728" w:rsidRPr="000D39DD" w:rsidRDefault="00197728" w:rsidP="00E16F03"/>
        </w:tc>
        <w:tc>
          <w:tcPr>
            <w:tcW w:w="2986" w:type="dxa"/>
            <w:tcBorders>
              <w:top w:val="nil"/>
              <w:left w:val="nil"/>
              <w:bottom w:val="single" w:sz="4" w:space="0" w:color="auto"/>
              <w:right w:val="single" w:sz="4" w:space="0" w:color="auto"/>
            </w:tcBorders>
            <w:noWrap/>
            <w:vAlign w:val="center"/>
          </w:tcPr>
          <w:p w:rsidR="00197728" w:rsidRPr="000D39DD" w:rsidRDefault="00197728" w:rsidP="00E16F03"/>
        </w:tc>
        <w:tc>
          <w:tcPr>
            <w:tcW w:w="2747" w:type="dxa"/>
            <w:tcBorders>
              <w:top w:val="nil"/>
              <w:left w:val="nil"/>
              <w:bottom w:val="single" w:sz="4" w:space="0" w:color="auto"/>
              <w:right w:val="single" w:sz="4" w:space="0" w:color="auto"/>
            </w:tcBorders>
            <w:noWrap/>
            <w:vAlign w:val="center"/>
          </w:tcPr>
          <w:p w:rsidR="00197728" w:rsidRPr="000D39DD" w:rsidRDefault="00197728" w:rsidP="00E16F03"/>
        </w:tc>
      </w:tr>
      <w:tr w:rsidR="00197728" w:rsidRPr="004E3AC8" w:rsidTr="00E06123">
        <w:trPr>
          <w:trHeight w:val="373"/>
        </w:trPr>
        <w:tc>
          <w:tcPr>
            <w:tcW w:w="648" w:type="dxa"/>
            <w:tcBorders>
              <w:left w:val="single" w:sz="8" w:space="0" w:color="auto"/>
              <w:right w:val="single" w:sz="4" w:space="0" w:color="auto"/>
            </w:tcBorders>
            <w:noWrap/>
            <w:vAlign w:val="center"/>
          </w:tcPr>
          <w:p w:rsidR="00197728" w:rsidRDefault="00197728" w:rsidP="00E16F03"/>
        </w:tc>
        <w:tc>
          <w:tcPr>
            <w:tcW w:w="6120" w:type="dxa"/>
            <w:tcBorders>
              <w:top w:val="nil"/>
              <w:left w:val="nil"/>
              <w:bottom w:val="single" w:sz="4" w:space="0" w:color="auto"/>
              <w:right w:val="single" w:sz="4" w:space="0" w:color="auto"/>
            </w:tcBorders>
            <w:noWrap/>
            <w:vAlign w:val="center"/>
          </w:tcPr>
          <w:p w:rsidR="00197728" w:rsidRPr="009F106D" w:rsidRDefault="00197728" w:rsidP="00197728">
            <w:pPr>
              <w:rPr>
                <w:sz w:val="20"/>
                <w:szCs w:val="20"/>
              </w:rPr>
            </w:pPr>
            <w:r w:rsidRPr="009F106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noWrap/>
            <w:vAlign w:val="center"/>
          </w:tcPr>
          <w:p w:rsidR="00197728" w:rsidRPr="000D39DD" w:rsidRDefault="00197728" w:rsidP="00E16F03"/>
        </w:tc>
        <w:tc>
          <w:tcPr>
            <w:tcW w:w="2986" w:type="dxa"/>
            <w:tcBorders>
              <w:top w:val="nil"/>
              <w:left w:val="nil"/>
              <w:bottom w:val="single" w:sz="4" w:space="0" w:color="auto"/>
              <w:right w:val="single" w:sz="4" w:space="0" w:color="auto"/>
            </w:tcBorders>
            <w:noWrap/>
            <w:vAlign w:val="center"/>
          </w:tcPr>
          <w:p w:rsidR="00197728" w:rsidRPr="000D39DD" w:rsidRDefault="00197728" w:rsidP="00E16F03"/>
        </w:tc>
        <w:tc>
          <w:tcPr>
            <w:tcW w:w="2747" w:type="dxa"/>
            <w:tcBorders>
              <w:top w:val="nil"/>
              <w:left w:val="nil"/>
              <w:bottom w:val="single" w:sz="4" w:space="0" w:color="auto"/>
              <w:right w:val="single" w:sz="4" w:space="0" w:color="auto"/>
            </w:tcBorders>
            <w:noWrap/>
            <w:vAlign w:val="center"/>
          </w:tcPr>
          <w:p w:rsidR="00197728" w:rsidRPr="000D39DD" w:rsidRDefault="00197728" w:rsidP="00E16F03"/>
        </w:tc>
      </w:tr>
      <w:tr w:rsidR="00197728" w:rsidRPr="004E3AC8" w:rsidTr="00E06123">
        <w:trPr>
          <w:trHeight w:val="373"/>
        </w:trPr>
        <w:tc>
          <w:tcPr>
            <w:tcW w:w="648" w:type="dxa"/>
            <w:tcBorders>
              <w:top w:val="nil"/>
              <w:left w:val="single" w:sz="8" w:space="0" w:color="auto"/>
              <w:bottom w:val="nil"/>
              <w:right w:val="single" w:sz="4" w:space="0" w:color="auto"/>
            </w:tcBorders>
            <w:noWrap/>
            <w:vAlign w:val="center"/>
          </w:tcPr>
          <w:p w:rsidR="00197728" w:rsidRDefault="00197728" w:rsidP="00E16F03"/>
        </w:tc>
        <w:tc>
          <w:tcPr>
            <w:tcW w:w="6120" w:type="dxa"/>
            <w:tcBorders>
              <w:top w:val="nil"/>
              <w:left w:val="nil"/>
              <w:bottom w:val="nil"/>
              <w:right w:val="single" w:sz="4" w:space="0" w:color="auto"/>
            </w:tcBorders>
            <w:noWrap/>
            <w:vAlign w:val="center"/>
          </w:tcPr>
          <w:p w:rsidR="00197728" w:rsidRPr="009F106D" w:rsidRDefault="00197728" w:rsidP="009F106D">
            <w:pPr>
              <w:rPr>
                <w:sz w:val="20"/>
                <w:szCs w:val="20"/>
              </w:rPr>
            </w:pPr>
            <w:r w:rsidRPr="009F106D">
              <w:rPr>
                <w:sz w:val="20"/>
                <w:szCs w:val="20"/>
              </w:rPr>
              <w:t xml:space="preserve">Доходы от уплаты акцизов на </w:t>
            </w:r>
            <w:r w:rsidR="009F106D">
              <w:rPr>
                <w:sz w:val="20"/>
                <w:szCs w:val="20"/>
              </w:rPr>
              <w:t xml:space="preserve">прямогонный </w:t>
            </w:r>
            <w:r w:rsidRPr="009F106D">
              <w:rPr>
                <w:sz w:val="20"/>
                <w:szCs w:val="20"/>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nil"/>
              <w:right w:val="single" w:sz="4" w:space="0" w:color="auto"/>
            </w:tcBorders>
            <w:noWrap/>
            <w:vAlign w:val="center"/>
          </w:tcPr>
          <w:p w:rsidR="00197728" w:rsidRPr="000D39DD" w:rsidRDefault="00197728" w:rsidP="00E16F03"/>
        </w:tc>
        <w:tc>
          <w:tcPr>
            <w:tcW w:w="2986" w:type="dxa"/>
            <w:tcBorders>
              <w:top w:val="nil"/>
              <w:left w:val="nil"/>
              <w:bottom w:val="nil"/>
              <w:right w:val="single" w:sz="4" w:space="0" w:color="auto"/>
            </w:tcBorders>
            <w:noWrap/>
            <w:vAlign w:val="center"/>
          </w:tcPr>
          <w:p w:rsidR="00197728" w:rsidRPr="000D39DD" w:rsidRDefault="00197728" w:rsidP="00E16F03"/>
        </w:tc>
        <w:tc>
          <w:tcPr>
            <w:tcW w:w="2747" w:type="dxa"/>
            <w:tcBorders>
              <w:top w:val="nil"/>
              <w:left w:val="nil"/>
              <w:bottom w:val="nil"/>
              <w:right w:val="single" w:sz="4" w:space="0" w:color="auto"/>
            </w:tcBorders>
            <w:noWrap/>
            <w:vAlign w:val="center"/>
          </w:tcPr>
          <w:p w:rsidR="00197728" w:rsidRPr="000D39DD" w:rsidRDefault="00197728" w:rsidP="00E16F03"/>
        </w:tc>
      </w:tr>
      <w:tr w:rsidR="00E06123" w:rsidRPr="004E3AC8" w:rsidTr="00E16F03">
        <w:trPr>
          <w:trHeight w:val="373"/>
        </w:trPr>
        <w:tc>
          <w:tcPr>
            <w:tcW w:w="648" w:type="dxa"/>
            <w:tcBorders>
              <w:top w:val="nil"/>
              <w:left w:val="single" w:sz="8" w:space="0" w:color="auto"/>
              <w:bottom w:val="single" w:sz="4" w:space="0" w:color="auto"/>
              <w:right w:val="single" w:sz="4" w:space="0" w:color="auto"/>
            </w:tcBorders>
            <w:noWrap/>
            <w:vAlign w:val="center"/>
          </w:tcPr>
          <w:p w:rsidR="00E06123" w:rsidRDefault="00E06123" w:rsidP="00E16F03"/>
        </w:tc>
        <w:tc>
          <w:tcPr>
            <w:tcW w:w="6120" w:type="dxa"/>
            <w:tcBorders>
              <w:top w:val="nil"/>
              <w:left w:val="nil"/>
              <w:bottom w:val="single" w:sz="4" w:space="0" w:color="auto"/>
              <w:right w:val="single" w:sz="4" w:space="0" w:color="auto"/>
            </w:tcBorders>
            <w:noWrap/>
            <w:vAlign w:val="center"/>
          </w:tcPr>
          <w:p w:rsidR="00E06123" w:rsidRPr="009F106D" w:rsidRDefault="00E06123" w:rsidP="009F106D">
            <w:pPr>
              <w:rPr>
                <w:sz w:val="20"/>
                <w:szCs w:val="20"/>
              </w:rPr>
            </w:pPr>
          </w:p>
        </w:tc>
        <w:tc>
          <w:tcPr>
            <w:tcW w:w="2880" w:type="dxa"/>
            <w:tcBorders>
              <w:top w:val="nil"/>
              <w:left w:val="nil"/>
              <w:bottom w:val="single" w:sz="4" w:space="0" w:color="auto"/>
              <w:right w:val="single" w:sz="4" w:space="0" w:color="auto"/>
            </w:tcBorders>
            <w:noWrap/>
            <w:vAlign w:val="center"/>
          </w:tcPr>
          <w:p w:rsidR="00E06123" w:rsidRPr="000D39DD" w:rsidRDefault="00E06123" w:rsidP="00E16F03"/>
        </w:tc>
        <w:tc>
          <w:tcPr>
            <w:tcW w:w="2986" w:type="dxa"/>
            <w:tcBorders>
              <w:top w:val="nil"/>
              <w:left w:val="nil"/>
              <w:bottom w:val="single" w:sz="4" w:space="0" w:color="auto"/>
              <w:right w:val="single" w:sz="4" w:space="0" w:color="auto"/>
            </w:tcBorders>
            <w:noWrap/>
            <w:vAlign w:val="center"/>
          </w:tcPr>
          <w:p w:rsidR="00E06123" w:rsidRPr="000D39DD" w:rsidRDefault="00E06123" w:rsidP="00E16F03"/>
        </w:tc>
        <w:tc>
          <w:tcPr>
            <w:tcW w:w="2747" w:type="dxa"/>
            <w:tcBorders>
              <w:top w:val="nil"/>
              <w:left w:val="nil"/>
              <w:bottom w:val="single" w:sz="4" w:space="0" w:color="auto"/>
              <w:right w:val="single" w:sz="4" w:space="0" w:color="auto"/>
            </w:tcBorders>
            <w:noWrap/>
            <w:vAlign w:val="center"/>
          </w:tcPr>
          <w:p w:rsidR="00E06123" w:rsidRPr="000D39DD" w:rsidRDefault="00E06123" w:rsidP="00E16F03"/>
        </w:tc>
      </w:tr>
    </w:tbl>
    <w:p w:rsidR="005C71D0" w:rsidRDefault="005C71D0" w:rsidP="005C71D0"/>
    <w:p w:rsidR="009F106D" w:rsidRDefault="009F106D" w:rsidP="005C71D0"/>
    <w:tbl>
      <w:tblPr>
        <w:tblpPr w:leftFromText="180" w:rightFromText="180" w:horzAnchor="margin" w:tblpY="543"/>
        <w:tblW w:w="15381" w:type="dxa"/>
        <w:tblLayout w:type="fixed"/>
        <w:tblLook w:val="00A0"/>
      </w:tblPr>
      <w:tblGrid>
        <w:gridCol w:w="648"/>
        <w:gridCol w:w="6120"/>
        <w:gridCol w:w="2880"/>
        <w:gridCol w:w="2986"/>
        <w:gridCol w:w="2747"/>
      </w:tblGrid>
      <w:tr w:rsidR="009F106D" w:rsidRPr="000D39DD" w:rsidTr="009F106D">
        <w:trPr>
          <w:trHeight w:val="278"/>
        </w:trPr>
        <w:tc>
          <w:tcPr>
            <w:tcW w:w="648" w:type="dxa"/>
            <w:tcBorders>
              <w:top w:val="single" w:sz="4" w:space="0" w:color="auto"/>
              <w:left w:val="single" w:sz="8" w:space="0" w:color="auto"/>
              <w:bottom w:val="single" w:sz="4" w:space="0" w:color="auto"/>
              <w:right w:val="single" w:sz="4" w:space="0" w:color="auto"/>
            </w:tcBorders>
            <w:noWrap/>
            <w:vAlign w:val="center"/>
          </w:tcPr>
          <w:p w:rsidR="009F106D" w:rsidRPr="000D39DD" w:rsidRDefault="009F106D" w:rsidP="00657444">
            <w:r>
              <w:t>2.</w:t>
            </w:r>
          </w:p>
        </w:tc>
        <w:tc>
          <w:tcPr>
            <w:tcW w:w="6120" w:type="dxa"/>
            <w:tcBorders>
              <w:top w:val="single" w:sz="4" w:space="0" w:color="auto"/>
              <w:left w:val="nil"/>
              <w:bottom w:val="single" w:sz="4" w:space="0" w:color="auto"/>
              <w:right w:val="single" w:sz="4" w:space="0" w:color="auto"/>
            </w:tcBorders>
            <w:noWrap/>
            <w:vAlign w:val="center"/>
          </w:tcPr>
          <w:p w:rsidR="009F106D" w:rsidRPr="00A10743" w:rsidRDefault="009F106D" w:rsidP="00657444">
            <w:pPr>
              <w:rPr>
                <w:b/>
              </w:rPr>
            </w:pPr>
            <w:r>
              <w:rPr>
                <w:b/>
              </w:rPr>
              <w:t>Расходы, всего:</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9F106D" w:rsidRPr="000D39DD" w:rsidRDefault="009F106D" w:rsidP="00657444"/>
        </w:tc>
        <w:tc>
          <w:tcPr>
            <w:tcW w:w="6120" w:type="dxa"/>
            <w:tcBorders>
              <w:top w:val="single" w:sz="4" w:space="0" w:color="auto"/>
              <w:left w:val="nil"/>
              <w:bottom w:val="single" w:sz="4" w:space="0" w:color="auto"/>
              <w:right w:val="single" w:sz="4" w:space="0" w:color="auto"/>
            </w:tcBorders>
            <w:noWrap/>
            <w:vAlign w:val="center"/>
          </w:tcPr>
          <w:p w:rsidR="009F106D" w:rsidRPr="00A10743" w:rsidRDefault="009F106D" w:rsidP="00657444">
            <w:r>
              <w:t>в</w:t>
            </w:r>
            <w:r w:rsidRPr="00A10743">
              <w:t xml:space="preserve"> том числе</w:t>
            </w:r>
            <w:r>
              <w:t xml:space="preserve"> по направлениям</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353"/>
        </w:trPr>
        <w:tc>
          <w:tcPr>
            <w:tcW w:w="648" w:type="dxa"/>
            <w:tcBorders>
              <w:top w:val="single" w:sz="4" w:space="0" w:color="auto"/>
              <w:left w:val="single" w:sz="8" w:space="0" w:color="auto"/>
              <w:right w:val="single" w:sz="4" w:space="0" w:color="auto"/>
            </w:tcBorders>
            <w:vAlign w:val="center"/>
          </w:tcPr>
          <w:p w:rsidR="009F106D" w:rsidRPr="000D39DD" w:rsidRDefault="009F106D" w:rsidP="00657444">
            <w:r>
              <w:t>2.1</w:t>
            </w:r>
          </w:p>
        </w:tc>
        <w:tc>
          <w:tcPr>
            <w:tcW w:w="6120" w:type="dxa"/>
            <w:tcBorders>
              <w:top w:val="single" w:sz="4" w:space="0" w:color="auto"/>
              <w:left w:val="nil"/>
              <w:bottom w:val="single" w:sz="4" w:space="0" w:color="auto"/>
              <w:right w:val="single" w:sz="4" w:space="0" w:color="auto"/>
            </w:tcBorders>
            <w:noWrap/>
            <w:vAlign w:val="center"/>
          </w:tcPr>
          <w:p w:rsidR="009F106D" w:rsidRPr="003E7FF5" w:rsidRDefault="009F106D" w:rsidP="00657444">
            <w:pPr>
              <w:rPr>
                <w:sz w:val="20"/>
                <w:szCs w:val="20"/>
              </w:rPr>
            </w:pPr>
            <w:r w:rsidRPr="003E7FF5">
              <w:rPr>
                <w:sz w:val="20"/>
                <w:szCs w:val="20"/>
              </w:rPr>
              <w:t>Содержание и ремонт общего пользования</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353"/>
        </w:trPr>
        <w:tc>
          <w:tcPr>
            <w:tcW w:w="648" w:type="dxa"/>
            <w:tcBorders>
              <w:left w:val="single" w:sz="8" w:space="0" w:color="auto"/>
              <w:bottom w:val="single" w:sz="4" w:space="0" w:color="auto"/>
              <w:right w:val="single" w:sz="4" w:space="0" w:color="auto"/>
            </w:tcBorders>
            <w:vAlign w:val="center"/>
          </w:tcPr>
          <w:p w:rsidR="009F106D" w:rsidRDefault="009F106D" w:rsidP="00657444"/>
        </w:tc>
        <w:tc>
          <w:tcPr>
            <w:tcW w:w="6120" w:type="dxa"/>
            <w:tcBorders>
              <w:top w:val="single" w:sz="4" w:space="0" w:color="auto"/>
              <w:left w:val="nil"/>
              <w:bottom w:val="single" w:sz="4" w:space="0" w:color="auto"/>
              <w:right w:val="single" w:sz="4" w:space="0" w:color="auto"/>
            </w:tcBorders>
            <w:noWrap/>
            <w:vAlign w:val="center"/>
          </w:tcPr>
          <w:p w:rsidR="009F106D" w:rsidRPr="003E7FF5" w:rsidRDefault="009F106D" w:rsidP="00657444">
            <w:pPr>
              <w:rPr>
                <w:sz w:val="20"/>
                <w:szCs w:val="20"/>
              </w:rPr>
            </w:pPr>
            <w:r w:rsidRPr="003E7FF5">
              <w:rPr>
                <w:sz w:val="20"/>
                <w:szCs w:val="20"/>
              </w:rPr>
              <w:t>Развитие системы организации движения транспортных средств и пешеходов и повышение безопасности дорожных условий</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70"/>
        </w:trPr>
        <w:tc>
          <w:tcPr>
            <w:tcW w:w="648" w:type="dxa"/>
            <w:tcBorders>
              <w:top w:val="single" w:sz="4" w:space="0" w:color="auto"/>
              <w:left w:val="single" w:sz="8" w:space="0" w:color="auto"/>
              <w:bottom w:val="single" w:sz="4" w:space="0" w:color="auto"/>
              <w:right w:val="single" w:sz="4" w:space="0" w:color="auto"/>
            </w:tcBorders>
            <w:vAlign w:val="center"/>
          </w:tcPr>
          <w:p w:rsidR="009F106D" w:rsidRDefault="009F106D" w:rsidP="00657444"/>
        </w:tc>
        <w:tc>
          <w:tcPr>
            <w:tcW w:w="6120" w:type="dxa"/>
            <w:tcBorders>
              <w:top w:val="single" w:sz="4" w:space="0" w:color="auto"/>
              <w:left w:val="nil"/>
              <w:bottom w:val="single" w:sz="4" w:space="0" w:color="auto"/>
              <w:right w:val="single" w:sz="4" w:space="0" w:color="auto"/>
            </w:tcBorders>
            <w:noWrap/>
            <w:vAlign w:val="center"/>
          </w:tcPr>
          <w:p w:rsidR="009F106D" w:rsidRPr="003E7FF5" w:rsidRDefault="009F106D" w:rsidP="00657444">
            <w:pPr>
              <w:jc w:val="center"/>
              <w:rPr>
                <w:sz w:val="20"/>
                <w:szCs w:val="20"/>
              </w:rPr>
            </w:pPr>
            <w:r w:rsidRPr="003E7FF5">
              <w:rPr>
                <w:sz w:val="20"/>
                <w:szCs w:val="20"/>
              </w:rPr>
              <w:t>Остаток бюджетных ассигнований дорожного фонда на конец отчетного периода</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bl>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Pr="000D39DD" w:rsidRDefault="009F106D" w:rsidP="005C71D0"/>
    <w:p w:rsidR="005C71D0" w:rsidRDefault="005C71D0" w:rsidP="005C71D0">
      <w:pPr>
        <w:pStyle w:val="a9"/>
      </w:pPr>
      <w:r>
        <w:t>Глава муниципального образования                                                _______________      Ф.И.О.</w:t>
      </w:r>
    </w:p>
    <w:p w:rsidR="003F24E1" w:rsidRDefault="003F24E1" w:rsidP="005C71D0">
      <w:pPr>
        <w:pStyle w:val="a9"/>
      </w:pPr>
    </w:p>
    <w:p w:rsidR="005C71D0" w:rsidRDefault="005C71D0" w:rsidP="005C71D0">
      <w:pPr>
        <w:pStyle w:val="a9"/>
      </w:pPr>
      <w:r w:rsidRPr="004E3AC8">
        <w:t xml:space="preserve">Главный бухгалтер                                                                          </w:t>
      </w:r>
      <w:r>
        <w:t xml:space="preserve">  </w:t>
      </w:r>
      <w:r w:rsidRPr="004E3AC8">
        <w:t xml:space="preserve"> </w:t>
      </w:r>
      <w:r>
        <w:t>_______________      Ф.И.О.</w:t>
      </w:r>
    </w:p>
    <w:p w:rsidR="005C71D0" w:rsidRPr="001844AC" w:rsidRDefault="005C71D0" w:rsidP="005C71D0">
      <w:pPr>
        <w:pStyle w:val="a9"/>
      </w:pPr>
      <w:r w:rsidRPr="004E3AC8">
        <w:t xml:space="preserve">                                                                                                        </w:t>
      </w:r>
      <w:r>
        <w:t xml:space="preserve">                  </w:t>
      </w: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sectPr w:rsidR="005C71D0" w:rsidSect="005C71D0">
          <w:pgSz w:w="16838" w:h="11906" w:orient="landscape"/>
          <w:pgMar w:top="1134" w:right="1134" w:bottom="567" w:left="1134" w:header="709" w:footer="709" w:gutter="0"/>
          <w:cols w:space="708"/>
          <w:docGrid w:linePitch="360"/>
        </w:sectPr>
      </w:pPr>
    </w:p>
    <w:p w:rsidR="00BF063D" w:rsidRPr="008A2E21"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lastRenderedPageBreak/>
        <w:t>УТВЕРЖДЕНО</w:t>
      </w:r>
    </w:p>
    <w:p w:rsidR="00BF063D" w:rsidRPr="008A2E21" w:rsidRDefault="00BF063D" w:rsidP="00BF063D">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р</w:t>
      </w:r>
      <w:r w:rsidRPr="008A2E21">
        <w:rPr>
          <w:rFonts w:ascii="Times New Roman" w:hAnsi="Times New Roman" w:cs="Times New Roman"/>
          <w:sz w:val="24"/>
          <w:szCs w:val="24"/>
        </w:rPr>
        <w:t>ешением Совета депутатов</w:t>
      </w:r>
    </w:p>
    <w:p w:rsidR="00BF063D"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t xml:space="preserve"> </w:t>
      </w:r>
      <w:proofErr w:type="spellStart"/>
      <w:r w:rsidR="00652730">
        <w:rPr>
          <w:rFonts w:ascii="Times New Roman" w:hAnsi="Times New Roman" w:cs="Times New Roman"/>
          <w:sz w:val="24"/>
          <w:szCs w:val="24"/>
        </w:rPr>
        <w:t>Балакиревского</w:t>
      </w:r>
      <w:proofErr w:type="spellEnd"/>
      <w:r w:rsidRPr="008A2E21">
        <w:rPr>
          <w:rFonts w:ascii="Times New Roman" w:hAnsi="Times New Roman" w:cs="Times New Roman"/>
          <w:sz w:val="24"/>
          <w:szCs w:val="24"/>
        </w:rPr>
        <w:t xml:space="preserve"> сельского поселения </w:t>
      </w:r>
    </w:p>
    <w:p w:rsidR="00BF063D" w:rsidRPr="008A2E21"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t xml:space="preserve">Дорогобужского района </w:t>
      </w:r>
    </w:p>
    <w:p w:rsidR="00BF063D" w:rsidRPr="008A2E21"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t>Смоленской области</w:t>
      </w:r>
    </w:p>
    <w:p w:rsidR="00BF063D" w:rsidRPr="008A2E21" w:rsidRDefault="00BF063D" w:rsidP="00BF063D">
      <w:pPr>
        <w:pStyle w:val="ConsPlusNormal"/>
        <w:ind w:left="4536" w:firstLine="540"/>
        <w:jc w:val="right"/>
        <w:rPr>
          <w:rFonts w:ascii="Times New Roman" w:hAnsi="Times New Roman" w:cs="Times New Roman"/>
          <w:bCs/>
          <w:sz w:val="24"/>
          <w:szCs w:val="24"/>
        </w:rPr>
      </w:pPr>
      <w:r w:rsidRPr="008A2E21">
        <w:rPr>
          <w:rFonts w:ascii="Times New Roman" w:hAnsi="Times New Roman" w:cs="Times New Roman"/>
          <w:sz w:val="24"/>
          <w:szCs w:val="24"/>
        </w:rPr>
        <w:t>от  2</w:t>
      </w:r>
      <w:r w:rsidR="00652730">
        <w:rPr>
          <w:rFonts w:ascii="Times New Roman" w:hAnsi="Times New Roman" w:cs="Times New Roman"/>
          <w:sz w:val="24"/>
          <w:szCs w:val="24"/>
        </w:rPr>
        <w:t>6</w:t>
      </w:r>
      <w:r w:rsidRPr="008A2E21">
        <w:rPr>
          <w:rFonts w:ascii="Times New Roman" w:hAnsi="Times New Roman" w:cs="Times New Roman"/>
          <w:sz w:val="24"/>
          <w:szCs w:val="24"/>
        </w:rPr>
        <w:t>.12.2013 г. № 2</w:t>
      </w:r>
      <w:r w:rsidR="00652730">
        <w:rPr>
          <w:rFonts w:ascii="Times New Roman" w:hAnsi="Times New Roman" w:cs="Times New Roman"/>
          <w:sz w:val="24"/>
          <w:szCs w:val="24"/>
        </w:rPr>
        <w:t>6</w:t>
      </w:r>
    </w:p>
    <w:p w:rsidR="00BF063D" w:rsidRPr="00651E94" w:rsidRDefault="00BF063D" w:rsidP="00BF063D">
      <w:pPr>
        <w:pStyle w:val="ConsPlusNormal"/>
        <w:ind w:firstLine="540"/>
        <w:jc w:val="right"/>
        <w:rPr>
          <w:rFonts w:ascii="Times New Roman" w:hAnsi="Times New Roman" w:cs="Times New Roman"/>
          <w:sz w:val="28"/>
          <w:szCs w:val="28"/>
        </w:rPr>
      </w:pPr>
    </w:p>
    <w:p w:rsidR="00BF063D" w:rsidRPr="00651E94" w:rsidRDefault="00BF063D" w:rsidP="00BF063D">
      <w:pPr>
        <w:pStyle w:val="ConsPlusNormal"/>
        <w:jc w:val="center"/>
        <w:rPr>
          <w:rFonts w:ascii="Times New Roman" w:hAnsi="Times New Roman" w:cs="Times New Roman"/>
          <w:b/>
          <w:bCs/>
          <w:sz w:val="28"/>
          <w:szCs w:val="28"/>
        </w:rPr>
      </w:pPr>
      <w:bookmarkStart w:id="0" w:name="Par31"/>
      <w:bookmarkEnd w:id="0"/>
      <w:r w:rsidRPr="00651E94">
        <w:rPr>
          <w:rFonts w:ascii="Times New Roman" w:hAnsi="Times New Roman" w:cs="Times New Roman"/>
          <w:b/>
          <w:bCs/>
          <w:sz w:val="28"/>
          <w:szCs w:val="28"/>
        </w:rPr>
        <w:t>ПОЛОЖЕНИЕ</w:t>
      </w:r>
    </w:p>
    <w:p w:rsidR="00BF063D" w:rsidRPr="002B707F" w:rsidRDefault="00BF063D" w:rsidP="00BF063D">
      <w:pPr>
        <w:pStyle w:val="ConsPlusNormal"/>
        <w:jc w:val="center"/>
        <w:rPr>
          <w:rFonts w:ascii="Times New Roman" w:hAnsi="Times New Roman" w:cs="Times New Roman"/>
          <w:b/>
          <w:bCs/>
          <w:i/>
          <w:sz w:val="28"/>
          <w:szCs w:val="28"/>
        </w:rPr>
      </w:pPr>
      <w:r w:rsidRPr="00651E94">
        <w:rPr>
          <w:rFonts w:ascii="Times New Roman" w:hAnsi="Times New Roman" w:cs="Times New Roman"/>
          <w:b/>
          <w:bCs/>
          <w:sz w:val="28"/>
          <w:szCs w:val="28"/>
        </w:rPr>
        <w:t xml:space="preserve">О ПОРЯДКЕ ФОРМИРОВАНИЯ И ИСПОЛЬЗОВАНИЯ </w:t>
      </w:r>
      <w:r>
        <w:rPr>
          <w:rFonts w:ascii="Times New Roman" w:hAnsi="Times New Roman" w:cs="Times New Roman"/>
          <w:b/>
          <w:bCs/>
          <w:sz w:val="28"/>
          <w:szCs w:val="28"/>
        </w:rPr>
        <w:t xml:space="preserve">БЮДЖЕТНЫХ АССИГНОВАНИЙ </w:t>
      </w:r>
      <w:r w:rsidRPr="00651E94">
        <w:rPr>
          <w:rFonts w:ascii="Times New Roman" w:hAnsi="Times New Roman" w:cs="Times New Roman"/>
          <w:b/>
          <w:bCs/>
          <w:sz w:val="28"/>
          <w:szCs w:val="28"/>
        </w:rPr>
        <w:t xml:space="preserve">ДОРОЖНОГО </w:t>
      </w:r>
      <w:r w:rsidRPr="002B707F">
        <w:rPr>
          <w:rFonts w:ascii="Times New Roman" w:hAnsi="Times New Roman" w:cs="Times New Roman"/>
          <w:b/>
          <w:bCs/>
          <w:sz w:val="28"/>
          <w:szCs w:val="28"/>
        </w:rPr>
        <w:t xml:space="preserve">ФОНДА </w:t>
      </w:r>
      <w:r w:rsidR="00652730">
        <w:rPr>
          <w:rFonts w:ascii="Times New Roman" w:hAnsi="Times New Roman" w:cs="Times New Roman"/>
          <w:b/>
          <w:bCs/>
          <w:sz w:val="28"/>
          <w:szCs w:val="28"/>
        </w:rPr>
        <w:t>БАЛАКИРЕВСКОГО</w:t>
      </w:r>
      <w:r>
        <w:rPr>
          <w:rFonts w:ascii="Times New Roman" w:hAnsi="Times New Roman" w:cs="Times New Roman"/>
          <w:b/>
          <w:bCs/>
          <w:sz w:val="28"/>
          <w:szCs w:val="28"/>
        </w:rPr>
        <w:t xml:space="preserve"> СЕЛЬСКОГО</w:t>
      </w:r>
      <w:r w:rsidRPr="002B707F">
        <w:rPr>
          <w:rFonts w:ascii="Times New Roman" w:hAnsi="Times New Roman" w:cs="Times New Roman"/>
          <w:b/>
          <w:bCs/>
          <w:sz w:val="28"/>
          <w:szCs w:val="28"/>
        </w:rPr>
        <w:t xml:space="preserve"> ПОСЕЛЕНИЯ ДОРОГОБУЖСКОГО РАЙОНА СМОЛЕНСКОЙ ОБЛАСТИ</w:t>
      </w:r>
    </w:p>
    <w:p w:rsidR="00BF063D" w:rsidRDefault="00BF063D" w:rsidP="00BF063D">
      <w:pPr>
        <w:pStyle w:val="ConsPlusNormal"/>
        <w:jc w:val="center"/>
        <w:rPr>
          <w:rFonts w:ascii="Times New Roman" w:hAnsi="Times New Roman" w:cs="Times New Roman"/>
          <w:sz w:val="24"/>
          <w:szCs w:val="24"/>
        </w:rPr>
      </w:pPr>
      <w:r w:rsidRPr="008A2E21">
        <w:rPr>
          <w:rFonts w:ascii="Times New Roman" w:hAnsi="Times New Roman" w:cs="Times New Roman"/>
          <w:sz w:val="24"/>
          <w:szCs w:val="24"/>
        </w:rPr>
        <w:t>( в редакции решени</w:t>
      </w:r>
      <w:r>
        <w:rPr>
          <w:rFonts w:ascii="Times New Roman" w:hAnsi="Times New Roman" w:cs="Times New Roman"/>
          <w:sz w:val="24"/>
          <w:szCs w:val="24"/>
        </w:rPr>
        <w:t>й</w:t>
      </w:r>
      <w:r w:rsidR="00953CEB">
        <w:rPr>
          <w:rFonts w:ascii="Times New Roman" w:hAnsi="Times New Roman" w:cs="Times New Roman"/>
          <w:sz w:val="24"/>
          <w:szCs w:val="24"/>
        </w:rPr>
        <w:t xml:space="preserve">  от 26.12.2013г.№26,</w:t>
      </w:r>
      <w:r>
        <w:rPr>
          <w:rFonts w:ascii="Times New Roman" w:hAnsi="Times New Roman" w:cs="Times New Roman"/>
          <w:sz w:val="24"/>
          <w:szCs w:val="24"/>
        </w:rPr>
        <w:t xml:space="preserve"> от 26.12.2014 №3</w:t>
      </w:r>
      <w:r w:rsidR="00A76379">
        <w:rPr>
          <w:rFonts w:ascii="Times New Roman" w:hAnsi="Times New Roman" w:cs="Times New Roman"/>
          <w:sz w:val="24"/>
          <w:szCs w:val="24"/>
        </w:rPr>
        <w:t>2-а</w:t>
      </w:r>
      <w:r>
        <w:rPr>
          <w:rFonts w:ascii="Times New Roman" w:hAnsi="Times New Roman" w:cs="Times New Roman"/>
          <w:sz w:val="24"/>
          <w:szCs w:val="24"/>
        </w:rPr>
        <w:t>, от</w:t>
      </w:r>
      <w:r w:rsidR="00985C31">
        <w:rPr>
          <w:rFonts w:ascii="Times New Roman" w:hAnsi="Times New Roman" w:cs="Times New Roman"/>
          <w:sz w:val="24"/>
          <w:szCs w:val="24"/>
        </w:rPr>
        <w:t xml:space="preserve"> </w:t>
      </w:r>
      <w:r w:rsidR="00953CEB">
        <w:rPr>
          <w:rFonts w:ascii="Times New Roman" w:hAnsi="Times New Roman" w:cs="Times New Roman"/>
          <w:sz w:val="24"/>
          <w:szCs w:val="24"/>
        </w:rPr>
        <w:t>15.04.2016г.№9)</w:t>
      </w:r>
    </w:p>
    <w:p w:rsidR="00BF063D" w:rsidRPr="008A2E21" w:rsidRDefault="00BF063D" w:rsidP="00BF063D">
      <w:pPr>
        <w:pStyle w:val="ConsPlusNormal"/>
        <w:jc w:val="center"/>
        <w:rPr>
          <w:rFonts w:ascii="Times New Roman" w:hAnsi="Times New Roman" w:cs="Times New Roman"/>
          <w:sz w:val="24"/>
          <w:szCs w:val="24"/>
        </w:rPr>
      </w:pPr>
    </w:p>
    <w:p w:rsidR="00BF063D" w:rsidRPr="00651E94" w:rsidRDefault="00BF063D" w:rsidP="00BF063D">
      <w:pPr>
        <w:pStyle w:val="ConsPlusNormal"/>
        <w:jc w:val="center"/>
        <w:outlineLvl w:val="1"/>
        <w:rPr>
          <w:rFonts w:ascii="Times New Roman" w:hAnsi="Times New Roman" w:cs="Times New Roman"/>
          <w:sz w:val="28"/>
          <w:szCs w:val="28"/>
        </w:rPr>
      </w:pPr>
      <w:r w:rsidRPr="00651E94">
        <w:rPr>
          <w:rFonts w:ascii="Times New Roman" w:hAnsi="Times New Roman" w:cs="Times New Roman"/>
          <w:sz w:val="28"/>
          <w:szCs w:val="28"/>
        </w:rPr>
        <w:t>1. Общие положения</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DE3FCC" w:rsidRDefault="00BF063D" w:rsidP="00BF063D">
      <w:pPr>
        <w:pStyle w:val="ConsPlusNormal"/>
        <w:tabs>
          <w:tab w:val="left" w:pos="900"/>
        </w:tabs>
        <w:ind w:firstLine="900"/>
        <w:jc w:val="both"/>
        <w:rPr>
          <w:rFonts w:ascii="Times New Roman" w:hAnsi="Times New Roman" w:cs="Times New Roman"/>
          <w:sz w:val="28"/>
          <w:szCs w:val="28"/>
        </w:rPr>
      </w:pPr>
      <w:r w:rsidRPr="00DE3FCC">
        <w:rPr>
          <w:rFonts w:ascii="Times New Roman" w:hAnsi="Times New Roman" w:cs="Times New Roman"/>
          <w:sz w:val="28"/>
          <w:szCs w:val="28"/>
        </w:rPr>
        <w:t xml:space="preserve">1.1. </w:t>
      </w:r>
      <w:r>
        <w:rPr>
          <w:rFonts w:ascii="Times New Roman" w:hAnsi="Times New Roman" w:cs="Times New Roman"/>
          <w:sz w:val="28"/>
          <w:szCs w:val="28"/>
        </w:rPr>
        <w:t>Д</w:t>
      </w:r>
      <w:r w:rsidRPr="00DE3FCC">
        <w:rPr>
          <w:rFonts w:ascii="Times New Roman" w:hAnsi="Times New Roman" w:cs="Times New Roman"/>
          <w:sz w:val="28"/>
          <w:szCs w:val="28"/>
        </w:rPr>
        <w:t>орожный</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фонд</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w:t>
      </w:r>
      <w:proofErr w:type="spellStart"/>
      <w:r w:rsidR="00A76379">
        <w:rPr>
          <w:rFonts w:ascii="Times New Roman" w:hAnsi="Times New Roman" w:cs="Times New Roman"/>
          <w:sz w:val="28"/>
          <w:szCs w:val="28"/>
        </w:rPr>
        <w:t>Балакиревского</w:t>
      </w:r>
      <w:proofErr w:type="spellEnd"/>
      <w:r w:rsidR="00A76379">
        <w:rPr>
          <w:rFonts w:ascii="Times New Roman" w:hAnsi="Times New Roman" w:cs="Times New Roman"/>
          <w:sz w:val="28"/>
          <w:szCs w:val="28"/>
        </w:rPr>
        <w:t xml:space="preserve"> </w:t>
      </w:r>
      <w:r>
        <w:rPr>
          <w:rFonts w:ascii="Times New Roman" w:hAnsi="Times New Roman" w:cs="Times New Roman"/>
          <w:sz w:val="28"/>
          <w:szCs w:val="28"/>
        </w:rPr>
        <w:t xml:space="preserve"> сельского </w:t>
      </w:r>
      <w:r w:rsidRPr="00DE3FCC">
        <w:rPr>
          <w:rFonts w:ascii="Times New Roman" w:hAnsi="Times New Roman" w:cs="Times New Roman"/>
          <w:sz w:val="28"/>
          <w:szCs w:val="28"/>
        </w:rPr>
        <w:t>поселения Дорогобужского района Смоленской области (далее - дорожный фонд) - часть средств бюджета</w:t>
      </w:r>
      <w:r w:rsidR="00A76379">
        <w:rPr>
          <w:rFonts w:ascii="Times New Roman" w:hAnsi="Times New Roman" w:cs="Times New Roman"/>
          <w:sz w:val="28"/>
          <w:szCs w:val="28"/>
        </w:rPr>
        <w:t xml:space="preserve"> </w:t>
      </w:r>
      <w:proofErr w:type="spellStart"/>
      <w:r w:rsidR="00A76379">
        <w:rPr>
          <w:rFonts w:ascii="Times New Roman" w:hAnsi="Times New Roman" w:cs="Times New Roman"/>
          <w:sz w:val="28"/>
          <w:szCs w:val="28"/>
        </w:rPr>
        <w:t>Балакиревского</w:t>
      </w:r>
      <w:proofErr w:type="spellEnd"/>
      <w:r w:rsidRPr="00DE3FCC">
        <w:rPr>
          <w:rFonts w:ascii="Times New Roman" w:hAnsi="Times New Roman" w:cs="Times New Roman"/>
          <w:b/>
          <w:bCs/>
          <w:i/>
          <w:sz w:val="28"/>
          <w:szCs w:val="28"/>
        </w:rPr>
        <w:t xml:space="preserve"> </w:t>
      </w:r>
      <w:r w:rsidR="00A76379">
        <w:rPr>
          <w:rFonts w:ascii="Times New Roman" w:hAnsi="Times New Roman" w:cs="Times New Roman"/>
          <w:bCs/>
          <w:sz w:val="28"/>
          <w:szCs w:val="28"/>
        </w:rPr>
        <w:t xml:space="preserve"> </w:t>
      </w:r>
      <w:r w:rsidRPr="00CD59AD">
        <w:rPr>
          <w:rFonts w:ascii="Times New Roman" w:hAnsi="Times New Roman" w:cs="Times New Roman"/>
          <w:bCs/>
          <w:sz w:val="28"/>
          <w:szCs w:val="28"/>
        </w:rPr>
        <w:t xml:space="preserve"> сельского</w:t>
      </w:r>
      <w:r>
        <w:rPr>
          <w:rFonts w:ascii="Times New Roman" w:hAnsi="Times New Roman" w:cs="Times New Roman"/>
          <w:b/>
          <w:bCs/>
          <w:i/>
          <w:sz w:val="28"/>
          <w:szCs w:val="28"/>
        </w:rPr>
        <w:t xml:space="preserve"> </w:t>
      </w:r>
      <w:r w:rsidRPr="00DE3FCC">
        <w:rPr>
          <w:rFonts w:ascii="Times New Roman" w:hAnsi="Times New Roman" w:cs="Times New Roman"/>
          <w:sz w:val="28"/>
          <w:szCs w:val="28"/>
        </w:rPr>
        <w:t>поселения</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Дорогобужского района Смоленской области, подлежащая</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использованию в целях финансового обеспечения дорожной деятельности в отношении автомобильных дорог общего пользования </w:t>
      </w:r>
      <w:proofErr w:type="spellStart"/>
      <w:r w:rsidR="00A76379">
        <w:rPr>
          <w:rFonts w:ascii="Times New Roman" w:hAnsi="Times New Roman" w:cs="Times New Roman"/>
          <w:sz w:val="28"/>
          <w:szCs w:val="28"/>
        </w:rPr>
        <w:t>Балакиревского</w:t>
      </w:r>
      <w:proofErr w:type="spellEnd"/>
      <w:r w:rsidR="00A76379">
        <w:rPr>
          <w:rFonts w:ascii="Times New Roman" w:hAnsi="Times New Roman" w:cs="Times New Roman"/>
          <w:sz w:val="28"/>
          <w:szCs w:val="28"/>
        </w:rPr>
        <w:t xml:space="preserve"> </w:t>
      </w:r>
      <w:r w:rsidRPr="00CD59AD">
        <w:rPr>
          <w:rFonts w:ascii="Times New Roman" w:hAnsi="Times New Roman" w:cs="Times New Roman"/>
          <w:bCs/>
          <w:sz w:val="28"/>
          <w:szCs w:val="28"/>
        </w:rPr>
        <w:t xml:space="preserve"> сельского</w:t>
      </w:r>
      <w:r w:rsidR="00A76379">
        <w:rPr>
          <w:rFonts w:ascii="Times New Roman" w:hAnsi="Times New Roman" w:cs="Times New Roman"/>
          <w:bCs/>
          <w:sz w:val="28"/>
          <w:szCs w:val="28"/>
        </w:rPr>
        <w:t xml:space="preserve"> </w:t>
      </w:r>
      <w:r>
        <w:rPr>
          <w:rFonts w:ascii="Times New Roman" w:hAnsi="Times New Roman" w:cs="Times New Roman"/>
          <w:b/>
          <w:bCs/>
          <w:i/>
          <w:sz w:val="28"/>
          <w:szCs w:val="28"/>
        </w:rPr>
        <w:t xml:space="preserve"> </w:t>
      </w:r>
      <w:r w:rsidRPr="00DE3FCC">
        <w:rPr>
          <w:rFonts w:ascii="Times New Roman" w:hAnsi="Times New Roman" w:cs="Times New Roman"/>
          <w:sz w:val="28"/>
          <w:szCs w:val="28"/>
        </w:rPr>
        <w:t>поселения</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Дорогобужского</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(далее–</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поселения)</w:t>
      </w:r>
      <w:r w:rsidRPr="00DE3FCC">
        <w:rPr>
          <w:rFonts w:ascii="Times New Roman" w:hAnsi="Times New Roman" w:cs="Times New Roman"/>
          <w:sz w:val="28"/>
          <w:szCs w:val="28"/>
        </w:rPr>
        <w:t>, (далее - дорожная деятельность).</w:t>
      </w:r>
    </w:p>
    <w:p w:rsidR="00BF063D" w:rsidRPr="00DE3FCC" w:rsidRDefault="00BF063D" w:rsidP="00BF063D">
      <w:pPr>
        <w:pStyle w:val="ConsPlusNormal"/>
        <w:ind w:firstLine="900"/>
        <w:jc w:val="both"/>
        <w:rPr>
          <w:rFonts w:ascii="Times New Roman" w:hAnsi="Times New Roman" w:cs="Times New Roman"/>
          <w:sz w:val="28"/>
          <w:szCs w:val="28"/>
        </w:rPr>
      </w:pPr>
      <w:r w:rsidRPr="00DE3FCC">
        <w:rPr>
          <w:rFonts w:ascii="Times New Roman" w:hAnsi="Times New Roman" w:cs="Times New Roman"/>
          <w:sz w:val="28"/>
          <w:szCs w:val="28"/>
        </w:rPr>
        <w:t>1.2. Средства дорожного фонда имеют целевое назначение и не подлежат изъятию или расходованию на нужды, не связанные с дорожной деятельностью.</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DE3FCC" w:rsidRDefault="00BF063D" w:rsidP="00BF063D">
      <w:pPr>
        <w:pStyle w:val="ConsPlusNormal"/>
        <w:jc w:val="center"/>
        <w:outlineLvl w:val="1"/>
        <w:rPr>
          <w:rFonts w:ascii="Times New Roman" w:hAnsi="Times New Roman" w:cs="Times New Roman"/>
          <w:sz w:val="28"/>
          <w:szCs w:val="28"/>
        </w:rPr>
      </w:pPr>
      <w:r w:rsidRPr="00DE3FCC">
        <w:rPr>
          <w:rFonts w:ascii="Times New Roman" w:hAnsi="Times New Roman" w:cs="Times New Roman"/>
          <w:sz w:val="28"/>
          <w:szCs w:val="28"/>
        </w:rPr>
        <w:t>2. Порядок формирования дорожного фонда</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DE3FCC" w:rsidRDefault="00BF063D" w:rsidP="00BF063D">
      <w:pPr>
        <w:pStyle w:val="ConsPlusNormal"/>
        <w:ind w:firstLine="540"/>
        <w:jc w:val="both"/>
        <w:rPr>
          <w:rFonts w:ascii="Times New Roman" w:hAnsi="Times New Roman" w:cs="Times New Roman"/>
          <w:sz w:val="28"/>
          <w:szCs w:val="28"/>
        </w:rPr>
      </w:pPr>
      <w:r w:rsidRPr="00DE3FCC">
        <w:rPr>
          <w:rFonts w:ascii="Times New Roman" w:hAnsi="Times New Roman" w:cs="Times New Roman"/>
          <w:sz w:val="28"/>
          <w:szCs w:val="28"/>
        </w:rPr>
        <w:t xml:space="preserve">2.1. </w:t>
      </w:r>
      <w:proofErr w:type="gramStart"/>
      <w:r w:rsidRPr="00DE3FCC">
        <w:rPr>
          <w:rFonts w:ascii="Times New Roman" w:hAnsi="Times New Roman" w:cs="Times New Roman"/>
          <w:sz w:val="28"/>
          <w:szCs w:val="28"/>
        </w:rPr>
        <w:t>Объем</w:t>
      </w:r>
      <w:r w:rsidR="00953CEB">
        <w:rPr>
          <w:rFonts w:ascii="Times New Roman" w:hAnsi="Times New Roman" w:cs="Times New Roman"/>
          <w:sz w:val="28"/>
          <w:szCs w:val="28"/>
        </w:rPr>
        <w:t xml:space="preserve"> </w:t>
      </w:r>
      <w:r w:rsidRPr="00DE3FCC">
        <w:rPr>
          <w:rFonts w:ascii="Times New Roman" w:hAnsi="Times New Roman" w:cs="Times New Roman"/>
          <w:sz w:val="28"/>
          <w:szCs w:val="28"/>
        </w:rPr>
        <w:t xml:space="preserve"> бюджетных ассигнований дорожного фонда утверждается решением Совета депутатов </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поселения </w:t>
      </w:r>
      <w:r w:rsidRPr="00DE3FCC">
        <w:rPr>
          <w:rFonts w:ascii="Times New Roman" w:hAnsi="Times New Roman" w:cs="Times New Roman"/>
          <w:sz w:val="28"/>
          <w:szCs w:val="28"/>
        </w:rPr>
        <w:t xml:space="preserve">о бюджете </w:t>
      </w:r>
      <w:r w:rsidRPr="00DE3FCC">
        <w:rPr>
          <w:rFonts w:ascii="Times New Roman" w:hAnsi="Times New Roman" w:cs="Times New Roman"/>
          <w:b/>
          <w:bCs/>
          <w:sz w:val="28"/>
          <w:szCs w:val="28"/>
        </w:rPr>
        <w:t xml:space="preserve"> </w:t>
      </w:r>
      <w:proofErr w:type="spellStart"/>
      <w:r w:rsidR="00A76379" w:rsidRPr="00A76379">
        <w:rPr>
          <w:rFonts w:ascii="Times New Roman" w:hAnsi="Times New Roman" w:cs="Times New Roman"/>
          <w:bCs/>
          <w:sz w:val="28"/>
          <w:szCs w:val="28"/>
        </w:rPr>
        <w:t>Балакиревского</w:t>
      </w:r>
      <w:proofErr w:type="spellEnd"/>
      <w:r w:rsidRPr="00D5478B">
        <w:rPr>
          <w:rFonts w:ascii="Times New Roman" w:hAnsi="Times New Roman" w:cs="Times New Roman"/>
          <w:bCs/>
          <w:sz w:val="28"/>
          <w:szCs w:val="28"/>
        </w:rPr>
        <w:t xml:space="preserve"> сельского</w:t>
      </w:r>
      <w:r>
        <w:rPr>
          <w:rFonts w:ascii="Times New Roman" w:hAnsi="Times New Roman" w:cs="Times New Roman"/>
          <w:b/>
          <w:bCs/>
          <w:sz w:val="28"/>
          <w:szCs w:val="28"/>
        </w:rPr>
        <w:t xml:space="preserve"> </w:t>
      </w:r>
      <w:r w:rsidRPr="00DE3FCC">
        <w:rPr>
          <w:rFonts w:ascii="Times New Roman" w:hAnsi="Times New Roman" w:cs="Times New Roman"/>
          <w:sz w:val="28"/>
          <w:szCs w:val="28"/>
        </w:rPr>
        <w:t xml:space="preserve">поселения на очередной финансовый год и плановый период </w:t>
      </w:r>
      <w:r>
        <w:rPr>
          <w:rFonts w:ascii="Times New Roman" w:hAnsi="Times New Roman" w:cs="Times New Roman"/>
          <w:sz w:val="28"/>
          <w:szCs w:val="28"/>
        </w:rPr>
        <w:t xml:space="preserve">в размере не менее прогнозируемого объема доходов </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поселения от источников, указанных в пункте 2  Решения «О   </w:t>
      </w:r>
      <w:r w:rsidRPr="008A2F30">
        <w:rPr>
          <w:rFonts w:ascii="Times New Roman" w:hAnsi="Times New Roman" w:cs="Times New Roman"/>
          <w:sz w:val="28"/>
          <w:szCs w:val="28"/>
        </w:rPr>
        <w:t xml:space="preserve">дорожном фонде </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A2F30">
        <w:rPr>
          <w:rFonts w:ascii="Times New Roman" w:hAnsi="Times New Roman" w:cs="Times New Roman"/>
          <w:sz w:val="28"/>
          <w:szCs w:val="28"/>
        </w:rPr>
        <w:t>поселения Дорогобужского района</w:t>
      </w:r>
      <w:r w:rsidRPr="008D4471">
        <w:rPr>
          <w:sz w:val="26"/>
          <w:szCs w:val="26"/>
        </w:rPr>
        <w:t xml:space="preserve"> </w:t>
      </w:r>
      <w:r>
        <w:rPr>
          <w:rFonts w:ascii="Times New Roman" w:hAnsi="Times New Roman" w:cs="Times New Roman"/>
          <w:sz w:val="28"/>
          <w:szCs w:val="28"/>
        </w:rPr>
        <w:t>Смоленской области» от</w:t>
      </w:r>
      <w:r w:rsidR="004976B2">
        <w:rPr>
          <w:rFonts w:ascii="Times New Roman" w:hAnsi="Times New Roman" w:cs="Times New Roman"/>
          <w:sz w:val="28"/>
          <w:szCs w:val="28"/>
        </w:rPr>
        <w:t xml:space="preserve"> </w:t>
      </w:r>
      <w:r>
        <w:rPr>
          <w:rFonts w:ascii="Times New Roman" w:hAnsi="Times New Roman" w:cs="Times New Roman"/>
          <w:sz w:val="28"/>
          <w:szCs w:val="28"/>
        </w:rPr>
        <w:t xml:space="preserve"> </w:t>
      </w:r>
      <w:r w:rsidR="005F5F14">
        <w:rPr>
          <w:rFonts w:ascii="Times New Roman" w:hAnsi="Times New Roman" w:cs="Times New Roman"/>
          <w:sz w:val="28"/>
          <w:szCs w:val="28"/>
        </w:rPr>
        <w:t>26.12.2013г.№26.</w:t>
      </w:r>
      <w:proofErr w:type="gramEnd"/>
    </w:p>
    <w:p w:rsidR="00BF063D" w:rsidRPr="00DE3FCC" w:rsidRDefault="00BF063D" w:rsidP="00BF063D">
      <w:pPr>
        <w:pStyle w:val="ConsPlusNormal"/>
        <w:ind w:firstLine="540"/>
        <w:jc w:val="both"/>
        <w:rPr>
          <w:rFonts w:ascii="Times New Roman" w:hAnsi="Times New Roman" w:cs="Times New Roman"/>
          <w:sz w:val="28"/>
          <w:szCs w:val="28"/>
        </w:rPr>
      </w:pPr>
      <w:r w:rsidRPr="00DE3FCC">
        <w:rPr>
          <w:rFonts w:ascii="Times New Roman" w:hAnsi="Times New Roman" w:cs="Times New Roman"/>
          <w:sz w:val="28"/>
          <w:szCs w:val="28"/>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F063D" w:rsidRPr="00BC665B" w:rsidRDefault="00BF063D" w:rsidP="00BF063D">
      <w:pPr>
        <w:pStyle w:val="ConsPlusNormal"/>
        <w:tabs>
          <w:tab w:val="left" w:pos="900"/>
          <w:tab w:val="left" w:pos="1080"/>
        </w:tabs>
        <w:ind w:firstLine="540"/>
        <w:jc w:val="both"/>
        <w:rPr>
          <w:rFonts w:ascii="Times New Roman" w:hAnsi="Times New Roman" w:cs="Times New Roman"/>
          <w:sz w:val="28"/>
          <w:szCs w:val="28"/>
        </w:rPr>
      </w:pPr>
      <w:r w:rsidRPr="00DE3FCC">
        <w:rPr>
          <w:rFonts w:ascii="Times New Roman" w:hAnsi="Times New Roman" w:cs="Times New Roman"/>
          <w:sz w:val="28"/>
          <w:szCs w:val="28"/>
        </w:rPr>
        <w:t>2.3. Объем бюджетных ассигнований дорожного фонда подлежит корректировке в текущем финансовом году с учетом фактически поступивших в бюджет</w:t>
      </w:r>
      <w:r>
        <w:rPr>
          <w:rFonts w:ascii="Times New Roman" w:hAnsi="Times New Roman" w:cs="Times New Roman"/>
          <w:color w:val="000080"/>
          <w:sz w:val="28"/>
          <w:szCs w:val="28"/>
        </w:rPr>
        <w:t xml:space="preserve"> </w:t>
      </w:r>
      <w:proofErr w:type="spellStart"/>
      <w:r w:rsidR="004976B2" w:rsidRPr="004976B2">
        <w:rPr>
          <w:rFonts w:ascii="Times New Roman" w:hAnsi="Times New Roman" w:cs="Times New Roman"/>
          <w:sz w:val="28"/>
          <w:szCs w:val="28"/>
        </w:rPr>
        <w:t>Балакиревского</w:t>
      </w:r>
      <w:proofErr w:type="spellEnd"/>
      <w:r w:rsidRPr="00B27EBC">
        <w:rPr>
          <w:rFonts w:ascii="Times New Roman" w:hAnsi="Times New Roman" w:cs="Times New Roman"/>
          <w:sz w:val="28"/>
          <w:szCs w:val="28"/>
        </w:rPr>
        <w:t xml:space="preserve"> сельского</w:t>
      </w:r>
      <w:r>
        <w:rPr>
          <w:rFonts w:ascii="Times New Roman" w:hAnsi="Times New Roman" w:cs="Times New Roman"/>
          <w:color w:val="000080"/>
          <w:sz w:val="28"/>
          <w:szCs w:val="28"/>
        </w:rPr>
        <w:t xml:space="preserve"> </w:t>
      </w:r>
      <w:r w:rsidRPr="00DE3FCC">
        <w:rPr>
          <w:rFonts w:ascii="Times New Roman" w:hAnsi="Times New Roman" w:cs="Times New Roman"/>
          <w:sz w:val="28"/>
          <w:szCs w:val="28"/>
        </w:rPr>
        <w:t>поселения доходов путем внесения в установленном порядке изменений в бюджет</w:t>
      </w:r>
      <w:r w:rsidR="004976B2">
        <w:rPr>
          <w:rFonts w:ascii="Times New Roman" w:hAnsi="Times New Roman" w:cs="Times New Roman"/>
          <w:sz w:val="28"/>
          <w:szCs w:val="28"/>
        </w:rPr>
        <w:t xml:space="preserve"> </w:t>
      </w:r>
      <w:r w:rsidRPr="00DE3FCC">
        <w:rPr>
          <w:rFonts w:ascii="Times New Roman" w:hAnsi="Times New Roman" w:cs="Times New Roman"/>
          <w:sz w:val="28"/>
          <w:szCs w:val="28"/>
        </w:rPr>
        <w:t xml:space="preserve">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DE3FCC">
        <w:rPr>
          <w:rFonts w:ascii="Times New Roman" w:hAnsi="Times New Roman" w:cs="Times New Roman"/>
          <w:sz w:val="28"/>
          <w:szCs w:val="28"/>
        </w:rPr>
        <w:t>поселения и (или) сводную бюджетную роспись бюджета</w:t>
      </w:r>
      <w:r w:rsidRPr="00BE14F5">
        <w:rPr>
          <w:rFonts w:ascii="Times New Roman" w:hAnsi="Times New Roman" w:cs="Times New Roman"/>
          <w:color w:val="000080"/>
          <w:sz w:val="28"/>
          <w:szCs w:val="28"/>
        </w:rPr>
        <w:t xml:space="preserve"> </w:t>
      </w:r>
      <w:proofErr w:type="spellStart"/>
      <w:r w:rsidR="004976B2" w:rsidRPr="004976B2">
        <w:rPr>
          <w:rFonts w:ascii="Times New Roman" w:hAnsi="Times New Roman" w:cs="Times New Roman"/>
          <w:sz w:val="28"/>
          <w:szCs w:val="28"/>
        </w:rPr>
        <w:t>Балакиревского</w:t>
      </w:r>
      <w:proofErr w:type="spellEnd"/>
      <w:r w:rsidRPr="00B27EBC">
        <w:rPr>
          <w:rFonts w:ascii="Times New Roman" w:hAnsi="Times New Roman" w:cs="Times New Roman"/>
          <w:bCs/>
          <w:sz w:val="28"/>
          <w:szCs w:val="28"/>
        </w:rPr>
        <w:t xml:space="preserve"> сельского</w:t>
      </w:r>
      <w:r>
        <w:rPr>
          <w:rFonts w:ascii="Times New Roman" w:hAnsi="Times New Roman" w:cs="Times New Roman"/>
          <w:b/>
          <w:bCs/>
          <w:i/>
          <w:color w:val="000080"/>
          <w:sz w:val="28"/>
          <w:szCs w:val="28"/>
        </w:rPr>
        <w:t xml:space="preserve"> </w:t>
      </w:r>
      <w:r w:rsidRPr="00DE3FCC">
        <w:rPr>
          <w:rFonts w:ascii="Times New Roman" w:hAnsi="Times New Roman" w:cs="Times New Roman"/>
          <w:sz w:val="28"/>
          <w:szCs w:val="28"/>
        </w:rPr>
        <w:t>поселения</w:t>
      </w:r>
      <w:r w:rsidRPr="00DE3FCC">
        <w:rPr>
          <w:rFonts w:ascii="Times New Roman" w:hAnsi="Times New Roman" w:cs="Times New Roman"/>
          <w:bCs/>
          <w:i/>
          <w:sz w:val="28"/>
          <w:szCs w:val="28"/>
        </w:rPr>
        <w:t>.</w:t>
      </w:r>
    </w:p>
    <w:p w:rsidR="00BF063D" w:rsidRPr="00B02CBB" w:rsidRDefault="00BF063D" w:rsidP="00BF063D">
      <w:pPr>
        <w:pStyle w:val="ConsPlusNormal"/>
        <w:ind w:firstLine="540"/>
        <w:jc w:val="both"/>
        <w:rPr>
          <w:rFonts w:ascii="Times New Roman" w:hAnsi="Times New Roman" w:cs="Times New Roman"/>
          <w:sz w:val="28"/>
          <w:szCs w:val="28"/>
        </w:rPr>
      </w:pPr>
      <w:r w:rsidRPr="00B02CBB">
        <w:rPr>
          <w:rFonts w:ascii="Times New Roman" w:hAnsi="Times New Roman" w:cs="Times New Roman"/>
          <w:sz w:val="28"/>
          <w:szCs w:val="28"/>
        </w:rPr>
        <w:lastRenderedPageBreak/>
        <w:t>2.4. Формирование дорожного фонда производится на основании данных прогноза</w:t>
      </w:r>
      <w:r w:rsidR="00953CEB">
        <w:rPr>
          <w:rFonts w:ascii="Times New Roman" w:hAnsi="Times New Roman" w:cs="Times New Roman"/>
          <w:sz w:val="28"/>
          <w:szCs w:val="28"/>
        </w:rPr>
        <w:t xml:space="preserve"> </w:t>
      </w:r>
      <w:r w:rsidRPr="00B02CBB">
        <w:rPr>
          <w:rFonts w:ascii="Times New Roman" w:hAnsi="Times New Roman" w:cs="Times New Roman"/>
          <w:sz w:val="28"/>
          <w:szCs w:val="28"/>
        </w:rPr>
        <w:t xml:space="preserve"> социально-экономического</w:t>
      </w:r>
      <w:r w:rsidR="00953CEB">
        <w:rPr>
          <w:rFonts w:ascii="Times New Roman" w:hAnsi="Times New Roman" w:cs="Times New Roman"/>
          <w:sz w:val="28"/>
          <w:szCs w:val="28"/>
        </w:rPr>
        <w:t xml:space="preserve">   </w:t>
      </w:r>
      <w:r w:rsidRPr="00B02CBB">
        <w:rPr>
          <w:rFonts w:ascii="Times New Roman" w:hAnsi="Times New Roman" w:cs="Times New Roman"/>
          <w:sz w:val="28"/>
          <w:szCs w:val="28"/>
        </w:rPr>
        <w:t xml:space="preserve"> развития </w:t>
      </w:r>
      <w:r w:rsidR="004976B2">
        <w:rPr>
          <w:rFonts w:ascii="Times New Roman" w:hAnsi="Times New Roman" w:cs="Times New Roman"/>
          <w:sz w:val="28"/>
          <w:szCs w:val="28"/>
        </w:rPr>
        <w:t xml:space="preserve">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B02CBB">
        <w:rPr>
          <w:rFonts w:ascii="Times New Roman" w:hAnsi="Times New Roman" w:cs="Times New Roman"/>
          <w:sz w:val="28"/>
          <w:szCs w:val="28"/>
        </w:rPr>
        <w:t>поселения на очередной финансовый год и плановый период одновременно с формированием бюджета на очередной финансовый год и плановый период.</w:t>
      </w:r>
    </w:p>
    <w:p w:rsidR="00BF063D" w:rsidRPr="00EF16D1" w:rsidRDefault="00BF063D" w:rsidP="00BF063D">
      <w:pPr>
        <w:pStyle w:val="ConsPlusNormal"/>
        <w:ind w:firstLine="540"/>
        <w:jc w:val="both"/>
        <w:rPr>
          <w:rFonts w:ascii="Times New Roman" w:hAnsi="Times New Roman" w:cs="Times New Roman"/>
          <w:color w:val="FF0000"/>
          <w:sz w:val="28"/>
          <w:szCs w:val="28"/>
        </w:rPr>
      </w:pPr>
    </w:p>
    <w:p w:rsidR="00BF063D" w:rsidRDefault="00BF063D" w:rsidP="00BF063D">
      <w:pPr>
        <w:pStyle w:val="ConsPlusNormal"/>
        <w:jc w:val="center"/>
        <w:outlineLvl w:val="1"/>
        <w:rPr>
          <w:rFonts w:ascii="Times New Roman" w:hAnsi="Times New Roman" w:cs="Times New Roman"/>
          <w:sz w:val="28"/>
          <w:szCs w:val="28"/>
        </w:rPr>
      </w:pPr>
    </w:p>
    <w:p w:rsidR="00BF063D" w:rsidRDefault="00BF063D" w:rsidP="00BF063D">
      <w:pPr>
        <w:pStyle w:val="ConsPlusNormal"/>
        <w:jc w:val="center"/>
        <w:outlineLvl w:val="1"/>
        <w:rPr>
          <w:rFonts w:ascii="Times New Roman" w:hAnsi="Times New Roman" w:cs="Times New Roman"/>
          <w:sz w:val="28"/>
          <w:szCs w:val="28"/>
        </w:rPr>
      </w:pPr>
    </w:p>
    <w:p w:rsidR="00BF063D" w:rsidRDefault="00BF063D" w:rsidP="00BF063D">
      <w:pPr>
        <w:pStyle w:val="ConsPlusNormal"/>
        <w:jc w:val="center"/>
        <w:outlineLvl w:val="1"/>
        <w:rPr>
          <w:rFonts w:ascii="Times New Roman" w:hAnsi="Times New Roman" w:cs="Times New Roman"/>
          <w:sz w:val="28"/>
          <w:szCs w:val="28"/>
        </w:rPr>
      </w:pPr>
      <w:r w:rsidRPr="00DE3FCC">
        <w:rPr>
          <w:rFonts w:ascii="Times New Roman" w:hAnsi="Times New Roman" w:cs="Times New Roman"/>
          <w:sz w:val="28"/>
          <w:szCs w:val="28"/>
        </w:rPr>
        <w:t>3. Порядок использования средств дорожного фонда</w:t>
      </w:r>
    </w:p>
    <w:p w:rsidR="00BF063D" w:rsidRDefault="00BF063D" w:rsidP="00BF063D">
      <w:pPr>
        <w:pStyle w:val="ConsPlusNormal"/>
        <w:jc w:val="center"/>
        <w:outlineLvl w:val="1"/>
        <w:rPr>
          <w:rFonts w:ascii="Times New Roman" w:hAnsi="Times New Roman" w:cs="Times New Roman"/>
          <w:sz w:val="28"/>
          <w:szCs w:val="28"/>
        </w:rPr>
      </w:pPr>
    </w:p>
    <w:p w:rsidR="00BF063D" w:rsidRPr="00DE3FCC" w:rsidRDefault="00BF063D" w:rsidP="00BF063D">
      <w:pPr>
        <w:pStyle w:val="ConsPlusNormal"/>
        <w:ind w:firstLine="900"/>
        <w:jc w:val="both"/>
        <w:rPr>
          <w:rFonts w:ascii="Times New Roman" w:hAnsi="Times New Roman" w:cs="Times New Roman"/>
          <w:sz w:val="28"/>
          <w:szCs w:val="28"/>
        </w:rPr>
      </w:pPr>
      <w:r w:rsidRPr="00DE3FCC">
        <w:rPr>
          <w:rFonts w:ascii="Times New Roman" w:hAnsi="Times New Roman" w:cs="Times New Roman"/>
          <w:sz w:val="28"/>
          <w:szCs w:val="28"/>
        </w:rPr>
        <w:t xml:space="preserve">3.1. Средства дорожного фонда направляются </w:t>
      </w:r>
      <w:proofErr w:type="gramStart"/>
      <w:r w:rsidRPr="00DE3FCC">
        <w:rPr>
          <w:rFonts w:ascii="Times New Roman" w:hAnsi="Times New Roman" w:cs="Times New Roman"/>
          <w:sz w:val="28"/>
          <w:szCs w:val="28"/>
        </w:rPr>
        <w:t>на</w:t>
      </w:r>
      <w:proofErr w:type="gramEnd"/>
      <w:r w:rsidRPr="00DE3FCC">
        <w:rPr>
          <w:rFonts w:ascii="Times New Roman" w:hAnsi="Times New Roman" w:cs="Times New Roman"/>
          <w:sz w:val="28"/>
          <w:szCs w:val="28"/>
        </w:rPr>
        <w:t>:</w:t>
      </w:r>
    </w:p>
    <w:p w:rsidR="00BF063D" w:rsidRDefault="00BF063D" w:rsidP="00BF06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E3FCC">
        <w:rPr>
          <w:rFonts w:ascii="Times New Roman" w:hAnsi="Times New Roman" w:cs="Times New Roman"/>
          <w:sz w:val="28"/>
          <w:szCs w:val="28"/>
        </w:rPr>
        <w:t xml:space="preserve">3.1.1. </w:t>
      </w:r>
      <w:r>
        <w:rPr>
          <w:rFonts w:ascii="Times New Roman" w:hAnsi="Times New Roman" w:cs="Times New Roman"/>
          <w:sz w:val="28"/>
          <w:szCs w:val="28"/>
        </w:rPr>
        <w:t>С</w:t>
      </w:r>
      <w:r w:rsidRPr="00763A7E">
        <w:rPr>
          <w:rFonts w:ascii="Times New Roman" w:hAnsi="Times New Roman"/>
          <w:color w:val="000000"/>
          <w:sz w:val="28"/>
          <w:szCs w:val="28"/>
        </w:rPr>
        <w:t xml:space="preserve">одержание и ремонт улично-дорожной сети общего пользования местного значения и сооружений на них, в том числе </w:t>
      </w:r>
      <w:r w:rsidRPr="00DE3FCC">
        <w:rPr>
          <w:rFonts w:ascii="Times New Roman" w:hAnsi="Times New Roman" w:cs="Times New Roman"/>
          <w:sz w:val="28"/>
          <w:szCs w:val="28"/>
        </w:rPr>
        <w:t xml:space="preserve">автомобильных дорог общего пользования местного значения и </w:t>
      </w:r>
      <w:r>
        <w:rPr>
          <w:rFonts w:ascii="Times New Roman" w:hAnsi="Times New Roman" w:cs="Times New Roman"/>
          <w:sz w:val="28"/>
          <w:szCs w:val="28"/>
        </w:rPr>
        <w:t>искусственных сооружений на них:</w:t>
      </w:r>
    </w:p>
    <w:p w:rsidR="00BF063D" w:rsidRDefault="00BF063D" w:rsidP="00BF063D">
      <w:pPr>
        <w:pStyle w:val="ConsPlusNormal"/>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а) </w:t>
      </w:r>
      <w:r w:rsidRPr="00671617">
        <w:rPr>
          <w:rFonts w:ascii="Times New Roman" w:hAnsi="Times New Roman" w:cs="Times New Roman"/>
          <w:color w:val="2D2D2D"/>
          <w:spacing w:val="2"/>
          <w:sz w:val="28"/>
          <w:szCs w:val="28"/>
          <w:shd w:val="clear" w:color="auto" w:fill="FFFFFF"/>
        </w:rPr>
        <w:t>по элементам обустройства автомобильных дорог:</w:t>
      </w:r>
      <w:r>
        <w:rPr>
          <w:rFonts w:ascii="Times New Roman" w:hAnsi="Times New Roman" w:cs="Times New Roman"/>
          <w:color w:val="2D2D2D"/>
          <w:spacing w:val="2"/>
          <w:sz w:val="28"/>
          <w:szCs w:val="28"/>
          <w:shd w:val="clear" w:color="auto" w:fill="FFFFFF"/>
        </w:rPr>
        <w:t xml:space="preserve"> поддержание в чистоте и порядке линий электроосвещения дорог, </w:t>
      </w:r>
      <w:r w:rsidRPr="00671617">
        <w:rPr>
          <w:rFonts w:ascii="Times New Roman" w:hAnsi="Times New Roman" w:cs="Times New Roman"/>
          <w:color w:val="2D2D2D"/>
          <w:spacing w:val="2"/>
          <w:sz w:val="28"/>
          <w:szCs w:val="28"/>
          <w:shd w:val="clear" w:color="auto" w:fill="FFFFFF"/>
        </w:rPr>
        <w:t>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плата за расход электроэнергии на освещение</w:t>
      </w:r>
      <w:r>
        <w:rPr>
          <w:rFonts w:ascii="Times New Roman" w:hAnsi="Times New Roman" w:cs="Times New Roman"/>
          <w:color w:val="2D2D2D"/>
          <w:spacing w:val="2"/>
          <w:sz w:val="28"/>
          <w:szCs w:val="28"/>
          <w:shd w:val="clear" w:color="auto" w:fill="FFFFFF"/>
        </w:rPr>
        <w:t>;</w:t>
      </w:r>
    </w:p>
    <w:p w:rsidR="00BF063D" w:rsidRDefault="00BF063D" w:rsidP="00BF063D">
      <w:pPr>
        <w:pStyle w:val="ConsPlusNormal"/>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б</w:t>
      </w:r>
      <w:r w:rsidRPr="003860C0">
        <w:rPr>
          <w:rFonts w:ascii="Times New Roman" w:hAnsi="Times New Roman" w:cs="Times New Roman"/>
          <w:color w:val="2D2D2D"/>
          <w:spacing w:val="2"/>
          <w:sz w:val="28"/>
          <w:szCs w:val="28"/>
          <w:shd w:val="clear" w:color="auto" w:fill="FFFFFF"/>
        </w:rPr>
        <w:t>) прочие работы по содержанию дорог:</w:t>
      </w:r>
      <w:r>
        <w:rPr>
          <w:rFonts w:ascii="Times New Roman" w:hAnsi="Times New Roman" w:cs="Times New Roman"/>
          <w:color w:val="2D2D2D"/>
          <w:spacing w:val="2"/>
          <w:sz w:val="28"/>
          <w:szCs w:val="28"/>
          <w:shd w:val="clear" w:color="auto" w:fill="FFFFFF"/>
        </w:rPr>
        <w:t xml:space="preserve"> </w:t>
      </w:r>
      <w:r w:rsidRPr="003860C0">
        <w:rPr>
          <w:rFonts w:ascii="Times New Roman" w:hAnsi="Times New Roman" w:cs="Times New Roman"/>
          <w:color w:val="2D2D2D"/>
          <w:spacing w:val="2"/>
          <w:sz w:val="28"/>
          <w:szCs w:val="28"/>
          <w:shd w:val="clear" w:color="auto" w:fill="FFFFFF"/>
        </w:rPr>
        <w:t>разработка проектов содержания автомобильных дорог, организации дорожного движения, схем дислокации дорожных знаков и разметки, экспертиза проектов; паспортизация автомобильных дорог и искусственных сооружений на них;</w:t>
      </w:r>
    </w:p>
    <w:p w:rsidR="00BF063D" w:rsidRDefault="00BF063D" w:rsidP="00BF063D">
      <w:pPr>
        <w:pStyle w:val="ConsPlusNormal"/>
        <w:ind w:firstLine="900"/>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в)</w:t>
      </w:r>
      <w:r w:rsidRPr="003860C0">
        <w:rPr>
          <w:color w:val="2D2D2D"/>
          <w:spacing w:val="2"/>
          <w:sz w:val="21"/>
          <w:szCs w:val="21"/>
          <w:shd w:val="clear" w:color="auto" w:fill="FFFFFF"/>
        </w:rPr>
        <w:t xml:space="preserve"> </w:t>
      </w:r>
      <w:r w:rsidRPr="003860C0">
        <w:rPr>
          <w:rFonts w:ascii="Times New Roman" w:hAnsi="Times New Roman" w:cs="Times New Roman"/>
          <w:color w:val="2D2D2D"/>
          <w:spacing w:val="2"/>
          <w:sz w:val="28"/>
          <w:szCs w:val="28"/>
          <w:shd w:val="clear" w:color="auto" w:fill="FFFFFF"/>
        </w:rPr>
        <w:t xml:space="preserve">мероприятия по содержанию: </w:t>
      </w:r>
      <w:r w:rsidRPr="003860C0">
        <w:rPr>
          <w:rStyle w:val="apple-converted-space"/>
          <w:rFonts w:ascii="Times New Roman" w:hAnsi="Times New Roman" w:cs="Times New Roman"/>
          <w:color w:val="2D2D2D"/>
          <w:spacing w:val="2"/>
          <w:sz w:val="28"/>
          <w:szCs w:val="28"/>
          <w:shd w:val="clear" w:color="auto" w:fill="FFFFFF"/>
        </w:rPr>
        <w:t> </w:t>
      </w:r>
      <w:r w:rsidRPr="003860C0">
        <w:rPr>
          <w:rFonts w:ascii="Times New Roman" w:hAnsi="Times New Roman" w:cs="Times New Roman"/>
          <w:color w:val="2D2D2D"/>
          <w:spacing w:val="2"/>
          <w:sz w:val="28"/>
          <w:szCs w:val="28"/>
          <w:shd w:val="clear" w:color="auto" w:fill="FFFFFF"/>
        </w:rPr>
        <w:t>установка недостающих дорожных знаков</w:t>
      </w:r>
      <w:r>
        <w:rPr>
          <w:rFonts w:ascii="Times New Roman" w:hAnsi="Times New Roman" w:cs="Times New Roman"/>
          <w:color w:val="2D2D2D"/>
          <w:spacing w:val="2"/>
          <w:sz w:val="28"/>
          <w:szCs w:val="28"/>
          <w:shd w:val="clear" w:color="auto" w:fill="FFFFFF"/>
        </w:rPr>
        <w:t>.</w:t>
      </w:r>
    </w:p>
    <w:p w:rsidR="00BF063D" w:rsidRPr="00DE3FCC" w:rsidRDefault="00BF063D" w:rsidP="00BF063D">
      <w:pPr>
        <w:pStyle w:val="ConsPlusNormal"/>
        <w:ind w:firstLine="900"/>
        <w:jc w:val="both"/>
        <w:rPr>
          <w:rFonts w:ascii="Times New Roman" w:hAnsi="Times New Roman" w:cs="Times New Roman"/>
          <w:sz w:val="28"/>
          <w:szCs w:val="28"/>
        </w:rPr>
      </w:pPr>
      <w:r w:rsidRPr="00DE3FCC">
        <w:rPr>
          <w:rFonts w:ascii="Times New Roman" w:hAnsi="Times New Roman" w:cs="Times New Roman"/>
          <w:sz w:val="28"/>
          <w:szCs w:val="28"/>
        </w:rPr>
        <w:t xml:space="preserve">3.1.2. </w:t>
      </w:r>
      <w:r>
        <w:rPr>
          <w:rFonts w:ascii="Times New Roman" w:hAnsi="Times New Roman" w:cs="Times New Roman"/>
          <w:sz w:val="28"/>
          <w:szCs w:val="28"/>
        </w:rPr>
        <w:t>П</w:t>
      </w:r>
      <w:r w:rsidRPr="00763A7E">
        <w:rPr>
          <w:rFonts w:ascii="Times New Roman" w:hAnsi="Times New Roman"/>
          <w:color w:val="000000"/>
          <w:sz w:val="28"/>
          <w:szCs w:val="28"/>
        </w:rPr>
        <w:t>роектирование, строительство (реконструкцию) и капитальный ремонт улично-дорожной сети общего пользования местного значения и сооружений на них,</w:t>
      </w:r>
      <w:r>
        <w:rPr>
          <w:rFonts w:ascii="Times New Roman" w:hAnsi="Times New Roman"/>
          <w:color w:val="000000"/>
          <w:sz w:val="28"/>
          <w:szCs w:val="28"/>
        </w:rPr>
        <w:t xml:space="preserve"> в том числе </w:t>
      </w:r>
      <w:r w:rsidRPr="00763A7E">
        <w:rPr>
          <w:rFonts w:ascii="Times New Roman" w:hAnsi="Times New Roman"/>
          <w:color w:val="000000"/>
          <w:sz w:val="28"/>
          <w:szCs w:val="28"/>
        </w:rPr>
        <w:t xml:space="preserve"> </w:t>
      </w:r>
      <w:r w:rsidRPr="00DE3FCC">
        <w:rPr>
          <w:rFonts w:ascii="Times New Roman" w:hAnsi="Times New Roman" w:cs="Times New Roman"/>
          <w:sz w:val="28"/>
          <w:szCs w:val="28"/>
        </w:rPr>
        <w:t xml:space="preserve">автомобильных дорог общего пользования местного значения и </w:t>
      </w:r>
      <w:r>
        <w:rPr>
          <w:rFonts w:ascii="Times New Roman" w:hAnsi="Times New Roman" w:cs="Times New Roman"/>
          <w:sz w:val="28"/>
          <w:szCs w:val="28"/>
        </w:rPr>
        <w:t>искусственных сооружений на них.</w:t>
      </w:r>
    </w:p>
    <w:p w:rsidR="00BF063D" w:rsidRDefault="00BF063D" w:rsidP="00BF063D">
      <w:pPr>
        <w:pStyle w:val="ConsPlusNormal"/>
        <w:ind w:firstLine="900"/>
        <w:jc w:val="both"/>
        <w:rPr>
          <w:rFonts w:ascii="Times New Roman" w:hAnsi="Times New Roman" w:cs="Times New Roman"/>
          <w:sz w:val="28"/>
          <w:szCs w:val="28"/>
        </w:rPr>
      </w:pPr>
      <w:r w:rsidRPr="0084390D">
        <w:rPr>
          <w:rFonts w:ascii="Times New Roman" w:hAnsi="Times New Roman" w:cs="Times New Roman"/>
          <w:sz w:val="28"/>
          <w:szCs w:val="28"/>
        </w:rPr>
        <w:t xml:space="preserve">3.1.3. Проведение проектно-изыскательских работ </w:t>
      </w:r>
      <w:r>
        <w:rPr>
          <w:rFonts w:ascii="Times New Roman" w:hAnsi="Times New Roman" w:cs="Times New Roman"/>
          <w:sz w:val="28"/>
          <w:szCs w:val="28"/>
        </w:rPr>
        <w:t>в области дорожной деятельности.</w:t>
      </w:r>
    </w:p>
    <w:p w:rsidR="00BF063D" w:rsidRPr="00BB2A45" w:rsidRDefault="00BF063D" w:rsidP="00BF063D">
      <w:pPr>
        <w:pStyle w:val="a9"/>
        <w:jc w:val="both"/>
        <w:rPr>
          <w:sz w:val="28"/>
          <w:szCs w:val="28"/>
        </w:rPr>
      </w:pPr>
      <w:r w:rsidRPr="00BB2A45">
        <w:rPr>
          <w:sz w:val="28"/>
          <w:szCs w:val="28"/>
        </w:rPr>
        <w:t xml:space="preserve">             3.1.4.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сооружения на них.</w:t>
      </w:r>
    </w:p>
    <w:p w:rsidR="00BF063D" w:rsidRDefault="00BF063D" w:rsidP="00BF063D">
      <w:pPr>
        <w:pStyle w:val="ConsPlusNormal"/>
        <w:tabs>
          <w:tab w:val="left" w:pos="1080"/>
        </w:tabs>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BB2A45">
        <w:rPr>
          <w:rFonts w:ascii="Times New Roman" w:hAnsi="Times New Roman" w:cs="Times New Roman"/>
          <w:sz w:val="28"/>
          <w:szCs w:val="28"/>
        </w:rPr>
        <w:t>3.1.5.О</w:t>
      </w:r>
      <w:r w:rsidRPr="00BB2A45">
        <w:rPr>
          <w:rFonts w:ascii="Times New Roman" w:hAnsi="Times New Roman" w:cs="Times New Roman"/>
          <w:color w:val="000000"/>
          <w:sz w:val="28"/>
          <w:szCs w:val="28"/>
        </w:rPr>
        <w:t>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r>
        <w:rPr>
          <w:rFonts w:ascii="Times New Roman" w:hAnsi="Times New Roman" w:cs="Times New Roman"/>
          <w:sz w:val="28"/>
          <w:szCs w:val="28"/>
        </w:rPr>
        <w:t xml:space="preserve"> </w:t>
      </w:r>
    </w:p>
    <w:p w:rsidR="00BF063D" w:rsidRPr="0084390D" w:rsidRDefault="00BF063D" w:rsidP="00BF063D">
      <w:pPr>
        <w:pStyle w:val="ConsPlusNormal"/>
        <w:tabs>
          <w:tab w:val="left" w:pos="1080"/>
        </w:tabs>
        <w:ind w:firstLine="900"/>
        <w:jc w:val="both"/>
        <w:rPr>
          <w:rFonts w:ascii="Times New Roman" w:hAnsi="Times New Roman" w:cs="Times New Roman"/>
          <w:sz w:val="28"/>
          <w:szCs w:val="28"/>
        </w:rPr>
      </w:pPr>
      <w:r>
        <w:rPr>
          <w:rFonts w:ascii="Times New Roman" w:hAnsi="Times New Roman" w:cs="Times New Roman"/>
          <w:sz w:val="28"/>
          <w:szCs w:val="28"/>
        </w:rPr>
        <w:t xml:space="preserve">  3.2. Главным распорядителем</w:t>
      </w:r>
      <w:r w:rsidRPr="0084390D">
        <w:rPr>
          <w:rFonts w:ascii="Times New Roman" w:hAnsi="Times New Roman" w:cs="Times New Roman"/>
          <w:sz w:val="28"/>
          <w:szCs w:val="28"/>
        </w:rPr>
        <w:t xml:space="preserve"> средств дорожного фонда </w:t>
      </w:r>
      <w:r>
        <w:rPr>
          <w:rFonts w:ascii="Times New Roman" w:hAnsi="Times New Roman" w:cs="Times New Roman"/>
          <w:sz w:val="28"/>
          <w:szCs w:val="28"/>
        </w:rPr>
        <w:t>является</w:t>
      </w:r>
      <w:r w:rsidRPr="0084390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муниципального образования  </w:t>
      </w:r>
      <w:proofErr w:type="spellStart"/>
      <w:r w:rsidR="004976B2">
        <w:rPr>
          <w:rFonts w:ascii="Times New Roman" w:hAnsi="Times New Roman" w:cs="Times New Roman"/>
          <w:sz w:val="28"/>
          <w:szCs w:val="28"/>
        </w:rPr>
        <w:t>Балакиревское</w:t>
      </w:r>
      <w:proofErr w:type="spellEnd"/>
      <w:r>
        <w:rPr>
          <w:rFonts w:ascii="Times New Roman" w:hAnsi="Times New Roman" w:cs="Times New Roman"/>
          <w:sz w:val="28"/>
          <w:szCs w:val="28"/>
        </w:rPr>
        <w:t xml:space="preserve"> сельское поселение Дорогобужского района</w:t>
      </w:r>
      <w:r w:rsidRPr="0084390D">
        <w:rPr>
          <w:rFonts w:ascii="Times New Roman" w:hAnsi="Times New Roman" w:cs="Times New Roman"/>
          <w:sz w:val="28"/>
          <w:szCs w:val="28"/>
        </w:rPr>
        <w:t xml:space="preserve"> Смоленской области.</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84390D" w:rsidRDefault="00BF063D" w:rsidP="00BF063D">
      <w:pPr>
        <w:pStyle w:val="ConsPlusNormal"/>
        <w:jc w:val="center"/>
        <w:outlineLvl w:val="1"/>
        <w:rPr>
          <w:rFonts w:ascii="Times New Roman" w:hAnsi="Times New Roman" w:cs="Times New Roman"/>
          <w:sz w:val="28"/>
          <w:szCs w:val="28"/>
        </w:rPr>
      </w:pPr>
      <w:r w:rsidRPr="0084390D">
        <w:rPr>
          <w:rFonts w:ascii="Times New Roman" w:hAnsi="Times New Roman" w:cs="Times New Roman"/>
          <w:sz w:val="28"/>
          <w:szCs w:val="28"/>
        </w:rPr>
        <w:t xml:space="preserve">4. </w:t>
      </w:r>
      <w:proofErr w:type="gramStart"/>
      <w:r w:rsidRPr="0084390D">
        <w:rPr>
          <w:rFonts w:ascii="Times New Roman" w:hAnsi="Times New Roman" w:cs="Times New Roman"/>
          <w:sz w:val="28"/>
          <w:szCs w:val="28"/>
        </w:rPr>
        <w:t>Контроль за</w:t>
      </w:r>
      <w:proofErr w:type="gramEnd"/>
      <w:r w:rsidRPr="0084390D">
        <w:rPr>
          <w:rFonts w:ascii="Times New Roman" w:hAnsi="Times New Roman" w:cs="Times New Roman"/>
          <w:sz w:val="28"/>
          <w:szCs w:val="28"/>
        </w:rPr>
        <w:t xml:space="preserve"> использованием средств дорожного фонда</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84390D" w:rsidRDefault="00BF063D" w:rsidP="00BF063D">
      <w:pPr>
        <w:pStyle w:val="ConsPlusNormal"/>
        <w:ind w:firstLine="900"/>
        <w:jc w:val="both"/>
        <w:rPr>
          <w:rFonts w:ascii="Times New Roman" w:hAnsi="Times New Roman" w:cs="Times New Roman"/>
          <w:sz w:val="28"/>
          <w:szCs w:val="28"/>
        </w:rPr>
      </w:pPr>
      <w:r w:rsidRPr="0084390D">
        <w:rPr>
          <w:rFonts w:ascii="Times New Roman" w:hAnsi="Times New Roman" w:cs="Times New Roman"/>
          <w:sz w:val="28"/>
          <w:szCs w:val="28"/>
        </w:rPr>
        <w:t>4.1. Распределение средств дорожного фонда на финансирование расходов по обеспечению дорожной деятельности по направлениям расходов утверждается решени</w:t>
      </w:r>
      <w:r>
        <w:rPr>
          <w:rFonts w:ascii="Times New Roman" w:hAnsi="Times New Roman" w:cs="Times New Roman"/>
          <w:sz w:val="28"/>
          <w:szCs w:val="28"/>
        </w:rPr>
        <w:t xml:space="preserve">ем </w:t>
      </w:r>
      <w:r w:rsidRPr="0084390D">
        <w:rPr>
          <w:rFonts w:ascii="Times New Roman" w:hAnsi="Times New Roman" w:cs="Times New Roman"/>
          <w:sz w:val="28"/>
          <w:szCs w:val="28"/>
        </w:rPr>
        <w:t xml:space="preserve"> Совета депутатов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 xml:space="preserve">поселения о бюджете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поселения на очередной финансовый год и плановый период в пределах общего объема ассигнований дорожного фонда.</w:t>
      </w:r>
    </w:p>
    <w:p w:rsidR="00BF063D" w:rsidRDefault="00BF063D" w:rsidP="00BF063D">
      <w:pPr>
        <w:pStyle w:val="ConsPlusNormal"/>
        <w:ind w:firstLine="900"/>
        <w:jc w:val="both"/>
        <w:rPr>
          <w:rFonts w:ascii="Times New Roman" w:hAnsi="Times New Roman" w:cs="Times New Roman"/>
          <w:sz w:val="28"/>
          <w:szCs w:val="28"/>
        </w:rPr>
      </w:pPr>
      <w:r w:rsidRPr="0084390D">
        <w:rPr>
          <w:rFonts w:ascii="Times New Roman" w:hAnsi="Times New Roman" w:cs="Times New Roman"/>
          <w:sz w:val="28"/>
          <w:szCs w:val="28"/>
        </w:rPr>
        <w:t>4.</w:t>
      </w:r>
      <w:r>
        <w:rPr>
          <w:rFonts w:ascii="Times New Roman" w:hAnsi="Times New Roman" w:cs="Times New Roman"/>
          <w:sz w:val="28"/>
          <w:szCs w:val="28"/>
        </w:rPr>
        <w:t>2</w:t>
      </w:r>
      <w:r w:rsidRPr="0084390D">
        <w:rPr>
          <w:rFonts w:ascii="Times New Roman" w:hAnsi="Times New Roman" w:cs="Times New Roman"/>
          <w:sz w:val="28"/>
          <w:szCs w:val="28"/>
        </w:rPr>
        <w:t xml:space="preserve">. </w:t>
      </w:r>
      <w:proofErr w:type="gramStart"/>
      <w:r w:rsidRPr="0084390D">
        <w:rPr>
          <w:rFonts w:ascii="Times New Roman" w:hAnsi="Times New Roman" w:cs="Times New Roman"/>
          <w:sz w:val="28"/>
          <w:szCs w:val="28"/>
        </w:rPr>
        <w:t>Контроль за</w:t>
      </w:r>
      <w:proofErr w:type="gramEnd"/>
      <w:r w:rsidRPr="0084390D">
        <w:rPr>
          <w:rFonts w:ascii="Times New Roman" w:hAnsi="Times New Roman" w:cs="Times New Roman"/>
          <w:sz w:val="28"/>
          <w:szCs w:val="28"/>
        </w:rPr>
        <w:t xml:space="preserve">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поселения.</w:t>
      </w:r>
    </w:p>
    <w:p w:rsidR="00BF063D" w:rsidRPr="00645B54" w:rsidRDefault="00BF063D" w:rsidP="00BF063D">
      <w:pPr>
        <w:pStyle w:val="ConsPlusNormal"/>
        <w:ind w:firstLine="900"/>
        <w:jc w:val="both"/>
        <w:rPr>
          <w:rFonts w:ascii="Times New Roman" w:hAnsi="Times New Roman" w:cs="Times New Roman"/>
          <w:sz w:val="28"/>
          <w:szCs w:val="28"/>
        </w:rPr>
      </w:pPr>
      <w:r w:rsidRPr="00645B54">
        <w:rPr>
          <w:rFonts w:ascii="Times New Roman" w:hAnsi="Times New Roman" w:cs="Times New Roman"/>
          <w:sz w:val="28"/>
          <w:szCs w:val="28"/>
        </w:rPr>
        <w:t>4.3. Ответственность за целевое использование средств дорожного фонда несет главный распорядитель средств дорожного фонда.</w:t>
      </w:r>
    </w:p>
    <w:p w:rsidR="00BF063D" w:rsidRPr="00645B54" w:rsidRDefault="00BF063D" w:rsidP="00BF063D">
      <w:pPr>
        <w:pStyle w:val="ConsPlusNormal"/>
        <w:ind w:firstLine="900"/>
        <w:jc w:val="both"/>
        <w:rPr>
          <w:rFonts w:ascii="Times New Roman" w:hAnsi="Times New Roman" w:cs="Times New Roman"/>
          <w:sz w:val="28"/>
          <w:szCs w:val="28"/>
        </w:rPr>
      </w:pPr>
      <w:r w:rsidRPr="00645B54">
        <w:rPr>
          <w:rFonts w:ascii="Times New Roman" w:hAnsi="Times New Roman" w:cs="Times New Roman"/>
          <w:sz w:val="28"/>
          <w:szCs w:val="28"/>
        </w:rPr>
        <w:t xml:space="preserve">4.4. Главный распорядитель средств дорожного фонда ежеквартально </w:t>
      </w:r>
      <w:proofErr w:type="gramStart"/>
      <w:r w:rsidRPr="00645B54">
        <w:rPr>
          <w:rFonts w:ascii="Times New Roman" w:hAnsi="Times New Roman" w:cs="Times New Roman"/>
          <w:sz w:val="28"/>
          <w:szCs w:val="28"/>
        </w:rPr>
        <w:t>предоставляет отчет</w:t>
      </w:r>
      <w:proofErr w:type="gramEnd"/>
      <w:r w:rsidRPr="00645B54">
        <w:rPr>
          <w:rFonts w:ascii="Times New Roman" w:hAnsi="Times New Roman" w:cs="Times New Roman"/>
          <w:sz w:val="28"/>
          <w:szCs w:val="28"/>
        </w:rPr>
        <w:t xml:space="preserve"> об использовании средств дорожного фонда в Совет депутатов </w:t>
      </w:r>
      <w:proofErr w:type="spellStart"/>
      <w:r w:rsidR="004976B2">
        <w:rPr>
          <w:rFonts w:ascii="Times New Roman" w:hAnsi="Times New Roman" w:cs="Times New Roman"/>
          <w:sz w:val="28"/>
          <w:szCs w:val="28"/>
        </w:rPr>
        <w:t>Балакиревского</w:t>
      </w:r>
      <w:proofErr w:type="spellEnd"/>
      <w:r w:rsidR="004976B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w:t>
      </w:r>
      <w:r w:rsidRPr="00645B54">
        <w:rPr>
          <w:rFonts w:ascii="Times New Roman" w:hAnsi="Times New Roman" w:cs="Times New Roman"/>
          <w:sz w:val="28"/>
          <w:szCs w:val="28"/>
        </w:rPr>
        <w:t>поселения за первый квартал,</w:t>
      </w:r>
      <w:r w:rsidRPr="00645B54">
        <w:rPr>
          <w:rFonts w:ascii="Times New Roman" w:hAnsi="Times New Roman" w:cs="Times New Roman"/>
          <w:color w:val="FFFFFF"/>
          <w:sz w:val="28"/>
          <w:szCs w:val="28"/>
        </w:rPr>
        <w:t xml:space="preserve"> </w:t>
      </w:r>
      <w:r w:rsidRPr="00645B54">
        <w:rPr>
          <w:rFonts w:ascii="Times New Roman" w:hAnsi="Times New Roman" w:cs="Times New Roman"/>
          <w:sz w:val="28"/>
          <w:szCs w:val="28"/>
        </w:rPr>
        <w:t>полугодие, девять месяцев и отчетный финансовый год (Приложение).</w:t>
      </w:r>
    </w:p>
    <w:p w:rsidR="005C71D0" w:rsidRDefault="005C71D0" w:rsidP="009C7A3E">
      <w:pPr>
        <w:ind w:left="5640"/>
        <w:outlineLvl w:val="0"/>
        <w:sectPr w:rsidR="005C71D0" w:rsidSect="00FC2C50">
          <w:pgSz w:w="11906" w:h="16838"/>
          <w:pgMar w:top="1134" w:right="1134" w:bottom="1134" w:left="993" w:header="709" w:footer="709" w:gutter="0"/>
          <w:cols w:space="708"/>
          <w:docGrid w:linePitch="360"/>
        </w:sectPr>
      </w:pPr>
    </w:p>
    <w:p w:rsidR="005C71D0" w:rsidRDefault="00013721" w:rsidP="009C7A3E">
      <w:pPr>
        <w:ind w:left="5640"/>
        <w:outlineLvl w:val="0"/>
      </w:pPr>
      <w:r>
        <w:lastRenderedPageBreak/>
        <w:t xml:space="preserve"> </w:t>
      </w:r>
    </w:p>
    <w:tbl>
      <w:tblPr>
        <w:tblpPr w:leftFromText="180" w:rightFromText="180" w:horzAnchor="margin" w:tblpY="543"/>
        <w:tblW w:w="15381" w:type="dxa"/>
        <w:tblLayout w:type="fixed"/>
        <w:tblLook w:val="00A0"/>
      </w:tblPr>
      <w:tblGrid>
        <w:gridCol w:w="648"/>
        <w:gridCol w:w="6120"/>
        <w:gridCol w:w="2880"/>
        <w:gridCol w:w="2986"/>
        <w:gridCol w:w="2747"/>
      </w:tblGrid>
      <w:tr w:rsidR="005C71D0" w:rsidRPr="00B4451A" w:rsidTr="00E16F03">
        <w:trPr>
          <w:trHeight w:val="2331"/>
        </w:trPr>
        <w:tc>
          <w:tcPr>
            <w:tcW w:w="15381" w:type="dxa"/>
            <w:gridSpan w:val="5"/>
            <w:tcBorders>
              <w:top w:val="nil"/>
              <w:left w:val="nil"/>
              <w:bottom w:val="nil"/>
            </w:tcBorders>
            <w:vAlign w:val="center"/>
          </w:tcPr>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Приложение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к Положению о порядке формирования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и использования бюджетных ассигнований </w:t>
            </w:r>
          </w:p>
          <w:p w:rsidR="005C71D0" w:rsidRPr="00B4451A" w:rsidRDefault="005C71D0" w:rsidP="00E16F03">
            <w:pPr>
              <w:pStyle w:val="ConsPlusNormal"/>
              <w:jc w:val="right"/>
              <w:rPr>
                <w:rFonts w:ascii="Times New Roman" w:hAnsi="Times New Roman" w:cs="Times New Roman"/>
                <w:bCs/>
              </w:rPr>
            </w:pPr>
            <w:r>
              <w:rPr>
                <w:rFonts w:ascii="Times New Roman" w:hAnsi="Times New Roman" w:cs="Times New Roman"/>
                <w:bCs/>
              </w:rPr>
              <w:t xml:space="preserve">муниципального </w:t>
            </w:r>
            <w:r w:rsidRPr="00B4451A">
              <w:rPr>
                <w:rFonts w:ascii="Times New Roman" w:hAnsi="Times New Roman" w:cs="Times New Roman"/>
                <w:bCs/>
              </w:rPr>
              <w:t xml:space="preserve">дорожного фонда </w:t>
            </w:r>
          </w:p>
          <w:p w:rsidR="005C71D0" w:rsidRPr="00B4451A" w:rsidRDefault="004976B2" w:rsidP="00E16F03">
            <w:pPr>
              <w:pStyle w:val="ConsPlusNormal"/>
              <w:jc w:val="right"/>
              <w:rPr>
                <w:rFonts w:ascii="Times New Roman" w:hAnsi="Times New Roman" w:cs="Times New Roman"/>
                <w:bCs/>
              </w:rPr>
            </w:pPr>
            <w:proofErr w:type="spellStart"/>
            <w:r>
              <w:rPr>
                <w:rFonts w:ascii="Times New Roman" w:hAnsi="Times New Roman" w:cs="Times New Roman"/>
                <w:bCs/>
              </w:rPr>
              <w:t>Балакиревского</w:t>
            </w:r>
            <w:proofErr w:type="spellEnd"/>
            <w:r w:rsidR="005C71D0" w:rsidRPr="00B4451A">
              <w:rPr>
                <w:rFonts w:ascii="Times New Roman" w:hAnsi="Times New Roman" w:cs="Times New Roman"/>
                <w:bCs/>
              </w:rPr>
              <w:t xml:space="preserve"> сельского поселения</w:t>
            </w:r>
          </w:p>
          <w:p w:rsidR="005C71D0" w:rsidRPr="00B4451A" w:rsidRDefault="005C71D0" w:rsidP="00E16F03">
            <w:pPr>
              <w:pStyle w:val="ConsPlusNormal"/>
              <w:jc w:val="right"/>
              <w:rPr>
                <w:rFonts w:ascii="Times New Roman" w:hAnsi="Times New Roman" w:cs="Times New Roman"/>
                <w:bCs/>
                <w:i/>
              </w:rPr>
            </w:pPr>
            <w:r w:rsidRPr="00B4451A">
              <w:rPr>
                <w:rFonts w:ascii="Times New Roman" w:hAnsi="Times New Roman" w:cs="Times New Roman"/>
                <w:bCs/>
              </w:rPr>
              <w:t>Дорогобужского района Смоленской области</w:t>
            </w:r>
          </w:p>
          <w:p w:rsidR="005C71D0" w:rsidRPr="005C71D0" w:rsidRDefault="005C71D0" w:rsidP="00E16F03">
            <w:pPr>
              <w:pStyle w:val="ConsPlusNormal"/>
              <w:jc w:val="right"/>
              <w:rPr>
                <w:rFonts w:ascii="Times New Roman" w:hAnsi="Times New Roman" w:cs="Times New Roman"/>
              </w:rPr>
            </w:pPr>
            <w:r w:rsidRPr="005C71D0">
              <w:rPr>
                <w:rFonts w:ascii="Times New Roman" w:hAnsi="Times New Roman" w:cs="Times New Roman"/>
              </w:rPr>
              <w:t>от «2</w:t>
            </w:r>
            <w:r w:rsidR="004976B2">
              <w:rPr>
                <w:rFonts w:ascii="Times New Roman" w:hAnsi="Times New Roman" w:cs="Times New Roman"/>
              </w:rPr>
              <w:t>6</w:t>
            </w:r>
            <w:r w:rsidRPr="005C71D0">
              <w:rPr>
                <w:rFonts w:ascii="Times New Roman" w:hAnsi="Times New Roman" w:cs="Times New Roman"/>
              </w:rPr>
              <w:t xml:space="preserve"> » декабря 2013 г  №2</w:t>
            </w:r>
            <w:r w:rsidR="004976B2">
              <w:rPr>
                <w:rFonts w:ascii="Times New Roman" w:hAnsi="Times New Roman" w:cs="Times New Roman"/>
              </w:rPr>
              <w:t>6</w:t>
            </w:r>
          </w:p>
          <w:p w:rsidR="005C71D0" w:rsidRPr="00773D11" w:rsidRDefault="005C71D0" w:rsidP="00E16F03">
            <w:pPr>
              <w:pStyle w:val="a9"/>
              <w:jc w:val="center"/>
              <w:rPr>
                <w:b/>
                <w:sz w:val="28"/>
                <w:szCs w:val="28"/>
              </w:rPr>
            </w:pPr>
            <w:r w:rsidRPr="00773D11">
              <w:rPr>
                <w:b/>
                <w:sz w:val="28"/>
                <w:szCs w:val="28"/>
              </w:rPr>
              <w:t>Отчет</w:t>
            </w:r>
          </w:p>
          <w:p w:rsidR="005C71D0" w:rsidRDefault="005C71D0" w:rsidP="00E16F03">
            <w:pPr>
              <w:pStyle w:val="a9"/>
              <w:jc w:val="center"/>
              <w:rPr>
                <w:b/>
              </w:rPr>
            </w:pPr>
            <w:r w:rsidRPr="00B4451A">
              <w:rPr>
                <w:b/>
              </w:rPr>
              <w:t>об использовании средств дорожного фонда</w:t>
            </w:r>
            <w:r>
              <w:rPr>
                <w:b/>
              </w:rPr>
              <w:t xml:space="preserve"> </w:t>
            </w:r>
            <w:proofErr w:type="spellStart"/>
            <w:r w:rsidR="004976B2">
              <w:rPr>
                <w:b/>
              </w:rPr>
              <w:t>Балакиревского</w:t>
            </w:r>
            <w:proofErr w:type="spellEnd"/>
            <w:r>
              <w:rPr>
                <w:b/>
              </w:rPr>
              <w:t xml:space="preserve"> сельского поселения </w:t>
            </w:r>
          </w:p>
          <w:p w:rsidR="005C71D0" w:rsidRPr="0027317F" w:rsidRDefault="005C71D0" w:rsidP="00E16F03">
            <w:pPr>
              <w:pStyle w:val="a9"/>
              <w:jc w:val="center"/>
              <w:rPr>
                <w:b/>
              </w:rPr>
            </w:pPr>
            <w:r>
              <w:rPr>
                <w:b/>
              </w:rPr>
              <w:t>Дорогобужского района Смоленской области</w:t>
            </w:r>
          </w:p>
        </w:tc>
      </w:tr>
      <w:tr w:rsidR="005C71D0" w:rsidRPr="004E3AC8" w:rsidTr="00E16F03">
        <w:trPr>
          <w:trHeight w:val="1050"/>
        </w:trPr>
        <w:tc>
          <w:tcPr>
            <w:tcW w:w="648" w:type="dxa"/>
            <w:tcBorders>
              <w:top w:val="single" w:sz="8" w:space="0" w:color="auto"/>
              <w:left w:val="single" w:sz="8" w:space="0" w:color="auto"/>
              <w:bottom w:val="single" w:sz="4" w:space="0" w:color="auto"/>
              <w:right w:val="single" w:sz="4" w:space="0" w:color="auto"/>
            </w:tcBorders>
            <w:vAlign w:val="center"/>
          </w:tcPr>
          <w:p w:rsidR="005C71D0" w:rsidRPr="00773D11" w:rsidRDefault="005C71D0" w:rsidP="00E16F03">
            <w:pPr>
              <w:jc w:val="center"/>
            </w:pPr>
            <w:r w:rsidRPr="00773D11">
              <w:t xml:space="preserve">№ </w:t>
            </w:r>
            <w:proofErr w:type="spellStart"/>
            <w:proofErr w:type="gramStart"/>
            <w:r w:rsidRPr="00773D11">
              <w:t>п</w:t>
            </w:r>
            <w:proofErr w:type="spellEnd"/>
            <w:proofErr w:type="gramEnd"/>
            <w:r w:rsidRPr="00773D11">
              <w:t>/</w:t>
            </w:r>
            <w:proofErr w:type="spellStart"/>
            <w:r w:rsidRPr="00773D11">
              <w:t>п</w:t>
            </w:r>
            <w:proofErr w:type="spellEnd"/>
          </w:p>
        </w:tc>
        <w:tc>
          <w:tcPr>
            <w:tcW w:w="6120" w:type="dxa"/>
            <w:tcBorders>
              <w:top w:val="single" w:sz="8" w:space="0" w:color="auto"/>
              <w:left w:val="single" w:sz="4" w:space="0" w:color="auto"/>
              <w:right w:val="nil"/>
            </w:tcBorders>
            <w:vAlign w:val="center"/>
          </w:tcPr>
          <w:p w:rsidR="005C71D0" w:rsidRPr="00773D11" w:rsidRDefault="005C71D0" w:rsidP="00E16F03">
            <w:pPr>
              <w:jc w:val="center"/>
            </w:pPr>
            <w:r w:rsidRPr="00773D11">
              <w:t>Наименование</w:t>
            </w:r>
          </w:p>
        </w:tc>
        <w:tc>
          <w:tcPr>
            <w:tcW w:w="2880"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Плановый объем финансирования, руб.</w:t>
            </w:r>
          </w:p>
        </w:tc>
        <w:tc>
          <w:tcPr>
            <w:tcW w:w="2986" w:type="dxa"/>
            <w:tcBorders>
              <w:top w:val="single" w:sz="8" w:space="0" w:color="auto"/>
              <w:left w:val="single" w:sz="4" w:space="0" w:color="auto"/>
              <w:right w:val="single" w:sz="4" w:space="0" w:color="auto"/>
            </w:tcBorders>
            <w:vAlign w:val="center"/>
          </w:tcPr>
          <w:p w:rsidR="005C71D0" w:rsidRPr="004E3AC8" w:rsidRDefault="005C71D0" w:rsidP="00E16F03">
            <w:pPr>
              <w:ind w:right="-108"/>
              <w:jc w:val="center"/>
            </w:pPr>
            <w:r w:rsidRPr="00773D11">
              <w:t>Объем фина</w:t>
            </w:r>
            <w:r>
              <w:t>нсирования за отчетный период (</w:t>
            </w:r>
            <w:r w:rsidRPr="00773D11">
              <w:t>нарастающим итогом с начала отчетного периода), руб</w:t>
            </w:r>
            <w:r>
              <w:t>.</w:t>
            </w:r>
          </w:p>
        </w:tc>
        <w:tc>
          <w:tcPr>
            <w:tcW w:w="2747"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Исполнение, %</w:t>
            </w:r>
          </w:p>
        </w:tc>
      </w:tr>
      <w:tr w:rsidR="005C71D0" w:rsidRPr="004E3AC8" w:rsidTr="00E16F03">
        <w:trPr>
          <w:trHeight w:val="216"/>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pPr>
              <w:jc w:val="center"/>
            </w:pPr>
          </w:p>
        </w:tc>
        <w:tc>
          <w:tcPr>
            <w:tcW w:w="612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r>
              <w:t>Остаток бюджетных ассигнований дорожного фонда на начало отчетного финансового года</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r>
      <w:tr w:rsidR="005C71D0" w:rsidRPr="004E3AC8" w:rsidTr="00E16F03">
        <w:trPr>
          <w:trHeight w:val="302"/>
        </w:trPr>
        <w:tc>
          <w:tcPr>
            <w:tcW w:w="648" w:type="dxa"/>
            <w:tcBorders>
              <w:top w:val="nil"/>
              <w:left w:val="single" w:sz="8" w:space="0" w:color="auto"/>
              <w:bottom w:val="single" w:sz="4" w:space="0" w:color="auto"/>
              <w:right w:val="single" w:sz="4" w:space="0" w:color="auto"/>
            </w:tcBorders>
            <w:shd w:val="clear" w:color="000000" w:fill="FFFFFF"/>
            <w:vAlign w:val="center"/>
          </w:tcPr>
          <w:p w:rsidR="005C71D0" w:rsidRPr="000D39DD" w:rsidRDefault="005C71D0" w:rsidP="00E16F03">
            <w:r>
              <w:t>1.</w:t>
            </w:r>
          </w:p>
        </w:tc>
        <w:tc>
          <w:tcPr>
            <w:tcW w:w="6120" w:type="dxa"/>
            <w:tcBorders>
              <w:top w:val="nil"/>
              <w:left w:val="nil"/>
              <w:bottom w:val="single" w:sz="4" w:space="0" w:color="auto"/>
              <w:right w:val="single" w:sz="4" w:space="0" w:color="auto"/>
            </w:tcBorders>
            <w:noWrap/>
            <w:vAlign w:val="center"/>
          </w:tcPr>
          <w:p w:rsidR="005C71D0" w:rsidRPr="00A10743" w:rsidRDefault="005C71D0" w:rsidP="00E16F03">
            <w:pPr>
              <w:rPr>
                <w:b/>
              </w:rPr>
            </w:pPr>
            <w:r>
              <w:rPr>
                <w:b/>
              </w:rPr>
              <w:t>Доходы, всего:</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single" w:sz="4" w:space="0" w:color="auto"/>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337"/>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tc>
        <w:tc>
          <w:tcPr>
            <w:tcW w:w="6120" w:type="dxa"/>
            <w:tcBorders>
              <w:top w:val="nil"/>
              <w:left w:val="nil"/>
              <w:bottom w:val="single" w:sz="4" w:space="0" w:color="auto"/>
              <w:right w:val="single" w:sz="4" w:space="0" w:color="auto"/>
            </w:tcBorders>
            <w:noWrap/>
            <w:vAlign w:val="center"/>
          </w:tcPr>
          <w:p w:rsidR="005C71D0" w:rsidRPr="00A10743" w:rsidRDefault="005C71D0" w:rsidP="00E16F03">
            <w:r>
              <w:t>в</w:t>
            </w:r>
            <w:r w:rsidRPr="00A10743">
              <w:t xml:space="preserve"> том числе</w:t>
            </w:r>
            <w:r>
              <w:t xml:space="preserve"> по источникам поступления</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373"/>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r>
              <w:t>1.1</w:t>
            </w:r>
          </w:p>
        </w:tc>
        <w:tc>
          <w:tcPr>
            <w:tcW w:w="6120" w:type="dxa"/>
            <w:tcBorders>
              <w:top w:val="nil"/>
              <w:left w:val="nil"/>
              <w:bottom w:val="single" w:sz="4" w:space="0" w:color="auto"/>
              <w:right w:val="single" w:sz="4" w:space="0" w:color="auto"/>
            </w:tcBorders>
            <w:noWrap/>
            <w:vAlign w:val="center"/>
          </w:tcPr>
          <w:p w:rsidR="005C71D0" w:rsidRPr="000D39DD" w:rsidRDefault="005C71D0" w:rsidP="00E16F03"/>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78"/>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r>
              <w:t>2.</w:t>
            </w:r>
          </w:p>
        </w:tc>
        <w:tc>
          <w:tcPr>
            <w:tcW w:w="6120" w:type="dxa"/>
            <w:tcBorders>
              <w:top w:val="nil"/>
              <w:left w:val="nil"/>
              <w:bottom w:val="single" w:sz="4" w:space="0" w:color="auto"/>
              <w:right w:val="single" w:sz="4" w:space="0" w:color="auto"/>
            </w:tcBorders>
            <w:noWrap/>
            <w:vAlign w:val="center"/>
          </w:tcPr>
          <w:p w:rsidR="005C71D0" w:rsidRPr="00A10743" w:rsidRDefault="005C71D0" w:rsidP="00E16F03">
            <w:pPr>
              <w:rPr>
                <w:b/>
              </w:rPr>
            </w:pPr>
            <w:r>
              <w:rPr>
                <w:b/>
              </w:rPr>
              <w:t>Расходы, всего:</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5C71D0" w:rsidRPr="000D39DD" w:rsidRDefault="005C71D0" w:rsidP="00E16F03"/>
        </w:tc>
        <w:tc>
          <w:tcPr>
            <w:tcW w:w="6120" w:type="dxa"/>
            <w:tcBorders>
              <w:top w:val="single" w:sz="4" w:space="0" w:color="auto"/>
              <w:left w:val="nil"/>
              <w:bottom w:val="single" w:sz="4" w:space="0" w:color="auto"/>
              <w:right w:val="single" w:sz="4" w:space="0" w:color="auto"/>
            </w:tcBorders>
            <w:noWrap/>
            <w:vAlign w:val="center"/>
          </w:tcPr>
          <w:p w:rsidR="005C71D0" w:rsidRPr="00A10743" w:rsidRDefault="005C71D0" w:rsidP="00E16F03">
            <w:r>
              <w:t>в</w:t>
            </w:r>
            <w:r w:rsidRPr="00A10743">
              <w:t xml:space="preserve"> том числе</w:t>
            </w:r>
            <w:r>
              <w:t xml:space="preserve"> по направлениям</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5C71D0" w:rsidRPr="000D39DD" w:rsidRDefault="005C71D0" w:rsidP="00E16F03">
            <w:r>
              <w:t>2.1</w:t>
            </w:r>
          </w:p>
        </w:tc>
        <w:tc>
          <w:tcPr>
            <w:tcW w:w="612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5C71D0" w:rsidRDefault="005C71D0" w:rsidP="00E16F03"/>
        </w:tc>
        <w:tc>
          <w:tcPr>
            <w:tcW w:w="612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r>
              <w:t>Остаток бюджетных ассигнований дорожного фонда на конец отчетного периода</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r>
    </w:tbl>
    <w:p w:rsidR="005C71D0" w:rsidRPr="000D39DD" w:rsidRDefault="005C71D0" w:rsidP="005C71D0"/>
    <w:p w:rsidR="005C71D0" w:rsidRDefault="005C71D0" w:rsidP="005C71D0">
      <w:pPr>
        <w:pStyle w:val="a9"/>
      </w:pPr>
      <w:r>
        <w:t>Глава муниципального образования                                                _______________      Ф.И.О.</w:t>
      </w:r>
    </w:p>
    <w:p w:rsidR="005C71D0" w:rsidRDefault="005C71D0" w:rsidP="005C71D0">
      <w:pPr>
        <w:pStyle w:val="a9"/>
      </w:pPr>
      <w:r w:rsidRPr="004E3AC8">
        <w:t xml:space="preserve">Главный бухгалтер                                                                          </w:t>
      </w:r>
      <w:r>
        <w:t xml:space="preserve">  </w:t>
      </w:r>
      <w:r w:rsidRPr="004E3AC8">
        <w:t xml:space="preserve"> </w:t>
      </w:r>
      <w:r>
        <w:t>_______________      Ф.И.О.</w:t>
      </w:r>
    </w:p>
    <w:p w:rsidR="005C71D0" w:rsidRPr="001844AC" w:rsidRDefault="005C71D0" w:rsidP="005C71D0">
      <w:pPr>
        <w:pStyle w:val="a9"/>
      </w:pPr>
      <w:r w:rsidRPr="004E3AC8">
        <w:t xml:space="preserve">                                                                                                        </w:t>
      </w:r>
      <w:r>
        <w:t xml:space="preserve">                  </w:t>
      </w:r>
    </w:p>
    <w:p w:rsidR="009C7A3E" w:rsidRDefault="00013721" w:rsidP="009C7A3E">
      <w:pPr>
        <w:ind w:left="5640"/>
        <w:outlineLvl w:val="0"/>
      </w:pPr>
      <w:r>
        <w:t xml:space="preserve">              </w:t>
      </w:r>
      <w:r w:rsidRPr="00EF29E7">
        <w:t xml:space="preserve">                                                                                             </w:t>
      </w:r>
    </w:p>
    <w:sectPr w:rsidR="009C7A3E" w:rsidSect="005C71D0">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71D72"/>
    <w:rsid w:val="00086F9E"/>
    <w:rsid w:val="000D706C"/>
    <w:rsid w:val="000E1305"/>
    <w:rsid w:val="00113F1C"/>
    <w:rsid w:val="001207A6"/>
    <w:rsid w:val="00121CAB"/>
    <w:rsid w:val="001222C3"/>
    <w:rsid w:val="00177D3A"/>
    <w:rsid w:val="00185F58"/>
    <w:rsid w:val="00197728"/>
    <w:rsid w:val="001D1066"/>
    <w:rsid w:val="0024458F"/>
    <w:rsid w:val="002642D8"/>
    <w:rsid w:val="0028628D"/>
    <w:rsid w:val="002962A3"/>
    <w:rsid w:val="002F5FD0"/>
    <w:rsid w:val="003046FE"/>
    <w:rsid w:val="00322957"/>
    <w:rsid w:val="00330921"/>
    <w:rsid w:val="00333E5D"/>
    <w:rsid w:val="00373934"/>
    <w:rsid w:val="003E53DF"/>
    <w:rsid w:val="003E7FF5"/>
    <w:rsid w:val="003F24E1"/>
    <w:rsid w:val="00405D57"/>
    <w:rsid w:val="004513BD"/>
    <w:rsid w:val="0047268D"/>
    <w:rsid w:val="00483BA5"/>
    <w:rsid w:val="004976B2"/>
    <w:rsid w:val="004A06E2"/>
    <w:rsid w:val="004D181F"/>
    <w:rsid w:val="004E177D"/>
    <w:rsid w:val="005358B5"/>
    <w:rsid w:val="0057271A"/>
    <w:rsid w:val="005C71D0"/>
    <w:rsid w:val="005F5F14"/>
    <w:rsid w:val="00652730"/>
    <w:rsid w:val="00662B1D"/>
    <w:rsid w:val="006910BD"/>
    <w:rsid w:val="006B0880"/>
    <w:rsid w:val="00794D17"/>
    <w:rsid w:val="007A03B1"/>
    <w:rsid w:val="007A7BFB"/>
    <w:rsid w:val="007A7E31"/>
    <w:rsid w:val="007C6077"/>
    <w:rsid w:val="007D2D59"/>
    <w:rsid w:val="0081512F"/>
    <w:rsid w:val="008751A3"/>
    <w:rsid w:val="00890A73"/>
    <w:rsid w:val="0091416D"/>
    <w:rsid w:val="00915A6F"/>
    <w:rsid w:val="00923422"/>
    <w:rsid w:val="009339F1"/>
    <w:rsid w:val="00953CEB"/>
    <w:rsid w:val="009679B8"/>
    <w:rsid w:val="00972894"/>
    <w:rsid w:val="00985C31"/>
    <w:rsid w:val="009A019C"/>
    <w:rsid w:val="009B49E7"/>
    <w:rsid w:val="009C7A3E"/>
    <w:rsid w:val="009D22AF"/>
    <w:rsid w:val="009F106D"/>
    <w:rsid w:val="00A1534E"/>
    <w:rsid w:val="00A2309C"/>
    <w:rsid w:val="00A34315"/>
    <w:rsid w:val="00A4570E"/>
    <w:rsid w:val="00A7576A"/>
    <w:rsid w:val="00A76379"/>
    <w:rsid w:val="00AB0648"/>
    <w:rsid w:val="00B252D7"/>
    <w:rsid w:val="00B405C8"/>
    <w:rsid w:val="00B606EF"/>
    <w:rsid w:val="00BF063D"/>
    <w:rsid w:val="00C006A6"/>
    <w:rsid w:val="00C27A7F"/>
    <w:rsid w:val="00C5222A"/>
    <w:rsid w:val="00DA146C"/>
    <w:rsid w:val="00DB68F0"/>
    <w:rsid w:val="00E06123"/>
    <w:rsid w:val="00E11270"/>
    <w:rsid w:val="00E35347"/>
    <w:rsid w:val="00E47EA3"/>
    <w:rsid w:val="00E53EA6"/>
    <w:rsid w:val="00E63299"/>
    <w:rsid w:val="00E83A49"/>
    <w:rsid w:val="00E908D8"/>
    <w:rsid w:val="00F57E40"/>
    <w:rsid w:val="00FC2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uiPriority w:val="99"/>
    <w:rsid w:val="009D22AF"/>
    <w:pPr>
      <w:autoSpaceDE w:val="0"/>
      <w:autoSpaceDN w:val="0"/>
      <w:adjustRightInd w:val="0"/>
    </w:pPr>
    <w:rPr>
      <w:rFonts w:ascii="Arial" w:hAnsi="Arial" w:cs="Arial"/>
    </w:rPr>
  </w:style>
  <w:style w:type="paragraph" w:styleId="a9">
    <w:name w:val="No Spacing"/>
    <w:link w:val="aa"/>
    <w:uiPriority w:val="99"/>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b">
    <w:name w:val="Hyperlink"/>
    <w:basedOn w:val="a0"/>
    <w:rsid w:val="009C7A3E"/>
    <w:rPr>
      <w:color w:val="0000FF"/>
      <w:u w:val="single"/>
    </w:rPr>
  </w:style>
  <w:style w:type="character" w:customStyle="1" w:styleId="apple-converted-space">
    <w:name w:val="apple-converted-space"/>
    <w:basedOn w:val="a0"/>
    <w:rsid w:val="00BF063D"/>
  </w:style>
  <w:style w:type="character" w:customStyle="1" w:styleId="aa">
    <w:name w:val="Без интервала Знак"/>
    <w:basedOn w:val="a0"/>
    <w:link w:val="a9"/>
    <w:uiPriority w:val="99"/>
    <w:locked/>
    <w:rsid w:val="00BF063D"/>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0086C4D2B71A6B25C9A9A1E4D111ED15E0ADA750AE45F8754ABBB8106CB9A5C83349735F3C9CDU4Y0F" TargetMode="External"/><Relationship Id="rId3" Type="http://schemas.openxmlformats.org/officeDocument/2006/relationships/settings" Target="settings.xml"/><Relationship Id="rId7" Type="http://schemas.openxmlformats.org/officeDocument/2006/relationships/hyperlink" Target="consultantplus://offline/ref=A100086C4D2B71A6B25C9A9A1E4D111ED15F02D67C04E45F8754ABBB81U0Y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00086C4D2B71A6B25C9A9A1E4D111ED1580BD9710DE45F8754ABBB81U0Y6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11698</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Admin</cp:lastModifiedBy>
  <cp:revision>19</cp:revision>
  <cp:lastPrinted>2016-05-13T11:26:00Z</cp:lastPrinted>
  <dcterms:created xsi:type="dcterms:W3CDTF">2016-04-20T11:56:00Z</dcterms:created>
  <dcterms:modified xsi:type="dcterms:W3CDTF">2016-05-13T11:31:00Z</dcterms:modified>
</cp:coreProperties>
</file>