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00"/>
      </w:tblPr>
      <w:tblGrid>
        <w:gridCol w:w="10421"/>
      </w:tblGrid>
      <w:tr w:rsidR="007B607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7B6073" w:rsidRDefault="007B607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object w:dxaOrig="936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4" o:title=""/>
                </v:shape>
                <o:OLEObject Type="Embed" ProgID="Word.Picture.8" ShapeID="_x0000_i1025" DrawAspect="Content" ObjectID="_1488202530" r:id="rId5"/>
              </w:object>
            </w:r>
          </w:p>
        </w:tc>
      </w:tr>
      <w:tr w:rsidR="007B6073">
        <w:trPr>
          <w:trHeight w:val="1155"/>
        </w:trPr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7B6073" w:rsidRDefault="007B6073">
            <w:pPr>
              <w:pStyle w:val="Heading1"/>
              <w:ind w:right="-828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7B6073" w:rsidRDefault="007B6073">
            <w:pPr>
              <w:pStyle w:val="Heading1"/>
              <w:tabs>
                <w:tab w:val="left" w:pos="2440"/>
                <w:tab w:val="center" w:pos="5516"/>
              </w:tabs>
              <w:ind w:right="-828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АДМИНИСТРАЦИЯ  УШАКОВСКОГО СЕЛЬСКОГО ПОСЕЛЕНИЯ</w:t>
            </w:r>
          </w:p>
          <w:p w:rsidR="007B6073" w:rsidRDefault="007B6073">
            <w:pPr>
              <w:pStyle w:val="Heading1"/>
              <w:ind w:right="-828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ДОРОГОБУЖСКОГО РАЙОНА СМОЛЕНСКОЙ ОБЛАСТИ</w:t>
            </w:r>
          </w:p>
          <w:p w:rsidR="007B6073" w:rsidRDefault="007B6073">
            <w:pPr>
              <w:pStyle w:val="Heading2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7B6073" w:rsidRDefault="007B6073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 О С Т А Н О В Л Е Н И Е</w:t>
            </w:r>
          </w:p>
        </w:tc>
      </w:tr>
      <w:tr w:rsidR="007B6073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7B6073" w:rsidRDefault="007B6073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7B6073" w:rsidRDefault="007B607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</w:t>
            </w:r>
          </w:p>
          <w:p w:rsidR="007B6073" w:rsidRDefault="007B6073">
            <w:pPr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13 марта 2015 года   № 6 </w:t>
            </w:r>
          </w:p>
          <w:p w:rsidR="007B6073" w:rsidRDefault="007B6073">
            <w:pPr>
              <w:ind w:firstLine="0"/>
              <w:rPr>
                <w:rFonts w:cs="Times New Roman"/>
                <w:sz w:val="26"/>
                <w:szCs w:val="26"/>
              </w:rPr>
            </w:pPr>
          </w:p>
          <w:p w:rsidR="007B6073" w:rsidRDefault="007B6073">
            <w:pPr>
              <w:ind w:firstLine="0"/>
              <w:rPr>
                <w:rFonts w:cs="Times New Roman"/>
                <w:sz w:val="26"/>
                <w:szCs w:val="26"/>
              </w:rPr>
            </w:pPr>
          </w:p>
        </w:tc>
      </w:tr>
    </w:tbl>
    <w:p w:rsidR="007B6073" w:rsidRDefault="007B6073">
      <w:pPr>
        <w:widowControl/>
        <w:ind w:right="4251" w:firstLine="0"/>
        <w:rPr>
          <w:rFonts w:cs="Times New Roman"/>
          <w:sz w:val="26"/>
          <w:szCs w:val="26"/>
        </w:rPr>
      </w:pPr>
    </w:p>
    <w:p w:rsidR="007B6073" w:rsidRDefault="007B6073">
      <w:pPr>
        <w:widowControl/>
        <w:ind w:right="3542" w:firstLine="0"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Об         утверждении      Положения  о ведении реестра субъектов    малого   и среднего предпринимательства - получателей поддержки, оказываемой</w:t>
      </w:r>
      <w:r>
        <w:rPr>
          <w:rFonts w:cs="Times New Roman"/>
          <w:sz w:val="26"/>
          <w:szCs w:val="26"/>
        </w:rPr>
        <w:tab/>
        <w:t xml:space="preserve"> Администрацией  Ушаковского сельского поселения   Дорогобужского района    Смоленской     области </w:t>
      </w:r>
    </w:p>
    <w:p w:rsidR="007B6073" w:rsidRDefault="007B6073">
      <w:pPr>
        <w:widowControl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       </w:t>
      </w:r>
    </w:p>
    <w:p w:rsidR="007B6073" w:rsidRDefault="007B6073">
      <w:pPr>
        <w:widowControl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 </w:t>
      </w:r>
    </w:p>
    <w:p w:rsidR="007B6073" w:rsidRDefault="007B6073">
      <w:pPr>
        <w:widowControl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       В соответствии с </w:t>
      </w:r>
      <w:r>
        <w:rPr>
          <w:rFonts w:cs="Times New Roman"/>
          <w:color w:val="000000"/>
          <w:sz w:val="26"/>
          <w:szCs w:val="26"/>
        </w:rPr>
        <w:t xml:space="preserve">Федеральным </w:t>
      </w:r>
      <w:hyperlink r:id="rId6" w:history="1">
        <w:r>
          <w:rPr>
            <w:rFonts w:cs="Times New Roman"/>
            <w:color w:val="000000"/>
            <w:sz w:val="26"/>
            <w:szCs w:val="26"/>
          </w:rPr>
          <w:t>законом</w:t>
        </w:r>
      </w:hyperlink>
      <w:r>
        <w:rPr>
          <w:rFonts w:cs="Times New Roman"/>
          <w:sz w:val="26"/>
          <w:szCs w:val="26"/>
        </w:rPr>
        <w:t xml:space="preserve"> "О развитии малого и среднего предпринимательства в Российской Федерации</w:t>
      </w:r>
      <w:r>
        <w:rPr>
          <w:rFonts w:cs="Times New Roman"/>
          <w:color w:val="000000"/>
          <w:sz w:val="26"/>
          <w:szCs w:val="26"/>
        </w:rPr>
        <w:t xml:space="preserve">", </w:t>
      </w:r>
      <w:hyperlink r:id="rId7" w:history="1">
        <w:r>
          <w:rPr>
            <w:rFonts w:cs="Times New Roman"/>
            <w:color w:val="000000"/>
            <w:sz w:val="26"/>
            <w:szCs w:val="26"/>
          </w:rPr>
          <w:t>постановлением</w:t>
        </w:r>
      </w:hyperlink>
      <w:r>
        <w:rPr>
          <w:rFonts w:cs="Times New Roman"/>
          <w:sz w:val="26"/>
          <w:szCs w:val="26"/>
        </w:rPr>
        <w:t xml:space="preserve"> Правительства Российской Федерации от 06.05.2008 № 358 "Об утверждении  Положения о ведении реестров субъектов малого и среднего предпринимательства - получателей поддержки и о требованиях        к технологическим, программным, лингвистическим, правовым и организационным средствам обеспечения пользования указанными реестрами", в целях совершенствования мер и механизмов поддержки малого и среднего предпринимательства на территории  Ушаковского сельского поселения Дорогобужского района Смоленской области Администрация  Ушаковского сельского поселения Дорогобужского района Смоленской области  </w:t>
      </w:r>
      <w:r>
        <w:rPr>
          <w:rFonts w:cs="Times New Roman"/>
          <w:color w:val="000000"/>
          <w:sz w:val="26"/>
          <w:szCs w:val="26"/>
        </w:rPr>
        <w:t>п о с т а н о в л я е т:</w:t>
      </w:r>
    </w:p>
    <w:p w:rsidR="007B6073" w:rsidRDefault="007B6073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 </w:t>
      </w:r>
    </w:p>
    <w:p w:rsidR="007B6073" w:rsidRDefault="007B6073">
      <w:pPr>
        <w:widowControl/>
        <w:ind w:firstLine="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1. Утвердить прилагаемое  Положение о ведении реестра субъектов малого и среднего предпринимательства - получателей поддержки, оказываемой  Администрацией  Ушаковского сельского поселения Дорогобужского района Смоленской области. </w:t>
      </w:r>
    </w:p>
    <w:p w:rsidR="007B6073" w:rsidRDefault="007B6073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 Определить уполномоченным органом по формированию и ведению реестра субъектов малого и среднего предпринимательства - получателей поддержки, оказываемой Администрацией  Ушаковского сельского поселения Дорогобужского района Смоленской области (далее - именуется Реестр) старшего менеджера  Администрации  Ушаковского сельского поселения Дорогобужского района Смоленской области (далее именуется уполномоченный орган).</w:t>
      </w:r>
    </w:p>
    <w:p w:rsidR="007B6073" w:rsidRDefault="007B6073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3. Осуществлять уполномоченному органу ведение </w:t>
      </w:r>
      <w:hyperlink r:id="rId8" w:history="1">
        <w:r>
          <w:rPr>
            <w:rFonts w:cs="Times New Roman"/>
            <w:sz w:val="26"/>
            <w:szCs w:val="26"/>
          </w:rPr>
          <w:t>Реестра</w:t>
        </w:r>
      </w:hyperlink>
      <w:r>
        <w:rPr>
          <w:rFonts w:cs="Times New Roman"/>
          <w:sz w:val="26"/>
          <w:szCs w:val="26"/>
        </w:rPr>
        <w:t xml:space="preserve"> в электронном виде по форме, утвержденной постановлением Правительства Российской Федерации  (Приложение № 1). </w:t>
      </w:r>
    </w:p>
    <w:p w:rsidR="007B6073" w:rsidRDefault="007B6073">
      <w:pPr>
        <w:widowControl/>
        <w:ind w:firstLine="540"/>
        <w:rPr>
          <w:rFonts w:ascii="Arial" w:hAnsi="Arial" w:cs="Arial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>4.</w:t>
      </w:r>
      <w:r>
        <w:rPr>
          <w:rFonts w:cs="Times New Roman"/>
          <w:b/>
          <w:bCs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Настоящее постановление вступает в силу после его официального опубликования в печатном издании «Информационный вестник  Ушаковского сельского поселения».</w:t>
      </w:r>
    </w:p>
    <w:p w:rsidR="007B6073" w:rsidRDefault="007B6073">
      <w:pPr>
        <w:widowControl/>
        <w:ind w:firstLine="54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 Контроль за исполнением настоящего постановления  оставляю за собой.</w:t>
      </w:r>
    </w:p>
    <w:p w:rsidR="007B6073" w:rsidRDefault="007B6073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 </w:t>
      </w:r>
    </w:p>
    <w:p w:rsidR="007B6073" w:rsidRDefault="007B6073">
      <w:pPr>
        <w:widowControl/>
        <w:ind w:firstLine="0"/>
        <w:jc w:val="left"/>
        <w:rPr>
          <w:rFonts w:ascii="Arial" w:hAnsi="Arial" w:cs="Arial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Глава  Администрации</w:t>
      </w:r>
    </w:p>
    <w:p w:rsidR="007B6073" w:rsidRDefault="007B6073">
      <w:pPr>
        <w:widowControl/>
        <w:tabs>
          <w:tab w:val="left" w:pos="6060"/>
        </w:tabs>
        <w:ind w:firstLine="0"/>
        <w:jc w:val="left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Ушаковского сельского поселения</w:t>
      </w:r>
      <w:r>
        <w:rPr>
          <w:rFonts w:cs="Times New Roman"/>
          <w:sz w:val="26"/>
          <w:szCs w:val="26"/>
        </w:rPr>
        <w:tab/>
        <w:t>Н.С. Кулаженкова</w:t>
      </w:r>
    </w:p>
    <w:p w:rsidR="007B6073" w:rsidRDefault="007B6073">
      <w:pPr>
        <w:widowControl/>
        <w:ind w:firstLine="0"/>
        <w:jc w:val="left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6"/>
          <w:szCs w:val="26"/>
        </w:rPr>
        <w:br w:type="page"/>
      </w:r>
      <w:r>
        <w:rPr>
          <w:rFonts w:cs="Times New Roman"/>
          <w:b/>
          <w:bCs/>
        </w:rPr>
        <w:t> </w:t>
      </w:r>
      <w:r>
        <w:rPr>
          <w:rFonts w:cs="Times New Roman"/>
          <w:sz w:val="24"/>
          <w:szCs w:val="24"/>
        </w:rPr>
        <w:t xml:space="preserve"> </w:t>
      </w:r>
    </w:p>
    <w:p w:rsidR="007B6073" w:rsidRDefault="007B6073">
      <w:pPr>
        <w:widowControl/>
        <w:ind w:firstLine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Приложение</w:t>
      </w:r>
    </w:p>
    <w:p w:rsidR="007B6073" w:rsidRDefault="007B6073">
      <w:pPr>
        <w:widowControl/>
        <w:ind w:firstLine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к   постановлению  Администрации </w:t>
      </w:r>
    </w:p>
    <w:p w:rsidR="007B6073" w:rsidRDefault="007B6073">
      <w:pPr>
        <w:widowControl/>
        <w:ind w:firstLine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Ушаковского   сельского  поселения</w:t>
      </w:r>
    </w:p>
    <w:p w:rsidR="007B6073" w:rsidRDefault="007B6073">
      <w:pPr>
        <w:widowControl/>
        <w:ind w:firstLine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Дорогобужского   района   Смоленской</w:t>
      </w:r>
    </w:p>
    <w:p w:rsidR="007B6073" w:rsidRDefault="007B6073">
      <w:pPr>
        <w:widowControl/>
        <w:ind w:firstLine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области    от   13.03.2015 года №6 </w:t>
      </w:r>
    </w:p>
    <w:p w:rsidR="007B6073" w:rsidRDefault="007B6073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B6073" w:rsidRDefault="007B6073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</w:p>
    <w:p w:rsidR="007B6073" w:rsidRDefault="007B6073">
      <w:pPr>
        <w:widowControl/>
        <w:ind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B6073" w:rsidRDefault="007B6073">
      <w:pPr>
        <w:widowControl/>
        <w:spacing w:after="80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</w:rPr>
        <w:t>ПОЛОЖЕНИЕ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</w:rPr>
        <w:t xml:space="preserve"> о ведении реестра субъектов малого и среднего предпринимательства - получателей поддержки, оказываемой Администрацией </w:t>
      </w:r>
    </w:p>
    <w:p w:rsidR="007B6073" w:rsidRDefault="007B6073">
      <w:pPr>
        <w:widowControl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Ушаковского  сельского  поселения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bCs/>
        </w:rPr>
        <w:t>Дорогобужского района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</w:rPr>
        <w:t xml:space="preserve"> Смоленской области  </w:t>
      </w:r>
    </w:p>
    <w:p w:rsidR="007B6073" w:rsidRDefault="007B6073">
      <w:pPr>
        <w:widowControl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lang w:val="en-US"/>
        </w:rPr>
        <w:t>I</w:t>
      </w:r>
      <w:r>
        <w:rPr>
          <w:rFonts w:cs="Times New Roman"/>
          <w:b/>
          <w:bCs/>
        </w:rPr>
        <w:t>. ОБЩИЕ ПОЛОЖЕНИЯ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1.1. Настоящее Положение определяет порядок ведения реестра субъектов малого и среднего предпринимательства - получателей поддержки, оказываемой Администрацией   Ушаковского сельского поселения (далее соответственно - Реестр, поддержка), а также устанавливает требования к технологическим, программным, лингвистическим, правовым и организационным средствам обеспечения пользования реестром.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1.2. Реестр ведется в электронном виде с соблюдением требований  к технологическим, программным, лингвистическим, правовым и организационным средствам обеспечения пользования реестрами, предусмотренных в </w:t>
      </w:r>
      <w:hyperlink r:id="rId9" w:history="1">
        <w:r>
          <w:rPr>
            <w:rFonts w:cs="Times New Roman"/>
            <w:color w:val="000000"/>
          </w:rPr>
          <w:t>разделе IV</w:t>
        </w:r>
      </w:hyperlink>
      <w:r>
        <w:rPr>
          <w:rFonts w:cs="Times New Roman"/>
        </w:rPr>
        <w:t xml:space="preserve"> настоящего Положения.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1.3. Ведение Реестра, в том числе включение (исключение) в Реестр сведений   о субъектах малого и среднего предпринимательства - получателях поддержки (далее - сведения о получателях поддержки), осуществляется Уполномоченным органом Администрации  Ушаковского сельского поселения с соблюдением требований, установленных Федеральным </w:t>
      </w:r>
      <w:hyperlink r:id="rId10" w:history="1">
        <w:r>
          <w:rPr>
            <w:rFonts w:cs="Times New Roman"/>
            <w:color w:val="000000"/>
          </w:rPr>
          <w:t>законом</w:t>
        </w:r>
      </w:hyperlink>
      <w:r>
        <w:rPr>
          <w:rFonts w:cs="Times New Roman"/>
        </w:rPr>
        <w:t xml:space="preserve"> "Об информации, информационных технологиях и о защите информации".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1.4. Уполномоченным органом по формированию и ведению реестра  является старший менеджер Администрации  Ушаковского сельского поселения Дорогобужского района Смоленской области (далее – орган).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1.5. Реестр ведется по </w:t>
      </w:r>
      <w:hyperlink r:id="rId11" w:history="1">
        <w:r>
          <w:rPr>
            <w:rFonts w:cs="Times New Roman"/>
            <w:color w:val="000000"/>
          </w:rPr>
          <w:t>форме</w:t>
        </w:r>
      </w:hyperlink>
      <w:r>
        <w:rPr>
          <w:rFonts w:cs="Times New Roman"/>
        </w:rPr>
        <w:t xml:space="preserve"> согласно приложению (приложение № 1 к настоящему Положению).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1.6. Сведения, содержащиеся в реестре, являются открытыми и общедоступными. Орган по запросу судебных и правоохранительных органов предоставляет без взимания платы информацию о наличии или об отсутствии сведений о получателях поддержки (в форме выписки).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1.7. Орган, в течение 27 дней с даты принятия решения об оказании поддержки или о прекращении оказания поддержки, направляет реестр (сведения), содержащиеся в реестре, в Уполномоченный орган по ведению официального сайта Администрации  Ушаковского сельского поселения для размещения реестра (сведений) на официальном сайте Администрации   муниципального образования «Дорогобужский район»  в сети Интернет, в течение 3-х дней со дня получения реестра (сведений).</w:t>
      </w:r>
    </w:p>
    <w:p w:rsidR="007B6073" w:rsidRDefault="007B6073">
      <w:pPr>
        <w:widowControl/>
        <w:ind w:firstLine="0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1.8. Сведения о получателях поддержки хранятся органом в соответствии    с </w:t>
      </w:r>
      <w:hyperlink r:id="rId12" w:history="1">
        <w:r>
          <w:rPr>
            <w:rFonts w:cs="Times New Roman"/>
            <w:color w:val="000000"/>
          </w:rPr>
          <w:t>законодательством</w:t>
        </w:r>
      </w:hyperlink>
      <w:r>
        <w:rPr>
          <w:rFonts w:cs="Times New Roman"/>
          <w:color w:val="000000"/>
        </w:rPr>
        <w:t xml:space="preserve"> </w:t>
      </w:r>
      <w:r>
        <w:rPr>
          <w:rFonts w:cs="Times New Roman"/>
        </w:rPr>
        <w:t>Российской Федерации об архивном деле.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  <w:lang w:val="en-US"/>
        </w:rPr>
        <w:t>II</w:t>
      </w:r>
      <w:r>
        <w:rPr>
          <w:rFonts w:cs="Times New Roman"/>
          <w:b/>
          <w:bCs/>
          <w:sz w:val="24"/>
          <w:szCs w:val="24"/>
        </w:rPr>
        <w:t>. ПОРЯДОК ВНЕСЕНИЯ В РЕЕСТР СВЕДЕНИЙ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 ПОЛУЧАТЕЛЯХ ПОДДЕРЖКИ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2.1. При внесении в реестр сведений о получателе поддержки указываются: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а) наименование органа, предоставившего поддержку;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б) номер реестровой записи и дата включения органом сведений о получателе поддержки в реестр;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в) полное и сокращенное (если имеется) наименование, в том числе фирменное наименование юридического лица или фамилия, имя и отчество (если имеется) индивидуального предпринимателя - получателя поддержки;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г)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 (страна, почтовый индекс, субъект Российской Федерации, район, город (населенный пункт), улица (проспект, переулок и т.д.), номер дома (владения), корпуса (строения), квартиры (офиса));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д)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- получателя поддержки;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е) идентификационный номер налогоплательщика, присвоенный получателю поддержки;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ж) сведения о виде, форме и размере предоставленной поддержки;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з) дата принятия решения об оказании поддержки или о прекращении оказания поддержки;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и) срок оказания поддержки;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к) информация о нарушении порядка и условий предоставления поддержки (если имеется), в том числе о нецелевом использовании средств поддержки.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2.2. Основанием для принятия решения о включении сведений о получателе поддержки в реестр является решение Администрации Ушаковского сельского поселения об оказании такой поддержки.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2.3. Орган проверяет наличие сведений (их изменение) о получателе поддержки, предусмотренных </w:t>
      </w:r>
      <w:hyperlink r:id="rId13" w:history="1">
        <w:r>
          <w:rPr>
            <w:rFonts w:cs="Times New Roman"/>
            <w:color w:val="000000"/>
          </w:rPr>
          <w:t>пунктом 2.1.</w:t>
        </w:r>
      </w:hyperlink>
      <w:r>
        <w:rPr>
          <w:rFonts w:cs="Times New Roman"/>
        </w:rPr>
        <w:t xml:space="preserve"> настоящего Положения. В случае отсутствия необходимых сведений, а также при обнаружении в них несоответствия орган в течение 3 дней запрашивает недостающие сведения.</w:t>
      </w:r>
    </w:p>
    <w:p w:rsidR="007B6073" w:rsidRDefault="007B6073">
      <w:pPr>
        <w:widowControl/>
        <w:ind w:firstLine="0"/>
        <w:rPr>
          <w:rFonts w:cs="Times New Roman"/>
          <w:sz w:val="24"/>
          <w:szCs w:val="24"/>
        </w:rPr>
      </w:pPr>
      <w:r>
        <w:rPr>
          <w:rFonts w:cs="Times New Roman"/>
        </w:rPr>
        <w:t>2.4. Проверенные сведения о получателе поддержки  включаются органом   в реестр и образуют реестровую запись, которая должна быть подписана Главой муниципального образования   Ушаковское сельское поселение Дорогобужского района Смоленской области имеющим соответствующие полномочия,   с использованием электронной цифровой подписи или иного аналога собственноручной подписи.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2.5. В случае предоставления получателем поддержки информации об изменении сведений, предусмотренных </w:t>
      </w:r>
      <w:hyperlink r:id="rId14" w:history="1">
        <w:r>
          <w:rPr>
            <w:rFonts w:cs="Times New Roman"/>
            <w:color w:val="000000"/>
          </w:rPr>
          <w:t>2.1.</w:t>
        </w:r>
      </w:hyperlink>
      <w:r>
        <w:rPr>
          <w:rFonts w:cs="Times New Roman"/>
        </w:rPr>
        <w:t xml:space="preserve"> настоящего Положения, орган вносит изменения в реестровую запись.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III. ПОРЯДОК ИСКЛЮЧЕНИЯ ИЗ РЕЕСТРОВ СВЕДЕНИЙ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О ПОЛУЧАТЕЛЯХ ПОДДЕРЖКИ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540"/>
        <w:rPr>
          <w:rFonts w:cs="Times New Roman"/>
        </w:rPr>
      </w:pPr>
    </w:p>
    <w:p w:rsidR="007B6073" w:rsidRDefault="007B6073">
      <w:pPr>
        <w:widowControl/>
        <w:ind w:firstLine="540"/>
        <w:rPr>
          <w:rFonts w:cs="Times New Roman"/>
        </w:rPr>
      </w:pP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3.1. Реестровая запись, содержащая сведения о получателе поддержки, исключается из реестра органом по истечении 3 лет с даты окончания срока оказания поддержки на основании решения органа.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3.2. Сведения о получателе поддержки, исключенные из реестра, а также электронные журналы учета операций, выполненных с помощью информационной системы, хранятся органом в соответствии с </w:t>
      </w:r>
      <w:hyperlink r:id="rId15" w:history="1">
        <w:r>
          <w:rPr>
            <w:rFonts w:cs="Times New Roman"/>
          </w:rPr>
          <w:t>законодательством</w:t>
        </w:r>
      </w:hyperlink>
      <w:r>
        <w:rPr>
          <w:rFonts w:cs="Times New Roman"/>
        </w:rPr>
        <w:t xml:space="preserve"> Российской Федерации об архивном деле.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IV. ТРЕБОВАНИЯ  К  ТЕХНОЛОГИЧЕСКИМ, ПРОГРАММНЫМ,</w:t>
      </w:r>
    </w:p>
    <w:p w:rsidR="007B6073" w:rsidRDefault="007B6073">
      <w:pPr>
        <w:widowControl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ЛИНГВИСТИЧЕСКИМ,  ПРАВОВЫМ  И  ОРГАНИЗАЦИОННЫМ СРЕДСТВАМ ОБЕСПЕЧЕНИЯ  ПОЛЬЗОВАНИЯ  РЕЕСТРАМИ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4.1. Реестры ведутся на государственном языке Российской Федерации.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4.2. В целях защиты сведений, включенных в реестры, орган должен обеспечить бесперебойную работу по ведению реестра, защиту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В целях защиты сведений, содержащихся в реестре, осуществляется ведение электронных журналов учета операций, а также формирование резервных копий реестра на электронных носителях, которые хранятся в местах, исключающих их утрату одновременно с оригиналом.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4.3. Информационная система должна обеспечивать:</w:t>
      </w:r>
    </w:p>
    <w:p w:rsidR="007B6073" w:rsidRDefault="007B6073">
      <w:pPr>
        <w:widowControl/>
        <w:ind w:firstLine="540"/>
        <w:jc w:val="left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а) поиск сведений о получателях поддержки, предусмотренных </w:t>
      </w:r>
      <w:hyperlink r:id="rId16" w:history="1">
        <w:r>
          <w:rPr>
            <w:rFonts w:cs="Times New Roman"/>
          </w:rPr>
          <w:t>пунктом</w:t>
        </w:r>
      </w:hyperlink>
      <w:r>
        <w:rPr>
          <w:rFonts w:cs="Times New Roman"/>
          <w:sz w:val="24"/>
          <w:szCs w:val="24"/>
        </w:rPr>
        <w:t xml:space="preserve">                </w:t>
      </w:r>
      <w:r>
        <w:rPr>
          <w:rFonts w:cs="Times New Roman"/>
        </w:rPr>
        <w:t> 2.1 настоящего Положения;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</w:rPr>
        <w:t>б) формирование по запросу посетителя официального сайта в сети Интернет справки о нахождении в реестре сведений о получателе поддержки.</w:t>
      </w: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24"/>
          <w:szCs w:val="24"/>
        </w:rPr>
      </w:pP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18"/>
          <w:szCs w:val="18"/>
        </w:rPr>
        <w:t>Приложение № 1</w:t>
      </w: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    Положению  о ведении реестров</w:t>
      </w: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субъектов        малого     и  среднего</w:t>
      </w: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предпринимательства - получателей</w:t>
      </w: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поддержки    и       о     требованиях</w:t>
      </w: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к  технологическим, программным,</w:t>
      </w: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лингвистическим,             правовым</w:t>
      </w: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и    организационным      средствам</w:t>
      </w:r>
    </w:p>
    <w:p w:rsidR="007B6073" w:rsidRDefault="007B6073">
      <w:pPr>
        <w:widowControl/>
        <w:ind w:firstLine="0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обеспечения                 пользования</w:t>
      </w:r>
    </w:p>
    <w:p w:rsidR="007B6073" w:rsidRDefault="007B6073">
      <w:pPr>
        <w:widowControl/>
        <w:tabs>
          <w:tab w:val="left" w:pos="6521"/>
        </w:tabs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                                                                                                                                                                                                                                                                                                           </w:t>
      </w:r>
    </w:p>
    <w:p w:rsidR="007B6073" w:rsidRDefault="007B6073">
      <w:pPr>
        <w:widowControl/>
        <w:tabs>
          <w:tab w:val="left" w:pos="6521"/>
        </w:tabs>
        <w:ind w:firstLine="0"/>
        <w:jc w:val="center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указанными  реестрами</w:t>
      </w:r>
    </w:p>
    <w:p w:rsidR="007B6073" w:rsidRDefault="007B6073">
      <w:pPr>
        <w:widowControl/>
        <w:ind w:firstLine="5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cs="Times New Roman"/>
          <w:b/>
          <w:bCs/>
        </w:rPr>
        <w:t xml:space="preserve">Реестр  </w:t>
      </w:r>
    </w:p>
    <w:p w:rsidR="007B6073" w:rsidRDefault="007B6073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cs="Times New Roman"/>
          <w:b/>
          <w:bCs/>
        </w:rPr>
        <w:t>субъектов малого и среднего предпринимательства - получателей   поддержки</w:t>
      </w:r>
    </w:p>
    <w:p w:rsidR="007B6073" w:rsidRDefault="007B6073">
      <w:pPr>
        <w:widowControl/>
        <w:ind w:firstLine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cs="Times New Roman"/>
          <w:b/>
          <w:bCs/>
        </w:rPr>
        <w:t xml:space="preserve">Администрации  Ушаковского  сельского поселения Дорогобужского района Смоленской области </w:t>
      </w:r>
    </w:p>
    <w:p w:rsidR="007B6073" w:rsidRDefault="007B6073">
      <w:pPr>
        <w:widowControl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tbl>
      <w:tblPr>
        <w:tblW w:w="16005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0"/>
        <w:gridCol w:w="1048"/>
        <w:gridCol w:w="1889"/>
        <w:gridCol w:w="2224"/>
        <w:gridCol w:w="2127"/>
        <w:gridCol w:w="850"/>
        <w:gridCol w:w="851"/>
        <w:gridCol w:w="1652"/>
        <w:gridCol w:w="1200"/>
        <w:gridCol w:w="1005"/>
        <w:gridCol w:w="1799"/>
      </w:tblGrid>
      <w:tr w:rsidR="007B6073">
        <w:trPr>
          <w:cantSplit/>
          <w:trHeight w:val="360"/>
        </w:trPr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left="283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Номер    </w:t>
            </w:r>
            <w:r>
              <w:rPr>
                <w:rFonts w:cs="Times New Roman"/>
                <w:sz w:val="20"/>
                <w:szCs w:val="20"/>
              </w:rPr>
              <w:br/>
              <w:t xml:space="preserve">реестро- </w:t>
            </w:r>
            <w:r>
              <w:rPr>
                <w:rFonts w:cs="Times New Roman"/>
                <w:sz w:val="20"/>
                <w:szCs w:val="20"/>
              </w:rPr>
              <w:br/>
              <w:t>вой запи-</w:t>
            </w:r>
            <w:r>
              <w:rPr>
                <w:rFonts w:cs="Times New Roman"/>
                <w:sz w:val="20"/>
                <w:szCs w:val="20"/>
              </w:rPr>
              <w:br/>
              <w:t>си и дата</w:t>
            </w:r>
            <w:r>
              <w:rPr>
                <w:rFonts w:cs="Times New Roman"/>
                <w:sz w:val="20"/>
                <w:szCs w:val="20"/>
              </w:rPr>
              <w:br/>
              <w:t>включения</w:t>
            </w:r>
            <w:r>
              <w:rPr>
                <w:rFonts w:cs="Times New Roman"/>
                <w:sz w:val="20"/>
                <w:szCs w:val="20"/>
              </w:rPr>
              <w:br/>
              <w:t xml:space="preserve">сведений </w:t>
            </w:r>
            <w:r>
              <w:rPr>
                <w:rFonts w:cs="Times New Roman"/>
                <w:sz w:val="20"/>
                <w:szCs w:val="20"/>
              </w:rPr>
              <w:br/>
              <w:t>в реестр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hanging="1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Основа- </w:t>
            </w:r>
            <w:r>
              <w:rPr>
                <w:rFonts w:cs="Times New Roman"/>
                <w:sz w:val="20"/>
                <w:szCs w:val="20"/>
              </w:rPr>
              <w:br/>
              <w:t xml:space="preserve">ние для </w:t>
            </w:r>
            <w:r>
              <w:rPr>
                <w:rFonts w:cs="Times New Roman"/>
                <w:sz w:val="20"/>
                <w:szCs w:val="20"/>
              </w:rPr>
              <w:br/>
              <w:t xml:space="preserve">включе- </w:t>
            </w:r>
            <w:r>
              <w:rPr>
                <w:rFonts w:cs="Times New Roman"/>
                <w:sz w:val="20"/>
                <w:szCs w:val="20"/>
              </w:rPr>
              <w:br/>
              <w:t>ния (ис-</w:t>
            </w:r>
            <w:r>
              <w:rPr>
                <w:rFonts w:cs="Times New Roman"/>
                <w:sz w:val="20"/>
                <w:szCs w:val="20"/>
              </w:rPr>
              <w:br/>
              <w:t xml:space="preserve">ключе-  </w:t>
            </w:r>
            <w:r>
              <w:rPr>
                <w:rFonts w:cs="Times New Roman"/>
                <w:sz w:val="20"/>
                <w:szCs w:val="20"/>
              </w:rPr>
              <w:br/>
              <w:t xml:space="preserve">ния)    </w:t>
            </w:r>
            <w:r>
              <w:rPr>
                <w:rFonts w:cs="Times New Roman"/>
                <w:sz w:val="20"/>
                <w:szCs w:val="20"/>
              </w:rPr>
              <w:br/>
              <w:t>сведений</w:t>
            </w:r>
            <w:r>
              <w:rPr>
                <w:rFonts w:cs="Times New Roman"/>
                <w:sz w:val="20"/>
                <w:szCs w:val="20"/>
              </w:rPr>
              <w:br/>
              <w:t>в реестр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Сведения о субъекте малого и среднего предпринимательства - </w:t>
            </w:r>
            <w:r>
              <w:rPr>
                <w:rFonts w:cs="Times New Roman"/>
                <w:sz w:val="20"/>
                <w:szCs w:val="20"/>
              </w:rPr>
              <w:br/>
              <w:t>получателе поддержки</w:t>
            </w:r>
          </w:p>
        </w:tc>
        <w:tc>
          <w:tcPr>
            <w:tcW w:w="470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Сведения о </w:t>
            </w:r>
          </w:p>
          <w:p w:rsidR="007B6073" w:rsidRDefault="007B6073">
            <w:pPr>
              <w:widowControl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предоставленной </w:t>
            </w:r>
          </w:p>
          <w:p w:rsidR="007B6073" w:rsidRDefault="007B6073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поддержке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Информация</w:t>
            </w:r>
            <w:r>
              <w:rPr>
                <w:rFonts w:cs="Times New Roman"/>
                <w:sz w:val="20"/>
                <w:szCs w:val="20"/>
              </w:rPr>
              <w:br/>
              <w:t>о нарушении</w:t>
            </w:r>
            <w:r>
              <w:rPr>
                <w:rFonts w:cs="Times New Roman"/>
                <w:sz w:val="20"/>
                <w:szCs w:val="20"/>
              </w:rPr>
              <w:br/>
              <w:t>порядка</w:t>
            </w:r>
            <w:r>
              <w:rPr>
                <w:rFonts w:cs="Times New Roman"/>
                <w:sz w:val="20"/>
                <w:szCs w:val="20"/>
              </w:rPr>
              <w:br/>
              <w:t>и условий пре-</w:t>
            </w:r>
            <w:r>
              <w:rPr>
                <w:rFonts w:cs="Times New Roman"/>
                <w:sz w:val="20"/>
                <w:szCs w:val="20"/>
              </w:rPr>
              <w:br/>
              <w:t>доставления</w:t>
            </w:r>
            <w:r>
              <w:rPr>
                <w:rFonts w:cs="Times New Roman"/>
                <w:sz w:val="20"/>
                <w:szCs w:val="20"/>
              </w:rPr>
              <w:br/>
              <w:t>поддержки (если</w:t>
            </w:r>
            <w:r>
              <w:rPr>
                <w:rFonts w:cs="Times New Roman"/>
                <w:sz w:val="20"/>
                <w:szCs w:val="20"/>
              </w:rPr>
              <w:br/>
              <w:t>имеется), в том</w:t>
            </w:r>
            <w:r>
              <w:rPr>
                <w:rFonts w:cs="Times New Roman"/>
                <w:sz w:val="20"/>
                <w:szCs w:val="20"/>
              </w:rPr>
              <w:br/>
              <w:t>числе о нецеле-</w:t>
            </w:r>
            <w:r>
              <w:rPr>
                <w:rFonts w:cs="Times New Roman"/>
                <w:sz w:val="20"/>
                <w:szCs w:val="20"/>
              </w:rPr>
              <w:br/>
              <w:t>вом использова-</w:t>
            </w:r>
            <w:r>
              <w:rPr>
                <w:rFonts w:cs="Times New Roman"/>
                <w:sz w:val="20"/>
                <w:szCs w:val="20"/>
              </w:rPr>
              <w:br/>
              <w:t>нии средств</w:t>
            </w:r>
            <w:r>
              <w:rPr>
                <w:rFonts w:cs="Times New Roman"/>
                <w:sz w:val="20"/>
                <w:szCs w:val="20"/>
              </w:rPr>
              <w:br/>
              <w:t>поддержки</w:t>
            </w:r>
          </w:p>
        </w:tc>
      </w:tr>
      <w:tr w:rsidR="007B6073">
        <w:trPr>
          <w:cantSplit/>
          <w:trHeight w:val="1320"/>
        </w:trPr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073" w:rsidRDefault="007B6073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073" w:rsidRDefault="007B6073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cs="Times New Roman"/>
                <w:sz w:val="20"/>
                <w:szCs w:val="20"/>
              </w:rPr>
              <w:br/>
              <w:t xml:space="preserve">юридического </w:t>
            </w:r>
            <w:r>
              <w:rPr>
                <w:rFonts w:cs="Times New Roman"/>
                <w:sz w:val="20"/>
                <w:szCs w:val="20"/>
              </w:rPr>
              <w:br/>
              <w:t xml:space="preserve">лица или фа- </w:t>
            </w:r>
            <w:r>
              <w:rPr>
                <w:rFonts w:cs="Times New Roman"/>
                <w:sz w:val="20"/>
                <w:szCs w:val="20"/>
              </w:rPr>
              <w:br/>
              <w:t xml:space="preserve">милия, имя и </w:t>
            </w:r>
            <w:r>
              <w:rPr>
                <w:rFonts w:cs="Times New Roman"/>
                <w:sz w:val="20"/>
                <w:szCs w:val="20"/>
              </w:rPr>
              <w:br/>
              <w:t>отчество (ес-</w:t>
            </w:r>
            <w:r>
              <w:rPr>
                <w:rFonts w:cs="Times New Roman"/>
                <w:sz w:val="20"/>
                <w:szCs w:val="20"/>
              </w:rPr>
              <w:br/>
              <w:t xml:space="preserve">ли имеется)  </w:t>
            </w:r>
            <w:r>
              <w:rPr>
                <w:rFonts w:cs="Times New Roman"/>
                <w:sz w:val="20"/>
                <w:szCs w:val="20"/>
              </w:rPr>
              <w:br/>
              <w:t xml:space="preserve">индивидуаль- </w:t>
            </w:r>
            <w:r>
              <w:rPr>
                <w:rFonts w:cs="Times New Roman"/>
                <w:sz w:val="20"/>
                <w:szCs w:val="20"/>
              </w:rPr>
              <w:br/>
              <w:t>ного предпри-</w:t>
            </w:r>
            <w:r>
              <w:rPr>
                <w:rFonts w:cs="Times New Roman"/>
                <w:sz w:val="20"/>
                <w:szCs w:val="20"/>
              </w:rPr>
              <w:br/>
              <w:t>нимателя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почтовый адрес (ме- </w:t>
            </w:r>
            <w:r>
              <w:rPr>
                <w:rFonts w:cs="Times New Roman"/>
                <w:sz w:val="20"/>
                <w:szCs w:val="20"/>
              </w:rPr>
              <w:br/>
              <w:t xml:space="preserve">сто нахождения) по- </w:t>
            </w:r>
            <w:r>
              <w:rPr>
                <w:rFonts w:cs="Times New Roman"/>
                <w:sz w:val="20"/>
                <w:szCs w:val="20"/>
              </w:rPr>
              <w:br/>
              <w:t>стоянно действующего</w:t>
            </w:r>
            <w:r>
              <w:rPr>
                <w:rFonts w:cs="Times New Roman"/>
                <w:sz w:val="20"/>
                <w:szCs w:val="20"/>
              </w:rPr>
              <w:br/>
              <w:t xml:space="preserve">исполнительного ор- </w:t>
            </w:r>
            <w:r>
              <w:rPr>
                <w:rFonts w:cs="Times New Roman"/>
                <w:sz w:val="20"/>
                <w:szCs w:val="20"/>
              </w:rPr>
              <w:br/>
              <w:t xml:space="preserve">гана юридического   </w:t>
            </w:r>
            <w:r>
              <w:rPr>
                <w:rFonts w:cs="Times New Roman"/>
                <w:sz w:val="20"/>
                <w:szCs w:val="20"/>
              </w:rPr>
              <w:br/>
              <w:t xml:space="preserve">лица или место жи-  </w:t>
            </w:r>
            <w:r>
              <w:rPr>
                <w:rFonts w:cs="Times New Roman"/>
                <w:sz w:val="20"/>
                <w:szCs w:val="20"/>
              </w:rPr>
              <w:br/>
              <w:t xml:space="preserve">тельства индивиду-  </w:t>
            </w:r>
            <w:r>
              <w:rPr>
                <w:rFonts w:cs="Times New Roman"/>
                <w:sz w:val="20"/>
                <w:szCs w:val="20"/>
              </w:rPr>
              <w:br/>
              <w:t>ального предпринима-</w:t>
            </w:r>
            <w:r>
              <w:rPr>
                <w:rFonts w:cs="Times New Roman"/>
                <w:sz w:val="20"/>
                <w:szCs w:val="20"/>
              </w:rPr>
              <w:br/>
              <w:t xml:space="preserve">теля - получателя   </w:t>
            </w:r>
            <w:r>
              <w:rPr>
                <w:rFonts w:cs="Times New Roman"/>
                <w:sz w:val="20"/>
                <w:szCs w:val="20"/>
              </w:rPr>
              <w:br/>
              <w:t>поддержки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основной государ- </w:t>
            </w:r>
            <w:r>
              <w:rPr>
                <w:rFonts w:cs="Times New Roman"/>
                <w:sz w:val="20"/>
                <w:szCs w:val="20"/>
              </w:rPr>
              <w:br/>
              <w:t>ственный регистра-</w:t>
            </w:r>
            <w:r>
              <w:rPr>
                <w:rFonts w:cs="Times New Roman"/>
                <w:sz w:val="20"/>
                <w:szCs w:val="20"/>
              </w:rPr>
              <w:br/>
              <w:t xml:space="preserve">ционный номер за- </w:t>
            </w:r>
            <w:r>
              <w:rPr>
                <w:rFonts w:cs="Times New Roman"/>
                <w:sz w:val="20"/>
                <w:szCs w:val="20"/>
              </w:rPr>
              <w:br/>
              <w:t xml:space="preserve">писи о государст- </w:t>
            </w:r>
            <w:r>
              <w:rPr>
                <w:rFonts w:cs="Times New Roman"/>
                <w:sz w:val="20"/>
                <w:szCs w:val="20"/>
              </w:rPr>
              <w:br/>
              <w:t>венной регистрации</w:t>
            </w:r>
            <w:r>
              <w:rPr>
                <w:rFonts w:cs="Times New Roman"/>
                <w:sz w:val="20"/>
                <w:szCs w:val="20"/>
              </w:rPr>
              <w:br/>
              <w:t xml:space="preserve">юридического лица </w:t>
            </w:r>
            <w:r>
              <w:rPr>
                <w:rFonts w:cs="Times New Roman"/>
                <w:sz w:val="20"/>
                <w:szCs w:val="20"/>
              </w:rPr>
              <w:br/>
              <w:t>(ОГРН) или индиви-</w:t>
            </w:r>
            <w:r>
              <w:rPr>
                <w:rFonts w:cs="Times New Roman"/>
                <w:sz w:val="20"/>
                <w:szCs w:val="20"/>
              </w:rPr>
              <w:br/>
              <w:t>дуального предпри-</w:t>
            </w:r>
            <w:r>
              <w:rPr>
                <w:rFonts w:cs="Times New Roman"/>
                <w:sz w:val="20"/>
                <w:szCs w:val="20"/>
              </w:rPr>
              <w:br/>
              <w:t>нимателя (ОГРНИП)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иденти-</w:t>
            </w:r>
            <w:r>
              <w:rPr>
                <w:rFonts w:cs="Times New Roman"/>
                <w:sz w:val="20"/>
                <w:szCs w:val="20"/>
              </w:rPr>
              <w:br/>
              <w:t>фикаци-</w:t>
            </w:r>
            <w:r>
              <w:rPr>
                <w:rFonts w:cs="Times New Roman"/>
                <w:sz w:val="20"/>
                <w:szCs w:val="20"/>
              </w:rPr>
              <w:br/>
              <w:t xml:space="preserve">онный  </w:t>
            </w:r>
            <w:r>
              <w:rPr>
                <w:rFonts w:cs="Times New Roman"/>
                <w:sz w:val="20"/>
                <w:szCs w:val="20"/>
              </w:rPr>
              <w:br/>
              <w:t xml:space="preserve">номер  </w:t>
            </w:r>
            <w:r>
              <w:rPr>
                <w:rFonts w:cs="Times New Roman"/>
                <w:sz w:val="20"/>
                <w:szCs w:val="20"/>
              </w:rPr>
              <w:br/>
              <w:t>налого-</w:t>
            </w:r>
            <w:r>
              <w:rPr>
                <w:rFonts w:cs="Times New Roman"/>
                <w:sz w:val="20"/>
                <w:szCs w:val="20"/>
              </w:rPr>
              <w:br/>
              <w:t xml:space="preserve">пла-   </w:t>
            </w:r>
            <w:r>
              <w:rPr>
                <w:rFonts w:cs="Times New Roman"/>
                <w:sz w:val="20"/>
                <w:szCs w:val="20"/>
              </w:rPr>
              <w:br/>
              <w:t>тельщи-</w:t>
            </w:r>
            <w:r>
              <w:rPr>
                <w:rFonts w:cs="Times New Roman"/>
                <w:sz w:val="20"/>
                <w:szCs w:val="20"/>
              </w:rPr>
              <w:br/>
              <w:t>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вид    </w:t>
            </w:r>
            <w:r>
              <w:rPr>
                <w:rFonts w:cs="Times New Roman"/>
                <w:sz w:val="20"/>
                <w:szCs w:val="20"/>
              </w:rPr>
              <w:br/>
              <w:t xml:space="preserve">под-   </w:t>
            </w:r>
            <w:r>
              <w:rPr>
                <w:rFonts w:cs="Times New Roman"/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форма  </w:t>
            </w:r>
            <w:r>
              <w:rPr>
                <w:rFonts w:cs="Times New Roman"/>
                <w:sz w:val="20"/>
                <w:szCs w:val="20"/>
              </w:rPr>
              <w:br/>
              <w:t xml:space="preserve">под-   </w:t>
            </w:r>
            <w:r>
              <w:rPr>
                <w:rFonts w:cs="Times New Roman"/>
                <w:sz w:val="20"/>
                <w:szCs w:val="20"/>
              </w:rPr>
              <w:br/>
              <w:t xml:space="preserve">держки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размер  </w:t>
            </w:r>
            <w:r>
              <w:rPr>
                <w:rFonts w:cs="Times New Roman"/>
                <w:sz w:val="20"/>
                <w:szCs w:val="20"/>
              </w:rPr>
              <w:br/>
              <w:t>поддержки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срок ока- </w:t>
            </w:r>
            <w:r>
              <w:rPr>
                <w:rFonts w:cs="Times New Roman"/>
                <w:sz w:val="20"/>
                <w:szCs w:val="20"/>
              </w:rPr>
              <w:br/>
              <w:t>зания под-</w:t>
            </w:r>
            <w:r>
              <w:rPr>
                <w:rFonts w:cs="Times New Roman"/>
                <w:sz w:val="20"/>
                <w:szCs w:val="20"/>
              </w:rPr>
              <w:br/>
              <w:t xml:space="preserve">держки    </w:t>
            </w:r>
          </w:p>
        </w:tc>
        <w:tc>
          <w:tcPr>
            <w:tcW w:w="179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073" w:rsidRDefault="007B6073">
            <w:pPr>
              <w:widowControl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6073">
        <w:trPr>
          <w:cantSplit/>
          <w:trHeight w:val="240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7B6073">
        <w:trPr>
          <w:cantSplit/>
          <w:trHeight w:val="120"/>
        </w:trPr>
        <w:tc>
          <w:tcPr>
            <w:tcW w:w="1600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6073" w:rsidRDefault="007B6073">
            <w:pPr>
              <w:widowControl/>
              <w:spacing w:line="120" w:lineRule="atLeast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B6073" w:rsidRDefault="007B6073">
      <w:pPr>
        <w:widowControl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                                I. Субъекты малого предпринимательства (за исключением микропредприятий)</w:t>
      </w:r>
    </w:p>
    <w:p w:rsidR="007B6073" w:rsidRDefault="007B6073">
      <w:pPr>
        <w:widowControl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</w:t>
      </w:r>
    </w:p>
    <w:p w:rsidR="007B6073" w:rsidRDefault="007B6073">
      <w:pPr>
        <w:widowControl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                               II. Субъекты среднего предпринимательства</w:t>
      </w:r>
    </w:p>
    <w:p w:rsidR="007B6073" w:rsidRDefault="007B6073">
      <w:pPr>
        <w:widowControl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</w:t>
      </w:r>
    </w:p>
    <w:p w:rsidR="007B6073" w:rsidRDefault="007B6073">
      <w:pPr>
        <w:widowControl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                               III. Микропредприятия</w:t>
      </w:r>
    </w:p>
    <w:p w:rsidR="007B6073" w:rsidRDefault="007B6073">
      <w:pPr>
        <w:widowControl/>
        <w:ind w:firstLine="0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 </w:t>
      </w: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widowControl/>
        <w:ind w:firstLine="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 </w:t>
      </w:r>
    </w:p>
    <w:p w:rsidR="007B6073" w:rsidRDefault="007B6073">
      <w:pPr>
        <w:pStyle w:val="Title"/>
        <w:tabs>
          <w:tab w:val="num" w:pos="-1620"/>
        </w:tabs>
        <w:jc w:val="both"/>
        <w:rPr>
          <w:rFonts w:cs="Times New Roman"/>
          <w:b w:val="0"/>
          <w:bCs w:val="0"/>
          <w:sz w:val="28"/>
          <w:szCs w:val="28"/>
        </w:rPr>
      </w:pPr>
    </w:p>
    <w:p w:rsidR="007B6073" w:rsidRDefault="007B6073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</w:p>
    <w:p w:rsidR="007B6073" w:rsidRDefault="007B6073">
      <w:pPr>
        <w:ind w:firstLine="0"/>
        <w:rPr>
          <w:rFonts w:cs="Times New Roman"/>
        </w:rPr>
      </w:pPr>
    </w:p>
    <w:sectPr w:rsidR="007B6073" w:rsidSect="007B6073">
      <w:pgSz w:w="11906" w:h="16838" w:code="9"/>
      <w:pgMar w:top="536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73"/>
    <w:rsid w:val="007B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ind w:firstLine="709"/>
      <w:jc w:val="both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/>
      <w:ind w:firstLine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/>
      <w:ind w:firstLine="0"/>
      <w:jc w:val="center"/>
      <w:outlineLvl w:val="1"/>
    </w:pPr>
    <w:rPr>
      <w:sz w:val="40"/>
      <w:szCs w:val="4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pPr>
      <w:widowControl/>
      <w:ind w:firstLine="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pPr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pPr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572ABC2AEDC8CB74A10A781484BC6571DDF47970AE5DC9B187A45A15411543EEFB6E368FA147O4Z1F" TargetMode="External"/><Relationship Id="rId13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513E44C949880F5A29C1765FC9E2674C4C93CC35D7614EF211D4B26Bg4l7K" TargetMode="External"/><Relationship Id="rId12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Relationship Id="rId1" Type="http://schemas.openxmlformats.org/officeDocument/2006/relationships/styles" Target="styles.xml"/><Relationship Id="rId6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23C759BCAFF0EDBD980C5BA049070C421C54891788334y9k1L" TargetMode="External"/><Relationship Id="rId11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7y3k7L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03F749BCAFF0EDBD980C5BAy0k4L" TargetMode="External"/><Relationship Id="rId10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E513C7598C4FF0EDBD980C5BAy0k4L" TargetMode="External"/><Relationship Id="rId4" Type="http://schemas.openxmlformats.org/officeDocument/2006/relationships/image" Target="media/image1.wmf"/><Relationship Id="rId9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0y3k5L" TargetMode="External"/><Relationship Id="rId14" Type="http://schemas.openxmlformats.org/officeDocument/2006/relationships/hyperlink" Target="mhtml:file://C:\Documents%20and%20Settings\ADM\&#1056;&#1072;&#1073;&#1086;&#1095;&#1080;&#1081;%20&#1089;&#1090;&#1086;&#1083;\&#1044;&#1086;&#1082;&#1091;&#1084;&#1077;&#1085;&#1090;&#1099;%202015%20&#1075;&#1086;&#1076;&#1072;\&#1087;&#1086;&#1089;&#1090;&#1072;&#1085;&#1086;&#1074;&#1083;&#1077;&#1085;&#1080;&#1103;\&#1043;&#1051;&#1040;&#1042;&#1040;%20&#1052;&#1059;&#1053;&#1048;&#1062;&#1048;&#1055;&#1040;&#1051;&#1068;&#1053;&#1054;&#1043;&#1054;%20&#1054;&#1041;&#1056;&#1040;&#1047;&#1054;&#1042;&#1040;&#1053;&#1048;&#1071;.mht!consultantplus://offline/ref=CA2127C55716F2F6FB1D918942C56668985636769CC8A204D3808CC7BD0BCF67C368C949917882y3k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5</Pages>
  <Words>2063</Words>
  <Characters>11760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Ушаковская</cp:lastModifiedBy>
  <cp:revision>10</cp:revision>
  <cp:lastPrinted>2015-03-16T08:33:00Z</cp:lastPrinted>
  <dcterms:created xsi:type="dcterms:W3CDTF">2015-03-13T07:55:00Z</dcterms:created>
  <dcterms:modified xsi:type="dcterms:W3CDTF">2015-03-18T13:49:00Z</dcterms:modified>
</cp:coreProperties>
</file>