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0421"/>
      </w:tblGrid>
      <w:tr w:rsidR="005C53D3">
        <w:tc>
          <w:tcPr>
            <w:tcW w:w="10421" w:type="dxa"/>
            <w:tcBorders>
              <w:top w:val="nil"/>
              <w:left w:val="nil"/>
              <w:bottom w:val="nil"/>
              <w:right w:val="nil"/>
            </w:tcBorders>
          </w:tcPr>
          <w:p w:rsidR="005C53D3" w:rsidRDefault="005C53D3">
            <w:pPr>
              <w:ind w:firstLine="0"/>
              <w:jc w:val="center"/>
              <w:rPr>
                <w:rFonts w:ascii="Times New Roman" w:hAnsi="Times New Roman" w:cs="Times New Roman"/>
              </w:rPr>
            </w:pPr>
            <w:r>
              <w:rPr>
                <w:rFonts w:ascii="Times New Roman" w:hAnsi="Times New Roman" w:cs="Times New Roman"/>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5" o:title=""/>
                </v:shape>
                <o:OLEObject Type="Embed" ProgID="Word.Picture.8" ShapeID="_x0000_i1025" DrawAspect="Content" ObjectID="_1519903842" r:id="rId6"/>
              </w:object>
            </w:r>
          </w:p>
        </w:tc>
      </w:tr>
      <w:tr w:rsidR="005C53D3">
        <w:trPr>
          <w:trHeight w:val="1155"/>
        </w:trPr>
        <w:tc>
          <w:tcPr>
            <w:tcW w:w="10421" w:type="dxa"/>
            <w:tcBorders>
              <w:top w:val="nil"/>
              <w:left w:val="nil"/>
              <w:bottom w:val="nil"/>
              <w:right w:val="nil"/>
            </w:tcBorders>
          </w:tcPr>
          <w:p w:rsidR="005C53D3" w:rsidRDefault="005C53D3">
            <w:pPr>
              <w:pStyle w:val="Heading1"/>
              <w:ind w:right="-828"/>
              <w:rPr>
                <w:rFonts w:ascii="Times New Roman" w:hAnsi="Times New Roman" w:cs="Times New Roman"/>
                <w:b/>
                <w:bCs/>
                <w:sz w:val="16"/>
                <w:szCs w:val="16"/>
              </w:rPr>
            </w:pPr>
          </w:p>
          <w:p w:rsidR="005C53D3" w:rsidRDefault="005C53D3">
            <w:pPr>
              <w:pStyle w:val="Heading1"/>
              <w:ind w:left="-720" w:right="-828"/>
              <w:rPr>
                <w:rFonts w:ascii="Times New Roman" w:hAnsi="Times New Roman" w:cs="Times New Roman"/>
                <w:b/>
                <w:bCs/>
                <w:sz w:val="24"/>
                <w:szCs w:val="24"/>
              </w:rPr>
            </w:pPr>
            <w:r>
              <w:rPr>
                <w:rFonts w:ascii="Times New Roman" w:hAnsi="Times New Roman" w:cs="Times New Roman"/>
                <w:b/>
                <w:bCs/>
                <w:sz w:val="24"/>
                <w:szCs w:val="24"/>
              </w:rPr>
              <w:t>АДМИНИСТРАЦИЯ  УШАКОВСКОГО СЕЛЬСКОГО ПОСЕЛЕНИЯ</w:t>
            </w:r>
          </w:p>
          <w:p w:rsidR="005C53D3" w:rsidRDefault="005C53D3">
            <w:pPr>
              <w:pStyle w:val="Heading1"/>
              <w:ind w:left="-720" w:right="-828"/>
              <w:rPr>
                <w:b/>
                <w:bCs/>
                <w:sz w:val="24"/>
                <w:szCs w:val="24"/>
              </w:rPr>
            </w:pPr>
            <w:r>
              <w:rPr>
                <w:rFonts w:ascii="Times New Roman" w:hAnsi="Times New Roman" w:cs="Times New Roman"/>
                <w:b/>
                <w:bCs/>
                <w:sz w:val="24"/>
                <w:szCs w:val="24"/>
              </w:rPr>
              <w:t>ДОРОГОБУЖСКОГО РАЙОНА СМОЛЕНСКОЙ ОБЛАСТИ</w:t>
            </w:r>
          </w:p>
          <w:p w:rsidR="005C53D3" w:rsidRDefault="005C53D3">
            <w:pPr>
              <w:pStyle w:val="Heading2"/>
              <w:jc w:val="left"/>
              <w:rPr>
                <w:rFonts w:ascii="Times New Roman" w:hAnsi="Times New Roman" w:cs="Times New Roman"/>
                <w:b/>
                <w:bCs/>
                <w:sz w:val="24"/>
                <w:szCs w:val="24"/>
              </w:rPr>
            </w:pPr>
          </w:p>
          <w:p w:rsidR="005C53D3" w:rsidRDefault="005C53D3">
            <w:pPr>
              <w:ind w:firstLine="0"/>
              <w:jc w:val="center"/>
              <w:rPr>
                <w:rFonts w:ascii="Times New Roman" w:hAnsi="Times New Roman" w:cs="Times New Roman"/>
                <w:b/>
                <w:bCs/>
                <w:sz w:val="24"/>
                <w:szCs w:val="24"/>
              </w:rPr>
            </w:pPr>
            <w:r>
              <w:rPr>
                <w:rFonts w:ascii="Times New Roman" w:hAnsi="Times New Roman" w:cs="Times New Roman"/>
                <w:b/>
                <w:bCs/>
                <w:sz w:val="24"/>
                <w:szCs w:val="24"/>
              </w:rPr>
              <w:t>П О С Т А Н О В Л Е Н И Е</w:t>
            </w:r>
          </w:p>
        </w:tc>
      </w:tr>
      <w:tr w:rsidR="005C53D3">
        <w:tc>
          <w:tcPr>
            <w:tcW w:w="10421" w:type="dxa"/>
            <w:tcBorders>
              <w:top w:val="nil"/>
              <w:left w:val="nil"/>
              <w:bottom w:val="nil"/>
              <w:right w:val="nil"/>
            </w:tcBorders>
          </w:tcPr>
          <w:p w:rsidR="005C53D3" w:rsidRDefault="005C53D3">
            <w:pPr>
              <w:ind w:firstLine="0"/>
              <w:rPr>
                <w:rFonts w:ascii="Times New Roman" w:hAnsi="Times New Roman" w:cs="Times New Roman"/>
                <w:sz w:val="28"/>
                <w:szCs w:val="28"/>
              </w:rPr>
            </w:pPr>
          </w:p>
          <w:p w:rsidR="005C53D3" w:rsidRDefault="005C53D3">
            <w:pPr>
              <w:ind w:firstLine="0"/>
              <w:rPr>
                <w:rFonts w:ascii="Times New Roman" w:hAnsi="Times New Roman" w:cs="Times New Roman"/>
                <w:sz w:val="28"/>
                <w:szCs w:val="28"/>
              </w:rPr>
            </w:pPr>
            <w:r>
              <w:rPr>
                <w:rFonts w:ascii="Times New Roman" w:hAnsi="Times New Roman" w:cs="Times New Roman"/>
                <w:sz w:val="28"/>
                <w:szCs w:val="28"/>
              </w:rPr>
              <w:t xml:space="preserve">        от  13  марта 2015 года    № 7</w:t>
            </w:r>
          </w:p>
        </w:tc>
      </w:tr>
    </w:tbl>
    <w:p w:rsidR="005C53D3" w:rsidRDefault="005C53D3">
      <w:pPr>
        <w:spacing w:line="240" w:lineRule="auto"/>
        <w:ind w:firstLine="0"/>
        <w:jc w:val="center"/>
        <w:rPr>
          <w:rFonts w:ascii="Times New Roman" w:hAnsi="Times New Roman" w:cs="Times New Roman"/>
          <w:sz w:val="24"/>
          <w:szCs w:val="24"/>
          <w:lang w:eastAsia="ru-RU"/>
        </w:rPr>
      </w:pPr>
    </w:p>
    <w:p w:rsidR="005C53D3" w:rsidRDefault="005C53D3">
      <w:pPr>
        <w:spacing w:line="240" w:lineRule="auto"/>
        <w:ind w:firstLine="0"/>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2"/>
      </w:tblGrid>
      <w:tr w:rsidR="005C53D3">
        <w:trPr>
          <w:trHeight w:val="2260"/>
        </w:trPr>
        <w:tc>
          <w:tcPr>
            <w:tcW w:w="5302" w:type="dxa"/>
            <w:tcBorders>
              <w:top w:val="nil"/>
              <w:left w:val="nil"/>
              <w:bottom w:val="nil"/>
              <w:right w:val="nil"/>
            </w:tcBorders>
          </w:tcPr>
          <w:p w:rsidR="005C53D3" w:rsidRDefault="005C53D3">
            <w:pPr>
              <w:keepNext/>
              <w:tabs>
                <w:tab w:val="center" w:pos="5173"/>
              </w:tabs>
              <w:spacing w:line="240" w:lineRule="auto"/>
              <w:ind w:left="-122" w:firstLine="0"/>
              <w:outlineLvl w:val="4"/>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Ушаковского сельского поселения Дорогобужского района Смоленской области</w:t>
            </w:r>
          </w:p>
        </w:tc>
      </w:tr>
    </w:tbl>
    <w:p w:rsidR="005C53D3" w:rsidRDefault="005C53D3">
      <w:pPr>
        <w:rPr>
          <w:rFonts w:ascii="Times New Roman" w:hAnsi="Times New Roman" w:cs="Times New Roman"/>
        </w:rPr>
      </w:pPr>
    </w:p>
    <w:p w:rsidR="005C53D3" w:rsidRDefault="005C53D3">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В соответствии с </w:t>
      </w:r>
      <w:r>
        <w:rPr>
          <w:rFonts w:ascii="Times New Roman" w:hAnsi="Times New Roman" w:cs="Times New Roman"/>
          <w:sz w:val="28"/>
          <w:szCs w:val="28"/>
        </w:rPr>
        <w:t>Федеральным законом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Ушаковского сельского поселения Дорогобужского района Смоленской области, Администрация  Ушаковского сельского поселения Дорогобужского района Смоленской области</w:t>
      </w:r>
    </w:p>
    <w:p w:rsidR="005C53D3" w:rsidRDefault="005C53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 о с т а н о в л я е т:</w:t>
      </w:r>
    </w:p>
    <w:p w:rsidR="005C53D3" w:rsidRDefault="005C53D3">
      <w:pPr>
        <w:spacing w:line="240" w:lineRule="auto"/>
        <w:ind w:firstLine="0"/>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1. Утвердить прилагаемый </w:t>
      </w:r>
      <w:r>
        <w:rPr>
          <w:rFonts w:ascii="Times New Roman" w:hAnsi="Times New Roman" w:cs="Times New Roman"/>
          <w:sz w:val="28"/>
          <w:szCs w:val="28"/>
        </w:rPr>
        <w:t>Порядок создания координационных или совещательных органов в области развития малого и среднего предпринимательства на территории  Ушаковского  сельского  поселения  Дорогобужского района Смоленской области.</w:t>
      </w:r>
    </w:p>
    <w:p w:rsidR="005C53D3" w:rsidRDefault="005C53D3">
      <w:pPr>
        <w:spacing w:line="240" w:lineRule="auto"/>
        <w:ind w:firstLine="0"/>
        <w:rPr>
          <w:rFonts w:ascii="Times New Roman" w:hAnsi="Times New Roman" w:cs="Times New Roman"/>
          <w:color w:val="000000"/>
          <w:sz w:val="28"/>
          <w:szCs w:val="28"/>
        </w:rPr>
      </w:pPr>
      <w:r>
        <w:rPr>
          <w:rFonts w:ascii="Times New Roman" w:hAnsi="Times New Roman" w:cs="Times New Roman"/>
          <w:b/>
          <w:bCs/>
          <w:sz w:val="28"/>
          <w:szCs w:val="28"/>
        </w:rPr>
        <w:t xml:space="preserve">         </w:t>
      </w:r>
      <w:r>
        <w:rPr>
          <w:rFonts w:ascii="Times New Roman" w:hAnsi="Times New Roman" w:cs="Times New Roman"/>
          <w:color w:val="000000"/>
          <w:sz w:val="28"/>
          <w:szCs w:val="28"/>
        </w:rPr>
        <w:t>2.  Настоящее  постановление  подлежит обнародованию.</w:t>
      </w:r>
    </w:p>
    <w:p w:rsidR="005C53D3" w:rsidRDefault="005C53D3">
      <w:pPr>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3. Контроль за исполнением настоящего постановления оставляю  за  собой.</w:t>
      </w:r>
    </w:p>
    <w:p w:rsidR="005C53D3" w:rsidRDefault="005C53D3">
      <w:pPr>
        <w:spacing w:line="240" w:lineRule="auto"/>
        <w:ind w:firstLine="0"/>
        <w:rPr>
          <w:rFonts w:ascii="Times New Roman" w:hAnsi="Times New Roman" w:cs="Times New Roman"/>
          <w:color w:val="000000"/>
          <w:sz w:val="28"/>
          <w:szCs w:val="28"/>
        </w:rPr>
      </w:pPr>
    </w:p>
    <w:p w:rsidR="005C53D3" w:rsidRDefault="005C53D3">
      <w:pPr>
        <w:spacing w:line="240" w:lineRule="auto"/>
        <w:ind w:firstLine="0"/>
        <w:rPr>
          <w:rFonts w:ascii="Times New Roman" w:hAnsi="Times New Roman" w:cs="Times New Roman"/>
          <w:color w:val="000000"/>
          <w:sz w:val="28"/>
          <w:szCs w:val="28"/>
        </w:rPr>
      </w:pPr>
    </w:p>
    <w:p w:rsidR="005C53D3" w:rsidRDefault="005C53D3">
      <w:pPr>
        <w:pStyle w:val="Heading3"/>
        <w:rPr>
          <w:rFonts w:ascii="Times New Roman" w:hAnsi="Times New Roman" w:cs="Times New Roman"/>
        </w:rPr>
      </w:pPr>
      <w:r>
        <w:rPr>
          <w:rFonts w:ascii="Times New Roman" w:hAnsi="Times New Roman" w:cs="Times New Roman"/>
        </w:rPr>
        <w:t xml:space="preserve"> Глава  Администрации</w:t>
      </w:r>
    </w:p>
    <w:p w:rsidR="005C53D3" w:rsidRDefault="005C53D3">
      <w:pPr>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Ушаковского сельского поселения </w:t>
      </w:r>
    </w:p>
    <w:p w:rsidR="005C53D3" w:rsidRDefault="005C53D3">
      <w:pPr>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Дорогобужского района </w:t>
      </w:r>
    </w:p>
    <w:p w:rsidR="005C53D3" w:rsidRDefault="005C53D3">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Pr>
          <w:rFonts w:ascii="Times New Roman" w:hAnsi="Times New Roman" w:cs="Times New Roman"/>
          <w:b/>
          <w:bCs/>
          <w:sz w:val="28"/>
          <w:szCs w:val="28"/>
        </w:rPr>
        <w:t xml:space="preserve"> </w:t>
      </w:r>
      <w:r>
        <w:rPr>
          <w:rFonts w:ascii="Times New Roman" w:hAnsi="Times New Roman" w:cs="Times New Roman"/>
          <w:b/>
          <w:bCs/>
          <w:color w:val="000000"/>
          <w:sz w:val="28"/>
          <w:szCs w:val="28"/>
        </w:rPr>
        <w:t>Н.С.Кулаженкова</w:t>
      </w:r>
    </w:p>
    <w:p w:rsidR="005C53D3" w:rsidRDefault="005C53D3">
      <w:pPr>
        <w:pStyle w:val="NormalWeb"/>
        <w:jc w:val="both"/>
        <w:rPr>
          <w:rFonts w:ascii="Times New Roman" w:hAnsi="Times New Roman" w:cs="Times New Roman"/>
          <w:sz w:val="28"/>
          <w:szCs w:val="28"/>
        </w:rPr>
      </w:pPr>
    </w:p>
    <w:p w:rsidR="005C53D3" w:rsidRDefault="005C53D3">
      <w:pPr>
        <w:pStyle w:val="NormalWeb"/>
        <w:jc w:val="both"/>
        <w:rPr>
          <w:rFonts w:ascii="Times New Roman" w:hAnsi="Times New Roman" w:cs="Times New Roman"/>
          <w:sz w:val="28"/>
          <w:szCs w:val="28"/>
        </w:rPr>
      </w:pPr>
    </w:p>
    <w:p w:rsidR="005C53D3" w:rsidRDefault="005C53D3">
      <w:pPr>
        <w:pStyle w:val="NormalWeb"/>
        <w:jc w:val="both"/>
        <w:rPr>
          <w:rFonts w:ascii="Times New Roman" w:hAnsi="Times New Roman" w:cs="Times New Roman"/>
          <w:sz w:val="28"/>
          <w:szCs w:val="28"/>
        </w:rPr>
      </w:pPr>
    </w:p>
    <w:p w:rsidR="005C53D3" w:rsidRDefault="005C53D3">
      <w:pPr>
        <w:pStyle w:val="NormalWeb"/>
        <w:jc w:val="both"/>
        <w:rPr>
          <w:rFonts w:ascii="Times New Roman" w:hAnsi="Times New Roman" w:cs="Times New Roman"/>
          <w:sz w:val="28"/>
          <w:szCs w:val="28"/>
        </w:rPr>
      </w:pPr>
    </w:p>
    <w:p w:rsidR="005C53D3" w:rsidRDefault="005C53D3">
      <w:pPr>
        <w:spacing w:line="240" w:lineRule="auto"/>
        <w:jc w:val="right"/>
        <w:rPr>
          <w:rFonts w:ascii="Times New Roman" w:hAnsi="Times New Roman" w:cs="Times New Roman"/>
        </w:rPr>
      </w:pPr>
      <w:r>
        <w:rPr>
          <w:rFonts w:ascii="Times New Roman" w:hAnsi="Times New Roman" w:cs="Times New Roman"/>
        </w:rPr>
        <w:t>Утвержден</w:t>
      </w:r>
    </w:p>
    <w:p w:rsidR="005C53D3" w:rsidRDefault="005C53D3">
      <w:pPr>
        <w:spacing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5C53D3" w:rsidRDefault="005C53D3">
      <w:pPr>
        <w:spacing w:line="240" w:lineRule="auto"/>
        <w:jc w:val="right"/>
        <w:rPr>
          <w:rFonts w:ascii="Times New Roman" w:hAnsi="Times New Roman" w:cs="Times New Roman"/>
        </w:rPr>
      </w:pPr>
      <w:r>
        <w:rPr>
          <w:rFonts w:ascii="Times New Roman" w:hAnsi="Times New Roman" w:cs="Times New Roman"/>
        </w:rPr>
        <w:t xml:space="preserve"> Ушаковского сельского поселения</w:t>
      </w:r>
    </w:p>
    <w:p w:rsidR="005C53D3" w:rsidRDefault="005C53D3">
      <w:pPr>
        <w:spacing w:line="240" w:lineRule="auto"/>
        <w:jc w:val="right"/>
        <w:rPr>
          <w:rFonts w:ascii="Times New Roman" w:hAnsi="Times New Roman" w:cs="Times New Roman"/>
        </w:rPr>
      </w:pPr>
      <w:r>
        <w:rPr>
          <w:rFonts w:ascii="Times New Roman" w:hAnsi="Times New Roman" w:cs="Times New Roman"/>
        </w:rPr>
        <w:t>Дорогобужского района</w:t>
      </w:r>
    </w:p>
    <w:p w:rsidR="005C53D3" w:rsidRDefault="005C53D3">
      <w:pPr>
        <w:spacing w:line="240" w:lineRule="auto"/>
        <w:jc w:val="right"/>
        <w:rPr>
          <w:rFonts w:ascii="Times New Roman" w:hAnsi="Times New Roman" w:cs="Times New Roman"/>
        </w:rPr>
      </w:pPr>
      <w:r>
        <w:rPr>
          <w:rFonts w:ascii="Times New Roman" w:hAnsi="Times New Roman" w:cs="Times New Roman"/>
        </w:rPr>
        <w:t xml:space="preserve">Смоленской области </w:t>
      </w:r>
    </w:p>
    <w:p w:rsidR="005C53D3" w:rsidRDefault="005C53D3">
      <w:pPr>
        <w:spacing w:line="240" w:lineRule="auto"/>
        <w:jc w:val="right"/>
        <w:rPr>
          <w:rFonts w:ascii="Times New Roman" w:hAnsi="Times New Roman" w:cs="Times New Roman"/>
        </w:rPr>
      </w:pPr>
      <w:r>
        <w:rPr>
          <w:rFonts w:ascii="Times New Roman" w:hAnsi="Times New Roman" w:cs="Times New Roman"/>
        </w:rPr>
        <w:t>от  13.03.2015 №  7</w:t>
      </w:r>
    </w:p>
    <w:p w:rsidR="005C53D3" w:rsidRDefault="005C53D3">
      <w:pPr>
        <w:spacing w:line="240" w:lineRule="auto"/>
        <w:jc w:val="center"/>
        <w:rPr>
          <w:rFonts w:ascii="Times New Roman" w:hAnsi="Times New Roman" w:cs="Times New Roman"/>
          <w:b/>
          <w:bCs/>
        </w:rPr>
      </w:pPr>
    </w:p>
    <w:p w:rsidR="005C53D3" w:rsidRDefault="005C53D3">
      <w:pPr>
        <w:spacing w:line="240" w:lineRule="auto"/>
        <w:jc w:val="center"/>
        <w:rPr>
          <w:rFonts w:ascii="Times New Roman" w:hAnsi="Times New Roman" w:cs="Times New Roman"/>
          <w:b/>
          <w:bCs/>
          <w:sz w:val="28"/>
          <w:szCs w:val="28"/>
        </w:rPr>
      </w:pPr>
      <w:r>
        <w:rPr>
          <w:b/>
          <w:bCs/>
          <w:sz w:val="26"/>
          <w:szCs w:val="26"/>
        </w:rPr>
        <w:t xml:space="preserve">  </w:t>
      </w:r>
      <w:r>
        <w:rPr>
          <w:rFonts w:ascii="Times New Roman" w:hAnsi="Times New Roman" w:cs="Times New Roman"/>
          <w:b/>
          <w:bCs/>
          <w:sz w:val="28"/>
          <w:szCs w:val="28"/>
        </w:rPr>
        <w:t>ПОРЯДОК</w:t>
      </w:r>
    </w:p>
    <w:p w:rsidR="005C53D3" w:rsidRDefault="005C53D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создания координационных или совещательных органов в области развития малого и среднего предпринимательства на территории  Ушаковского  сельского  поселения  Дорогобужского района Смоленской области</w:t>
      </w:r>
    </w:p>
    <w:p w:rsidR="005C53D3" w:rsidRDefault="005C53D3">
      <w:pPr>
        <w:spacing w:line="240" w:lineRule="auto"/>
        <w:jc w:val="center"/>
        <w:rPr>
          <w:rFonts w:ascii="Times New Roman" w:hAnsi="Times New Roman" w:cs="Times New Roman"/>
          <w:b/>
          <w:bCs/>
          <w:sz w:val="28"/>
          <w:szCs w:val="28"/>
        </w:rPr>
      </w:pPr>
    </w:p>
    <w:p w:rsidR="005C53D3" w:rsidRDefault="005C53D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5C53D3" w:rsidRDefault="005C53D3">
      <w:pPr>
        <w:autoSpaceDE w:val="0"/>
        <w:autoSpaceDN w:val="0"/>
        <w:adjustRightInd w:val="0"/>
        <w:spacing w:line="240" w:lineRule="auto"/>
        <w:jc w:val="center"/>
        <w:outlineLvl w:val="0"/>
        <w:rPr>
          <w:rFonts w:ascii="Times New Roman" w:hAnsi="Times New Roman" w:cs="Times New Roman"/>
          <w:sz w:val="28"/>
          <w:szCs w:val="28"/>
        </w:rPr>
      </w:pP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Ушаковского сельского поселения.</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Создаваемый совет или комиссия может одновременно являться и координационным, и совещательным органом.</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Для образования координационных органов, администрация  Ушаковского  сельского поселения разрабатывает проект Положения, в котором указываются:</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наименование органа и цель его создания;</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определяется должность председателя, заместителя председателя, ответственного секретаря;</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устанавливается персональный состав координационных органов;</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указываются полномочия председателя и ответственного секретаря координационных органов;</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при необходимости включаются другие положения, обеспечивающие достижение цели создания координационных органов;</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положение утверждается постановлением администрации Ушаковского  сельского поселения;</w:t>
      </w:r>
    </w:p>
    <w:p w:rsidR="005C53D3" w:rsidRDefault="005C53D3">
      <w:pPr>
        <w:numPr>
          <w:ilvl w:val="0"/>
          <w:numId w:val="1"/>
        </w:numPr>
        <w:spacing w:line="240" w:lineRule="auto"/>
        <w:ind w:left="0" w:firstLine="284"/>
        <w:rPr>
          <w:rFonts w:ascii="Times New Roman" w:hAnsi="Times New Roman" w:cs="Times New Roman"/>
          <w:sz w:val="28"/>
          <w:szCs w:val="28"/>
        </w:rPr>
      </w:pPr>
      <w:r>
        <w:rPr>
          <w:rFonts w:ascii="Times New Roman" w:hAnsi="Times New Roman" w:cs="Times New Roman"/>
          <w:sz w:val="28"/>
          <w:szCs w:val="28"/>
        </w:rPr>
        <w:t>постановление о создании координационных органов подлежит официальному опубликованию в средствах массовой информации.</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Смоленской области, другими нормативно правовыми документами, а также настоящим Порядком.</w:t>
      </w:r>
    </w:p>
    <w:p w:rsidR="005C53D3" w:rsidRDefault="005C53D3">
      <w:pPr>
        <w:spacing w:line="240" w:lineRule="auto"/>
        <w:ind w:firstLine="0"/>
        <w:rPr>
          <w:rFonts w:ascii="Times New Roman" w:hAnsi="Times New Roman" w:cs="Times New Roman"/>
          <w:b/>
          <w:bCs/>
          <w:sz w:val="28"/>
          <w:szCs w:val="28"/>
        </w:rPr>
      </w:pPr>
    </w:p>
    <w:p w:rsidR="005C53D3" w:rsidRDefault="005C53D3">
      <w:pPr>
        <w:spacing w:line="240" w:lineRule="auto"/>
        <w:ind w:firstLine="284"/>
        <w:rPr>
          <w:rFonts w:ascii="Times New Roman" w:hAnsi="Times New Roman" w:cs="Times New Roman"/>
          <w:b/>
          <w:bCs/>
          <w:sz w:val="28"/>
          <w:szCs w:val="28"/>
        </w:rPr>
      </w:pPr>
    </w:p>
    <w:p w:rsidR="005C53D3" w:rsidRDefault="005C53D3">
      <w:pPr>
        <w:spacing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2. Основные цели координационных</w:t>
      </w:r>
    </w:p>
    <w:p w:rsidR="005C53D3" w:rsidRDefault="005C53D3">
      <w:pPr>
        <w:spacing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и совещательных органов</w:t>
      </w:r>
    </w:p>
    <w:p w:rsidR="005C53D3" w:rsidRDefault="005C53D3">
      <w:pPr>
        <w:spacing w:line="240" w:lineRule="auto"/>
        <w:ind w:firstLine="284"/>
        <w:rPr>
          <w:rFonts w:ascii="Times New Roman" w:hAnsi="Times New Roman" w:cs="Times New Roman"/>
          <w:sz w:val="28"/>
          <w:szCs w:val="28"/>
        </w:rPr>
      </w:pP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Координационные и совещательные органы создаются в целях:</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1. Повышения роли субъектов малого и среднего предпринимательства в социально-экономическом развитии Ушаковского сельского поселения;</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5C53D3" w:rsidRDefault="005C53D3">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8. В иных целях, определяемых администрацией  Ушаковского сельского поселения.</w:t>
      </w:r>
    </w:p>
    <w:p w:rsidR="005C53D3" w:rsidRDefault="005C53D3">
      <w:pPr>
        <w:spacing w:line="240" w:lineRule="auto"/>
        <w:ind w:firstLine="284"/>
        <w:rPr>
          <w:rFonts w:ascii="Times New Roman" w:hAnsi="Times New Roman" w:cs="Times New Roman"/>
          <w:sz w:val="28"/>
          <w:szCs w:val="28"/>
        </w:rPr>
      </w:pPr>
    </w:p>
    <w:p w:rsidR="005C53D3" w:rsidRDefault="005C53D3">
      <w:pPr>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 Состав координационных и совещательных органов</w:t>
      </w:r>
    </w:p>
    <w:p w:rsidR="005C53D3" w:rsidRDefault="005C53D3">
      <w:pPr>
        <w:spacing w:line="240" w:lineRule="auto"/>
        <w:ind w:left="360"/>
        <w:jc w:val="center"/>
        <w:rPr>
          <w:rFonts w:ascii="Times New Roman" w:hAnsi="Times New Roman" w:cs="Times New Roman"/>
          <w:b/>
          <w:bCs/>
          <w:sz w:val="28"/>
          <w:szCs w:val="28"/>
        </w:rPr>
      </w:pPr>
    </w:p>
    <w:p w:rsidR="005C53D3" w:rsidRDefault="005C53D3">
      <w:pPr>
        <w:spacing w:line="240" w:lineRule="auto"/>
        <w:rPr>
          <w:rFonts w:ascii="Times New Roman" w:hAnsi="Times New Roman" w:cs="Times New Roman"/>
          <w:sz w:val="28"/>
          <w:szCs w:val="28"/>
        </w:rPr>
      </w:pPr>
      <w:r>
        <w:rPr>
          <w:rFonts w:ascii="Times New Roman" w:hAnsi="Times New Roman" w:cs="Times New Roman"/>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5C53D3" w:rsidRDefault="005C53D3">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Ушаковского сельского поселения. Председателем координационного или совещательного органа является глава администрации  Ушаковского сельского поселения, при котором создается координационный или совещательный орган.</w:t>
      </w:r>
    </w:p>
    <w:p w:rsidR="005C53D3" w:rsidRDefault="005C53D3">
      <w:pPr>
        <w:spacing w:line="240" w:lineRule="auto"/>
        <w:ind w:firstLine="426"/>
        <w:rPr>
          <w:rFonts w:ascii="Times New Roman" w:hAnsi="Times New Roman" w:cs="Times New Roman"/>
          <w:sz w:val="28"/>
          <w:szCs w:val="28"/>
        </w:rPr>
      </w:pPr>
    </w:p>
    <w:p w:rsidR="005C53D3" w:rsidRDefault="005C53D3">
      <w:pPr>
        <w:spacing w:line="240" w:lineRule="auto"/>
        <w:ind w:firstLine="426"/>
        <w:jc w:val="center"/>
        <w:rPr>
          <w:rFonts w:ascii="Times New Roman" w:hAnsi="Times New Roman" w:cs="Times New Roman"/>
          <w:b/>
          <w:bCs/>
          <w:sz w:val="28"/>
          <w:szCs w:val="28"/>
        </w:rPr>
      </w:pPr>
    </w:p>
    <w:p w:rsidR="005C53D3" w:rsidRDefault="005C53D3">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4. Обеспечение деятельности</w:t>
      </w:r>
    </w:p>
    <w:p w:rsidR="005C53D3" w:rsidRDefault="005C53D3">
      <w:pPr>
        <w:spacing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координационных и совещательных органов</w:t>
      </w:r>
    </w:p>
    <w:p w:rsidR="005C53D3" w:rsidRDefault="005C53D3">
      <w:pPr>
        <w:spacing w:line="240" w:lineRule="auto"/>
        <w:ind w:firstLine="426"/>
        <w:rPr>
          <w:rFonts w:ascii="Times New Roman" w:hAnsi="Times New Roman" w:cs="Times New Roman"/>
          <w:sz w:val="28"/>
          <w:szCs w:val="28"/>
        </w:rPr>
      </w:pPr>
    </w:p>
    <w:p w:rsidR="005C53D3" w:rsidRDefault="005C53D3">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C53D3" w:rsidRDefault="005C53D3">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Ушаковского сельского поселения, при которой создан соответствующий координационный или совещательный орган.</w:t>
      </w:r>
    </w:p>
    <w:p w:rsidR="005C53D3" w:rsidRDefault="005C53D3">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Регламент работы координационного или совещательного органа утверждается на его заседании.</w:t>
      </w:r>
    </w:p>
    <w:p w:rsidR="005C53D3" w:rsidRDefault="005C53D3">
      <w:pPr>
        <w:pStyle w:val="NormalWeb"/>
        <w:ind w:firstLine="709"/>
        <w:jc w:val="both"/>
        <w:rPr>
          <w:rFonts w:ascii="Times New Roman" w:hAnsi="Times New Roman" w:cs="Times New Roman"/>
          <w:sz w:val="28"/>
          <w:szCs w:val="28"/>
        </w:rPr>
      </w:pPr>
    </w:p>
    <w:p w:rsidR="005C53D3" w:rsidRDefault="005C53D3">
      <w:pPr>
        <w:rPr>
          <w:rFonts w:ascii="Times New Roman" w:hAnsi="Times New Roman" w:cs="Times New Roman"/>
        </w:rPr>
      </w:pPr>
    </w:p>
    <w:sectPr w:rsidR="005C53D3" w:rsidSect="005C53D3">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3D3"/>
    <w:rsid w:val="005C5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ind w:firstLine="709"/>
      <w:jc w:val="both"/>
    </w:pPr>
    <w:rPr>
      <w:rFonts w:ascii="Calibri" w:hAnsi="Calibri" w:cs="Calibri"/>
      <w:lang w:eastAsia="en-US"/>
    </w:rPr>
  </w:style>
  <w:style w:type="paragraph" w:styleId="Heading1">
    <w:name w:val="heading 1"/>
    <w:basedOn w:val="Normal"/>
    <w:next w:val="Normal"/>
    <w:link w:val="Heading1Char"/>
    <w:uiPriority w:val="99"/>
    <w:qFormat/>
    <w:pPr>
      <w:keepNext/>
      <w:spacing w:line="240" w:lineRule="auto"/>
      <w:ind w:firstLine="0"/>
      <w:jc w:val="center"/>
      <w:outlineLvl w:val="0"/>
    </w:pPr>
    <w:rPr>
      <w:sz w:val="28"/>
      <w:szCs w:val="28"/>
      <w:lang w:eastAsia="ru-RU"/>
    </w:rPr>
  </w:style>
  <w:style w:type="paragraph" w:styleId="Heading2">
    <w:name w:val="heading 2"/>
    <w:basedOn w:val="Normal"/>
    <w:next w:val="Normal"/>
    <w:link w:val="Heading2Char"/>
    <w:uiPriority w:val="99"/>
    <w:qFormat/>
    <w:pPr>
      <w:keepNext/>
      <w:spacing w:line="240" w:lineRule="auto"/>
      <w:ind w:firstLine="0"/>
      <w:jc w:val="center"/>
      <w:outlineLvl w:val="1"/>
    </w:pPr>
    <w:rPr>
      <w:sz w:val="40"/>
      <w:szCs w:val="40"/>
      <w:lang w:eastAsia="ru-RU"/>
    </w:rPr>
  </w:style>
  <w:style w:type="paragraph" w:styleId="Heading3">
    <w:name w:val="heading 3"/>
    <w:basedOn w:val="Normal"/>
    <w:next w:val="Normal"/>
    <w:link w:val="Heading3Char"/>
    <w:uiPriority w:val="99"/>
    <w:qFormat/>
    <w:pPr>
      <w:keepNext/>
      <w:spacing w:line="240" w:lineRule="auto"/>
      <w:ind w:firstLine="0"/>
      <w:outlineLvl w:val="2"/>
    </w:pPr>
    <w:rPr>
      <w:color w:val="00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paragraph" w:styleId="NormalWeb">
    <w:name w:val="Normal (Web)"/>
    <w:basedOn w:val="Normal"/>
    <w:uiPriority w:val="99"/>
    <w:pPr>
      <w:spacing w:before="100" w:beforeAutospacing="1" w:after="100" w:afterAutospacing="1" w:line="240" w:lineRule="auto"/>
      <w:ind w:firstLine="0"/>
      <w:jc w:val="left"/>
    </w:pPr>
    <w:rPr>
      <w:sz w:val="24"/>
      <w:szCs w:val="24"/>
      <w:lang w:eastAsia="ru-RU"/>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4</Pages>
  <Words>1010</Words>
  <Characters>5759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Ушаковская</cp:lastModifiedBy>
  <cp:revision>10</cp:revision>
  <cp:lastPrinted>2015-03-18T07:17:00Z</cp:lastPrinted>
  <dcterms:created xsi:type="dcterms:W3CDTF">2015-03-11T06:29:00Z</dcterms:created>
  <dcterms:modified xsi:type="dcterms:W3CDTF">2016-03-19T11:44:00Z</dcterms:modified>
</cp:coreProperties>
</file>