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10421"/>
      </w:tblGrid>
      <w:tr w:rsidR="00A535E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535EC" w:rsidRDefault="00A53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41.25pt" o:ole="" fillcolor="window">
                  <v:imagedata r:id="rId7" o:title=""/>
                </v:shape>
                <o:OLEObject Type="Embed" ProgID="Word.Picture.8" ShapeID="_x0000_i1025" DrawAspect="Content" ObjectID="_1488203017" r:id="rId8"/>
              </w:object>
            </w:r>
          </w:p>
        </w:tc>
      </w:tr>
      <w:tr w:rsidR="00A535EC">
        <w:trPr>
          <w:trHeight w:val="1155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A535EC" w:rsidRDefault="00A535EC">
            <w:pPr>
              <w:pStyle w:val="Heading1"/>
              <w:ind w:right="-828"/>
              <w:jc w:val="center"/>
              <w:rPr>
                <w:b w:val="0"/>
                <w:bCs w:val="0"/>
              </w:rPr>
            </w:pPr>
          </w:p>
          <w:p w:rsidR="00A535EC" w:rsidRDefault="00A535EC">
            <w:pPr>
              <w:pStyle w:val="Heading1"/>
              <w:ind w:right="-828"/>
              <w:jc w:val="center"/>
            </w:pPr>
            <w:r>
              <w:t>АДМИНИСТРАЦИЯ  УШАКОВСКОГО  СЕЛЬСКОГО ПОСЕЛЕНИЯ</w:t>
            </w:r>
          </w:p>
          <w:p w:rsidR="00A535EC" w:rsidRDefault="00A535EC">
            <w:pPr>
              <w:pStyle w:val="Heading1"/>
              <w:ind w:right="-828"/>
              <w:jc w:val="center"/>
              <w:rPr>
                <w:b w:val="0"/>
                <w:bCs w:val="0"/>
              </w:rPr>
            </w:pPr>
            <w:r>
              <w:t>ДОРОГОБУЖСКОГО РАЙОНА СМОЛЕНСКОЙ ОБЛАСТИ</w:t>
            </w:r>
          </w:p>
          <w:p w:rsidR="00A535EC" w:rsidRDefault="00A535EC">
            <w:pPr>
              <w:pStyle w:val="Heading2"/>
              <w:jc w:val="center"/>
              <w:rPr>
                <w:b/>
                <w:bCs/>
                <w:sz w:val="24"/>
                <w:szCs w:val="24"/>
              </w:rPr>
            </w:pPr>
          </w:p>
          <w:p w:rsidR="00A535EC" w:rsidRDefault="00A535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 О С Т А Н О В Л Е Н И Е</w:t>
            </w:r>
          </w:p>
        </w:tc>
      </w:tr>
    </w:tbl>
    <w:p w:rsidR="00A535EC" w:rsidRDefault="00A535EC">
      <w:pPr>
        <w:jc w:val="center"/>
        <w:rPr>
          <w:i/>
          <w:iCs/>
          <w:sz w:val="28"/>
          <w:szCs w:val="28"/>
        </w:rPr>
      </w:pPr>
    </w:p>
    <w:p w:rsidR="00A535EC" w:rsidRDefault="00A535EC">
      <w:pPr>
        <w:jc w:val="center"/>
        <w:rPr>
          <w:b/>
          <w:bCs/>
          <w:sz w:val="28"/>
          <w:szCs w:val="28"/>
        </w:rPr>
      </w:pPr>
    </w:p>
    <w:p w:rsidR="00A535EC" w:rsidRDefault="00A535EC">
      <w:pPr>
        <w:jc w:val="both"/>
        <w:rPr>
          <w:sz w:val="28"/>
          <w:szCs w:val="28"/>
        </w:rPr>
      </w:pPr>
    </w:p>
    <w:p w:rsidR="00A535EC" w:rsidRDefault="00A535EC">
      <w:pPr>
        <w:jc w:val="both"/>
        <w:rPr>
          <w:sz w:val="28"/>
          <w:szCs w:val="28"/>
        </w:rPr>
      </w:pPr>
      <w:r>
        <w:rPr>
          <w:sz w:val="28"/>
          <w:szCs w:val="28"/>
        </w:rPr>
        <w:t>от   13 марта 2015 года №8</w:t>
      </w:r>
    </w:p>
    <w:p w:rsidR="00A535EC" w:rsidRDefault="00A535E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EC" w:rsidRDefault="00A535E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535EC" w:rsidRDefault="00A535EC">
      <w:pPr>
        <w:ind w:right="4251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оказания консультационной и организационной  поддержки субъектам малого и среднего предпринимательства  на территории  Ушаковского сельского поселения Дорогобужского района Смоленской области</w:t>
      </w:r>
    </w:p>
    <w:p w:rsidR="00A535EC" w:rsidRDefault="00A535EC">
      <w:pPr>
        <w:tabs>
          <w:tab w:val="left" w:pos="2340"/>
        </w:tabs>
        <w:ind w:firstLine="567"/>
        <w:jc w:val="both"/>
        <w:rPr>
          <w:b/>
          <w:bCs/>
          <w:kern w:val="22"/>
          <w:sz w:val="28"/>
          <w:szCs w:val="28"/>
        </w:rPr>
      </w:pPr>
    </w:p>
    <w:p w:rsidR="00A535EC" w:rsidRDefault="00A535EC">
      <w:pPr>
        <w:ind w:firstLine="567"/>
        <w:jc w:val="both"/>
        <w:rPr>
          <w:rStyle w:val="Strong"/>
          <w:rFonts w:cstheme="minorBidi"/>
          <w:b w:val="0"/>
          <w:bCs w:val="0"/>
          <w:sz w:val="28"/>
          <w:szCs w:val="28"/>
        </w:rPr>
      </w:pPr>
      <w:r>
        <w:rPr>
          <w:sz w:val="28"/>
          <w:szCs w:val="28"/>
        </w:rPr>
        <w:t>В целях развития и эффективного функционирования субъектов малого и среднего предпринимательства, а также получения субъектами малого и среднего предпринимательства экономической, правовой, юридической и иной информации,</w:t>
      </w:r>
      <w:r>
        <w:rPr>
          <w:rStyle w:val="Emphasis"/>
          <w:rFonts w:cstheme="minorBidi"/>
          <w:i w:val="0"/>
          <w:iCs w:val="0"/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Федеральным законом №209-ФЗ от 24.07.2007г. «О развитии малого и среднего предпринимательства в Российской Федерации»,</w:t>
      </w:r>
      <w:r>
        <w:rPr>
          <w:rStyle w:val="Emphasis"/>
          <w:rFonts w:cstheme="minorBidi"/>
          <w:i w:val="0"/>
          <w:iCs w:val="0"/>
          <w:sz w:val="28"/>
          <w:szCs w:val="28"/>
        </w:rPr>
        <w:t xml:space="preserve"> Администрация  Ушаковского сельского поселения Дорогобужского района смоленской области </w:t>
      </w:r>
      <w:r>
        <w:rPr>
          <w:rStyle w:val="Strong"/>
          <w:rFonts w:cstheme="minorBidi"/>
          <w:b w:val="0"/>
          <w:bCs w:val="0"/>
          <w:sz w:val="28"/>
          <w:szCs w:val="28"/>
        </w:rPr>
        <w:t>п о с т а н о в л я е т:</w:t>
      </w:r>
    </w:p>
    <w:p w:rsidR="00A535EC" w:rsidRDefault="00A535EC">
      <w:pPr>
        <w:suppressAutoHyphens/>
        <w:ind w:left="360"/>
        <w:jc w:val="both"/>
        <w:rPr>
          <w:rStyle w:val="Strong"/>
          <w:rFonts w:cstheme="minorBidi"/>
          <w:b w:val="0"/>
          <w:bCs w:val="0"/>
          <w:sz w:val="28"/>
          <w:szCs w:val="28"/>
        </w:rPr>
      </w:pPr>
    </w:p>
    <w:p w:rsidR="00A535EC" w:rsidRDefault="00A535E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оказания консультационной и организационной поддержки субъектам малого и среднего предпринимательства на территории  Ушаковского сельского поселения Дорогобужского района Смоленской области (приложение).</w:t>
      </w:r>
    </w:p>
    <w:p w:rsidR="00A535EC" w:rsidRDefault="00A535E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8"/>
          <w:szCs w:val="28"/>
        </w:rPr>
        <w:t>Настоящее постановление вступает в силу после его официального опубликования в печатном издании «Информационный вестник  Ушаковского сельского поселения».</w:t>
      </w:r>
    </w:p>
    <w:p w:rsidR="00A535EC" w:rsidRDefault="00A535EC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535EC" w:rsidRDefault="00A535EC">
      <w:pPr>
        <w:jc w:val="both"/>
        <w:rPr>
          <w:sz w:val="28"/>
          <w:szCs w:val="28"/>
        </w:rPr>
      </w:pPr>
    </w:p>
    <w:p w:rsidR="00A535EC" w:rsidRDefault="00A535EC">
      <w:pPr>
        <w:jc w:val="both"/>
        <w:rPr>
          <w:rFonts w:ascii="Arial" w:hAnsi="Arial" w:cs="Arial"/>
          <w:sz w:val="18"/>
          <w:szCs w:val="18"/>
        </w:rPr>
      </w:pPr>
    </w:p>
    <w:p w:rsidR="00A535EC" w:rsidRDefault="00A535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Ind w:w="-106" w:type="dxa"/>
        <w:tblLook w:val="0000"/>
      </w:tblPr>
      <w:tblGrid>
        <w:gridCol w:w="5777"/>
        <w:gridCol w:w="971"/>
        <w:gridCol w:w="3389"/>
      </w:tblGrid>
      <w:tr w:rsidR="00A535EC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535EC" w:rsidRDefault="00A535E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  Администрации</w:t>
            </w:r>
          </w:p>
          <w:p w:rsidR="00A535EC" w:rsidRDefault="00A535E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Ушаковского сельского поселения</w:t>
            </w:r>
          </w:p>
          <w:p w:rsidR="00A535EC" w:rsidRDefault="00A535E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Дорогобужского района</w:t>
            </w:r>
          </w:p>
          <w:p w:rsidR="00A535EC" w:rsidRDefault="00A535E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A535EC" w:rsidRDefault="00A535EC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A535EC" w:rsidRDefault="00A535EC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A535EC" w:rsidRDefault="00A535EC">
            <w:pPr>
              <w:tabs>
                <w:tab w:val="left" w:pos="3675"/>
              </w:tabs>
              <w:ind w:firstLine="567"/>
              <w:rPr>
                <w:sz w:val="28"/>
                <w:szCs w:val="28"/>
              </w:rPr>
            </w:pPr>
          </w:p>
          <w:p w:rsidR="00A535EC" w:rsidRDefault="00A535EC">
            <w:pPr>
              <w:tabs>
                <w:tab w:val="left" w:pos="3675"/>
              </w:tabs>
              <w:ind w:firstLine="567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A535EC" w:rsidRDefault="00A535EC">
            <w:pPr>
              <w:tabs>
                <w:tab w:val="left" w:pos="3675"/>
              </w:tabs>
              <w:ind w:firstLine="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Н.С. Кулаженкова</w:t>
            </w:r>
          </w:p>
          <w:p w:rsidR="00A535EC" w:rsidRDefault="00A535EC">
            <w:pPr>
              <w:tabs>
                <w:tab w:val="left" w:pos="3675"/>
              </w:tabs>
              <w:ind w:firstLine="567"/>
              <w:rPr>
                <w:b/>
                <w:bCs/>
                <w:sz w:val="28"/>
                <w:szCs w:val="28"/>
              </w:rPr>
            </w:pPr>
          </w:p>
        </w:tc>
      </w:tr>
    </w:tbl>
    <w:p w:rsidR="00A535EC" w:rsidRDefault="00A535EC">
      <w:pPr>
        <w:jc w:val="both"/>
        <w:rPr>
          <w:rFonts w:ascii="Arial" w:hAnsi="Arial" w:cs="Arial"/>
          <w:sz w:val="18"/>
          <w:szCs w:val="18"/>
        </w:rPr>
      </w:pPr>
    </w:p>
    <w:p w:rsidR="00A535EC" w:rsidRDefault="00A535EC">
      <w:pPr>
        <w:jc w:val="both"/>
        <w:rPr>
          <w:rFonts w:ascii="Arial" w:hAnsi="Arial" w:cs="Arial"/>
          <w:sz w:val="18"/>
          <w:szCs w:val="18"/>
        </w:rPr>
      </w:pPr>
    </w:p>
    <w:p w:rsidR="00A535EC" w:rsidRDefault="00A535EC">
      <w:pPr>
        <w:jc w:val="both"/>
        <w:rPr>
          <w:rFonts w:ascii="Arial" w:hAnsi="Arial" w:cs="Arial"/>
          <w:sz w:val="18"/>
          <w:szCs w:val="18"/>
        </w:rPr>
      </w:pPr>
    </w:p>
    <w:p w:rsidR="00A535EC" w:rsidRDefault="00A535EC">
      <w:pPr>
        <w:jc w:val="both"/>
        <w:rPr>
          <w:rFonts w:ascii="Arial" w:hAnsi="Arial" w:cs="Arial"/>
          <w:sz w:val="18"/>
          <w:szCs w:val="18"/>
        </w:rPr>
      </w:pPr>
    </w:p>
    <w:p w:rsidR="00A535EC" w:rsidRDefault="00A535EC">
      <w:pPr>
        <w:jc w:val="both"/>
        <w:rPr>
          <w:rFonts w:ascii="Arial" w:hAnsi="Arial" w:cs="Arial"/>
          <w:sz w:val="18"/>
          <w:szCs w:val="18"/>
        </w:rPr>
      </w:pPr>
    </w:p>
    <w:p w:rsidR="00A535EC" w:rsidRDefault="00A535EC">
      <w:pPr>
        <w:jc w:val="both"/>
        <w:rPr>
          <w:rFonts w:ascii="Arial" w:hAnsi="Arial" w:cs="Arial"/>
          <w:sz w:val="18"/>
          <w:szCs w:val="18"/>
        </w:rPr>
      </w:pPr>
    </w:p>
    <w:p w:rsidR="00A535EC" w:rsidRDefault="00A535EC">
      <w:pPr>
        <w:jc w:val="right"/>
      </w:pPr>
      <w:r>
        <w:t xml:space="preserve">Приложение </w:t>
      </w:r>
    </w:p>
    <w:p w:rsidR="00A535EC" w:rsidRDefault="00A535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A535EC" w:rsidRDefault="00A535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Ушаковского сельского поселения</w:t>
      </w:r>
    </w:p>
    <w:p w:rsidR="00A535EC" w:rsidRDefault="00A535EC">
      <w:pPr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  13 марта 2015 года № 8</w:t>
      </w:r>
    </w:p>
    <w:p w:rsidR="00A535EC" w:rsidRDefault="00A535EC">
      <w:pPr>
        <w:jc w:val="right"/>
        <w:rPr>
          <w:b/>
          <w:bCs/>
          <w:kern w:val="1"/>
          <w:sz w:val="28"/>
          <w:szCs w:val="28"/>
        </w:rPr>
      </w:pPr>
    </w:p>
    <w:p w:rsidR="00A535EC" w:rsidRDefault="00A53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ПОРЯДОК</w:t>
      </w:r>
    </w:p>
    <w:p w:rsidR="00A535EC" w:rsidRDefault="00A53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оказания консультационной и организационной поддержки субъектам малого и среднего предпринимательства на территории  Ушаковского сельского поселения Дорогобужского района Смоленской области</w:t>
      </w:r>
      <w:r>
        <w:rPr>
          <w:sz w:val="28"/>
          <w:szCs w:val="28"/>
        </w:rPr>
        <w:t xml:space="preserve"> </w:t>
      </w:r>
    </w:p>
    <w:p w:rsidR="00A535EC" w:rsidRDefault="00A535EC">
      <w:pPr>
        <w:jc w:val="center"/>
        <w:rPr>
          <w:b/>
          <w:bCs/>
          <w:sz w:val="28"/>
          <w:szCs w:val="28"/>
        </w:rPr>
      </w:pPr>
    </w:p>
    <w:p w:rsidR="00A535EC" w:rsidRDefault="00A53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Общие Положения</w:t>
      </w:r>
    </w:p>
    <w:p w:rsidR="00A535EC" w:rsidRDefault="00A535EC">
      <w:pPr>
        <w:jc w:val="center"/>
        <w:rPr>
          <w:b/>
          <w:bCs/>
          <w:sz w:val="28"/>
          <w:szCs w:val="28"/>
        </w:rPr>
      </w:pP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1.1.Настоящий порядок оказания консультационной и организационной поддержки субъектам малого и среднего предпринимательства, зарегистрированным и осуществляющим деятельность на территории  Ушаковского сельского поселения Дорогобужского района Смоленской области (далее Порядок) предусматривает виды оказания консультационной и организационной поддержки субъектам малого и среднего предпринимательства, направленной на облегчение доступа субъектов малого и среднего предпринимательства к материальным и информационно-консультационным ресурсам,   порядок и условия получения выше указанной поддержки.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1.2.Порядок разработан на основе Федерального закона от 24.07.2007г. №209-ФЗ «О развитии малого и среднего предпринимательства в Российской Федерации» (далее – Федеральный закон от 24.07.2007г. №209-ФЗ) в целях создания более благоприятных условий для осуществления субъектами малого и среднего бизнеса предпринимательской деятельности, обеспечения конкурентоспособности малых и средних предприятий, увеличения их количества, развития самозанятости населения на территории района, а также получения субъектами малого и среднего предпринимательства правовой, юридической и иной информации. 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Основные понятия: </w:t>
      </w:r>
    </w:p>
    <w:p w:rsidR="00A535EC" w:rsidRDefault="00A535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субъекты малого и среднего предпринимательства</w:t>
      </w:r>
      <w:r>
        <w:rPr>
          <w:sz w:val="28"/>
          <w:szCs w:val="28"/>
        </w:rPr>
        <w:t xml:space="preserve"> – хозяйственные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№209-ФЗ, к малым предприятиям, в том числе к микропредприятиям, и средним предприятиям, а именно внесенные в единый государственный реестр юридические лица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A535EC" w:rsidRDefault="00A535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A535EC" w:rsidRDefault="00A535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A535EC" w:rsidRDefault="00A535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 ста одного до двухсот пятидесяти человек включительно для средних предприятий;</w:t>
      </w:r>
    </w:p>
    <w:p w:rsidR="00A535EC" w:rsidRDefault="00A535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A535EC" w:rsidRDefault="00A535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консультационная и организационная поддержка</w:t>
      </w:r>
      <w:r>
        <w:rPr>
          <w:b/>
          <w:bCs/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предоставление субъектам малого и среднего предпринимательства консультационных услуг и организационной помощи в целях повышения деловой активности, информированности, конкурентоспособности, благоприятных условий развития малого и среднего бизнеса на территории  Ушаковского сельского поселения Дорогобужского района Смоленской области.  </w:t>
      </w:r>
    </w:p>
    <w:p w:rsidR="00A535EC" w:rsidRDefault="00A535EC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Право на получение консультационной и организационной поддержки имеют субъекты малого и среднего предпринимательства, зарегистрированные и осуществляющие свою деятельность на территории  Ушаковского сельского поселения Дорогобужского района Смоленской области.</w:t>
      </w:r>
    </w:p>
    <w:p w:rsidR="00A535EC" w:rsidRDefault="00A535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 Консультационная и организационная  поддержка субъектам малого и среднего предпринимательства, предусмотренная настоящим Порядком, оказывается Администрацией поселения.</w:t>
      </w:r>
    </w:p>
    <w:p w:rsidR="00A535EC" w:rsidRDefault="00A535EC">
      <w:pPr>
        <w:pStyle w:val="NormalWeb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К оказанию консультационной поддержки могут привлекаться сторонние юридические и физические лица. Их отбор осуществляется в соответствии с Федеральным законом от 21.07.2005 №94-ФЗ «О размещении заказов на поставки товаров, выполнение работ, оказание услуг для государственных и муниципальных нужд». Их участие в предоставлении консультационной и организационной поддержки строится на платной основе.</w:t>
      </w:r>
    </w:p>
    <w:p w:rsidR="00A535EC" w:rsidRDefault="00A535EC">
      <w:pPr>
        <w:ind w:firstLine="709"/>
        <w:jc w:val="center"/>
        <w:rPr>
          <w:b/>
          <w:bCs/>
          <w:sz w:val="28"/>
          <w:szCs w:val="28"/>
        </w:rPr>
      </w:pPr>
    </w:p>
    <w:p w:rsidR="00A535EC" w:rsidRDefault="00A535E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Порядок оказания консультационной поддержки субъектам малого и среднего предпринимательства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Консультационная поддержка субъектам малого и среднего предпринимательства оказывается в виде: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консультаций;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консультационных семинаров;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маркетинговых исследований;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-предоставления возможности доступа к периодическим изданиям по вопросам видения бизнеса, специализированным бухгалтерским, инвестиционным, маркетинговым и иным изданиям.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Консультационная поддержка субъектов малого и среднего предпринимательства оказывается следующими способами: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обзорно-ознакомительной форме;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средствах массовой информации.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  <w:u w:val="single"/>
        </w:rPr>
      </w:pP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2.3.Консультационная поддержка субъектам малого и среднего предпринимательства оказывается по вопросам: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применения действующего законодательства, регулирующего деятельность субъектов малого и среднего предпринимательства;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предоставления информации о существующих формах и источниках поддержки малого и среднего предпринимательства;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о ходе реализации различных программ поддержки малого и среднего предпринимательства;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-предоставление информации по вопросам регистрации субъектов предпринимательской деятельности;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по вопросам лицензирования отдельных видов деятельности;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разработки бизнес-планов (проектов);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и доступ к экономической, правовой, информационной и другим базам данных;</w:t>
      </w:r>
    </w:p>
    <w:p w:rsidR="00A535EC" w:rsidRDefault="00A535EC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содействие (направление) в предоставлении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A535EC" w:rsidRDefault="00A535EC">
      <w:pPr>
        <w:pStyle w:val="NormalWeb"/>
        <w:spacing w:before="0" w:after="0"/>
        <w:jc w:val="both"/>
        <w:rPr>
          <w:sz w:val="28"/>
          <w:szCs w:val="28"/>
        </w:rPr>
      </w:pPr>
    </w:p>
    <w:p w:rsidR="00A535EC" w:rsidRDefault="00A535EC">
      <w:pPr>
        <w:ind w:firstLine="709"/>
        <w:rPr>
          <w:b/>
          <w:bCs/>
          <w:sz w:val="28"/>
          <w:szCs w:val="28"/>
        </w:rPr>
      </w:pPr>
    </w:p>
    <w:p w:rsidR="00A535EC" w:rsidRDefault="00A535E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Порядок оказания организационной поддержки субъектам малого и среднего предпринимательства</w:t>
      </w:r>
    </w:p>
    <w:p w:rsidR="00A535EC" w:rsidRDefault="00A535EC">
      <w:pPr>
        <w:ind w:firstLine="709"/>
        <w:jc w:val="center"/>
        <w:rPr>
          <w:b/>
          <w:bCs/>
          <w:sz w:val="28"/>
          <w:szCs w:val="28"/>
        </w:rPr>
      </w:pP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Организационная поддержка субъектам малого и среднего предпринимательства оказывается в виде: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содействия в организации выставочной деятельности, ярмарок и конкурсов и участии в них субъектов малого и среднего предпринимательства как на территории района так за его пределами, являющимися эффективным средством для продвижения выпускаемой продукции, выполняемых работ  и оказываемых услуг на потребительский рынок наравне с крупными предприятиями и организациями, позволяющими в кратчайшие сроки найти деловых партнеров;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обучающих семинаров, направленных на повышение квалификации кадров для развития кадрового потенциала субъектов малого и среднего предпринимательства;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финансовой и иной поддержки субъектов малого и среднего предпринимательства при наличии разработанных и принятых программ поддержки развития малого и среднего предпринимательства.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через средства массовой информации района пропагандистской и образовательной кампании для вовлечения широких слоев населения к занятию собственным бизнесом, объединению предпринимателей по отраслевым, региональным, профессиональным и другим признакам, формированию соответствующего мнения о предпринимателях.</w:t>
      </w:r>
    </w:p>
    <w:p w:rsidR="00A535EC" w:rsidRDefault="00A535EC"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Размещение на сайте администрации информации о деятельности субъекта малого предпринимательства осуществляется на основании письменного обращения субъекта в течение 10 рабочих дней с момента его поступления в Администрацию.</w:t>
      </w:r>
    </w:p>
    <w:p w:rsidR="00A535EC" w:rsidRDefault="00A535EC">
      <w:pPr>
        <w:pStyle w:val="NormalWeb"/>
        <w:spacing w:before="0" w:after="0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A535EC" w:rsidRDefault="00A535EC">
      <w:pPr>
        <w:tabs>
          <w:tab w:val="left" w:pos="2340"/>
        </w:tabs>
        <w:ind w:firstLine="567"/>
        <w:jc w:val="both"/>
        <w:rPr>
          <w:b/>
          <w:bCs/>
          <w:kern w:val="22"/>
          <w:sz w:val="28"/>
          <w:szCs w:val="28"/>
        </w:rPr>
      </w:pPr>
    </w:p>
    <w:sectPr w:rsidR="00A535EC" w:rsidSect="00A535EC">
      <w:headerReference w:type="default" r:id="rId9"/>
      <w:pgSz w:w="11906" w:h="16838" w:code="9"/>
      <w:pgMar w:top="992" w:right="567" w:bottom="567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5EC" w:rsidRDefault="00A535EC">
      <w:r>
        <w:separator/>
      </w:r>
    </w:p>
  </w:endnote>
  <w:endnote w:type="continuationSeparator" w:id="0">
    <w:p w:rsidR="00A535EC" w:rsidRDefault="00A53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5EC" w:rsidRDefault="00A535EC">
      <w:r>
        <w:separator/>
      </w:r>
    </w:p>
  </w:footnote>
  <w:footnote w:type="continuationSeparator" w:id="0">
    <w:p w:rsidR="00A535EC" w:rsidRDefault="00A53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5EC" w:rsidRDefault="00A535EC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535EC" w:rsidRDefault="00A535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50423"/>
    <w:multiLevelType w:val="hybridMultilevel"/>
    <w:tmpl w:val="CF7C759C"/>
    <w:lvl w:ilvl="0" w:tplc="819A661C">
      <w:start w:val="1"/>
      <w:numFmt w:val="decimal"/>
      <w:lvlText w:val="%1."/>
      <w:lvlJc w:val="left"/>
      <w:pPr>
        <w:tabs>
          <w:tab w:val="num" w:pos="643"/>
        </w:tabs>
        <w:ind w:left="76" w:firstLine="284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5EC"/>
    <w:rsid w:val="00A5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uiPriority w:val="99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a">
    <w:name w:val="Статья"/>
    <w:basedOn w:val="Normal"/>
    <w:next w:val="Normal"/>
    <w:uiPriority w:val="99"/>
    <w:pPr>
      <w:suppressAutoHyphens/>
      <w:spacing w:line="288" w:lineRule="auto"/>
      <w:jc w:val="center"/>
    </w:pPr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5</Pages>
  <Words>1376</Words>
  <Characters>7847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Ушаковская</cp:lastModifiedBy>
  <cp:revision>7</cp:revision>
  <cp:lastPrinted>2015-03-16T08:24:00Z</cp:lastPrinted>
  <dcterms:created xsi:type="dcterms:W3CDTF">2015-03-13T08:59:00Z</dcterms:created>
  <dcterms:modified xsi:type="dcterms:W3CDTF">2015-03-18T13:57:00Z</dcterms:modified>
</cp:coreProperties>
</file>