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55" w:rsidRPr="001053E0" w:rsidRDefault="00EE7C55"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EE7C55" w:rsidRPr="001053E0" w:rsidTr="00072026">
        <w:trPr>
          <w:jc w:val="center"/>
        </w:trPr>
        <w:tc>
          <w:tcPr>
            <w:tcW w:w="10421" w:type="dxa"/>
          </w:tcPr>
          <w:p w:rsidR="00EE7C55" w:rsidRPr="001053E0" w:rsidRDefault="00EE7C55"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1529505" r:id="rId6"/>
              </w:object>
            </w:r>
          </w:p>
        </w:tc>
      </w:tr>
      <w:tr w:rsidR="00EE7C55" w:rsidRPr="001053E0" w:rsidTr="00072026">
        <w:trPr>
          <w:trHeight w:val="1155"/>
          <w:jc w:val="center"/>
        </w:trPr>
        <w:tc>
          <w:tcPr>
            <w:tcW w:w="10421" w:type="dxa"/>
          </w:tcPr>
          <w:p w:rsidR="00EE7C55" w:rsidRPr="001053E0" w:rsidRDefault="00EE7C55" w:rsidP="009F301E">
            <w:pPr>
              <w:pStyle w:val="Heading1"/>
              <w:ind w:left="-108" w:right="-828"/>
              <w:rPr>
                <w:b/>
                <w:sz w:val="16"/>
              </w:rPr>
            </w:pPr>
          </w:p>
          <w:p w:rsidR="00EE7C55" w:rsidRPr="001053E0" w:rsidRDefault="00EE7C55" w:rsidP="00201DCF">
            <w:pPr>
              <w:pStyle w:val="Heading1"/>
              <w:ind w:left="-108" w:right="-828"/>
              <w:rPr>
                <w:b/>
                <w:sz w:val="24"/>
              </w:rPr>
            </w:pPr>
            <w:r>
              <w:rPr>
                <w:b/>
                <w:sz w:val="24"/>
              </w:rPr>
              <w:t>АДМИНИСТРАЦИЯ</w:t>
            </w:r>
            <w:r w:rsidRPr="001053E0">
              <w:rPr>
                <w:b/>
                <w:sz w:val="24"/>
              </w:rPr>
              <w:t xml:space="preserve"> СЛОЙКОВСКОГО СЕЛЬСКОГО ПОСЕЛЕНИЯ</w:t>
            </w:r>
          </w:p>
          <w:p w:rsidR="00EE7C55" w:rsidRPr="001053E0" w:rsidRDefault="00EE7C55" w:rsidP="00201DCF">
            <w:pPr>
              <w:pStyle w:val="Heading1"/>
              <w:ind w:left="-108" w:right="-828"/>
              <w:rPr>
                <w:b/>
                <w:sz w:val="24"/>
              </w:rPr>
            </w:pPr>
            <w:r w:rsidRPr="001053E0">
              <w:rPr>
                <w:b/>
                <w:sz w:val="24"/>
              </w:rPr>
              <w:t>ДОРОГОБУЖСКОГО РАЙОНА СМОЛЕНСКОЙ ОБЛАСТИ</w:t>
            </w:r>
          </w:p>
          <w:p w:rsidR="00EE7C55" w:rsidRPr="001053E0" w:rsidRDefault="00EE7C55" w:rsidP="009F301E">
            <w:pPr>
              <w:pStyle w:val="Heading2"/>
              <w:ind w:left="-108"/>
              <w:rPr>
                <w:b/>
                <w:sz w:val="24"/>
              </w:rPr>
            </w:pPr>
          </w:p>
          <w:p w:rsidR="00EE7C55" w:rsidRPr="001053E0" w:rsidRDefault="00EE7C55" w:rsidP="00C97C45">
            <w:pPr>
              <w:ind w:left="-108" w:firstLine="0"/>
              <w:rPr>
                <w:b/>
                <w:bCs/>
              </w:rPr>
            </w:pPr>
            <w:r>
              <w:rPr>
                <w:b/>
                <w:bCs/>
              </w:rPr>
              <w:t xml:space="preserve">                                              </w:t>
            </w:r>
            <w:r w:rsidRPr="001053E0">
              <w:rPr>
                <w:b/>
                <w:bCs/>
              </w:rPr>
              <w:t>П О С Т А Н О В Л Е Н И Е</w:t>
            </w:r>
            <w:r>
              <w:rPr>
                <w:b/>
                <w:bCs/>
              </w:rPr>
              <w:t xml:space="preserve">                     </w:t>
            </w:r>
          </w:p>
        </w:tc>
      </w:tr>
      <w:tr w:rsidR="00EE7C55" w:rsidRPr="001053E0" w:rsidTr="00072026">
        <w:trPr>
          <w:jc w:val="center"/>
        </w:trPr>
        <w:tc>
          <w:tcPr>
            <w:tcW w:w="10421" w:type="dxa"/>
          </w:tcPr>
          <w:p w:rsidR="00EE7C55" w:rsidRPr="001053E0" w:rsidRDefault="00EE7C55" w:rsidP="00072026">
            <w:pPr>
              <w:ind w:left="-108" w:firstLine="0"/>
              <w:rPr>
                <w:szCs w:val="28"/>
              </w:rPr>
            </w:pPr>
          </w:p>
          <w:p w:rsidR="00EE7C55" w:rsidRPr="001053E0" w:rsidRDefault="00EE7C55" w:rsidP="00C97C45">
            <w:pPr>
              <w:ind w:left="-108" w:firstLine="0"/>
              <w:rPr>
                <w:szCs w:val="28"/>
              </w:rPr>
            </w:pPr>
            <w:r>
              <w:rPr>
                <w:szCs w:val="28"/>
              </w:rPr>
              <w:t>о</w:t>
            </w:r>
            <w:r w:rsidRPr="001053E0">
              <w:rPr>
                <w:szCs w:val="28"/>
              </w:rPr>
              <w:t>т</w:t>
            </w:r>
            <w:r>
              <w:rPr>
                <w:szCs w:val="28"/>
              </w:rPr>
              <w:t xml:space="preserve"> 22 мая 2013г.   </w:t>
            </w:r>
            <w:r w:rsidRPr="001053E0">
              <w:rPr>
                <w:szCs w:val="28"/>
              </w:rPr>
              <w:t xml:space="preserve">   №</w:t>
            </w:r>
            <w:r>
              <w:rPr>
                <w:szCs w:val="28"/>
              </w:rPr>
              <w:t xml:space="preserve"> 25</w:t>
            </w:r>
            <w:r w:rsidRPr="001053E0">
              <w:rPr>
                <w:szCs w:val="28"/>
              </w:rPr>
              <w:t xml:space="preserve">                                                    </w:t>
            </w:r>
          </w:p>
        </w:tc>
      </w:tr>
    </w:tbl>
    <w:p w:rsidR="00EE7C55" w:rsidRPr="001053E0" w:rsidRDefault="00EE7C55" w:rsidP="006C0B02">
      <w:pPr>
        <w:tabs>
          <w:tab w:val="left" w:pos="5760"/>
          <w:tab w:val="left" w:pos="6120"/>
        </w:tabs>
        <w:ind w:right="5025" w:firstLine="0"/>
        <w:rPr>
          <w:szCs w:val="28"/>
        </w:rPr>
      </w:pPr>
      <w:r w:rsidRPr="001053E0">
        <w:rPr>
          <w:szCs w:val="28"/>
        </w:rPr>
        <w:t>Об      утверждении     Административного</w:t>
      </w:r>
    </w:p>
    <w:p w:rsidR="00EE7C55" w:rsidRDefault="00EE7C55" w:rsidP="004E100F">
      <w:pPr>
        <w:tabs>
          <w:tab w:val="left" w:pos="3969"/>
          <w:tab w:val="left" w:pos="4500"/>
        </w:tabs>
        <w:autoSpaceDE w:val="0"/>
        <w:autoSpaceDN w:val="0"/>
        <w:adjustRightInd w:val="0"/>
        <w:ind w:right="4677" w:firstLine="0"/>
        <w:rPr>
          <w:szCs w:val="28"/>
        </w:rPr>
      </w:pPr>
      <w:r>
        <w:rPr>
          <w:szCs w:val="28"/>
        </w:rPr>
        <w:t>р</w:t>
      </w:r>
      <w:r w:rsidRPr="001053E0">
        <w:rPr>
          <w:szCs w:val="28"/>
        </w:rPr>
        <w:t>егламента</w:t>
      </w:r>
      <w:r>
        <w:rPr>
          <w:szCs w:val="28"/>
        </w:rPr>
        <w:t xml:space="preserve"> Администрации</w:t>
      </w:r>
      <w:r w:rsidRPr="009233A9">
        <w:rPr>
          <w:rStyle w:val="Strong"/>
          <w:b w:val="0"/>
          <w:color w:val="333333"/>
        </w:rPr>
        <w:t xml:space="preserve"> </w:t>
      </w:r>
      <w:r>
        <w:rPr>
          <w:rStyle w:val="Strong"/>
          <w:b w:val="0"/>
          <w:color w:val="333333"/>
        </w:rPr>
        <w:t>Слойковского</w:t>
      </w:r>
      <w:r w:rsidRPr="009233A9">
        <w:rPr>
          <w:rStyle w:val="Strong"/>
          <w:b w:val="0"/>
          <w:color w:val="333333"/>
        </w:rPr>
        <w:t xml:space="preserve"> сельского поселения по</w:t>
      </w:r>
      <w:r>
        <w:rPr>
          <w:rStyle w:val="Strong"/>
          <w:b w:val="0"/>
          <w:color w:val="333333"/>
        </w:rPr>
        <w:t xml:space="preserve"> о</w:t>
      </w:r>
      <w:r>
        <w:rPr>
          <w:bCs/>
          <w:szCs w:val="28"/>
        </w:rPr>
        <w:t>существлению</w:t>
      </w:r>
      <w:r w:rsidRPr="002E0F8A">
        <w:rPr>
          <w:bCs/>
          <w:szCs w:val="28"/>
        </w:rPr>
        <w:t xml:space="preserve"> </w:t>
      </w:r>
      <w:r>
        <w:rPr>
          <w:bCs/>
          <w:szCs w:val="28"/>
        </w:rPr>
        <w:t xml:space="preserve">муниципального контроля в области использования и охраны особо охраняемых природных территорий местного значения </w:t>
      </w:r>
      <w:r w:rsidRPr="001053E0">
        <w:rPr>
          <w:szCs w:val="28"/>
        </w:rPr>
        <w:t>на территории    Слойковского сельского поселения Дорогобужского района  Смоленской области</w:t>
      </w:r>
    </w:p>
    <w:p w:rsidR="00EE7C55" w:rsidRDefault="00EE7C55" w:rsidP="006C0B02">
      <w:pPr>
        <w:ind w:right="5025" w:firstLine="0"/>
        <w:rPr>
          <w:szCs w:val="28"/>
        </w:rPr>
      </w:pPr>
    </w:p>
    <w:p w:rsidR="00EE7C55" w:rsidRPr="001053E0" w:rsidRDefault="00EE7C55" w:rsidP="00063333">
      <w:pPr>
        <w:autoSpaceDE w:val="0"/>
        <w:autoSpaceDN w:val="0"/>
        <w:adjustRightInd w:val="0"/>
        <w:ind w:firstLine="540"/>
        <w:rPr>
          <w:szCs w:val="28"/>
        </w:rPr>
      </w:pPr>
      <w:r>
        <w:rPr>
          <w:szCs w:val="28"/>
        </w:rPr>
        <w:t>В соответствии с</w:t>
      </w:r>
      <w:r w:rsidRPr="00423777">
        <w:rPr>
          <w:szCs w:val="28"/>
        </w:rPr>
        <w:t xml:space="preserve"> Земельным Кодексом Российской Федерации, Феде</w:t>
      </w:r>
      <w:r>
        <w:rPr>
          <w:szCs w:val="28"/>
        </w:rPr>
        <w:t>ральным законом от 06.10.2003 №</w:t>
      </w:r>
      <w:r w:rsidRPr="00423777">
        <w:rPr>
          <w:szCs w:val="28"/>
        </w:rPr>
        <w:t>131-ФЗ «Об общих принципах организации местного самоуправления в Российской Федерации», Фед</w:t>
      </w:r>
      <w:r>
        <w:rPr>
          <w:szCs w:val="28"/>
        </w:rPr>
        <w:t>еральным законом от 28.12.2008 №</w:t>
      </w:r>
      <w:r w:rsidRPr="00423777">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r w:rsidRPr="002E0F8A">
        <w:rPr>
          <w:szCs w:val="28"/>
        </w:rPr>
        <w:t xml:space="preserve">Федеральным законом от 27 июля 2010 года № 210-ФЗ «Об организации предоставления государственных и муниципальных услуг», </w:t>
      </w:r>
      <w:r w:rsidRPr="002E0F8A">
        <w:rPr>
          <w:rFonts w:ascii="Arial" w:hAnsi="Arial" w:cs="Arial"/>
          <w:szCs w:val="28"/>
        </w:rPr>
        <w:t xml:space="preserve"> </w:t>
      </w:r>
      <w:r>
        <w:rPr>
          <w:szCs w:val="28"/>
        </w:rPr>
        <w:t xml:space="preserve"> Уставом Слойковского сельского поселения Дорогобужского района Смоленской области: </w:t>
      </w:r>
    </w:p>
    <w:p w:rsidR="00EE7C55" w:rsidRDefault="00EE7C55" w:rsidP="005C3634">
      <w:pPr>
        <w:ind w:firstLine="0"/>
        <w:rPr>
          <w:sz w:val="26"/>
          <w:szCs w:val="26"/>
        </w:rPr>
      </w:pPr>
    </w:p>
    <w:p w:rsidR="00EE7C55" w:rsidRDefault="00EE7C55" w:rsidP="00D724F4">
      <w:pPr>
        <w:rPr>
          <w:szCs w:val="28"/>
        </w:rPr>
      </w:pPr>
      <w:r>
        <w:rPr>
          <w:szCs w:val="28"/>
        </w:rPr>
        <w:t>Администрация</w:t>
      </w:r>
      <w:r w:rsidRPr="001053E0">
        <w:rPr>
          <w:szCs w:val="28"/>
        </w:rPr>
        <w:t xml:space="preserve"> Слойковского сельского поселения Дорогобужского района Смоленской области п о с т а н о в л я е т:</w:t>
      </w:r>
    </w:p>
    <w:p w:rsidR="00EE7C55" w:rsidRPr="001053E0" w:rsidRDefault="00EE7C55" w:rsidP="009233A9">
      <w:pPr>
        <w:rPr>
          <w:szCs w:val="28"/>
        </w:rPr>
      </w:pPr>
      <w:r>
        <w:t xml:space="preserve">1. Утвердить Административный регламент Администрации Слойковского сельского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1053E0">
        <w:rPr>
          <w:szCs w:val="28"/>
        </w:rPr>
        <w:t xml:space="preserve">на территории </w:t>
      </w:r>
      <w:r>
        <w:rPr>
          <w:szCs w:val="28"/>
        </w:rPr>
        <w:t>Слойковского сельского поселения</w:t>
      </w:r>
      <w:r w:rsidRPr="001053E0">
        <w:rPr>
          <w:szCs w:val="28"/>
        </w:rPr>
        <w:t>.</w:t>
      </w:r>
      <w:r w:rsidRPr="001053E0">
        <w:rPr>
          <w:szCs w:val="28"/>
        </w:rPr>
        <w:br/>
        <w:t xml:space="preserve">       2. Разместить в сети Интернет на официальном сайте  муниципального образования «Дорогобужский район» и на Портале государственных и муниципальных услуг Смоленской области указанный административный регламент.           </w:t>
      </w:r>
    </w:p>
    <w:p w:rsidR="00EE7C55" w:rsidRPr="001053E0" w:rsidRDefault="00EE7C55" w:rsidP="00D724F4">
      <w:pPr>
        <w:widowControl/>
        <w:ind w:firstLine="0"/>
        <w:rPr>
          <w:szCs w:val="28"/>
        </w:rPr>
      </w:pPr>
      <w:r w:rsidRPr="001053E0">
        <w:rPr>
          <w:szCs w:val="28"/>
        </w:rPr>
        <w:t xml:space="preserve">       3. Постановление вступает в силу после его официального опубликования  в «Информационном вестнике Слойковского сельского поселения» </w:t>
      </w:r>
    </w:p>
    <w:p w:rsidR="00EE7C55" w:rsidRPr="001053E0" w:rsidRDefault="00EE7C55" w:rsidP="00D724F4">
      <w:pPr>
        <w:tabs>
          <w:tab w:val="left" w:pos="5220"/>
          <w:tab w:val="left" w:pos="5400"/>
          <w:tab w:val="left" w:pos="5580"/>
        </w:tabs>
        <w:ind w:firstLine="0"/>
        <w:rPr>
          <w:szCs w:val="28"/>
        </w:rPr>
      </w:pPr>
      <w:r w:rsidRPr="001053E0">
        <w:rPr>
          <w:szCs w:val="28"/>
        </w:rPr>
        <w:t xml:space="preserve">       4.    Контроль  за  выполнением настоящего постановления оставляю за собой.</w:t>
      </w:r>
    </w:p>
    <w:p w:rsidR="00EE7C55" w:rsidRPr="001053E0" w:rsidRDefault="00EE7C55" w:rsidP="005C3634">
      <w:pPr>
        <w:ind w:firstLine="0"/>
        <w:rPr>
          <w:sz w:val="26"/>
          <w:szCs w:val="26"/>
        </w:rPr>
      </w:pPr>
      <w:r w:rsidRPr="001053E0">
        <w:rPr>
          <w:sz w:val="26"/>
          <w:szCs w:val="26"/>
        </w:rPr>
        <w:t xml:space="preserve">                </w:t>
      </w:r>
    </w:p>
    <w:p w:rsidR="00EE7C55" w:rsidRPr="001053E0" w:rsidRDefault="00EE7C55" w:rsidP="005C3634">
      <w:pPr>
        <w:ind w:firstLine="0"/>
        <w:rPr>
          <w:szCs w:val="28"/>
        </w:rPr>
      </w:pPr>
      <w:r w:rsidRPr="001053E0">
        <w:rPr>
          <w:szCs w:val="28"/>
        </w:rPr>
        <w:t xml:space="preserve">Глава  </w:t>
      </w:r>
      <w:r>
        <w:rPr>
          <w:szCs w:val="28"/>
        </w:rPr>
        <w:t>Администрации</w:t>
      </w:r>
    </w:p>
    <w:p w:rsidR="00EE7C55" w:rsidRPr="001053E0" w:rsidRDefault="00EE7C55" w:rsidP="005C3634">
      <w:pPr>
        <w:ind w:firstLine="0"/>
        <w:rPr>
          <w:szCs w:val="28"/>
        </w:rPr>
      </w:pPr>
      <w:r w:rsidRPr="001053E0">
        <w:rPr>
          <w:szCs w:val="28"/>
        </w:rPr>
        <w:t>Слойковского  сельского поселения</w:t>
      </w:r>
    </w:p>
    <w:p w:rsidR="00EE7C55" w:rsidRDefault="00EE7C55" w:rsidP="003D7FC8">
      <w:pPr>
        <w:ind w:firstLine="0"/>
      </w:pPr>
      <w:r w:rsidRPr="001053E0">
        <w:t>Дорогобужского района Смоленской области</w:t>
      </w:r>
      <w:r w:rsidRPr="001053E0">
        <w:tab/>
      </w:r>
      <w:r w:rsidRPr="001053E0">
        <w:tab/>
        <w:t xml:space="preserve">                       Л.П. Павликов</w:t>
      </w:r>
      <w:r>
        <w:pict>
          <v:shape id="_x0000_i1026" type="#_x0000_t75" alt="Официальный сайт Сунженского сельского поселения" style="width:6.75pt;height:5.25pt">
            <v:imagedata r:id="rId7" r:href="rId8"/>
          </v:shape>
        </w:pict>
      </w:r>
    </w:p>
    <w:p w:rsidR="00EE7C55" w:rsidRPr="00B709E2" w:rsidRDefault="00EE7C55" w:rsidP="00B709E2">
      <w:pPr>
        <w:pStyle w:val="ConsNormal"/>
        <w:widowControl/>
        <w:ind w:left="5670" w:firstLine="0"/>
        <w:jc w:val="center"/>
        <w:rPr>
          <w:rFonts w:ascii="Times New Roman" w:hAnsi="Times New Roman"/>
          <w:sz w:val="24"/>
          <w:szCs w:val="24"/>
        </w:rPr>
      </w:pPr>
      <w:r w:rsidRPr="00B709E2">
        <w:rPr>
          <w:rFonts w:ascii="Times New Roman" w:hAnsi="Times New Roman"/>
          <w:sz w:val="24"/>
          <w:szCs w:val="24"/>
        </w:rPr>
        <w:t>УТВЕРЖДЕН                                           постановлением Администрации                                     Слойковского сельского поселения                                  Дорогобужского  района                           Смоленской области</w:t>
      </w:r>
    </w:p>
    <w:p w:rsidR="00EE7C55" w:rsidRPr="00B709E2" w:rsidRDefault="00EE7C55" w:rsidP="00B709E2">
      <w:pPr>
        <w:pStyle w:val="ConsNonformat"/>
        <w:widowControl/>
        <w:ind w:left="5670"/>
        <w:jc w:val="center"/>
        <w:rPr>
          <w:rFonts w:ascii="Times New Roman" w:hAnsi="Times New Roman"/>
          <w:sz w:val="24"/>
          <w:szCs w:val="24"/>
        </w:rPr>
      </w:pPr>
      <w:r w:rsidRPr="00B709E2">
        <w:rPr>
          <w:rFonts w:ascii="Times New Roman" w:hAnsi="Times New Roman"/>
          <w:sz w:val="24"/>
          <w:szCs w:val="24"/>
        </w:rPr>
        <w:t>от 22 мая 2013г. № 25</w:t>
      </w:r>
    </w:p>
    <w:p w:rsidR="00EE7C55" w:rsidRPr="00B709E2" w:rsidRDefault="00EE7C55" w:rsidP="00B709E2">
      <w:pPr>
        <w:pStyle w:val="ConsNonformat"/>
        <w:widowControl/>
        <w:ind w:left="5670"/>
        <w:jc w:val="center"/>
        <w:rPr>
          <w:rFonts w:ascii="Times New Roman" w:hAnsi="Times New Roman"/>
          <w:b/>
          <w:sz w:val="24"/>
          <w:szCs w:val="24"/>
        </w:rPr>
      </w:pPr>
    </w:p>
    <w:p w:rsidR="00EE7C55" w:rsidRPr="00B709E2" w:rsidRDefault="00EE7C55" w:rsidP="00B709E2">
      <w:pPr>
        <w:pStyle w:val="NormalWeb"/>
        <w:shd w:val="clear" w:color="auto" w:fill="FFFFFF"/>
      </w:pPr>
    </w:p>
    <w:p w:rsidR="00EE7C55" w:rsidRPr="00B709E2" w:rsidRDefault="00EE7C55" w:rsidP="00B709E2">
      <w:pPr>
        <w:jc w:val="center"/>
        <w:rPr>
          <w:sz w:val="24"/>
        </w:rPr>
      </w:pPr>
      <w:r w:rsidRPr="00B709E2">
        <w:rPr>
          <w:rStyle w:val="Strong"/>
          <w:b w:val="0"/>
          <w:szCs w:val="28"/>
        </w:rPr>
        <w:t xml:space="preserve">АДМИНИСТРАТИВНЫЙ РЕГЛАМЕНТ                                                                        </w:t>
      </w:r>
      <w:r w:rsidRPr="00B709E2">
        <w:rPr>
          <w:rStyle w:val="Hyperlink"/>
          <w:color w:val="auto"/>
          <w:sz w:val="24"/>
          <w:u w:val="none"/>
        </w:rPr>
        <w:t>по</w:t>
      </w:r>
      <w:r w:rsidRPr="00B709E2">
        <w:rPr>
          <w:b/>
          <w:sz w:val="24"/>
        </w:rPr>
        <w:t xml:space="preserve"> </w:t>
      </w:r>
      <w:r w:rsidRPr="00B709E2">
        <w:rPr>
          <w:sz w:val="24"/>
        </w:rPr>
        <w:t>осуществлению муниципального  контроля в области использования и охраны особо охраняемых природных территорий местного значения»</w:t>
      </w:r>
    </w:p>
    <w:p w:rsidR="00EE7C55" w:rsidRPr="00B709E2" w:rsidRDefault="00EE7C55" w:rsidP="00B709E2">
      <w:pPr>
        <w:ind w:firstLine="0"/>
        <w:jc w:val="center"/>
        <w:rPr>
          <w:rStyle w:val="Hyperlink"/>
          <w:color w:val="auto"/>
          <w:sz w:val="24"/>
          <w:u w:val="none"/>
        </w:rPr>
      </w:pPr>
      <w:r w:rsidRPr="00B709E2">
        <w:rPr>
          <w:rStyle w:val="Hyperlink"/>
          <w:color w:val="auto"/>
          <w:sz w:val="24"/>
          <w:u w:val="none"/>
        </w:rPr>
        <w:t>(в редакции постановлений от 16.03.2016 №</w:t>
      </w:r>
      <w:r>
        <w:rPr>
          <w:rStyle w:val="Hyperlink"/>
          <w:color w:val="auto"/>
          <w:sz w:val="24"/>
          <w:u w:val="none"/>
        </w:rPr>
        <w:t xml:space="preserve"> </w:t>
      </w:r>
      <w:r w:rsidRPr="00B709E2">
        <w:rPr>
          <w:rStyle w:val="Hyperlink"/>
          <w:color w:val="auto"/>
          <w:sz w:val="24"/>
          <w:u w:val="none"/>
        </w:rPr>
        <w:t>16, 15.02.2017 №</w:t>
      </w:r>
      <w:r>
        <w:rPr>
          <w:rStyle w:val="Hyperlink"/>
          <w:color w:val="auto"/>
          <w:sz w:val="24"/>
          <w:u w:val="none"/>
        </w:rPr>
        <w:t xml:space="preserve"> </w:t>
      </w:r>
      <w:r w:rsidRPr="00B709E2">
        <w:rPr>
          <w:rStyle w:val="Hyperlink"/>
          <w:color w:val="auto"/>
          <w:sz w:val="24"/>
          <w:u w:val="none"/>
        </w:rPr>
        <w:t>10)</w:t>
      </w:r>
    </w:p>
    <w:p w:rsidR="00EE7C55" w:rsidRPr="00B709E2" w:rsidRDefault="00EE7C55" w:rsidP="00B709E2">
      <w:pPr>
        <w:ind w:firstLine="0"/>
        <w:jc w:val="center"/>
        <w:rPr>
          <w:rStyle w:val="Hyperlink"/>
          <w:color w:val="auto"/>
          <w:sz w:val="24"/>
          <w:u w:val="none"/>
        </w:rPr>
      </w:pPr>
    </w:p>
    <w:p w:rsidR="00EE7C55" w:rsidRPr="00B709E2" w:rsidRDefault="00EE7C55" w:rsidP="00B709E2">
      <w:pPr>
        <w:ind w:left="-851" w:firstLine="425"/>
        <w:jc w:val="center"/>
        <w:rPr>
          <w:rStyle w:val="Hyperlink"/>
          <w:b/>
          <w:color w:val="auto"/>
          <w:sz w:val="24"/>
          <w:u w:val="none"/>
        </w:rPr>
      </w:pPr>
      <w:r w:rsidRPr="00B709E2">
        <w:rPr>
          <w:b/>
          <w:sz w:val="24"/>
        </w:rPr>
        <w:t>1. Общие положения</w:t>
      </w:r>
    </w:p>
    <w:p w:rsidR="00EE7C55" w:rsidRPr="00B709E2" w:rsidRDefault="00EE7C55" w:rsidP="00B709E2">
      <w:pPr>
        <w:pStyle w:val="NormalWeb"/>
        <w:spacing w:after="0"/>
        <w:ind w:firstLine="567"/>
        <w:jc w:val="both"/>
      </w:pPr>
      <w:r w:rsidRPr="00B709E2">
        <w:t>1.1.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(далее – Административный регламент) разработан в целях повышения качества и эффективности проверок использования и охраны  особо охраняемых природных территорий местного значения.</w:t>
      </w:r>
      <w:r w:rsidRPr="00B709E2">
        <w:br/>
        <w:t xml:space="preserve">        1.2. Настоящий Административный регламент применяется в отношении юридических лиц и индивидуальных предпринимателей в части,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  а также физических лиц, собственников, владельцев, арендаторов особо охраняемых природных территорий местного значения.  </w:t>
      </w:r>
      <w:r w:rsidRPr="00B709E2">
        <w:br/>
        <w:t xml:space="preserve">        1.3. Муниципальную функцию по осуществлению муниципального  контроля  исполняет Глава муниципального образования Слойковское сельское поселение.                                           </w:t>
      </w:r>
    </w:p>
    <w:p w:rsidR="00EE7C55" w:rsidRPr="00B709E2" w:rsidRDefault="00EE7C55" w:rsidP="00B709E2">
      <w:pPr>
        <w:pStyle w:val="NormalWeb"/>
        <w:spacing w:after="0"/>
        <w:jc w:val="both"/>
      </w:pPr>
      <w:r w:rsidRPr="00B709E2">
        <w:t xml:space="preserve">        1.4. Настоящий Административный регламент разработан в соответствии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Слойковского сельского поселения.</w:t>
      </w:r>
      <w:r w:rsidRPr="00B709E2">
        <w:br/>
        <w:t xml:space="preserve">        1.5. Результатом исполнения функции является выявление признаков нарушения или установление отсутствия таких признаков в области использования и охраны особо охраняемых природных территорий местного значения.</w:t>
      </w:r>
      <w:r w:rsidRPr="00B709E2">
        <w:br/>
        <w:t xml:space="preserve">        1.6. При осуществлении функции муниципального  контроля  должностные лицо взаимодействует  с:                                                                                                                                                      1)  Управлением агенства кадастра объектов недвижимости  по Смоленской  области (Управление Роснедвижимости по Смоленской области);</w:t>
      </w:r>
      <w:r w:rsidRPr="00B709E2">
        <w:br/>
        <w:t>2) природоохранными, правоохранительными и другими территориальными органами исполнительной власти Дорогобужского района, осуществляющими деятельность на территории  Дорогобужского муниципального района;</w:t>
      </w:r>
      <w:r w:rsidRPr="00B709E2">
        <w:br/>
        <w:t>3) предприятиями, учреждениями, организациями и общественными объединениями, а также гражданами.</w:t>
      </w:r>
      <w:r w:rsidRPr="00B709E2">
        <w:br/>
        <w:t xml:space="preserve">      1.7. Функция муниципального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муниципального образования Слойковского сельского поселения  (далее – субъекты земельных отношений).</w:t>
      </w:r>
      <w:r w:rsidRPr="00B709E2">
        <w:br/>
        <w:t>Объектом муниципального  контроля являются особо охраняемые природные территорий местного значения.</w:t>
      </w:r>
    </w:p>
    <w:p w:rsidR="00EE7C55" w:rsidRPr="00B709E2" w:rsidRDefault="00EE7C55" w:rsidP="00B709E2">
      <w:pPr>
        <w:pStyle w:val="NormalWeb"/>
        <w:spacing w:after="0"/>
        <w:jc w:val="both"/>
      </w:pPr>
    </w:p>
    <w:p w:rsidR="00EE7C55" w:rsidRPr="00B709E2" w:rsidRDefault="00EE7C55" w:rsidP="00B709E2">
      <w:pPr>
        <w:pStyle w:val="NormalWeb"/>
        <w:spacing w:after="0"/>
        <w:jc w:val="both"/>
      </w:pPr>
    </w:p>
    <w:p w:rsidR="00EE7C55" w:rsidRPr="00B709E2" w:rsidRDefault="00EE7C55" w:rsidP="00B709E2">
      <w:pPr>
        <w:pStyle w:val="NormalWeb"/>
        <w:spacing w:after="0"/>
        <w:jc w:val="both"/>
      </w:pPr>
    </w:p>
    <w:p w:rsidR="00EE7C55" w:rsidRPr="00B709E2" w:rsidRDefault="00EE7C55" w:rsidP="00B709E2">
      <w:pPr>
        <w:pStyle w:val="NormalWeb"/>
        <w:ind w:firstLine="567"/>
        <w:jc w:val="center"/>
      </w:pPr>
      <w:r w:rsidRPr="00B709E2">
        <w:rPr>
          <w:rStyle w:val="Strong"/>
        </w:rPr>
        <w:t>2. Порядок информирования о муниципальной услуге</w:t>
      </w:r>
    </w:p>
    <w:p w:rsidR="00EE7C55" w:rsidRPr="00B709E2" w:rsidRDefault="00EE7C55" w:rsidP="00B709E2">
      <w:pPr>
        <w:pStyle w:val="NormalWeb"/>
        <w:spacing w:after="0"/>
        <w:jc w:val="both"/>
      </w:pPr>
      <w:r w:rsidRPr="00B709E2">
        <w:t xml:space="preserve">2.1. Уполномоченное должностное лицо – Глава муниципального образования Слойковское сельское поселение,  располагается в здании Администрации </w:t>
      </w:r>
      <w:r w:rsidRPr="00B709E2">
        <w:rPr>
          <w:rStyle w:val="Strong"/>
          <w:b w:val="0"/>
        </w:rPr>
        <w:t>Слойковского сельского поселения</w:t>
      </w:r>
      <w:r w:rsidRPr="00B709E2">
        <w:t>,</w:t>
      </w:r>
      <w:r w:rsidRPr="00B709E2">
        <w:rPr>
          <w:b/>
        </w:rPr>
        <w:t xml:space="preserve"> </w:t>
      </w:r>
      <w:r w:rsidRPr="00B709E2">
        <w:t>расположенном по адресу:</w:t>
      </w:r>
    </w:p>
    <w:p w:rsidR="00EE7C55" w:rsidRPr="00B709E2" w:rsidRDefault="00EE7C55" w:rsidP="00B709E2">
      <w:pPr>
        <w:pStyle w:val="ConsNonformat"/>
        <w:widowControl/>
        <w:jc w:val="both"/>
        <w:rPr>
          <w:rFonts w:ascii="Times New Roman" w:hAnsi="Times New Roman"/>
          <w:sz w:val="24"/>
          <w:szCs w:val="24"/>
        </w:rPr>
      </w:pPr>
      <w:r w:rsidRPr="00B709E2">
        <w:rPr>
          <w:rFonts w:ascii="Times New Roman" w:hAnsi="Times New Roman"/>
          <w:sz w:val="24"/>
          <w:szCs w:val="24"/>
        </w:rPr>
        <w:t xml:space="preserve"> 215721, Смоленская область, Дорогобужский район, д.Слойково, ул.Центральная, д.17</w:t>
      </w:r>
    </w:p>
    <w:p w:rsidR="00EE7C55" w:rsidRPr="00B709E2" w:rsidRDefault="00EE7C55" w:rsidP="00B709E2">
      <w:pPr>
        <w:pStyle w:val="ConsNonformat"/>
        <w:widowControl/>
        <w:jc w:val="both"/>
        <w:rPr>
          <w:rFonts w:ascii="Times New Roman" w:hAnsi="Times New Roman"/>
          <w:sz w:val="24"/>
          <w:szCs w:val="24"/>
        </w:rPr>
      </w:pPr>
      <w:r w:rsidRPr="00B709E2">
        <w:rPr>
          <w:rFonts w:ascii="Times New Roman" w:hAnsi="Times New Roman"/>
          <w:sz w:val="24"/>
          <w:szCs w:val="24"/>
        </w:rPr>
        <w:t xml:space="preserve">     Режим работы: понедельник- пятница  </w:t>
      </w:r>
      <w:r w:rsidRPr="00B709E2">
        <w:rPr>
          <w:rFonts w:ascii="Times New Roman" w:hAnsi="Times New Roman"/>
          <w:sz w:val="24"/>
          <w:szCs w:val="24"/>
          <w:lang w:val="en-US"/>
        </w:rPr>
        <w:t>c</w:t>
      </w:r>
      <w:r w:rsidRPr="00B709E2">
        <w:rPr>
          <w:rFonts w:ascii="Times New Roman" w:hAnsi="Times New Roman"/>
          <w:sz w:val="24"/>
          <w:szCs w:val="24"/>
        </w:rPr>
        <w:t xml:space="preserve"> 08.30 до 17.30 часов, перерыв с 13.00 до 14.00 часов. Выходные дни - суббота, воскресенье, праздничные дни.</w:t>
      </w:r>
    </w:p>
    <w:p w:rsidR="00EE7C55" w:rsidRPr="00B709E2" w:rsidRDefault="00EE7C55" w:rsidP="00B709E2">
      <w:pPr>
        <w:ind w:firstLine="0"/>
        <w:rPr>
          <w:b/>
          <w:sz w:val="24"/>
        </w:rPr>
      </w:pPr>
      <w:r w:rsidRPr="00B709E2">
        <w:rPr>
          <w:sz w:val="24"/>
        </w:rPr>
        <w:t>Телефон: 8</w:t>
      </w:r>
      <w:r w:rsidRPr="00B709E2">
        <w:rPr>
          <w:sz w:val="24"/>
          <w:lang w:val="en-US"/>
        </w:rPr>
        <w:t> </w:t>
      </w:r>
      <w:r w:rsidRPr="00B709E2">
        <w:rPr>
          <w:sz w:val="24"/>
        </w:rPr>
        <w:t>(48144) 6 -67- 16.</w:t>
      </w:r>
      <w:r w:rsidRPr="00B709E2">
        <w:rPr>
          <w:rStyle w:val="Heading1Char"/>
          <w:sz w:val="24"/>
          <w:szCs w:val="24"/>
          <w:lang w:val="ru-RU"/>
        </w:rPr>
        <w:t xml:space="preserve"> </w:t>
      </w:r>
      <w:r w:rsidRPr="00B709E2">
        <w:rPr>
          <w:rStyle w:val="FontStyle39"/>
          <w:sz w:val="24"/>
          <w:szCs w:val="24"/>
        </w:rPr>
        <w:t>Адрес электронной почты:</w:t>
      </w:r>
      <w:r w:rsidRPr="00B709E2">
        <w:rPr>
          <w:sz w:val="24"/>
        </w:rPr>
        <w:t xml:space="preserve"> </w:t>
      </w:r>
      <w:r w:rsidRPr="00B709E2">
        <w:rPr>
          <w:b/>
          <w:sz w:val="24"/>
        </w:rPr>
        <w:t>Е-</w:t>
      </w:r>
      <w:r w:rsidRPr="00B709E2">
        <w:rPr>
          <w:b/>
          <w:sz w:val="24"/>
          <w:lang w:val="en-US"/>
        </w:rPr>
        <w:t>mail</w:t>
      </w:r>
      <w:r w:rsidRPr="00B709E2">
        <w:rPr>
          <w:b/>
          <w:sz w:val="24"/>
        </w:rPr>
        <w:t xml:space="preserve">: </w:t>
      </w:r>
      <w:r w:rsidRPr="00B709E2">
        <w:rPr>
          <w:b/>
          <w:sz w:val="24"/>
          <w:lang w:val="en-US"/>
        </w:rPr>
        <w:t>slojkovo</w:t>
      </w:r>
      <w:r w:rsidRPr="00B709E2">
        <w:rPr>
          <w:b/>
          <w:sz w:val="24"/>
        </w:rPr>
        <w:t>@</w:t>
      </w:r>
      <w:r w:rsidRPr="00B709E2">
        <w:rPr>
          <w:b/>
          <w:sz w:val="24"/>
          <w:lang w:val="en-US"/>
        </w:rPr>
        <w:t>mail</w:t>
      </w:r>
      <w:r w:rsidRPr="00B709E2">
        <w:rPr>
          <w:b/>
          <w:sz w:val="24"/>
        </w:rPr>
        <w:t>.</w:t>
      </w:r>
      <w:r w:rsidRPr="00B709E2">
        <w:rPr>
          <w:b/>
          <w:sz w:val="24"/>
          <w:lang w:val="en-US"/>
        </w:rPr>
        <w:t>ru</w:t>
      </w:r>
      <w:r w:rsidRPr="00B709E2">
        <w:rPr>
          <w:b/>
          <w:sz w:val="24"/>
        </w:rPr>
        <w:t>.</w:t>
      </w:r>
      <w:r w:rsidRPr="00B709E2">
        <w:rPr>
          <w:sz w:val="24"/>
        </w:rPr>
        <w:t xml:space="preserve"> </w:t>
      </w:r>
    </w:p>
    <w:p w:rsidR="00EE7C55" w:rsidRPr="00B709E2" w:rsidRDefault="00EE7C55" w:rsidP="00B709E2">
      <w:pPr>
        <w:pStyle w:val="NormalWeb"/>
        <w:spacing w:after="0"/>
        <w:jc w:val="both"/>
      </w:pPr>
      <w:r w:rsidRPr="00B709E2">
        <w:t xml:space="preserve">      2.2. Информирование о правилах исполнения муниципальной услуги осуществляется в виде индивидуального и публичного информирования.</w:t>
      </w:r>
      <w:r w:rsidRPr="00B709E2">
        <w:br/>
        <w:t xml:space="preserve">      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муниципального образования «Дорогобужский район» в сети Интернет.</w:t>
      </w:r>
    </w:p>
    <w:p w:rsidR="00EE7C55" w:rsidRPr="00B709E2" w:rsidRDefault="00EE7C55" w:rsidP="00B709E2">
      <w:pPr>
        <w:pStyle w:val="NormalWeb"/>
        <w:spacing w:after="0"/>
        <w:jc w:val="both"/>
      </w:pPr>
      <w:r w:rsidRPr="00B709E2">
        <w:t xml:space="preserve">      Блок-схема порядка проведения проверок согласно </w:t>
      </w:r>
      <w:r w:rsidRPr="00B709E2">
        <w:rPr>
          <w:b/>
        </w:rPr>
        <w:t>приложению № 1</w:t>
      </w:r>
      <w:r w:rsidRPr="00B709E2">
        <w:t xml:space="preserve"> к настоящему административному регламенту;</w:t>
      </w:r>
      <w:r w:rsidRPr="00B709E2">
        <w:br/>
        <w:t xml:space="preserve">      Индивидуальное информирование осуществляется в устной и письменной форме.</w:t>
      </w:r>
      <w:r w:rsidRPr="00B709E2">
        <w:br/>
        <w:t>Индивидуальное информирование в устной форме осуществляется на личном приеме и по телефону.</w:t>
      </w:r>
      <w:r w:rsidRPr="00B709E2">
        <w:br/>
        <w:t xml:space="preserve">      Индивидуальное информирование на личном приеме не может превышать 20 минут, а индивидуальное информирование по телефону не может превышать 10 минут.</w:t>
      </w:r>
      <w:r w:rsidRPr="00B709E2">
        <w:br/>
        <w:t xml:space="preserve">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r w:rsidRPr="00B709E2">
        <w:br/>
        <w:t xml:space="preserve">      2.3. Срок исполнения муниципальной услуги не может превышать 30 дней со дня регистрации обращения.</w:t>
      </w:r>
      <w:r w:rsidRPr="00B709E2">
        <w:br/>
        <w:t>Срок проведения проверок не может превышать 20 рабочих дней.</w:t>
      </w:r>
      <w:r w:rsidRPr="00B709E2">
        <w:br/>
        <w:t xml:space="preserve">      2.4. Основаниями для отказа в исполнении муниципальной услуги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использования особо охраняемых природных территорий местного значения.</w:t>
      </w:r>
    </w:p>
    <w:p w:rsidR="00EE7C55" w:rsidRPr="00B709E2" w:rsidRDefault="00EE7C55" w:rsidP="00B709E2">
      <w:pPr>
        <w:pStyle w:val="NormalWeb"/>
        <w:spacing w:after="0"/>
        <w:jc w:val="both"/>
      </w:pPr>
      <w:r w:rsidRPr="00B709E2">
        <w:t xml:space="preserve">      2.5. Прием граждан осуществляется в  Администрации Слойковского сельского поселения.</w:t>
      </w:r>
      <w:r w:rsidRPr="00B709E2">
        <w:br/>
        <w:t>Для ожидания и приема граждан, заполнения необходимых для исполнения муниципальной услуги документов отводятся места, оборудованные стульями, столами (стойками) для возможности оформления документов.</w:t>
      </w:r>
      <w:r w:rsidRPr="00B709E2">
        <w:br/>
        <w:t xml:space="preserve">      2.6.  Исполнение муниципальной услуги осуществляется на безвозмездной основе</w:t>
      </w:r>
    </w:p>
    <w:p w:rsidR="00EE7C55" w:rsidRPr="00B709E2" w:rsidRDefault="00EE7C55" w:rsidP="00B709E2">
      <w:pPr>
        <w:pStyle w:val="NormalWeb"/>
        <w:spacing w:after="0"/>
        <w:jc w:val="both"/>
      </w:pPr>
    </w:p>
    <w:p w:rsidR="00EE7C55" w:rsidRPr="00B709E2" w:rsidRDefault="00EE7C55" w:rsidP="00B709E2">
      <w:pPr>
        <w:pStyle w:val="NormalWeb"/>
        <w:ind w:firstLine="567"/>
        <w:jc w:val="center"/>
      </w:pPr>
      <w:r w:rsidRPr="00B709E2">
        <w:rPr>
          <w:rStyle w:val="Strong"/>
        </w:rPr>
        <w:t>3. Последовательность административных действий при исполнении муниципальной услуги.</w:t>
      </w:r>
    </w:p>
    <w:p w:rsidR="00EE7C55" w:rsidRPr="00B709E2" w:rsidRDefault="00EE7C55" w:rsidP="00B709E2">
      <w:pPr>
        <w:pStyle w:val="NormalWeb"/>
        <w:jc w:val="both"/>
      </w:pPr>
      <w:r w:rsidRPr="00B709E2">
        <w:t xml:space="preserve">      3.1. Исполнение муниципальной услуги включает в себя следующие административные процедуры:</w:t>
      </w:r>
      <w:r w:rsidRPr="00B709E2">
        <w:br/>
        <w:t>1) уведомление о проведении проверки;</w:t>
      </w:r>
      <w:r w:rsidRPr="00B709E2">
        <w:br/>
        <w:t>2) подготовка к проведению проверки;</w:t>
      </w:r>
      <w:r w:rsidRPr="00B709E2">
        <w:br/>
        <w:t>3) проведение проверки;</w:t>
      </w:r>
      <w:r w:rsidRPr="00B709E2">
        <w:br/>
        <w:t>4) составление акта проверки;</w:t>
      </w:r>
      <w:r w:rsidRPr="00B709E2">
        <w:br/>
        <w:t>5) контроль за устранением выявленных нарушений законодательства.</w:t>
      </w:r>
      <w:r w:rsidRPr="00B709E2">
        <w:br/>
        <w:t xml:space="preserve">     3.2. Исполнение муниципальной услуги осуществляется в соответствии с законодательством РФ</w:t>
      </w:r>
    </w:p>
    <w:p w:rsidR="00EE7C55" w:rsidRPr="00B709E2" w:rsidRDefault="00EE7C55" w:rsidP="00B709E2">
      <w:pPr>
        <w:pStyle w:val="NormalWeb"/>
        <w:ind w:firstLine="567"/>
        <w:jc w:val="center"/>
      </w:pPr>
      <w:r w:rsidRPr="00B709E2">
        <w:rPr>
          <w:b/>
        </w:rPr>
        <w:t>4.</w:t>
      </w:r>
      <w:r w:rsidRPr="00B709E2">
        <w:t> </w:t>
      </w:r>
      <w:r w:rsidRPr="00B709E2">
        <w:rPr>
          <w:rStyle w:val="Strong"/>
        </w:rPr>
        <w:t>Уведомление о проведении проверок</w:t>
      </w:r>
    </w:p>
    <w:p w:rsidR="00EE7C55" w:rsidRPr="00B709E2" w:rsidRDefault="00EE7C55" w:rsidP="00B709E2">
      <w:pPr>
        <w:pStyle w:val="NormalWeb"/>
        <w:ind w:firstLine="567"/>
        <w:jc w:val="both"/>
      </w:pPr>
      <w:r w:rsidRPr="00B709E2">
        <w:t>4.1. Основанием для проведения проверок является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использования особо охраняемых природных территорий местного значения.</w:t>
      </w:r>
      <w:r w:rsidRPr="00B709E2">
        <w:br/>
        <w:t xml:space="preserve">        4.2. Основанием для проведения мероприятий по муниципальному  контролю является Распоряжение Администрации Слойковского сельского поселения Дорогобужского района Смоленской области. </w:t>
      </w:r>
    </w:p>
    <w:p w:rsidR="00EE7C55" w:rsidRPr="00B709E2" w:rsidRDefault="00EE7C55" w:rsidP="00B709E2">
      <w:pPr>
        <w:pStyle w:val="NormalWeb"/>
        <w:ind w:firstLine="567"/>
        <w:jc w:val="center"/>
      </w:pPr>
      <w:r w:rsidRPr="00B709E2">
        <w:rPr>
          <w:rStyle w:val="Strong"/>
        </w:rPr>
        <w:t>5. Подготовка к проведению проверки</w:t>
      </w:r>
    </w:p>
    <w:p w:rsidR="00EE7C55" w:rsidRPr="00B709E2" w:rsidRDefault="00EE7C55" w:rsidP="00B709E2">
      <w:pPr>
        <w:pStyle w:val="NormalWeb"/>
        <w:shd w:val="clear" w:color="auto" w:fill="FFFFFF"/>
        <w:spacing w:after="0"/>
        <w:ind w:firstLine="697"/>
        <w:jc w:val="both"/>
      </w:pPr>
      <w:r w:rsidRPr="00B709E2">
        <w:t xml:space="preserve">5.1. </w:t>
      </w:r>
      <w:r w:rsidRPr="00B709E2">
        <w:rPr>
          <w:sz w:val="28"/>
          <w:szCs w:val="28"/>
        </w:rPr>
        <w:t xml:space="preserve"> </w:t>
      </w:r>
      <w:r w:rsidRPr="00B709E2">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7C55" w:rsidRPr="00B709E2" w:rsidRDefault="00EE7C55" w:rsidP="00B709E2">
      <w:pPr>
        <w:pStyle w:val="NormalWeb"/>
        <w:shd w:val="clear" w:color="auto" w:fill="FFFFFF"/>
        <w:spacing w:after="0"/>
        <w:ind w:firstLine="697"/>
        <w:jc w:val="both"/>
      </w:pPr>
      <w:r w:rsidRPr="00B709E2">
        <w:t>В распоряжении руководителя, заместителя руководителя органа государственного контроля (надзора), органа муниципального контроля указываются:</w:t>
      </w:r>
    </w:p>
    <w:p w:rsidR="00EE7C55" w:rsidRPr="00B709E2" w:rsidRDefault="00EE7C55" w:rsidP="00B709E2">
      <w:pPr>
        <w:pStyle w:val="NormalWeb"/>
        <w:shd w:val="clear" w:color="auto" w:fill="FFFFFF"/>
        <w:spacing w:after="0"/>
        <w:ind w:firstLine="697"/>
        <w:jc w:val="both"/>
      </w:pPr>
      <w:r w:rsidRPr="00B709E2">
        <w:t>1) наименование органа органа государственного контроля (надзора), органа муниципального контроля, а также вид (виды) государственного контроля (надзора),  муниципального контроля;</w:t>
      </w:r>
    </w:p>
    <w:p w:rsidR="00EE7C55" w:rsidRPr="00B709E2" w:rsidRDefault="00EE7C55" w:rsidP="00B709E2">
      <w:pPr>
        <w:pStyle w:val="NormalWeb"/>
        <w:shd w:val="clear" w:color="auto" w:fill="FFFFFF"/>
        <w:spacing w:after="0"/>
        <w:ind w:firstLine="697"/>
        <w:jc w:val="both"/>
      </w:pPr>
      <w:r w:rsidRPr="00B709E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7C55" w:rsidRPr="00B709E2" w:rsidRDefault="00EE7C55" w:rsidP="00B709E2">
      <w:pPr>
        <w:pStyle w:val="NormalWeb"/>
        <w:shd w:val="clear" w:color="auto" w:fill="FFFFFF"/>
        <w:spacing w:after="0"/>
        <w:ind w:firstLine="697"/>
        <w:jc w:val="both"/>
      </w:pPr>
      <w:r w:rsidRPr="00B709E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7C55" w:rsidRPr="00B709E2" w:rsidRDefault="00EE7C55" w:rsidP="00B709E2">
      <w:pPr>
        <w:pStyle w:val="NormalWeb"/>
        <w:shd w:val="clear" w:color="auto" w:fill="FFFFFF"/>
        <w:spacing w:after="0"/>
        <w:ind w:firstLine="697"/>
        <w:jc w:val="both"/>
      </w:pPr>
      <w:r w:rsidRPr="00B709E2">
        <w:t>4) цели, задачи, предмет проверки и срок ее проведения;</w:t>
      </w:r>
    </w:p>
    <w:p w:rsidR="00EE7C55" w:rsidRPr="00B709E2" w:rsidRDefault="00EE7C55" w:rsidP="00B709E2">
      <w:pPr>
        <w:pStyle w:val="NormalWeb"/>
        <w:shd w:val="clear" w:color="auto" w:fill="FFFFFF"/>
        <w:spacing w:after="0"/>
        <w:ind w:firstLine="697"/>
        <w:jc w:val="both"/>
      </w:pPr>
      <w:r w:rsidRPr="00B709E2">
        <w:t>5) Правовые основания проведения проверки;</w:t>
      </w:r>
    </w:p>
    <w:p w:rsidR="00EE7C55" w:rsidRPr="00B709E2" w:rsidRDefault="00EE7C55" w:rsidP="00B709E2">
      <w:pPr>
        <w:pStyle w:val="NormalWeb"/>
        <w:shd w:val="clear" w:color="auto" w:fill="FFFFFF"/>
        <w:spacing w:after="0"/>
        <w:ind w:firstLine="697"/>
        <w:jc w:val="both"/>
      </w:pPr>
      <w:r w:rsidRPr="00B709E2">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7C55" w:rsidRPr="00B709E2" w:rsidRDefault="00EE7C55" w:rsidP="00B709E2">
      <w:pPr>
        <w:pStyle w:val="NormalWeb"/>
        <w:shd w:val="clear" w:color="auto" w:fill="FFFFFF"/>
        <w:spacing w:after="0"/>
        <w:ind w:firstLine="697"/>
        <w:jc w:val="both"/>
      </w:pPr>
      <w:r w:rsidRPr="00B709E2">
        <w:t>6) сроки проведения и перечень мероприятий по контролю необходимых для достижения целей и задач проведения проверки;</w:t>
      </w:r>
    </w:p>
    <w:p w:rsidR="00EE7C55" w:rsidRPr="00B709E2" w:rsidRDefault="00EE7C55" w:rsidP="00B709E2">
      <w:pPr>
        <w:pStyle w:val="NormalWeb"/>
        <w:shd w:val="clear" w:color="auto" w:fill="FFFFFF"/>
        <w:spacing w:after="0"/>
        <w:ind w:firstLine="697"/>
        <w:jc w:val="both"/>
      </w:pPr>
      <w:r w:rsidRPr="00B709E2">
        <w:t>7) перечень административных регламентов по осуществлению государственного контроля (надзора), осуществлению муниципального контроля;</w:t>
      </w:r>
    </w:p>
    <w:p w:rsidR="00EE7C55" w:rsidRPr="00B709E2" w:rsidRDefault="00EE7C55" w:rsidP="00B709E2">
      <w:pPr>
        <w:pStyle w:val="NormalWeb"/>
        <w:shd w:val="clear" w:color="auto" w:fill="FFFFFF"/>
        <w:spacing w:after="0"/>
        <w:ind w:firstLine="697"/>
        <w:jc w:val="both"/>
      </w:pPr>
      <w:r w:rsidRPr="00B709E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C55" w:rsidRPr="00B709E2" w:rsidRDefault="00EE7C55" w:rsidP="00B709E2">
      <w:pPr>
        <w:pStyle w:val="NormalWeb"/>
        <w:shd w:val="clear" w:color="auto" w:fill="FFFFFF"/>
        <w:spacing w:after="0"/>
        <w:ind w:firstLine="697"/>
        <w:jc w:val="both"/>
      </w:pPr>
      <w:r w:rsidRPr="00B709E2">
        <w:t>9) даты начала и окончания проведения проверки;</w:t>
      </w:r>
    </w:p>
    <w:p w:rsidR="00EE7C55" w:rsidRPr="00B709E2" w:rsidRDefault="00EE7C55" w:rsidP="00B709E2">
      <w:pPr>
        <w:pStyle w:val="NormalWeb"/>
        <w:ind w:firstLine="567"/>
        <w:jc w:val="both"/>
      </w:pPr>
      <w:r w:rsidRPr="00B709E2">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EE7C55" w:rsidRPr="00B709E2" w:rsidRDefault="00EE7C55" w:rsidP="00B709E2">
      <w:pPr>
        <w:pStyle w:val="NormalWeb"/>
        <w:jc w:val="both"/>
      </w:pPr>
      <w:r w:rsidRPr="00B709E2">
        <w:t xml:space="preserve">       5.2.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w:t>
      </w:r>
    </w:p>
    <w:p w:rsidR="00EE7C55" w:rsidRPr="00B709E2" w:rsidRDefault="00EE7C55" w:rsidP="00B709E2">
      <w:pPr>
        <w:pStyle w:val="NormalWeb"/>
        <w:ind w:firstLine="567"/>
        <w:jc w:val="center"/>
      </w:pPr>
      <w:r w:rsidRPr="00B709E2">
        <w:rPr>
          <w:rStyle w:val="Strong"/>
        </w:rPr>
        <w:t>6. Проведение проверки</w:t>
      </w:r>
    </w:p>
    <w:p w:rsidR="00EE7C55" w:rsidRPr="00B709E2" w:rsidRDefault="00EE7C55" w:rsidP="00B709E2">
      <w:pPr>
        <w:pStyle w:val="NormalWeb"/>
        <w:jc w:val="both"/>
      </w:pPr>
      <w:r w:rsidRPr="00B709E2">
        <w:t xml:space="preserve">     6.1. Проверки осуществляются при участии собственника, землевладельца, землепользователя или арендатора проверяемого  участка. </w:t>
      </w:r>
      <w:r w:rsidRPr="00B709E2">
        <w:br/>
        <w:t>В случае отсутствия при проведении проверки собственника, землевладельца, землепользователя, арендатора  участка либо их уполномоченного представителя об этом делается соответствующая запись в Акте проведения проверки.</w:t>
      </w:r>
      <w:r w:rsidRPr="00B709E2">
        <w:br/>
        <w:t xml:space="preserve">     6.2. Обследование особо охраняемой природной территории местного значения осуществляется путём выезда должностного лица в срок, установленный Распоряжением о проведении проверки.</w:t>
      </w:r>
      <w:r w:rsidRPr="00B709E2">
        <w:br/>
        <w:t xml:space="preserve">     6.3.</w:t>
      </w:r>
      <w:r w:rsidRPr="00B709E2">
        <w:rPr>
          <w:sz w:val="28"/>
          <w:szCs w:val="28"/>
        </w:rPr>
        <w:t xml:space="preserve"> </w:t>
      </w:r>
      <w:r w:rsidRPr="00B709E2">
        <w:t>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7C55" w:rsidRPr="00B709E2" w:rsidRDefault="00EE7C55" w:rsidP="00B709E2">
      <w:pPr>
        <w:pStyle w:val="NormalWeb"/>
        <w:jc w:val="both"/>
      </w:pPr>
      <w:r w:rsidRPr="00B709E2">
        <w:rPr>
          <w:sz w:val="28"/>
          <w:szCs w:val="28"/>
        </w:rPr>
        <w:t>6.3.1</w:t>
      </w:r>
      <w:r w:rsidRPr="00B709E2">
        <w:t>.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B709E2">
        <w:br/>
        <w:t xml:space="preserve">     6.4. Осуществление муниципального  контроля направлено на: </w:t>
      </w:r>
      <w:r w:rsidRPr="00B709E2">
        <w:br/>
        <w:t>1) соблюдение физическими и юридическими лицами установленного режима использования  участков в соответствии с их целевым назначением (видом разрешенного использования);</w:t>
      </w:r>
      <w:r w:rsidRPr="00B709E2">
        <w:br/>
        <w:t>2) недопущение самовольного занятия  участков или самовольного строительства;</w:t>
      </w:r>
      <w:r w:rsidRPr="00B709E2">
        <w:br/>
        <w:t>3) своевременное и качественное выполнение мероприятий по улучшению земель;</w:t>
      </w:r>
      <w:r w:rsidRPr="00B709E2">
        <w:br/>
        <w:t>4) предотвращение и ликвидацию захламлений, загрязнений и других процессов, вызывающих деградацию земель и приведение  участков в пригодное для использование состояние;</w:t>
      </w:r>
      <w:r w:rsidRPr="00B709E2">
        <w:br/>
        <w:t>5) выполнение требований по предотвращению уничтожения, самовольного снятия и перемещения плодородного слоя почвы;</w:t>
      </w:r>
      <w:r w:rsidRPr="00B709E2">
        <w:br/>
        <w:t>6) соблюдение порядка использования и охраны земель особо охраняемых территорий;</w:t>
      </w:r>
      <w:r w:rsidRPr="00B709E2">
        <w:br/>
        <w:t>7) использование  участков в процессе производства работ по благоустройству территорий;</w:t>
      </w:r>
      <w:r w:rsidRPr="00B709E2">
        <w:br/>
        <w:t>8) выполнение иных требований по использованию и охране земель установленных муниципальными правовыми актами.</w:t>
      </w:r>
      <w:r w:rsidRPr="00B709E2">
        <w:br/>
        <w:t xml:space="preserve">     6.5.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w:t>
      </w:r>
      <w:r w:rsidRPr="00B709E2">
        <w:br/>
        <w:t xml:space="preserve">      6.6. Ответственным за выполнение указанных действий является уполномоченное должностное лицо, осуществляющие проверку.</w:t>
      </w:r>
      <w:r w:rsidRPr="00B709E2">
        <w:br/>
        <w:t xml:space="preserve">     6.7. Максимальный срок исполнения процедуры – 10 рабочих дней. </w:t>
      </w:r>
    </w:p>
    <w:p w:rsidR="00EE7C55" w:rsidRPr="00B709E2" w:rsidRDefault="00EE7C55" w:rsidP="00B709E2">
      <w:pPr>
        <w:pStyle w:val="NormalWeb"/>
        <w:ind w:firstLine="567"/>
        <w:jc w:val="center"/>
      </w:pPr>
      <w:r w:rsidRPr="00B709E2">
        <w:rPr>
          <w:rStyle w:val="Strong"/>
        </w:rPr>
        <w:t>7. Составление акта проверки</w:t>
      </w:r>
    </w:p>
    <w:p w:rsidR="00EE7C55" w:rsidRPr="00B709E2" w:rsidRDefault="00EE7C55" w:rsidP="00B709E2">
      <w:pPr>
        <w:pStyle w:val="NormalWeb"/>
        <w:tabs>
          <w:tab w:val="left" w:pos="-851"/>
        </w:tabs>
        <w:spacing w:after="0"/>
        <w:ind w:firstLine="567"/>
        <w:jc w:val="both"/>
      </w:pPr>
      <w:r w:rsidRPr="00B709E2">
        <w:t>7.1. По результатам проверки уполномоченное должностное лицо Администрации, осуществлявшее   проверку, оформляет  акт проверки соблюдения использования и охраны особо охраняемых природных территорий местного значения.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7C55" w:rsidRPr="00B709E2" w:rsidRDefault="00EE7C55" w:rsidP="00B709E2">
      <w:pPr>
        <w:pStyle w:val="NormalWeb"/>
        <w:tabs>
          <w:tab w:val="left" w:pos="-851"/>
        </w:tabs>
        <w:spacing w:after="0"/>
        <w:jc w:val="both"/>
      </w:pPr>
      <w:r w:rsidRPr="00B709E2">
        <w:t xml:space="preserve">       7.2. К акту проверки прилагаются предписания об устранении выявленных нарушений и иные связанные с результатами проверки документы или их копии.</w:t>
      </w:r>
      <w:r w:rsidRPr="00B709E2">
        <w:br/>
      </w:r>
    </w:p>
    <w:p w:rsidR="00EE7C55" w:rsidRPr="00B709E2" w:rsidRDefault="00EE7C55" w:rsidP="00B709E2">
      <w:pPr>
        <w:pStyle w:val="NormalWeb"/>
        <w:ind w:firstLine="567"/>
        <w:jc w:val="center"/>
      </w:pPr>
      <w:r w:rsidRPr="00B709E2">
        <w:rPr>
          <w:rStyle w:val="Strong"/>
        </w:rPr>
        <w:t>8.Порядок и формы контроля за исполнением муниципальной функции</w:t>
      </w:r>
    </w:p>
    <w:p w:rsidR="00EE7C55" w:rsidRPr="00B709E2" w:rsidRDefault="00EE7C55" w:rsidP="00B709E2">
      <w:pPr>
        <w:pStyle w:val="NormalWeb"/>
        <w:spacing w:after="0"/>
        <w:jc w:val="both"/>
      </w:pPr>
      <w:r w:rsidRPr="00B709E2">
        <w:t xml:space="preserve">       8.1. Контроль за исполнением муниципальной услуги осуществляется Главой муниципального образования Слойковское сельское поселение.</w:t>
      </w:r>
      <w:r w:rsidRPr="00B709E2">
        <w:br/>
        <w:t xml:space="preserve">       8.2. Периодичность проведения проверок носит плановый характер (и вне-плановый характер по конкретному обращению заявителей). </w:t>
      </w:r>
    </w:p>
    <w:p w:rsidR="00EE7C55" w:rsidRPr="00B709E2" w:rsidRDefault="00EE7C55" w:rsidP="00B709E2">
      <w:pPr>
        <w:pStyle w:val="NormalWeb"/>
        <w:spacing w:after="0"/>
        <w:ind w:firstLine="567"/>
        <w:jc w:val="center"/>
      </w:pPr>
      <w:r w:rsidRPr="00B709E2">
        <w:br/>
      </w:r>
      <w:r w:rsidRPr="00B709E2">
        <w:rPr>
          <w:rStyle w:val="Strong"/>
        </w:rPr>
        <w:t>9. Порядок обжалования действий (бездействия) должностного лица Администрации, а также принимаемого им решения при исполнении муниципальной функции</w:t>
      </w:r>
    </w:p>
    <w:p w:rsidR="00EE7C55" w:rsidRPr="00B709E2" w:rsidRDefault="00EE7C55" w:rsidP="00B709E2">
      <w:pPr>
        <w:pStyle w:val="NormalWeb"/>
        <w:shd w:val="clear" w:color="auto" w:fill="FFFFFF"/>
        <w:jc w:val="both"/>
      </w:pPr>
      <w:r w:rsidRPr="00B709E2">
        <w:t xml:space="preserve">       9.1. Обжалование действий (бездействия) и решений должностного лица,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r w:rsidRPr="00B709E2">
        <w:br/>
        <w:t xml:space="preserve">      9.2. Заявитель в своей жалобе в обязательном порядке указывает:</w:t>
      </w:r>
      <w:r w:rsidRPr="00B709E2">
        <w:br/>
        <w:t>1) фамилию, имя, отчество (последнее - при наличии) для гражданина, наименование организации для юридического лица;</w:t>
      </w:r>
      <w:r w:rsidRPr="00B709E2">
        <w:br/>
        <w:t>2) почтовый адрес, по которому должен быть направлен ответ;</w:t>
      </w:r>
      <w:r w:rsidRPr="00B709E2">
        <w:br/>
        <w:t>3) изложение сути жалобы;</w:t>
      </w:r>
      <w:r w:rsidRPr="00B709E2">
        <w:br/>
        <w:t xml:space="preserve">4) подпись и дату. </w:t>
      </w:r>
      <w:r w:rsidRPr="00B709E2">
        <w:br/>
        <w:t xml:space="preserve">     9.3. В случае необходимости, в подтверждение своих доводов заявитель прилагает к письменной жалобе документы и материалы либо их копии.</w:t>
      </w:r>
      <w:r w:rsidRPr="00B709E2">
        <w:br/>
        <w:t xml:space="preserve">     9.4. Администрация</w:t>
      </w:r>
      <w:r w:rsidRPr="00B709E2">
        <w:rPr>
          <w:b/>
        </w:rPr>
        <w:t xml:space="preserve"> </w:t>
      </w:r>
      <w:r w:rsidRPr="00B709E2">
        <w:rPr>
          <w:rStyle w:val="Strong"/>
          <w:b w:val="0"/>
        </w:rPr>
        <w:t>Слойковского сельского поселения</w:t>
      </w:r>
      <w:r w:rsidRPr="00B709E2">
        <w:t>:</w:t>
      </w:r>
      <w:r w:rsidRPr="00B709E2">
        <w:br/>
        <w:t>1) обеспечивает объективное, всестороннее и своевременное рассмотрение обращения, в случае необходимости - с участием заявителя, направившего жалобу;</w:t>
      </w:r>
      <w:r w:rsidRPr="00B709E2">
        <w:b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r w:rsidRPr="00B709E2">
        <w:b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E7C55" w:rsidRPr="00B709E2" w:rsidRDefault="00EE7C55" w:rsidP="00B709E2">
      <w:pPr>
        <w:pStyle w:val="NormalWeb"/>
        <w:shd w:val="clear" w:color="auto" w:fill="FFFFFF"/>
        <w:jc w:val="both"/>
      </w:pPr>
    </w:p>
    <w:p w:rsidR="00EE7C55" w:rsidRPr="00B709E2" w:rsidRDefault="00EE7C55" w:rsidP="00B709E2">
      <w:pPr>
        <w:pStyle w:val="NormalWeb"/>
        <w:shd w:val="clear" w:color="auto" w:fill="FFFFFF"/>
        <w:jc w:val="both"/>
      </w:pPr>
    </w:p>
    <w:p w:rsidR="00EE7C55" w:rsidRPr="00B709E2" w:rsidRDefault="00EE7C55" w:rsidP="00B709E2">
      <w:pPr>
        <w:spacing w:line="100" w:lineRule="atLeast"/>
        <w:ind w:left="5760"/>
        <w:jc w:val="right"/>
        <w:rPr>
          <w:sz w:val="24"/>
        </w:rPr>
      </w:pPr>
      <w:r w:rsidRPr="00B709E2">
        <w:rPr>
          <w:sz w:val="24"/>
        </w:rPr>
        <w:t xml:space="preserve">Приложение № 1 </w:t>
      </w:r>
    </w:p>
    <w:p w:rsidR="00EE7C55" w:rsidRPr="00B709E2" w:rsidRDefault="00EE7C55" w:rsidP="00B709E2">
      <w:pPr>
        <w:spacing w:line="100" w:lineRule="atLeast"/>
        <w:ind w:left="5760"/>
        <w:jc w:val="right"/>
        <w:rPr>
          <w:sz w:val="24"/>
        </w:rPr>
      </w:pPr>
      <w:r w:rsidRPr="00B709E2">
        <w:rPr>
          <w:sz w:val="24"/>
        </w:rPr>
        <w:t>к Административному регламенту</w:t>
      </w:r>
    </w:p>
    <w:p w:rsidR="00EE7C55" w:rsidRPr="00B709E2" w:rsidRDefault="00EE7C55" w:rsidP="00B709E2">
      <w:pPr>
        <w:spacing w:line="100" w:lineRule="atLeast"/>
        <w:ind w:firstLine="540"/>
        <w:rPr>
          <w:sz w:val="24"/>
        </w:rPr>
      </w:pPr>
    </w:p>
    <w:p w:rsidR="00EE7C55" w:rsidRPr="00B709E2" w:rsidRDefault="00EE7C55" w:rsidP="00B709E2">
      <w:pPr>
        <w:spacing w:line="100" w:lineRule="atLeast"/>
        <w:jc w:val="center"/>
        <w:rPr>
          <w:b/>
          <w:sz w:val="24"/>
        </w:rPr>
      </w:pPr>
      <w:r w:rsidRPr="00B709E2">
        <w:rPr>
          <w:b/>
          <w:sz w:val="24"/>
        </w:rPr>
        <w:t xml:space="preserve"> </w:t>
      </w:r>
    </w:p>
    <w:p w:rsidR="00EE7C55" w:rsidRPr="00B709E2" w:rsidRDefault="00EE7C55" w:rsidP="00B709E2">
      <w:pPr>
        <w:spacing w:line="100" w:lineRule="atLeast"/>
        <w:rPr>
          <w:sz w:val="24"/>
        </w:rPr>
      </w:pPr>
    </w:p>
    <w:p w:rsidR="00EE7C55" w:rsidRPr="00B709E2" w:rsidRDefault="00EE7C55" w:rsidP="00B709E2">
      <w:pPr>
        <w:autoSpaceDE w:val="0"/>
        <w:jc w:val="center"/>
        <w:rPr>
          <w:b/>
          <w:sz w:val="24"/>
        </w:rPr>
      </w:pPr>
      <w:r w:rsidRPr="00B709E2">
        <w:rPr>
          <w:b/>
          <w:sz w:val="24"/>
        </w:rPr>
        <w:t>Блок-схема</w:t>
      </w:r>
    </w:p>
    <w:p w:rsidR="00EE7C55" w:rsidRPr="00B709E2" w:rsidRDefault="00EE7C55" w:rsidP="00B709E2">
      <w:pPr>
        <w:jc w:val="center"/>
        <w:rPr>
          <w:rStyle w:val="Hyperlink"/>
          <w:b/>
          <w:color w:val="auto"/>
          <w:sz w:val="24"/>
          <w:u w:val="none"/>
        </w:rPr>
      </w:pPr>
      <w:r w:rsidRPr="00B709E2">
        <w:rPr>
          <w:rStyle w:val="Hyperlink"/>
          <w:b/>
          <w:color w:val="auto"/>
          <w:sz w:val="24"/>
          <w:u w:val="none"/>
        </w:rPr>
        <w:t xml:space="preserve">Административного регламента Администрации Слойковского сельского поселения по </w:t>
      </w:r>
      <w:r w:rsidRPr="00B709E2">
        <w:rPr>
          <w:b/>
          <w:sz w:val="24"/>
        </w:rPr>
        <w:t xml:space="preserve"> осуществлению муниципального  контроля в области использования и охраны особо охраняемых природных территорий местного значения»</w:t>
      </w:r>
      <w:r w:rsidRPr="00B709E2">
        <w:rPr>
          <w:rStyle w:val="Hyperlink"/>
          <w:b/>
          <w:color w:val="auto"/>
          <w:sz w:val="24"/>
          <w:u w:val="none"/>
        </w:rPr>
        <w:t xml:space="preserve">  (при проведении плановых проверок)</w:t>
      </w:r>
    </w:p>
    <w:p w:rsidR="00EE7C55" w:rsidRPr="00B709E2" w:rsidRDefault="00EE7C55" w:rsidP="00B709E2">
      <w:pPr>
        <w:autoSpaceDE w:val="0"/>
        <w:rPr>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1.5pt;margin-top:28.5pt;width:163pt;height:38.55pt;z-index:251658240;mso-wrap-distance-left:9.05pt;mso-wrap-distance-right:9.05pt" strokeweight=".5pt">
            <v:fill color2="black"/>
            <v:textbox style="mso-next-textbox:#_x0000_s1026" inset="7.45pt,3.85pt,7.45pt,3.85pt">
              <w:txbxContent>
                <w:p w:rsidR="00EE7C55" w:rsidRDefault="00EE7C55" w:rsidP="00B709E2">
                  <w:pPr>
                    <w:jc w:val="center"/>
                    <w:rPr>
                      <w:szCs w:val="28"/>
                    </w:rPr>
                  </w:pPr>
                  <w:r>
                    <w:rPr>
                      <w:szCs w:val="28"/>
                    </w:rPr>
                    <w:t>Ежегодный план</w:t>
                  </w:r>
                </w:p>
                <w:p w:rsidR="00EE7C55" w:rsidRDefault="00EE7C55" w:rsidP="00B709E2">
                  <w:r>
                    <w:t>проведения плановых проверок</w:t>
                  </w:r>
                </w:p>
              </w:txbxContent>
            </v:textbox>
          </v:shape>
        </w:pict>
      </w:r>
      <w:r>
        <w:rPr>
          <w:noProof/>
        </w:rPr>
        <w:pict>
          <v:line id="Прямая соединительная линия 31" o:spid="_x0000_s1027" style="position:absolute;left:0;text-align:left;z-index:251659264" from="180pt,65.25pt" to="180pt,101.25pt" strokeweight=".26mm">
            <v:stroke endarrow="block" joinstyle="miter"/>
          </v:line>
        </w:pict>
      </w:r>
      <w:r>
        <w:rPr>
          <w:noProof/>
        </w:rPr>
        <w:pict>
          <v:line id="Прямая соединительная линия 30" o:spid="_x0000_s1028" style="position:absolute;left:0;text-align:left;z-index:251660288" from="297pt,65.25pt" to="297pt,101.25pt" strokeweight=".26mm">
            <v:stroke endarrow="block" joinstyle="miter"/>
          </v:line>
        </w:pict>
      </w:r>
      <w:r>
        <w:rPr>
          <w:noProof/>
        </w:rPr>
        <w:pict>
          <v:line id="Прямая соединительная линия 29" o:spid="_x0000_s1029" style="position:absolute;left:0;text-align:left;z-index:251661312" from="180pt,135.5pt" to="180pt,171.5pt" strokeweight=".26mm">
            <v:stroke endarrow="block" joinstyle="miter"/>
          </v:line>
        </w:pict>
      </w:r>
      <w:r>
        <w:rPr>
          <w:noProof/>
        </w:rPr>
        <w:pict>
          <v:line id="Прямая соединительная линия 28" o:spid="_x0000_s1030" style="position:absolute;left:0;text-align:left;z-index:251662336" from="297pt,135.5pt" to="297pt,171.5pt" strokeweight=".26mm">
            <v:stroke endarrow="block" joinstyle="miter"/>
          </v:lin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jc w:val="center"/>
        <w:rPr>
          <w:sz w:val="24"/>
        </w:rPr>
      </w:pPr>
    </w:p>
    <w:p w:rsidR="00EE7C55" w:rsidRPr="00B709E2" w:rsidRDefault="00EE7C55" w:rsidP="00B709E2">
      <w:pPr>
        <w:rPr>
          <w:sz w:val="24"/>
        </w:rPr>
      </w:pPr>
      <w:r>
        <w:rPr>
          <w:noProof/>
        </w:rPr>
        <w:pict>
          <v:shape id="_x0000_s1031" type="#_x0000_t202" style="position:absolute;left:0;text-align:left;margin-left:269.5pt;margin-top:1.9pt;width:153.95pt;height:41.9pt;z-index:251663360;mso-wrap-distance-left:9.05pt;mso-wrap-distance-right:9.05pt" strokeweight=".5pt">
            <v:fill color2="black"/>
            <v:textbox inset="7.45pt,3.85pt,7.45pt,3.85pt">
              <w:txbxContent>
                <w:p w:rsidR="00EE7C55" w:rsidRDefault="00EE7C55" w:rsidP="00B709E2">
                  <w:pPr>
                    <w:jc w:val="center"/>
                    <w:rPr>
                      <w:szCs w:val="28"/>
                    </w:rPr>
                  </w:pPr>
                  <w:r>
                    <w:rPr>
                      <w:szCs w:val="28"/>
                    </w:rPr>
                    <w:t>Выездная проверка</w:t>
                  </w:r>
                </w:p>
              </w:txbxContent>
            </v:textbox>
          </v:shape>
        </w:pict>
      </w:r>
      <w:r>
        <w:rPr>
          <w:noProof/>
        </w:rPr>
        <w:pict>
          <v:shape id="_x0000_s1032" type="#_x0000_t202" style="position:absolute;left:0;text-align:left;margin-left:59.2pt;margin-top:4.1pt;width:167.45pt;height:39.7pt;z-index:251664384;mso-wrap-distance-left:9.05pt;mso-wrap-distance-right:9.05pt" strokeweight=".5pt">
            <v:fill color2="black"/>
            <v:textbox inset="7.45pt,3.85pt,7.45pt,3.85pt">
              <w:txbxContent>
                <w:p w:rsidR="00EE7C55" w:rsidRDefault="00EE7C55" w:rsidP="00B709E2">
                  <w:pPr>
                    <w:jc w:val="center"/>
                    <w:rPr>
                      <w:szCs w:val="28"/>
                    </w:rPr>
                  </w:pPr>
                  <w:r>
                    <w:rPr>
                      <w:szCs w:val="28"/>
                    </w:rPr>
                    <w:t>Документарная проверка</w:t>
                  </w:r>
                </w:p>
              </w:txbxContent>
            </v:textbox>
          </v:shap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r>
        <w:rPr>
          <w:noProof/>
        </w:rPr>
        <w:pict>
          <v:shape id="_x0000_s1033" type="#_x0000_t202" style="position:absolute;left:0;text-align:left;margin-left:125.5pt;margin-top:5.6pt;width:234.95pt;height:81.95pt;z-index:251665408;mso-wrap-distance-left:9.05pt;mso-wrap-distance-right:9.05pt" strokeweight=".5pt">
            <v:fill color2="black"/>
            <v:textbox inset="7.45pt,3.85pt,7.45pt,3.85pt">
              <w:txbxContent>
                <w:p w:rsidR="00EE7C55" w:rsidRDefault="00EE7C55" w:rsidP="00B709E2">
                  <w:pPr>
                    <w:jc w:val="center"/>
                    <w:rPr>
                      <w:szCs w:val="28"/>
                    </w:rPr>
                  </w:pPr>
                  <w:r>
                    <w:rPr>
                      <w:szCs w:val="28"/>
                    </w:rPr>
                    <w:t>Распоряжение</w:t>
                  </w:r>
                </w:p>
                <w:p w:rsidR="00EE7C55" w:rsidRDefault="00EE7C55" w:rsidP="00B709E2">
                  <w:pPr>
                    <w:jc w:val="center"/>
                    <w:rPr>
                      <w:szCs w:val="28"/>
                    </w:rPr>
                  </w:pPr>
                  <w:r>
                    <w:rPr>
                      <w:szCs w:val="28"/>
                    </w:rPr>
                    <w:t xml:space="preserve">о проведении проверки по муниципальному  контролю </w:t>
                  </w:r>
                </w:p>
                <w:p w:rsidR="00EE7C55" w:rsidRDefault="00EE7C55" w:rsidP="00B709E2">
                  <w:pPr>
                    <w:jc w:val="center"/>
                    <w:rPr>
                      <w:szCs w:val="28"/>
                    </w:rPr>
                  </w:pPr>
                </w:p>
              </w:txbxContent>
            </v:textbox>
          </v:shap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r>
        <w:rPr>
          <w:noProof/>
        </w:rPr>
        <w:pict>
          <v:line id="Прямая соединительная линия 27" o:spid="_x0000_s1034" style="position:absolute;left:0;text-align:left;z-index:251666432" from="242.25pt,5.35pt" to="242.25pt,35.45pt" strokeweight=".26mm">
            <v:stroke endarrow="block" joinstyle="miter"/>
          </v:line>
        </w:pict>
      </w:r>
    </w:p>
    <w:p w:rsidR="00EE7C55" w:rsidRPr="00B709E2" w:rsidRDefault="00EE7C55" w:rsidP="00B709E2">
      <w:pPr>
        <w:rPr>
          <w:sz w:val="24"/>
        </w:rPr>
      </w:pPr>
    </w:p>
    <w:p w:rsidR="00EE7C55" w:rsidRPr="00B709E2" w:rsidRDefault="00EE7C55" w:rsidP="00B709E2">
      <w:pPr>
        <w:rPr>
          <w:sz w:val="24"/>
        </w:rPr>
      </w:pPr>
      <w:r>
        <w:rPr>
          <w:noProof/>
        </w:rPr>
        <w:pict>
          <v:shape id="_x0000_s1035" type="#_x0000_t202" style="position:absolute;left:0;text-align:left;margin-left:152.5pt;margin-top:5.6pt;width:180.95pt;height:74.85pt;z-index:251667456;mso-wrap-distance-left:9.05pt;mso-wrap-distance-right:9.05pt" strokeweight=".5pt">
            <v:fill color2="black"/>
            <v:textbox inset="7.45pt,3.85pt,7.45pt,3.85pt">
              <w:txbxContent>
                <w:p w:rsidR="00EE7C55" w:rsidRDefault="00EE7C55" w:rsidP="00B709E2">
                  <w:pPr>
                    <w:jc w:val="center"/>
                    <w:rPr>
                      <w:szCs w:val="28"/>
                    </w:rPr>
                  </w:pPr>
                  <w:r>
                    <w:rPr>
                      <w:szCs w:val="28"/>
                    </w:rPr>
                    <w:t>Проведение документарной</w:t>
                  </w:r>
                </w:p>
                <w:p w:rsidR="00EE7C55" w:rsidRDefault="00EE7C55" w:rsidP="00B709E2">
                  <w:pPr>
                    <w:jc w:val="center"/>
                    <w:rPr>
                      <w:szCs w:val="28"/>
                    </w:rPr>
                  </w:pPr>
                  <w:r>
                    <w:rPr>
                      <w:szCs w:val="28"/>
                    </w:rPr>
                    <w:t>и (или) выездной проверки</w:t>
                  </w:r>
                </w:p>
              </w:txbxContent>
            </v:textbox>
          </v:shap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jc w:val="center"/>
        <w:rPr>
          <w:sz w:val="24"/>
        </w:rPr>
      </w:pPr>
      <w:r>
        <w:rPr>
          <w:noProof/>
        </w:rPr>
        <w:pict>
          <v:line id="Прямая соединительная линия 26" o:spid="_x0000_s1036" style="position:absolute;left:0;text-align:left;z-index:251668480" from="245pt,11.45pt" to="245pt,56.45pt" strokeweight=".26mm">
            <v:stroke endarrow="block" joinstyle="miter"/>
          </v:line>
        </w:pict>
      </w:r>
    </w:p>
    <w:p w:rsidR="00EE7C55" w:rsidRPr="00B709E2" w:rsidRDefault="00EE7C55" w:rsidP="00B709E2">
      <w:pPr>
        <w:jc w:val="center"/>
        <w:rPr>
          <w:sz w:val="24"/>
        </w:rPr>
      </w:pPr>
    </w:p>
    <w:p w:rsidR="00EE7C55" w:rsidRPr="00B709E2" w:rsidRDefault="00EE7C55" w:rsidP="00B709E2">
      <w:pPr>
        <w:jc w:val="center"/>
        <w:rPr>
          <w:sz w:val="24"/>
        </w:rPr>
      </w:pPr>
    </w:p>
    <w:p w:rsidR="00EE7C55" w:rsidRPr="00B709E2" w:rsidRDefault="00EE7C55" w:rsidP="00B709E2">
      <w:pPr>
        <w:rPr>
          <w:sz w:val="24"/>
        </w:rPr>
      </w:pPr>
    </w:p>
    <w:p w:rsidR="00EE7C55" w:rsidRPr="00B709E2" w:rsidRDefault="00EE7C55" w:rsidP="00B709E2">
      <w:pPr>
        <w:rPr>
          <w:sz w:val="24"/>
        </w:rPr>
      </w:pPr>
      <w:r>
        <w:rPr>
          <w:noProof/>
        </w:rPr>
        <w:pict>
          <v:shape id="_x0000_s1037" type="#_x0000_t202" style="position:absolute;left:0;text-align:left;margin-left:133pt;margin-top:1.25pt;width:222.2pt;height:45pt;z-index:251669504;mso-wrap-distance-left:9.05pt;mso-wrap-distance-right:9.05pt" strokeweight=".5pt">
            <v:fill color2="black"/>
            <v:textbox inset="7.45pt,3.85pt,7.45pt,3.85pt">
              <w:txbxContent>
                <w:p w:rsidR="00EE7C55" w:rsidRDefault="00EE7C55" w:rsidP="00B709E2">
                  <w:pPr>
                    <w:jc w:val="center"/>
                    <w:rPr>
                      <w:szCs w:val="28"/>
                    </w:rPr>
                  </w:pPr>
                  <w:r>
                    <w:rPr>
                      <w:szCs w:val="28"/>
                    </w:rPr>
                    <w:t>По результатам проверки</w:t>
                  </w:r>
                </w:p>
                <w:p w:rsidR="00EE7C55" w:rsidRDefault="00EE7C55" w:rsidP="00B709E2">
                  <w:pPr>
                    <w:jc w:val="center"/>
                    <w:rPr>
                      <w:szCs w:val="28"/>
                    </w:rPr>
                  </w:pPr>
                  <w:r>
                    <w:rPr>
                      <w:szCs w:val="28"/>
                    </w:rPr>
                    <w:t>составляется:</w:t>
                  </w:r>
                </w:p>
              </w:txbxContent>
            </v:textbox>
          </v:shap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r>
        <w:rPr>
          <w:noProof/>
        </w:rPr>
        <w:pict>
          <v:line id="Прямая соединительная линия 32" o:spid="_x0000_s1038" style="position:absolute;left:0;text-align:left;z-index:251670528" from="245pt,4.85pt" to="245pt,49.85pt" strokeweight=".26mm">
            <v:stroke endarrow="block" joinstyle="miter"/>
          </v:lin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r>
        <w:rPr>
          <w:noProof/>
        </w:rPr>
        <w:pict>
          <v:shape id="_x0000_s1039" type="#_x0000_t202" style="position:absolute;left:0;text-align:left;margin-left:154pt;margin-top:8.45pt;width:180.95pt;height:34.7pt;z-index:251671552;mso-wrap-distance-left:9.05pt;mso-wrap-distance-right:9.05pt" strokeweight=".5pt">
            <v:fill color2="black"/>
            <v:textbox inset="7.45pt,3.85pt,7.45pt,3.85pt">
              <w:txbxContent>
                <w:p w:rsidR="00EE7C55" w:rsidRDefault="00EE7C55" w:rsidP="00B709E2">
                  <w:pPr>
                    <w:jc w:val="center"/>
                    <w:rPr>
                      <w:szCs w:val="28"/>
                    </w:rPr>
                  </w:pPr>
                  <w:r>
                    <w:rPr>
                      <w:szCs w:val="28"/>
                    </w:rPr>
                    <w:t>Акт проверки</w:t>
                  </w:r>
                </w:p>
              </w:txbxContent>
            </v:textbox>
          </v:shape>
        </w:pict>
      </w: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Pr>
        <w:rPr>
          <w:sz w:val="24"/>
        </w:rPr>
      </w:pPr>
    </w:p>
    <w:p w:rsidR="00EE7C55" w:rsidRPr="00B709E2" w:rsidRDefault="00EE7C55" w:rsidP="00B709E2"/>
    <w:p w:rsidR="00EE7C55" w:rsidRPr="00B709E2" w:rsidRDefault="00EE7C55" w:rsidP="00B709E2">
      <w:pPr>
        <w:autoSpaceDE w:val="0"/>
        <w:jc w:val="center"/>
        <w:rPr>
          <w:b/>
          <w:sz w:val="24"/>
        </w:rPr>
      </w:pPr>
      <w:r w:rsidRPr="00B709E2">
        <w:rPr>
          <w:b/>
          <w:sz w:val="24"/>
        </w:rPr>
        <w:t>Блок-схема</w:t>
      </w:r>
    </w:p>
    <w:p w:rsidR="00EE7C55" w:rsidRPr="00B709E2" w:rsidRDefault="00EE7C55" w:rsidP="00B709E2">
      <w:pPr>
        <w:jc w:val="center"/>
        <w:rPr>
          <w:rStyle w:val="Hyperlink"/>
          <w:b/>
          <w:color w:val="auto"/>
          <w:sz w:val="24"/>
          <w:u w:val="none"/>
        </w:rPr>
      </w:pPr>
      <w:r w:rsidRPr="00B709E2">
        <w:rPr>
          <w:rStyle w:val="Hyperlink"/>
          <w:b/>
          <w:color w:val="auto"/>
          <w:sz w:val="24"/>
          <w:u w:val="none"/>
        </w:rPr>
        <w:t xml:space="preserve">Административного регламента Администрации Слойковского сельского поселения по </w:t>
      </w:r>
      <w:r w:rsidRPr="00B709E2">
        <w:rPr>
          <w:b/>
          <w:sz w:val="24"/>
        </w:rPr>
        <w:t xml:space="preserve"> осуществлению муниципального  контроля в области использования и охраны особо охраняемых природных территорий местного значения»</w:t>
      </w:r>
      <w:r w:rsidRPr="00B709E2">
        <w:rPr>
          <w:rStyle w:val="Hyperlink"/>
          <w:b/>
          <w:color w:val="auto"/>
          <w:sz w:val="24"/>
          <w:u w:val="none"/>
        </w:rPr>
        <w:t xml:space="preserve"> (при проведении внеплановых проверок)</w:t>
      </w:r>
    </w:p>
    <w:p w:rsidR="00EE7C55" w:rsidRPr="00B709E2" w:rsidRDefault="00EE7C55" w:rsidP="00B709E2">
      <w:pPr>
        <w:rPr>
          <w:szCs w:val="20"/>
        </w:rPr>
      </w:pPr>
      <w:r>
        <w:rPr>
          <w:noProof/>
        </w:rPr>
        <w:pict>
          <v:shape id="_x0000_s1040" type="#_x0000_t202" style="position:absolute;left:0;text-align:left;margin-left:161.5pt;margin-top:5pt;width:163pt;height:38.55pt;z-index:251672576;mso-wrap-distance-left:9.05pt;mso-wrap-distance-right:9.05pt" strokeweight=".5pt">
            <v:fill color2="black"/>
            <v:textbox inset="7.45pt,3.85pt,7.45pt,3.85pt">
              <w:txbxContent>
                <w:p w:rsidR="00EE7C55" w:rsidRDefault="00EE7C55" w:rsidP="00B709E2">
                  <w:pPr>
                    <w:jc w:val="center"/>
                    <w:rPr>
                      <w:szCs w:val="28"/>
                    </w:rPr>
                  </w:pPr>
                  <w:r>
                    <w:rPr>
                      <w:szCs w:val="28"/>
                    </w:rPr>
                    <w:t>Внеплановая проверка</w:t>
                  </w:r>
                </w:p>
              </w:txbxContent>
            </v:textbox>
          </v:shape>
        </w:pict>
      </w:r>
      <w:r>
        <w:rPr>
          <w:noProof/>
        </w:rPr>
        <w:pict>
          <v:line id="Прямая соединительная линия 24" o:spid="_x0000_s1041" style="position:absolute;left:0;text-align:left;z-index:251673600" from="189pt,40.75pt" to="189pt,76.75pt" strokeweight=".26mm">
            <v:stroke endarrow="block" joinstyle="miter"/>
          </v:line>
        </w:pict>
      </w:r>
      <w:r>
        <w:rPr>
          <w:noProof/>
        </w:rPr>
        <w:pict>
          <v:line id="Прямая соединительная линия 23" o:spid="_x0000_s1042" style="position:absolute;left:0;text-align:left;z-index:251674624" from="297pt,40.75pt" to="297pt,76.75pt" strokeweight=".26mm">
            <v:stroke endarrow="block" joinstyle="miter"/>
          </v:line>
        </w:pict>
      </w: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ind w:firstLine="0"/>
        <w:rPr>
          <w:szCs w:val="20"/>
        </w:rPr>
      </w:pPr>
    </w:p>
    <w:p w:rsidR="00EE7C55" w:rsidRPr="00B709E2" w:rsidRDefault="00EE7C55" w:rsidP="00B709E2">
      <w:pPr>
        <w:tabs>
          <w:tab w:val="left" w:pos="2535"/>
        </w:tabs>
        <w:rPr>
          <w:szCs w:val="20"/>
        </w:rPr>
      </w:pPr>
      <w:r>
        <w:rPr>
          <w:noProof/>
        </w:rPr>
        <w:pict>
          <v:shape id="_x0000_s1043" type="#_x0000_t202" style="position:absolute;left:0;text-align:left;margin-left:38.95pt;margin-top:7.8pt;width:190.7pt;height:36.95pt;z-index:251675648;mso-wrap-distance-left:9.05pt;mso-wrap-distance-right:9.05pt" strokeweight=".5pt">
            <v:fill color2="black"/>
            <v:textbox inset="7.45pt,3.85pt,7.45pt,3.85pt">
              <w:txbxContent>
                <w:p w:rsidR="00EE7C55" w:rsidRDefault="00EE7C55" w:rsidP="00B709E2">
                  <w:pPr>
                    <w:jc w:val="center"/>
                    <w:rPr>
                      <w:szCs w:val="28"/>
                    </w:rPr>
                  </w:pPr>
                  <w:r>
                    <w:rPr>
                      <w:szCs w:val="28"/>
                    </w:rPr>
                    <w:t>Документарная проверка</w:t>
                  </w:r>
                </w:p>
              </w:txbxContent>
            </v:textbox>
          </v:shape>
        </w:pict>
      </w:r>
      <w:r>
        <w:rPr>
          <w:noProof/>
        </w:rPr>
        <w:pict>
          <v:shape id="_x0000_s1044" type="#_x0000_t202" style="position:absolute;left:0;text-align:left;margin-left:269.5pt;margin-top:7.5pt;width:156pt;height:36.95pt;z-index:251676672;mso-wrap-distance-left:9.05pt;mso-wrap-distance-right:9.05pt" strokeweight=".5pt">
            <v:fill color2="black"/>
            <v:textbox inset="7.45pt,3.85pt,7.45pt,3.85pt">
              <w:txbxContent>
                <w:p w:rsidR="00EE7C55" w:rsidRDefault="00EE7C55" w:rsidP="00B709E2">
                  <w:pPr>
                    <w:jc w:val="center"/>
                    <w:rPr>
                      <w:szCs w:val="28"/>
                    </w:rPr>
                  </w:pPr>
                  <w:r>
                    <w:rPr>
                      <w:szCs w:val="28"/>
                    </w:rPr>
                    <w:t>Выездная проверка</w:t>
                  </w:r>
                </w:p>
              </w:txbxContent>
            </v:textbox>
          </v:shape>
        </w:pict>
      </w:r>
      <w:r w:rsidRPr="00B709E2">
        <w:rPr>
          <w:szCs w:val="20"/>
        </w:rPr>
        <w:tab/>
      </w:r>
    </w:p>
    <w:p w:rsidR="00EE7C55" w:rsidRPr="00B709E2" w:rsidRDefault="00EE7C55" w:rsidP="00B709E2">
      <w:pPr>
        <w:rPr>
          <w:szCs w:val="20"/>
        </w:rPr>
      </w:pPr>
    </w:p>
    <w:p w:rsidR="00EE7C55" w:rsidRPr="00B709E2" w:rsidRDefault="00EE7C55" w:rsidP="00B709E2">
      <w:pPr>
        <w:tabs>
          <w:tab w:val="left" w:pos="7020"/>
        </w:tabs>
        <w:rPr>
          <w:szCs w:val="20"/>
        </w:rPr>
      </w:pPr>
      <w:r w:rsidRPr="00B709E2">
        <w:rPr>
          <w:szCs w:val="20"/>
        </w:rPr>
        <w:tab/>
      </w:r>
    </w:p>
    <w:p w:rsidR="00EE7C55" w:rsidRPr="00B709E2" w:rsidRDefault="00EE7C55" w:rsidP="00B709E2">
      <w:pPr>
        <w:rPr>
          <w:szCs w:val="20"/>
        </w:rPr>
      </w:pPr>
      <w:r>
        <w:rPr>
          <w:noProof/>
        </w:rPr>
        <w:pict>
          <v:shape id="_x0000_s1045" type="#_x0000_t202" style="position:absolute;left:0;text-align:left;margin-left:125.5pt;margin-top:27pt;width:234.95pt;height:81.5pt;z-index:251677696;mso-wrap-distance-left:9.05pt;mso-wrap-distance-right:9.05pt" strokeweight=".5pt">
            <v:fill color2="black"/>
            <v:textbox inset="7.45pt,3.85pt,7.45pt,3.85pt">
              <w:txbxContent>
                <w:p w:rsidR="00EE7C55" w:rsidRDefault="00EE7C55" w:rsidP="00B709E2">
                  <w:pPr>
                    <w:jc w:val="center"/>
                    <w:rPr>
                      <w:szCs w:val="28"/>
                    </w:rPr>
                  </w:pPr>
                  <w:r>
                    <w:rPr>
                      <w:szCs w:val="28"/>
                    </w:rPr>
                    <w:t>Распоряжение</w:t>
                  </w:r>
                </w:p>
                <w:p w:rsidR="00EE7C55" w:rsidRDefault="00EE7C55" w:rsidP="00B709E2">
                  <w:pPr>
                    <w:jc w:val="center"/>
                    <w:rPr>
                      <w:szCs w:val="28"/>
                    </w:rPr>
                  </w:pPr>
                  <w:r>
                    <w:rPr>
                      <w:szCs w:val="28"/>
                    </w:rPr>
                    <w:t>о проведении проверки по        муниципальному  контролю</w:t>
                  </w:r>
                </w:p>
              </w:txbxContent>
            </v:textbox>
          </v:shape>
        </w:pict>
      </w:r>
      <w:r>
        <w:rPr>
          <w:noProof/>
        </w:rPr>
        <w:pict>
          <v:line id="Прямая соединительная линия 10" o:spid="_x0000_s1046" style="position:absolute;left:0;text-align:left;z-index:251678720" from="162pt,106.75pt" to="162pt,133.75pt" strokeweight=".26mm">
            <v:stroke endarrow="block" joinstyle="miter"/>
          </v:line>
        </w:pict>
      </w:r>
      <w:r>
        <w:rPr>
          <w:noProof/>
        </w:rPr>
        <w:pict>
          <v:line id="Прямая соединительная линия 9" o:spid="_x0000_s1047" style="position:absolute;left:0;text-align:left;z-index:251679744" from="306pt,106.75pt" to="306pt,133.75pt" strokeweight=".26mm">
            <v:stroke endarrow="block" joinstyle="miter"/>
          </v:line>
        </w:pict>
      </w:r>
      <w:r>
        <w:rPr>
          <w:noProof/>
        </w:rPr>
        <w:pict>
          <v:line id="Прямая соединительная линия 3" o:spid="_x0000_s1048" style="position:absolute;left:0;text-align:left;z-index:251680768" from="189pt,10pt" to="189pt,28pt" strokeweight=".26mm">
            <v:stroke endarrow="block" joinstyle="miter"/>
          </v:line>
        </w:pict>
      </w:r>
      <w:r>
        <w:rPr>
          <w:noProof/>
        </w:rPr>
        <w:pict>
          <v:line id="Прямая соединительная линия 2" o:spid="_x0000_s1049" style="position:absolute;left:0;text-align:left;z-index:251681792" from="297pt,10pt" to="297pt,28pt" strokeweight=".26mm">
            <v:stroke endarrow="block" joinstyle="miter"/>
          </v:line>
        </w:pict>
      </w: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jc w:val="center"/>
        <w:rPr>
          <w:szCs w:val="20"/>
        </w:rPr>
      </w:pPr>
    </w:p>
    <w:p w:rsidR="00EE7C55" w:rsidRPr="00B709E2" w:rsidRDefault="00EE7C55" w:rsidP="00B709E2">
      <w:pPr>
        <w:ind w:firstLine="0"/>
        <w:rPr>
          <w:szCs w:val="20"/>
        </w:rPr>
      </w:pPr>
      <w:r w:rsidRPr="00B709E2">
        <w:rPr>
          <w:szCs w:val="20"/>
        </w:rPr>
        <w:t xml:space="preserve"> </w:t>
      </w:r>
    </w:p>
    <w:p w:rsidR="00EE7C55" w:rsidRPr="00B709E2" w:rsidRDefault="00EE7C55" w:rsidP="00B709E2">
      <w:pPr>
        <w:rPr>
          <w:szCs w:val="20"/>
        </w:rPr>
      </w:pPr>
      <w:r>
        <w:rPr>
          <w:noProof/>
        </w:rPr>
        <w:pict>
          <v:shape id="_x0000_s1050" type="#_x0000_t202" style="position:absolute;left:0;text-align:left;margin-left:244.45pt;margin-top:6.6pt;width:237.2pt;height:80.25pt;z-index:251682816;mso-wrap-distance-left:9.05pt;mso-wrap-distance-right:9.05pt" strokeweight=".5pt">
            <v:fill color2="black"/>
            <v:textbox inset="7.45pt,3.85pt,7.45pt,3.85pt">
              <w:txbxContent>
                <w:p w:rsidR="00EE7C55" w:rsidRDefault="00EE7C55" w:rsidP="00B709E2">
                  <w:pPr>
                    <w:jc w:val="center"/>
                    <w:rPr>
                      <w:szCs w:val="28"/>
                    </w:rPr>
                  </w:pPr>
                  <w:r>
                    <w:rPr>
                      <w:szCs w:val="28"/>
                    </w:rPr>
                    <w:t>Заявление о согласовании проведения</w:t>
                  </w:r>
                </w:p>
                <w:p w:rsidR="00EE7C55" w:rsidRDefault="00EE7C55" w:rsidP="00B709E2">
                  <w:pPr>
                    <w:jc w:val="center"/>
                    <w:rPr>
                      <w:szCs w:val="28"/>
                    </w:rPr>
                  </w:pPr>
                  <w:r>
                    <w:rPr>
                      <w:szCs w:val="28"/>
                    </w:rPr>
                    <w:t>внеплановой выездной проверки</w:t>
                  </w:r>
                </w:p>
              </w:txbxContent>
            </v:textbox>
          </v:shape>
        </w:pict>
      </w:r>
      <w:r>
        <w:rPr>
          <w:noProof/>
        </w:rPr>
        <w:pict>
          <v:shape id="_x0000_s1051" type="#_x0000_t202" style="position:absolute;left:0;text-align:left;margin-left:.7pt;margin-top:6.6pt;width:236.45pt;height:40.7pt;z-index:251683840;mso-wrap-distance-left:9.05pt;mso-wrap-distance-right:9.05pt" strokeweight=".5pt">
            <v:fill color2="black"/>
            <v:textbox inset="7.45pt,3.85pt,7.45pt,3.85pt">
              <w:txbxContent>
                <w:p w:rsidR="00EE7C55" w:rsidRDefault="00EE7C55" w:rsidP="00B709E2">
                  <w:pPr>
                    <w:jc w:val="center"/>
                    <w:rPr>
                      <w:szCs w:val="28"/>
                    </w:rPr>
                  </w:pPr>
                  <w:r>
                    <w:rPr>
                      <w:szCs w:val="28"/>
                    </w:rPr>
                    <w:t>Проведение внеплановой документарной проверки</w:t>
                  </w:r>
                </w:p>
              </w:txbxContent>
            </v:textbox>
          </v:shape>
        </w:pict>
      </w: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r>
        <w:rPr>
          <w:noProof/>
        </w:rPr>
        <w:pict>
          <v:line id="Прямая соединительная линия 11" o:spid="_x0000_s1052" style="position:absolute;left:0;text-align:left;flip:x;z-index:251684864" from="97.2pt,1.6pt" to="97.2pt,157.6pt" strokeweight=".26mm">
            <v:stroke endarrow="block" joinstyle="miter"/>
          </v:line>
        </w:pict>
      </w:r>
    </w:p>
    <w:p w:rsidR="00EE7C55" w:rsidRPr="00B709E2" w:rsidRDefault="00EE7C55" w:rsidP="00B709E2">
      <w:pPr>
        <w:rPr>
          <w:szCs w:val="20"/>
        </w:rPr>
      </w:pPr>
      <w:r>
        <w:rPr>
          <w:noProof/>
        </w:rPr>
        <w:pict>
          <v:line id="Прямая соединительная линия 8" o:spid="_x0000_s1053" style="position:absolute;left:0;text-align:left;z-index:251685888" from="368.7pt,5.1pt" to="368.7pt,29.1pt" strokeweight=".26mm">
            <v:stroke endarrow="block" joinstyle="miter"/>
          </v:line>
        </w:pict>
      </w:r>
    </w:p>
    <w:p w:rsidR="00EE7C55" w:rsidRPr="00B709E2" w:rsidRDefault="00EE7C55" w:rsidP="00B709E2">
      <w:pPr>
        <w:rPr>
          <w:szCs w:val="20"/>
        </w:rPr>
      </w:pPr>
    </w:p>
    <w:p w:rsidR="00EE7C55" w:rsidRPr="00B709E2" w:rsidRDefault="00EE7C55" w:rsidP="00B709E2">
      <w:pPr>
        <w:rPr>
          <w:szCs w:val="20"/>
        </w:rPr>
      </w:pPr>
      <w:r>
        <w:rPr>
          <w:noProof/>
        </w:rPr>
        <w:pict>
          <v:shape id="_x0000_s1054" type="#_x0000_t202" style="position:absolute;left:0;text-align:left;margin-left:260.2pt;margin-top:1.15pt;width:216.95pt;height:27pt;z-index:251686912;mso-wrap-distance-left:9.05pt;mso-wrap-distance-right:9.05pt" strokeweight=".5pt">
            <v:fill color2="black"/>
            <v:textbox inset="7.45pt,3.85pt,7.45pt,3.85pt">
              <w:txbxContent>
                <w:p w:rsidR="00EE7C55" w:rsidRDefault="00EE7C55" w:rsidP="00B709E2">
                  <w:pPr>
                    <w:jc w:val="center"/>
                    <w:rPr>
                      <w:szCs w:val="28"/>
                    </w:rPr>
                  </w:pPr>
                  <w:r>
                    <w:rPr>
                      <w:szCs w:val="28"/>
                    </w:rPr>
                    <w:t>Решение прокурора</w:t>
                  </w:r>
                </w:p>
              </w:txbxContent>
            </v:textbox>
          </v:shape>
        </w:pict>
      </w:r>
    </w:p>
    <w:p w:rsidR="00EE7C55" w:rsidRPr="00B709E2" w:rsidRDefault="00EE7C55" w:rsidP="00B709E2">
      <w:pPr>
        <w:rPr>
          <w:szCs w:val="20"/>
        </w:rPr>
      </w:pPr>
      <w:r>
        <w:rPr>
          <w:noProof/>
        </w:rPr>
        <w:pict>
          <v:line id="Прямая соединительная линия 6" o:spid="_x0000_s1055" style="position:absolute;left:0;text-align:left;z-index:251687936" from="427pt,12.05pt" to="427pt,24.8pt" strokeweight=".26mm">
            <v:stroke endarrow="block" joinstyle="miter"/>
          </v:line>
        </w:pict>
      </w:r>
      <w:r>
        <w:rPr>
          <w:noProof/>
        </w:rPr>
        <w:pict>
          <v:line id="Прямая соединительная линия 7" o:spid="_x0000_s1056" style="position:absolute;left:0;text-align:left;z-index:251688960" from="301pt,12.05pt" to="301pt,24.8pt" strokeweight=".26mm">
            <v:stroke endarrow="block" joinstyle="miter"/>
          </v:line>
        </w:pict>
      </w:r>
    </w:p>
    <w:p w:rsidR="00EE7C55" w:rsidRPr="00B709E2" w:rsidRDefault="00EE7C55" w:rsidP="00B709E2">
      <w:pPr>
        <w:rPr>
          <w:szCs w:val="20"/>
        </w:rPr>
      </w:pPr>
      <w:r>
        <w:rPr>
          <w:noProof/>
        </w:rPr>
        <w:pict>
          <v:shape id="_x0000_s1057" type="#_x0000_t202" style="position:absolute;left:0;text-align:left;margin-left:350pt;margin-top:13.95pt;width:150.2pt;height:108pt;z-index:251689984;mso-wrap-distance-left:9.05pt;mso-wrap-distance-right:9.05pt" strokeweight=".5pt">
            <v:fill color2="black"/>
            <v:textbox inset="7.45pt,3.85pt,7.45pt,3.85pt">
              <w:txbxContent>
                <w:p w:rsidR="00EE7C55" w:rsidRDefault="00EE7C55" w:rsidP="00B709E2">
                  <w:pPr>
                    <w:jc w:val="center"/>
                    <w:rPr>
                      <w:szCs w:val="28"/>
                    </w:rPr>
                  </w:pPr>
                  <w:r>
                    <w:rPr>
                      <w:szCs w:val="28"/>
                    </w:rPr>
                    <w:t>Об отказе в согласовании</w:t>
                  </w:r>
                </w:p>
                <w:p w:rsidR="00EE7C55" w:rsidRDefault="00EE7C55" w:rsidP="00B709E2">
                  <w:pPr>
                    <w:jc w:val="center"/>
                  </w:pPr>
                  <w:r>
                    <w:rPr>
                      <w:szCs w:val="28"/>
                    </w:rPr>
                    <w:t xml:space="preserve">Проведения </w:t>
                  </w:r>
                  <w:r>
                    <w:t>внеплановой</w:t>
                  </w:r>
                </w:p>
                <w:p w:rsidR="00EE7C55" w:rsidRDefault="00EE7C55" w:rsidP="00B709E2">
                  <w:pPr>
                    <w:jc w:val="center"/>
                  </w:pPr>
                  <w:r>
                    <w:t>выездной проверки</w:t>
                  </w:r>
                </w:p>
              </w:txbxContent>
            </v:textbox>
          </v:shape>
        </w:pict>
      </w:r>
      <w:r>
        <w:rPr>
          <w:noProof/>
        </w:rPr>
        <w:pict>
          <v:shape id="_x0000_s1058" type="#_x0000_t202" style="position:absolute;left:0;text-align:left;margin-left:126pt;margin-top:13.95pt;width:207.95pt;height:1in;z-index:251691008;mso-wrap-distance-left:9.05pt;mso-wrap-distance-right:9.05pt" strokeweight=".5pt">
            <v:fill color2="black"/>
            <v:textbox inset="7.45pt,3.85pt,7.45pt,3.85pt">
              <w:txbxContent>
                <w:p w:rsidR="00EE7C55" w:rsidRDefault="00EE7C55" w:rsidP="00B709E2">
                  <w:pPr>
                    <w:jc w:val="center"/>
                    <w:rPr>
                      <w:szCs w:val="28"/>
                    </w:rPr>
                  </w:pPr>
                  <w:r>
                    <w:rPr>
                      <w:szCs w:val="28"/>
                    </w:rPr>
                    <w:t>О согласовании проведения</w:t>
                  </w:r>
                </w:p>
                <w:p w:rsidR="00EE7C55" w:rsidRDefault="00EE7C55" w:rsidP="00B709E2">
                  <w:pPr>
                    <w:jc w:val="center"/>
                    <w:rPr>
                      <w:szCs w:val="28"/>
                    </w:rPr>
                  </w:pPr>
                  <w:r>
                    <w:rPr>
                      <w:szCs w:val="28"/>
                    </w:rPr>
                    <w:t>внеплановой</w:t>
                  </w:r>
                </w:p>
                <w:p w:rsidR="00EE7C55" w:rsidRDefault="00EE7C55" w:rsidP="00B709E2">
                  <w:pPr>
                    <w:jc w:val="center"/>
                    <w:rPr>
                      <w:szCs w:val="28"/>
                    </w:rPr>
                  </w:pPr>
                  <w:r>
                    <w:rPr>
                      <w:szCs w:val="28"/>
                    </w:rPr>
                    <w:t>выездной проверки</w:t>
                  </w:r>
                </w:p>
              </w:txbxContent>
            </v:textbox>
          </v:shape>
        </w:pict>
      </w: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ind w:firstLine="0"/>
        <w:rPr>
          <w:szCs w:val="20"/>
        </w:rPr>
      </w:pPr>
    </w:p>
    <w:p w:rsidR="00EE7C55" w:rsidRPr="00B709E2" w:rsidRDefault="00EE7C55" w:rsidP="00B709E2">
      <w:pPr>
        <w:rPr>
          <w:szCs w:val="20"/>
        </w:rPr>
      </w:pPr>
      <w:r>
        <w:rPr>
          <w:noProof/>
        </w:rPr>
        <w:pict>
          <v:shape id="_x0000_s1059" type="#_x0000_t202" style="position:absolute;left:0;text-align:left;margin-left:14pt;margin-top:14.45pt;width:135.95pt;height:75.7pt;z-index:251692032;mso-wrap-distance-left:9.05pt;mso-wrap-distance-right:9.05pt" strokeweight=".5pt">
            <v:fill color2="black"/>
            <v:textbox inset="7.45pt,3.85pt,7.45pt,3.85pt">
              <w:txbxContent>
                <w:p w:rsidR="00EE7C55" w:rsidRDefault="00EE7C55" w:rsidP="00B709E2">
                  <w:pPr>
                    <w:jc w:val="center"/>
                    <w:rPr>
                      <w:szCs w:val="28"/>
                    </w:rPr>
                  </w:pPr>
                  <w:r>
                    <w:rPr>
                      <w:szCs w:val="28"/>
                    </w:rPr>
                    <w:t>По результатам проверки</w:t>
                  </w:r>
                </w:p>
                <w:p w:rsidR="00EE7C55" w:rsidRDefault="00EE7C55" w:rsidP="00B709E2">
                  <w:pPr>
                    <w:jc w:val="center"/>
                  </w:pPr>
                  <w:r>
                    <w:t>составляется:</w:t>
                  </w:r>
                </w:p>
              </w:txbxContent>
            </v:textbox>
          </v:shape>
        </w:pict>
      </w:r>
      <w:r>
        <w:rPr>
          <w:noProof/>
        </w:rPr>
        <w:pict>
          <v:line id="Прямая соединительная линия 5" o:spid="_x0000_s1060" style="position:absolute;left:0;text-align:left;z-index:251693056" from="266pt,.65pt" to="266pt,45.65pt" strokeweight=".26mm">
            <v:stroke endarrow="block" joinstyle="miter"/>
          </v:line>
        </w:pict>
      </w:r>
    </w:p>
    <w:p w:rsidR="00EE7C55" w:rsidRPr="00B709E2" w:rsidRDefault="00EE7C55" w:rsidP="00B709E2">
      <w:pPr>
        <w:rPr>
          <w:szCs w:val="20"/>
        </w:rPr>
      </w:pPr>
    </w:p>
    <w:p w:rsidR="00EE7C55" w:rsidRPr="00B709E2" w:rsidRDefault="00EE7C55" w:rsidP="00B709E2">
      <w:pPr>
        <w:rPr>
          <w:szCs w:val="20"/>
        </w:rPr>
      </w:pPr>
      <w:r>
        <w:rPr>
          <w:noProof/>
        </w:rPr>
        <w:pict>
          <v:shape id="_x0000_s1061" type="#_x0000_t202" style="position:absolute;left:0;text-align:left;margin-left:196pt;margin-top:9.25pt;width:144.95pt;height:1in;z-index:251694080;mso-wrap-distance-left:9.05pt;mso-wrap-distance-right:9.05pt" strokeweight=".5pt">
            <v:fill color2="black"/>
            <v:textbox inset="7.45pt,3.85pt,7.45pt,3.85pt">
              <w:txbxContent>
                <w:p w:rsidR="00EE7C55" w:rsidRDefault="00EE7C55" w:rsidP="00B709E2">
                  <w:pPr>
                    <w:jc w:val="center"/>
                    <w:rPr>
                      <w:szCs w:val="28"/>
                    </w:rPr>
                  </w:pPr>
                  <w:r>
                    <w:rPr>
                      <w:szCs w:val="28"/>
                    </w:rPr>
                    <w:t>Проведение внеплановой</w:t>
                  </w:r>
                </w:p>
                <w:p w:rsidR="00EE7C55" w:rsidRDefault="00EE7C55" w:rsidP="00B709E2">
                  <w:pPr>
                    <w:jc w:val="center"/>
                    <w:rPr>
                      <w:szCs w:val="28"/>
                    </w:rPr>
                  </w:pPr>
                  <w:r>
                    <w:rPr>
                      <w:szCs w:val="28"/>
                    </w:rPr>
                    <w:t>выездной проверки</w:t>
                  </w:r>
                </w:p>
              </w:txbxContent>
            </v:textbox>
          </v:shape>
        </w:pict>
      </w:r>
      <w:r>
        <w:rPr>
          <w:noProof/>
        </w:rPr>
        <w:pict>
          <v:line id="Прямая соединительная линия 4" o:spid="_x0000_s1062" style="position:absolute;left:0;text-align:left;flip:x;z-index:251695104" from="154pt,13.45pt" to="199pt,13.45pt" strokeweight=".26mm">
            <v:stroke endarrow="block" joinstyle="miter"/>
          </v:line>
        </w:pict>
      </w:r>
    </w:p>
    <w:p w:rsidR="00EE7C55" w:rsidRPr="00B709E2" w:rsidRDefault="00EE7C55" w:rsidP="00B709E2">
      <w:pPr>
        <w:rPr>
          <w:szCs w:val="20"/>
        </w:rPr>
      </w:pPr>
    </w:p>
    <w:p w:rsidR="00EE7C55" w:rsidRPr="00B709E2" w:rsidRDefault="00EE7C55" w:rsidP="00B709E2">
      <w:pPr>
        <w:rPr>
          <w:szCs w:val="20"/>
        </w:rPr>
      </w:pPr>
    </w:p>
    <w:p w:rsidR="00EE7C55" w:rsidRPr="00B709E2" w:rsidRDefault="00EE7C55" w:rsidP="00B709E2">
      <w:pPr>
        <w:ind w:firstLine="0"/>
        <w:rPr>
          <w:szCs w:val="20"/>
        </w:rPr>
      </w:pPr>
      <w:r>
        <w:rPr>
          <w:noProof/>
        </w:rPr>
        <w:pict>
          <v:line id="Прямая соединительная линия 20" o:spid="_x0000_s1063" style="position:absolute;left:0;text-align:left;z-index:251696128" from="98pt,10.15pt" to="98pt,46.15pt" strokeweight=".26mm">
            <v:stroke endarrow="block" joinstyle="miter"/>
          </v:line>
        </w:pict>
      </w:r>
    </w:p>
    <w:p w:rsidR="00EE7C55" w:rsidRPr="00B709E2" w:rsidRDefault="00EE7C55" w:rsidP="00B709E2">
      <w:pPr>
        <w:rPr>
          <w:szCs w:val="20"/>
        </w:rPr>
      </w:pPr>
    </w:p>
    <w:p w:rsidR="00EE7C55" w:rsidRPr="00B709E2" w:rsidRDefault="00EE7C55" w:rsidP="00B709E2">
      <w:pPr>
        <w:tabs>
          <w:tab w:val="left" w:pos="4350"/>
        </w:tabs>
        <w:rPr>
          <w:szCs w:val="20"/>
        </w:rPr>
      </w:pPr>
      <w:r w:rsidRPr="00B709E2">
        <w:rPr>
          <w:szCs w:val="20"/>
        </w:rPr>
        <w:tab/>
      </w:r>
    </w:p>
    <w:p w:rsidR="00EE7C55" w:rsidRPr="00B709E2" w:rsidRDefault="00EE7C55" w:rsidP="00B709E2">
      <w:pPr>
        <w:autoSpaceDE w:val="0"/>
        <w:jc w:val="center"/>
        <w:rPr>
          <w:szCs w:val="28"/>
        </w:rPr>
      </w:pPr>
      <w:r>
        <w:rPr>
          <w:noProof/>
        </w:rPr>
        <w:pict>
          <v:shape id="_x0000_s1064" type="#_x0000_t202" style="position:absolute;left:0;text-align:left;margin-left:17.2pt;margin-top:4.6pt;width:135.95pt;height:34.7pt;z-index:251697152;mso-wrap-distance-left:9.05pt;mso-wrap-distance-right:9.05pt" strokeweight=".5pt">
            <v:fill color2="black"/>
            <v:textbox inset="7.45pt,3.85pt,7.45pt,3.85pt">
              <w:txbxContent>
                <w:p w:rsidR="00EE7C55" w:rsidRDefault="00EE7C55" w:rsidP="00B709E2">
                  <w:pPr>
                    <w:jc w:val="center"/>
                    <w:rPr>
                      <w:szCs w:val="28"/>
                    </w:rPr>
                  </w:pPr>
                  <w:r>
                    <w:rPr>
                      <w:szCs w:val="28"/>
                    </w:rPr>
                    <w:t>Акт проверки</w:t>
                  </w:r>
                </w:p>
              </w:txbxContent>
            </v:textbox>
          </v:shape>
        </w:pict>
      </w:r>
    </w:p>
    <w:p w:rsidR="00EE7C55" w:rsidRPr="00B709E2" w:rsidRDefault="00EE7C55" w:rsidP="003D7FC8">
      <w:pPr>
        <w:ind w:firstLine="0"/>
      </w:pPr>
    </w:p>
    <w:sectPr w:rsidR="00EE7C55" w:rsidRPr="00B709E2"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6">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7">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44A0"/>
    <w:rsid w:val="00017292"/>
    <w:rsid w:val="000247E2"/>
    <w:rsid w:val="00035770"/>
    <w:rsid w:val="00063333"/>
    <w:rsid w:val="00072026"/>
    <w:rsid w:val="00072166"/>
    <w:rsid w:val="00072F57"/>
    <w:rsid w:val="00086A3A"/>
    <w:rsid w:val="00095E0E"/>
    <w:rsid w:val="000C6D5E"/>
    <w:rsid w:val="000D770B"/>
    <w:rsid w:val="000F37A9"/>
    <w:rsid w:val="00102E80"/>
    <w:rsid w:val="001053E0"/>
    <w:rsid w:val="001326BB"/>
    <w:rsid w:val="00133E76"/>
    <w:rsid w:val="001432F5"/>
    <w:rsid w:val="0015522D"/>
    <w:rsid w:val="001643EE"/>
    <w:rsid w:val="001A234D"/>
    <w:rsid w:val="001F4DD4"/>
    <w:rsid w:val="00201DCF"/>
    <w:rsid w:val="002025ED"/>
    <w:rsid w:val="002168B9"/>
    <w:rsid w:val="0025561E"/>
    <w:rsid w:val="002557F2"/>
    <w:rsid w:val="0027256C"/>
    <w:rsid w:val="00294282"/>
    <w:rsid w:val="002E0F8A"/>
    <w:rsid w:val="00336F7C"/>
    <w:rsid w:val="00356A8A"/>
    <w:rsid w:val="0036729F"/>
    <w:rsid w:val="00377B94"/>
    <w:rsid w:val="0038788D"/>
    <w:rsid w:val="00395CD1"/>
    <w:rsid w:val="003D1FD4"/>
    <w:rsid w:val="003D7FC8"/>
    <w:rsid w:val="00423777"/>
    <w:rsid w:val="0042525B"/>
    <w:rsid w:val="004407C7"/>
    <w:rsid w:val="0045094E"/>
    <w:rsid w:val="00454933"/>
    <w:rsid w:val="00457864"/>
    <w:rsid w:val="0046190D"/>
    <w:rsid w:val="0048064A"/>
    <w:rsid w:val="004A6ED7"/>
    <w:rsid w:val="004D3427"/>
    <w:rsid w:val="004D7908"/>
    <w:rsid w:val="004E100F"/>
    <w:rsid w:val="00506375"/>
    <w:rsid w:val="0051650F"/>
    <w:rsid w:val="005222A1"/>
    <w:rsid w:val="00566A5D"/>
    <w:rsid w:val="005821B2"/>
    <w:rsid w:val="005850BD"/>
    <w:rsid w:val="00585390"/>
    <w:rsid w:val="005872CA"/>
    <w:rsid w:val="005A3397"/>
    <w:rsid w:val="005C3634"/>
    <w:rsid w:val="005F4383"/>
    <w:rsid w:val="00614AFB"/>
    <w:rsid w:val="00617F56"/>
    <w:rsid w:val="0062362C"/>
    <w:rsid w:val="0062402D"/>
    <w:rsid w:val="00624376"/>
    <w:rsid w:val="00635B7D"/>
    <w:rsid w:val="00691F3D"/>
    <w:rsid w:val="006C0B02"/>
    <w:rsid w:val="006D592B"/>
    <w:rsid w:val="006D7EE9"/>
    <w:rsid w:val="007043AB"/>
    <w:rsid w:val="007052ED"/>
    <w:rsid w:val="00730B5E"/>
    <w:rsid w:val="00736734"/>
    <w:rsid w:val="00741B23"/>
    <w:rsid w:val="00745F22"/>
    <w:rsid w:val="007637ED"/>
    <w:rsid w:val="00767F71"/>
    <w:rsid w:val="007C6F7B"/>
    <w:rsid w:val="007D6EF8"/>
    <w:rsid w:val="0080769B"/>
    <w:rsid w:val="008454CB"/>
    <w:rsid w:val="00857B82"/>
    <w:rsid w:val="00862537"/>
    <w:rsid w:val="008A3F8A"/>
    <w:rsid w:val="008A4712"/>
    <w:rsid w:val="008B682E"/>
    <w:rsid w:val="008C3D99"/>
    <w:rsid w:val="008E15BC"/>
    <w:rsid w:val="00915093"/>
    <w:rsid w:val="009233A9"/>
    <w:rsid w:val="009370A1"/>
    <w:rsid w:val="00940C6A"/>
    <w:rsid w:val="0095212D"/>
    <w:rsid w:val="009544B6"/>
    <w:rsid w:val="009657AC"/>
    <w:rsid w:val="00970951"/>
    <w:rsid w:val="009767B7"/>
    <w:rsid w:val="00977A0B"/>
    <w:rsid w:val="0098531B"/>
    <w:rsid w:val="0099412B"/>
    <w:rsid w:val="009A7EC7"/>
    <w:rsid w:val="009D6942"/>
    <w:rsid w:val="009F2E1E"/>
    <w:rsid w:val="009F301E"/>
    <w:rsid w:val="00A308C8"/>
    <w:rsid w:val="00A31731"/>
    <w:rsid w:val="00AB412D"/>
    <w:rsid w:val="00AD7438"/>
    <w:rsid w:val="00AD77AE"/>
    <w:rsid w:val="00B12A69"/>
    <w:rsid w:val="00B36E7E"/>
    <w:rsid w:val="00B51030"/>
    <w:rsid w:val="00B62E13"/>
    <w:rsid w:val="00B6461F"/>
    <w:rsid w:val="00B709E2"/>
    <w:rsid w:val="00B86986"/>
    <w:rsid w:val="00BC27C9"/>
    <w:rsid w:val="00BC72CA"/>
    <w:rsid w:val="00BF2A83"/>
    <w:rsid w:val="00C03A39"/>
    <w:rsid w:val="00C26AB5"/>
    <w:rsid w:val="00C605FC"/>
    <w:rsid w:val="00C65B0F"/>
    <w:rsid w:val="00C702D8"/>
    <w:rsid w:val="00C849A4"/>
    <w:rsid w:val="00C97C45"/>
    <w:rsid w:val="00CC0C9B"/>
    <w:rsid w:val="00CE0E44"/>
    <w:rsid w:val="00D650D4"/>
    <w:rsid w:val="00D724F4"/>
    <w:rsid w:val="00DA0BFF"/>
    <w:rsid w:val="00DC2299"/>
    <w:rsid w:val="00DF3885"/>
    <w:rsid w:val="00E10654"/>
    <w:rsid w:val="00E10EFD"/>
    <w:rsid w:val="00E14B44"/>
    <w:rsid w:val="00E21C9E"/>
    <w:rsid w:val="00E708CF"/>
    <w:rsid w:val="00E71C18"/>
    <w:rsid w:val="00E728A4"/>
    <w:rsid w:val="00E7729B"/>
    <w:rsid w:val="00EC1D83"/>
    <w:rsid w:val="00EC266D"/>
    <w:rsid w:val="00EE7C55"/>
    <w:rsid w:val="00F02D3C"/>
    <w:rsid w:val="00F27E12"/>
    <w:rsid w:val="00F32296"/>
    <w:rsid w:val="00F35D72"/>
    <w:rsid w:val="00F53289"/>
    <w:rsid w:val="00F5713A"/>
    <w:rsid w:val="00F76698"/>
    <w:rsid w:val="00F84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z-BottomofForm">
    <w:name w:val="HTML Bottom of Form"/>
    <w:basedOn w:val="Normal"/>
    <w:next w:val="Normal"/>
    <w:link w:val="z-BottomofFormChar"/>
    <w:hidden/>
    <w:uiPriority w:val="99"/>
    <w:rsid w:val="00454933"/>
    <w:pPr>
      <w:widowControl/>
      <w:pBdr>
        <w:top w:val="single" w:sz="6" w:space="1" w:color="auto"/>
      </w:pBdr>
      <w:ind w:firstLine="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617F5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p37.ru/images/logo3.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8</Pages>
  <Words>3073</Words>
  <Characters>17519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25</cp:revision>
  <cp:lastPrinted>2012-06-15T10:45:00Z</cp:lastPrinted>
  <dcterms:created xsi:type="dcterms:W3CDTF">2011-12-21T08:08:00Z</dcterms:created>
  <dcterms:modified xsi:type="dcterms:W3CDTF">2017-03-20T12:39:00Z</dcterms:modified>
</cp:coreProperties>
</file>