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tblInd w:w="-34" w:type="dxa"/>
        <w:tblLayout w:type="fixed"/>
        <w:tblLook w:val="0000"/>
      </w:tblPr>
      <w:tblGrid>
        <w:gridCol w:w="10421"/>
      </w:tblGrid>
      <w:tr w:rsidR="003B4DA4" w:rsidRPr="001F6E61" w:rsidTr="003B4DA4">
        <w:tc>
          <w:tcPr>
            <w:tcW w:w="10421" w:type="dxa"/>
          </w:tcPr>
          <w:p w:rsidR="003B4DA4" w:rsidRPr="007E6A15" w:rsidRDefault="003B4DA4" w:rsidP="003B4DA4">
            <w:pPr>
              <w:jc w:val="center"/>
            </w:pPr>
            <w:r w:rsidRPr="007E6A15">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9548091" r:id="rId9"/>
              </w:object>
            </w:r>
          </w:p>
        </w:tc>
      </w:tr>
      <w:tr w:rsidR="003B4DA4" w:rsidRPr="001F6E61" w:rsidTr="003B4DA4">
        <w:trPr>
          <w:trHeight w:val="1155"/>
        </w:trPr>
        <w:tc>
          <w:tcPr>
            <w:tcW w:w="10421" w:type="dxa"/>
          </w:tcPr>
          <w:p w:rsidR="003B4DA4" w:rsidRPr="007E6A15" w:rsidRDefault="003B4DA4" w:rsidP="003B4DA4">
            <w:pPr>
              <w:pStyle w:val="1"/>
              <w:ind w:right="-828"/>
              <w:jc w:val="center"/>
              <w:rPr>
                <w:b w:val="0"/>
                <w:szCs w:val="24"/>
              </w:rPr>
            </w:pPr>
          </w:p>
          <w:p w:rsidR="003B4DA4" w:rsidRPr="003B4DA4" w:rsidRDefault="003B4DA4" w:rsidP="003B4DA4">
            <w:pPr>
              <w:pStyle w:val="1"/>
              <w:ind w:right="-828"/>
              <w:jc w:val="center"/>
              <w:rPr>
                <w:sz w:val="24"/>
                <w:szCs w:val="24"/>
              </w:rPr>
            </w:pPr>
            <w:r w:rsidRPr="003B4DA4">
              <w:rPr>
                <w:sz w:val="24"/>
                <w:szCs w:val="24"/>
              </w:rPr>
              <w:t>АДМИНИСТРАЦИЯ ПОЛИБИНСКОГО СЕЛЬСКОГО ПОСЕЛЕНИЯ</w:t>
            </w:r>
          </w:p>
          <w:p w:rsidR="003B4DA4" w:rsidRDefault="003B4DA4" w:rsidP="001613F4">
            <w:pPr>
              <w:pStyle w:val="1"/>
              <w:ind w:right="-828"/>
              <w:jc w:val="center"/>
              <w:rPr>
                <w:sz w:val="24"/>
                <w:szCs w:val="24"/>
              </w:rPr>
            </w:pPr>
            <w:r w:rsidRPr="003B4DA4">
              <w:rPr>
                <w:sz w:val="24"/>
                <w:szCs w:val="24"/>
              </w:rPr>
              <w:t>ДОРОГОБУЖСКОГО РАЙОНА СМОЛЕНСКОЙ ОБЛАСТИ</w:t>
            </w:r>
          </w:p>
          <w:p w:rsidR="001613F4" w:rsidRPr="001613F4" w:rsidRDefault="001613F4" w:rsidP="001613F4"/>
          <w:p w:rsidR="003B4DA4" w:rsidRPr="007E6A15" w:rsidRDefault="003B4DA4" w:rsidP="003B4DA4">
            <w:pPr>
              <w:jc w:val="center"/>
              <w:rPr>
                <w:b/>
              </w:rPr>
            </w:pPr>
            <w:proofErr w:type="gramStart"/>
            <w:r w:rsidRPr="007E6A15">
              <w:rPr>
                <w:b/>
              </w:rPr>
              <w:t>П</w:t>
            </w:r>
            <w:proofErr w:type="gramEnd"/>
            <w:r w:rsidRPr="007E6A15">
              <w:rPr>
                <w:b/>
              </w:rPr>
              <w:t xml:space="preserve"> О С Т А Н О В Л Е Н И Е</w:t>
            </w:r>
          </w:p>
        </w:tc>
      </w:tr>
    </w:tbl>
    <w:p w:rsidR="003B4DA4" w:rsidRPr="00435707" w:rsidRDefault="00A46251" w:rsidP="00A46251">
      <w:pPr>
        <w:jc w:val="right"/>
        <w:rPr>
          <w:sz w:val="26"/>
          <w:szCs w:val="26"/>
        </w:rPr>
      </w:pPr>
      <w:r>
        <w:rPr>
          <w:sz w:val="26"/>
          <w:szCs w:val="26"/>
        </w:rPr>
        <w:t>проект</w:t>
      </w:r>
    </w:p>
    <w:p w:rsidR="003B4DA4" w:rsidRPr="001613F4" w:rsidRDefault="003B4DA4" w:rsidP="003B4DA4">
      <w:pPr>
        <w:jc w:val="both"/>
        <w:rPr>
          <w:sz w:val="26"/>
          <w:szCs w:val="26"/>
        </w:rPr>
      </w:pPr>
      <w:r w:rsidRPr="001613F4">
        <w:rPr>
          <w:sz w:val="26"/>
          <w:szCs w:val="26"/>
        </w:rPr>
        <w:t xml:space="preserve">от  </w:t>
      </w:r>
      <w:r w:rsidR="00A46251">
        <w:rPr>
          <w:sz w:val="26"/>
          <w:szCs w:val="26"/>
        </w:rPr>
        <w:t>_______</w:t>
      </w:r>
      <w:r w:rsidRPr="001613F4">
        <w:rPr>
          <w:sz w:val="26"/>
          <w:szCs w:val="26"/>
        </w:rPr>
        <w:t xml:space="preserve">2017 года </w:t>
      </w:r>
      <w:r w:rsidRPr="001613F4">
        <w:rPr>
          <w:sz w:val="26"/>
          <w:szCs w:val="26"/>
        </w:rPr>
        <w:tab/>
      </w:r>
      <w:r w:rsidRPr="001613F4">
        <w:rPr>
          <w:sz w:val="26"/>
          <w:szCs w:val="26"/>
        </w:rPr>
        <w:tab/>
        <w:t xml:space="preserve">                                                                       №</w:t>
      </w:r>
    </w:p>
    <w:p w:rsidR="003B4DA4" w:rsidRPr="001613F4" w:rsidRDefault="003B4DA4" w:rsidP="003B4DA4">
      <w:pPr>
        <w:pStyle w:val="Heading"/>
        <w:jc w:val="center"/>
        <w:rPr>
          <w:rFonts w:ascii="Times New Roman" w:hAnsi="Times New Roman" w:cs="Times New Roman"/>
          <w:color w:val="000000"/>
          <w:sz w:val="26"/>
          <w:szCs w:val="26"/>
        </w:rPr>
      </w:pPr>
    </w:p>
    <w:p w:rsidR="003B4DA4" w:rsidRPr="001613F4" w:rsidRDefault="003B4DA4" w:rsidP="003B4DA4">
      <w:pPr>
        <w:autoSpaceDE w:val="0"/>
        <w:autoSpaceDN w:val="0"/>
        <w:adjustRightInd w:val="0"/>
        <w:ind w:right="3258"/>
        <w:jc w:val="both"/>
        <w:outlineLvl w:val="2"/>
        <w:rPr>
          <w:sz w:val="26"/>
          <w:szCs w:val="26"/>
        </w:rPr>
      </w:pPr>
      <w:r w:rsidRPr="001613F4">
        <w:rPr>
          <w:sz w:val="26"/>
          <w:szCs w:val="26"/>
        </w:rPr>
        <w:t xml:space="preserve">О внесении изменений в постановление Администрации </w:t>
      </w:r>
      <w:r w:rsidRPr="001613F4">
        <w:rPr>
          <w:bCs/>
          <w:sz w:val="26"/>
          <w:szCs w:val="26"/>
        </w:rPr>
        <w:t xml:space="preserve">Полибинского </w:t>
      </w:r>
      <w:r w:rsidRPr="001613F4">
        <w:rPr>
          <w:sz w:val="26"/>
          <w:szCs w:val="26"/>
        </w:rPr>
        <w:t xml:space="preserve"> сельского поселения Дорогобужского района Смоле</w:t>
      </w:r>
      <w:r w:rsidRPr="001613F4">
        <w:rPr>
          <w:bCs/>
          <w:sz w:val="26"/>
          <w:szCs w:val="26"/>
        </w:rPr>
        <w:t>нской области от 18.12.2012 №62</w:t>
      </w:r>
      <w:r w:rsidRPr="001613F4">
        <w:rPr>
          <w:sz w:val="26"/>
          <w:szCs w:val="26"/>
        </w:rPr>
        <w:t xml:space="preserve"> «</w:t>
      </w:r>
      <w:r w:rsidRPr="001613F4">
        <w:rPr>
          <w:iCs/>
          <w:sz w:val="26"/>
          <w:szCs w:val="26"/>
        </w:rPr>
        <w:t xml:space="preserve">Об утверждении Административного регламента по исполнению муниципальной функции  </w:t>
      </w:r>
      <w:r w:rsidRPr="001613F4">
        <w:rPr>
          <w:sz w:val="26"/>
          <w:szCs w:val="26"/>
        </w:rPr>
        <w:t xml:space="preserve">«Осуществление муниципального </w:t>
      </w:r>
      <w:proofErr w:type="gramStart"/>
      <w:r w:rsidRPr="001613F4">
        <w:rPr>
          <w:sz w:val="26"/>
          <w:szCs w:val="26"/>
        </w:rPr>
        <w:t>контроля за</w:t>
      </w:r>
      <w:proofErr w:type="gramEnd"/>
      <w:r w:rsidRPr="001613F4">
        <w:rPr>
          <w:sz w:val="26"/>
          <w:szCs w:val="26"/>
        </w:rPr>
        <w:t xml:space="preserve"> сохранностью автомобильных дорог местного значения в границах населенных пунктов Полибинского сельского поселения Дорогобужского района Смоленской области»</w:t>
      </w:r>
    </w:p>
    <w:p w:rsidR="003B4DA4" w:rsidRPr="001613F4" w:rsidRDefault="003B4DA4" w:rsidP="003B4DA4">
      <w:pPr>
        <w:pStyle w:val="ac"/>
        <w:tabs>
          <w:tab w:val="left" w:pos="5103"/>
        </w:tabs>
        <w:ind w:right="3258"/>
        <w:jc w:val="both"/>
        <w:rPr>
          <w:b w:val="0"/>
          <w:bCs w:val="0"/>
          <w:color w:val="auto"/>
          <w:sz w:val="26"/>
          <w:szCs w:val="26"/>
        </w:rPr>
      </w:pPr>
      <w:r w:rsidRPr="001613F4">
        <w:rPr>
          <w:b w:val="0"/>
          <w:bCs w:val="0"/>
          <w:color w:val="auto"/>
          <w:sz w:val="26"/>
          <w:szCs w:val="26"/>
        </w:rPr>
        <w:t xml:space="preserve"> </w:t>
      </w:r>
    </w:p>
    <w:p w:rsidR="003B4DA4" w:rsidRPr="001613F4" w:rsidRDefault="003B4DA4" w:rsidP="003B4DA4">
      <w:pPr>
        <w:pStyle w:val="ac"/>
        <w:tabs>
          <w:tab w:val="left" w:pos="5103"/>
        </w:tabs>
        <w:ind w:right="3258"/>
        <w:jc w:val="both"/>
        <w:rPr>
          <w:b w:val="0"/>
          <w:bCs w:val="0"/>
          <w:color w:val="auto"/>
          <w:sz w:val="26"/>
          <w:szCs w:val="26"/>
        </w:rPr>
      </w:pPr>
      <w:r w:rsidRPr="001613F4">
        <w:rPr>
          <w:b w:val="0"/>
          <w:bCs w:val="0"/>
          <w:color w:val="auto"/>
          <w:sz w:val="26"/>
          <w:szCs w:val="26"/>
        </w:rPr>
        <w:t xml:space="preserve"> </w:t>
      </w:r>
    </w:p>
    <w:p w:rsidR="003B4DA4" w:rsidRPr="001613F4" w:rsidRDefault="003B4DA4" w:rsidP="003B4DA4">
      <w:pPr>
        <w:autoSpaceDE w:val="0"/>
        <w:autoSpaceDN w:val="0"/>
        <w:adjustRightInd w:val="0"/>
        <w:jc w:val="both"/>
        <w:outlineLvl w:val="2"/>
        <w:rPr>
          <w:sz w:val="26"/>
          <w:szCs w:val="26"/>
        </w:rPr>
      </w:pPr>
      <w:r w:rsidRPr="001613F4">
        <w:rPr>
          <w:sz w:val="26"/>
          <w:szCs w:val="26"/>
        </w:rPr>
        <w:t xml:space="preserve">            Рассмотрев протест прокуратуры Дорогобужского района Смоленской области от 12.04.2017 №01-20/109-17 на Административный регламент по </w:t>
      </w:r>
      <w:r w:rsidRPr="001613F4">
        <w:rPr>
          <w:iCs/>
          <w:sz w:val="26"/>
          <w:szCs w:val="26"/>
        </w:rPr>
        <w:t xml:space="preserve">исполнению муниципальной  функции </w:t>
      </w:r>
      <w:r w:rsidRPr="001613F4">
        <w:rPr>
          <w:sz w:val="26"/>
          <w:szCs w:val="26"/>
        </w:rPr>
        <w:t xml:space="preserve">«Осуществление муниципального </w:t>
      </w:r>
      <w:proofErr w:type="gramStart"/>
      <w:r w:rsidRPr="001613F4">
        <w:rPr>
          <w:sz w:val="26"/>
          <w:szCs w:val="26"/>
        </w:rPr>
        <w:t>контроля за</w:t>
      </w:r>
      <w:proofErr w:type="gramEnd"/>
      <w:r w:rsidRPr="001613F4">
        <w:rPr>
          <w:sz w:val="26"/>
          <w:szCs w:val="26"/>
        </w:rPr>
        <w:t xml:space="preserve"> сохранностью автомобильных дорог местного значения в границах населенных пунктов Полибинского сельского поселения Дорогобужского района Смоленской», утвержденный постановлением Администрации Полибинского  сельского поселения от 18.12.2012 №62 Администрация Полибинского  сельского поселения Дорогобужского района Смоленской области </w:t>
      </w:r>
    </w:p>
    <w:p w:rsidR="003B4DA4" w:rsidRPr="001613F4" w:rsidRDefault="003B4DA4" w:rsidP="003B4DA4">
      <w:pPr>
        <w:autoSpaceDE w:val="0"/>
        <w:autoSpaceDN w:val="0"/>
        <w:adjustRightInd w:val="0"/>
        <w:jc w:val="both"/>
        <w:rPr>
          <w:sz w:val="26"/>
          <w:szCs w:val="26"/>
        </w:rPr>
      </w:pPr>
    </w:p>
    <w:p w:rsidR="003B4DA4" w:rsidRPr="001613F4" w:rsidRDefault="003B4DA4" w:rsidP="003B4DA4">
      <w:pPr>
        <w:autoSpaceDE w:val="0"/>
        <w:autoSpaceDN w:val="0"/>
        <w:adjustRightInd w:val="0"/>
        <w:jc w:val="both"/>
        <w:rPr>
          <w:sz w:val="26"/>
          <w:szCs w:val="26"/>
        </w:rPr>
      </w:pPr>
      <w:r w:rsidRPr="001613F4">
        <w:rPr>
          <w:spacing w:val="60"/>
          <w:sz w:val="26"/>
          <w:szCs w:val="26"/>
        </w:rPr>
        <w:t xml:space="preserve">     постановляет:</w:t>
      </w:r>
    </w:p>
    <w:p w:rsidR="003B4DA4" w:rsidRPr="001613F4" w:rsidRDefault="003B4DA4" w:rsidP="003B4DA4">
      <w:pPr>
        <w:autoSpaceDE w:val="0"/>
        <w:autoSpaceDN w:val="0"/>
        <w:adjustRightInd w:val="0"/>
        <w:rPr>
          <w:sz w:val="26"/>
          <w:szCs w:val="26"/>
        </w:rPr>
      </w:pPr>
    </w:p>
    <w:p w:rsidR="003B4DA4" w:rsidRPr="001613F4" w:rsidRDefault="003B4DA4" w:rsidP="003B4DA4">
      <w:pPr>
        <w:autoSpaceDE w:val="0"/>
        <w:autoSpaceDN w:val="0"/>
        <w:adjustRightInd w:val="0"/>
        <w:jc w:val="both"/>
        <w:outlineLvl w:val="2"/>
        <w:rPr>
          <w:sz w:val="26"/>
          <w:szCs w:val="26"/>
        </w:rPr>
      </w:pPr>
      <w:r w:rsidRPr="001613F4">
        <w:rPr>
          <w:sz w:val="26"/>
          <w:szCs w:val="26"/>
        </w:rPr>
        <w:t xml:space="preserve">         1. Внести в Административный регламент по </w:t>
      </w:r>
      <w:r w:rsidRPr="001613F4">
        <w:rPr>
          <w:iCs/>
          <w:sz w:val="26"/>
          <w:szCs w:val="26"/>
        </w:rPr>
        <w:t xml:space="preserve">исполнению муниципальной  функции </w:t>
      </w:r>
      <w:r w:rsidRPr="001613F4">
        <w:rPr>
          <w:sz w:val="26"/>
          <w:szCs w:val="26"/>
        </w:rPr>
        <w:t xml:space="preserve">«Осуществление муниципального </w:t>
      </w:r>
      <w:proofErr w:type="gramStart"/>
      <w:r w:rsidRPr="001613F4">
        <w:rPr>
          <w:sz w:val="26"/>
          <w:szCs w:val="26"/>
        </w:rPr>
        <w:t>контроля за</w:t>
      </w:r>
      <w:proofErr w:type="gramEnd"/>
      <w:r w:rsidRPr="001613F4">
        <w:rPr>
          <w:sz w:val="26"/>
          <w:szCs w:val="26"/>
        </w:rPr>
        <w:t xml:space="preserve"> сохранностью автомобильных дорог местного значения в границах населенных пунктов Полибинского сельского поселения Дорогобужского района Смоленской области» от 18.12.2012  №62 следующие изменения:</w:t>
      </w:r>
    </w:p>
    <w:p w:rsidR="003B4DA4" w:rsidRPr="001613F4" w:rsidRDefault="003B4DA4" w:rsidP="003B4DA4">
      <w:pPr>
        <w:autoSpaceDE w:val="0"/>
        <w:autoSpaceDN w:val="0"/>
        <w:adjustRightInd w:val="0"/>
        <w:jc w:val="both"/>
        <w:outlineLvl w:val="2"/>
        <w:rPr>
          <w:sz w:val="26"/>
          <w:szCs w:val="26"/>
        </w:rPr>
      </w:pPr>
      <w:r w:rsidRPr="001613F4">
        <w:rPr>
          <w:sz w:val="26"/>
          <w:szCs w:val="26"/>
        </w:rPr>
        <w:t xml:space="preserve">          1) слова «Глава Администрации Полибинского сельского поселения Дорогобужского района Смоленской области» </w:t>
      </w:r>
      <w:proofErr w:type="gramStart"/>
      <w:r w:rsidRPr="001613F4">
        <w:rPr>
          <w:sz w:val="26"/>
          <w:szCs w:val="26"/>
        </w:rPr>
        <w:t>заменить на слова</w:t>
      </w:r>
      <w:proofErr w:type="gramEnd"/>
      <w:r w:rsidRPr="001613F4">
        <w:rPr>
          <w:sz w:val="26"/>
          <w:szCs w:val="26"/>
        </w:rPr>
        <w:t xml:space="preserve"> «Глава Полибинского сельского поселения Дорогобужского района Смоленской области»;</w:t>
      </w:r>
    </w:p>
    <w:p w:rsidR="0042754B" w:rsidRPr="001613F4" w:rsidRDefault="0042754B" w:rsidP="003B4DA4">
      <w:pPr>
        <w:autoSpaceDE w:val="0"/>
        <w:autoSpaceDN w:val="0"/>
        <w:adjustRightInd w:val="0"/>
        <w:jc w:val="both"/>
        <w:outlineLvl w:val="2"/>
        <w:rPr>
          <w:sz w:val="26"/>
          <w:szCs w:val="26"/>
        </w:rPr>
      </w:pPr>
      <w:r w:rsidRPr="001613F4">
        <w:rPr>
          <w:sz w:val="26"/>
          <w:szCs w:val="26"/>
        </w:rPr>
        <w:t xml:space="preserve">          2) дополнить пункт. 1.6. абзацами следующего содержания:</w:t>
      </w:r>
    </w:p>
    <w:p w:rsidR="0042754B" w:rsidRPr="001613F4" w:rsidRDefault="0042754B" w:rsidP="0042754B">
      <w:pPr>
        <w:pStyle w:val="11"/>
        <w:jc w:val="both"/>
        <w:rPr>
          <w:sz w:val="26"/>
          <w:szCs w:val="26"/>
        </w:rPr>
      </w:pPr>
      <w:r w:rsidRPr="001613F4">
        <w:rPr>
          <w:sz w:val="26"/>
          <w:szCs w:val="26"/>
        </w:rPr>
        <w:t xml:space="preserve">           « -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754B" w:rsidRPr="001613F4" w:rsidRDefault="0042754B" w:rsidP="0042754B">
      <w:pPr>
        <w:pStyle w:val="11"/>
        <w:jc w:val="both"/>
        <w:rPr>
          <w:sz w:val="26"/>
          <w:szCs w:val="26"/>
        </w:rPr>
      </w:pPr>
      <w:r w:rsidRPr="001613F4">
        <w:rPr>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w:t>
      </w:r>
      <w:r w:rsidRPr="001613F4">
        <w:rPr>
          <w:sz w:val="26"/>
          <w:szCs w:val="26"/>
        </w:rPr>
        <w:lastRenderedPageBreak/>
        <w:t xml:space="preserve">Музейного фонда российской Федерации, особо </w:t>
      </w:r>
      <w:proofErr w:type="gramStart"/>
      <w:r w:rsidRPr="001613F4">
        <w:rPr>
          <w:sz w:val="26"/>
          <w:szCs w:val="26"/>
        </w:rPr>
        <w:t>ценных</w:t>
      </w:r>
      <w:proofErr w:type="gramEnd"/>
      <w:r w:rsidRPr="001613F4">
        <w:rPr>
          <w:sz w:val="26"/>
          <w:szCs w:val="26"/>
        </w:rPr>
        <w:t xml:space="preserve">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 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1613F4">
        <w:rPr>
          <w:sz w:val="26"/>
          <w:szCs w:val="26"/>
        </w:rPr>
        <w:t>.»</w:t>
      </w:r>
      <w:r w:rsidR="00110EF2">
        <w:rPr>
          <w:sz w:val="26"/>
          <w:szCs w:val="26"/>
        </w:rPr>
        <w:t>;</w:t>
      </w:r>
      <w:proofErr w:type="gramEnd"/>
    </w:p>
    <w:p w:rsidR="003B4DA4" w:rsidRPr="001613F4" w:rsidRDefault="003B4DA4" w:rsidP="003B4DA4">
      <w:pPr>
        <w:autoSpaceDE w:val="0"/>
        <w:autoSpaceDN w:val="0"/>
        <w:adjustRightInd w:val="0"/>
        <w:ind w:left="142"/>
        <w:jc w:val="both"/>
        <w:rPr>
          <w:sz w:val="26"/>
          <w:szCs w:val="26"/>
        </w:rPr>
      </w:pPr>
      <w:r w:rsidRPr="001613F4">
        <w:rPr>
          <w:sz w:val="26"/>
          <w:szCs w:val="26"/>
        </w:rPr>
        <w:t xml:space="preserve">         </w:t>
      </w:r>
      <w:r w:rsidR="007B320B" w:rsidRPr="001613F4">
        <w:rPr>
          <w:sz w:val="26"/>
          <w:szCs w:val="26"/>
        </w:rPr>
        <w:t xml:space="preserve">3) </w:t>
      </w:r>
      <w:r w:rsidRPr="001613F4">
        <w:rPr>
          <w:sz w:val="26"/>
          <w:szCs w:val="26"/>
        </w:rPr>
        <w:t>пункт 1.7 изложить в новой редакции:</w:t>
      </w:r>
    </w:p>
    <w:p w:rsidR="003B4DA4" w:rsidRPr="001613F4" w:rsidRDefault="00110EF2" w:rsidP="003B4DA4">
      <w:pPr>
        <w:autoSpaceDE w:val="0"/>
        <w:autoSpaceDN w:val="0"/>
        <w:adjustRightInd w:val="0"/>
        <w:ind w:left="142"/>
        <w:jc w:val="both"/>
        <w:rPr>
          <w:sz w:val="26"/>
          <w:szCs w:val="26"/>
        </w:rPr>
      </w:pPr>
      <w:r>
        <w:rPr>
          <w:sz w:val="26"/>
          <w:szCs w:val="26"/>
        </w:rPr>
        <w:t xml:space="preserve">          </w:t>
      </w:r>
      <w:r w:rsidR="003B4DA4" w:rsidRPr="001613F4">
        <w:rPr>
          <w:sz w:val="26"/>
          <w:szCs w:val="26"/>
        </w:rPr>
        <w:t>«1.7. Права лиц, в отношении которых осуществляется меропри</w:t>
      </w:r>
      <w:r w:rsidR="0042754B" w:rsidRPr="001613F4">
        <w:rPr>
          <w:sz w:val="26"/>
          <w:szCs w:val="26"/>
        </w:rPr>
        <w:t>ятия по муниципальному контролю.</w:t>
      </w:r>
    </w:p>
    <w:p w:rsidR="003B4DA4" w:rsidRPr="00110EF2" w:rsidRDefault="003B4DA4" w:rsidP="003B4DA4">
      <w:pPr>
        <w:pStyle w:val="11"/>
        <w:ind w:firstLine="900"/>
        <w:jc w:val="both"/>
        <w:rPr>
          <w:sz w:val="26"/>
          <w:szCs w:val="26"/>
        </w:rPr>
      </w:pPr>
      <w:r w:rsidRPr="00110EF2">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4DA4" w:rsidRPr="00110EF2" w:rsidRDefault="003B4DA4" w:rsidP="003B4DA4">
      <w:pPr>
        <w:pStyle w:val="11"/>
        <w:ind w:firstLine="900"/>
        <w:jc w:val="both"/>
        <w:rPr>
          <w:sz w:val="26"/>
          <w:szCs w:val="26"/>
        </w:rPr>
      </w:pPr>
      <w:r w:rsidRPr="00110EF2">
        <w:rPr>
          <w:sz w:val="26"/>
          <w:szCs w:val="26"/>
        </w:rPr>
        <w:t>- непосредственно присутствовать при проведении проверки, давать объяснения по вопросам, относящимся к предмету проверки;</w:t>
      </w:r>
    </w:p>
    <w:p w:rsidR="003B4DA4" w:rsidRPr="00110EF2" w:rsidRDefault="003B4DA4" w:rsidP="003B4DA4">
      <w:pPr>
        <w:pStyle w:val="11"/>
        <w:ind w:firstLine="900"/>
        <w:jc w:val="both"/>
        <w:rPr>
          <w:sz w:val="26"/>
          <w:szCs w:val="26"/>
        </w:rPr>
      </w:pPr>
      <w:r w:rsidRPr="00110EF2">
        <w:rPr>
          <w:sz w:val="26"/>
          <w:szCs w:val="26"/>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p>
    <w:p w:rsidR="003B4DA4" w:rsidRPr="00110EF2" w:rsidRDefault="003B4DA4" w:rsidP="003B4DA4">
      <w:pPr>
        <w:pStyle w:val="11"/>
        <w:ind w:firstLine="900"/>
        <w:jc w:val="both"/>
        <w:rPr>
          <w:sz w:val="26"/>
          <w:szCs w:val="26"/>
        </w:rPr>
      </w:pPr>
      <w:r w:rsidRPr="00110EF2">
        <w:rPr>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4DA4" w:rsidRPr="00110EF2" w:rsidRDefault="003B4DA4" w:rsidP="003B4DA4">
      <w:pPr>
        <w:pStyle w:val="11"/>
        <w:ind w:firstLine="900"/>
        <w:jc w:val="both"/>
        <w:rPr>
          <w:sz w:val="26"/>
          <w:szCs w:val="26"/>
        </w:rPr>
      </w:pPr>
      <w:r w:rsidRPr="00110EF2">
        <w:rPr>
          <w:sz w:val="26"/>
          <w:szCs w:val="26"/>
        </w:rPr>
        <w:t>-</w:t>
      </w:r>
      <w:proofErr w:type="gramStart"/>
      <w:r w:rsidRPr="00110EF2">
        <w:rPr>
          <w:sz w:val="26"/>
          <w:szCs w:val="26"/>
        </w:rPr>
        <w:t>предоставлять документы</w:t>
      </w:r>
      <w:proofErr w:type="gramEnd"/>
      <w:r w:rsidRPr="00110EF2">
        <w:rPr>
          <w:sz w:val="26"/>
          <w:szCs w:val="26"/>
        </w:rPr>
        <w:t xml:space="preserve">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B4DA4" w:rsidRPr="00110EF2" w:rsidRDefault="003B4DA4" w:rsidP="003B4DA4">
      <w:pPr>
        <w:pStyle w:val="11"/>
        <w:ind w:firstLine="900"/>
        <w:jc w:val="both"/>
        <w:rPr>
          <w:sz w:val="26"/>
          <w:szCs w:val="26"/>
        </w:rPr>
      </w:pPr>
      <w:r w:rsidRPr="00110EF2">
        <w:rPr>
          <w:sz w:val="26"/>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3B4DA4" w:rsidRPr="00110EF2" w:rsidRDefault="003B4DA4" w:rsidP="003B4DA4">
      <w:pPr>
        <w:pStyle w:val="11"/>
        <w:ind w:firstLine="900"/>
        <w:jc w:val="both"/>
        <w:rPr>
          <w:sz w:val="26"/>
          <w:szCs w:val="26"/>
        </w:rPr>
      </w:pPr>
      <w:r w:rsidRPr="00110EF2">
        <w:rPr>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B4DA4" w:rsidRPr="001613F4" w:rsidRDefault="003B4DA4" w:rsidP="0042754B">
      <w:pPr>
        <w:pStyle w:val="11"/>
        <w:ind w:firstLine="900"/>
        <w:jc w:val="both"/>
        <w:rPr>
          <w:sz w:val="26"/>
          <w:szCs w:val="26"/>
        </w:rPr>
      </w:pPr>
      <w:r w:rsidRPr="001613F4">
        <w:rPr>
          <w:sz w:val="26"/>
          <w:szCs w:val="26"/>
        </w:rPr>
        <w:t>- обжаловать действия (бездействие) должностных лиц и результаты проверок.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roofErr w:type="gramStart"/>
      <w:r w:rsidRPr="001613F4">
        <w:rPr>
          <w:sz w:val="26"/>
          <w:szCs w:val="26"/>
        </w:rPr>
        <w:t>.»</w:t>
      </w:r>
      <w:r w:rsidR="007B320B" w:rsidRPr="001613F4">
        <w:rPr>
          <w:sz w:val="26"/>
          <w:szCs w:val="26"/>
        </w:rPr>
        <w:t>;</w:t>
      </w:r>
    </w:p>
    <w:p w:rsidR="00F05A3B" w:rsidRPr="001613F4" w:rsidRDefault="00F05A3B" w:rsidP="0042754B">
      <w:pPr>
        <w:pStyle w:val="11"/>
        <w:ind w:firstLine="900"/>
        <w:jc w:val="both"/>
        <w:rPr>
          <w:sz w:val="26"/>
          <w:szCs w:val="26"/>
        </w:rPr>
      </w:pPr>
      <w:proofErr w:type="gramEnd"/>
      <w:r w:rsidRPr="001613F4">
        <w:rPr>
          <w:sz w:val="26"/>
          <w:szCs w:val="26"/>
        </w:rPr>
        <w:t>4) пункт 3.3.5. изложить в новой редакции:</w:t>
      </w:r>
    </w:p>
    <w:p w:rsidR="00F05A3B" w:rsidRPr="001613F4" w:rsidRDefault="00F05A3B" w:rsidP="0042754B">
      <w:pPr>
        <w:pStyle w:val="11"/>
        <w:ind w:firstLine="900"/>
        <w:jc w:val="both"/>
        <w:rPr>
          <w:sz w:val="26"/>
          <w:szCs w:val="26"/>
        </w:rPr>
      </w:pPr>
      <w:r w:rsidRPr="001613F4">
        <w:rPr>
          <w:sz w:val="26"/>
          <w:szCs w:val="26"/>
        </w:rPr>
        <w:t xml:space="preserve">«3.3.5. </w:t>
      </w:r>
      <w:r w:rsidRPr="001613F4">
        <w:rPr>
          <w:color w:val="000000"/>
          <w:sz w:val="26"/>
          <w:szCs w:val="26"/>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1613F4">
        <w:rPr>
          <w:color w:val="000000"/>
          <w:sz w:val="26"/>
          <w:szCs w:val="26"/>
          <w:shd w:val="clear" w:color="auto" w:fill="FFFFFF"/>
        </w:rPr>
        <w:t>позднее</w:t>
      </w:r>
      <w:proofErr w:type="gramEnd"/>
      <w:r w:rsidRPr="001613F4">
        <w:rPr>
          <w:color w:val="000000"/>
          <w:sz w:val="26"/>
          <w:szCs w:val="26"/>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613F4">
        <w:rPr>
          <w:color w:val="000000"/>
          <w:sz w:val="26"/>
          <w:szCs w:val="26"/>
          <w:shd w:val="clear" w:color="auto" w:fill="FFFFFF"/>
        </w:rPr>
        <w:t>предпринимателей</w:t>
      </w:r>
      <w:proofErr w:type="gramEnd"/>
      <w:r w:rsidRPr="001613F4">
        <w:rPr>
          <w:color w:val="000000"/>
          <w:sz w:val="26"/>
          <w:szCs w:val="26"/>
          <w:shd w:val="clear" w:color="auto" w:fill="FFFFFF"/>
        </w:rPr>
        <w:t xml:space="preserve"> либо ранее был </w:t>
      </w:r>
      <w:r w:rsidRPr="001613F4">
        <w:rPr>
          <w:color w:val="000000"/>
          <w:sz w:val="26"/>
          <w:szCs w:val="26"/>
          <w:shd w:val="clear" w:color="auto" w:fill="FFFFFF"/>
        </w:rPr>
        <w:lastRenderedPageBreak/>
        <w:t>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B320B" w:rsidRPr="001613F4" w:rsidRDefault="00F05A3B" w:rsidP="0042754B">
      <w:pPr>
        <w:pStyle w:val="11"/>
        <w:ind w:firstLine="900"/>
        <w:jc w:val="both"/>
        <w:rPr>
          <w:sz w:val="26"/>
          <w:szCs w:val="26"/>
        </w:rPr>
      </w:pPr>
      <w:r w:rsidRPr="001613F4">
        <w:rPr>
          <w:sz w:val="26"/>
          <w:szCs w:val="26"/>
        </w:rPr>
        <w:t>5</w:t>
      </w:r>
      <w:r w:rsidR="007B320B" w:rsidRPr="001613F4">
        <w:rPr>
          <w:sz w:val="26"/>
          <w:szCs w:val="26"/>
        </w:rPr>
        <w:t>) пункт 3.4.4. изложить в новой редакции:</w:t>
      </w:r>
    </w:p>
    <w:p w:rsidR="007B320B" w:rsidRPr="001613F4" w:rsidRDefault="007B320B" w:rsidP="0042754B">
      <w:pPr>
        <w:pStyle w:val="11"/>
        <w:ind w:firstLine="900"/>
        <w:jc w:val="both"/>
        <w:rPr>
          <w:sz w:val="26"/>
          <w:szCs w:val="26"/>
        </w:rPr>
      </w:pPr>
      <w:r w:rsidRPr="001613F4">
        <w:rPr>
          <w:sz w:val="26"/>
          <w:szCs w:val="26"/>
        </w:rPr>
        <w:t>«3.4.4. Основаниями для проведения внеплановой проверки являются:</w:t>
      </w:r>
    </w:p>
    <w:p w:rsidR="006B1409" w:rsidRPr="001613F4" w:rsidRDefault="006B1409" w:rsidP="006B1409">
      <w:pPr>
        <w:shd w:val="clear" w:color="auto" w:fill="FFFFFF"/>
        <w:spacing w:line="290" w:lineRule="atLeast"/>
        <w:ind w:firstLine="547"/>
        <w:jc w:val="both"/>
        <w:rPr>
          <w:sz w:val="26"/>
          <w:szCs w:val="26"/>
        </w:rPr>
      </w:pPr>
      <w:r w:rsidRPr="001613F4">
        <w:rPr>
          <w:rStyle w:val="blk"/>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1409" w:rsidRPr="001613F4" w:rsidRDefault="006B1409" w:rsidP="006B1409">
      <w:pPr>
        <w:shd w:val="clear" w:color="auto" w:fill="FFFFFF"/>
        <w:spacing w:line="290" w:lineRule="atLeast"/>
        <w:ind w:firstLine="547"/>
        <w:jc w:val="both"/>
        <w:rPr>
          <w:sz w:val="26"/>
          <w:szCs w:val="26"/>
        </w:rPr>
      </w:pPr>
      <w:proofErr w:type="gramStart"/>
      <w:r w:rsidRPr="001613F4">
        <w:rPr>
          <w:rStyle w:val="blk"/>
          <w:sz w:val="26"/>
          <w:szCs w:val="26"/>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B1409" w:rsidRPr="001613F4" w:rsidRDefault="006B1409" w:rsidP="006B1409">
      <w:pPr>
        <w:shd w:val="clear" w:color="auto" w:fill="FFFFFF"/>
        <w:spacing w:line="290" w:lineRule="atLeast"/>
        <w:ind w:firstLine="547"/>
        <w:jc w:val="both"/>
        <w:rPr>
          <w:sz w:val="26"/>
          <w:szCs w:val="26"/>
        </w:rPr>
      </w:pPr>
      <w:proofErr w:type="gramStart"/>
      <w:r w:rsidRPr="001613F4">
        <w:rPr>
          <w:rStyle w:val="blk"/>
          <w:sz w:val="26"/>
          <w:szCs w:val="26"/>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613F4">
        <w:rPr>
          <w:rStyle w:val="blk"/>
          <w:sz w:val="26"/>
          <w:szCs w:val="26"/>
        </w:rPr>
        <w:t xml:space="preserve"> массовой информации о следующих фактах:</w:t>
      </w:r>
    </w:p>
    <w:p w:rsidR="006B1409" w:rsidRPr="001613F4" w:rsidRDefault="006B1409" w:rsidP="006B1409">
      <w:pPr>
        <w:shd w:val="clear" w:color="auto" w:fill="FFFFFF"/>
        <w:spacing w:line="290" w:lineRule="atLeast"/>
        <w:ind w:firstLine="547"/>
        <w:jc w:val="both"/>
        <w:rPr>
          <w:sz w:val="26"/>
          <w:szCs w:val="26"/>
        </w:rPr>
      </w:pPr>
      <w:proofErr w:type="gramStart"/>
      <w:r w:rsidRPr="001613F4">
        <w:rPr>
          <w:rStyle w:val="blk"/>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613F4">
        <w:rPr>
          <w:rStyle w:val="blk"/>
          <w:sz w:val="26"/>
          <w:szCs w:val="26"/>
        </w:rPr>
        <w:t xml:space="preserve"> государства, а также угрозы чрезвычайных ситуаций природного и техногенного характера;</w:t>
      </w:r>
    </w:p>
    <w:p w:rsidR="006B1409" w:rsidRPr="001613F4" w:rsidRDefault="006B1409" w:rsidP="006B1409">
      <w:pPr>
        <w:shd w:val="clear" w:color="auto" w:fill="FFFFFF"/>
        <w:spacing w:line="290" w:lineRule="atLeast"/>
        <w:ind w:firstLine="547"/>
        <w:jc w:val="both"/>
        <w:rPr>
          <w:sz w:val="26"/>
          <w:szCs w:val="26"/>
        </w:rPr>
      </w:pPr>
      <w:proofErr w:type="gramStart"/>
      <w:r w:rsidRPr="001613F4">
        <w:rPr>
          <w:rStyle w:val="blk"/>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613F4">
        <w:rPr>
          <w:rStyle w:val="blk"/>
          <w:sz w:val="26"/>
          <w:szCs w:val="26"/>
        </w:rPr>
        <w:t xml:space="preserve"> также возникновение чрезвычайных ситуаций природного и техногенного характера;</w:t>
      </w:r>
    </w:p>
    <w:p w:rsidR="006B1409" w:rsidRPr="001613F4" w:rsidRDefault="006B1409" w:rsidP="006B1409">
      <w:pPr>
        <w:shd w:val="clear" w:color="auto" w:fill="FFFFFF"/>
        <w:spacing w:line="290" w:lineRule="atLeast"/>
        <w:ind w:firstLine="547"/>
        <w:jc w:val="both"/>
        <w:rPr>
          <w:rStyle w:val="blk"/>
          <w:sz w:val="26"/>
          <w:szCs w:val="26"/>
        </w:rPr>
      </w:pPr>
      <w:r w:rsidRPr="001613F4">
        <w:rPr>
          <w:rStyle w:val="blk"/>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1613F4">
        <w:rPr>
          <w:rStyle w:val="apple-converted-space"/>
          <w:sz w:val="26"/>
          <w:szCs w:val="26"/>
        </w:rPr>
        <w:t> </w:t>
      </w:r>
      <w:r w:rsidRPr="001613F4">
        <w:rPr>
          <w:rStyle w:val="blk"/>
          <w:sz w:val="26"/>
          <w:szCs w:val="26"/>
        </w:rPr>
        <w:t>обращался</w:t>
      </w:r>
      <w:r w:rsidRPr="001613F4">
        <w:rPr>
          <w:rStyle w:val="apple-converted-space"/>
          <w:sz w:val="26"/>
          <w:szCs w:val="26"/>
        </w:rPr>
        <w:t> </w:t>
      </w:r>
      <w:r w:rsidRPr="001613F4">
        <w:rPr>
          <w:rStyle w:val="blk"/>
          <w:sz w:val="26"/>
          <w:szCs w:val="26"/>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B1409" w:rsidRPr="001613F4" w:rsidRDefault="006B1409" w:rsidP="006B1409">
      <w:pPr>
        <w:shd w:val="clear" w:color="auto" w:fill="FFFFFF"/>
        <w:spacing w:line="290" w:lineRule="atLeast"/>
        <w:ind w:firstLine="547"/>
        <w:jc w:val="both"/>
        <w:rPr>
          <w:sz w:val="26"/>
          <w:szCs w:val="26"/>
        </w:rPr>
      </w:pPr>
      <w:proofErr w:type="gramStart"/>
      <w:r w:rsidRPr="001613F4">
        <w:rPr>
          <w:rStyle w:val="blk"/>
          <w:sz w:val="26"/>
          <w:szCs w:val="26"/>
        </w:rPr>
        <w:lastRenderedPageBreak/>
        <w:t>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1613F4">
        <w:rPr>
          <w:rStyle w:val="apple-converted-space"/>
          <w:sz w:val="26"/>
          <w:szCs w:val="26"/>
        </w:rPr>
        <w:t> </w:t>
      </w:r>
      <w:hyperlink r:id="rId10" w:anchor="dst209" w:history="1">
        <w:r w:rsidRPr="001613F4">
          <w:rPr>
            <w:rStyle w:val="a3"/>
            <w:sz w:val="26"/>
            <w:szCs w:val="26"/>
          </w:rPr>
          <w:t>частях 1</w:t>
        </w:r>
      </w:hyperlink>
      <w:r w:rsidRPr="001613F4">
        <w:rPr>
          <w:rStyle w:val="apple-converted-space"/>
          <w:sz w:val="26"/>
          <w:szCs w:val="26"/>
        </w:rPr>
        <w:t> </w:t>
      </w:r>
      <w:r w:rsidRPr="001613F4">
        <w:rPr>
          <w:rStyle w:val="blk"/>
          <w:sz w:val="26"/>
          <w:szCs w:val="26"/>
        </w:rPr>
        <w:t>и</w:t>
      </w:r>
      <w:r w:rsidRPr="001613F4">
        <w:rPr>
          <w:rStyle w:val="apple-converted-space"/>
          <w:sz w:val="26"/>
          <w:szCs w:val="26"/>
        </w:rPr>
        <w:t> </w:t>
      </w:r>
      <w:hyperlink r:id="rId11" w:anchor="dst280" w:history="1">
        <w:r w:rsidRPr="001613F4">
          <w:rPr>
            <w:rStyle w:val="a3"/>
            <w:sz w:val="26"/>
            <w:szCs w:val="26"/>
          </w:rPr>
          <w:t>2 статьи 8.1</w:t>
        </w:r>
      </w:hyperlink>
      <w:r w:rsidRPr="001613F4">
        <w:rPr>
          <w:rStyle w:val="apple-converted-space"/>
          <w:sz w:val="26"/>
          <w:szCs w:val="26"/>
        </w:rPr>
        <w:t> </w:t>
      </w:r>
      <w:r w:rsidRPr="001613F4">
        <w:rPr>
          <w:rStyle w:val="blk"/>
          <w:sz w:val="26"/>
          <w:szCs w:val="26"/>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1613F4">
        <w:rPr>
          <w:rStyle w:val="blk"/>
          <w:sz w:val="26"/>
          <w:szCs w:val="26"/>
        </w:rPr>
        <w:t xml:space="preserve"> </w:t>
      </w:r>
      <w:proofErr w:type="gramStart"/>
      <w:r w:rsidRPr="001613F4">
        <w:rPr>
          <w:rStyle w:val="blk"/>
          <w:sz w:val="26"/>
          <w:szCs w:val="26"/>
        </w:rPr>
        <w:t>виде</w:t>
      </w:r>
      <w:proofErr w:type="gramEnd"/>
      <w:r w:rsidRPr="001613F4">
        <w:rPr>
          <w:rStyle w:val="blk"/>
          <w:sz w:val="26"/>
          <w:szCs w:val="26"/>
        </w:rPr>
        <w:t xml:space="preserve"> федерального государственного контроля (надзора);</w:t>
      </w:r>
    </w:p>
    <w:p w:rsidR="006B1409" w:rsidRPr="001613F4" w:rsidRDefault="006B1409" w:rsidP="006B1409">
      <w:pPr>
        <w:shd w:val="clear" w:color="auto" w:fill="FFFFFF"/>
        <w:spacing w:line="290" w:lineRule="atLeast"/>
        <w:ind w:firstLine="547"/>
        <w:jc w:val="both"/>
        <w:rPr>
          <w:rStyle w:val="blk"/>
          <w:sz w:val="26"/>
          <w:szCs w:val="26"/>
        </w:rPr>
      </w:pPr>
      <w:r w:rsidRPr="001613F4">
        <w:rPr>
          <w:rStyle w:val="blk"/>
          <w:sz w:val="26"/>
          <w:szCs w:val="2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1C2F" w:rsidRPr="001613F4" w:rsidRDefault="006B1409" w:rsidP="007B320B">
      <w:pPr>
        <w:shd w:val="clear" w:color="auto" w:fill="FFFFFF"/>
        <w:spacing w:line="290" w:lineRule="atLeast"/>
        <w:ind w:firstLine="547"/>
        <w:jc w:val="both"/>
        <w:rPr>
          <w:sz w:val="26"/>
          <w:szCs w:val="26"/>
          <w:shd w:val="clear" w:color="auto" w:fill="FFFFFF"/>
        </w:rPr>
      </w:pPr>
      <w:r w:rsidRPr="001613F4">
        <w:rPr>
          <w:sz w:val="26"/>
          <w:szCs w:val="26"/>
          <w:shd w:val="clear" w:color="auto" w:fill="FFFFFF"/>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w:t>
      </w:r>
      <w:r w:rsidR="000520C9" w:rsidRPr="001613F4">
        <w:rPr>
          <w:rStyle w:val="blk"/>
          <w:sz w:val="26"/>
          <w:szCs w:val="26"/>
        </w:rPr>
        <w:t>в</w:t>
      </w:r>
      <w:r w:rsidR="000520C9" w:rsidRPr="001613F4">
        <w:rPr>
          <w:rStyle w:val="apple-converted-space"/>
          <w:sz w:val="26"/>
          <w:szCs w:val="26"/>
        </w:rPr>
        <w:t> </w:t>
      </w:r>
      <w:r w:rsidR="000520C9" w:rsidRPr="001613F4">
        <w:rPr>
          <w:rStyle w:val="blk"/>
          <w:sz w:val="26"/>
          <w:szCs w:val="26"/>
        </w:rPr>
        <w:t xml:space="preserve">п.п. 3 пункта 3.4.4., </w:t>
      </w:r>
      <w:r w:rsidRPr="001613F4">
        <w:rPr>
          <w:sz w:val="26"/>
          <w:szCs w:val="26"/>
          <w:shd w:val="clear" w:color="auto" w:fill="FFFFFF"/>
        </w:rPr>
        <w:t>не могут служить основанием для проведения внеплановой проверки. В случае</w:t>
      </w:r>
      <w:proofErr w:type="gramStart"/>
      <w:r w:rsidRPr="001613F4">
        <w:rPr>
          <w:sz w:val="26"/>
          <w:szCs w:val="26"/>
          <w:shd w:val="clear" w:color="auto" w:fill="FFFFFF"/>
        </w:rPr>
        <w:t>,</w:t>
      </w:r>
      <w:proofErr w:type="gramEnd"/>
      <w:r w:rsidRPr="001613F4">
        <w:rPr>
          <w:sz w:val="26"/>
          <w:szCs w:val="26"/>
          <w:shd w:val="clear" w:color="auto" w:fill="FFFFFF"/>
        </w:rPr>
        <w:t xml:space="preserve"> если изложенная в обращении или заявлении информация может в соответствии с</w:t>
      </w:r>
      <w:r w:rsidRPr="001613F4">
        <w:rPr>
          <w:sz w:val="26"/>
          <w:szCs w:val="26"/>
        </w:rPr>
        <w:t xml:space="preserve"> пунктом 3</w:t>
      </w:r>
      <w:r w:rsidRPr="001613F4">
        <w:rPr>
          <w:sz w:val="26"/>
          <w:szCs w:val="26"/>
          <w:shd w:val="clear" w:color="auto" w:fill="FFFFFF"/>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613F4">
        <w:rPr>
          <w:sz w:val="26"/>
          <w:szCs w:val="26"/>
          <w:shd w:val="clear" w:color="auto" w:fill="FFFFFF"/>
        </w:rPr>
        <w:t>ии и ау</w:t>
      </w:r>
      <w:proofErr w:type="gramEnd"/>
      <w:r w:rsidRPr="001613F4">
        <w:rPr>
          <w:sz w:val="26"/>
          <w:szCs w:val="26"/>
          <w:shd w:val="clear" w:color="auto" w:fill="FFFFFF"/>
        </w:rPr>
        <w:t>тентификации.</w:t>
      </w:r>
    </w:p>
    <w:p w:rsidR="006B1409" w:rsidRPr="001613F4" w:rsidRDefault="006B1409" w:rsidP="006B1409">
      <w:pPr>
        <w:shd w:val="clear" w:color="auto" w:fill="FFFFFF"/>
        <w:spacing w:line="290" w:lineRule="atLeast"/>
        <w:ind w:firstLine="547"/>
        <w:jc w:val="both"/>
        <w:rPr>
          <w:sz w:val="26"/>
          <w:szCs w:val="26"/>
        </w:rPr>
      </w:pPr>
      <w:r w:rsidRPr="001613F4">
        <w:rPr>
          <w:rStyle w:val="blk"/>
          <w:sz w:val="26"/>
          <w:szCs w:val="26"/>
        </w:rPr>
        <w:t>При рассмотрении обращений и заявлений, информации о фактах, указанных в</w:t>
      </w:r>
      <w:r w:rsidRPr="001613F4">
        <w:rPr>
          <w:rStyle w:val="apple-converted-space"/>
          <w:sz w:val="26"/>
          <w:szCs w:val="26"/>
        </w:rPr>
        <w:t> </w:t>
      </w:r>
      <w:r w:rsidR="000520C9" w:rsidRPr="001613F4">
        <w:rPr>
          <w:rStyle w:val="blk"/>
          <w:sz w:val="26"/>
          <w:szCs w:val="26"/>
        </w:rPr>
        <w:t>п.п. 3 пункта 3.4.4.,</w:t>
      </w:r>
      <w:r w:rsidRPr="001613F4">
        <w:rPr>
          <w:rStyle w:val="blk"/>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1409" w:rsidRPr="001613F4" w:rsidRDefault="006B1409" w:rsidP="006B1409">
      <w:pPr>
        <w:shd w:val="clear" w:color="auto" w:fill="FFFFFF"/>
        <w:spacing w:line="290" w:lineRule="atLeast"/>
        <w:ind w:firstLine="547"/>
        <w:jc w:val="both"/>
        <w:rPr>
          <w:sz w:val="26"/>
          <w:szCs w:val="26"/>
        </w:rPr>
      </w:pPr>
      <w:bookmarkStart w:id="0" w:name="dst323"/>
      <w:bookmarkEnd w:id="0"/>
      <w:r w:rsidRPr="001613F4">
        <w:rPr>
          <w:rStyle w:val="blk"/>
          <w:sz w:val="26"/>
          <w:szCs w:val="26"/>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1613F4">
        <w:rPr>
          <w:rStyle w:val="apple-converted-space"/>
          <w:sz w:val="26"/>
          <w:szCs w:val="26"/>
        </w:rPr>
        <w:t> </w:t>
      </w:r>
      <w:r w:rsidR="000520C9" w:rsidRPr="001613F4">
        <w:rPr>
          <w:rStyle w:val="blk"/>
          <w:sz w:val="26"/>
          <w:szCs w:val="26"/>
        </w:rPr>
        <w:t>пункте 3.4.4.,</w:t>
      </w:r>
      <w:r w:rsidRPr="001613F4">
        <w:rPr>
          <w:rStyle w:val="blk"/>
          <w:sz w:val="26"/>
          <w:szCs w:val="26"/>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1613F4">
        <w:rPr>
          <w:rStyle w:val="blk"/>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613F4">
        <w:rPr>
          <w:rStyle w:val="blk"/>
          <w:sz w:val="26"/>
          <w:szCs w:val="26"/>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1409" w:rsidRPr="001613F4" w:rsidRDefault="006B1409" w:rsidP="006B1409">
      <w:pPr>
        <w:shd w:val="clear" w:color="auto" w:fill="FFFFFF"/>
        <w:spacing w:line="290" w:lineRule="atLeast"/>
        <w:ind w:firstLine="547"/>
        <w:jc w:val="both"/>
        <w:rPr>
          <w:sz w:val="26"/>
          <w:szCs w:val="26"/>
        </w:rPr>
      </w:pPr>
      <w:bookmarkStart w:id="1" w:name="dst324"/>
      <w:bookmarkEnd w:id="1"/>
      <w:r w:rsidRPr="001613F4">
        <w:rPr>
          <w:rStyle w:val="blk"/>
          <w:sz w:val="26"/>
          <w:szCs w:val="26"/>
        </w:rPr>
        <w:lastRenderedPageBreak/>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1613F4">
        <w:rPr>
          <w:rStyle w:val="apple-converted-space"/>
          <w:sz w:val="26"/>
          <w:szCs w:val="26"/>
        </w:rPr>
        <w:t> </w:t>
      </w:r>
      <w:r w:rsidR="000520C9" w:rsidRPr="001613F4">
        <w:rPr>
          <w:rStyle w:val="apple-converted-space"/>
          <w:sz w:val="26"/>
          <w:szCs w:val="26"/>
        </w:rPr>
        <w:t> </w:t>
      </w:r>
      <w:r w:rsidR="000520C9" w:rsidRPr="001613F4">
        <w:rPr>
          <w:rStyle w:val="blk"/>
          <w:sz w:val="26"/>
          <w:szCs w:val="26"/>
        </w:rPr>
        <w:t>пункте  3.4.4</w:t>
      </w:r>
      <w:r w:rsidRPr="001613F4">
        <w:rPr>
          <w:rStyle w:val="blk"/>
          <w:sz w:val="26"/>
          <w:szCs w:val="26"/>
        </w:rPr>
        <w:t>,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w:t>
      </w:r>
      <w:r w:rsidRPr="001613F4">
        <w:rPr>
          <w:rStyle w:val="apple-converted-space"/>
          <w:sz w:val="26"/>
          <w:szCs w:val="26"/>
        </w:rPr>
        <w:t> </w:t>
      </w:r>
      <w:r w:rsidR="000520C9" w:rsidRPr="001613F4">
        <w:rPr>
          <w:rStyle w:val="apple-converted-space"/>
          <w:sz w:val="26"/>
          <w:szCs w:val="26"/>
        </w:rPr>
        <w:t xml:space="preserve"> п.п.3 пункта 3.4.4. </w:t>
      </w:r>
      <w:r w:rsidRPr="001613F4">
        <w:rPr>
          <w:rStyle w:val="blk"/>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1409" w:rsidRPr="001613F4" w:rsidRDefault="006B1409" w:rsidP="006B1409">
      <w:pPr>
        <w:shd w:val="clear" w:color="auto" w:fill="FFFFFF"/>
        <w:spacing w:line="290" w:lineRule="atLeast"/>
        <w:ind w:firstLine="547"/>
        <w:jc w:val="both"/>
        <w:rPr>
          <w:sz w:val="26"/>
          <w:szCs w:val="26"/>
        </w:rPr>
      </w:pPr>
      <w:bookmarkStart w:id="2" w:name="dst325"/>
      <w:bookmarkEnd w:id="2"/>
      <w:r w:rsidRPr="001613F4">
        <w:rPr>
          <w:rStyle w:val="blk"/>
          <w:sz w:val="26"/>
          <w:szCs w:val="26"/>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613F4">
        <w:rPr>
          <w:rStyle w:val="blk"/>
          <w:sz w:val="26"/>
          <w:szCs w:val="26"/>
        </w:rPr>
        <w:t>явившихся</w:t>
      </w:r>
      <w:proofErr w:type="gramEnd"/>
      <w:r w:rsidRPr="001613F4">
        <w:rPr>
          <w:rStyle w:val="blk"/>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EB1F22" w:rsidRPr="001613F4" w:rsidRDefault="006B1409" w:rsidP="00C4606F">
      <w:pPr>
        <w:shd w:val="clear" w:color="auto" w:fill="FFFFFF"/>
        <w:spacing w:line="290" w:lineRule="atLeast"/>
        <w:ind w:firstLine="547"/>
        <w:jc w:val="both"/>
        <w:rPr>
          <w:rStyle w:val="blk"/>
          <w:sz w:val="26"/>
          <w:szCs w:val="26"/>
        </w:rPr>
      </w:pPr>
      <w:bookmarkStart w:id="3" w:name="dst326"/>
      <w:bookmarkEnd w:id="3"/>
      <w:r w:rsidRPr="001613F4">
        <w:rPr>
          <w:rStyle w:val="blk"/>
          <w:sz w:val="26"/>
          <w:szCs w:val="26"/>
        </w:rPr>
        <w:t xml:space="preserve"> </w:t>
      </w:r>
      <w:proofErr w:type="gramStart"/>
      <w:r w:rsidRPr="001613F4">
        <w:rPr>
          <w:rStyle w:val="blk"/>
          <w:sz w:val="26"/>
          <w:szCs w:val="26"/>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0520C9" w:rsidRPr="001613F4">
        <w:rPr>
          <w:rStyle w:val="blk"/>
          <w:sz w:val="26"/>
          <w:szCs w:val="26"/>
        </w:rPr>
        <w:t>»;</w:t>
      </w:r>
      <w:proofErr w:type="gramEnd"/>
    </w:p>
    <w:p w:rsidR="00EB1F22" w:rsidRPr="001613F4" w:rsidRDefault="00EB1F22" w:rsidP="00EB1F22">
      <w:pPr>
        <w:spacing w:line="290" w:lineRule="atLeast"/>
        <w:jc w:val="both"/>
        <w:rPr>
          <w:sz w:val="26"/>
          <w:szCs w:val="26"/>
        </w:rPr>
      </w:pPr>
      <w:r w:rsidRPr="001613F4">
        <w:rPr>
          <w:sz w:val="26"/>
          <w:szCs w:val="26"/>
        </w:rPr>
        <w:t xml:space="preserve">        6) пункт 3.4.5. изложить в новой редакции:</w:t>
      </w:r>
    </w:p>
    <w:p w:rsidR="00EB1F22" w:rsidRPr="001613F4" w:rsidRDefault="00EB1F22" w:rsidP="00C4606F">
      <w:pPr>
        <w:spacing w:line="290" w:lineRule="atLeast"/>
        <w:jc w:val="both"/>
        <w:rPr>
          <w:rStyle w:val="blk"/>
          <w:sz w:val="26"/>
          <w:szCs w:val="26"/>
        </w:rPr>
      </w:pPr>
      <w:r w:rsidRPr="001613F4">
        <w:rPr>
          <w:sz w:val="26"/>
          <w:szCs w:val="26"/>
        </w:rPr>
        <w:t xml:space="preserve">        «3.4.5. </w:t>
      </w:r>
      <w:proofErr w:type="gramStart"/>
      <w:r w:rsidRPr="001613F4">
        <w:rPr>
          <w:sz w:val="26"/>
          <w:szCs w:val="26"/>
          <w:shd w:val="clear" w:color="auto" w:fill="FFFFFF"/>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1613F4">
        <w:rPr>
          <w:sz w:val="26"/>
          <w:szCs w:val="26"/>
          <w:shd w:val="clear" w:color="auto" w:fill="FFFFFF"/>
        </w:rPr>
        <w:t xml:space="preserve"> </w:t>
      </w:r>
      <w:proofErr w:type="gramStart"/>
      <w:r w:rsidRPr="001613F4">
        <w:rPr>
          <w:sz w:val="26"/>
          <w:szCs w:val="26"/>
          <w:shd w:val="clear" w:color="auto" w:fill="FFFFFF"/>
        </w:rP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613F4">
        <w:rPr>
          <w:sz w:val="26"/>
          <w:szCs w:val="26"/>
        </w:rPr>
        <w:t>»</w:t>
      </w:r>
      <w:r w:rsidR="00C4606F" w:rsidRPr="001613F4">
        <w:rPr>
          <w:sz w:val="26"/>
          <w:szCs w:val="26"/>
        </w:rPr>
        <w:t>;</w:t>
      </w:r>
      <w:proofErr w:type="gramEnd"/>
    </w:p>
    <w:p w:rsidR="004C6052" w:rsidRPr="001613F4" w:rsidRDefault="00EB1F22" w:rsidP="004C6052">
      <w:pPr>
        <w:shd w:val="clear" w:color="auto" w:fill="FFFFFF"/>
        <w:spacing w:line="290" w:lineRule="atLeast"/>
        <w:ind w:firstLine="547"/>
        <w:jc w:val="both"/>
        <w:rPr>
          <w:rStyle w:val="blk"/>
          <w:sz w:val="26"/>
          <w:szCs w:val="26"/>
        </w:rPr>
      </w:pPr>
      <w:r w:rsidRPr="001613F4">
        <w:rPr>
          <w:rStyle w:val="blk"/>
          <w:sz w:val="26"/>
          <w:szCs w:val="26"/>
        </w:rPr>
        <w:t xml:space="preserve">7) </w:t>
      </w:r>
      <w:r w:rsidR="004C6052" w:rsidRPr="001613F4">
        <w:rPr>
          <w:rStyle w:val="blk"/>
          <w:sz w:val="26"/>
          <w:szCs w:val="26"/>
        </w:rPr>
        <w:t>дополнить пункт 3.5.11. абзацем следующего содержания:</w:t>
      </w:r>
    </w:p>
    <w:p w:rsidR="004C6052" w:rsidRPr="001613F4" w:rsidRDefault="004C6052" w:rsidP="004C6052">
      <w:pPr>
        <w:shd w:val="clear" w:color="auto" w:fill="FFFFFF"/>
        <w:spacing w:line="290" w:lineRule="atLeast"/>
        <w:ind w:firstLine="547"/>
        <w:jc w:val="both"/>
        <w:rPr>
          <w:sz w:val="26"/>
          <w:szCs w:val="26"/>
        </w:rPr>
      </w:pPr>
      <w:r w:rsidRPr="001613F4">
        <w:rPr>
          <w:rStyle w:val="blk"/>
          <w:sz w:val="26"/>
          <w:szCs w:val="26"/>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roofErr w:type="gramStart"/>
      <w:r w:rsidRPr="001613F4">
        <w:rPr>
          <w:rStyle w:val="blk"/>
          <w:sz w:val="26"/>
          <w:szCs w:val="26"/>
        </w:rPr>
        <w:t>.»;</w:t>
      </w:r>
      <w:proofErr w:type="gramEnd"/>
    </w:p>
    <w:p w:rsidR="00813AE6" w:rsidRPr="001613F4" w:rsidRDefault="00EB1F22" w:rsidP="006B1409">
      <w:pPr>
        <w:shd w:val="clear" w:color="auto" w:fill="FFFFFF"/>
        <w:spacing w:line="266" w:lineRule="atLeast"/>
        <w:jc w:val="both"/>
        <w:rPr>
          <w:color w:val="000000"/>
          <w:sz w:val="26"/>
          <w:szCs w:val="26"/>
          <w:shd w:val="clear" w:color="auto" w:fill="FFFFFF"/>
        </w:rPr>
      </w:pPr>
      <w:r w:rsidRPr="001613F4">
        <w:rPr>
          <w:color w:val="000000"/>
          <w:sz w:val="26"/>
          <w:szCs w:val="26"/>
          <w:shd w:val="clear" w:color="auto" w:fill="FFFFFF"/>
        </w:rPr>
        <w:t xml:space="preserve">       8) </w:t>
      </w:r>
      <w:r w:rsidR="00813AE6" w:rsidRPr="001613F4">
        <w:rPr>
          <w:color w:val="000000"/>
          <w:sz w:val="26"/>
          <w:szCs w:val="26"/>
          <w:shd w:val="clear" w:color="auto" w:fill="FFFFFF"/>
        </w:rPr>
        <w:t>дополнить пункт 3.6.5. абзацем следующего содержания:</w:t>
      </w:r>
    </w:p>
    <w:p w:rsidR="005040E6" w:rsidRPr="001613F4" w:rsidRDefault="00EB1F22" w:rsidP="006B1409">
      <w:pPr>
        <w:shd w:val="clear" w:color="auto" w:fill="FFFFFF"/>
        <w:spacing w:line="266" w:lineRule="atLeast"/>
        <w:jc w:val="both"/>
        <w:rPr>
          <w:sz w:val="26"/>
          <w:szCs w:val="26"/>
          <w:shd w:val="clear" w:color="auto" w:fill="FFFFFF"/>
        </w:rPr>
      </w:pPr>
      <w:r w:rsidRPr="001613F4">
        <w:rPr>
          <w:color w:val="000000"/>
          <w:sz w:val="26"/>
          <w:szCs w:val="26"/>
          <w:shd w:val="clear" w:color="auto" w:fill="FFFFFF"/>
        </w:rPr>
        <w:t xml:space="preserve">  </w:t>
      </w:r>
      <w:r w:rsidR="00C4606F" w:rsidRPr="001613F4">
        <w:rPr>
          <w:color w:val="000000"/>
          <w:sz w:val="26"/>
          <w:szCs w:val="26"/>
          <w:shd w:val="clear" w:color="auto" w:fill="FFFFFF"/>
        </w:rPr>
        <w:t xml:space="preserve">    </w:t>
      </w:r>
      <w:r w:rsidRPr="001613F4">
        <w:rPr>
          <w:color w:val="000000"/>
          <w:sz w:val="26"/>
          <w:szCs w:val="26"/>
          <w:shd w:val="clear" w:color="auto" w:fill="FFFFFF"/>
        </w:rPr>
        <w:t xml:space="preserve"> </w:t>
      </w:r>
      <w:r w:rsidR="00813AE6" w:rsidRPr="001613F4">
        <w:rPr>
          <w:color w:val="000000"/>
          <w:sz w:val="26"/>
          <w:szCs w:val="26"/>
          <w:shd w:val="clear" w:color="auto" w:fill="FFFFFF"/>
        </w:rPr>
        <w:t>«</w:t>
      </w:r>
      <w:r w:rsidR="000520C9" w:rsidRPr="001613F4">
        <w:rPr>
          <w:color w:val="000000"/>
          <w:sz w:val="26"/>
          <w:szCs w:val="26"/>
          <w:shd w:val="clear" w:color="auto" w:fill="FFFFFF"/>
        </w:rPr>
        <w:t>В случае</w:t>
      </w:r>
      <w:proofErr w:type="gramStart"/>
      <w:r w:rsidR="000520C9" w:rsidRPr="001613F4">
        <w:rPr>
          <w:color w:val="000000"/>
          <w:sz w:val="26"/>
          <w:szCs w:val="26"/>
          <w:shd w:val="clear" w:color="auto" w:fill="FFFFFF"/>
        </w:rPr>
        <w:t>,</w:t>
      </w:r>
      <w:proofErr w:type="gramEnd"/>
      <w:r w:rsidR="000520C9" w:rsidRPr="001613F4">
        <w:rPr>
          <w:color w:val="000000"/>
          <w:sz w:val="26"/>
          <w:szCs w:val="26"/>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000520C9" w:rsidRPr="001613F4">
        <w:rPr>
          <w:sz w:val="26"/>
          <w:szCs w:val="26"/>
          <w:shd w:val="clear" w:color="auto" w:fill="FFFFFF"/>
        </w:rPr>
        <w:t xml:space="preserve">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w:t>
      </w:r>
      <w:r w:rsidR="000520C9" w:rsidRPr="001613F4">
        <w:rPr>
          <w:sz w:val="26"/>
          <w:szCs w:val="26"/>
          <w:shd w:val="clear" w:color="auto" w:fill="FFFFFF"/>
        </w:rPr>
        <w:lastRenderedPageBreak/>
        <w:t xml:space="preserve">невозможности ее проведения. </w:t>
      </w:r>
      <w:proofErr w:type="gramStart"/>
      <w:r w:rsidR="000520C9" w:rsidRPr="001613F4">
        <w:rPr>
          <w:sz w:val="26"/>
          <w:szCs w:val="26"/>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813AE6" w:rsidRPr="001613F4">
        <w:rPr>
          <w:sz w:val="26"/>
          <w:szCs w:val="26"/>
          <w:shd w:val="clear" w:color="auto" w:fill="FFFFFF"/>
        </w:rPr>
        <w:t xml:space="preserve">»; </w:t>
      </w:r>
      <w:proofErr w:type="gramEnd"/>
    </w:p>
    <w:p w:rsidR="005040E6" w:rsidRPr="001613F4" w:rsidRDefault="00EB1F22" w:rsidP="005040E6">
      <w:pPr>
        <w:shd w:val="clear" w:color="auto" w:fill="FFFFFF"/>
        <w:spacing w:line="290" w:lineRule="atLeast"/>
        <w:jc w:val="both"/>
        <w:rPr>
          <w:sz w:val="26"/>
          <w:szCs w:val="26"/>
        </w:rPr>
      </w:pPr>
      <w:r w:rsidRPr="001613F4">
        <w:rPr>
          <w:sz w:val="26"/>
          <w:szCs w:val="26"/>
        </w:rPr>
        <w:t xml:space="preserve">         9)</w:t>
      </w:r>
      <w:r w:rsidR="005040E6" w:rsidRPr="001613F4">
        <w:rPr>
          <w:sz w:val="26"/>
          <w:szCs w:val="26"/>
        </w:rPr>
        <w:t xml:space="preserve"> дополнить пункт 3.7.3. абзацем следующего содержания:</w:t>
      </w:r>
    </w:p>
    <w:p w:rsidR="006B1409" w:rsidRPr="001613F4" w:rsidRDefault="00EB1F22" w:rsidP="00EB1F22">
      <w:pPr>
        <w:shd w:val="clear" w:color="auto" w:fill="FFFFFF"/>
        <w:spacing w:line="290" w:lineRule="atLeast"/>
        <w:jc w:val="both"/>
        <w:rPr>
          <w:sz w:val="26"/>
          <w:szCs w:val="26"/>
          <w:shd w:val="clear" w:color="auto" w:fill="FFFFFF"/>
        </w:rPr>
      </w:pPr>
      <w:r w:rsidRPr="001613F4">
        <w:rPr>
          <w:sz w:val="26"/>
          <w:szCs w:val="26"/>
          <w:shd w:val="clear" w:color="auto" w:fill="FFFFFF"/>
        </w:rPr>
        <w:t xml:space="preserve">         </w:t>
      </w:r>
      <w:proofErr w:type="gramStart"/>
      <w:r w:rsidRPr="001613F4">
        <w:rPr>
          <w:sz w:val="26"/>
          <w:szCs w:val="26"/>
          <w:shd w:val="clear" w:color="auto" w:fill="FFFFFF"/>
        </w:rPr>
        <w:t>«</w:t>
      </w:r>
      <w:r w:rsidR="005040E6" w:rsidRPr="001613F4">
        <w:rPr>
          <w:sz w:val="26"/>
          <w:szCs w:val="26"/>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5040E6" w:rsidRPr="001613F4">
        <w:rPr>
          <w:sz w:val="26"/>
          <w:szCs w:val="26"/>
          <w:shd w:val="clear" w:color="auto" w:fill="FFFFFF"/>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w:t>
      </w:r>
      <w:proofErr w:type="gramStart"/>
      <w:r w:rsidR="005040E6" w:rsidRPr="001613F4">
        <w:rPr>
          <w:sz w:val="26"/>
          <w:szCs w:val="26"/>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6B1409" w:rsidRPr="001613F4" w:rsidRDefault="00EB1F22" w:rsidP="006B1409">
      <w:pPr>
        <w:shd w:val="clear" w:color="auto" w:fill="FFFFFF"/>
        <w:spacing w:line="290" w:lineRule="atLeast"/>
        <w:jc w:val="both"/>
        <w:rPr>
          <w:sz w:val="26"/>
          <w:szCs w:val="26"/>
        </w:rPr>
      </w:pPr>
      <w:r w:rsidRPr="001613F4">
        <w:rPr>
          <w:sz w:val="26"/>
          <w:szCs w:val="26"/>
        </w:rPr>
        <w:t xml:space="preserve">        10) </w:t>
      </w:r>
      <w:r w:rsidR="000677B5" w:rsidRPr="001613F4">
        <w:rPr>
          <w:sz w:val="26"/>
          <w:szCs w:val="26"/>
        </w:rPr>
        <w:t>дополнить разделом 3.9</w:t>
      </w:r>
      <w:r w:rsidR="00813AE6" w:rsidRPr="001613F4">
        <w:rPr>
          <w:sz w:val="26"/>
          <w:szCs w:val="26"/>
        </w:rPr>
        <w:t>. следующего содержания:</w:t>
      </w:r>
    </w:p>
    <w:p w:rsidR="00813AE6" w:rsidRPr="001613F4" w:rsidRDefault="00EB1F22" w:rsidP="006B1409">
      <w:pPr>
        <w:shd w:val="clear" w:color="auto" w:fill="FFFFFF"/>
        <w:spacing w:line="290" w:lineRule="atLeast"/>
        <w:jc w:val="both"/>
        <w:rPr>
          <w:sz w:val="26"/>
          <w:szCs w:val="26"/>
        </w:rPr>
      </w:pPr>
      <w:r w:rsidRPr="001613F4">
        <w:rPr>
          <w:sz w:val="26"/>
          <w:szCs w:val="26"/>
        </w:rPr>
        <w:t xml:space="preserve">        </w:t>
      </w:r>
      <w:r w:rsidR="00813AE6" w:rsidRPr="001613F4">
        <w:rPr>
          <w:sz w:val="26"/>
          <w:szCs w:val="26"/>
        </w:rPr>
        <w:t>«</w:t>
      </w:r>
      <w:r w:rsidR="000677B5" w:rsidRPr="001613F4">
        <w:rPr>
          <w:sz w:val="26"/>
          <w:szCs w:val="26"/>
        </w:rPr>
        <w:t>3.9</w:t>
      </w:r>
      <w:r w:rsidR="00813AE6" w:rsidRPr="001613F4">
        <w:rPr>
          <w:sz w:val="26"/>
          <w:szCs w:val="26"/>
        </w:rPr>
        <w:t xml:space="preserve">. </w:t>
      </w:r>
      <w:r w:rsidR="00813AE6" w:rsidRPr="001613F4">
        <w:rPr>
          <w:b/>
          <w:bCs/>
          <w:sz w:val="26"/>
          <w:szCs w:val="26"/>
          <w:shd w:val="clear" w:color="auto" w:fill="FFFFFF"/>
        </w:rPr>
        <w:t>Организация и проведение мероприятий по контролю без взаимодействия с юридическими лицами, индивидуальными предпринимателями</w:t>
      </w:r>
    </w:p>
    <w:p w:rsidR="00813AE6" w:rsidRPr="001613F4" w:rsidRDefault="00813AE6" w:rsidP="00813AE6">
      <w:pPr>
        <w:shd w:val="clear" w:color="auto" w:fill="FFFFFF"/>
        <w:spacing w:line="290" w:lineRule="atLeast"/>
        <w:ind w:firstLine="547"/>
        <w:jc w:val="both"/>
        <w:rPr>
          <w:sz w:val="26"/>
          <w:szCs w:val="26"/>
        </w:rPr>
      </w:pPr>
      <w:r w:rsidRPr="001613F4">
        <w:rPr>
          <w:rStyle w:val="blk"/>
          <w:sz w:val="26"/>
          <w:szCs w:val="26"/>
        </w:rPr>
        <w:t xml:space="preserve"> </w:t>
      </w:r>
      <w:r w:rsidR="004C6052" w:rsidRPr="001613F4">
        <w:rPr>
          <w:rStyle w:val="blk"/>
          <w:sz w:val="26"/>
          <w:szCs w:val="26"/>
        </w:rPr>
        <w:t xml:space="preserve">3.9.1. </w:t>
      </w:r>
      <w:r w:rsidRPr="001613F4">
        <w:rPr>
          <w:rStyle w:val="blk"/>
          <w:sz w:val="26"/>
          <w:szCs w:val="26"/>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13AE6" w:rsidRPr="001613F4" w:rsidRDefault="00813AE6" w:rsidP="00813AE6">
      <w:pPr>
        <w:shd w:val="clear" w:color="auto" w:fill="FFFFFF"/>
        <w:spacing w:line="290" w:lineRule="atLeast"/>
        <w:ind w:firstLine="547"/>
        <w:jc w:val="both"/>
        <w:rPr>
          <w:sz w:val="26"/>
          <w:szCs w:val="26"/>
        </w:rPr>
      </w:pPr>
      <w:bookmarkStart w:id="4" w:name="dst296"/>
      <w:bookmarkEnd w:id="4"/>
      <w:r w:rsidRPr="001613F4">
        <w:rPr>
          <w:rStyle w:val="blk"/>
          <w:sz w:val="26"/>
          <w:szCs w:val="26"/>
        </w:rPr>
        <w:t xml:space="preserve">1) плановые (рейдовые) осмотры (обследования) территорий, акваторий, транспортных средств;  </w:t>
      </w:r>
    </w:p>
    <w:p w:rsidR="00813AE6" w:rsidRPr="001613F4" w:rsidRDefault="00813AE6" w:rsidP="00813AE6">
      <w:pPr>
        <w:shd w:val="clear" w:color="auto" w:fill="FFFFFF"/>
        <w:spacing w:line="290" w:lineRule="atLeast"/>
        <w:ind w:firstLine="547"/>
        <w:jc w:val="both"/>
        <w:rPr>
          <w:sz w:val="26"/>
          <w:szCs w:val="26"/>
        </w:rPr>
      </w:pPr>
      <w:bookmarkStart w:id="5" w:name="dst297"/>
      <w:bookmarkEnd w:id="5"/>
      <w:r w:rsidRPr="001613F4">
        <w:rPr>
          <w:rStyle w:val="blk"/>
          <w:sz w:val="26"/>
          <w:szCs w:val="26"/>
        </w:rPr>
        <w:t>2) административные обследования объектов земельных отношений;</w:t>
      </w:r>
    </w:p>
    <w:p w:rsidR="00813AE6" w:rsidRPr="001613F4" w:rsidRDefault="00813AE6" w:rsidP="00813AE6">
      <w:pPr>
        <w:shd w:val="clear" w:color="auto" w:fill="FFFFFF"/>
        <w:spacing w:line="290" w:lineRule="atLeast"/>
        <w:ind w:firstLine="547"/>
        <w:jc w:val="both"/>
        <w:rPr>
          <w:sz w:val="26"/>
          <w:szCs w:val="26"/>
        </w:rPr>
      </w:pPr>
      <w:bookmarkStart w:id="6" w:name="dst298"/>
      <w:bookmarkEnd w:id="6"/>
      <w:r w:rsidRPr="001613F4">
        <w:rPr>
          <w:rStyle w:val="blk"/>
          <w:sz w:val="26"/>
          <w:szCs w:val="26"/>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13AE6" w:rsidRPr="001613F4" w:rsidRDefault="00813AE6" w:rsidP="00813AE6">
      <w:pPr>
        <w:shd w:val="clear" w:color="auto" w:fill="FFFFFF"/>
        <w:spacing w:line="290" w:lineRule="atLeast"/>
        <w:ind w:firstLine="547"/>
        <w:jc w:val="both"/>
        <w:rPr>
          <w:sz w:val="26"/>
          <w:szCs w:val="26"/>
        </w:rPr>
      </w:pPr>
      <w:bookmarkStart w:id="7" w:name="dst299"/>
      <w:bookmarkEnd w:id="7"/>
      <w:r w:rsidRPr="001613F4">
        <w:rPr>
          <w:rStyle w:val="blk"/>
          <w:sz w:val="26"/>
          <w:szCs w:val="26"/>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1613F4">
        <w:rPr>
          <w:rStyle w:val="blk"/>
          <w:sz w:val="26"/>
          <w:szCs w:val="26"/>
        </w:rPr>
        <w:t>дств св</w:t>
      </w:r>
      <w:proofErr w:type="gramEnd"/>
      <w:r w:rsidRPr="001613F4">
        <w:rPr>
          <w:rStyle w:val="blk"/>
          <w:sz w:val="26"/>
          <w:szCs w:val="26"/>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13AE6" w:rsidRPr="001613F4" w:rsidRDefault="00813AE6" w:rsidP="00813AE6">
      <w:pPr>
        <w:shd w:val="clear" w:color="auto" w:fill="FFFFFF"/>
        <w:spacing w:line="290" w:lineRule="atLeast"/>
        <w:ind w:firstLine="547"/>
        <w:jc w:val="both"/>
        <w:rPr>
          <w:sz w:val="26"/>
          <w:szCs w:val="26"/>
        </w:rPr>
      </w:pPr>
      <w:bookmarkStart w:id="8" w:name="dst300"/>
      <w:bookmarkEnd w:id="8"/>
      <w:r w:rsidRPr="001613F4">
        <w:rPr>
          <w:rStyle w:val="blk"/>
          <w:sz w:val="26"/>
          <w:szCs w:val="26"/>
        </w:rPr>
        <w:t>5) наблюдение за соблюдением обязательных требований при распространении рекламы;</w:t>
      </w:r>
    </w:p>
    <w:p w:rsidR="00813AE6" w:rsidRPr="001613F4" w:rsidRDefault="00813AE6" w:rsidP="00813AE6">
      <w:pPr>
        <w:shd w:val="clear" w:color="auto" w:fill="FFFFFF"/>
        <w:spacing w:line="290" w:lineRule="atLeast"/>
        <w:ind w:firstLine="547"/>
        <w:jc w:val="both"/>
        <w:rPr>
          <w:sz w:val="26"/>
          <w:szCs w:val="26"/>
        </w:rPr>
      </w:pPr>
      <w:bookmarkStart w:id="9" w:name="dst301"/>
      <w:bookmarkEnd w:id="9"/>
      <w:r w:rsidRPr="001613F4">
        <w:rPr>
          <w:rStyle w:val="blk"/>
          <w:sz w:val="26"/>
          <w:szCs w:val="26"/>
        </w:rPr>
        <w:t>6) наблюдение за соблюдением обязательных требований при размещении информации в сети "Интернет" и средствах массовой информации;</w:t>
      </w:r>
    </w:p>
    <w:p w:rsidR="00813AE6" w:rsidRPr="001613F4" w:rsidRDefault="00813AE6" w:rsidP="00813AE6">
      <w:pPr>
        <w:shd w:val="clear" w:color="auto" w:fill="FFFFFF"/>
        <w:spacing w:line="290" w:lineRule="atLeast"/>
        <w:ind w:firstLine="547"/>
        <w:jc w:val="both"/>
        <w:rPr>
          <w:sz w:val="26"/>
          <w:szCs w:val="26"/>
        </w:rPr>
      </w:pPr>
      <w:bookmarkStart w:id="10" w:name="dst302"/>
      <w:bookmarkEnd w:id="10"/>
      <w:proofErr w:type="gramStart"/>
      <w:r w:rsidRPr="001613F4">
        <w:rPr>
          <w:rStyle w:val="blk"/>
          <w:sz w:val="26"/>
          <w:szCs w:val="26"/>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w:t>
      </w:r>
      <w:r w:rsidRPr="001613F4">
        <w:rPr>
          <w:rStyle w:val="blk"/>
          <w:sz w:val="26"/>
          <w:szCs w:val="26"/>
        </w:rPr>
        <w:lastRenderedPageBreak/>
        <w:t>использования федеральных государственных информационных систем) возложена на такие лица в соответствии с федеральным законом;</w:t>
      </w:r>
      <w:proofErr w:type="gramEnd"/>
    </w:p>
    <w:p w:rsidR="00813AE6" w:rsidRPr="001613F4" w:rsidRDefault="00813AE6" w:rsidP="00813AE6">
      <w:pPr>
        <w:shd w:val="clear" w:color="auto" w:fill="FFFFFF"/>
        <w:spacing w:line="290" w:lineRule="atLeast"/>
        <w:ind w:firstLine="547"/>
        <w:jc w:val="both"/>
        <w:rPr>
          <w:sz w:val="26"/>
          <w:szCs w:val="26"/>
        </w:rPr>
      </w:pPr>
      <w:bookmarkStart w:id="11" w:name="dst303"/>
      <w:bookmarkEnd w:id="11"/>
      <w:r w:rsidRPr="001613F4">
        <w:rPr>
          <w:rStyle w:val="blk"/>
          <w:sz w:val="26"/>
          <w:szCs w:val="26"/>
        </w:rPr>
        <w:t>8) другие виды и формы мероприятий по контролю, установленные федеральными законами.</w:t>
      </w:r>
    </w:p>
    <w:p w:rsidR="00813AE6" w:rsidRPr="001613F4" w:rsidRDefault="00813AE6" w:rsidP="00813AE6">
      <w:pPr>
        <w:shd w:val="clear" w:color="auto" w:fill="FFFFFF"/>
        <w:spacing w:line="290" w:lineRule="atLeast"/>
        <w:ind w:firstLine="547"/>
        <w:jc w:val="both"/>
        <w:rPr>
          <w:sz w:val="26"/>
          <w:szCs w:val="26"/>
        </w:rPr>
      </w:pPr>
      <w:bookmarkStart w:id="12" w:name="dst304"/>
      <w:bookmarkEnd w:id="12"/>
      <w:r w:rsidRPr="001613F4">
        <w:rPr>
          <w:rStyle w:val="blk"/>
          <w:sz w:val="26"/>
          <w:szCs w:val="26"/>
        </w:rPr>
        <w:t xml:space="preserve"> </w:t>
      </w:r>
      <w:r w:rsidR="004C6052" w:rsidRPr="001613F4">
        <w:rPr>
          <w:rStyle w:val="blk"/>
          <w:sz w:val="26"/>
          <w:szCs w:val="26"/>
        </w:rPr>
        <w:t xml:space="preserve">3.9.2. </w:t>
      </w:r>
      <w:r w:rsidRPr="001613F4">
        <w:rPr>
          <w:rStyle w:val="blk"/>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13AE6" w:rsidRPr="001613F4" w:rsidRDefault="00813AE6" w:rsidP="00813AE6">
      <w:pPr>
        <w:shd w:val="clear" w:color="auto" w:fill="FFFFFF"/>
        <w:spacing w:line="290" w:lineRule="atLeast"/>
        <w:ind w:firstLine="547"/>
        <w:jc w:val="both"/>
        <w:rPr>
          <w:sz w:val="26"/>
          <w:szCs w:val="26"/>
        </w:rPr>
      </w:pPr>
      <w:bookmarkStart w:id="13" w:name="dst305"/>
      <w:bookmarkEnd w:id="13"/>
      <w:r w:rsidRPr="001613F4">
        <w:rPr>
          <w:rStyle w:val="blk"/>
          <w:sz w:val="26"/>
          <w:szCs w:val="26"/>
        </w:rPr>
        <w:t xml:space="preserve"> </w:t>
      </w:r>
      <w:r w:rsidR="004C6052" w:rsidRPr="001613F4">
        <w:rPr>
          <w:rStyle w:val="blk"/>
          <w:sz w:val="26"/>
          <w:szCs w:val="26"/>
        </w:rPr>
        <w:t xml:space="preserve">3.9.3. </w:t>
      </w:r>
      <w:r w:rsidRPr="001613F4">
        <w:rPr>
          <w:rStyle w:val="blk"/>
          <w:sz w:val="26"/>
          <w:szCs w:val="26"/>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13AE6" w:rsidRPr="001613F4" w:rsidRDefault="004C6052" w:rsidP="00813AE6">
      <w:pPr>
        <w:shd w:val="clear" w:color="auto" w:fill="FFFFFF"/>
        <w:spacing w:line="290" w:lineRule="atLeast"/>
        <w:ind w:firstLine="547"/>
        <w:jc w:val="both"/>
        <w:rPr>
          <w:sz w:val="26"/>
          <w:szCs w:val="26"/>
        </w:rPr>
      </w:pPr>
      <w:bookmarkStart w:id="14" w:name="dst306"/>
      <w:bookmarkEnd w:id="14"/>
      <w:r w:rsidRPr="001613F4">
        <w:rPr>
          <w:rStyle w:val="blk"/>
          <w:sz w:val="26"/>
          <w:szCs w:val="26"/>
        </w:rPr>
        <w:t xml:space="preserve">3.9.4. </w:t>
      </w:r>
      <w:r w:rsidR="00813AE6" w:rsidRPr="001613F4">
        <w:rPr>
          <w:rStyle w:val="blk"/>
          <w:sz w:val="26"/>
          <w:szCs w:val="26"/>
        </w:rPr>
        <w:t xml:space="preserve"> Порядок оформления и содержание </w:t>
      </w:r>
      <w:proofErr w:type="gramStart"/>
      <w:r w:rsidR="00813AE6" w:rsidRPr="001613F4">
        <w:rPr>
          <w:rStyle w:val="blk"/>
          <w:sz w:val="26"/>
          <w:szCs w:val="26"/>
        </w:rPr>
        <w:t>заданий</w:t>
      </w:r>
      <w:proofErr w:type="gramEnd"/>
      <w:r w:rsidR="00813AE6" w:rsidRPr="001613F4">
        <w:rPr>
          <w:rStyle w:val="blk"/>
          <w:sz w:val="26"/>
          <w:szCs w:val="26"/>
        </w:rPr>
        <w:t xml:space="preserve">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13AE6" w:rsidRPr="001613F4" w:rsidRDefault="004C6052" w:rsidP="00813AE6">
      <w:pPr>
        <w:shd w:val="clear" w:color="auto" w:fill="FFFFFF"/>
        <w:spacing w:line="290" w:lineRule="atLeast"/>
        <w:ind w:firstLine="547"/>
        <w:jc w:val="both"/>
        <w:rPr>
          <w:sz w:val="26"/>
          <w:szCs w:val="26"/>
        </w:rPr>
      </w:pPr>
      <w:bookmarkStart w:id="15" w:name="dst307"/>
      <w:bookmarkEnd w:id="15"/>
      <w:r w:rsidRPr="001613F4">
        <w:rPr>
          <w:rStyle w:val="blk"/>
          <w:sz w:val="26"/>
          <w:szCs w:val="26"/>
        </w:rPr>
        <w:t>3.9.5.</w:t>
      </w:r>
      <w:r w:rsidR="00813AE6" w:rsidRPr="001613F4">
        <w:rPr>
          <w:rStyle w:val="blk"/>
          <w:sz w:val="26"/>
          <w:szCs w:val="26"/>
        </w:rPr>
        <w:t xml:space="preserve"> </w:t>
      </w:r>
      <w:proofErr w:type="gramStart"/>
      <w:r w:rsidR="00813AE6" w:rsidRPr="001613F4">
        <w:rPr>
          <w:rStyle w:val="blk"/>
          <w:sz w:val="26"/>
          <w:szCs w:val="26"/>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w:t>
      </w:r>
      <w:proofErr w:type="gramEnd"/>
      <w:r w:rsidR="00813AE6" w:rsidRPr="001613F4">
        <w:rPr>
          <w:rStyle w:val="blk"/>
          <w:sz w:val="26"/>
          <w:szCs w:val="26"/>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00813AE6" w:rsidRPr="001613F4">
        <w:rPr>
          <w:rStyle w:val="apple-converted-space"/>
          <w:sz w:val="26"/>
          <w:szCs w:val="26"/>
        </w:rPr>
        <w:t> </w:t>
      </w:r>
      <w:hyperlink r:id="rId12" w:anchor="dst318" w:history="1">
        <w:r w:rsidR="00813AE6" w:rsidRPr="001613F4">
          <w:rPr>
            <w:rStyle w:val="a3"/>
            <w:sz w:val="26"/>
            <w:szCs w:val="26"/>
          </w:rPr>
          <w:t>пункте 2 части 2 статьи 10</w:t>
        </w:r>
      </w:hyperlink>
      <w:r w:rsidR="00813AE6" w:rsidRPr="001613F4">
        <w:rPr>
          <w:rStyle w:val="apple-converted-space"/>
          <w:sz w:val="26"/>
          <w:szCs w:val="26"/>
        </w:rPr>
        <w:t> </w:t>
      </w:r>
      <w:r w:rsidR="00813AE6" w:rsidRPr="001613F4">
        <w:rPr>
          <w:rStyle w:val="blk"/>
          <w:sz w:val="26"/>
          <w:szCs w:val="26"/>
        </w:rPr>
        <w:t xml:space="preserve"> Федерального закона №294-ФЗ.</w:t>
      </w:r>
    </w:p>
    <w:p w:rsidR="00813AE6" w:rsidRPr="001613F4" w:rsidRDefault="00813AE6" w:rsidP="00813AE6">
      <w:pPr>
        <w:shd w:val="clear" w:color="auto" w:fill="FFFFFF"/>
        <w:spacing w:line="290" w:lineRule="atLeast"/>
        <w:ind w:firstLine="547"/>
        <w:jc w:val="both"/>
        <w:rPr>
          <w:sz w:val="26"/>
          <w:szCs w:val="26"/>
        </w:rPr>
      </w:pPr>
      <w:bookmarkStart w:id="16" w:name="dst308"/>
      <w:bookmarkEnd w:id="16"/>
      <w:r w:rsidRPr="001613F4">
        <w:rPr>
          <w:rStyle w:val="blk"/>
          <w:sz w:val="26"/>
          <w:szCs w:val="26"/>
        </w:rPr>
        <w:t xml:space="preserve"> </w:t>
      </w:r>
      <w:r w:rsidR="004C6052" w:rsidRPr="001613F4">
        <w:rPr>
          <w:rStyle w:val="blk"/>
          <w:sz w:val="26"/>
          <w:szCs w:val="26"/>
        </w:rPr>
        <w:t xml:space="preserve">3.9.6. </w:t>
      </w:r>
      <w:proofErr w:type="gramStart"/>
      <w:r w:rsidRPr="001613F4">
        <w:rPr>
          <w:rStyle w:val="blk"/>
          <w:sz w:val="26"/>
          <w:szCs w:val="26"/>
        </w:rPr>
        <w:t>В случае получения в ходе проведения мероприятий по контролю без взаимодействия с юридическими лицами</w:t>
      </w:r>
      <w:proofErr w:type="gramEnd"/>
      <w:r w:rsidRPr="001613F4">
        <w:rPr>
          <w:rStyle w:val="blk"/>
          <w:sz w:val="26"/>
          <w:szCs w:val="26"/>
        </w:rPr>
        <w:t>, индивидуальными предпринимателями сведений о готовящихся нарушениях или признаках нарушения обязательных требований,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EB1F22" w:rsidRPr="001613F4">
        <w:rPr>
          <w:rStyle w:val="blk"/>
          <w:sz w:val="26"/>
          <w:szCs w:val="26"/>
        </w:rPr>
        <w:t>.</w:t>
      </w:r>
    </w:p>
    <w:p w:rsidR="003B4DA4" w:rsidRPr="001613F4" w:rsidRDefault="003B4DA4" w:rsidP="003B4DA4">
      <w:pPr>
        <w:widowControl w:val="0"/>
        <w:autoSpaceDE w:val="0"/>
        <w:autoSpaceDN w:val="0"/>
        <w:adjustRightInd w:val="0"/>
        <w:ind w:firstLine="709"/>
        <w:jc w:val="both"/>
        <w:rPr>
          <w:sz w:val="26"/>
          <w:szCs w:val="26"/>
        </w:rPr>
      </w:pPr>
      <w:r w:rsidRPr="001613F4">
        <w:rPr>
          <w:sz w:val="26"/>
          <w:szCs w:val="26"/>
        </w:rPr>
        <w:t>2. Опубликовать настоящее постановление в печатном издании «Информационный вестник Полибинского сельского поселения».</w:t>
      </w:r>
    </w:p>
    <w:p w:rsidR="003B4DA4" w:rsidRPr="001613F4" w:rsidRDefault="003B4DA4" w:rsidP="003B4DA4">
      <w:pPr>
        <w:shd w:val="clear" w:color="auto" w:fill="FFFFFF"/>
        <w:jc w:val="both"/>
        <w:rPr>
          <w:color w:val="030000"/>
          <w:sz w:val="26"/>
          <w:szCs w:val="26"/>
        </w:rPr>
      </w:pPr>
    </w:p>
    <w:tbl>
      <w:tblPr>
        <w:tblW w:w="5000" w:type="pct"/>
        <w:tblLook w:val="04A0"/>
      </w:tblPr>
      <w:tblGrid>
        <w:gridCol w:w="5764"/>
        <w:gridCol w:w="968"/>
        <w:gridCol w:w="3384"/>
      </w:tblGrid>
      <w:tr w:rsidR="003B4DA4" w:rsidRPr="001613F4" w:rsidTr="003B4DA4">
        <w:tc>
          <w:tcPr>
            <w:tcW w:w="5778" w:type="dxa"/>
          </w:tcPr>
          <w:p w:rsidR="003B4DA4" w:rsidRPr="001613F4" w:rsidRDefault="003B4DA4" w:rsidP="003B4DA4">
            <w:pPr>
              <w:tabs>
                <w:tab w:val="left" w:pos="3675"/>
              </w:tabs>
              <w:rPr>
                <w:sz w:val="26"/>
                <w:szCs w:val="26"/>
              </w:rPr>
            </w:pPr>
            <w:r w:rsidRPr="001613F4">
              <w:rPr>
                <w:sz w:val="26"/>
                <w:szCs w:val="26"/>
              </w:rPr>
              <w:t>Глава муниципального образования</w:t>
            </w:r>
          </w:p>
          <w:p w:rsidR="003B4DA4" w:rsidRPr="001613F4" w:rsidRDefault="003B4DA4" w:rsidP="003B4DA4">
            <w:pPr>
              <w:tabs>
                <w:tab w:val="left" w:pos="3675"/>
              </w:tabs>
              <w:rPr>
                <w:sz w:val="26"/>
                <w:szCs w:val="26"/>
              </w:rPr>
            </w:pPr>
            <w:r w:rsidRPr="001613F4">
              <w:rPr>
                <w:sz w:val="26"/>
                <w:szCs w:val="26"/>
              </w:rPr>
              <w:t>Полибинское сельское поселение</w:t>
            </w:r>
          </w:p>
          <w:p w:rsidR="003B4DA4" w:rsidRPr="001613F4" w:rsidRDefault="003B4DA4" w:rsidP="003B4DA4">
            <w:pPr>
              <w:tabs>
                <w:tab w:val="left" w:pos="3675"/>
              </w:tabs>
              <w:rPr>
                <w:sz w:val="26"/>
                <w:szCs w:val="26"/>
              </w:rPr>
            </w:pPr>
            <w:r w:rsidRPr="001613F4">
              <w:rPr>
                <w:sz w:val="26"/>
                <w:szCs w:val="26"/>
              </w:rPr>
              <w:t>Дорогобужского района Смоленской области</w:t>
            </w:r>
          </w:p>
        </w:tc>
        <w:tc>
          <w:tcPr>
            <w:tcW w:w="971" w:type="dxa"/>
          </w:tcPr>
          <w:p w:rsidR="003B4DA4" w:rsidRPr="001613F4" w:rsidRDefault="003B4DA4" w:rsidP="003B4DA4">
            <w:pPr>
              <w:tabs>
                <w:tab w:val="left" w:pos="3675"/>
              </w:tabs>
              <w:ind w:firstLine="567"/>
              <w:rPr>
                <w:sz w:val="26"/>
                <w:szCs w:val="26"/>
              </w:rPr>
            </w:pPr>
          </w:p>
        </w:tc>
        <w:tc>
          <w:tcPr>
            <w:tcW w:w="3389" w:type="dxa"/>
          </w:tcPr>
          <w:p w:rsidR="003B4DA4" w:rsidRPr="001613F4" w:rsidRDefault="003B4DA4" w:rsidP="003B4DA4">
            <w:pPr>
              <w:tabs>
                <w:tab w:val="left" w:pos="3675"/>
              </w:tabs>
              <w:ind w:firstLine="567"/>
              <w:rPr>
                <w:sz w:val="26"/>
                <w:szCs w:val="26"/>
              </w:rPr>
            </w:pPr>
          </w:p>
          <w:p w:rsidR="003B4DA4" w:rsidRPr="001613F4" w:rsidRDefault="003B4DA4" w:rsidP="003B4DA4">
            <w:pPr>
              <w:tabs>
                <w:tab w:val="left" w:pos="3675"/>
              </w:tabs>
              <w:ind w:firstLine="567"/>
              <w:rPr>
                <w:sz w:val="26"/>
                <w:szCs w:val="26"/>
              </w:rPr>
            </w:pPr>
          </w:p>
          <w:p w:rsidR="003B4DA4" w:rsidRPr="001613F4" w:rsidRDefault="003B4DA4" w:rsidP="003B4DA4">
            <w:pPr>
              <w:tabs>
                <w:tab w:val="left" w:pos="3675"/>
              </w:tabs>
              <w:ind w:firstLine="567"/>
              <w:rPr>
                <w:sz w:val="26"/>
                <w:szCs w:val="26"/>
              </w:rPr>
            </w:pPr>
            <w:r w:rsidRPr="001613F4">
              <w:rPr>
                <w:sz w:val="26"/>
                <w:szCs w:val="26"/>
              </w:rPr>
              <w:t xml:space="preserve">        </w:t>
            </w:r>
            <w:r w:rsidRPr="001613F4">
              <w:rPr>
                <w:b/>
                <w:sz w:val="26"/>
                <w:szCs w:val="26"/>
              </w:rPr>
              <w:t>А.В.Кондрашов</w:t>
            </w:r>
          </w:p>
        </w:tc>
      </w:tr>
    </w:tbl>
    <w:p w:rsidR="003B4DA4" w:rsidRDefault="003B4DA4" w:rsidP="00711F89">
      <w:pPr>
        <w:pStyle w:val="ConsPlusTitle"/>
        <w:widowControl/>
        <w:rPr>
          <w:rFonts w:ascii="Times New Roman" w:hAnsi="Times New Roman" w:cs="Times New Roman"/>
          <w:b w:val="0"/>
          <w:sz w:val="24"/>
          <w:szCs w:val="24"/>
        </w:rPr>
      </w:pPr>
    </w:p>
    <w:sectPr w:rsidR="003B4DA4" w:rsidSect="001613F4">
      <w:footerReference w:type="even" r:id="rId13"/>
      <w:footerReference w:type="default" r:id="rId14"/>
      <w:pgSz w:w="11906" w:h="16838"/>
      <w:pgMar w:top="709" w:right="74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29F" w:rsidRDefault="005B129F">
      <w:r>
        <w:separator/>
      </w:r>
    </w:p>
  </w:endnote>
  <w:endnote w:type="continuationSeparator" w:id="0">
    <w:p w:rsidR="005B129F" w:rsidRDefault="005B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A4" w:rsidRDefault="0036283A" w:rsidP="008072D5">
    <w:pPr>
      <w:pStyle w:val="a7"/>
      <w:framePr w:wrap="around" w:vAnchor="text" w:hAnchor="margin" w:xAlign="center" w:y="1"/>
      <w:rPr>
        <w:rStyle w:val="a8"/>
      </w:rPr>
    </w:pPr>
    <w:r>
      <w:rPr>
        <w:rStyle w:val="a8"/>
      </w:rPr>
      <w:fldChar w:fldCharType="begin"/>
    </w:r>
    <w:r w:rsidR="003B4DA4">
      <w:rPr>
        <w:rStyle w:val="a8"/>
      </w:rPr>
      <w:instrText xml:space="preserve">PAGE  </w:instrText>
    </w:r>
    <w:r>
      <w:rPr>
        <w:rStyle w:val="a8"/>
      </w:rPr>
      <w:fldChar w:fldCharType="end"/>
    </w:r>
  </w:p>
  <w:p w:rsidR="003B4DA4" w:rsidRDefault="003B4D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A4" w:rsidRDefault="003B4DA4" w:rsidP="008072D5">
    <w:pPr>
      <w:pStyle w:val="a7"/>
      <w:framePr w:wrap="around" w:vAnchor="text" w:hAnchor="margin" w:xAlign="center" w:y="1"/>
      <w:rPr>
        <w:rStyle w:val="a8"/>
      </w:rPr>
    </w:pPr>
  </w:p>
  <w:p w:rsidR="003B4DA4" w:rsidRDefault="003B4D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29F" w:rsidRDefault="005B129F">
      <w:r>
        <w:separator/>
      </w:r>
    </w:p>
  </w:footnote>
  <w:footnote w:type="continuationSeparator" w:id="0">
    <w:p w:rsidR="005B129F" w:rsidRDefault="005B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12311"/>
    <w:multiLevelType w:val="hybridMultilevel"/>
    <w:tmpl w:val="DDE67E28"/>
    <w:lvl w:ilvl="0" w:tplc="26A63A4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C019E"/>
    <w:rsid w:val="000253F9"/>
    <w:rsid w:val="000520C9"/>
    <w:rsid w:val="000677B5"/>
    <w:rsid w:val="00080A8C"/>
    <w:rsid w:val="000B67D8"/>
    <w:rsid w:val="000F72ED"/>
    <w:rsid w:val="0010069D"/>
    <w:rsid w:val="001072AB"/>
    <w:rsid w:val="00110EF2"/>
    <w:rsid w:val="00133838"/>
    <w:rsid w:val="00153185"/>
    <w:rsid w:val="001613F4"/>
    <w:rsid w:val="0018028C"/>
    <w:rsid w:val="00196892"/>
    <w:rsid w:val="001A0F2E"/>
    <w:rsid w:val="001B6D7A"/>
    <w:rsid w:val="001C019E"/>
    <w:rsid w:val="0021561C"/>
    <w:rsid w:val="0026394E"/>
    <w:rsid w:val="002658C8"/>
    <w:rsid w:val="00284094"/>
    <w:rsid w:val="002A6E5D"/>
    <w:rsid w:val="002C07CA"/>
    <w:rsid w:val="002D1541"/>
    <w:rsid w:val="002E6618"/>
    <w:rsid w:val="00357A38"/>
    <w:rsid w:val="0036283A"/>
    <w:rsid w:val="00381C2F"/>
    <w:rsid w:val="003B4DA4"/>
    <w:rsid w:val="003C3492"/>
    <w:rsid w:val="003C6203"/>
    <w:rsid w:val="003E2469"/>
    <w:rsid w:val="0042754B"/>
    <w:rsid w:val="00453651"/>
    <w:rsid w:val="00454B61"/>
    <w:rsid w:val="004944A5"/>
    <w:rsid w:val="004B19AA"/>
    <w:rsid w:val="004C5B4A"/>
    <w:rsid w:val="004C6052"/>
    <w:rsid w:val="005040E6"/>
    <w:rsid w:val="0053726E"/>
    <w:rsid w:val="005A3382"/>
    <w:rsid w:val="005B129F"/>
    <w:rsid w:val="005E5FA6"/>
    <w:rsid w:val="005F0D98"/>
    <w:rsid w:val="00642305"/>
    <w:rsid w:val="00674588"/>
    <w:rsid w:val="006B1409"/>
    <w:rsid w:val="006E0192"/>
    <w:rsid w:val="006F0FDA"/>
    <w:rsid w:val="0070770F"/>
    <w:rsid w:val="00711F89"/>
    <w:rsid w:val="0074743A"/>
    <w:rsid w:val="0076597D"/>
    <w:rsid w:val="00766440"/>
    <w:rsid w:val="0079715F"/>
    <w:rsid w:val="007B320B"/>
    <w:rsid w:val="007D31AF"/>
    <w:rsid w:val="007E7EA4"/>
    <w:rsid w:val="007F5F86"/>
    <w:rsid w:val="008072D5"/>
    <w:rsid w:val="00813AE6"/>
    <w:rsid w:val="00816696"/>
    <w:rsid w:val="008824CF"/>
    <w:rsid w:val="008A64A5"/>
    <w:rsid w:val="008B0197"/>
    <w:rsid w:val="008B385F"/>
    <w:rsid w:val="008E2195"/>
    <w:rsid w:val="008F7A63"/>
    <w:rsid w:val="00911E2D"/>
    <w:rsid w:val="00963797"/>
    <w:rsid w:val="00986A57"/>
    <w:rsid w:val="00997082"/>
    <w:rsid w:val="009B4479"/>
    <w:rsid w:val="009C7407"/>
    <w:rsid w:val="009F1C7E"/>
    <w:rsid w:val="009F5196"/>
    <w:rsid w:val="00A04D2A"/>
    <w:rsid w:val="00A46251"/>
    <w:rsid w:val="00AB68A4"/>
    <w:rsid w:val="00AC0094"/>
    <w:rsid w:val="00AF591D"/>
    <w:rsid w:val="00AF787C"/>
    <w:rsid w:val="00B0631E"/>
    <w:rsid w:val="00B130F2"/>
    <w:rsid w:val="00B67E5C"/>
    <w:rsid w:val="00BA0018"/>
    <w:rsid w:val="00BD0EBC"/>
    <w:rsid w:val="00C05372"/>
    <w:rsid w:val="00C23F6E"/>
    <w:rsid w:val="00C43B48"/>
    <w:rsid w:val="00C4606F"/>
    <w:rsid w:val="00D006FD"/>
    <w:rsid w:val="00D34833"/>
    <w:rsid w:val="00DD2BDA"/>
    <w:rsid w:val="00DE1CB8"/>
    <w:rsid w:val="00DE6B8F"/>
    <w:rsid w:val="00DF7124"/>
    <w:rsid w:val="00E1439F"/>
    <w:rsid w:val="00EB1F22"/>
    <w:rsid w:val="00EE0A84"/>
    <w:rsid w:val="00EE5EFB"/>
    <w:rsid w:val="00EE7082"/>
    <w:rsid w:val="00F05A3B"/>
    <w:rsid w:val="00F2481B"/>
    <w:rsid w:val="00F30BC1"/>
    <w:rsid w:val="00F33A68"/>
    <w:rsid w:val="00F745B4"/>
    <w:rsid w:val="00FD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rules v:ext="edit">
        <o:r id="V:Rule40" type="connector" idref="#_x0000_s1055"/>
        <o:r id="V:Rule41" type="connector" idref="#_x0000_s1061"/>
        <o:r id="V:Rule42" type="connector" idref="#_x0000_s1060"/>
        <o:r id="V:Rule43" type="connector" idref="#_x0000_s1049"/>
        <o:r id="V:Rule44" type="connector" idref="#_x0000_s1085"/>
        <o:r id="V:Rule45" type="connector" idref="#_x0000_s1097"/>
        <o:r id="V:Rule46" type="connector" idref="#_x0000_s1095"/>
        <o:r id="V:Rule47" type="connector" idref="#_x0000_s1089"/>
        <o:r id="V:Rule48" type="connector" idref="#_x0000_s1048"/>
        <o:r id="V:Rule49" type="connector" idref="#_x0000_s1088"/>
        <o:r id="V:Rule50" type="connector" idref="#_x0000_s1084"/>
        <o:r id="V:Rule51" type="connector" idref="#_x0000_s1096"/>
        <o:r id="V:Rule52" type="connector" idref="#_x0000_s1054"/>
        <o:r id="V:Rule53" type="connector" idref="#_x0000_s1046"/>
        <o:r id="V:Rule54" type="connector" idref="#_x0000_s1080"/>
        <o:r id="V:Rule55" type="connector" idref="#_x0000_s1045"/>
        <o:r id="V:Rule56" type="connector" idref="#_x0000_s1083"/>
        <o:r id="V:Rule57" type="connector" idref="#_x0000_s1092"/>
        <o:r id="V:Rule58" type="connector" idref="#_x0000_s1056"/>
        <o:r id="V:Rule59" type="connector" idref="#_x0000_s1052"/>
        <o:r id="V:Rule60" type="connector" idref="#_x0000_s1050"/>
        <o:r id="V:Rule61" type="connector" idref="#_x0000_s1091"/>
        <o:r id="V:Rule62" type="connector" idref="#_x0000_s1087"/>
        <o:r id="V:Rule63" type="connector" idref="#_x0000_s1047"/>
        <o:r id="V:Rule64" type="connector" idref="#_x0000_s1044"/>
        <o:r id="V:Rule65" type="connector" idref="#_x0000_s1062"/>
        <o:r id="V:Rule66" type="connector" idref="#_x0000_s1064"/>
        <o:r id="V:Rule67" type="connector" idref="#_x0000_s1094"/>
        <o:r id="V:Rule68" type="connector" idref="#_x0000_s1053"/>
        <o:r id="V:Rule69" type="connector" idref="#_x0000_s1051"/>
        <o:r id="V:Rule70" type="connector" idref="#_x0000_s1086"/>
        <o:r id="V:Rule71" type="connector" idref="#_x0000_s1057"/>
        <o:r id="V:Rule72" type="connector" idref="#_x0000_s1063"/>
        <o:r id="V:Rule73" type="connector" idref="#_x0000_s1081"/>
        <o:r id="V:Rule74" type="connector" idref="#_x0000_s1090"/>
        <o:r id="V:Rule75" type="connector" idref="#_x0000_s1093"/>
        <o:r id="V:Rule76" type="connector" idref="#_x0000_s1058"/>
        <o:r id="V:Rule77" type="connector" idref="#_x0000_s1082"/>
        <o:r id="V:Rule7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6696"/>
    <w:rPr>
      <w:sz w:val="24"/>
      <w:szCs w:val="24"/>
    </w:rPr>
  </w:style>
  <w:style w:type="paragraph" w:styleId="1">
    <w:name w:val="heading 1"/>
    <w:basedOn w:val="a"/>
    <w:next w:val="a"/>
    <w:qFormat/>
    <w:rsid w:val="004944A5"/>
    <w:pPr>
      <w:keepNext/>
      <w:outlineLvl w:val="0"/>
    </w:pPr>
    <w:rPr>
      <w:b/>
      <w:caps/>
      <w:sz w:val="20"/>
      <w:szCs w:val="20"/>
    </w:rPr>
  </w:style>
  <w:style w:type="paragraph" w:styleId="2">
    <w:name w:val="heading 2"/>
    <w:basedOn w:val="a"/>
    <w:next w:val="a"/>
    <w:link w:val="20"/>
    <w:qFormat/>
    <w:rsid w:val="00C05372"/>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019E"/>
  </w:style>
  <w:style w:type="character" w:styleId="a3">
    <w:name w:val="Hyperlink"/>
    <w:basedOn w:val="a0"/>
    <w:rsid w:val="001C019E"/>
  </w:style>
  <w:style w:type="paragraph" w:customStyle="1" w:styleId="ConsPlusTitle">
    <w:name w:val="ConsPlusTitle"/>
    <w:rsid w:val="00711F89"/>
    <w:pPr>
      <w:widowControl w:val="0"/>
      <w:autoSpaceDE w:val="0"/>
      <w:autoSpaceDN w:val="0"/>
      <w:adjustRightInd w:val="0"/>
    </w:pPr>
    <w:rPr>
      <w:rFonts w:ascii="Arial" w:hAnsi="Arial" w:cs="Arial"/>
      <w:b/>
      <w:bCs/>
    </w:rPr>
  </w:style>
  <w:style w:type="paragraph" w:customStyle="1" w:styleId="a4">
    <w:name w:val="Знак Знак Знак Знак"/>
    <w:basedOn w:val="a"/>
    <w:autoRedefine/>
    <w:rsid w:val="00711F89"/>
    <w:pPr>
      <w:spacing w:after="160" w:line="240" w:lineRule="exact"/>
    </w:pPr>
    <w:rPr>
      <w:rFonts w:ascii="Calibri" w:eastAsia="Calibri" w:hAnsi="Calibri"/>
      <w:sz w:val="28"/>
      <w:szCs w:val="20"/>
      <w:lang w:val="en-US" w:eastAsia="en-US"/>
    </w:rPr>
  </w:style>
  <w:style w:type="paragraph" w:customStyle="1" w:styleId="a5">
    <w:name w:val="Знак Знак Знак Знак Знак Знак Знак Знак Знак Знак Знак Знак Знак Знак Знак Знак"/>
    <w:basedOn w:val="a"/>
    <w:autoRedefine/>
    <w:rsid w:val="004944A5"/>
    <w:pPr>
      <w:spacing w:after="160" w:line="240" w:lineRule="exact"/>
    </w:pPr>
    <w:rPr>
      <w:sz w:val="28"/>
      <w:szCs w:val="20"/>
      <w:lang w:val="en-US" w:eastAsia="en-US"/>
    </w:rPr>
  </w:style>
  <w:style w:type="paragraph" w:styleId="a6">
    <w:name w:val="Body Text"/>
    <w:basedOn w:val="a"/>
    <w:rsid w:val="004944A5"/>
    <w:rPr>
      <w:rFonts w:ascii="Century Bash" w:hAnsi="Century Bash"/>
      <w:sz w:val="30"/>
      <w:szCs w:val="20"/>
    </w:rPr>
  </w:style>
  <w:style w:type="paragraph" w:styleId="a7">
    <w:name w:val="footer"/>
    <w:basedOn w:val="a"/>
    <w:rsid w:val="008072D5"/>
    <w:pPr>
      <w:tabs>
        <w:tab w:val="center" w:pos="4677"/>
        <w:tab w:val="right" w:pos="9355"/>
      </w:tabs>
    </w:pPr>
  </w:style>
  <w:style w:type="character" w:styleId="a8">
    <w:name w:val="page number"/>
    <w:basedOn w:val="a0"/>
    <w:rsid w:val="008072D5"/>
  </w:style>
  <w:style w:type="character" w:customStyle="1" w:styleId="20">
    <w:name w:val="Заголовок 2 Знак"/>
    <w:basedOn w:val="a0"/>
    <w:link w:val="2"/>
    <w:rsid w:val="00C05372"/>
    <w:rPr>
      <w:rFonts w:ascii="Arial" w:hAnsi="Arial" w:cs="Arial"/>
      <w:b/>
      <w:bCs/>
      <w:i/>
      <w:iCs/>
      <w:sz w:val="28"/>
      <w:szCs w:val="28"/>
      <w:lang w:eastAsia="ar-SA"/>
    </w:rPr>
  </w:style>
  <w:style w:type="paragraph" w:customStyle="1" w:styleId="10">
    <w:name w:val="Знак Знак Знак Знак Знак Знак Знак1 Знак Знак Знак"/>
    <w:basedOn w:val="a"/>
    <w:rsid w:val="00C05372"/>
    <w:pPr>
      <w:spacing w:after="160" w:line="240" w:lineRule="exact"/>
    </w:pPr>
    <w:rPr>
      <w:rFonts w:eastAsia="Calibri"/>
      <w:sz w:val="20"/>
      <w:szCs w:val="20"/>
      <w:lang w:eastAsia="zh-CN"/>
    </w:rPr>
  </w:style>
  <w:style w:type="paragraph" w:styleId="a9">
    <w:name w:val="No Spacing"/>
    <w:uiPriority w:val="1"/>
    <w:qFormat/>
    <w:rsid w:val="008824CF"/>
    <w:rPr>
      <w:sz w:val="24"/>
      <w:szCs w:val="24"/>
    </w:rPr>
  </w:style>
  <w:style w:type="paragraph" w:styleId="aa">
    <w:name w:val="header"/>
    <w:basedOn w:val="a"/>
    <w:link w:val="ab"/>
    <w:rsid w:val="00133838"/>
    <w:pPr>
      <w:tabs>
        <w:tab w:val="center" w:pos="4677"/>
        <w:tab w:val="right" w:pos="9355"/>
      </w:tabs>
    </w:pPr>
  </w:style>
  <w:style w:type="character" w:customStyle="1" w:styleId="ab">
    <w:name w:val="Верхний колонтитул Знак"/>
    <w:basedOn w:val="a0"/>
    <w:link w:val="aa"/>
    <w:rsid w:val="00133838"/>
    <w:rPr>
      <w:sz w:val="24"/>
      <w:szCs w:val="24"/>
    </w:rPr>
  </w:style>
  <w:style w:type="paragraph" w:customStyle="1" w:styleId="Heading">
    <w:name w:val="Heading"/>
    <w:rsid w:val="003B4DA4"/>
    <w:pPr>
      <w:widowControl w:val="0"/>
      <w:autoSpaceDE w:val="0"/>
      <w:autoSpaceDN w:val="0"/>
      <w:adjustRightInd w:val="0"/>
    </w:pPr>
    <w:rPr>
      <w:rFonts w:ascii="Arial" w:hAnsi="Arial" w:cs="Arial"/>
      <w:b/>
      <w:bCs/>
      <w:sz w:val="22"/>
      <w:szCs w:val="22"/>
    </w:rPr>
  </w:style>
  <w:style w:type="paragraph" w:styleId="ac">
    <w:name w:val="Title"/>
    <w:basedOn w:val="a"/>
    <w:link w:val="ad"/>
    <w:qFormat/>
    <w:rsid w:val="003B4DA4"/>
    <w:pPr>
      <w:widowControl w:val="0"/>
      <w:autoSpaceDE w:val="0"/>
      <w:autoSpaceDN w:val="0"/>
      <w:adjustRightInd w:val="0"/>
      <w:jc w:val="center"/>
    </w:pPr>
    <w:rPr>
      <w:b/>
      <w:bCs/>
      <w:color w:val="000080"/>
      <w:sz w:val="28"/>
      <w:szCs w:val="22"/>
    </w:rPr>
  </w:style>
  <w:style w:type="character" w:customStyle="1" w:styleId="ad">
    <w:name w:val="Название Знак"/>
    <w:basedOn w:val="a0"/>
    <w:link w:val="ac"/>
    <w:rsid w:val="003B4DA4"/>
    <w:rPr>
      <w:b/>
      <w:bCs/>
      <w:color w:val="000080"/>
      <w:sz w:val="28"/>
      <w:szCs w:val="22"/>
    </w:rPr>
  </w:style>
  <w:style w:type="paragraph" w:customStyle="1" w:styleId="11">
    <w:name w:val="Без интервала1"/>
    <w:rsid w:val="003B4DA4"/>
    <w:rPr>
      <w:sz w:val="24"/>
      <w:szCs w:val="24"/>
    </w:rPr>
  </w:style>
  <w:style w:type="character" w:customStyle="1" w:styleId="blk">
    <w:name w:val="blk"/>
    <w:basedOn w:val="a0"/>
    <w:rsid w:val="007B320B"/>
  </w:style>
</w:styles>
</file>

<file path=word/webSettings.xml><?xml version="1.0" encoding="utf-8"?>
<w:webSettings xmlns:r="http://schemas.openxmlformats.org/officeDocument/2006/relationships" xmlns:w="http://schemas.openxmlformats.org/wordprocessingml/2006/main">
  <w:divs>
    <w:div w:id="27268895">
      <w:bodyDiv w:val="1"/>
      <w:marLeft w:val="0"/>
      <w:marRight w:val="0"/>
      <w:marTop w:val="0"/>
      <w:marBottom w:val="0"/>
      <w:divBdr>
        <w:top w:val="none" w:sz="0" w:space="0" w:color="auto"/>
        <w:left w:val="none" w:sz="0" w:space="0" w:color="auto"/>
        <w:bottom w:val="none" w:sz="0" w:space="0" w:color="auto"/>
        <w:right w:val="none" w:sz="0" w:space="0" w:color="auto"/>
      </w:divBdr>
      <w:divsChild>
        <w:div w:id="731387340">
          <w:marLeft w:val="0"/>
          <w:marRight w:val="0"/>
          <w:marTop w:val="120"/>
          <w:marBottom w:val="0"/>
          <w:divBdr>
            <w:top w:val="none" w:sz="0" w:space="0" w:color="auto"/>
            <w:left w:val="none" w:sz="0" w:space="0" w:color="auto"/>
            <w:bottom w:val="none" w:sz="0" w:space="0" w:color="auto"/>
            <w:right w:val="none" w:sz="0" w:space="0" w:color="auto"/>
          </w:divBdr>
        </w:div>
        <w:div w:id="1008294085">
          <w:marLeft w:val="0"/>
          <w:marRight w:val="0"/>
          <w:marTop w:val="120"/>
          <w:marBottom w:val="0"/>
          <w:divBdr>
            <w:top w:val="none" w:sz="0" w:space="0" w:color="auto"/>
            <w:left w:val="none" w:sz="0" w:space="0" w:color="auto"/>
            <w:bottom w:val="none" w:sz="0" w:space="0" w:color="auto"/>
            <w:right w:val="none" w:sz="0" w:space="0" w:color="auto"/>
          </w:divBdr>
        </w:div>
        <w:div w:id="388573290">
          <w:marLeft w:val="0"/>
          <w:marRight w:val="0"/>
          <w:marTop w:val="120"/>
          <w:marBottom w:val="0"/>
          <w:divBdr>
            <w:top w:val="none" w:sz="0" w:space="0" w:color="auto"/>
            <w:left w:val="none" w:sz="0" w:space="0" w:color="auto"/>
            <w:bottom w:val="none" w:sz="0" w:space="0" w:color="auto"/>
            <w:right w:val="none" w:sz="0" w:space="0" w:color="auto"/>
          </w:divBdr>
        </w:div>
        <w:div w:id="207882594">
          <w:marLeft w:val="0"/>
          <w:marRight w:val="0"/>
          <w:marTop w:val="120"/>
          <w:marBottom w:val="0"/>
          <w:divBdr>
            <w:top w:val="none" w:sz="0" w:space="0" w:color="auto"/>
            <w:left w:val="none" w:sz="0" w:space="0" w:color="auto"/>
            <w:bottom w:val="none" w:sz="0" w:space="0" w:color="auto"/>
            <w:right w:val="none" w:sz="0" w:space="0" w:color="auto"/>
          </w:divBdr>
        </w:div>
        <w:div w:id="251085485">
          <w:marLeft w:val="0"/>
          <w:marRight w:val="0"/>
          <w:marTop w:val="120"/>
          <w:marBottom w:val="0"/>
          <w:divBdr>
            <w:top w:val="none" w:sz="0" w:space="0" w:color="auto"/>
            <w:left w:val="none" w:sz="0" w:space="0" w:color="auto"/>
            <w:bottom w:val="none" w:sz="0" w:space="0" w:color="auto"/>
            <w:right w:val="none" w:sz="0" w:space="0" w:color="auto"/>
          </w:divBdr>
        </w:div>
        <w:div w:id="1946234175">
          <w:marLeft w:val="0"/>
          <w:marRight w:val="0"/>
          <w:marTop w:val="120"/>
          <w:marBottom w:val="0"/>
          <w:divBdr>
            <w:top w:val="none" w:sz="0" w:space="0" w:color="auto"/>
            <w:left w:val="none" w:sz="0" w:space="0" w:color="auto"/>
            <w:bottom w:val="none" w:sz="0" w:space="0" w:color="auto"/>
            <w:right w:val="none" w:sz="0" w:space="0" w:color="auto"/>
          </w:divBdr>
        </w:div>
        <w:div w:id="1288896684">
          <w:marLeft w:val="0"/>
          <w:marRight w:val="0"/>
          <w:marTop w:val="120"/>
          <w:marBottom w:val="0"/>
          <w:divBdr>
            <w:top w:val="none" w:sz="0" w:space="0" w:color="auto"/>
            <w:left w:val="none" w:sz="0" w:space="0" w:color="auto"/>
            <w:bottom w:val="none" w:sz="0" w:space="0" w:color="auto"/>
            <w:right w:val="none" w:sz="0" w:space="0" w:color="auto"/>
          </w:divBdr>
        </w:div>
        <w:div w:id="1313756995">
          <w:marLeft w:val="0"/>
          <w:marRight w:val="0"/>
          <w:marTop w:val="120"/>
          <w:marBottom w:val="0"/>
          <w:divBdr>
            <w:top w:val="none" w:sz="0" w:space="0" w:color="auto"/>
            <w:left w:val="none" w:sz="0" w:space="0" w:color="auto"/>
            <w:bottom w:val="none" w:sz="0" w:space="0" w:color="auto"/>
            <w:right w:val="none" w:sz="0" w:space="0" w:color="auto"/>
          </w:divBdr>
        </w:div>
        <w:div w:id="1250115881">
          <w:marLeft w:val="0"/>
          <w:marRight w:val="0"/>
          <w:marTop w:val="120"/>
          <w:marBottom w:val="0"/>
          <w:divBdr>
            <w:top w:val="none" w:sz="0" w:space="0" w:color="auto"/>
            <w:left w:val="none" w:sz="0" w:space="0" w:color="auto"/>
            <w:bottom w:val="none" w:sz="0" w:space="0" w:color="auto"/>
            <w:right w:val="none" w:sz="0" w:space="0" w:color="auto"/>
          </w:divBdr>
        </w:div>
        <w:div w:id="1321813242">
          <w:marLeft w:val="0"/>
          <w:marRight w:val="0"/>
          <w:marTop w:val="120"/>
          <w:marBottom w:val="0"/>
          <w:divBdr>
            <w:top w:val="none" w:sz="0" w:space="0" w:color="auto"/>
            <w:left w:val="none" w:sz="0" w:space="0" w:color="auto"/>
            <w:bottom w:val="none" w:sz="0" w:space="0" w:color="auto"/>
            <w:right w:val="none" w:sz="0" w:space="0" w:color="auto"/>
          </w:divBdr>
        </w:div>
        <w:div w:id="1391349402">
          <w:marLeft w:val="0"/>
          <w:marRight w:val="0"/>
          <w:marTop w:val="120"/>
          <w:marBottom w:val="0"/>
          <w:divBdr>
            <w:top w:val="none" w:sz="0" w:space="0" w:color="auto"/>
            <w:left w:val="none" w:sz="0" w:space="0" w:color="auto"/>
            <w:bottom w:val="none" w:sz="0" w:space="0" w:color="auto"/>
            <w:right w:val="none" w:sz="0" w:space="0" w:color="auto"/>
          </w:divBdr>
        </w:div>
        <w:div w:id="17585974">
          <w:marLeft w:val="0"/>
          <w:marRight w:val="0"/>
          <w:marTop w:val="120"/>
          <w:marBottom w:val="0"/>
          <w:divBdr>
            <w:top w:val="none" w:sz="0" w:space="0" w:color="auto"/>
            <w:left w:val="none" w:sz="0" w:space="0" w:color="auto"/>
            <w:bottom w:val="none" w:sz="0" w:space="0" w:color="auto"/>
            <w:right w:val="none" w:sz="0" w:space="0" w:color="auto"/>
          </w:divBdr>
        </w:div>
        <w:div w:id="1704091596">
          <w:marLeft w:val="0"/>
          <w:marRight w:val="0"/>
          <w:marTop w:val="120"/>
          <w:marBottom w:val="0"/>
          <w:divBdr>
            <w:top w:val="none" w:sz="0" w:space="0" w:color="auto"/>
            <w:left w:val="none" w:sz="0" w:space="0" w:color="auto"/>
            <w:bottom w:val="none" w:sz="0" w:space="0" w:color="auto"/>
            <w:right w:val="none" w:sz="0" w:space="0" w:color="auto"/>
          </w:divBdr>
        </w:div>
        <w:div w:id="1217202804">
          <w:marLeft w:val="0"/>
          <w:marRight w:val="0"/>
          <w:marTop w:val="120"/>
          <w:marBottom w:val="0"/>
          <w:divBdr>
            <w:top w:val="none" w:sz="0" w:space="0" w:color="auto"/>
            <w:left w:val="none" w:sz="0" w:space="0" w:color="auto"/>
            <w:bottom w:val="none" w:sz="0" w:space="0" w:color="auto"/>
            <w:right w:val="none" w:sz="0" w:space="0" w:color="auto"/>
          </w:divBdr>
        </w:div>
        <w:div w:id="221066674">
          <w:marLeft w:val="0"/>
          <w:marRight w:val="0"/>
          <w:marTop w:val="120"/>
          <w:marBottom w:val="0"/>
          <w:divBdr>
            <w:top w:val="none" w:sz="0" w:space="0" w:color="auto"/>
            <w:left w:val="none" w:sz="0" w:space="0" w:color="auto"/>
            <w:bottom w:val="none" w:sz="0" w:space="0" w:color="auto"/>
            <w:right w:val="none" w:sz="0" w:space="0" w:color="auto"/>
          </w:divBdr>
        </w:div>
      </w:divsChild>
    </w:div>
    <w:div w:id="44182939">
      <w:bodyDiv w:val="1"/>
      <w:marLeft w:val="0"/>
      <w:marRight w:val="0"/>
      <w:marTop w:val="0"/>
      <w:marBottom w:val="0"/>
      <w:divBdr>
        <w:top w:val="none" w:sz="0" w:space="0" w:color="auto"/>
        <w:left w:val="none" w:sz="0" w:space="0" w:color="auto"/>
        <w:bottom w:val="none" w:sz="0" w:space="0" w:color="auto"/>
        <w:right w:val="none" w:sz="0" w:space="0" w:color="auto"/>
      </w:divBdr>
    </w:div>
    <w:div w:id="173224081">
      <w:bodyDiv w:val="1"/>
      <w:marLeft w:val="0"/>
      <w:marRight w:val="0"/>
      <w:marTop w:val="0"/>
      <w:marBottom w:val="0"/>
      <w:divBdr>
        <w:top w:val="none" w:sz="0" w:space="0" w:color="auto"/>
        <w:left w:val="none" w:sz="0" w:space="0" w:color="auto"/>
        <w:bottom w:val="none" w:sz="0" w:space="0" w:color="auto"/>
        <w:right w:val="none" w:sz="0" w:space="0" w:color="auto"/>
      </w:divBdr>
    </w:div>
    <w:div w:id="185139621">
      <w:bodyDiv w:val="1"/>
      <w:marLeft w:val="0"/>
      <w:marRight w:val="0"/>
      <w:marTop w:val="0"/>
      <w:marBottom w:val="0"/>
      <w:divBdr>
        <w:top w:val="none" w:sz="0" w:space="0" w:color="auto"/>
        <w:left w:val="none" w:sz="0" w:space="0" w:color="auto"/>
        <w:bottom w:val="none" w:sz="0" w:space="0" w:color="auto"/>
        <w:right w:val="none" w:sz="0" w:space="0" w:color="auto"/>
      </w:divBdr>
    </w:div>
    <w:div w:id="196508236">
      <w:bodyDiv w:val="1"/>
      <w:marLeft w:val="0"/>
      <w:marRight w:val="0"/>
      <w:marTop w:val="0"/>
      <w:marBottom w:val="0"/>
      <w:divBdr>
        <w:top w:val="none" w:sz="0" w:space="0" w:color="auto"/>
        <w:left w:val="none" w:sz="0" w:space="0" w:color="auto"/>
        <w:bottom w:val="none" w:sz="0" w:space="0" w:color="auto"/>
        <w:right w:val="none" w:sz="0" w:space="0" w:color="auto"/>
      </w:divBdr>
    </w:div>
    <w:div w:id="291793344">
      <w:bodyDiv w:val="1"/>
      <w:marLeft w:val="0"/>
      <w:marRight w:val="0"/>
      <w:marTop w:val="0"/>
      <w:marBottom w:val="0"/>
      <w:divBdr>
        <w:top w:val="none" w:sz="0" w:space="0" w:color="auto"/>
        <w:left w:val="none" w:sz="0" w:space="0" w:color="auto"/>
        <w:bottom w:val="none" w:sz="0" w:space="0" w:color="auto"/>
        <w:right w:val="none" w:sz="0" w:space="0" w:color="auto"/>
      </w:divBdr>
      <w:divsChild>
        <w:div w:id="111244108">
          <w:marLeft w:val="0"/>
          <w:marRight w:val="0"/>
          <w:marTop w:val="120"/>
          <w:marBottom w:val="0"/>
          <w:divBdr>
            <w:top w:val="none" w:sz="0" w:space="0" w:color="auto"/>
            <w:left w:val="none" w:sz="0" w:space="0" w:color="auto"/>
            <w:bottom w:val="none" w:sz="0" w:space="0" w:color="auto"/>
            <w:right w:val="none" w:sz="0" w:space="0" w:color="auto"/>
          </w:divBdr>
        </w:div>
        <w:div w:id="1731149542">
          <w:marLeft w:val="0"/>
          <w:marRight w:val="0"/>
          <w:marTop w:val="120"/>
          <w:marBottom w:val="0"/>
          <w:divBdr>
            <w:top w:val="none" w:sz="0" w:space="0" w:color="auto"/>
            <w:left w:val="none" w:sz="0" w:space="0" w:color="auto"/>
            <w:bottom w:val="none" w:sz="0" w:space="0" w:color="auto"/>
            <w:right w:val="none" w:sz="0" w:space="0" w:color="auto"/>
          </w:divBdr>
        </w:div>
      </w:divsChild>
    </w:div>
    <w:div w:id="928579964">
      <w:bodyDiv w:val="1"/>
      <w:marLeft w:val="0"/>
      <w:marRight w:val="0"/>
      <w:marTop w:val="0"/>
      <w:marBottom w:val="0"/>
      <w:divBdr>
        <w:top w:val="none" w:sz="0" w:space="0" w:color="auto"/>
        <w:left w:val="none" w:sz="0" w:space="0" w:color="auto"/>
        <w:bottom w:val="none" w:sz="0" w:space="0" w:color="auto"/>
        <w:right w:val="none" w:sz="0" w:space="0" w:color="auto"/>
      </w:divBdr>
    </w:div>
    <w:div w:id="1010838676">
      <w:bodyDiv w:val="1"/>
      <w:marLeft w:val="0"/>
      <w:marRight w:val="0"/>
      <w:marTop w:val="0"/>
      <w:marBottom w:val="0"/>
      <w:divBdr>
        <w:top w:val="none" w:sz="0" w:space="0" w:color="auto"/>
        <w:left w:val="none" w:sz="0" w:space="0" w:color="auto"/>
        <w:bottom w:val="none" w:sz="0" w:space="0" w:color="auto"/>
        <w:right w:val="none" w:sz="0" w:space="0" w:color="auto"/>
      </w:divBdr>
    </w:div>
    <w:div w:id="1167672765">
      <w:bodyDiv w:val="1"/>
      <w:marLeft w:val="0"/>
      <w:marRight w:val="0"/>
      <w:marTop w:val="0"/>
      <w:marBottom w:val="0"/>
      <w:divBdr>
        <w:top w:val="none" w:sz="0" w:space="0" w:color="auto"/>
        <w:left w:val="none" w:sz="0" w:space="0" w:color="auto"/>
        <w:bottom w:val="none" w:sz="0" w:space="0" w:color="auto"/>
        <w:right w:val="none" w:sz="0" w:space="0" w:color="auto"/>
      </w:divBdr>
    </w:div>
    <w:div w:id="1285232303">
      <w:bodyDiv w:val="1"/>
      <w:marLeft w:val="0"/>
      <w:marRight w:val="0"/>
      <w:marTop w:val="0"/>
      <w:marBottom w:val="0"/>
      <w:divBdr>
        <w:top w:val="none" w:sz="0" w:space="0" w:color="auto"/>
        <w:left w:val="none" w:sz="0" w:space="0" w:color="auto"/>
        <w:bottom w:val="none" w:sz="0" w:space="0" w:color="auto"/>
        <w:right w:val="none" w:sz="0" w:space="0" w:color="auto"/>
      </w:divBdr>
    </w:div>
    <w:div w:id="1312759185">
      <w:bodyDiv w:val="1"/>
      <w:marLeft w:val="0"/>
      <w:marRight w:val="0"/>
      <w:marTop w:val="0"/>
      <w:marBottom w:val="0"/>
      <w:divBdr>
        <w:top w:val="none" w:sz="0" w:space="0" w:color="auto"/>
        <w:left w:val="none" w:sz="0" w:space="0" w:color="auto"/>
        <w:bottom w:val="none" w:sz="0" w:space="0" w:color="auto"/>
        <w:right w:val="none" w:sz="0" w:space="0" w:color="auto"/>
      </w:divBdr>
      <w:divsChild>
        <w:div w:id="196084491">
          <w:marLeft w:val="0"/>
          <w:marRight w:val="0"/>
          <w:marTop w:val="0"/>
          <w:marBottom w:val="0"/>
          <w:divBdr>
            <w:top w:val="none" w:sz="0" w:space="0" w:color="auto"/>
            <w:left w:val="none" w:sz="0" w:space="0" w:color="auto"/>
            <w:bottom w:val="none" w:sz="0" w:space="0" w:color="auto"/>
            <w:right w:val="none" w:sz="0" w:space="0" w:color="auto"/>
          </w:divBdr>
        </w:div>
        <w:div w:id="669527748">
          <w:marLeft w:val="0"/>
          <w:marRight w:val="0"/>
          <w:marTop w:val="0"/>
          <w:marBottom w:val="0"/>
          <w:divBdr>
            <w:top w:val="none" w:sz="0" w:space="0" w:color="auto"/>
            <w:left w:val="none" w:sz="0" w:space="0" w:color="auto"/>
            <w:bottom w:val="none" w:sz="0" w:space="0" w:color="auto"/>
            <w:right w:val="none" w:sz="0" w:space="0" w:color="auto"/>
          </w:divBdr>
        </w:div>
        <w:div w:id="793669358">
          <w:marLeft w:val="0"/>
          <w:marRight w:val="0"/>
          <w:marTop w:val="0"/>
          <w:marBottom w:val="0"/>
          <w:divBdr>
            <w:top w:val="none" w:sz="0" w:space="0" w:color="auto"/>
            <w:left w:val="none" w:sz="0" w:space="0" w:color="auto"/>
            <w:bottom w:val="none" w:sz="0" w:space="0" w:color="auto"/>
            <w:right w:val="none" w:sz="0" w:space="0" w:color="auto"/>
          </w:divBdr>
        </w:div>
        <w:div w:id="861169709">
          <w:marLeft w:val="0"/>
          <w:marRight w:val="0"/>
          <w:marTop w:val="0"/>
          <w:marBottom w:val="0"/>
          <w:divBdr>
            <w:top w:val="none" w:sz="0" w:space="0" w:color="auto"/>
            <w:left w:val="none" w:sz="0" w:space="0" w:color="auto"/>
            <w:bottom w:val="none" w:sz="0" w:space="0" w:color="auto"/>
            <w:right w:val="none" w:sz="0" w:space="0" w:color="auto"/>
          </w:divBdr>
        </w:div>
        <w:div w:id="1207718726">
          <w:marLeft w:val="0"/>
          <w:marRight w:val="0"/>
          <w:marTop w:val="0"/>
          <w:marBottom w:val="0"/>
          <w:divBdr>
            <w:top w:val="none" w:sz="0" w:space="0" w:color="auto"/>
            <w:left w:val="none" w:sz="0" w:space="0" w:color="auto"/>
            <w:bottom w:val="none" w:sz="0" w:space="0" w:color="auto"/>
            <w:right w:val="none" w:sz="0" w:space="0" w:color="auto"/>
          </w:divBdr>
        </w:div>
        <w:div w:id="1407259746">
          <w:marLeft w:val="0"/>
          <w:marRight w:val="0"/>
          <w:marTop w:val="0"/>
          <w:marBottom w:val="0"/>
          <w:divBdr>
            <w:top w:val="none" w:sz="0" w:space="0" w:color="auto"/>
            <w:left w:val="none" w:sz="0" w:space="0" w:color="auto"/>
            <w:bottom w:val="none" w:sz="0" w:space="0" w:color="auto"/>
            <w:right w:val="none" w:sz="0" w:space="0" w:color="auto"/>
          </w:divBdr>
        </w:div>
        <w:div w:id="2025400867">
          <w:marLeft w:val="0"/>
          <w:marRight w:val="0"/>
          <w:marTop w:val="0"/>
          <w:marBottom w:val="0"/>
          <w:divBdr>
            <w:top w:val="none" w:sz="0" w:space="0" w:color="auto"/>
            <w:left w:val="none" w:sz="0" w:space="0" w:color="auto"/>
            <w:bottom w:val="none" w:sz="0" w:space="0" w:color="auto"/>
            <w:right w:val="none" w:sz="0" w:space="0" w:color="auto"/>
          </w:divBdr>
        </w:div>
      </w:divsChild>
    </w:div>
    <w:div w:id="1392968073">
      <w:bodyDiv w:val="1"/>
      <w:marLeft w:val="0"/>
      <w:marRight w:val="0"/>
      <w:marTop w:val="0"/>
      <w:marBottom w:val="0"/>
      <w:divBdr>
        <w:top w:val="none" w:sz="0" w:space="0" w:color="auto"/>
        <w:left w:val="none" w:sz="0" w:space="0" w:color="auto"/>
        <w:bottom w:val="none" w:sz="0" w:space="0" w:color="auto"/>
        <w:right w:val="none" w:sz="0" w:space="0" w:color="auto"/>
      </w:divBdr>
    </w:div>
    <w:div w:id="1416365718">
      <w:bodyDiv w:val="1"/>
      <w:marLeft w:val="0"/>
      <w:marRight w:val="0"/>
      <w:marTop w:val="0"/>
      <w:marBottom w:val="0"/>
      <w:divBdr>
        <w:top w:val="none" w:sz="0" w:space="0" w:color="auto"/>
        <w:left w:val="none" w:sz="0" w:space="0" w:color="auto"/>
        <w:bottom w:val="none" w:sz="0" w:space="0" w:color="auto"/>
        <w:right w:val="none" w:sz="0" w:space="0" w:color="auto"/>
      </w:divBdr>
    </w:div>
    <w:div w:id="1418480828">
      <w:bodyDiv w:val="1"/>
      <w:marLeft w:val="0"/>
      <w:marRight w:val="0"/>
      <w:marTop w:val="0"/>
      <w:marBottom w:val="0"/>
      <w:divBdr>
        <w:top w:val="none" w:sz="0" w:space="0" w:color="auto"/>
        <w:left w:val="none" w:sz="0" w:space="0" w:color="auto"/>
        <w:bottom w:val="none" w:sz="0" w:space="0" w:color="auto"/>
        <w:right w:val="none" w:sz="0" w:space="0" w:color="auto"/>
      </w:divBdr>
      <w:divsChild>
        <w:div w:id="1214345251">
          <w:marLeft w:val="0"/>
          <w:marRight w:val="0"/>
          <w:marTop w:val="120"/>
          <w:marBottom w:val="0"/>
          <w:divBdr>
            <w:top w:val="none" w:sz="0" w:space="0" w:color="auto"/>
            <w:left w:val="none" w:sz="0" w:space="0" w:color="auto"/>
            <w:bottom w:val="none" w:sz="0" w:space="0" w:color="auto"/>
            <w:right w:val="none" w:sz="0" w:space="0" w:color="auto"/>
          </w:divBdr>
        </w:div>
        <w:div w:id="215892675">
          <w:marLeft w:val="0"/>
          <w:marRight w:val="0"/>
          <w:marTop w:val="120"/>
          <w:marBottom w:val="0"/>
          <w:divBdr>
            <w:top w:val="none" w:sz="0" w:space="0" w:color="auto"/>
            <w:left w:val="none" w:sz="0" w:space="0" w:color="auto"/>
            <w:bottom w:val="none" w:sz="0" w:space="0" w:color="auto"/>
            <w:right w:val="none" w:sz="0" w:space="0" w:color="auto"/>
          </w:divBdr>
        </w:div>
        <w:div w:id="1294170863">
          <w:marLeft w:val="0"/>
          <w:marRight w:val="0"/>
          <w:marTop w:val="120"/>
          <w:marBottom w:val="0"/>
          <w:divBdr>
            <w:top w:val="none" w:sz="0" w:space="0" w:color="auto"/>
            <w:left w:val="none" w:sz="0" w:space="0" w:color="auto"/>
            <w:bottom w:val="none" w:sz="0" w:space="0" w:color="auto"/>
            <w:right w:val="none" w:sz="0" w:space="0" w:color="auto"/>
          </w:divBdr>
        </w:div>
        <w:div w:id="1390569936">
          <w:marLeft w:val="0"/>
          <w:marRight w:val="0"/>
          <w:marTop w:val="120"/>
          <w:marBottom w:val="0"/>
          <w:divBdr>
            <w:top w:val="none" w:sz="0" w:space="0" w:color="auto"/>
            <w:left w:val="none" w:sz="0" w:space="0" w:color="auto"/>
            <w:bottom w:val="none" w:sz="0" w:space="0" w:color="auto"/>
            <w:right w:val="none" w:sz="0" w:space="0" w:color="auto"/>
          </w:divBdr>
        </w:div>
        <w:div w:id="1706098822">
          <w:marLeft w:val="0"/>
          <w:marRight w:val="0"/>
          <w:marTop w:val="120"/>
          <w:marBottom w:val="0"/>
          <w:divBdr>
            <w:top w:val="none" w:sz="0" w:space="0" w:color="auto"/>
            <w:left w:val="none" w:sz="0" w:space="0" w:color="auto"/>
            <w:bottom w:val="none" w:sz="0" w:space="0" w:color="auto"/>
            <w:right w:val="none" w:sz="0" w:space="0" w:color="auto"/>
          </w:divBdr>
        </w:div>
        <w:div w:id="330646209">
          <w:marLeft w:val="0"/>
          <w:marRight w:val="0"/>
          <w:marTop w:val="120"/>
          <w:marBottom w:val="0"/>
          <w:divBdr>
            <w:top w:val="none" w:sz="0" w:space="0" w:color="auto"/>
            <w:left w:val="none" w:sz="0" w:space="0" w:color="auto"/>
            <w:bottom w:val="none" w:sz="0" w:space="0" w:color="auto"/>
            <w:right w:val="none" w:sz="0" w:space="0" w:color="auto"/>
          </w:divBdr>
        </w:div>
        <w:div w:id="209921816">
          <w:marLeft w:val="0"/>
          <w:marRight w:val="0"/>
          <w:marTop w:val="120"/>
          <w:marBottom w:val="0"/>
          <w:divBdr>
            <w:top w:val="none" w:sz="0" w:space="0" w:color="auto"/>
            <w:left w:val="none" w:sz="0" w:space="0" w:color="auto"/>
            <w:bottom w:val="none" w:sz="0" w:space="0" w:color="auto"/>
            <w:right w:val="none" w:sz="0" w:space="0" w:color="auto"/>
          </w:divBdr>
        </w:div>
        <w:div w:id="1515027870">
          <w:marLeft w:val="0"/>
          <w:marRight w:val="0"/>
          <w:marTop w:val="120"/>
          <w:marBottom w:val="0"/>
          <w:divBdr>
            <w:top w:val="none" w:sz="0" w:space="0" w:color="auto"/>
            <w:left w:val="none" w:sz="0" w:space="0" w:color="auto"/>
            <w:bottom w:val="none" w:sz="0" w:space="0" w:color="auto"/>
            <w:right w:val="none" w:sz="0" w:space="0" w:color="auto"/>
          </w:divBdr>
        </w:div>
      </w:divsChild>
    </w:div>
    <w:div w:id="1463645810">
      <w:bodyDiv w:val="1"/>
      <w:marLeft w:val="0"/>
      <w:marRight w:val="0"/>
      <w:marTop w:val="0"/>
      <w:marBottom w:val="0"/>
      <w:divBdr>
        <w:top w:val="none" w:sz="0" w:space="0" w:color="auto"/>
        <w:left w:val="none" w:sz="0" w:space="0" w:color="auto"/>
        <w:bottom w:val="none" w:sz="0" w:space="0" w:color="auto"/>
        <w:right w:val="none" w:sz="0" w:space="0" w:color="auto"/>
      </w:divBdr>
      <w:divsChild>
        <w:div w:id="1469780802">
          <w:marLeft w:val="0"/>
          <w:marRight w:val="0"/>
          <w:marTop w:val="120"/>
          <w:marBottom w:val="0"/>
          <w:divBdr>
            <w:top w:val="none" w:sz="0" w:space="0" w:color="auto"/>
            <w:left w:val="none" w:sz="0" w:space="0" w:color="auto"/>
            <w:bottom w:val="none" w:sz="0" w:space="0" w:color="auto"/>
            <w:right w:val="none" w:sz="0" w:space="0" w:color="auto"/>
          </w:divBdr>
        </w:div>
      </w:divsChild>
    </w:div>
    <w:div w:id="1665890417">
      <w:bodyDiv w:val="1"/>
      <w:marLeft w:val="0"/>
      <w:marRight w:val="0"/>
      <w:marTop w:val="0"/>
      <w:marBottom w:val="0"/>
      <w:divBdr>
        <w:top w:val="none" w:sz="0" w:space="0" w:color="auto"/>
        <w:left w:val="none" w:sz="0" w:space="0" w:color="auto"/>
        <w:bottom w:val="none" w:sz="0" w:space="0" w:color="auto"/>
        <w:right w:val="none" w:sz="0" w:space="0" w:color="auto"/>
      </w:divBdr>
    </w:div>
    <w:div w:id="1839692914">
      <w:bodyDiv w:val="1"/>
      <w:marLeft w:val="0"/>
      <w:marRight w:val="0"/>
      <w:marTop w:val="0"/>
      <w:marBottom w:val="0"/>
      <w:divBdr>
        <w:top w:val="none" w:sz="0" w:space="0" w:color="auto"/>
        <w:left w:val="none" w:sz="0" w:space="0" w:color="auto"/>
        <w:bottom w:val="none" w:sz="0" w:space="0" w:color="auto"/>
        <w:right w:val="none" w:sz="0" w:space="0" w:color="auto"/>
      </w:divBdr>
    </w:div>
    <w:div w:id="2024085926">
      <w:bodyDiv w:val="1"/>
      <w:marLeft w:val="0"/>
      <w:marRight w:val="0"/>
      <w:marTop w:val="0"/>
      <w:marBottom w:val="0"/>
      <w:divBdr>
        <w:top w:val="none" w:sz="0" w:space="0" w:color="auto"/>
        <w:left w:val="none" w:sz="0" w:space="0" w:color="auto"/>
        <w:bottom w:val="none" w:sz="0" w:space="0" w:color="auto"/>
        <w:right w:val="none" w:sz="0" w:space="0" w:color="auto"/>
      </w:divBdr>
    </w:div>
    <w:div w:id="2050451801">
      <w:bodyDiv w:val="1"/>
      <w:marLeft w:val="0"/>
      <w:marRight w:val="0"/>
      <w:marTop w:val="0"/>
      <w:marBottom w:val="0"/>
      <w:divBdr>
        <w:top w:val="none" w:sz="0" w:space="0" w:color="auto"/>
        <w:left w:val="none" w:sz="0" w:space="0" w:color="auto"/>
        <w:bottom w:val="none" w:sz="0" w:space="0" w:color="auto"/>
        <w:right w:val="none" w:sz="0" w:space="0" w:color="auto"/>
      </w:divBdr>
      <w:divsChild>
        <w:div w:id="1325624323">
          <w:marLeft w:val="0"/>
          <w:marRight w:val="0"/>
          <w:marTop w:val="120"/>
          <w:marBottom w:val="0"/>
          <w:divBdr>
            <w:top w:val="none" w:sz="0" w:space="0" w:color="auto"/>
            <w:left w:val="none" w:sz="0" w:space="0" w:color="auto"/>
            <w:bottom w:val="none" w:sz="0" w:space="0" w:color="auto"/>
            <w:right w:val="none" w:sz="0" w:space="0" w:color="auto"/>
          </w:divBdr>
        </w:div>
        <w:div w:id="1325932887">
          <w:marLeft w:val="0"/>
          <w:marRight w:val="0"/>
          <w:marTop w:val="120"/>
          <w:marBottom w:val="0"/>
          <w:divBdr>
            <w:top w:val="none" w:sz="0" w:space="0" w:color="auto"/>
            <w:left w:val="none" w:sz="0" w:space="0" w:color="auto"/>
            <w:bottom w:val="none" w:sz="0" w:space="0" w:color="auto"/>
            <w:right w:val="none" w:sz="0" w:space="0" w:color="auto"/>
          </w:divBdr>
        </w:div>
        <w:div w:id="619190366">
          <w:marLeft w:val="0"/>
          <w:marRight w:val="0"/>
          <w:marTop w:val="120"/>
          <w:marBottom w:val="0"/>
          <w:divBdr>
            <w:top w:val="none" w:sz="0" w:space="0" w:color="auto"/>
            <w:left w:val="none" w:sz="0" w:space="0" w:color="auto"/>
            <w:bottom w:val="none" w:sz="0" w:space="0" w:color="auto"/>
            <w:right w:val="none" w:sz="0" w:space="0" w:color="auto"/>
          </w:divBdr>
        </w:div>
        <w:div w:id="1471167470">
          <w:marLeft w:val="0"/>
          <w:marRight w:val="0"/>
          <w:marTop w:val="120"/>
          <w:marBottom w:val="0"/>
          <w:divBdr>
            <w:top w:val="none" w:sz="0" w:space="0" w:color="auto"/>
            <w:left w:val="none" w:sz="0" w:space="0" w:color="auto"/>
            <w:bottom w:val="none" w:sz="0" w:space="0" w:color="auto"/>
            <w:right w:val="none" w:sz="0" w:space="0" w:color="auto"/>
          </w:divBdr>
        </w:div>
        <w:div w:id="8281320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3079/58672404e5897f38d20be06de33c4570c75d289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83079/58672404e5897f38d20be06de33c4570c75d289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CFB7-9B0B-4696-8F7E-639A7F94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2559</Words>
  <Characters>21217</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Кусекеевский сельсовет муниципального района Бирский район Республики Башкортостан</vt:lpstr>
    </vt:vector>
  </TitlesOfParts>
  <Company>ПСС</Company>
  <LinksUpToDate>false</LinksUpToDate>
  <CharactersWithSpaces>23729</CharactersWithSpaces>
  <SharedDoc>false</SharedDoc>
  <HLinks>
    <vt:vector size="60" baseType="variant">
      <vt:variant>
        <vt:i4>8126576</vt:i4>
      </vt:variant>
      <vt:variant>
        <vt:i4>27</vt:i4>
      </vt:variant>
      <vt:variant>
        <vt:i4>0</vt:i4>
      </vt:variant>
      <vt:variant>
        <vt:i4>5</vt:i4>
      </vt:variant>
      <vt:variant>
        <vt:lpwstr>mailto:ya_yan@bk.ru</vt:lpwstr>
      </vt:variant>
      <vt:variant>
        <vt:lpwstr/>
      </vt:variant>
      <vt:variant>
        <vt:i4>3473439</vt:i4>
      </vt:variant>
      <vt:variant>
        <vt:i4>24</vt:i4>
      </vt:variant>
      <vt:variant>
        <vt:i4>0</vt:i4>
      </vt:variant>
      <vt:variant>
        <vt:i4>5</vt:i4>
      </vt:variant>
      <vt:variant>
        <vt:lpwstr>mailto:jamadinSS@yandex.ru</vt:lpwstr>
      </vt:variant>
      <vt:variant>
        <vt:lpwstr/>
      </vt:variant>
      <vt:variant>
        <vt:i4>3473439</vt:i4>
      </vt:variant>
      <vt:variant>
        <vt:i4>21</vt:i4>
      </vt:variant>
      <vt:variant>
        <vt:i4>0</vt:i4>
      </vt:variant>
      <vt:variant>
        <vt:i4>5</vt:i4>
      </vt:variant>
      <vt:variant>
        <vt:lpwstr>mailto:jamadinSS@yandex.ru</vt:lpwstr>
      </vt:variant>
      <vt:variant>
        <vt:lpwstr/>
      </vt:variant>
      <vt:variant>
        <vt:i4>4784236</vt:i4>
      </vt:variant>
      <vt:variant>
        <vt:i4>18</vt:i4>
      </vt:variant>
      <vt:variant>
        <vt:i4>0</vt:i4>
      </vt:variant>
      <vt:variant>
        <vt:i4>5</vt:i4>
      </vt:variant>
      <vt:variant>
        <vt:lpwstr>http://zakon.scli.ru/ru/legal_texts/act_municipal_education/index.php?do4=document&amp;id4=4f48675c-2dc2-4b7b-8f43-c7d17ab9072f</vt:lpwstr>
      </vt:variant>
      <vt:variant>
        <vt:lpwstr/>
      </vt:variant>
      <vt:variant>
        <vt:i4>1441897</vt:i4>
      </vt:variant>
      <vt:variant>
        <vt:i4>15</vt:i4>
      </vt:variant>
      <vt:variant>
        <vt:i4>0</vt:i4>
      </vt:variant>
      <vt:variant>
        <vt:i4>5</vt:i4>
      </vt:variant>
      <vt:variant>
        <vt:lpwstr>http://zakon.scli.ru/ru/legal_texts/act_municipal_education/index.php?do4=document&amp;id4=657e8284-bc2a-4a2a-b081-84e5e12b557e</vt:lpwstr>
      </vt:variant>
      <vt:variant>
        <vt:lpwstr/>
      </vt:variant>
      <vt:variant>
        <vt:i4>4784229</vt:i4>
      </vt:variant>
      <vt:variant>
        <vt:i4>12</vt:i4>
      </vt:variant>
      <vt:variant>
        <vt:i4>0</vt:i4>
      </vt:variant>
      <vt:variant>
        <vt:i4>5</vt:i4>
      </vt:variant>
      <vt:variant>
        <vt:lpwstr>http://zakon.scli.ru/ru/legal_texts/act_municipal_education/index.php?do4=document&amp;id4=6b55a4fb-8b83-4efe-a5f5-644a6959bd78</vt:lpwstr>
      </vt:variant>
      <vt:variant>
        <vt:lpwstr/>
      </vt:variant>
      <vt:variant>
        <vt:i4>1245234</vt:i4>
      </vt:variant>
      <vt:variant>
        <vt:i4>9</vt:i4>
      </vt:variant>
      <vt:variant>
        <vt:i4>0</vt:i4>
      </vt:variant>
      <vt:variant>
        <vt:i4>5</vt:i4>
      </vt:variant>
      <vt:variant>
        <vt:lpwstr>http://zakon.scli.ru/ru/legal_texts/act_municipal_education/index.php?do4=document&amp;id4=313ae05c-60d9-4f9e-8a34-d942808694a8</vt:lpwstr>
      </vt:variant>
      <vt:variant>
        <vt:lpwstr/>
      </vt: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1310830</vt:i4>
      </vt:variant>
      <vt:variant>
        <vt:i4>3</vt:i4>
      </vt:variant>
      <vt:variant>
        <vt:i4>0</vt:i4>
      </vt:variant>
      <vt:variant>
        <vt:i4>5</vt:i4>
      </vt:variant>
      <vt:variant>
        <vt:lpwstr>http://zakon.scli.ru/ru/legal_texts/act_municipal_education/index.php?do4=document&amp;id4=bba0bfb1-06c7-4e50-a8d3-fe1045784bf1</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Кусекеевский сельсовет муниципального района Бирский район Республики Башкортостан</dc:title>
  <dc:subject/>
  <dc:creator>Александра</dc:creator>
  <cp:keywords/>
  <dc:description/>
  <cp:lastModifiedBy>Владелец</cp:lastModifiedBy>
  <cp:revision>6</cp:revision>
  <cp:lastPrinted>2017-04-26T08:40:00Z</cp:lastPrinted>
  <dcterms:created xsi:type="dcterms:W3CDTF">2017-04-26T07:49:00Z</dcterms:created>
  <dcterms:modified xsi:type="dcterms:W3CDTF">2017-06-21T07:02:00Z</dcterms:modified>
</cp:coreProperties>
</file>