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6C796" w14:textId="77777777" w:rsidR="00467C86" w:rsidRPr="00467C86" w:rsidRDefault="00467C86" w:rsidP="00467C86">
      <w:pPr>
        <w:pStyle w:val="ConsPlusNormal"/>
        <w:rPr>
          <w:rFonts w:ascii="Times New Roman" w:hAnsi="Times New Roman" w:cs="Times New Roman"/>
        </w:rPr>
      </w:pPr>
      <w:r w:rsidRPr="00467C86">
        <w:rPr>
          <w:rFonts w:ascii="Times New Roman" w:hAnsi="Times New Roman" w:cs="Times New Roman"/>
        </w:rPr>
        <w:t xml:space="preserve">Документ предоставлен </w:t>
      </w:r>
      <w:hyperlink r:id="rId4" w:history="1">
        <w:r w:rsidRPr="00467C86">
          <w:rPr>
            <w:rFonts w:ascii="Times New Roman" w:hAnsi="Times New Roman" w:cs="Times New Roman"/>
            <w:color w:val="0000FF"/>
          </w:rPr>
          <w:t>КонсультантПлюс</w:t>
        </w:r>
      </w:hyperlink>
      <w:r w:rsidRPr="00467C86">
        <w:rPr>
          <w:rFonts w:ascii="Times New Roman" w:hAnsi="Times New Roman" w:cs="Times New Roman"/>
        </w:rPr>
        <w:br/>
      </w:r>
    </w:p>
    <w:p w14:paraId="42A3CE16" w14:textId="77777777" w:rsidR="00467C86" w:rsidRPr="00467C86" w:rsidRDefault="00467C86" w:rsidP="00467C86">
      <w:pPr>
        <w:pStyle w:val="ConsPlusNormal"/>
        <w:jc w:val="both"/>
        <w:outlineLvl w:val="0"/>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5042"/>
        <w:gridCol w:w="5043"/>
      </w:tblGrid>
      <w:tr w:rsidR="00467C86" w:rsidRPr="00467C86" w14:paraId="3F32A8AD" w14:textId="77777777">
        <w:tc>
          <w:tcPr>
            <w:tcW w:w="4677" w:type="dxa"/>
            <w:tcBorders>
              <w:top w:val="none" w:sz="6" w:space="0" w:color="auto"/>
              <w:left w:val="none" w:sz="6" w:space="0" w:color="auto"/>
              <w:bottom w:val="none" w:sz="6" w:space="0" w:color="auto"/>
              <w:right w:val="none" w:sz="6" w:space="0" w:color="auto"/>
            </w:tcBorders>
          </w:tcPr>
          <w:p w14:paraId="212600EE" w14:textId="77777777" w:rsidR="00467C86" w:rsidRPr="00467C86" w:rsidRDefault="00467C86" w:rsidP="00467C86">
            <w:pPr>
              <w:pStyle w:val="ConsPlusNormal"/>
              <w:rPr>
                <w:rFonts w:ascii="Times New Roman" w:hAnsi="Times New Roman" w:cs="Times New Roman"/>
              </w:rPr>
            </w:pPr>
            <w:r w:rsidRPr="00467C86">
              <w:rPr>
                <w:rFonts w:ascii="Times New Roman" w:hAnsi="Times New Roman" w:cs="Times New Roman"/>
              </w:rPr>
              <w:t>25 февраля 1999 года</w:t>
            </w:r>
          </w:p>
        </w:tc>
        <w:tc>
          <w:tcPr>
            <w:tcW w:w="4677" w:type="dxa"/>
            <w:tcBorders>
              <w:top w:val="none" w:sz="6" w:space="0" w:color="auto"/>
              <w:left w:val="none" w:sz="6" w:space="0" w:color="auto"/>
              <w:bottom w:val="none" w:sz="6" w:space="0" w:color="auto"/>
              <w:right w:val="none" w:sz="6" w:space="0" w:color="auto"/>
            </w:tcBorders>
          </w:tcPr>
          <w:p w14:paraId="49FE6342"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N 39-ФЗ</w:t>
            </w:r>
          </w:p>
        </w:tc>
      </w:tr>
    </w:tbl>
    <w:p w14:paraId="157DDC8D" w14:textId="77777777" w:rsidR="00467C86" w:rsidRPr="00467C86" w:rsidRDefault="00467C86" w:rsidP="00467C86">
      <w:pPr>
        <w:pStyle w:val="ConsPlusNormal"/>
        <w:pBdr>
          <w:top w:val="single" w:sz="6" w:space="0" w:color="auto"/>
        </w:pBdr>
        <w:jc w:val="both"/>
        <w:rPr>
          <w:rFonts w:ascii="Times New Roman" w:hAnsi="Times New Roman" w:cs="Times New Roman"/>
        </w:rPr>
      </w:pPr>
    </w:p>
    <w:p w14:paraId="1882CFB0" w14:textId="77777777" w:rsidR="00467C86" w:rsidRPr="00467C86" w:rsidRDefault="00467C86" w:rsidP="00467C86">
      <w:pPr>
        <w:pStyle w:val="ConsPlusNormal"/>
        <w:jc w:val="center"/>
        <w:rPr>
          <w:rFonts w:ascii="Times New Roman" w:hAnsi="Times New Roman" w:cs="Times New Roman"/>
        </w:rPr>
      </w:pPr>
    </w:p>
    <w:p w14:paraId="6D664AD5"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РОССИЙСКАЯ ФЕДЕРАЦИЯ</w:t>
      </w:r>
    </w:p>
    <w:p w14:paraId="0851BA8E" w14:textId="77777777" w:rsidR="00467C86" w:rsidRPr="00467C86" w:rsidRDefault="00467C86" w:rsidP="00467C86">
      <w:pPr>
        <w:pStyle w:val="ConsPlusNormal"/>
        <w:jc w:val="center"/>
        <w:rPr>
          <w:rFonts w:ascii="Times New Roman" w:hAnsi="Times New Roman" w:cs="Times New Roman"/>
          <w:b/>
          <w:bCs/>
        </w:rPr>
      </w:pPr>
    </w:p>
    <w:p w14:paraId="426E7FBA"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ФЕДЕРАЛЬНЫЙ ЗАКОН</w:t>
      </w:r>
    </w:p>
    <w:p w14:paraId="2426C782" w14:textId="77777777" w:rsidR="00467C86" w:rsidRPr="00467C86" w:rsidRDefault="00467C86" w:rsidP="00467C86">
      <w:pPr>
        <w:pStyle w:val="ConsPlusNormal"/>
        <w:jc w:val="center"/>
        <w:rPr>
          <w:rFonts w:ascii="Times New Roman" w:hAnsi="Times New Roman" w:cs="Times New Roman"/>
          <w:b/>
          <w:bCs/>
        </w:rPr>
      </w:pPr>
    </w:p>
    <w:p w14:paraId="7EC07DE5"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ОБ ИНВЕСТИЦИОННОЙ ДЕЯТЕЛЬНОСТИ В РОССИЙСКОЙ ФЕДЕРАЦИИ,</w:t>
      </w:r>
    </w:p>
    <w:p w14:paraId="39AAB8D2"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ОСУЩЕСТВЛЯЕМОЙ В ФОРМЕ КАПИТАЛЬНЫХ ВЛОЖЕНИЙ</w:t>
      </w:r>
    </w:p>
    <w:p w14:paraId="6581293A" w14:textId="77777777" w:rsidR="00467C86" w:rsidRPr="00467C86" w:rsidRDefault="00467C86" w:rsidP="00467C86">
      <w:pPr>
        <w:pStyle w:val="ConsPlusNormal"/>
        <w:rPr>
          <w:rFonts w:ascii="Times New Roman" w:hAnsi="Times New Roman" w:cs="Times New Roman"/>
        </w:rPr>
      </w:pPr>
    </w:p>
    <w:p w14:paraId="27178737"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Принят</w:t>
      </w:r>
    </w:p>
    <w:p w14:paraId="4CAB0718"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Государственной Думой</w:t>
      </w:r>
    </w:p>
    <w:p w14:paraId="583C13CF"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15 июля 1998 года</w:t>
      </w:r>
    </w:p>
    <w:p w14:paraId="13D0E237" w14:textId="77777777" w:rsidR="00467C86" w:rsidRPr="00467C86" w:rsidRDefault="00467C86" w:rsidP="00467C86">
      <w:pPr>
        <w:pStyle w:val="ConsPlusNormal"/>
        <w:jc w:val="right"/>
        <w:rPr>
          <w:rFonts w:ascii="Times New Roman" w:hAnsi="Times New Roman" w:cs="Times New Roman"/>
        </w:rPr>
      </w:pPr>
    </w:p>
    <w:p w14:paraId="4F830EAD"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Одобрен</w:t>
      </w:r>
    </w:p>
    <w:p w14:paraId="71D6F39D"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Советом Федерации</w:t>
      </w:r>
    </w:p>
    <w:p w14:paraId="5E4CB609"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17 июля 1998 года</w:t>
      </w:r>
    </w:p>
    <w:p w14:paraId="3FF0559B"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1C4AC2D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0210E917"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DCAB94C"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5337D51"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Список изменяющих документов</w:t>
            </w:r>
          </w:p>
          <w:p w14:paraId="635B5BB3"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(в ред. Федеральных законов от 02.01.2000 </w:t>
            </w:r>
            <w:hyperlink r:id="rId5" w:history="1">
              <w:r w:rsidRPr="00467C86">
                <w:rPr>
                  <w:rFonts w:ascii="Times New Roman" w:hAnsi="Times New Roman" w:cs="Times New Roman"/>
                  <w:color w:val="0000FF"/>
                </w:rPr>
                <w:t>N 22-ФЗ</w:t>
              </w:r>
            </w:hyperlink>
            <w:r w:rsidRPr="00467C86">
              <w:rPr>
                <w:rFonts w:ascii="Times New Roman" w:hAnsi="Times New Roman" w:cs="Times New Roman"/>
                <w:color w:val="392C69"/>
              </w:rPr>
              <w:t>,</w:t>
            </w:r>
          </w:p>
          <w:p w14:paraId="42D9C29C"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22.08.2004 </w:t>
            </w:r>
            <w:hyperlink r:id="rId6" w:history="1">
              <w:r w:rsidRPr="00467C86">
                <w:rPr>
                  <w:rFonts w:ascii="Times New Roman" w:hAnsi="Times New Roman" w:cs="Times New Roman"/>
                  <w:color w:val="0000FF"/>
                </w:rPr>
                <w:t>N 122-ФЗ</w:t>
              </w:r>
            </w:hyperlink>
            <w:r w:rsidRPr="00467C86">
              <w:rPr>
                <w:rFonts w:ascii="Times New Roman" w:hAnsi="Times New Roman" w:cs="Times New Roman"/>
                <w:color w:val="392C69"/>
              </w:rPr>
              <w:t xml:space="preserve">, от 02.02.2006 </w:t>
            </w:r>
            <w:hyperlink r:id="rId7" w:history="1">
              <w:r w:rsidRPr="00467C86">
                <w:rPr>
                  <w:rFonts w:ascii="Times New Roman" w:hAnsi="Times New Roman" w:cs="Times New Roman"/>
                  <w:color w:val="0000FF"/>
                </w:rPr>
                <w:t>N 19-ФЗ</w:t>
              </w:r>
            </w:hyperlink>
            <w:r w:rsidRPr="00467C86">
              <w:rPr>
                <w:rFonts w:ascii="Times New Roman" w:hAnsi="Times New Roman" w:cs="Times New Roman"/>
                <w:color w:val="392C69"/>
              </w:rPr>
              <w:t xml:space="preserve">, от 18.12.2006 </w:t>
            </w:r>
            <w:hyperlink r:id="rId8" w:history="1">
              <w:r w:rsidRPr="00467C86">
                <w:rPr>
                  <w:rFonts w:ascii="Times New Roman" w:hAnsi="Times New Roman" w:cs="Times New Roman"/>
                  <w:color w:val="0000FF"/>
                </w:rPr>
                <w:t>N 232-ФЗ</w:t>
              </w:r>
            </w:hyperlink>
            <w:r w:rsidRPr="00467C86">
              <w:rPr>
                <w:rFonts w:ascii="Times New Roman" w:hAnsi="Times New Roman" w:cs="Times New Roman"/>
                <w:color w:val="392C69"/>
              </w:rPr>
              <w:t>,</w:t>
            </w:r>
          </w:p>
          <w:p w14:paraId="370BB9AF"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24.07.2007 </w:t>
            </w:r>
            <w:hyperlink r:id="rId9" w:history="1">
              <w:r w:rsidRPr="00467C86">
                <w:rPr>
                  <w:rFonts w:ascii="Times New Roman" w:hAnsi="Times New Roman" w:cs="Times New Roman"/>
                  <w:color w:val="0000FF"/>
                </w:rPr>
                <w:t>N 215-ФЗ</w:t>
              </w:r>
            </w:hyperlink>
            <w:r w:rsidRPr="00467C86">
              <w:rPr>
                <w:rFonts w:ascii="Times New Roman" w:hAnsi="Times New Roman" w:cs="Times New Roman"/>
                <w:color w:val="392C69"/>
              </w:rPr>
              <w:t xml:space="preserve">, от 17.06.2010 </w:t>
            </w:r>
            <w:hyperlink r:id="rId10" w:history="1">
              <w:r w:rsidRPr="00467C86">
                <w:rPr>
                  <w:rFonts w:ascii="Times New Roman" w:hAnsi="Times New Roman" w:cs="Times New Roman"/>
                  <w:color w:val="0000FF"/>
                </w:rPr>
                <w:t>N 119-ФЗ</w:t>
              </w:r>
            </w:hyperlink>
            <w:r w:rsidRPr="00467C86">
              <w:rPr>
                <w:rFonts w:ascii="Times New Roman" w:hAnsi="Times New Roman" w:cs="Times New Roman"/>
                <w:color w:val="392C69"/>
              </w:rPr>
              <w:t xml:space="preserve">, от 23.07.2010 </w:t>
            </w:r>
            <w:hyperlink r:id="rId11" w:history="1">
              <w:r w:rsidRPr="00467C86">
                <w:rPr>
                  <w:rFonts w:ascii="Times New Roman" w:hAnsi="Times New Roman" w:cs="Times New Roman"/>
                  <w:color w:val="0000FF"/>
                </w:rPr>
                <w:t>N 184-ФЗ</w:t>
              </w:r>
            </w:hyperlink>
            <w:r w:rsidRPr="00467C86">
              <w:rPr>
                <w:rFonts w:ascii="Times New Roman" w:hAnsi="Times New Roman" w:cs="Times New Roman"/>
                <w:color w:val="392C69"/>
              </w:rPr>
              <w:t>,</w:t>
            </w:r>
          </w:p>
          <w:p w14:paraId="57DF2E56"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18.07.2011 </w:t>
            </w:r>
            <w:hyperlink r:id="rId12" w:history="1">
              <w:r w:rsidRPr="00467C86">
                <w:rPr>
                  <w:rFonts w:ascii="Times New Roman" w:hAnsi="Times New Roman" w:cs="Times New Roman"/>
                  <w:color w:val="0000FF"/>
                </w:rPr>
                <w:t>N 215-ФЗ</w:t>
              </w:r>
            </w:hyperlink>
            <w:r w:rsidRPr="00467C86">
              <w:rPr>
                <w:rFonts w:ascii="Times New Roman" w:hAnsi="Times New Roman" w:cs="Times New Roman"/>
                <w:color w:val="392C69"/>
              </w:rPr>
              <w:t xml:space="preserve">, от 19.07.2011 </w:t>
            </w:r>
            <w:hyperlink r:id="rId13" w:history="1">
              <w:r w:rsidRPr="00467C86">
                <w:rPr>
                  <w:rFonts w:ascii="Times New Roman" w:hAnsi="Times New Roman" w:cs="Times New Roman"/>
                  <w:color w:val="0000FF"/>
                </w:rPr>
                <w:t>N 248-ФЗ</w:t>
              </w:r>
            </w:hyperlink>
            <w:r w:rsidRPr="00467C86">
              <w:rPr>
                <w:rFonts w:ascii="Times New Roman" w:hAnsi="Times New Roman" w:cs="Times New Roman"/>
                <w:color w:val="392C69"/>
              </w:rPr>
              <w:t xml:space="preserve">, от 06.12.2011 </w:t>
            </w:r>
            <w:hyperlink r:id="rId14" w:history="1">
              <w:r w:rsidRPr="00467C86">
                <w:rPr>
                  <w:rFonts w:ascii="Times New Roman" w:hAnsi="Times New Roman" w:cs="Times New Roman"/>
                  <w:color w:val="0000FF"/>
                </w:rPr>
                <w:t>N 409-ФЗ</w:t>
              </w:r>
            </w:hyperlink>
            <w:r w:rsidRPr="00467C86">
              <w:rPr>
                <w:rFonts w:ascii="Times New Roman" w:hAnsi="Times New Roman" w:cs="Times New Roman"/>
                <w:color w:val="392C69"/>
              </w:rPr>
              <w:t>,</w:t>
            </w:r>
          </w:p>
          <w:p w14:paraId="28018930"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12.12.2011 </w:t>
            </w:r>
            <w:hyperlink r:id="rId15" w:history="1">
              <w:r w:rsidRPr="00467C86">
                <w:rPr>
                  <w:rFonts w:ascii="Times New Roman" w:hAnsi="Times New Roman" w:cs="Times New Roman"/>
                  <w:color w:val="0000FF"/>
                </w:rPr>
                <w:t>N 427-ФЗ</w:t>
              </w:r>
            </w:hyperlink>
            <w:r w:rsidRPr="00467C86">
              <w:rPr>
                <w:rFonts w:ascii="Times New Roman" w:hAnsi="Times New Roman" w:cs="Times New Roman"/>
                <w:color w:val="392C69"/>
              </w:rPr>
              <w:t xml:space="preserve">, от 28.12.2013 </w:t>
            </w:r>
            <w:hyperlink r:id="rId16" w:history="1">
              <w:r w:rsidRPr="00467C86">
                <w:rPr>
                  <w:rFonts w:ascii="Times New Roman" w:hAnsi="Times New Roman" w:cs="Times New Roman"/>
                  <w:color w:val="0000FF"/>
                </w:rPr>
                <w:t>N 396-ФЗ</w:t>
              </w:r>
            </w:hyperlink>
            <w:r w:rsidRPr="00467C86">
              <w:rPr>
                <w:rFonts w:ascii="Times New Roman" w:hAnsi="Times New Roman" w:cs="Times New Roman"/>
                <w:color w:val="392C69"/>
              </w:rPr>
              <w:t xml:space="preserve">, от 03.07.2016 </w:t>
            </w:r>
            <w:hyperlink r:id="rId17" w:history="1">
              <w:r w:rsidRPr="00467C86">
                <w:rPr>
                  <w:rFonts w:ascii="Times New Roman" w:hAnsi="Times New Roman" w:cs="Times New Roman"/>
                  <w:color w:val="0000FF"/>
                </w:rPr>
                <w:t>N 369-ФЗ</w:t>
              </w:r>
            </w:hyperlink>
            <w:r w:rsidRPr="00467C86">
              <w:rPr>
                <w:rFonts w:ascii="Times New Roman" w:hAnsi="Times New Roman" w:cs="Times New Roman"/>
                <w:color w:val="392C69"/>
              </w:rPr>
              <w:t>,</w:t>
            </w:r>
          </w:p>
          <w:p w14:paraId="5DF8B826"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26.07.2017 </w:t>
            </w:r>
            <w:hyperlink r:id="rId18" w:history="1">
              <w:r w:rsidRPr="00467C86">
                <w:rPr>
                  <w:rFonts w:ascii="Times New Roman" w:hAnsi="Times New Roman" w:cs="Times New Roman"/>
                  <w:color w:val="0000FF"/>
                </w:rPr>
                <w:t>N 205-ФЗ</w:t>
              </w:r>
            </w:hyperlink>
            <w:r w:rsidRPr="00467C86">
              <w:rPr>
                <w:rFonts w:ascii="Times New Roman" w:hAnsi="Times New Roman" w:cs="Times New Roman"/>
                <w:color w:val="392C69"/>
              </w:rPr>
              <w:t xml:space="preserve">, от 25.12.2018 </w:t>
            </w:r>
            <w:hyperlink r:id="rId19" w:history="1">
              <w:r w:rsidRPr="00467C86">
                <w:rPr>
                  <w:rFonts w:ascii="Times New Roman" w:hAnsi="Times New Roman" w:cs="Times New Roman"/>
                  <w:color w:val="0000FF"/>
                </w:rPr>
                <w:t>N 478-ФЗ</w:t>
              </w:r>
            </w:hyperlink>
            <w:r w:rsidRPr="00467C86">
              <w:rPr>
                <w:rFonts w:ascii="Times New Roman" w:hAnsi="Times New Roman" w:cs="Times New Roman"/>
                <w:color w:val="392C69"/>
              </w:rPr>
              <w:t xml:space="preserve">, от 02.08.2019 </w:t>
            </w:r>
            <w:hyperlink r:id="rId20" w:history="1">
              <w:r w:rsidRPr="00467C86">
                <w:rPr>
                  <w:rFonts w:ascii="Times New Roman" w:hAnsi="Times New Roman" w:cs="Times New Roman"/>
                  <w:color w:val="0000FF"/>
                </w:rPr>
                <w:t>N 259-ФЗ</w:t>
              </w:r>
            </w:hyperlink>
            <w:r w:rsidRPr="00467C86">
              <w:rPr>
                <w:rFonts w:ascii="Times New Roman" w:hAnsi="Times New Roman" w:cs="Times New Roman"/>
                <w:color w:val="392C69"/>
              </w:rPr>
              <w:t>,</w:t>
            </w:r>
          </w:p>
          <w:p w14:paraId="29BD6F1C"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08.12.2020 </w:t>
            </w:r>
            <w:hyperlink r:id="rId21" w:history="1">
              <w:r w:rsidRPr="00467C86">
                <w:rPr>
                  <w:rFonts w:ascii="Times New Roman" w:hAnsi="Times New Roman" w:cs="Times New Roman"/>
                  <w:color w:val="0000FF"/>
                </w:rPr>
                <w:t>N 429-ФЗ</w:t>
              </w:r>
            </w:hyperlink>
            <w:r w:rsidRPr="00467C86">
              <w:rPr>
                <w:rFonts w:ascii="Times New Roman" w:hAnsi="Times New Roman" w:cs="Times New Roman"/>
                <w:color w:val="392C69"/>
              </w:rPr>
              <w:t xml:space="preserve">, от 06.12.2021 </w:t>
            </w:r>
            <w:hyperlink r:id="rId22" w:history="1">
              <w:r w:rsidRPr="00467C86">
                <w:rPr>
                  <w:rFonts w:ascii="Times New Roman" w:hAnsi="Times New Roman" w:cs="Times New Roman"/>
                  <w:color w:val="0000FF"/>
                </w:rPr>
                <w:t>N 408-ФЗ</w:t>
              </w:r>
            </w:hyperlink>
            <w:r w:rsidRPr="00467C86">
              <w:rPr>
                <w:rFonts w:ascii="Times New Roman" w:hAnsi="Times New Roman" w:cs="Times New Roman"/>
                <w:color w:val="392C69"/>
              </w:rPr>
              <w:t xml:space="preserve">, от 30.12.2021 </w:t>
            </w:r>
            <w:hyperlink r:id="rId23" w:history="1">
              <w:r w:rsidRPr="00467C86">
                <w:rPr>
                  <w:rFonts w:ascii="Times New Roman" w:hAnsi="Times New Roman" w:cs="Times New Roman"/>
                  <w:color w:val="0000FF"/>
                </w:rPr>
                <w:t>N 447-ФЗ</w:t>
              </w:r>
            </w:hyperlink>
            <w:r w:rsidRPr="00467C86">
              <w:rPr>
                <w:rFonts w:ascii="Times New Roman" w:hAnsi="Times New Roman" w:cs="Times New Roman"/>
                <w:color w:val="392C69"/>
              </w:rPr>
              <w:t>,</w:t>
            </w:r>
          </w:p>
          <w:p w14:paraId="635C4ED3"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14.03.2022 </w:t>
            </w:r>
            <w:hyperlink r:id="rId24" w:history="1">
              <w:r w:rsidRPr="00467C86">
                <w:rPr>
                  <w:rFonts w:ascii="Times New Roman" w:hAnsi="Times New Roman" w:cs="Times New Roman"/>
                  <w:color w:val="0000FF"/>
                </w:rPr>
                <w:t>N 58-ФЗ</w:t>
              </w:r>
            </w:hyperlink>
            <w:r w:rsidRPr="00467C86">
              <w:rPr>
                <w:rFonts w:ascii="Times New Roman" w:hAnsi="Times New Roman" w:cs="Times New Roman"/>
                <w:color w:val="392C69"/>
              </w:rPr>
              <w:t xml:space="preserve">, от 28.12.2022 </w:t>
            </w:r>
            <w:hyperlink r:id="rId25" w:history="1">
              <w:r w:rsidRPr="00467C86">
                <w:rPr>
                  <w:rFonts w:ascii="Times New Roman" w:hAnsi="Times New Roman" w:cs="Times New Roman"/>
                  <w:color w:val="0000FF"/>
                </w:rPr>
                <w:t>N 569-ФЗ</w:t>
              </w:r>
            </w:hyperlink>
            <w:r w:rsidRPr="00467C86">
              <w:rPr>
                <w:rFonts w:ascii="Times New Roman" w:hAnsi="Times New Roman" w:cs="Times New Roman"/>
                <w:color w:val="392C69"/>
              </w:rPr>
              <w:t xml:space="preserve">, от 25.12.2023 </w:t>
            </w:r>
            <w:hyperlink r:id="rId26" w:history="1">
              <w:r w:rsidRPr="00467C86">
                <w:rPr>
                  <w:rFonts w:ascii="Times New Roman" w:hAnsi="Times New Roman" w:cs="Times New Roman"/>
                  <w:color w:val="0000FF"/>
                </w:rPr>
                <w:t>N 628-ФЗ</w:t>
              </w:r>
            </w:hyperlink>
            <w:r w:rsidRPr="00467C86">
              <w:rPr>
                <w:rFonts w:ascii="Times New Roman" w:hAnsi="Times New Roman" w:cs="Times New Roman"/>
                <w:color w:val="392C69"/>
              </w:rPr>
              <w:t>,</w:t>
            </w:r>
          </w:p>
          <w:p w14:paraId="6748E3B2" w14:textId="77777777" w:rsidR="00467C86" w:rsidRPr="00467C86" w:rsidRDefault="00467C86" w:rsidP="00467C86">
            <w:pPr>
              <w:pStyle w:val="ConsPlusNormal"/>
              <w:jc w:val="center"/>
              <w:rPr>
                <w:rFonts w:ascii="Times New Roman" w:hAnsi="Times New Roman" w:cs="Times New Roman"/>
                <w:color w:val="392C69"/>
              </w:rPr>
            </w:pPr>
            <w:r w:rsidRPr="00467C86">
              <w:rPr>
                <w:rFonts w:ascii="Times New Roman" w:hAnsi="Times New Roman" w:cs="Times New Roman"/>
                <w:color w:val="392C69"/>
              </w:rPr>
              <w:t xml:space="preserve">от 23.03.2026 </w:t>
            </w:r>
            <w:hyperlink r:id="rId27" w:history="1">
              <w:r w:rsidRPr="00467C86">
                <w:rPr>
                  <w:rFonts w:ascii="Times New Roman" w:hAnsi="Times New Roman" w:cs="Times New Roman"/>
                  <w:color w:val="0000FF"/>
                </w:rPr>
                <w:t>N 60-ФЗ</w:t>
              </w:r>
            </w:hyperlink>
            <w:r w:rsidRPr="00467C86">
              <w:rPr>
                <w:rFonts w:ascii="Times New Roman" w:hAnsi="Times New Roman" w:cs="Times New Roman"/>
                <w:color w:val="392C69"/>
              </w:rPr>
              <w:t xml:space="preserve">, от 04.08.2026 </w:t>
            </w:r>
            <w:hyperlink r:id="rId28" w:history="1">
              <w:r w:rsidRPr="00467C86">
                <w:rPr>
                  <w:rFonts w:ascii="Times New Roman" w:hAnsi="Times New Roman" w:cs="Times New Roman"/>
                  <w:color w:val="0000FF"/>
                </w:rPr>
                <w:t>N 316-ФЗ</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25404D8" w14:textId="77777777" w:rsidR="00467C86" w:rsidRPr="00467C86" w:rsidRDefault="00467C86" w:rsidP="00467C86">
            <w:pPr>
              <w:pStyle w:val="ConsPlusNormal"/>
              <w:jc w:val="center"/>
              <w:rPr>
                <w:rFonts w:ascii="Times New Roman" w:hAnsi="Times New Roman" w:cs="Times New Roman"/>
                <w:color w:val="392C69"/>
              </w:rPr>
            </w:pPr>
          </w:p>
        </w:tc>
      </w:tr>
    </w:tbl>
    <w:p w14:paraId="7B225D71" w14:textId="77777777" w:rsidR="00467C86" w:rsidRPr="00467C86" w:rsidRDefault="00467C86" w:rsidP="00467C86">
      <w:pPr>
        <w:pStyle w:val="ConsPlusNormal"/>
        <w:jc w:val="center"/>
        <w:rPr>
          <w:rFonts w:ascii="Times New Roman" w:hAnsi="Times New Roman" w:cs="Times New Roman"/>
        </w:rPr>
      </w:pPr>
    </w:p>
    <w:p w14:paraId="7067AAF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Настоящий Федеральный закон определяет правовые и экономические основы инвестиционной деятельности, осуществляемой в форме капитальных вложений, на территории Российской Федерации, а также устанавливает гарантии равной защиты прав, интересов и имущества субъектов инвестиционной деятельности, осуществляемой в форме капитальных вложений, независимо от форм собственности.</w:t>
      </w:r>
    </w:p>
    <w:p w14:paraId="54179E53" w14:textId="77777777" w:rsidR="00467C86" w:rsidRPr="00467C86" w:rsidRDefault="00467C86" w:rsidP="00467C86">
      <w:pPr>
        <w:pStyle w:val="ConsPlusNormal"/>
        <w:rPr>
          <w:rFonts w:ascii="Times New Roman" w:hAnsi="Times New Roman" w:cs="Times New Roman"/>
        </w:rPr>
      </w:pPr>
    </w:p>
    <w:p w14:paraId="2921BE14" w14:textId="77777777" w:rsidR="00467C86" w:rsidRPr="00467C86" w:rsidRDefault="00467C86" w:rsidP="00467C86">
      <w:pPr>
        <w:pStyle w:val="ConsPlusNormal"/>
        <w:jc w:val="center"/>
        <w:outlineLvl w:val="0"/>
        <w:rPr>
          <w:rFonts w:ascii="Times New Roman" w:hAnsi="Times New Roman" w:cs="Times New Roman"/>
          <w:b/>
          <w:bCs/>
        </w:rPr>
      </w:pPr>
      <w:r w:rsidRPr="00467C86">
        <w:rPr>
          <w:rFonts w:ascii="Times New Roman" w:hAnsi="Times New Roman" w:cs="Times New Roman"/>
          <w:b/>
          <w:bCs/>
        </w:rPr>
        <w:t>Глава I. ОБЩИЕ ПОЛОЖЕНИЯ</w:t>
      </w:r>
    </w:p>
    <w:p w14:paraId="0E85DCA3" w14:textId="77777777" w:rsidR="00467C86" w:rsidRPr="00467C86" w:rsidRDefault="00467C86" w:rsidP="00467C86">
      <w:pPr>
        <w:pStyle w:val="ConsPlusNormal"/>
        <w:rPr>
          <w:rFonts w:ascii="Times New Roman" w:hAnsi="Times New Roman" w:cs="Times New Roman"/>
        </w:rPr>
      </w:pPr>
    </w:p>
    <w:p w14:paraId="406E04C0"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 Основные понятия</w:t>
      </w:r>
    </w:p>
    <w:p w14:paraId="57B901AE" w14:textId="77777777" w:rsidR="00467C86" w:rsidRPr="00467C86" w:rsidRDefault="00467C86" w:rsidP="00467C86">
      <w:pPr>
        <w:pStyle w:val="ConsPlusNormal"/>
        <w:rPr>
          <w:rFonts w:ascii="Times New Roman" w:hAnsi="Times New Roman" w:cs="Times New Roman"/>
        </w:rPr>
      </w:pPr>
    </w:p>
    <w:p w14:paraId="6F82586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Для целей настоящего Федерального закона используются следующие основные понятия:</w:t>
      </w:r>
    </w:p>
    <w:p w14:paraId="76878D9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инвестиции - денежные средства, ценные бумаги, иное имущество, в том числе имущественные права, иные права, имеющие денежную оценку, вкладываемые в объекты предпринимательской и (или) иной деятельности в целях получения прибыли и (или) достижения иного полезного эффекта;</w:t>
      </w:r>
    </w:p>
    <w:p w14:paraId="494EB53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инвестиционная деятельность - вложение инвестиций и осуществление практических действий в целях получения прибыли и (или) достижения иного полезного эффекта;</w:t>
      </w:r>
    </w:p>
    <w:p w14:paraId="6B8BBC9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капитальные вложения - инвестиции в основной капитал (основные средства), в том числе затраты на новое строительство, реконструкцию и техническое перевооружение действующих предприятий, приобретение машин, оборудования, инструмента, инвентаря, проектно-изыскательские работы и другие затраты;</w:t>
      </w:r>
    </w:p>
    <w:p w14:paraId="6ACF38CF"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29"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18.07.2011 N 215-ФЗ)</w:t>
      </w:r>
    </w:p>
    <w:p w14:paraId="2AC3478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w:t>
      </w:r>
      <w:r w:rsidRPr="00467C86">
        <w:rPr>
          <w:rFonts w:ascii="Times New Roman" w:hAnsi="Times New Roman" w:cs="Times New Roman"/>
        </w:rPr>
        <w:lastRenderedPageBreak/>
        <w:t>соответствии с законодательством Российской Федерации, а также описание практических действий по осуществлению инвестиций (бизнес-план);</w:t>
      </w:r>
    </w:p>
    <w:p w14:paraId="209BAFEE"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Федеральных законов от 24.07.2007 </w:t>
      </w:r>
      <w:hyperlink r:id="rId30" w:history="1">
        <w:r w:rsidRPr="00467C86">
          <w:rPr>
            <w:rFonts w:ascii="Times New Roman" w:hAnsi="Times New Roman" w:cs="Times New Roman"/>
            <w:color w:val="0000FF"/>
          </w:rPr>
          <w:t>N 215-ФЗ</w:t>
        </w:r>
      </w:hyperlink>
      <w:r w:rsidRPr="00467C86">
        <w:rPr>
          <w:rFonts w:ascii="Times New Roman" w:hAnsi="Times New Roman" w:cs="Times New Roman"/>
        </w:rPr>
        <w:t xml:space="preserve">, от 19.07.2011 </w:t>
      </w:r>
      <w:hyperlink r:id="rId31" w:history="1">
        <w:r w:rsidRPr="00467C86">
          <w:rPr>
            <w:rFonts w:ascii="Times New Roman" w:hAnsi="Times New Roman" w:cs="Times New Roman"/>
            <w:color w:val="0000FF"/>
          </w:rPr>
          <w:t>N 248-ФЗ</w:t>
        </w:r>
      </w:hyperlink>
      <w:r w:rsidRPr="00467C86">
        <w:rPr>
          <w:rFonts w:ascii="Times New Roman" w:hAnsi="Times New Roman" w:cs="Times New Roman"/>
        </w:rPr>
        <w:t>)</w:t>
      </w:r>
    </w:p>
    <w:p w14:paraId="0FB9058C"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приоритетный инвестиционный проект - инвестиционный проект, суммарный объем капитальных вложений в который соответствует требованиям законодательства Российской Федерации, включенный в перечень, утверждаемый Правительством Российской Федерации;</w:t>
      </w:r>
    </w:p>
    <w:p w14:paraId="4816754B"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(абзац введен Федеральным </w:t>
      </w:r>
      <w:hyperlink r:id="rId32"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02.01.2000 N 22-ФЗ)</w:t>
      </w:r>
    </w:p>
    <w:p w14:paraId="209EA93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срок окупаемости инвестиционного проекта - срок со дня начала финансирования инвестиционного проекта до дня, когда разность между накопленной суммой чистой прибыли с амортизационными отчислениями и объемом инвестиционных затрат приобретает положительное значение;</w:t>
      </w:r>
    </w:p>
    <w:p w14:paraId="01CF980D"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(абзац введен Федеральным </w:t>
      </w:r>
      <w:hyperlink r:id="rId33"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02.01.2000 N 22-ФЗ)</w:t>
      </w:r>
    </w:p>
    <w:p w14:paraId="1408ED1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совокупная налоговая нагрузка - расчетный суммарный объем денежных средств, подлежащих уплате в виде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инвестором, осуществляющим инвестиционный проект, на день начала финансирования инвестиционного проекта;</w:t>
      </w:r>
    </w:p>
    <w:p w14:paraId="357D2277"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(абзац введен Федеральным </w:t>
      </w:r>
      <w:hyperlink r:id="rId34"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02.01.2000 N 22-ФЗ, в ред. Федеральных законов от 06.12.2011 </w:t>
      </w:r>
      <w:hyperlink r:id="rId35" w:history="1">
        <w:r w:rsidRPr="00467C86">
          <w:rPr>
            <w:rFonts w:ascii="Times New Roman" w:hAnsi="Times New Roman" w:cs="Times New Roman"/>
            <w:color w:val="0000FF"/>
          </w:rPr>
          <w:t>N 409-ФЗ</w:t>
        </w:r>
      </w:hyperlink>
      <w:r w:rsidRPr="00467C86">
        <w:rPr>
          <w:rFonts w:ascii="Times New Roman" w:hAnsi="Times New Roman" w:cs="Times New Roman"/>
        </w:rPr>
        <w:t xml:space="preserve">, от 28.12.2022 </w:t>
      </w:r>
      <w:hyperlink r:id="rId36" w:history="1">
        <w:r w:rsidRPr="00467C86">
          <w:rPr>
            <w:rFonts w:ascii="Times New Roman" w:hAnsi="Times New Roman" w:cs="Times New Roman"/>
            <w:color w:val="0000FF"/>
          </w:rPr>
          <w:t>N 569-ФЗ</w:t>
        </w:r>
      </w:hyperlink>
      <w:r w:rsidRPr="00467C86">
        <w:rPr>
          <w:rFonts w:ascii="Times New Roman" w:hAnsi="Times New Roman" w:cs="Times New Roman"/>
        </w:rPr>
        <w:t>)</w:t>
      </w:r>
    </w:p>
    <w:p w14:paraId="1CA0112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специализированная организация по поддержке и сопровождению инвестиционных проектов - государственная корпорация развития "ВЭБ.РФ", осуществляющая предусмотренные </w:t>
      </w:r>
      <w:hyperlink w:anchor="Par72" w:history="1">
        <w:r w:rsidRPr="00467C86">
          <w:rPr>
            <w:rFonts w:ascii="Times New Roman" w:hAnsi="Times New Roman" w:cs="Times New Roman"/>
            <w:color w:val="0000FF"/>
          </w:rPr>
          <w:t>статьей 3.1</w:t>
        </w:r>
      </w:hyperlink>
      <w:r w:rsidRPr="00467C86">
        <w:rPr>
          <w:rFonts w:ascii="Times New Roman" w:hAnsi="Times New Roman" w:cs="Times New Roman"/>
        </w:rPr>
        <w:t xml:space="preserve"> настоящего Федерального закона функции в целях создания благоприятных условий для реализации инвестиционных проектов.</w:t>
      </w:r>
    </w:p>
    <w:p w14:paraId="43BF3B3E"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(абзац введен Федеральным </w:t>
      </w:r>
      <w:hyperlink r:id="rId37"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04.08.2026 N 316-ФЗ)</w:t>
      </w:r>
    </w:p>
    <w:p w14:paraId="1A50A233"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12CA9AE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226B4EDA"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9BCD040"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2B8DCC91"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79ED9BAE"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С 01.03.2027 ст. 1 дополняется </w:t>
            </w:r>
            <w:proofErr w:type="spellStart"/>
            <w:r w:rsidRPr="00467C86">
              <w:rPr>
                <w:rFonts w:ascii="Times New Roman" w:hAnsi="Times New Roman" w:cs="Times New Roman"/>
                <w:color w:val="392C69"/>
              </w:rPr>
              <w:t>абз</w:t>
            </w:r>
            <w:proofErr w:type="spellEnd"/>
            <w:r w:rsidRPr="00467C86">
              <w:rPr>
                <w:rFonts w:ascii="Times New Roman" w:hAnsi="Times New Roman" w:cs="Times New Roman"/>
                <w:color w:val="392C69"/>
              </w:rPr>
              <w:t>. 10 и 11 (</w:t>
            </w:r>
            <w:hyperlink r:id="rId38" w:history="1">
              <w:r w:rsidRPr="00467C86">
                <w:rPr>
                  <w:rFonts w:ascii="Times New Roman" w:hAnsi="Times New Roman" w:cs="Times New Roman"/>
                  <w:color w:val="0000FF"/>
                </w:rPr>
                <w:t>ФЗ</w:t>
              </w:r>
            </w:hyperlink>
            <w:r w:rsidRPr="00467C86">
              <w:rPr>
                <w:rFonts w:ascii="Times New Roman" w:hAnsi="Times New Roman" w:cs="Times New Roman"/>
                <w:color w:val="392C69"/>
              </w:rPr>
              <w:t xml:space="preserve"> от 04.08.2026 N 316-ФЗ). См. будущую </w:t>
            </w:r>
            <w:hyperlink r:id="rId39" w:history="1">
              <w:r w:rsidRPr="00467C86">
                <w:rPr>
                  <w:rFonts w:ascii="Times New Roman" w:hAnsi="Times New Roman" w:cs="Times New Roman"/>
                  <w:color w:val="0000FF"/>
                </w:rPr>
                <w:t>редакцию</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B7A6D94" w14:textId="77777777" w:rsidR="00467C86" w:rsidRPr="00467C86" w:rsidRDefault="00467C86" w:rsidP="00467C86">
            <w:pPr>
              <w:pStyle w:val="ConsPlusNormal"/>
              <w:jc w:val="both"/>
              <w:rPr>
                <w:rFonts w:ascii="Times New Roman" w:hAnsi="Times New Roman" w:cs="Times New Roman"/>
                <w:color w:val="392C69"/>
              </w:rPr>
            </w:pPr>
          </w:p>
        </w:tc>
      </w:tr>
    </w:tbl>
    <w:p w14:paraId="01A5B5D0" w14:textId="77777777" w:rsidR="00467C86" w:rsidRPr="00467C86" w:rsidRDefault="00467C86" w:rsidP="00467C86">
      <w:pPr>
        <w:pStyle w:val="ConsPlusNormal"/>
        <w:rPr>
          <w:rFonts w:ascii="Times New Roman" w:hAnsi="Times New Roman" w:cs="Times New Roman"/>
        </w:rPr>
      </w:pPr>
    </w:p>
    <w:p w14:paraId="4D3CA5E2"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2. Отношения, регулируемые настоящим Федеральным законом</w:t>
      </w:r>
    </w:p>
    <w:p w14:paraId="2AB4A738" w14:textId="77777777" w:rsidR="00467C86" w:rsidRPr="00467C86" w:rsidRDefault="00467C86" w:rsidP="00467C86">
      <w:pPr>
        <w:pStyle w:val="ConsPlusNormal"/>
        <w:rPr>
          <w:rFonts w:ascii="Times New Roman" w:hAnsi="Times New Roman" w:cs="Times New Roman"/>
        </w:rPr>
      </w:pPr>
    </w:p>
    <w:p w14:paraId="6F7FE5A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Действие настоящего Федерального закона распространяется на отношения, связанные с инвестиционной деятельностью, осуществляемой в форме капитальных вложений.</w:t>
      </w:r>
    </w:p>
    <w:p w14:paraId="189A67D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Настоящий Федеральный закон не распространяется на отношения, связанные с вложениями инвестиций в банки и иные кредитные организации, а также в страховые организации, которые регулируются соответственно </w:t>
      </w:r>
      <w:hyperlink r:id="rId40"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 о банках и банковской деятельности и </w:t>
      </w:r>
      <w:hyperlink r:id="rId41"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 о страховании, на отношения, связанные с вложениями инвестиций с использованием </w:t>
      </w:r>
      <w:hyperlink r:id="rId42" w:history="1">
        <w:r w:rsidRPr="00467C86">
          <w:rPr>
            <w:rFonts w:ascii="Times New Roman" w:hAnsi="Times New Roman" w:cs="Times New Roman"/>
            <w:color w:val="0000FF"/>
          </w:rPr>
          <w:t>инвестиционных платформ</w:t>
        </w:r>
      </w:hyperlink>
      <w:r w:rsidRPr="00467C86">
        <w:rPr>
          <w:rFonts w:ascii="Times New Roman" w:hAnsi="Times New Roman" w:cs="Times New Roman"/>
        </w:rPr>
        <w:t xml:space="preserve">, а также на отношения, которые связаны с привлечением денежных средств граждан и юридических лиц для долевого строительства многоквартирных домов и (или) иных объектов недвижимости на основании договора участия в долевом строительстве и регулируются Федеральным </w:t>
      </w:r>
      <w:hyperlink r:id="rId43"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68DE4FD"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(часть вторая введена Федеральным </w:t>
      </w:r>
      <w:hyperlink r:id="rId44"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02.01.2000 N 22-ФЗ, в ред. Федеральных законов от 17.06.2010 </w:t>
      </w:r>
      <w:hyperlink r:id="rId45" w:history="1">
        <w:r w:rsidRPr="00467C86">
          <w:rPr>
            <w:rFonts w:ascii="Times New Roman" w:hAnsi="Times New Roman" w:cs="Times New Roman"/>
            <w:color w:val="0000FF"/>
          </w:rPr>
          <w:t>N 119-ФЗ</w:t>
        </w:r>
      </w:hyperlink>
      <w:r w:rsidRPr="00467C86">
        <w:rPr>
          <w:rFonts w:ascii="Times New Roman" w:hAnsi="Times New Roman" w:cs="Times New Roman"/>
        </w:rPr>
        <w:t xml:space="preserve">, от 02.08.2019 </w:t>
      </w:r>
      <w:hyperlink r:id="rId46" w:history="1">
        <w:r w:rsidRPr="00467C86">
          <w:rPr>
            <w:rFonts w:ascii="Times New Roman" w:hAnsi="Times New Roman" w:cs="Times New Roman"/>
            <w:color w:val="0000FF"/>
          </w:rPr>
          <w:t>N 259-ФЗ</w:t>
        </w:r>
      </w:hyperlink>
      <w:r w:rsidRPr="00467C86">
        <w:rPr>
          <w:rFonts w:ascii="Times New Roman" w:hAnsi="Times New Roman" w:cs="Times New Roman"/>
        </w:rPr>
        <w:t>)</w:t>
      </w:r>
    </w:p>
    <w:p w14:paraId="3C96A7DC" w14:textId="77777777" w:rsidR="00467C86" w:rsidRPr="00467C86" w:rsidRDefault="00467C86" w:rsidP="00467C86">
      <w:pPr>
        <w:pStyle w:val="ConsPlusNormal"/>
        <w:rPr>
          <w:rFonts w:ascii="Times New Roman" w:hAnsi="Times New Roman" w:cs="Times New Roman"/>
        </w:rPr>
      </w:pPr>
    </w:p>
    <w:p w14:paraId="7AB276C3"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3. Объекты капитальных вложений</w:t>
      </w:r>
    </w:p>
    <w:p w14:paraId="2B8320DC" w14:textId="77777777" w:rsidR="00467C86" w:rsidRPr="00467C86" w:rsidRDefault="00467C86" w:rsidP="00467C86">
      <w:pPr>
        <w:pStyle w:val="ConsPlusNormal"/>
        <w:rPr>
          <w:rFonts w:ascii="Times New Roman" w:hAnsi="Times New Roman" w:cs="Times New Roman"/>
        </w:rPr>
      </w:pPr>
    </w:p>
    <w:p w14:paraId="609061E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Объектами капитальных вложений в Российской Федерации являются находящиеся в частной, государственной, муниципальной и иных формах собственности различные виды вновь создаваемого и (или) модернизируемого имущества, за изъятиями, устанавливаемыми федеральными законами.</w:t>
      </w:r>
    </w:p>
    <w:p w14:paraId="1E07B2E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Запрещаются капитальные вложения в объекты, создание и использование которых не соответствуют законодательству Российской Федерации.</w:t>
      </w:r>
    </w:p>
    <w:p w14:paraId="28682529"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47"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19.07.2011 N 248-ФЗ)</w:t>
      </w:r>
    </w:p>
    <w:p w14:paraId="3E66616C"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0D65F483"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8B449AB"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77B125E"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077C73B2"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4C6F3B72"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С 01.01.2017 в ФЗ от 21.07.1997 </w:t>
            </w:r>
            <w:hyperlink r:id="rId48" w:history="1">
              <w:r w:rsidRPr="00467C86">
                <w:rPr>
                  <w:rFonts w:ascii="Times New Roman" w:hAnsi="Times New Roman" w:cs="Times New Roman"/>
                  <w:color w:val="0000FF"/>
                </w:rPr>
                <w:t>N 122-ФЗ</w:t>
              </w:r>
            </w:hyperlink>
            <w:r w:rsidRPr="00467C86">
              <w:rPr>
                <w:rFonts w:ascii="Times New Roman" w:hAnsi="Times New Roman" w:cs="Times New Roman"/>
                <w:color w:val="392C69"/>
              </w:rPr>
              <w:t xml:space="preserve"> </w:t>
            </w:r>
            <w:hyperlink r:id="rId49" w:history="1">
              <w:r w:rsidRPr="00467C86">
                <w:rPr>
                  <w:rFonts w:ascii="Times New Roman" w:hAnsi="Times New Roman" w:cs="Times New Roman"/>
                  <w:color w:val="0000FF"/>
                </w:rPr>
                <w:t>внесены</w:t>
              </w:r>
            </w:hyperlink>
            <w:r w:rsidRPr="00467C86">
              <w:rPr>
                <w:rFonts w:ascii="Times New Roman" w:hAnsi="Times New Roman" w:cs="Times New Roman"/>
                <w:color w:val="392C69"/>
              </w:rPr>
              <w:t xml:space="preserve"> существенные изменения, с этого же срока действует ФЗ от 13.07.2015 </w:t>
            </w:r>
            <w:hyperlink r:id="rId50" w:history="1">
              <w:r w:rsidRPr="00467C86">
                <w:rPr>
                  <w:rFonts w:ascii="Times New Roman" w:hAnsi="Times New Roman" w:cs="Times New Roman"/>
                  <w:color w:val="0000FF"/>
                </w:rPr>
                <w:t>N 218-ФЗ</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2485EB3" w14:textId="77777777" w:rsidR="00467C86" w:rsidRPr="00467C86" w:rsidRDefault="00467C86" w:rsidP="00467C86">
            <w:pPr>
              <w:pStyle w:val="ConsPlusNormal"/>
              <w:jc w:val="both"/>
              <w:rPr>
                <w:rFonts w:ascii="Times New Roman" w:hAnsi="Times New Roman" w:cs="Times New Roman"/>
                <w:color w:val="392C69"/>
              </w:rPr>
            </w:pPr>
          </w:p>
        </w:tc>
      </w:tr>
    </w:tbl>
    <w:p w14:paraId="1B620641"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02DB461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A96BC17"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3BA74FB"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326849F"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37BA8D85"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П. 3 ст. 3 (в ред. ФЗ от 12.12.2011 N 427-ФЗ) </w:t>
            </w:r>
            <w:hyperlink r:id="rId51" w:history="1">
              <w:r w:rsidRPr="00467C86">
                <w:rPr>
                  <w:rFonts w:ascii="Times New Roman" w:hAnsi="Times New Roman" w:cs="Times New Roman"/>
                  <w:color w:val="0000FF"/>
                </w:rPr>
                <w:t>распространяется</w:t>
              </w:r>
            </w:hyperlink>
            <w:r w:rsidRPr="00467C86">
              <w:rPr>
                <w:rFonts w:ascii="Times New Roman" w:hAnsi="Times New Roman" w:cs="Times New Roman"/>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AD40548" w14:textId="77777777" w:rsidR="00467C86" w:rsidRPr="00467C86" w:rsidRDefault="00467C86" w:rsidP="00467C86">
            <w:pPr>
              <w:pStyle w:val="ConsPlusNormal"/>
              <w:jc w:val="both"/>
              <w:rPr>
                <w:rFonts w:ascii="Times New Roman" w:hAnsi="Times New Roman" w:cs="Times New Roman"/>
                <w:color w:val="392C69"/>
              </w:rPr>
            </w:pPr>
          </w:p>
        </w:tc>
      </w:tr>
    </w:tbl>
    <w:p w14:paraId="311CBD4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3. Объект инвестиционной деятельности, строительство которого осуществляется с привлечением внебюджетных источников финансирования на земельном участке, находящемся в государственной или муниципальной собственности, по договору, заключенному с органом государственной власти, органом местного самоуправления, государственным или муниципальным учреждением либо унитарным предприятием до 1 января 2011 года и предусматривающему распределение площади соответствующего объекта инвестиционной деятельности между сторонами данного договора, признается долевой собственностью сторон данного договора до момента государственной регистрации права собственности на этот объект в соответствии со </w:t>
      </w:r>
      <w:hyperlink r:id="rId52" w:history="1">
        <w:r w:rsidRPr="00467C86">
          <w:rPr>
            <w:rFonts w:ascii="Times New Roman" w:hAnsi="Times New Roman" w:cs="Times New Roman"/>
            <w:color w:val="0000FF"/>
          </w:rPr>
          <w:t>статьей 24.2</w:t>
        </w:r>
      </w:hyperlink>
      <w:r w:rsidRPr="00467C86">
        <w:rPr>
          <w:rFonts w:ascii="Times New Roman" w:hAnsi="Times New Roman" w:cs="Times New Roman"/>
        </w:rPr>
        <w:t xml:space="preserve"> Федерального закона от 21 июля 1997 года N 122-ФЗ "О государственной регистрации прав на недвижимое имущество и сделок с ним" с учетом распределения долей, предусмотренного данным договором.</w:t>
      </w:r>
    </w:p>
    <w:p w14:paraId="3695BC8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Государственная регистрация права долевой собственности на эти незавершенные объекты инвестиционной деятельности не требуется.</w:t>
      </w:r>
    </w:p>
    <w:p w14:paraId="296EB4A7" w14:textId="77777777" w:rsidR="00467C86" w:rsidRPr="00467C86" w:rsidRDefault="00467C86" w:rsidP="00467C86">
      <w:pPr>
        <w:pStyle w:val="ConsPlusNormal"/>
        <w:rPr>
          <w:rFonts w:ascii="Times New Roman" w:hAnsi="Times New Roman" w:cs="Times New Roman"/>
        </w:rPr>
      </w:pPr>
      <w:r w:rsidRPr="00467C86">
        <w:rPr>
          <w:rFonts w:ascii="Times New Roman" w:hAnsi="Times New Roman" w:cs="Times New Roman"/>
        </w:rPr>
        <w:t xml:space="preserve">(п. 3 введен Федеральным </w:t>
      </w:r>
      <w:hyperlink r:id="rId53"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12.12.2011 N 427-ФЗ)</w:t>
      </w:r>
    </w:p>
    <w:p w14:paraId="17153F31" w14:textId="77777777" w:rsidR="00467C86" w:rsidRPr="00467C86" w:rsidRDefault="00467C86" w:rsidP="00467C86">
      <w:pPr>
        <w:pStyle w:val="ConsPlusNormal"/>
        <w:rPr>
          <w:rFonts w:ascii="Times New Roman" w:hAnsi="Times New Roman" w:cs="Times New Roman"/>
        </w:rPr>
      </w:pPr>
    </w:p>
    <w:p w14:paraId="2525EA15" w14:textId="77777777" w:rsidR="00467C86" w:rsidRPr="00467C86" w:rsidRDefault="00467C86" w:rsidP="00467C86">
      <w:pPr>
        <w:pStyle w:val="ConsPlusNormal"/>
        <w:ind w:firstLine="540"/>
        <w:jc w:val="both"/>
        <w:outlineLvl w:val="1"/>
        <w:rPr>
          <w:rFonts w:ascii="Times New Roman" w:hAnsi="Times New Roman" w:cs="Times New Roman"/>
          <w:b/>
          <w:bCs/>
        </w:rPr>
      </w:pPr>
      <w:bookmarkStart w:id="0" w:name="Par72"/>
      <w:bookmarkEnd w:id="0"/>
      <w:r w:rsidRPr="00467C86">
        <w:rPr>
          <w:rFonts w:ascii="Times New Roman" w:hAnsi="Times New Roman" w:cs="Times New Roman"/>
          <w:b/>
          <w:bCs/>
        </w:rPr>
        <w:t>Статья 3.1. Специализированная организация по поддержке и сопровождению инвестиционных проектов</w:t>
      </w:r>
    </w:p>
    <w:p w14:paraId="3A91F2B5" w14:textId="77777777" w:rsidR="00467C86" w:rsidRPr="00467C86" w:rsidRDefault="00467C86" w:rsidP="00467C86">
      <w:pPr>
        <w:pStyle w:val="ConsPlusNormal"/>
        <w:ind w:firstLine="540"/>
        <w:jc w:val="both"/>
        <w:rPr>
          <w:rFonts w:ascii="Times New Roman" w:hAnsi="Times New Roman" w:cs="Times New Roman"/>
        </w:rPr>
      </w:pPr>
    </w:p>
    <w:p w14:paraId="0C18E3B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(введена Федеральным </w:t>
      </w:r>
      <w:hyperlink r:id="rId54"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04.08.2026 N 316-ФЗ)</w:t>
      </w:r>
    </w:p>
    <w:p w14:paraId="31E5CFA2" w14:textId="77777777" w:rsidR="00467C86" w:rsidRPr="00467C86" w:rsidRDefault="00467C86" w:rsidP="00467C86">
      <w:pPr>
        <w:pStyle w:val="ConsPlusNormal"/>
        <w:jc w:val="both"/>
        <w:rPr>
          <w:rFonts w:ascii="Times New Roman" w:hAnsi="Times New Roman" w:cs="Times New Roman"/>
        </w:rPr>
      </w:pPr>
    </w:p>
    <w:p w14:paraId="585B4AFF" w14:textId="77777777" w:rsidR="00467C86" w:rsidRPr="00467C86" w:rsidRDefault="00467C86" w:rsidP="00467C86">
      <w:pPr>
        <w:pStyle w:val="ConsPlusNormal"/>
        <w:ind w:firstLine="540"/>
        <w:jc w:val="both"/>
        <w:rPr>
          <w:rFonts w:ascii="Times New Roman" w:hAnsi="Times New Roman" w:cs="Times New Roman"/>
        </w:rPr>
      </w:pPr>
      <w:bookmarkStart w:id="1" w:name="Par76"/>
      <w:bookmarkEnd w:id="1"/>
      <w:r w:rsidRPr="00467C86">
        <w:rPr>
          <w:rFonts w:ascii="Times New Roman" w:hAnsi="Times New Roman" w:cs="Times New Roman"/>
        </w:rPr>
        <w:t>1. Специализированная организация по поддержке и сопровождению инвестиционных проектов осуществляет следующие функции:</w:t>
      </w:r>
    </w:p>
    <w:p w14:paraId="41590DF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предоставление информационно-консультационной поддержки инвесторам при реализации инвестиционных проектов, в том числе информирование о мерах государственной и иной поддержки в сфере инвестиционной деятельности, осуществляемой в форме капитальных вложений;</w:t>
      </w:r>
    </w:p>
    <w:p w14:paraId="1079F48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участие во взаимодействии федеральных органов исполнительной власти, органов исполнительной власти субъектов Российской Федерации, органов местного самоуправления, субъектов инвестиционной деятельности и иных организаций в рамках инвестиционной деятельности, осуществляемой в форме капитальных вложений;</w:t>
      </w:r>
    </w:p>
    <w:p w14:paraId="31A6CE8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3) содействие органам исполнительной власти субъектов Российской Федерации в подготовке инвестиционных предложений, содержащих информацию о возможной реализации инвестиционных проектов на территориях субъектов Российской Федерации, и в привлечении инвесторов, в том числе иностранных инвесторов;</w:t>
      </w:r>
    </w:p>
    <w:p w14:paraId="674E4265"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3F602C98"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0561AB9"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24BF29D"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6A74ED8"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0B889E32" w14:textId="77777777" w:rsidR="00467C86" w:rsidRPr="00467C86" w:rsidRDefault="00467C86" w:rsidP="00467C86">
            <w:pPr>
              <w:pStyle w:val="ConsPlusNormal"/>
              <w:jc w:val="both"/>
              <w:rPr>
                <w:rFonts w:ascii="Times New Roman" w:hAnsi="Times New Roman" w:cs="Times New Roman"/>
                <w:color w:val="392C69"/>
              </w:rPr>
            </w:pPr>
            <w:proofErr w:type="spellStart"/>
            <w:r w:rsidRPr="00467C86">
              <w:rPr>
                <w:rFonts w:ascii="Times New Roman" w:hAnsi="Times New Roman" w:cs="Times New Roman"/>
                <w:color w:val="392C69"/>
              </w:rPr>
              <w:t>Пп</w:t>
            </w:r>
            <w:proofErr w:type="spellEnd"/>
            <w:r w:rsidRPr="00467C86">
              <w:rPr>
                <w:rFonts w:ascii="Times New Roman" w:hAnsi="Times New Roman" w:cs="Times New Roman"/>
                <w:color w:val="392C69"/>
              </w:rPr>
              <w:t xml:space="preserve">. 4 п. 1 ст. 3.1 </w:t>
            </w:r>
            <w:hyperlink r:id="rId55" w:history="1">
              <w:r w:rsidRPr="00467C86">
                <w:rPr>
                  <w:rFonts w:ascii="Times New Roman" w:hAnsi="Times New Roman" w:cs="Times New Roman"/>
                  <w:color w:val="0000FF"/>
                </w:rPr>
                <w:t>вступает</w:t>
              </w:r>
            </w:hyperlink>
            <w:r w:rsidRPr="00467C86">
              <w:rPr>
                <w:rFonts w:ascii="Times New Roman" w:hAnsi="Times New Roman" w:cs="Times New Roman"/>
                <w:color w:val="392C69"/>
              </w:rPr>
              <w:t xml:space="preserve"> в силу с 01.03.2027.</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329A308" w14:textId="77777777" w:rsidR="00467C86" w:rsidRPr="00467C86" w:rsidRDefault="00467C86" w:rsidP="00467C86">
            <w:pPr>
              <w:pStyle w:val="ConsPlusNormal"/>
              <w:jc w:val="both"/>
              <w:rPr>
                <w:rFonts w:ascii="Times New Roman" w:hAnsi="Times New Roman" w:cs="Times New Roman"/>
                <w:color w:val="392C69"/>
              </w:rPr>
            </w:pPr>
          </w:p>
        </w:tc>
      </w:tr>
    </w:tbl>
    <w:p w14:paraId="679B900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4) взаимодействие с региональными специализированными организациями по привлечению инвестиций и работе с инвесторами при осуществлении ими функций, предусмотренных </w:t>
      </w:r>
      <w:hyperlink r:id="rId56" w:history="1">
        <w:r w:rsidRPr="00467C86">
          <w:rPr>
            <w:rFonts w:ascii="Times New Roman" w:hAnsi="Times New Roman" w:cs="Times New Roman"/>
            <w:color w:val="0000FF"/>
          </w:rPr>
          <w:t>пунктом 12 статьи 11.1</w:t>
        </w:r>
      </w:hyperlink>
      <w:r w:rsidRPr="00467C86">
        <w:rPr>
          <w:rFonts w:ascii="Times New Roman" w:hAnsi="Times New Roman" w:cs="Times New Roman"/>
        </w:rPr>
        <w:t xml:space="preserve"> настоящего Федерального закона;</w:t>
      </w:r>
    </w:p>
    <w:p w14:paraId="55F0F09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5) иные функции, предусмотренные настоящим Федеральным законом, другими федеральными законами и иными нормативными правовыми актами Российской Федерации.</w:t>
      </w:r>
    </w:p>
    <w:p w14:paraId="174BF7A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2. Критерии инвестиционных проектов, в отношении которых специализированная организация по поддержке и сопровождению инвестиционных проектов осуществляет функции, предусмотренные </w:t>
      </w:r>
      <w:hyperlink w:anchor="Par76" w:history="1">
        <w:r w:rsidRPr="00467C86">
          <w:rPr>
            <w:rFonts w:ascii="Times New Roman" w:hAnsi="Times New Roman" w:cs="Times New Roman"/>
            <w:color w:val="0000FF"/>
          </w:rPr>
          <w:t>пунктом 1</w:t>
        </w:r>
      </w:hyperlink>
      <w:r w:rsidRPr="00467C86">
        <w:rPr>
          <w:rFonts w:ascii="Times New Roman" w:hAnsi="Times New Roman" w:cs="Times New Roman"/>
        </w:rPr>
        <w:t xml:space="preserve"> настоящей статьи, устанавливаются </w:t>
      </w:r>
      <w:hyperlink r:id="rId57" w:history="1">
        <w:r w:rsidRPr="00467C86">
          <w:rPr>
            <w:rFonts w:ascii="Times New Roman" w:hAnsi="Times New Roman" w:cs="Times New Roman"/>
            <w:color w:val="0000FF"/>
          </w:rPr>
          <w:t>Меморандумом</w:t>
        </w:r>
      </w:hyperlink>
      <w:r w:rsidRPr="00467C86">
        <w:rPr>
          <w:rFonts w:ascii="Times New Roman" w:hAnsi="Times New Roman" w:cs="Times New Roman"/>
        </w:rPr>
        <w:t xml:space="preserve"> о финансовой политике государственной корпорации развития "ВЭБ.РФ", утверждаемым Правительством Российской Федерации в соответствии с Федеральным </w:t>
      </w:r>
      <w:hyperlink r:id="rId58"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17 мая 2007 года N 82-ФЗ "О государственной корпорации развития "ВЭБ.РФ".</w:t>
      </w:r>
    </w:p>
    <w:p w14:paraId="5869819C" w14:textId="77777777" w:rsidR="00467C86" w:rsidRPr="00467C86" w:rsidRDefault="00467C86" w:rsidP="00467C86">
      <w:pPr>
        <w:pStyle w:val="ConsPlusNormal"/>
        <w:ind w:firstLine="540"/>
        <w:jc w:val="both"/>
        <w:rPr>
          <w:rFonts w:ascii="Times New Roman" w:hAnsi="Times New Roman" w:cs="Times New Roman"/>
        </w:rPr>
      </w:pPr>
    </w:p>
    <w:p w14:paraId="629E2EBD"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4. Субъекты инвестиционной деятельности, осуществляемой в форме капитальных вложений</w:t>
      </w:r>
    </w:p>
    <w:p w14:paraId="6973E62B" w14:textId="77777777" w:rsidR="00467C86" w:rsidRPr="00467C86" w:rsidRDefault="00467C86" w:rsidP="00467C86">
      <w:pPr>
        <w:pStyle w:val="ConsPlusNormal"/>
        <w:rPr>
          <w:rFonts w:ascii="Times New Roman" w:hAnsi="Times New Roman" w:cs="Times New Roman"/>
        </w:rPr>
      </w:pPr>
    </w:p>
    <w:p w14:paraId="1E51F3D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Субъектами инвестиционной деятельности, осуществляемой в форме капитальных вложений (далее - субъекты инвестиционной деятельности), являются инвесторы, заказчики, подрядчики, пользователи объектов капитальных вложений и другие лица.</w:t>
      </w:r>
    </w:p>
    <w:p w14:paraId="4904280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Инвесторы осуществляют капитальные вложения на территории Российской Федерации с использованием собственных и (или) привлеченных средств в соответствии с законодательством Российской Федерации. Инвесторами могут быть физические и 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(далее - иностранные инвесторы).</w:t>
      </w:r>
    </w:p>
    <w:p w14:paraId="3F80020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3. Заказчики - уполномоченные на то инвесторами физические и юридические лица, которые осуществляют реализацию инвестиционных проектов. При этом они не вмешиваются в предпринимательскую и (или) иную деятельность других субъектов инвестиционной деятельности, если иное не предусмотрено договором между ними. Заказчиками могут быть инвесторы.</w:t>
      </w:r>
    </w:p>
    <w:p w14:paraId="2CDAF24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Заказчик, не являющийся инвестором, наделяется правами владения, пользования и распоряжения капитальными вложениями на период и в пределах полномочий, которые установлены договором и (или) государственным контрактом в соответствии с законодательством Российской Федерации.</w:t>
      </w:r>
    </w:p>
    <w:p w14:paraId="668D73EB"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4. Подрядчики - физические и юридические лица, которые выполняют работы по договору подряда и (или) государственному или муниципальному контракту, заключаемым с заказчиками в соответствии с Гражданским </w:t>
      </w:r>
      <w:hyperlink r:id="rId59" w:history="1">
        <w:r w:rsidRPr="00467C86">
          <w:rPr>
            <w:rFonts w:ascii="Times New Roman" w:hAnsi="Times New Roman" w:cs="Times New Roman"/>
            <w:color w:val="0000FF"/>
          </w:rPr>
          <w:t>кодексом</w:t>
        </w:r>
      </w:hyperlink>
      <w:r w:rsidRPr="00467C86">
        <w:rPr>
          <w:rFonts w:ascii="Times New Roman" w:hAnsi="Times New Roman" w:cs="Times New Roman"/>
        </w:rPr>
        <w:t xml:space="preserve"> Российской Федерации. Подрядчики обязаны иметь лицензию на осуществление ими тех видов деятельности, которые подлежат лицензированию в соответствии с федеральным </w:t>
      </w:r>
      <w:hyperlink r:id="rId60" w:history="1">
        <w:r w:rsidRPr="00467C86">
          <w:rPr>
            <w:rFonts w:ascii="Times New Roman" w:hAnsi="Times New Roman" w:cs="Times New Roman"/>
            <w:color w:val="0000FF"/>
          </w:rPr>
          <w:t>законом</w:t>
        </w:r>
      </w:hyperlink>
      <w:r w:rsidRPr="00467C86">
        <w:rPr>
          <w:rFonts w:ascii="Times New Roman" w:hAnsi="Times New Roman" w:cs="Times New Roman"/>
        </w:rPr>
        <w:t>.</w:t>
      </w:r>
    </w:p>
    <w:p w14:paraId="5BA4EE50"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61"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02.02.2006 N 19-ФЗ)</w:t>
      </w:r>
    </w:p>
    <w:p w14:paraId="61575B2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5. Пользователи объектов капитальных вложений - физические и юридические лица, в том числе иностранные, а также государственные органы, органы местного самоуправления, иностранные государства, международные объединения и организации, для которых создаются указанные объекты. Пользователями объектов капитальных вложений могут быть инвесторы.</w:t>
      </w:r>
    </w:p>
    <w:p w14:paraId="6F50330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6. Субъект инвестиционной деятельности вправе совмещать функции двух и более субъектов, если иное не установлено договором и (или) государственным контрактом, заключаемыми между ними.</w:t>
      </w:r>
    </w:p>
    <w:p w14:paraId="72C21078" w14:textId="77777777" w:rsidR="00467C86" w:rsidRPr="00467C86" w:rsidRDefault="00467C86" w:rsidP="00467C86">
      <w:pPr>
        <w:pStyle w:val="ConsPlusNormal"/>
        <w:rPr>
          <w:rFonts w:ascii="Times New Roman" w:hAnsi="Times New Roman" w:cs="Times New Roman"/>
        </w:rPr>
      </w:pPr>
    </w:p>
    <w:p w14:paraId="19FEBAB7"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5. Деятельность иностранных инвесторов на территории Российской Федерации</w:t>
      </w:r>
    </w:p>
    <w:p w14:paraId="5C4DC057" w14:textId="77777777" w:rsidR="00467C86" w:rsidRPr="00467C86" w:rsidRDefault="00467C86" w:rsidP="00467C86">
      <w:pPr>
        <w:pStyle w:val="ConsPlusNormal"/>
        <w:rPr>
          <w:rFonts w:ascii="Times New Roman" w:hAnsi="Times New Roman" w:cs="Times New Roman"/>
        </w:rPr>
      </w:pPr>
    </w:p>
    <w:p w14:paraId="2DD8BCD9" w14:textId="77777777" w:rsidR="00467C86" w:rsidRPr="00467C86" w:rsidRDefault="00467C86" w:rsidP="00467C86">
      <w:pPr>
        <w:pStyle w:val="ConsPlusNormal"/>
        <w:ind w:firstLine="540"/>
        <w:jc w:val="both"/>
        <w:rPr>
          <w:rFonts w:ascii="Times New Roman" w:hAnsi="Times New Roman" w:cs="Times New Roman"/>
        </w:rPr>
      </w:pPr>
      <w:hyperlink r:id="rId62" w:history="1">
        <w:r w:rsidRPr="00467C86">
          <w:rPr>
            <w:rFonts w:ascii="Times New Roman" w:hAnsi="Times New Roman" w:cs="Times New Roman"/>
            <w:color w:val="0000FF"/>
          </w:rPr>
          <w:t>1</w:t>
        </w:r>
      </w:hyperlink>
      <w:r w:rsidRPr="00467C86">
        <w:rPr>
          <w:rFonts w:ascii="Times New Roman" w:hAnsi="Times New Roman" w:cs="Times New Roman"/>
        </w:rPr>
        <w:t xml:space="preserve">. Отношения, связанные с инвестиционной деятельностью, осуществляемой в форме капитальных вложений иностранными инвесторами на территории Российской Федерации, регулируются международными договорами Российской Федерации, Гражданским </w:t>
      </w:r>
      <w:hyperlink r:id="rId63" w:history="1">
        <w:r w:rsidRPr="00467C86">
          <w:rPr>
            <w:rFonts w:ascii="Times New Roman" w:hAnsi="Times New Roman" w:cs="Times New Roman"/>
            <w:color w:val="0000FF"/>
          </w:rPr>
          <w:t>кодексом</w:t>
        </w:r>
      </w:hyperlink>
      <w:r w:rsidRPr="00467C86">
        <w:rPr>
          <w:rFonts w:ascii="Times New Roman" w:hAnsi="Times New Roman" w:cs="Times New Roman"/>
        </w:rPr>
        <w:t xml:space="preserve"> Российской Федерации, настоящим Федеральным законом, другими федеральными законами и иными нормативными правовыми актами Российской Федерации.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14:paraId="6ED1923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4" w:history="1">
        <w:r w:rsidRPr="00467C86">
          <w:rPr>
            <w:rFonts w:ascii="Times New Roman" w:hAnsi="Times New Roman" w:cs="Times New Roman"/>
            <w:color w:val="0000FF"/>
          </w:rPr>
          <w:t>Конституции</w:t>
        </w:r>
      </w:hyperlink>
      <w:r w:rsidRPr="00467C86">
        <w:rPr>
          <w:rFonts w:ascii="Times New Roman" w:hAnsi="Times New Roman" w:cs="Times New Roman"/>
        </w:rPr>
        <w:t xml:space="preserve"> Российской Федерации, не подлежат исполнению в Российской Федерации. Такое противоречие может быть установлено в </w:t>
      </w:r>
      <w:hyperlink r:id="rId65" w:history="1">
        <w:r w:rsidRPr="00467C86">
          <w:rPr>
            <w:rFonts w:ascii="Times New Roman" w:hAnsi="Times New Roman" w:cs="Times New Roman"/>
            <w:color w:val="0000FF"/>
          </w:rPr>
          <w:t>порядке</w:t>
        </w:r>
      </w:hyperlink>
      <w:r w:rsidRPr="00467C86">
        <w:rPr>
          <w:rFonts w:ascii="Times New Roman" w:hAnsi="Times New Roman" w:cs="Times New Roman"/>
        </w:rPr>
        <w:t>, определенном федеральным конституционным законом.</w:t>
      </w:r>
    </w:p>
    <w:p w14:paraId="78E44450"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(п. 2 введен Федеральным </w:t>
      </w:r>
      <w:hyperlink r:id="rId66"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08.12.2020 N 429-ФЗ)</w:t>
      </w:r>
    </w:p>
    <w:p w14:paraId="681DB190" w14:textId="77777777" w:rsidR="00467C86" w:rsidRPr="00467C86" w:rsidRDefault="00467C86" w:rsidP="00467C86">
      <w:pPr>
        <w:pStyle w:val="ConsPlusNormal"/>
        <w:rPr>
          <w:rFonts w:ascii="Times New Roman" w:hAnsi="Times New Roman" w:cs="Times New Roman"/>
        </w:rPr>
      </w:pPr>
    </w:p>
    <w:p w14:paraId="5631CEEE" w14:textId="77777777" w:rsidR="00467C86" w:rsidRPr="00467C86" w:rsidRDefault="00467C86" w:rsidP="00467C86">
      <w:pPr>
        <w:pStyle w:val="ConsPlusNormal"/>
        <w:jc w:val="center"/>
        <w:outlineLvl w:val="0"/>
        <w:rPr>
          <w:rFonts w:ascii="Times New Roman" w:hAnsi="Times New Roman" w:cs="Times New Roman"/>
          <w:b/>
          <w:bCs/>
        </w:rPr>
      </w:pPr>
      <w:r w:rsidRPr="00467C86">
        <w:rPr>
          <w:rFonts w:ascii="Times New Roman" w:hAnsi="Times New Roman" w:cs="Times New Roman"/>
          <w:b/>
          <w:bCs/>
        </w:rPr>
        <w:t>Глава II. ПРАВОВЫЕ И ЭКОНОМИЧЕСКИЕ ОСНОВЫ</w:t>
      </w:r>
    </w:p>
    <w:p w14:paraId="4FDC76B2"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ИНВЕСТИЦИОННОЙ ДЕЯТЕЛЬНОСТИ, ОСУЩЕСТВЛЯЕМОЙ</w:t>
      </w:r>
    </w:p>
    <w:p w14:paraId="57C27CA1"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В ФОРМЕ КАПИТАЛЬНЫХ ВЛОЖЕНИЙ</w:t>
      </w:r>
    </w:p>
    <w:p w14:paraId="5B3410E4" w14:textId="77777777" w:rsidR="00467C86" w:rsidRPr="00467C86" w:rsidRDefault="00467C86" w:rsidP="00467C86">
      <w:pPr>
        <w:pStyle w:val="ConsPlusNormal"/>
        <w:rPr>
          <w:rFonts w:ascii="Times New Roman" w:hAnsi="Times New Roman" w:cs="Times New Roman"/>
        </w:rPr>
      </w:pPr>
    </w:p>
    <w:p w14:paraId="7778E3F3"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6. Права инвесторов</w:t>
      </w:r>
    </w:p>
    <w:p w14:paraId="73CDDB68" w14:textId="77777777" w:rsidR="00467C86" w:rsidRPr="00467C86" w:rsidRDefault="00467C86" w:rsidP="00467C86">
      <w:pPr>
        <w:pStyle w:val="ConsPlusNormal"/>
        <w:rPr>
          <w:rFonts w:ascii="Times New Roman" w:hAnsi="Times New Roman" w:cs="Times New Roman"/>
        </w:rPr>
      </w:pPr>
    </w:p>
    <w:p w14:paraId="3B6727FB"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Инвесторы имеют равные права на:</w:t>
      </w:r>
    </w:p>
    <w:p w14:paraId="7F75A41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осуществление инвестиционной деятельности в форме капитальных вложений, за изъятиями, устанавливаемыми федеральными законами;</w:t>
      </w:r>
    </w:p>
    <w:p w14:paraId="5F260E3B"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самостоятельное определение объемов и направлений капитальных вложений, а также заключение </w:t>
      </w:r>
      <w:r w:rsidRPr="00467C86">
        <w:rPr>
          <w:rFonts w:ascii="Times New Roman" w:hAnsi="Times New Roman" w:cs="Times New Roman"/>
        </w:rPr>
        <w:lastRenderedPageBreak/>
        <w:t xml:space="preserve">договоров с другими субъектами инвестиционной деятельности в соответствии с Гражданским </w:t>
      </w:r>
      <w:hyperlink r:id="rId67" w:history="1">
        <w:r w:rsidRPr="00467C86">
          <w:rPr>
            <w:rFonts w:ascii="Times New Roman" w:hAnsi="Times New Roman" w:cs="Times New Roman"/>
            <w:color w:val="0000FF"/>
          </w:rPr>
          <w:t>кодексом</w:t>
        </w:r>
      </w:hyperlink>
      <w:r w:rsidRPr="00467C86">
        <w:rPr>
          <w:rFonts w:ascii="Times New Roman" w:hAnsi="Times New Roman" w:cs="Times New Roman"/>
        </w:rPr>
        <w:t xml:space="preserve"> Российской Федерации;</w:t>
      </w:r>
    </w:p>
    <w:p w14:paraId="51FCC6AC"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владение, пользование и распоряжение объектами капитальных вложений и результатами осуществленных капитальных вложений;</w:t>
      </w:r>
    </w:p>
    <w:p w14:paraId="695E9B22"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передачу по договору и (или) государственному контракту своих прав на осуществление капитальных вложений и на их результаты физическим и юридическим лицам, государственным органам и органам местного самоуправления в соответствии с </w:t>
      </w:r>
      <w:hyperlink r:id="rId68"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w:t>
      </w:r>
    </w:p>
    <w:p w14:paraId="6D7261B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осуществление контроля за целевым использованием средств, направляемых на капитальные вложения;</w:t>
      </w:r>
    </w:p>
    <w:p w14:paraId="581B4E5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объединение собственных и привлеченных средств со средствами других инвесторов в целях совместного осуществления капитальных вложений на основании договора и в соответствии с законодательством Российской Федерации;</w:t>
      </w:r>
    </w:p>
    <w:p w14:paraId="2A996DE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осуществление других прав, предусмотренных договором и (или) государственным контрактом в соответствии с законодательством Российской Федерации.</w:t>
      </w:r>
    </w:p>
    <w:p w14:paraId="5B19C18E" w14:textId="77777777" w:rsidR="00467C86" w:rsidRPr="00467C86" w:rsidRDefault="00467C86" w:rsidP="00467C86">
      <w:pPr>
        <w:pStyle w:val="ConsPlusNormal"/>
        <w:rPr>
          <w:rFonts w:ascii="Times New Roman" w:hAnsi="Times New Roman" w:cs="Times New Roman"/>
        </w:rPr>
      </w:pPr>
    </w:p>
    <w:p w14:paraId="06235CDA"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7. Обязанности субъектов инвестиционной деятельности</w:t>
      </w:r>
    </w:p>
    <w:p w14:paraId="15ADB8C4" w14:textId="77777777" w:rsidR="00467C86" w:rsidRPr="00467C86" w:rsidRDefault="00467C86" w:rsidP="00467C86">
      <w:pPr>
        <w:pStyle w:val="ConsPlusNormal"/>
        <w:rPr>
          <w:rFonts w:ascii="Times New Roman" w:hAnsi="Times New Roman" w:cs="Times New Roman"/>
        </w:rPr>
      </w:pPr>
    </w:p>
    <w:p w14:paraId="4495F911"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Субъекты инвестиционной деятельности обязаны:</w:t>
      </w:r>
    </w:p>
    <w:p w14:paraId="4880CE0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осуществлять инвестиционную деятельность в соответствии с международными договорами Российской Федерации,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и органов местного самоуправления;</w:t>
      </w:r>
    </w:p>
    <w:p w14:paraId="106DB080"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Федеральных законов от 22.08.2004 </w:t>
      </w:r>
      <w:hyperlink r:id="rId69" w:history="1">
        <w:r w:rsidRPr="00467C86">
          <w:rPr>
            <w:rFonts w:ascii="Times New Roman" w:hAnsi="Times New Roman" w:cs="Times New Roman"/>
            <w:color w:val="0000FF"/>
          </w:rPr>
          <w:t>N 122-ФЗ</w:t>
        </w:r>
      </w:hyperlink>
      <w:r w:rsidRPr="00467C86">
        <w:rPr>
          <w:rFonts w:ascii="Times New Roman" w:hAnsi="Times New Roman" w:cs="Times New Roman"/>
        </w:rPr>
        <w:t xml:space="preserve">, от 19.07.2011 </w:t>
      </w:r>
      <w:hyperlink r:id="rId70" w:history="1">
        <w:r w:rsidRPr="00467C86">
          <w:rPr>
            <w:rFonts w:ascii="Times New Roman" w:hAnsi="Times New Roman" w:cs="Times New Roman"/>
            <w:color w:val="0000FF"/>
          </w:rPr>
          <w:t>N 248-ФЗ</w:t>
        </w:r>
      </w:hyperlink>
      <w:r w:rsidRPr="00467C86">
        <w:rPr>
          <w:rFonts w:ascii="Times New Roman" w:hAnsi="Times New Roman" w:cs="Times New Roman"/>
        </w:rPr>
        <w:t>)</w:t>
      </w:r>
    </w:p>
    <w:p w14:paraId="5B18E7E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исполнять требования, предъявляемые государственными органами и их должностными лицами, не противоречащие нормам законодательства Российской Федерации;</w:t>
      </w:r>
    </w:p>
    <w:p w14:paraId="65866F9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использовать средства, направляемые на капитальные вложения, по целевому назначению.</w:t>
      </w:r>
    </w:p>
    <w:p w14:paraId="71742E20" w14:textId="77777777" w:rsidR="00467C86" w:rsidRPr="00467C86" w:rsidRDefault="00467C86" w:rsidP="00467C86">
      <w:pPr>
        <w:pStyle w:val="ConsPlusNormal"/>
        <w:rPr>
          <w:rFonts w:ascii="Times New Roman" w:hAnsi="Times New Roman" w:cs="Times New Roman"/>
        </w:rPr>
      </w:pPr>
    </w:p>
    <w:p w14:paraId="111A70E6"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8. Отношения между субъектами инвестиционной деятельности</w:t>
      </w:r>
    </w:p>
    <w:p w14:paraId="3E69D0FE" w14:textId="77777777" w:rsidR="00467C86" w:rsidRPr="00467C86" w:rsidRDefault="00467C86" w:rsidP="00467C86">
      <w:pPr>
        <w:pStyle w:val="ConsPlusNormal"/>
        <w:rPr>
          <w:rFonts w:ascii="Times New Roman" w:hAnsi="Times New Roman" w:cs="Times New Roman"/>
        </w:rPr>
      </w:pPr>
    </w:p>
    <w:p w14:paraId="7C8364E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1. Отношения между субъектами инвестиционной деятельности осуществляются на основе договора и (или) государственного контракта, заключаемых между ними в соответствии с Гражданским </w:t>
      </w:r>
      <w:hyperlink r:id="rId71" w:history="1">
        <w:r w:rsidRPr="00467C86">
          <w:rPr>
            <w:rFonts w:ascii="Times New Roman" w:hAnsi="Times New Roman" w:cs="Times New Roman"/>
            <w:color w:val="0000FF"/>
          </w:rPr>
          <w:t>кодексом</w:t>
        </w:r>
      </w:hyperlink>
      <w:r w:rsidRPr="00467C86">
        <w:rPr>
          <w:rFonts w:ascii="Times New Roman" w:hAnsi="Times New Roman" w:cs="Times New Roman"/>
        </w:rPr>
        <w:t xml:space="preserve"> Российской Федерации.</w:t>
      </w:r>
    </w:p>
    <w:p w14:paraId="57C300C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2. Условия договоров и (или) государственных контрактов, заключенных между субъектами инвестиционной деятельности, сохраняют свою силу на весь срок их действия, за исключением случаев, предусмотренных настоящим Федеральным </w:t>
      </w:r>
      <w:hyperlink w:anchor="Par292"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и другими федеральными законами.</w:t>
      </w:r>
    </w:p>
    <w:p w14:paraId="6F02C7A8" w14:textId="77777777" w:rsidR="00467C86" w:rsidRPr="00467C86" w:rsidRDefault="00467C86" w:rsidP="00467C86">
      <w:pPr>
        <w:pStyle w:val="ConsPlusNormal"/>
        <w:rPr>
          <w:rFonts w:ascii="Times New Roman" w:hAnsi="Times New Roman" w:cs="Times New Roman"/>
        </w:rPr>
      </w:pPr>
    </w:p>
    <w:p w14:paraId="58B27CA7"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9. Источники финансирования капитальных вложений</w:t>
      </w:r>
    </w:p>
    <w:p w14:paraId="5264FFFD" w14:textId="77777777" w:rsidR="00467C86" w:rsidRPr="00467C86" w:rsidRDefault="00467C86" w:rsidP="00467C86">
      <w:pPr>
        <w:pStyle w:val="ConsPlusNormal"/>
        <w:rPr>
          <w:rFonts w:ascii="Times New Roman" w:hAnsi="Times New Roman" w:cs="Times New Roman"/>
        </w:rPr>
      </w:pPr>
    </w:p>
    <w:p w14:paraId="07BD674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Финансирование капитальных вложений осуществляется инвесторами за счет собственных и (или) привлеченных средств.</w:t>
      </w:r>
    </w:p>
    <w:p w14:paraId="082FC485" w14:textId="77777777" w:rsidR="00467C86" w:rsidRPr="00467C86" w:rsidRDefault="00467C86" w:rsidP="00467C86">
      <w:pPr>
        <w:pStyle w:val="ConsPlusNormal"/>
        <w:rPr>
          <w:rFonts w:ascii="Times New Roman" w:hAnsi="Times New Roman" w:cs="Times New Roman"/>
        </w:rPr>
      </w:pPr>
    </w:p>
    <w:p w14:paraId="2B92DEDC"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10. Взаимодействие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в инвестиционной деятельности, осуществляемой в форме капитальных вложений</w:t>
      </w:r>
    </w:p>
    <w:p w14:paraId="3C7C6EC5" w14:textId="77777777" w:rsidR="00467C86" w:rsidRPr="00467C86" w:rsidRDefault="00467C86" w:rsidP="00467C86">
      <w:pPr>
        <w:pStyle w:val="ConsPlusNormal"/>
        <w:rPr>
          <w:rFonts w:ascii="Times New Roman" w:hAnsi="Times New Roman" w:cs="Times New Roman"/>
        </w:rPr>
      </w:pPr>
    </w:p>
    <w:p w14:paraId="0CB25509" w14:textId="77777777" w:rsidR="00467C86" w:rsidRPr="00467C86" w:rsidRDefault="00467C86" w:rsidP="00467C86">
      <w:pPr>
        <w:pStyle w:val="ConsPlusNormal"/>
        <w:ind w:firstLine="540"/>
        <w:jc w:val="both"/>
        <w:rPr>
          <w:rFonts w:ascii="Times New Roman" w:hAnsi="Times New Roman" w:cs="Times New Roman"/>
        </w:rPr>
      </w:pPr>
      <w:hyperlink r:id="rId72" w:history="1">
        <w:r w:rsidRPr="00467C86">
          <w:rPr>
            <w:rFonts w:ascii="Times New Roman" w:hAnsi="Times New Roman" w:cs="Times New Roman"/>
            <w:color w:val="0000FF"/>
          </w:rPr>
          <w:t>1</w:t>
        </w:r>
      </w:hyperlink>
      <w:r w:rsidRPr="00467C86">
        <w:rPr>
          <w:rFonts w:ascii="Times New Roman" w:hAnsi="Times New Roman" w:cs="Times New Roman"/>
        </w:rPr>
        <w:t xml:space="preserve">. Органы государственной власти Российской Федерации, органы государственной власти субъектов Российской Федерации и органы местного самоуправления по согласованию между ними могут осуществлять взаимодействие в инвестиционной деятельности, осуществляемой в форме капитальных вложений, в соответствии с </w:t>
      </w:r>
      <w:hyperlink r:id="rId73" w:history="1">
        <w:r w:rsidRPr="00467C86">
          <w:rPr>
            <w:rFonts w:ascii="Times New Roman" w:hAnsi="Times New Roman" w:cs="Times New Roman"/>
            <w:color w:val="0000FF"/>
          </w:rPr>
          <w:t>Конституцией</w:t>
        </w:r>
      </w:hyperlink>
      <w:r w:rsidRPr="00467C86">
        <w:rPr>
          <w:rFonts w:ascii="Times New Roman" w:hAnsi="Times New Roman" w:cs="Times New Roman"/>
        </w:rPr>
        <w:t xml:space="preserve"> Российской Федерации, настоящим Федеральным законом и другими федеральными законами.</w:t>
      </w:r>
    </w:p>
    <w:p w14:paraId="3074E91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Координация деятельности федеральных органов исполнительной власти по снижению количества объектов капитального строительства, включенных в 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осуществляется уполномоченным Правительством Российской Федерации федеральным органом исполнительной власти.</w:t>
      </w:r>
    </w:p>
    <w:p w14:paraId="101F5214"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(п. 2 введен Федеральным </w:t>
      </w:r>
      <w:hyperlink r:id="rId74"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30.12.2021 N 447-ФЗ)</w:t>
      </w:r>
    </w:p>
    <w:p w14:paraId="1C9C959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3. Порядок представления информации об объектах капитального строительства, включенных в </w:t>
      </w:r>
      <w:r w:rsidRPr="00467C86">
        <w:rPr>
          <w:rFonts w:ascii="Times New Roman" w:hAnsi="Times New Roman" w:cs="Times New Roman"/>
        </w:rPr>
        <w:lastRenderedPageBreak/>
        <w:t>федеральный реестр незавершенных объектов капитального строительства в соответствии с законодательством Российской Федерации о градостроительной деятельности, порядок разработки, утверждения и мониторинга хода реализации планов-мероприятий по снижению количества объектов незавершенного строительства устанавливаются уполномоченным Правительством Российской Федерации федеральным органом исполнительной власти.</w:t>
      </w:r>
    </w:p>
    <w:p w14:paraId="3E24ABC2"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(п. 3 введен Федеральным </w:t>
      </w:r>
      <w:hyperlink r:id="rId75"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30.12.2021 N 447-ФЗ)</w:t>
      </w:r>
    </w:p>
    <w:p w14:paraId="1FDE17C2" w14:textId="77777777" w:rsidR="00467C86" w:rsidRPr="00467C86" w:rsidRDefault="00467C86" w:rsidP="00467C86">
      <w:pPr>
        <w:pStyle w:val="ConsPlusNormal"/>
        <w:ind w:firstLine="540"/>
        <w:jc w:val="both"/>
        <w:rPr>
          <w:rFonts w:ascii="Times New Roman" w:hAnsi="Times New Roman" w:cs="Times New Roman"/>
        </w:rPr>
      </w:pPr>
    </w:p>
    <w:p w14:paraId="26421EA2"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10.1. Особенности договоров аренды земельного участка, заключаемых в рамках инвестиционной деятельности, осуществляемой в форме капитальных вложений</w:t>
      </w:r>
    </w:p>
    <w:p w14:paraId="519DE652" w14:textId="77777777" w:rsidR="00467C86" w:rsidRPr="00467C86" w:rsidRDefault="00467C86" w:rsidP="00467C86">
      <w:pPr>
        <w:pStyle w:val="ConsPlusNormal"/>
        <w:ind w:firstLine="540"/>
        <w:jc w:val="both"/>
        <w:rPr>
          <w:rFonts w:ascii="Times New Roman" w:hAnsi="Times New Roman" w:cs="Times New Roman"/>
        </w:rPr>
      </w:pPr>
    </w:p>
    <w:p w14:paraId="3199BDD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(введена Федеральным </w:t>
      </w:r>
      <w:hyperlink r:id="rId76"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25.12.2018 N 478-ФЗ)</w:t>
      </w:r>
    </w:p>
    <w:p w14:paraId="7214CA14" w14:textId="77777777" w:rsidR="00467C86" w:rsidRPr="00467C86" w:rsidRDefault="00467C86" w:rsidP="00467C86">
      <w:pPr>
        <w:pStyle w:val="ConsPlusNormal"/>
        <w:jc w:val="both"/>
        <w:rPr>
          <w:rFonts w:ascii="Times New Roman" w:hAnsi="Times New Roman" w:cs="Times New Roman"/>
        </w:rPr>
      </w:pPr>
    </w:p>
    <w:p w14:paraId="22994D77" w14:textId="77777777" w:rsidR="00467C86" w:rsidRPr="00467C86" w:rsidRDefault="00467C86" w:rsidP="00467C86">
      <w:pPr>
        <w:pStyle w:val="ConsPlusNormal"/>
        <w:ind w:firstLine="540"/>
        <w:jc w:val="both"/>
        <w:rPr>
          <w:rFonts w:ascii="Times New Roman" w:hAnsi="Times New Roman" w:cs="Times New Roman"/>
        </w:rPr>
      </w:pPr>
      <w:bookmarkStart w:id="2" w:name="Par147"/>
      <w:bookmarkEnd w:id="2"/>
      <w:r w:rsidRPr="00467C86">
        <w:rPr>
          <w:rFonts w:ascii="Times New Roman" w:hAnsi="Times New Roman" w:cs="Times New Roman"/>
        </w:rPr>
        <w:t>1. Договором аренды земельного участка, заключенного в рамках инвестиционной деятельности, осуществляемой в форме капитальных вложений, для строительства (создания) объекта недвижимости, в том числе многоквартирного дома (далее - договор аренды земельного участка), может быть предусмотрено заключение дополнительного соглашения о передаче арендодателю части помещений во вновь созданном объекте недвижимости в соответствии с установленным сторонами договора распределением между ними общей площади такого объекта недвижимости. Положения настоящей статьи не применяются, если арендодателями являются Российская Федерация, субъекты Российской Федерации, муниципальные образования.</w:t>
      </w:r>
    </w:p>
    <w:p w14:paraId="6E3D8CCB"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2. Существенными условиями указанного в </w:t>
      </w:r>
      <w:hyperlink w:anchor="Par147" w:history="1">
        <w:r w:rsidRPr="00467C86">
          <w:rPr>
            <w:rFonts w:ascii="Times New Roman" w:hAnsi="Times New Roman" w:cs="Times New Roman"/>
            <w:color w:val="0000FF"/>
          </w:rPr>
          <w:t>пункте 1</w:t>
        </w:r>
      </w:hyperlink>
      <w:r w:rsidRPr="00467C86">
        <w:rPr>
          <w:rFonts w:ascii="Times New Roman" w:hAnsi="Times New Roman" w:cs="Times New Roman"/>
        </w:rPr>
        <w:t xml:space="preserve"> настоящей статьи договора аренды земельного участка помимо установленных законодательством Российской Федерации для соответствующего вида договора являются:</w:t>
      </w:r>
    </w:p>
    <w:p w14:paraId="4A4F3B49" w14:textId="77777777" w:rsidR="00467C86" w:rsidRPr="00467C86" w:rsidRDefault="00467C86" w:rsidP="00467C86">
      <w:pPr>
        <w:pStyle w:val="ConsPlusNormal"/>
        <w:ind w:firstLine="540"/>
        <w:jc w:val="both"/>
        <w:rPr>
          <w:rFonts w:ascii="Times New Roman" w:hAnsi="Times New Roman" w:cs="Times New Roman"/>
        </w:rPr>
      </w:pPr>
      <w:bookmarkStart w:id="3" w:name="Par149"/>
      <w:bookmarkEnd w:id="3"/>
      <w:r w:rsidRPr="00467C86">
        <w:rPr>
          <w:rFonts w:ascii="Times New Roman" w:hAnsi="Times New Roman" w:cs="Times New Roman"/>
        </w:rPr>
        <w:t xml:space="preserve">1) обязательство лица, с которым заключен договор аренды земельного участка, обеспечить передачу по результатам строительства определенной доли общей площади жилых и (или) нежилых помещений арендодателю в соответствии с соглашением, предусмотренным </w:t>
      </w:r>
      <w:hyperlink w:anchor="Par151" w:history="1">
        <w:r w:rsidRPr="00467C86">
          <w:rPr>
            <w:rFonts w:ascii="Times New Roman" w:hAnsi="Times New Roman" w:cs="Times New Roman"/>
            <w:color w:val="0000FF"/>
          </w:rPr>
          <w:t>подпунктом 3</w:t>
        </w:r>
      </w:hyperlink>
      <w:r w:rsidRPr="00467C86">
        <w:rPr>
          <w:rFonts w:ascii="Times New Roman" w:hAnsi="Times New Roman" w:cs="Times New Roman"/>
        </w:rPr>
        <w:t xml:space="preserve"> настоящего пункта, максимальный срок выполнения такого обязательства;</w:t>
      </w:r>
    </w:p>
    <w:p w14:paraId="5CA23CF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2) доля общей площади жилых и (или) нежилых помещений, которая должна быть передана в соответствии с </w:t>
      </w:r>
      <w:hyperlink w:anchor="Par149" w:history="1">
        <w:r w:rsidRPr="00467C86">
          <w:rPr>
            <w:rFonts w:ascii="Times New Roman" w:hAnsi="Times New Roman" w:cs="Times New Roman"/>
            <w:color w:val="0000FF"/>
          </w:rPr>
          <w:t>подпунктом 1</w:t>
        </w:r>
      </w:hyperlink>
      <w:r w:rsidRPr="00467C86">
        <w:rPr>
          <w:rFonts w:ascii="Times New Roman" w:hAnsi="Times New Roman" w:cs="Times New Roman"/>
        </w:rPr>
        <w:t xml:space="preserve"> настоящего пункта;</w:t>
      </w:r>
    </w:p>
    <w:p w14:paraId="570949E3" w14:textId="77777777" w:rsidR="00467C86" w:rsidRPr="00467C86" w:rsidRDefault="00467C86" w:rsidP="00467C86">
      <w:pPr>
        <w:pStyle w:val="ConsPlusNormal"/>
        <w:ind w:firstLine="540"/>
        <w:jc w:val="both"/>
        <w:rPr>
          <w:rFonts w:ascii="Times New Roman" w:hAnsi="Times New Roman" w:cs="Times New Roman"/>
        </w:rPr>
      </w:pPr>
      <w:bookmarkStart w:id="4" w:name="Par151"/>
      <w:bookmarkEnd w:id="4"/>
      <w:r w:rsidRPr="00467C86">
        <w:rPr>
          <w:rFonts w:ascii="Times New Roman" w:hAnsi="Times New Roman" w:cs="Times New Roman"/>
        </w:rPr>
        <w:t>3) обязательство сторон договора аренды земельного участка в течение трех месяцев со дня получения разрешения на строительство заключить дополнительное соглашение к договору аренды земельного участка, содержащее описание конкретных жилых и (или) нежилых помещений с указанием их местоположения на плане создаваемого объекта недвижимости и планируемой площади таких помещений в отношении каждого помещения, подлежащего передаче арендодателю лицом, заключившим договор аренды земельного участка, после получения таким лицом разрешения на ввод в эксплуатацию объекта, в том числе наименование и (или) назначение строящегося помещения, номер этажа, на котором будет находиться такое помещение (если помещение входит в состав строящегося многоквартирного дома или иного многоэтажного здания, в том числе здания, имеющего подземные этажи), и номер помещения (при наличии);</w:t>
      </w:r>
    </w:p>
    <w:p w14:paraId="1A645CD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4) обязанность лица, с которым заключен договор аренды земельного участка, не распоряжаться до государственной регистрации дополнительного соглашения жилыми и (или) нежилыми помещениями (правами на жилые и (или) нежилые помещения), которые не подлежат передаче арендодателю в соответствии с </w:t>
      </w:r>
      <w:hyperlink w:anchor="Par149" w:history="1">
        <w:r w:rsidRPr="00467C86">
          <w:rPr>
            <w:rFonts w:ascii="Times New Roman" w:hAnsi="Times New Roman" w:cs="Times New Roman"/>
            <w:color w:val="0000FF"/>
          </w:rPr>
          <w:t>подпунктом 1</w:t>
        </w:r>
      </w:hyperlink>
      <w:r w:rsidRPr="00467C86">
        <w:rPr>
          <w:rFonts w:ascii="Times New Roman" w:hAnsi="Times New Roman" w:cs="Times New Roman"/>
        </w:rPr>
        <w:t xml:space="preserve"> настоящего пункта;</w:t>
      </w:r>
    </w:p>
    <w:p w14:paraId="174B4422"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5) право лица, с которым заключен договор аренды земельного участка, только после государственной регистрации дополнительного соглашения, указанного в </w:t>
      </w:r>
      <w:hyperlink w:anchor="Par151" w:history="1">
        <w:r w:rsidRPr="00467C86">
          <w:rPr>
            <w:rFonts w:ascii="Times New Roman" w:hAnsi="Times New Roman" w:cs="Times New Roman"/>
            <w:color w:val="0000FF"/>
          </w:rPr>
          <w:t>подпункте 3</w:t>
        </w:r>
      </w:hyperlink>
      <w:r w:rsidRPr="00467C86">
        <w:rPr>
          <w:rFonts w:ascii="Times New Roman" w:hAnsi="Times New Roman" w:cs="Times New Roman"/>
        </w:rPr>
        <w:t xml:space="preserve"> настоящего пункта, распоряжаться жилыми и (или) нежилыми помещениями (правами на жилые и (или) нежилые помещения), которые не подлежат передаче арендодателю в соответствии с </w:t>
      </w:r>
      <w:hyperlink w:anchor="Par149" w:history="1">
        <w:r w:rsidRPr="00467C86">
          <w:rPr>
            <w:rFonts w:ascii="Times New Roman" w:hAnsi="Times New Roman" w:cs="Times New Roman"/>
            <w:color w:val="0000FF"/>
          </w:rPr>
          <w:t>подпунктом 1</w:t>
        </w:r>
      </w:hyperlink>
      <w:r w:rsidRPr="00467C86">
        <w:rPr>
          <w:rFonts w:ascii="Times New Roman" w:hAnsi="Times New Roman" w:cs="Times New Roman"/>
        </w:rPr>
        <w:t xml:space="preserve"> настоящего пункта.</w:t>
      </w:r>
    </w:p>
    <w:p w14:paraId="3D818885" w14:textId="77777777" w:rsidR="00467C86" w:rsidRPr="00467C86" w:rsidRDefault="00467C86" w:rsidP="00467C86">
      <w:pPr>
        <w:pStyle w:val="ConsPlusNormal"/>
        <w:ind w:firstLine="540"/>
        <w:jc w:val="both"/>
        <w:rPr>
          <w:rFonts w:ascii="Times New Roman" w:hAnsi="Times New Roman" w:cs="Times New Roman"/>
        </w:rPr>
      </w:pPr>
    </w:p>
    <w:p w14:paraId="2D5F2AB0"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10.2. Особенности приобретения прав на здание или сооружение либо на расположенные в таких здании или сооружении помещения, машино-места, созданные в рамках инвестиционной деятельности, осуществляемой в форме капитальных вложений</w:t>
      </w:r>
    </w:p>
    <w:p w14:paraId="36F569A5" w14:textId="77777777" w:rsidR="00467C86" w:rsidRPr="00467C86" w:rsidRDefault="00467C86" w:rsidP="00467C86">
      <w:pPr>
        <w:pStyle w:val="ConsPlusNormal"/>
        <w:ind w:firstLine="540"/>
        <w:jc w:val="both"/>
        <w:rPr>
          <w:rFonts w:ascii="Times New Roman" w:hAnsi="Times New Roman" w:cs="Times New Roman"/>
        </w:rPr>
      </w:pPr>
    </w:p>
    <w:p w14:paraId="7FE2B242"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(введена Федеральным </w:t>
      </w:r>
      <w:hyperlink r:id="rId77"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06.12.2021 N 408-ФЗ)</w:t>
      </w:r>
    </w:p>
    <w:p w14:paraId="36DD8D95" w14:textId="77777777" w:rsidR="00467C86" w:rsidRPr="00467C86" w:rsidRDefault="00467C86" w:rsidP="00467C86">
      <w:pPr>
        <w:pStyle w:val="ConsPlusNormal"/>
        <w:ind w:firstLine="540"/>
        <w:jc w:val="both"/>
        <w:rPr>
          <w:rFonts w:ascii="Times New Roman" w:hAnsi="Times New Roman" w:cs="Times New Roman"/>
        </w:rPr>
      </w:pPr>
    </w:p>
    <w:p w14:paraId="6C8D4D7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 случае, если здание или сооружение либо расположенные в таких здании или сооружении помещения, машино-места созданы в рамках инвестиционной деятельности, осуществляемой в форме капитальных вложений, до получения разрешения на ввод таких здания, сооружения в эксплуатацию лицами, за счет капитальных вложений которых они были построены, может быть подписан документ, </w:t>
      </w:r>
      <w:r w:rsidRPr="00467C86">
        <w:rPr>
          <w:rFonts w:ascii="Times New Roman" w:hAnsi="Times New Roman" w:cs="Times New Roman"/>
        </w:rPr>
        <w:lastRenderedPageBreak/>
        <w:t>подтверждающий исполнение данными лицами обязательств по строительству таких здания или сооружения, который должен содержать сведения, предусматривающие возникновение прав на такие здание или сооружение либо на расположенные в таких здании или сооружении помещения, машино-места.</w:t>
      </w:r>
    </w:p>
    <w:p w14:paraId="03E2B5BE" w14:textId="77777777" w:rsidR="00467C86" w:rsidRPr="00467C86" w:rsidRDefault="00467C86" w:rsidP="00467C86">
      <w:pPr>
        <w:pStyle w:val="ConsPlusNormal"/>
        <w:rPr>
          <w:rFonts w:ascii="Times New Roman" w:hAnsi="Times New Roman" w:cs="Times New Roman"/>
        </w:rPr>
      </w:pPr>
    </w:p>
    <w:p w14:paraId="2B62DAEB" w14:textId="77777777" w:rsidR="00467C86" w:rsidRPr="00467C86" w:rsidRDefault="00467C86" w:rsidP="00467C86">
      <w:pPr>
        <w:pStyle w:val="ConsPlusNormal"/>
        <w:jc w:val="center"/>
        <w:outlineLvl w:val="0"/>
        <w:rPr>
          <w:rFonts w:ascii="Times New Roman" w:hAnsi="Times New Roman" w:cs="Times New Roman"/>
          <w:b/>
          <w:bCs/>
        </w:rPr>
      </w:pPr>
      <w:r w:rsidRPr="00467C86">
        <w:rPr>
          <w:rFonts w:ascii="Times New Roman" w:hAnsi="Times New Roman" w:cs="Times New Roman"/>
          <w:b/>
          <w:bCs/>
        </w:rPr>
        <w:t>Глава III. ГОСУДАРСТВЕННОЕ РЕГУЛИРОВАНИЕ</w:t>
      </w:r>
    </w:p>
    <w:p w14:paraId="0A753940"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ИНВЕСТИЦИОННОЙ ДЕЯТЕЛЬНОСТИ, ОСУЩЕСТВЛЯЕМОЙ</w:t>
      </w:r>
    </w:p>
    <w:p w14:paraId="4E21F17D"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В ФОРМЕ КАПИТАЛЬНЫХ ВЛОЖЕНИЙ</w:t>
      </w:r>
    </w:p>
    <w:p w14:paraId="073A2CD1" w14:textId="77777777" w:rsidR="00467C86" w:rsidRPr="00467C86" w:rsidRDefault="00467C86" w:rsidP="00467C86">
      <w:pPr>
        <w:pStyle w:val="ConsPlusNormal"/>
        <w:rPr>
          <w:rFonts w:ascii="Times New Roman" w:hAnsi="Times New Roman" w:cs="Times New Roman"/>
        </w:rPr>
      </w:pPr>
    </w:p>
    <w:p w14:paraId="5DD610AF"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11. Формы и методы государственного регулирования инвестиционной деятельности, осуществляемой в форме капитальных вложений</w:t>
      </w:r>
    </w:p>
    <w:p w14:paraId="784B03B4" w14:textId="77777777" w:rsidR="00467C86" w:rsidRPr="00467C86" w:rsidRDefault="00467C86" w:rsidP="00467C86">
      <w:pPr>
        <w:pStyle w:val="ConsPlusNormal"/>
        <w:rPr>
          <w:rFonts w:ascii="Times New Roman" w:hAnsi="Times New Roman" w:cs="Times New Roman"/>
        </w:rPr>
      </w:pPr>
    </w:p>
    <w:p w14:paraId="70DA137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Государственное регулирование инвестиционной деятельности, осуществляемой в форме капитальных вложений, осуществляется органами государственной власти Российской Федерации и органами государственной власти субъектов Российской Федерации.</w:t>
      </w:r>
    </w:p>
    <w:p w14:paraId="7928A40C"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Федеральные органы государственной власти для регулирования инвестиционной деятельности, осуществляемой в форме капитальных вложений, используют следующие формы и методы:</w:t>
      </w:r>
    </w:p>
    <w:p w14:paraId="272A6403"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78"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22.08.2004 N 122-ФЗ)</w:t>
      </w:r>
    </w:p>
    <w:p w14:paraId="204B801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создание благоприятных условий для развития инвестиционной деятельности, осуществляемой в форме капитальных вложений, путем:</w:t>
      </w:r>
    </w:p>
    <w:p w14:paraId="0B7E94C8"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7EFBF69B"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21E71A2"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4FA1770"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961F761"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3E5C4052"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С 01.03.2027 </w:t>
            </w:r>
            <w:proofErr w:type="spellStart"/>
            <w:r w:rsidRPr="00467C86">
              <w:rPr>
                <w:rFonts w:ascii="Times New Roman" w:hAnsi="Times New Roman" w:cs="Times New Roman"/>
                <w:color w:val="392C69"/>
              </w:rPr>
              <w:t>пп</w:t>
            </w:r>
            <w:proofErr w:type="spellEnd"/>
            <w:r w:rsidRPr="00467C86">
              <w:rPr>
                <w:rFonts w:ascii="Times New Roman" w:hAnsi="Times New Roman" w:cs="Times New Roman"/>
                <w:color w:val="392C69"/>
              </w:rPr>
              <w:t xml:space="preserve">. 1 п. 2 ст. 11 дополняется новыми </w:t>
            </w:r>
            <w:proofErr w:type="spellStart"/>
            <w:r w:rsidRPr="00467C86">
              <w:rPr>
                <w:rFonts w:ascii="Times New Roman" w:hAnsi="Times New Roman" w:cs="Times New Roman"/>
                <w:color w:val="392C69"/>
              </w:rPr>
              <w:t>абз</w:t>
            </w:r>
            <w:proofErr w:type="spellEnd"/>
            <w:r w:rsidRPr="00467C86">
              <w:rPr>
                <w:rFonts w:ascii="Times New Roman" w:hAnsi="Times New Roman" w:cs="Times New Roman"/>
                <w:color w:val="392C69"/>
              </w:rPr>
              <w:t>. 2 - 4 (</w:t>
            </w:r>
            <w:hyperlink r:id="rId79" w:history="1">
              <w:r w:rsidRPr="00467C86">
                <w:rPr>
                  <w:rFonts w:ascii="Times New Roman" w:hAnsi="Times New Roman" w:cs="Times New Roman"/>
                  <w:color w:val="0000FF"/>
                </w:rPr>
                <w:t>ФЗ</w:t>
              </w:r>
            </w:hyperlink>
            <w:r w:rsidRPr="00467C86">
              <w:rPr>
                <w:rFonts w:ascii="Times New Roman" w:hAnsi="Times New Roman" w:cs="Times New Roman"/>
                <w:color w:val="392C69"/>
              </w:rPr>
              <w:t xml:space="preserve"> от 04.08.2026 N 316-ФЗ). См. будущую </w:t>
            </w:r>
            <w:hyperlink r:id="rId80" w:history="1">
              <w:r w:rsidRPr="00467C86">
                <w:rPr>
                  <w:rFonts w:ascii="Times New Roman" w:hAnsi="Times New Roman" w:cs="Times New Roman"/>
                  <w:color w:val="0000FF"/>
                </w:rPr>
                <w:t>редакцию</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41C5BD5" w14:textId="77777777" w:rsidR="00467C86" w:rsidRPr="00467C86" w:rsidRDefault="00467C86" w:rsidP="00467C86">
            <w:pPr>
              <w:pStyle w:val="ConsPlusNormal"/>
              <w:jc w:val="both"/>
              <w:rPr>
                <w:rFonts w:ascii="Times New Roman" w:hAnsi="Times New Roman" w:cs="Times New Roman"/>
                <w:color w:val="392C69"/>
              </w:rPr>
            </w:pPr>
          </w:p>
        </w:tc>
      </w:tr>
    </w:tbl>
    <w:p w14:paraId="23309EC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совершенствования системы налогов, механизма начисления амортизации и использования амортизационных отчислений;</w:t>
      </w:r>
    </w:p>
    <w:p w14:paraId="1B49207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установления субъектам инвестиционной деятельности специальных налоговых </w:t>
      </w:r>
      <w:hyperlink r:id="rId81" w:history="1">
        <w:r w:rsidRPr="00467C86">
          <w:rPr>
            <w:rFonts w:ascii="Times New Roman" w:hAnsi="Times New Roman" w:cs="Times New Roman"/>
            <w:color w:val="0000FF"/>
          </w:rPr>
          <w:t>режимов</w:t>
        </w:r>
      </w:hyperlink>
      <w:r w:rsidRPr="00467C86">
        <w:rPr>
          <w:rFonts w:ascii="Times New Roman" w:hAnsi="Times New Roman" w:cs="Times New Roman"/>
        </w:rPr>
        <w:t>, не носящих индивидуального характера;</w:t>
      </w:r>
    </w:p>
    <w:p w14:paraId="5F6FA16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защиты интересов инвесторов;</w:t>
      </w:r>
    </w:p>
    <w:p w14:paraId="5890491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предоставления субъектам инвестиционной деятельности льготных условий пользования землей и другими природными ресурсами, не противоречащих законодательству Российской Федерации;</w:t>
      </w:r>
    </w:p>
    <w:p w14:paraId="325081D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14:paraId="559225C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создания и развития сети информационно-аналитических центров, осуществляющих регулярное проведение рейтингов и публикацию рейтинговых оценок субъектов инвестиционной деятельности;</w:t>
      </w:r>
    </w:p>
    <w:p w14:paraId="62C0ACEB"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принятия мер по прекращению и предупреждению нарушений антимонопольного законодательства Российской Федерации;</w:t>
      </w:r>
    </w:p>
    <w:p w14:paraId="14B69ADA"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82"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26.07.2017 N 205-ФЗ)</w:t>
      </w:r>
    </w:p>
    <w:p w14:paraId="3C5F4AC1"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расширения возможностей использования залогов при осуществлении кредитования;</w:t>
      </w:r>
    </w:p>
    <w:p w14:paraId="2EC3926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развития финансового лизинга в Российской Федерации;</w:t>
      </w:r>
    </w:p>
    <w:p w14:paraId="1FD3329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проведения переоценки основных фондов в соответствии с темпами инфляции;</w:t>
      </w:r>
    </w:p>
    <w:p w14:paraId="04476EF2"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создания возможностей формирования субъектами инвестиционной деятельности собственных инвестиционных фондов;</w:t>
      </w:r>
    </w:p>
    <w:p w14:paraId="4377E8F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выработки и реализации государственной политики и нормативно-правового регулирования в сфере нормирования и ценообразования при проектировании и строительстве;</w:t>
      </w:r>
    </w:p>
    <w:p w14:paraId="6A314EA1"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(абзац введен Федеральным </w:t>
      </w:r>
      <w:hyperlink r:id="rId83"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03.07.2016 N 369-ФЗ)</w:t>
      </w:r>
    </w:p>
    <w:p w14:paraId="00A25CD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прямое участие государства в инвестиционной деятельности, осуществляемой в форме капитальных вложений, путем:</w:t>
      </w:r>
    </w:p>
    <w:p w14:paraId="6FD0829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разработки, утверждения и финансирования инвестиционных проектов, осуществляемых Российской Федерацией совместно с иностранными государствами, а также инвестиционных проектов, финансируемых за счет средств федерального бюджета;</w:t>
      </w:r>
    </w:p>
    <w:p w14:paraId="2D2EB692"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84"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22.08.2004 N 122-ФЗ)</w:t>
      </w:r>
    </w:p>
    <w:p w14:paraId="741ECAA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принятия предусмотренных Бюджетным </w:t>
      </w:r>
      <w:hyperlink r:id="rId85" w:history="1">
        <w:r w:rsidRPr="00467C86">
          <w:rPr>
            <w:rFonts w:ascii="Times New Roman" w:hAnsi="Times New Roman" w:cs="Times New Roman"/>
            <w:color w:val="0000FF"/>
          </w:rPr>
          <w:t>кодексом</w:t>
        </w:r>
      </w:hyperlink>
      <w:r w:rsidRPr="00467C86">
        <w:rPr>
          <w:rFonts w:ascii="Times New Roman" w:hAnsi="Times New Roman" w:cs="Times New Roman"/>
        </w:rPr>
        <w:t xml:space="preserve"> Российской Федерации решений об осуществлении государственных капитальных вложений;</w:t>
      </w:r>
    </w:p>
    <w:p w14:paraId="5C50D9FB"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86"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25.12.2023 N 628-ФЗ)</w:t>
      </w:r>
    </w:p>
    <w:p w14:paraId="24C75B4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абзац утратил силу. - Федеральный </w:t>
      </w:r>
      <w:hyperlink r:id="rId87"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от 22.08.2004 N 122-ФЗ;</w:t>
      </w:r>
    </w:p>
    <w:p w14:paraId="0F06B97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lastRenderedPageBreak/>
        <w:t xml:space="preserve">абзац утратил силу с 1 января 2014 года. - Федеральный </w:t>
      </w:r>
      <w:hyperlink r:id="rId88"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от 28.12.2013 N 396-ФЗ;</w:t>
      </w:r>
    </w:p>
    <w:p w14:paraId="10060D4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проведения экспертизы инвестиционных проектов в соответствии с </w:t>
      </w:r>
      <w:hyperlink w:anchor="Par238"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w:t>
      </w:r>
    </w:p>
    <w:p w14:paraId="5338511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защиты российских организаций от поставок морально устаревших и материалоемких, энергоемких и </w:t>
      </w:r>
      <w:proofErr w:type="spellStart"/>
      <w:r w:rsidRPr="00467C86">
        <w:rPr>
          <w:rFonts w:ascii="Times New Roman" w:hAnsi="Times New Roman" w:cs="Times New Roman"/>
        </w:rPr>
        <w:t>ненаукоемких</w:t>
      </w:r>
      <w:proofErr w:type="spellEnd"/>
      <w:r w:rsidRPr="00467C86">
        <w:rPr>
          <w:rFonts w:ascii="Times New Roman" w:hAnsi="Times New Roman" w:cs="Times New Roman"/>
        </w:rPr>
        <w:t xml:space="preserve"> технологий, оборудования, конструкций и материалов;</w:t>
      </w:r>
    </w:p>
    <w:p w14:paraId="328B68DF"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89"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22.08.2004 N 122-ФЗ)</w:t>
      </w:r>
    </w:p>
    <w:p w14:paraId="29430F7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абзац утратил силу. - Федеральный </w:t>
      </w:r>
      <w:hyperlink r:id="rId90"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от 19.07.2011 N 248-ФЗ;</w:t>
      </w:r>
    </w:p>
    <w:p w14:paraId="0CB5745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выпуска облигационных займов, гарантированных целевых займов;</w:t>
      </w:r>
    </w:p>
    <w:p w14:paraId="283D1036"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268B3474"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9A3C2F4"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2A7AF497"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A06188D"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66E8AEF0"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С 01.03.2027 в </w:t>
            </w:r>
            <w:proofErr w:type="spellStart"/>
            <w:r w:rsidRPr="00467C86">
              <w:rPr>
                <w:rFonts w:ascii="Times New Roman" w:hAnsi="Times New Roman" w:cs="Times New Roman"/>
                <w:color w:val="392C69"/>
              </w:rPr>
              <w:t>абз</w:t>
            </w:r>
            <w:proofErr w:type="spellEnd"/>
            <w:r w:rsidRPr="00467C86">
              <w:rPr>
                <w:rFonts w:ascii="Times New Roman" w:hAnsi="Times New Roman" w:cs="Times New Roman"/>
                <w:color w:val="392C69"/>
              </w:rPr>
              <w:t xml:space="preserve">. 10 </w:t>
            </w:r>
            <w:proofErr w:type="spellStart"/>
            <w:r w:rsidRPr="00467C86">
              <w:rPr>
                <w:rFonts w:ascii="Times New Roman" w:hAnsi="Times New Roman" w:cs="Times New Roman"/>
                <w:color w:val="392C69"/>
              </w:rPr>
              <w:t>пп</w:t>
            </w:r>
            <w:proofErr w:type="spellEnd"/>
            <w:r w:rsidRPr="00467C86">
              <w:rPr>
                <w:rFonts w:ascii="Times New Roman" w:hAnsi="Times New Roman" w:cs="Times New Roman"/>
                <w:color w:val="392C69"/>
              </w:rPr>
              <w:t>. 2 п. 2 ст. 11 вносятся изменения (</w:t>
            </w:r>
            <w:hyperlink r:id="rId91" w:history="1">
              <w:r w:rsidRPr="00467C86">
                <w:rPr>
                  <w:rFonts w:ascii="Times New Roman" w:hAnsi="Times New Roman" w:cs="Times New Roman"/>
                  <w:color w:val="0000FF"/>
                </w:rPr>
                <w:t>ФЗ</w:t>
              </w:r>
            </w:hyperlink>
            <w:r w:rsidRPr="00467C86">
              <w:rPr>
                <w:rFonts w:ascii="Times New Roman" w:hAnsi="Times New Roman" w:cs="Times New Roman"/>
                <w:color w:val="392C69"/>
              </w:rPr>
              <w:t xml:space="preserve"> от 04.08.2026 N 316-ФЗ). См. будущую </w:t>
            </w:r>
            <w:hyperlink r:id="rId92" w:history="1">
              <w:r w:rsidRPr="00467C86">
                <w:rPr>
                  <w:rFonts w:ascii="Times New Roman" w:hAnsi="Times New Roman" w:cs="Times New Roman"/>
                  <w:color w:val="0000FF"/>
                </w:rPr>
                <w:t>редакцию</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78C259A" w14:textId="77777777" w:rsidR="00467C86" w:rsidRPr="00467C86" w:rsidRDefault="00467C86" w:rsidP="00467C86">
            <w:pPr>
              <w:pStyle w:val="ConsPlusNormal"/>
              <w:jc w:val="both"/>
              <w:rPr>
                <w:rFonts w:ascii="Times New Roman" w:hAnsi="Times New Roman" w:cs="Times New Roman"/>
                <w:color w:val="392C69"/>
              </w:rPr>
            </w:pPr>
          </w:p>
        </w:tc>
      </w:tr>
    </w:tbl>
    <w:p w14:paraId="4567FFC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вовлечения в инвестиционный процесс временно приостановленных и законсервированных строек и объектов, находящихся в государственной собственности;</w:t>
      </w:r>
    </w:p>
    <w:p w14:paraId="41CBA97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предоставления концессий российским и иностранным инвесторам по итогам торгов (аукционов и конкурсов) в соответствии с законодательством Российской Федерации.</w:t>
      </w:r>
    </w:p>
    <w:p w14:paraId="3D311AF7"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06BE8C2A"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1FE43C51"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1EAA6F3"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213829A"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71865557"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С 01.03.2027 п. 2.1 ст. 11 излагается в новой редакции (</w:t>
            </w:r>
            <w:hyperlink r:id="rId93" w:history="1">
              <w:r w:rsidRPr="00467C86">
                <w:rPr>
                  <w:rFonts w:ascii="Times New Roman" w:hAnsi="Times New Roman" w:cs="Times New Roman"/>
                  <w:color w:val="0000FF"/>
                </w:rPr>
                <w:t>ФЗ</w:t>
              </w:r>
            </w:hyperlink>
            <w:r w:rsidRPr="00467C86">
              <w:rPr>
                <w:rFonts w:ascii="Times New Roman" w:hAnsi="Times New Roman" w:cs="Times New Roman"/>
                <w:color w:val="392C69"/>
              </w:rPr>
              <w:t xml:space="preserve"> от 04.08.2026 N 316-ФЗ). См. будущую </w:t>
            </w:r>
            <w:hyperlink r:id="rId94" w:history="1">
              <w:r w:rsidRPr="00467C86">
                <w:rPr>
                  <w:rFonts w:ascii="Times New Roman" w:hAnsi="Times New Roman" w:cs="Times New Roman"/>
                  <w:color w:val="0000FF"/>
                </w:rPr>
                <w:t>редакцию</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4984CD23" w14:textId="77777777" w:rsidR="00467C86" w:rsidRPr="00467C86" w:rsidRDefault="00467C86" w:rsidP="00467C86">
            <w:pPr>
              <w:pStyle w:val="ConsPlusNormal"/>
              <w:jc w:val="both"/>
              <w:rPr>
                <w:rFonts w:ascii="Times New Roman" w:hAnsi="Times New Roman" w:cs="Times New Roman"/>
                <w:color w:val="392C69"/>
              </w:rPr>
            </w:pPr>
          </w:p>
        </w:tc>
      </w:tr>
    </w:tbl>
    <w:p w14:paraId="5713CF91"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2.1. Органы государственной власти субъектов Российской Федерации для регулирования инвестиционной деятельности, осуществляемой в форме капитальных вложений, могут использовать следующие формы и методы:</w:t>
      </w:r>
    </w:p>
    <w:p w14:paraId="2E0EE33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разработка, утверждение и осуществление межмуниципальных инвестиционных проектов и иных инвестиционных проектов, финансируемых за счет средств бюджетов субъектов Российской Федерации;</w:t>
      </w:r>
    </w:p>
    <w:p w14:paraId="0C3074C7"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95"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25.12.2023 N 628-ФЗ)</w:t>
      </w:r>
    </w:p>
    <w:p w14:paraId="39FCB30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проведение экспертизы инвестиционных проектов в соответствии с </w:t>
      </w:r>
      <w:hyperlink w:anchor="Par238"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w:t>
      </w:r>
    </w:p>
    <w:p w14:paraId="2E6E2C3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предоставление на конкурсной основе государственных гарантий по инвестиционным проектам за счет средств бюджетов субъектов Российской Федерации. Порядок предоставления государственных гарантий за счет средств бюджетов субъектов Российской Федерации определяется законами соответствующих субъектов Российской Федерации;</w:t>
      </w:r>
    </w:p>
    <w:p w14:paraId="53A293F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абзац утратил силу с 1 января 2014 года. - Федеральный </w:t>
      </w:r>
      <w:hyperlink r:id="rId96"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от 28.12.2013 N 396-ФЗ;</w:t>
      </w:r>
    </w:p>
    <w:p w14:paraId="1F144D9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выпуск облигационных займов субъектов Российской Федерации, гарантированных целевых займов;</w:t>
      </w:r>
    </w:p>
    <w:p w14:paraId="68F17D4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вовлечение в инвестиционный процесс временно приостановленных и законсервированных строек и объектов, находящихся в собственности субъектов Российской Федерации.</w:t>
      </w:r>
    </w:p>
    <w:p w14:paraId="136034C9"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(п. 2.1 введен Федеральным </w:t>
      </w:r>
      <w:hyperlink r:id="rId97"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22.08.2004 N 122-ФЗ)</w:t>
      </w:r>
    </w:p>
    <w:p w14:paraId="6CD5BFA2"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3. Государственное регулирование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14:paraId="5F25A807"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16C1BF7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2AC1040"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5DF83CD1"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7420867"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5B490F2A"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С 01.03.2027 Закон дополняется ст. 11.1 (</w:t>
            </w:r>
            <w:hyperlink r:id="rId98" w:history="1">
              <w:r w:rsidRPr="00467C86">
                <w:rPr>
                  <w:rFonts w:ascii="Times New Roman" w:hAnsi="Times New Roman" w:cs="Times New Roman"/>
                  <w:color w:val="0000FF"/>
                </w:rPr>
                <w:t>ФЗ</w:t>
              </w:r>
            </w:hyperlink>
            <w:r w:rsidRPr="00467C86">
              <w:rPr>
                <w:rFonts w:ascii="Times New Roman" w:hAnsi="Times New Roman" w:cs="Times New Roman"/>
                <w:color w:val="392C69"/>
              </w:rPr>
              <w:t xml:space="preserve"> от 04.08.2026 N 316-ФЗ). См. будущую </w:t>
            </w:r>
            <w:hyperlink r:id="rId99" w:history="1">
              <w:r w:rsidRPr="00467C86">
                <w:rPr>
                  <w:rFonts w:ascii="Times New Roman" w:hAnsi="Times New Roman" w:cs="Times New Roman"/>
                  <w:color w:val="0000FF"/>
                </w:rPr>
                <w:t>редакцию</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1CD79D7F" w14:textId="77777777" w:rsidR="00467C86" w:rsidRPr="00467C86" w:rsidRDefault="00467C86" w:rsidP="00467C86">
            <w:pPr>
              <w:pStyle w:val="ConsPlusNormal"/>
              <w:jc w:val="both"/>
              <w:rPr>
                <w:rFonts w:ascii="Times New Roman" w:hAnsi="Times New Roman" w:cs="Times New Roman"/>
                <w:color w:val="392C69"/>
              </w:rPr>
            </w:pPr>
          </w:p>
        </w:tc>
      </w:tr>
    </w:tbl>
    <w:p w14:paraId="21DA35A2" w14:textId="77777777" w:rsidR="00467C86" w:rsidRPr="00467C86" w:rsidRDefault="00467C86" w:rsidP="00467C86">
      <w:pPr>
        <w:pStyle w:val="ConsPlusNormal"/>
        <w:rPr>
          <w:rFonts w:ascii="Times New Roman" w:hAnsi="Times New Roman" w:cs="Times New Roman"/>
        </w:rPr>
      </w:pPr>
    </w:p>
    <w:p w14:paraId="4B484AB0"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12. Государственное регулирование инвестиционной деятельности, осуществляемой в форме капитальных вложений, в условиях возникновения чрезвычайных ситуаций</w:t>
      </w:r>
    </w:p>
    <w:p w14:paraId="2F661CAD" w14:textId="77777777" w:rsidR="00467C86" w:rsidRPr="00467C86" w:rsidRDefault="00467C86" w:rsidP="00467C86">
      <w:pPr>
        <w:pStyle w:val="ConsPlusNormal"/>
        <w:rPr>
          <w:rFonts w:ascii="Times New Roman" w:hAnsi="Times New Roman" w:cs="Times New Roman"/>
        </w:rPr>
      </w:pPr>
    </w:p>
    <w:p w14:paraId="7B66F16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 условиях возникновения на территории Российской Федерации чрезвычайных ситуаций деятельность субъектов инвестиционной деятельности, оказавшихся в зоне чрезвычайной ситуации, осуществляется в соответствии с </w:t>
      </w:r>
      <w:hyperlink r:id="rId100"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w:t>
      </w:r>
    </w:p>
    <w:p w14:paraId="37483DCF" w14:textId="77777777" w:rsidR="00467C86" w:rsidRPr="00467C86" w:rsidRDefault="00467C86" w:rsidP="00467C86">
      <w:pPr>
        <w:pStyle w:val="ConsPlusNormal"/>
        <w:rPr>
          <w:rFonts w:ascii="Times New Roman" w:hAnsi="Times New Roman" w:cs="Times New Roman"/>
        </w:rPr>
      </w:pPr>
    </w:p>
    <w:p w14:paraId="697800FE"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13. Порядок принятия решений об осуществлении государственных капитальных вложений</w:t>
      </w:r>
    </w:p>
    <w:p w14:paraId="3BCB0576" w14:textId="77777777" w:rsidR="00467C86" w:rsidRPr="00467C86" w:rsidRDefault="00467C86" w:rsidP="00467C86">
      <w:pPr>
        <w:pStyle w:val="ConsPlusNormal"/>
        <w:rPr>
          <w:rFonts w:ascii="Times New Roman" w:hAnsi="Times New Roman" w:cs="Times New Roman"/>
        </w:rPr>
      </w:pPr>
    </w:p>
    <w:p w14:paraId="769D5D0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Решения об осуществлении государственных капитальных вложений принимаются органами государственной власти в соответствии с законодательством Российской Федерации.</w:t>
      </w:r>
    </w:p>
    <w:p w14:paraId="0E05C0B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Расходы на финансирование государственных капитальных вложений предусматриваются:</w:t>
      </w:r>
    </w:p>
    <w:p w14:paraId="0DBFD05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 федеральном бюджете - при условии, что эти расходы являются частью расходов на реализацию соответствующих государственных программ Российской Федерации и непрограммных направлений деятельности, а также на основании предложений Президента Российской Федерации либо Правительства Российской Федерации;</w:t>
      </w:r>
    </w:p>
    <w:p w14:paraId="12A7ECCD"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101"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23.03.2026 N 60-ФЗ)</w:t>
      </w:r>
    </w:p>
    <w:p w14:paraId="4F34367C"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 бюджетах субъектов Российской Федерации - при условии, что эти расходы являются частью расходов на реализацию соответствующих государственных программ субъектов Российской Федерации и непрограммных направлений деятельности, а также на основании предложений органов исполнительной власти субъектов Российской Федерации.</w:t>
      </w:r>
    </w:p>
    <w:p w14:paraId="211B0DDD"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102"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23.03.2026 N 60-ФЗ)</w:t>
      </w:r>
    </w:p>
    <w:p w14:paraId="25EF907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3. Разработка, рассмотрение и утверждение инвестиционных проектов, финансируемых за счет средств федерального бюджета, производятся в соответствии с законодательством Российской Федерации в </w:t>
      </w:r>
      <w:hyperlink r:id="rId103" w:history="1">
        <w:r w:rsidRPr="00467C86">
          <w:rPr>
            <w:rFonts w:ascii="Times New Roman" w:hAnsi="Times New Roman" w:cs="Times New Roman"/>
            <w:color w:val="0000FF"/>
          </w:rPr>
          <w:t>порядке</w:t>
        </w:r>
      </w:hyperlink>
      <w:r w:rsidRPr="00467C86">
        <w:rPr>
          <w:rFonts w:ascii="Times New Roman" w:hAnsi="Times New Roman" w:cs="Times New Roman"/>
        </w:rPr>
        <w:t>, утверждаемом Правительством Российской Федерации.</w:t>
      </w:r>
    </w:p>
    <w:p w14:paraId="7285A2AE"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104"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23.03.2026 N 60-ФЗ)</w:t>
      </w:r>
    </w:p>
    <w:p w14:paraId="0BBEE6AC"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4. Порядок финансирования инвестиционных проектов за счет средств федерального бюджета определяется Правительством Российской Федерации, а порядок финансирования инвестиционных проектов за счет средств бюджетов субъектов Российской Федерации - органами исполнительной власти соответствующих субъектов Российской Федерации. Перечни инвестиционных проектов, финансируемых за счет средств бюджетов субъектов Российской Федерации, образуют региональные инвестиционные программы.</w:t>
      </w:r>
    </w:p>
    <w:p w14:paraId="35A418E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5. Решения об использовании средств федерального бюджета для финансирования инвестиционных </w:t>
      </w:r>
      <w:hyperlink r:id="rId105" w:history="1">
        <w:r w:rsidRPr="00467C86">
          <w:rPr>
            <w:rFonts w:ascii="Times New Roman" w:hAnsi="Times New Roman" w:cs="Times New Roman"/>
            <w:color w:val="0000FF"/>
          </w:rPr>
          <w:t>проектов</w:t>
        </w:r>
      </w:hyperlink>
      <w:r w:rsidRPr="00467C86">
        <w:rPr>
          <w:rFonts w:ascii="Times New Roman" w:hAnsi="Times New Roman" w:cs="Times New Roman"/>
        </w:rPr>
        <w:t xml:space="preserve"> и (или) инвестиционных программ, осуществляемых Российской Федерацией совместно с иностранными государствами, принимаются после заключения Российской Федерацией соответствующих межгосударственных соглашений.</w:t>
      </w:r>
    </w:p>
    <w:p w14:paraId="735BDCC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6. Заключение государственных контрактов, иных договоров в целях строительства, реконструкции, в том числе реконструкции с элементами реставрации, технического перевооружения объектов капитального строительства государственной собственности, или приобретения объектов недвижимого имущества в государственную собственность при реализации соответствующих инвестиционных проектов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2632E650"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(п. 6 в ред. Федерального </w:t>
      </w:r>
      <w:hyperlink r:id="rId106"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28.12.2013 N 396-ФЗ)</w:t>
      </w:r>
    </w:p>
    <w:p w14:paraId="09BA614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7. Контроль за целевым и эффективным использованием средств федерального бюджета, направляемых на капитальные вложения, в соответствии с законодательством Российской Федерации осуществляют Счетная палата Российской Федерации, а также уполномоченные на то федеральные органы исполнительной власти. Контроль за целевым и эффективным использованием средств бюджетов субъектов Российской Федерации осуществляют уполномоченные на то соответствующими субъектами Российской Федерации органы.</w:t>
      </w:r>
    </w:p>
    <w:p w14:paraId="4E33C9CC" w14:textId="77777777" w:rsidR="00467C86" w:rsidRPr="00467C86" w:rsidRDefault="00467C86" w:rsidP="00467C86">
      <w:pPr>
        <w:pStyle w:val="ConsPlusNormal"/>
        <w:rPr>
          <w:rFonts w:ascii="Times New Roman" w:hAnsi="Times New Roman" w:cs="Times New Roman"/>
        </w:rPr>
      </w:pPr>
    </w:p>
    <w:p w14:paraId="33D1767F" w14:textId="77777777" w:rsidR="00467C86" w:rsidRPr="00467C86" w:rsidRDefault="00467C86" w:rsidP="00467C86">
      <w:pPr>
        <w:pStyle w:val="ConsPlusNormal"/>
        <w:ind w:firstLine="540"/>
        <w:jc w:val="both"/>
        <w:outlineLvl w:val="1"/>
        <w:rPr>
          <w:rFonts w:ascii="Times New Roman" w:hAnsi="Times New Roman" w:cs="Times New Roman"/>
          <w:b/>
          <w:bCs/>
        </w:rPr>
      </w:pPr>
      <w:bookmarkStart w:id="5" w:name="Par238"/>
      <w:bookmarkEnd w:id="5"/>
      <w:r w:rsidRPr="00467C86">
        <w:rPr>
          <w:rFonts w:ascii="Times New Roman" w:hAnsi="Times New Roman" w:cs="Times New Roman"/>
          <w:b/>
          <w:bCs/>
        </w:rPr>
        <w:t>Статья 14. Проверка эффективности инвестиционных проектов, финансируемых полностью или частично за счет средств федерального бюджета, бюджетов субъектов Российской Федерации, местных бюджетов, и достоверности их сметной стоимости</w:t>
      </w:r>
    </w:p>
    <w:p w14:paraId="05BBA262" w14:textId="77777777" w:rsidR="00467C86" w:rsidRPr="00467C86" w:rsidRDefault="00467C86" w:rsidP="00467C86">
      <w:pPr>
        <w:pStyle w:val="ConsPlusNormal"/>
        <w:ind w:firstLine="540"/>
        <w:jc w:val="both"/>
        <w:rPr>
          <w:rFonts w:ascii="Times New Roman" w:hAnsi="Times New Roman" w:cs="Times New Roman"/>
        </w:rPr>
      </w:pPr>
    </w:p>
    <w:p w14:paraId="0A513E9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 ред. Федерального </w:t>
      </w:r>
      <w:hyperlink r:id="rId107"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24.07.2007 N 215-ФЗ)</w:t>
      </w:r>
    </w:p>
    <w:p w14:paraId="69DA7759" w14:textId="77777777" w:rsidR="00467C86" w:rsidRPr="00467C86" w:rsidRDefault="00467C86" w:rsidP="00467C86">
      <w:pPr>
        <w:pStyle w:val="ConsPlusNormal"/>
        <w:ind w:firstLine="540"/>
        <w:jc w:val="both"/>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5FACDE82"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D218B63" w14:textId="77777777" w:rsidR="00467C86" w:rsidRPr="00467C86" w:rsidRDefault="00467C86" w:rsidP="00467C86">
            <w:pPr>
              <w:pStyle w:val="ConsPlusNormal"/>
              <w:ind w:firstLine="540"/>
              <w:jc w:val="both"/>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AED510D" w14:textId="77777777" w:rsidR="00467C86" w:rsidRPr="00467C86" w:rsidRDefault="00467C86" w:rsidP="00467C86">
            <w:pPr>
              <w:pStyle w:val="ConsPlusNormal"/>
              <w:ind w:firstLine="540"/>
              <w:jc w:val="both"/>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D4B0B68"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53016AA6"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Проверки, предусмотренные п. 1 ст. 14, не проводятся в отношении инвестиционных проектов, частичное или полное бюджетное финансирование которых началось до 01.01.2009 (ФЗ от 24.07.2007 </w:t>
            </w:r>
            <w:hyperlink r:id="rId108" w:history="1">
              <w:r w:rsidRPr="00467C86">
                <w:rPr>
                  <w:rFonts w:ascii="Times New Roman" w:hAnsi="Times New Roman" w:cs="Times New Roman"/>
                  <w:color w:val="0000FF"/>
                </w:rPr>
                <w:t>N 215-ФЗ</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8654249" w14:textId="77777777" w:rsidR="00467C86" w:rsidRPr="00467C86" w:rsidRDefault="00467C86" w:rsidP="00467C86">
            <w:pPr>
              <w:pStyle w:val="ConsPlusNormal"/>
              <w:jc w:val="both"/>
              <w:rPr>
                <w:rFonts w:ascii="Times New Roman" w:hAnsi="Times New Roman" w:cs="Times New Roman"/>
                <w:color w:val="392C69"/>
              </w:rPr>
            </w:pPr>
          </w:p>
        </w:tc>
      </w:tr>
    </w:tbl>
    <w:p w14:paraId="05E101F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1. Инвестиционные проекты, финансирование которых планируется осуществлять полностью или частично за счет средств федерального бюджета, бюджетов субъектов Российской Федерации, местных бюджетов, подлежат проверке на предмет эффективности использования направляемых на капитальные </w:t>
      </w:r>
      <w:r w:rsidRPr="00467C86">
        <w:rPr>
          <w:rFonts w:ascii="Times New Roman" w:hAnsi="Times New Roman" w:cs="Times New Roman"/>
        </w:rPr>
        <w:lastRenderedPageBreak/>
        <w:t>вложения средств соответствующих бюджетов в случаях и в порядке, которые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w:t>
      </w:r>
    </w:p>
    <w:p w14:paraId="241500F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2. Утратил силу. - Федеральный </w:t>
      </w:r>
      <w:hyperlink r:id="rId109"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от 14.03.2022 N 58-ФЗ.</w:t>
      </w:r>
    </w:p>
    <w:p w14:paraId="54D2482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3. Утратил силу с 1 января 2017 года. - Федеральный </w:t>
      </w:r>
      <w:hyperlink r:id="rId110"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от 03.07.2016 N 369-ФЗ.</w:t>
      </w:r>
    </w:p>
    <w:p w14:paraId="22273D97" w14:textId="77777777" w:rsidR="00467C86" w:rsidRPr="00467C86" w:rsidRDefault="00467C86" w:rsidP="00467C86">
      <w:pPr>
        <w:pStyle w:val="ConsPlusNormal"/>
        <w:ind w:firstLine="540"/>
        <w:jc w:val="both"/>
        <w:rPr>
          <w:rFonts w:ascii="Times New Roman" w:hAnsi="Times New Roman" w:cs="Times New Roman"/>
        </w:rPr>
      </w:pPr>
    </w:p>
    <w:p w14:paraId="56728486" w14:textId="77777777" w:rsidR="00467C86" w:rsidRPr="00467C86" w:rsidRDefault="00467C86" w:rsidP="00467C86">
      <w:pPr>
        <w:pStyle w:val="ConsPlusNormal"/>
        <w:jc w:val="center"/>
        <w:outlineLvl w:val="0"/>
        <w:rPr>
          <w:rFonts w:ascii="Times New Roman" w:hAnsi="Times New Roman" w:cs="Times New Roman"/>
          <w:b/>
          <w:bCs/>
        </w:rPr>
      </w:pPr>
      <w:r w:rsidRPr="00467C86">
        <w:rPr>
          <w:rFonts w:ascii="Times New Roman" w:hAnsi="Times New Roman" w:cs="Times New Roman"/>
          <w:b/>
          <w:bCs/>
        </w:rPr>
        <w:t>Глава IV. ГОСУДАРСТВЕННЫЕ ГАРАНТИИ ПРАВ</w:t>
      </w:r>
    </w:p>
    <w:p w14:paraId="0252EB24"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СУБЪЕКТОВ ИНВЕСТИЦИОННОЙ ДЕЯТЕЛЬНОСТИ И ЗАЩИТА</w:t>
      </w:r>
    </w:p>
    <w:p w14:paraId="42136B1E"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КАПИТАЛЬНЫХ ВЛОЖЕНИЙ</w:t>
      </w:r>
    </w:p>
    <w:p w14:paraId="7E0129BA" w14:textId="77777777" w:rsidR="00467C86" w:rsidRPr="00467C86" w:rsidRDefault="00467C86" w:rsidP="00467C86">
      <w:pPr>
        <w:pStyle w:val="ConsPlusNormal"/>
        <w:rPr>
          <w:rFonts w:ascii="Times New Roman" w:hAnsi="Times New Roman" w:cs="Times New Roman"/>
        </w:rPr>
      </w:pPr>
    </w:p>
    <w:p w14:paraId="0DAAAE86"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15. Государственные гарантии прав субъектов инвестиционной деятельности</w:t>
      </w:r>
    </w:p>
    <w:p w14:paraId="67F5F829" w14:textId="77777777" w:rsidR="00467C86" w:rsidRPr="00467C86" w:rsidRDefault="00467C86" w:rsidP="00467C86">
      <w:pPr>
        <w:pStyle w:val="ConsPlusNormal"/>
        <w:ind w:firstLine="540"/>
        <w:jc w:val="both"/>
        <w:rPr>
          <w:rFonts w:ascii="Times New Roman" w:hAnsi="Times New Roman" w:cs="Times New Roman"/>
        </w:rPr>
      </w:pPr>
    </w:p>
    <w:p w14:paraId="623E208C"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 ред. Федерального </w:t>
      </w:r>
      <w:hyperlink r:id="rId111"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02.01.2000 N 22-ФЗ)</w:t>
      </w:r>
    </w:p>
    <w:p w14:paraId="04738B08" w14:textId="77777777" w:rsidR="00467C86" w:rsidRPr="00467C86" w:rsidRDefault="00467C86" w:rsidP="00467C86">
      <w:pPr>
        <w:pStyle w:val="ConsPlusNormal"/>
        <w:rPr>
          <w:rFonts w:ascii="Times New Roman" w:hAnsi="Times New Roman" w:cs="Times New Roman"/>
        </w:rPr>
      </w:pPr>
    </w:p>
    <w:p w14:paraId="5FA9622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1. Государство в соответствии с настоящим Федеральным законом, другими федеральными </w:t>
      </w:r>
      <w:hyperlink r:id="rId112" w:history="1">
        <w:r w:rsidRPr="00467C86">
          <w:rPr>
            <w:rFonts w:ascii="Times New Roman" w:hAnsi="Times New Roman" w:cs="Times New Roman"/>
            <w:color w:val="0000FF"/>
          </w:rPr>
          <w:t>законами</w:t>
        </w:r>
      </w:hyperlink>
      <w:r w:rsidRPr="00467C86">
        <w:rPr>
          <w:rFonts w:ascii="Times New Roman" w:hAnsi="Times New Roman" w:cs="Times New Roman"/>
        </w:rPr>
        <w:t xml:space="preserve">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гарантирует всем субъектам инвестиционной деятельности независимо от форм собственности:</w:t>
      </w:r>
    </w:p>
    <w:p w14:paraId="002797D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обеспечение равных прав при осуществлении инвестиционной деятельности;</w:t>
      </w:r>
    </w:p>
    <w:p w14:paraId="09F8B78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гласность в обсуждении инвестиционных проектов;</w:t>
      </w:r>
    </w:p>
    <w:p w14:paraId="25A54DCC"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право обжаловать в суд решения и действия (бездействие) органов государственной власти, органов местного самоуправления и их должностных лиц;</w:t>
      </w:r>
    </w:p>
    <w:p w14:paraId="51A6633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защиту капитальных вложений.</w:t>
      </w:r>
    </w:p>
    <w:p w14:paraId="773916F2" w14:textId="77777777" w:rsidR="00467C86" w:rsidRPr="00467C86" w:rsidRDefault="00467C86" w:rsidP="00467C86">
      <w:pPr>
        <w:pStyle w:val="ConsPlusNormal"/>
        <w:ind w:firstLine="540"/>
        <w:jc w:val="both"/>
        <w:rPr>
          <w:rFonts w:ascii="Times New Roman" w:hAnsi="Times New Roman" w:cs="Times New Roman"/>
        </w:rPr>
      </w:pPr>
      <w:bookmarkStart w:id="6" w:name="Par261"/>
      <w:bookmarkEnd w:id="6"/>
      <w:r w:rsidRPr="00467C86">
        <w:rPr>
          <w:rFonts w:ascii="Times New Roman" w:hAnsi="Times New Roman" w:cs="Times New Roman"/>
        </w:rPr>
        <w:t xml:space="preserve">2. В случае, если вступают в силу новые федеральные законы и иные нормативные правовые акты Российской Федерации, изменяющие размеры федеральных налогов (за исключением акцизов, налога на добавленную стоимость на товары, производимые на территории Российской Федерации), страховых взносов на обязательное социальное страхование от несчастных случаев на производстве и профессиональных заболеваний, страховых взносов на обязательное социальное страхование на случай временной нетрудоспособности и в связи с материнством и страховых взносов на обязательное медицинское страхование, либо вносятся в действующие федеральные законы и иные нормативные правовые акты Российской Федерации изменения и дополнения, которые приводят к увеличению совокупной налоговой нагрузки на деятельность инвестора по реализации приоритетного инвестиционного проекта на территории Российской Федерации или устанавливают режим запретов и ограничений в отношении осуществления капитальных вложений на территории Российской Федерации по сравнению с совокупной налоговой нагрузкой и режимом, действовавшими в соответствии с федеральными законами и иными нормативными правовыми актами Российской Федерации на день начала финансирования приоритетного инвестиционного проекта, то такие новые федеральные законы и иные нормативные правовые акты Российской Федерации, а также изменения и дополнения, вносимые в действующие федеральные законы и иные нормативные правовые акты Российской Федерации, не применяются в течение сроков, указанных в </w:t>
      </w:r>
      <w:hyperlink w:anchor="Par263" w:history="1">
        <w:r w:rsidRPr="00467C86">
          <w:rPr>
            <w:rFonts w:ascii="Times New Roman" w:hAnsi="Times New Roman" w:cs="Times New Roman"/>
            <w:color w:val="0000FF"/>
          </w:rPr>
          <w:t>пункте 3</w:t>
        </w:r>
      </w:hyperlink>
      <w:r w:rsidRPr="00467C86">
        <w:rPr>
          <w:rFonts w:ascii="Times New Roman" w:hAnsi="Times New Roman" w:cs="Times New Roman"/>
        </w:rPr>
        <w:t xml:space="preserve"> настоящей статьи, в отношении инвестора, осуществляющего приоритетный инвестиционный проект, при условии, что товары, ввозимые в Российскую Федерацию инвестором, используются целевым назначением для реализации приоритетного инвестиционного проекта.</w:t>
      </w:r>
    </w:p>
    <w:p w14:paraId="643241E4"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Федеральных законов от 06.12.2011 </w:t>
      </w:r>
      <w:hyperlink r:id="rId113" w:history="1">
        <w:r w:rsidRPr="00467C86">
          <w:rPr>
            <w:rFonts w:ascii="Times New Roman" w:hAnsi="Times New Roman" w:cs="Times New Roman"/>
            <w:color w:val="0000FF"/>
          </w:rPr>
          <w:t>N 409-ФЗ</w:t>
        </w:r>
      </w:hyperlink>
      <w:r w:rsidRPr="00467C86">
        <w:rPr>
          <w:rFonts w:ascii="Times New Roman" w:hAnsi="Times New Roman" w:cs="Times New Roman"/>
        </w:rPr>
        <w:t xml:space="preserve">, от 28.12.2022 </w:t>
      </w:r>
      <w:hyperlink r:id="rId114" w:history="1">
        <w:r w:rsidRPr="00467C86">
          <w:rPr>
            <w:rFonts w:ascii="Times New Roman" w:hAnsi="Times New Roman" w:cs="Times New Roman"/>
            <w:color w:val="0000FF"/>
          </w:rPr>
          <w:t>N 569-ФЗ</w:t>
        </w:r>
      </w:hyperlink>
      <w:r w:rsidRPr="00467C86">
        <w:rPr>
          <w:rFonts w:ascii="Times New Roman" w:hAnsi="Times New Roman" w:cs="Times New Roman"/>
        </w:rPr>
        <w:t>)</w:t>
      </w:r>
    </w:p>
    <w:p w14:paraId="7716AAF5" w14:textId="77777777" w:rsidR="00467C86" w:rsidRPr="00467C86" w:rsidRDefault="00467C86" w:rsidP="00467C86">
      <w:pPr>
        <w:pStyle w:val="ConsPlusNormal"/>
        <w:ind w:firstLine="540"/>
        <w:jc w:val="both"/>
        <w:rPr>
          <w:rFonts w:ascii="Times New Roman" w:hAnsi="Times New Roman" w:cs="Times New Roman"/>
        </w:rPr>
      </w:pPr>
      <w:bookmarkStart w:id="7" w:name="Par263"/>
      <w:bookmarkEnd w:id="7"/>
      <w:r w:rsidRPr="00467C86">
        <w:rPr>
          <w:rFonts w:ascii="Times New Roman" w:hAnsi="Times New Roman" w:cs="Times New Roman"/>
        </w:rPr>
        <w:t>3. Стабильность для инвестора, осуществляющего инвестиционный проект, условий и режима, указанных в настоящей статье, гарантируется в течение срока окупаемости инвестиционного проекта, но не более семи лет со дня начала финансирования указанного проекта. Дифференциация сроков окупаемости инвестиционных проектов в зависимости от их видов определяется в порядке, установленном Правительством Российской Федерации.</w:t>
      </w:r>
    </w:p>
    <w:p w14:paraId="3BA95EC2" w14:textId="77777777" w:rsidR="00467C86" w:rsidRPr="00467C86" w:rsidRDefault="00467C86" w:rsidP="00467C86">
      <w:pPr>
        <w:pStyle w:val="ConsPlusNormal"/>
        <w:ind w:firstLine="540"/>
        <w:jc w:val="both"/>
        <w:rPr>
          <w:rFonts w:ascii="Times New Roman" w:hAnsi="Times New Roman" w:cs="Times New Roman"/>
        </w:rPr>
      </w:pPr>
      <w:bookmarkStart w:id="8" w:name="Par264"/>
      <w:bookmarkEnd w:id="8"/>
      <w:r w:rsidRPr="00467C86">
        <w:rPr>
          <w:rFonts w:ascii="Times New Roman" w:hAnsi="Times New Roman" w:cs="Times New Roman"/>
        </w:rPr>
        <w:t xml:space="preserve">4. В исключительных случаях при реализации инвестором приоритетного инвестиционного проекта в сфере производства или создания транспортной либо иной инфраструктуры, срок окупаемости которого превышает семь лет, Правительство Российской Федерации принимает решение о продлении для указанного инвестора срока действия условий и режима, указанных в </w:t>
      </w:r>
      <w:hyperlink w:anchor="Par261" w:history="1">
        <w:r w:rsidRPr="00467C86">
          <w:rPr>
            <w:rFonts w:ascii="Times New Roman" w:hAnsi="Times New Roman" w:cs="Times New Roman"/>
            <w:color w:val="0000FF"/>
          </w:rPr>
          <w:t>пункте 2</w:t>
        </w:r>
      </w:hyperlink>
      <w:r w:rsidRPr="00467C86">
        <w:rPr>
          <w:rFonts w:ascii="Times New Roman" w:hAnsi="Times New Roman" w:cs="Times New Roman"/>
        </w:rPr>
        <w:t xml:space="preserve"> настоящей статьи.</w:t>
      </w:r>
    </w:p>
    <w:p w14:paraId="6BA505B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5. Положения </w:t>
      </w:r>
      <w:hyperlink w:anchor="Par261" w:history="1">
        <w:r w:rsidRPr="00467C86">
          <w:rPr>
            <w:rFonts w:ascii="Times New Roman" w:hAnsi="Times New Roman" w:cs="Times New Roman"/>
            <w:color w:val="0000FF"/>
          </w:rPr>
          <w:t>пункта 2</w:t>
        </w:r>
      </w:hyperlink>
      <w:r w:rsidRPr="00467C86">
        <w:rPr>
          <w:rFonts w:ascii="Times New Roman" w:hAnsi="Times New Roman" w:cs="Times New Roman"/>
        </w:rPr>
        <w:t xml:space="preserve"> настоящей статьи не распространяются на изменения и дополнения, которые вносятся в законодательные акты Российской Федерации, или принимаемые новые федеральные законы и иные нормативные правовые акты Российской Федерации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14:paraId="34D994D3" w14:textId="77777777" w:rsidR="00467C86" w:rsidRPr="00467C86" w:rsidRDefault="00467C86" w:rsidP="00467C86">
      <w:pPr>
        <w:pStyle w:val="ConsPlusNormal"/>
        <w:ind w:firstLine="540"/>
        <w:jc w:val="both"/>
        <w:rPr>
          <w:rFonts w:ascii="Times New Roman" w:hAnsi="Times New Roman" w:cs="Times New Roman"/>
        </w:rPr>
      </w:pPr>
      <w:bookmarkStart w:id="9" w:name="Par266"/>
      <w:bookmarkEnd w:id="9"/>
      <w:r w:rsidRPr="00467C86">
        <w:rPr>
          <w:rFonts w:ascii="Times New Roman" w:hAnsi="Times New Roman" w:cs="Times New Roman"/>
        </w:rPr>
        <w:lastRenderedPageBreak/>
        <w:t>6. Правительство Российской Федерации:</w:t>
      </w:r>
    </w:p>
    <w:p w14:paraId="1A2F3DF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устанавливает критерии оценки изменения в неблагоприятном для инвестора, осуществляющего приоритетный инвестиционный проект на территории Российской Федерации, отношении условий взимания федеральных налогов и взносов в государственные внебюджетные фонды, режима запретов и ограничений в отношении осуществления капитальных вложений на территории Российской Федерации;</w:t>
      </w:r>
    </w:p>
    <w:p w14:paraId="2169FCDC"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(в ред. Федерального </w:t>
      </w:r>
      <w:hyperlink r:id="rId115"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06.12.2011 N 409-ФЗ)</w:t>
      </w:r>
    </w:p>
    <w:p w14:paraId="7A16579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утверждает порядок, определяющий день начала финансирования инвестиционного проекта, в том числе с участием иностранных инвесторов;</w:t>
      </w:r>
    </w:p>
    <w:p w14:paraId="462C1E1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утверждает порядок регистрации приоритетных инвестиционных проектов;</w:t>
      </w:r>
    </w:p>
    <w:p w14:paraId="258C36F2"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осуществляет контроль за исполнением инвестором взятых им обязательств по реализации приоритетного инвестиционного проекта в сроки, указанные в </w:t>
      </w:r>
      <w:hyperlink w:anchor="Par263" w:history="1">
        <w:r w:rsidRPr="00467C86">
          <w:rPr>
            <w:rFonts w:ascii="Times New Roman" w:hAnsi="Times New Roman" w:cs="Times New Roman"/>
            <w:color w:val="0000FF"/>
          </w:rPr>
          <w:t>пунктах 3</w:t>
        </w:r>
      </w:hyperlink>
      <w:r w:rsidRPr="00467C86">
        <w:rPr>
          <w:rFonts w:ascii="Times New Roman" w:hAnsi="Times New Roman" w:cs="Times New Roman"/>
        </w:rPr>
        <w:t xml:space="preserve"> и </w:t>
      </w:r>
      <w:hyperlink w:anchor="Par264" w:history="1">
        <w:r w:rsidRPr="00467C86">
          <w:rPr>
            <w:rFonts w:ascii="Times New Roman" w:hAnsi="Times New Roman" w:cs="Times New Roman"/>
            <w:color w:val="0000FF"/>
          </w:rPr>
          <w:t>4</w:t>
        </w:r>
      </w:hyperlink>
      <w:r w:rsidRPr="00467C86">
        <w:rPr>
          <w:rFonts w:ascii="Times New Roman" w:hAnsi="Times New Roman" w:cs="Times New Roman"/>
        </w:rPr>
        <w:t xml:space="preserve"> настоящей статьи.</w:t>
      </w:r>
    </w:p>
    <w:p w14:paraId="0F24B7C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 случае неисполнения инвестором обязательств, указанных в </w:t>
      </w:r>
      <w:hyperlink w:anchor="Par266" w:history="1">
        <w:r w:rsidRPr="00467C86">
          <w:rPr>
            <w:rFonts w:ascii="Times New Roman" w:hAnsi="Times New Roman" w:cs="Times New Roman"/>
            <w:color w:val="0000FF"/>
          </w:rPr>
          <w:t>части первой</w:t>
        </w:r>
      </w:hyperlink>
      <w:r w:rsidRPr="00467C86">
        <w:rPr>
          <w:rFonts w:ascii="Times New Roman" w:hAnsi="Times New Roman" w:cs="Times New Roman"/>
        </w:rPr>
        <w:t xml:space="preserve"> настоящего пункта, он лишается льгот, предоставленных ему в соответствии с настоящей статьей. Сумма денежных средств, не уплаченных в результате предоставления указанных льгот, подлежит возврату в порядке, установленном законодательством Российской Федерации.</w:t>
      </w:r>
    </w:p>
    <w:p w14:paraId="0EAB53A5" w14:textId="77777777" w:rsidR="00467C86" w:rsidRPr="00467C86" w:rsidRDefault="00467C86" w:rsidP="00467C86">
      <w:pPr>
        <w:pStyle w:val="ConsPlusNormal"/>
        <w:rPr>
          <w:rFonts w:ascii="Times New Roman" w:hAnsi="Times New Roman" w:cs="Times New Roman"/>
        </w:rPr>
      </w:pPr>
    </w:p>
    <w:p w14:paraId="5DB48834"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16. Защита капитальных вложений</w:t>
      </w:r>
    </w:p>
    <w:p w14:paraId="71DA139F" w14:textId="77777777" w:rsidR="00467C86" w:rsidRPr="00467C86" w:rsidRDefault="00467C86" w:rsidP="00467C86">
      <w:pPr>
        <w:pStyle w:val="ConsPlusNormal"/>
        <w:rPr>
          <w:rFonts w:ascii="Times New Roman" w:hAnsi="Times New Roman" w:cs="Times New Roman"/>
        </w:rPr>
      </w:pPr>
    </w:p>
    <w:p w14:paraId="562FA7B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Капитальные вложения могут быть:</w:t>
      </w:r>
    </w:p>
    <w:p w14:paraId="7D41A8C9"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национализированы только при условии предварительного и равноценного возмещения государством убытков, причиненных субъектам инвестиционной деятельности, в соответствии с </w:t>
      </w:r>
      <w:hyperlink r:id="rId116" w:history="1">
        <w:r w:rsidRPr="00467C86">
          <w:rPr>
            <w:rFonts w:ascii="Times New Roman" w:hAnsi="Times New Roman" w:cs="Times New Roman"/>
            <w:color w:val="0000FF"/>
          </w:rPr>
          <w:t>Конституцией</w:t>
        </w:r>
      </w:hyperlink>
      <w:r w:rsidRPr="00467C86">
        <w:rPr>
          <w:rFonts w:ascii="Times New Roman" w:hAnsi="Times New Roman" w:cs="Times New Roman"/>
        </w:rPr>
        <w:t xml:space="preserve"> Российской Федерации, Гражданским </w:t>
      </w:r>
      <w:hyperlink r:id="rId117" w:history="1">
        <w:r w:rsidRPr="00467C86">
          <w:rPr>
            <w:rFonts w:ascii="Times New Roman" w:hAnsi="Times New Roman" w:cs="Times New Roman"/>
            <w:color w:val="0000FF"/>
          </w:rPr>
          <w:t>кодексом</w:t>
        </w:r>
      </w:hyperlink>
      <w:r w:rsidRPr="00467C86">
        <w:rPr>
          <w:rFonts w:ascii="Times New Roman" w:hAnsi="Times New Roman" w:cs="Times New Roman"/>
        </w:rPr>
        <w:t xml:space="preserve"> Российской Федерации;</w:t>
      </w:r>
    </w:p>
    <w:p w14:paraId="5AF525A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реквизированы по решению государственных органов в случаях, порядке и на условиях, которые определены Гражданским </w:t>
      </w:r>
      <w:hyperlink r:id="rId118" w:history="1">
        <w:r w:rsidRPr="00467C86">
          <w:rPr>
            <w:rFonts w:ascii="Times New Roman" w:hAnsi="Times New Roman" w:cs="Times New Roman"/>
            <w:color w:val="0000FF"/>
          </w:rPr>
          <w:t>кодексом</w:t>
        </w:r>
      </w:hyperlink>
      <w:r w:rsidRPr="00467C86">
        <w:rPr>
          <w:rFonts w:ascii="Times New Roman" w:hAnsi="Times New Roman" w:cs="Times New Roman"/>
        </w:rPr>
        <w:t xml:space="preserve"> Российской Федерации.</w:t>
      </w:r>
    </w:p>
    <w:p w14:paraId="09B22A4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Страхование капитальных вложений осуществляется в соответствии с законодательством Российской Федерации.</w:t>
      </w:r>
    </w:p>
    <w:p w14:paraId="130B7DAB" w14:textId="77777777" w:rsidR="00467C86" w:rsidRPr="00467C86" w:rsidRDefault="00467C86" w:rsidP="00467C86">
      <w:pPr>
        <w:pStyle w:val="ConsPlusNormal"/>
        <w:rPr>
          <w:rFonts w:ascii="Times New Roman" w:hAnsi="Times New Roman" w:cs="Times New Roman"/>
        </w:rPr>
      </w:pPr>
    </w:p>
    <w:p w14:paraId="3AE0C73D"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17. Ответственность субъектов инвестиционной деятельности</w:t>
      </w:r>
    </w:p>
    <w:p w14:paraId="5C4838E3" w14:textId="77777777" w:rsidR="00467C86" w:rsidRPr="00467C86" w:rsidRDefault="00467C86" w:rsidP="00467C86">
      <w:pPr>
        <w:pStyle w:val="ConsPlusNormal"/>
        <w:rPr>
          <w:rFonts w:ascii="Times New Roman" w:hAnsi="Times New Roman" w:cs="Times New Roman"/>
        </w:rPr>
      </w:pPr>
    </w:p>
    <w:p w14:paraId="59BB527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В случае нарушения требований законодательства Российской Федерации, условий договора и (или) государственного контракта субъекты инвестиционной деятельности несут ответственность в соответствии с законодательством Российской Федерации.</w:t>
      </w:r>
    </w:p>
    <w:p w14:paraId="0257EF6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Споры, связанные с инвестиционной деятельностью, осуществляемой в форме капитальных вложений, разрешаются в порядке, установленном законодательством Российской Федерации, международными договорами Российской Федерации.</w:t>
      </w:r>
    </w:p>
    <w:p w14:paraId="02874D02" w14:textId="77777777" w:rsidR="00467C86" w:rsidRPr="00467C86" w:rsidRDefault="00467C86" w:rsidP="00467C86">
      <w:pPr>
        <w:pStyle w:val="ConsPlusNormal"/>
        <w:rPr>
          <w:rFonts w:ascii="Times New Roman" w:hAnsi="Times New Roman" w:cs="Times New Roman"/>
        </w:rPr>
      </w:pPr>
    </w:p>
    <w:p w14:paraId="1BA2075E"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18. Прекращение или приостановление инвестиционной деятельности, осуществляемой в форме капитальных вложений</w:t>
      </w:r>
    </w:p>
    <w:p w14:paraId="3201701F" w14:textId="77777777" w:rsidR="00467C86" w:rsidRPr="00467C86" w:rsidRDefault="00467C86" w:rsidP="00467C86">
      <w:pPr>
        <w:pStyle w:val="ConsPlusNormal"/>
        <w:rPr>
          <w:rFonts w:ascii="Times New Roman" w:hAnsi="Times New Roman" w:cs="Times New Roman"/>
        </w:rPr>
      </w:pPr>
    </w:p>
    <w:p w14:paraId="7C37125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Прекращение или приостановление инвестиционной деятельности, осуществляемой в форме капитальных вложений, производится в порядке, установленном законодательством Российской Федерации.</w:t>
      </w:r>
    </w:p>
    <w:p w14:paraId="67C6FBC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Порядок возмещения убытков субъектам инвестиционной деятельности в случае прекращения или приостановления инвестиционной деятельности, осуществляемой в форме капитальных вложений, определяется законодательством Российской Федерации и заключенными договорами и (или) государственными контрактами.</w:t>
      </w:r>
    </w:p>
    <w:p w14:paraId="57B5E46C"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10A471ED"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7808E8FC"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8DEFF04"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6DE9EC7B"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42221515"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П. 3 ст. 18 (в ред. ФЗ от 12.12.2011 N 427-ФЗ) </w:t>
            </w:r>
            <w:hyperlink r:id="rId119" w:history="1">
              <w:r w:rsidRPr="00467C86">
                <w:rPr>
                  <w:rFonts w:ascii="Times New Roman" w:hAnsi="Times New Roman" w:cs="Times New Roman"/>
                  <w:color w:val="0000FF"/>
                </w:rPr>
                <w:t>распространяются</w:t>
              </w:r>
            </w:hyperlink>
            <w:r w:rsidRPr="00467C86">
              <w:rPr>
                <w:rFonts w:ascii="Times New Roman" w:hAnsi="Times New Roman" w:cs="Times New Roman"/>
                <w:color w:val="392C69"/>
              </w:rPr>
              <w:t xml:space="preserve"> на договоры, заключенные до 01.02.2012, обязательства сторон по которым не исполнены на указанную дату.</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08F9DC6" w14:textId="77777777" w:rsidR="00467C86" w:rsidRPr="00467C86" w:rsidRDefault="00467C86" w:rsidP="00467C86">
            <w:pPr>
              <w:pStyle w:val="ConsPlusNormal"/>
              <w:jc w:val="both"/>
              <w:rPr>
                <w:rFonts w:ascii="Times New Roman" w:hAnsi="Times New Roman" w:cs="Times New Roman"/>
                <w:color w:val="392C69"/>
              </w:rPr>
            </w:pPr>
          </w:p>
        </w:tc>
      </w:tr>
    </w:tbl>
    <w:p w14:paraId="0FB33F08" w14:textId="77777777" w:rsidR="00467C86" w:rsidRPr="00467C86" w:rsidRDefault="00467C86" w:rsidP="00467C86">
      <w:pPr>
        <w:pStyle w:val="ConsPlusNormal"/>
        <w:ind w:firstLine="540"/>
        <w:jc w:val="both"/>
        <w:rPr>
          <w:rFonts w:ascii="Times New Roman" w:hAnsi="Times New Roman" w:cs="Times New Roman"/>
        </w:rPr>
      </w:pPr>
      <w:bookmarkStart w:id="10" w:name="Par292"/>
      <w:bookmarkEnd w:id="10"/>
      <w:r w:rsidRPr="00467C86">
        <w:rPr>
          <w:rFonts w:ascii="Times New Roman" w:hAnsi="Times New Roman" w:cs="Times New Roman"/>
        </w:rPr>
        <w:t xml:space="preserve">3. Договор, заключенный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предусматривающий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w:t>
      </w:r>
      <w:r w:rsidRPr="00467C86">
        <w:rPr>
          <w:rFonts w:ascii="Times New Roman" w:hAnsi="Times New Roman" w:cs="Times New Roman"/>
        </w:rPr>
        <w:lastRenderedPageBreak/>
        <w:t>объекта недвижимого имущества между сторонами данного договора, может быть расторгнут досрочно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в случае указанных в настоящей статье существенного нарушения условий данного договора и (или) существенного изменения обстоятельств, из которых стороны данного договора исходили при его заключении.</w:t>
      </w:r>
    </w:p>
    <w:p w14:paraId="6A85D6A4"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Данный договор считается расторгнутым по истечении одного месяца со дня направления органом государственной власти или органом местного самоуправления, государственным или муниципальным учреждением либо унитарным предприятием уведомления о расторжении договора.</w:t>
      </w:r>
    </w:p>
    <w:p w14:paraId="2B884F62"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До истечения указанного месячного срока сторона по данному договору вправе направить в орган государственной власти или орган местного самоуправления письменные возражения по вопросу расторжения данного договора. В случае получения органом государственной власти или органом местного самоуправления этих возражений до истечения указанного месячного срока данный договор считается расторгнутым со дня направления органом государственной власти или органом местного самоуправления уведомления о подтверждении ранее принятого решения о расторжении данного договора.</w:t>
      </w:r>
    </w:p>
    <w:p w14:paraId="275A3B7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Существенным нарушением условий данного договора, по которому допускается его расторжение в одностороннем порядке соответствующим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w:t>
      </w:r>
    </w:p>
    <w:p w14:paraId="4BA82E6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неисполнение обязательств по строительству, реконструкции объекта недвижимого имущества в срок, предусмотренный данным договором или договором аренды соответствующего земельного участка, либо при отсутствии такого срока в данных договорах в срок, на который выдано разрешение на строительство, реконструкцию этого объекта, в случае, если строительная готовность объекта недвижимого имущества на последний день такого срока составляет менее чем сорок процентов общего объема его строительства, реконструкции, предусмотренного утвержденной в установленном законодательством Российской Федерации порядке проектной документацией;</w:t>
      </w:r>
    </w:p>
    <w:p w14:paraId="0E090E0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отсутствие по истечении пяти лет со дня заключения данного договора разрешения на строительство, реконструкцию этого объекта недвижимого имущества в случае, если в данном договоре не предусмотрен срок окончания строительства, реконструкции этого объекта.</w:t>
      </w:r>
    </w:p>
    <w:p w14:paraId="0C6B9F2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Существенным изменением обстоятельств, из которых стороны данного договора исходили при заключении договора, по которому допускается его расторжение в одностороннем порядке органом государственной власти или органом местного самоуправления, государственным или муниципальным учреждением либо унитарным предприятием, является невозможность исполнения обязательств по осуществлению строительства, реконструкции объектов недвижимого имущества в связи с невозможностью предоставления земельного участка в соответствии с требованиями законодательства Российской Федерации, а также в связи с наличием обременений земельного участка или расположенного на нем объекта недвижимого имущества правами третьих лиц, препятствующих строительству, реконструкции объекта недвижимого имущества.</w:t>
      </w:r>
    </w:p>
    <w:p w14:paraId="17C62E28"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Расторжение данного договора в связи с иными существенными нарушениями его условий и (или) существенным изменением обстоятельств, из которых стороны данного договора исходили при его заключении, осуществляется в соответствии с гражданским </w:t>
      </w:r>
      <w:hyperlink r:id="rId120"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w:t>
      </w:r>
    </w:p>
    <w:p w14:paraId="28E57FD6" w14:textId="77777777" w:rsidR="00467C86" w:rsidRPr="00467C86" w:rsidRDefault="00467C86" w:rsidP="00467C86">
      <w:pPr>
        <w:pStyle w:val="ConsPlusNormal"/>
        <w:rPr>
          <w:rFonts w:ascii="Times New Roman" w:hAnsi="Times New Roman" w:cs="Times New Roman"/>
        </w:rPr>
      </w:pPr>
      <w:r w:rsidRPr="00467C86">
        <w:rPr>
          <w:rFonts w:ascii="Times New Roman" w:hAnsi="Times New Roman" w:cs="Times New Roman"/>
        </w:rPr>
        <w:t xml:space="preserve">(п. 3 введен Федеральным </w:t>
      </w:r>
      <w:hyperlink r:id="rId121"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12.12.2011 N 427-ФЗ)</w:t>
      </w:r>
    </w:p>
    <w:p w14:paraId="0765FD4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4. В отношении обязательств, вытекающих из договора, заключенного до 1 января 2011 года с органом государственной власти, органом местного самоуправления, государственным или муниципальным учреждением либо унитарным предприятием и предусматривающего строительство, реконструкцию на земельном участке, находящемся в государственной или муниципальной собственности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в том числе при его расторжении, возмещение убытков, включая упущенную выгоду, сторонами данного договора не допускается, за исключением случая, указанного в </w:t>
      </w:r>
      <w:hyperlink w:anchor="Par303" w:history="1">
        <w:r w:rsidRPr="00467C86">
          <w:rPr>
            <w:rFonts w:ascii="Times New Roman" w:hAnsi="Times New Roman" w:cs="Times New Roman"/>
            <w:color w:val="0000FF"/>
          </w:rPr>
          <w:t>пункте 5</w:t>
        </w:r>
      </w:hyperlink>
      <w:r w:rsidRPr="00467C86">
        <w:rPr>
          <w:rFonts w:ascii="Times New Roman" w:hAnsi="Times New Roman" w:cs="Times New Roman"/>
        </w:rPr>
        <w:t xml:space="preserve"> настоящей статьи. При его расторжении органом государственной власти, органом местного самоуправления, государственным или муниципальным учреждением либо унитарным предприятием в одностороннем порядке другим сторонам данного договора компенсируются документально подтвержденные прямые затраты на исполнение обязательств по нему, на сумму которых начисляются проценты в порядке, установленном </w:t>
      </w:r>
      <w:hyperlink r:id="rId122" w:history="1">
        <w:r w:rsidRPr="00467C86">
          <w:rPr>
            <w:rFonts w:ascii="Times New Roman" w:hAnsi="Times New Roman" w:cs="Times New Roman"/>
            <w:color w:val="0000FF"/>
          </w:rPr>
          <w:t>статьей 395</w:t>
        </w:r>
      </w:hyperlink>
      <w:r w:rsidRPr="00467C86">
        <w:rPr>
          <w:rFonts w:ascii="Times New Roman" w:hAnsi="Times New Roman" w:cs="Times New Roman"/>
        </w:rPr>
        <w:t xml:space="preserve"> Гражданского кодекса Российской Федерации.</w:t>
      </w:r>
    </w:p>
    <w:p w14:paraId="6EB239AC"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(п. 4 введен Федеральным </w:t>
      </w:r>
      <w:hyperlink r:id="rId123"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12.12.2011 N 427-ФЗ, в ред. Федерального </w:t>
      </w:r>
      <w:hyperlink r:id="rId124" w:history="1">
        <w:r w:rsidRPr="00467C86">
          <w:rPr>
            <w:rFonts w:ascii="Times New Roman" w:hAnsi="Times New Roman" w:cs="Times New Roman"/>
            <w:color w:val="0000FF"/>
          </w:rPr>
          <w:t>закона</w:t>
        </w:r>
      </w:hyperlink>
      <w:r w:rsidRPr="00467C86">
        <w:rPr>
          <w:rFonts w:ascii="Times New Roman" w:hAnsi="Times New Roman" w:cs="Times New Roman"/>
        </w:rPr>
        <w:t xml:space="preserve"> от 28.12.2013 N 396-ФЗ)</w:t>
      </w:r>
    </w:p>
    <w:p w14:paraId="465B741E" w14:textId="77777777" w:rsidR="00467C86" w:rsidRPr="00467C86" w:rsidRDefault="00467C86" w:rsidP="00467C86">
      <w:pPr>
        <w:pStyle w:val="ConsPlusNormal"/>
        <w:ind w:firstLine="540"/>
        <w:jc w:val="both"/>
        <w:rPr>
          <w:rFonts w:ascii="Times New Roman" w:hAnsi="Times New Roman" w:cs="Times New Roman"/>
        </w:rPr>
      </w:pPr>
      <w:bookmarkStart w:id="11" w:name="Par303"/>
      <w:bookmarkEnd w:id="11"/>
      <w:r w:rsidRPr="00467C86">
        <w:rPr>
          <w:rFonts w:ascii="Times New Roman" w:hAnsi="Times New Roman" w:cs="Times New Roman"/>
        </w:rPr>
        <w:lastRenderedPageBreak/>
        <w:t>5. В отношении обязательств, вытекающих из договора, заключенного до 1 января 2011 года с федеральным органом исполнительной власти, федеральным государственным учреждением либо федеральным государственным унитарным предприятием и предусматривающего строительство, реконструкцию на земельном участке, находящемся в собственности Российской Федерации и расположенном в границах субъекта Российской Федерации - города федерального значения Москвы или Санкт-Петербурга, объекта недвижимого имущества с привлечением внебюджетных источников финансирования и последующим распределением площади соответствующего объекта недвижимого имущества между сторонами данного договора при его расторжении по соглашению сторон, Правительство Российской Федерации вправе принять решение об определении размера убытков по обязательствам, вытекающим из данного договора.</w:t>
      </w:r>
    </w:p>
    <w:p w14:paraId="3D828DD2" w14:textId="77777777" w:rsidR="00467C86" w:rsidRPr="00467C86" w:rsidRDefault="00467C86" w:rsidP="00467C86">
      <w:pPr>
        <w:pStyle w:val="ConsPlusNormal"/>
        <w:jc w:val="both"/>
        <w:rPr>
          <w:rFonts w:ascii="Times New Roman" w:hAnsi="Times New Roman" w:cs="Times New Roman"/>
        </w:rPr>
      </w:pPr>
      <w:r w:rsidRPr="00467C86">
        <w:rPr>
          <w:rFonts w:ascii="Times New Roman" w:hAnsi="Times New Roman" w:cs="Times New Roman"/>
        </w:rPr>
        <w:t xml:space="preserve">(п. 5 введен Федеральным </w:t>
      </w:r>
      <w:hyperlink r:id="rId125" w:history="1">
        <w:r w:rsidRPr="00467C86">
          <w:rPr>
            <w:rFonts w:ascii="Times New Roman" w:hAnsi="Times New Roman" w:cs="Times New Roman"/>
            <w:color w:val="0000FF"/>
          </w:rPr>
          <w:t>законом</w:t>
        </w:r>
      </w:hyperlink>
      <w:r w:rsidRPr="00467C86">
        <w:rPr>
          <w:rFonts w:ascii="Times New Roman" w:hAnsi="Times New Roman" w:cs="Times New Roman"/>
        </w:rPr>
        <w:t xml:space="preserve"> от 28.12.2013 N 396-ФЗ)</w:t>
      </w:r>
    </w:p>
    <w:p w14:paraId="548792D8" w14:textId="77777777" w:rsidR="00467C86" w:rsidRPr="00467C86" w:rsidRDefault="00467C86" w:rsidP="00467C86">
      <w:pPr>
        <w:pStyle w:val="ConsPlusNormal"/>
        <w:rPr>
          <w:rFonts w:ascii="Times New Roman" w:hAnsi="Times New Roman" w:cs="Times New Roman"/>
        </w:rPr>
      </w:pPr>
    </w:p>
    <w:p w14:paraId="70195556" w14:textId="77777777" w:rsidR="00467C86" w:rsidRPr="00467C86" w:rsidRDefault="00467C86" w:rsidP="00467C86">
      <w:pPr>
        <w:pStyle w:val="ConsPlusNormal"/>
        <w:jc w:val="center"/>
        <w:outlineLvl w:val="0"/>
        <w:rPr>
          <w:rFonts w:ascii="Times New Roman" w:hAnsi="Times New Roman" w:cs="Times New Roman"/>
          <w:b/>
          <w:bCs/>
        </w:rPr>
      </w:pPr>
      <w:r w:rsidRPr="00467C86">
        <w:rPr>
          <w:rFonts w:ascii="Times New Roman" w:hAnsi="Times New Roman" w:cs="Times New Roman"/>
          <w:b/>
          <w:bCs/>
        </w:rPr>
        <w:t>Глава V. ОСНОВЫ РЕГУЛИРОВАНИЯ ИНВЕСТИЦИОННОЙ</w:t>
      </w:r>
    </w:p>
    <w:p w14:paraId="16EBC186"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ДЕЯТЕЛЬНОСТИ, ОСУЩЕСТВЛЯЕМОЙ В ФОРМЕ КАПИТАЛЬНЫХ</w:t>
      </w:r>
    </w:p>
    <w:p w14:paraId="6D6C0021" w14:textId="77777777" w:rsidR="00467C86" w:rsidRPr="00467C86" w:rsidRDefault="00467C86" w:rsidP="00467C86">
      <w:pPr>
        <w:pStyle w:val="ConsPlusNormal"/>
        <w:jc w:val="center"/>
        <w:rPr>
          <w:rFonts w:ascii="Times New Roman" w:hAnsi="Times New Roman" w:cs="Times New Roman"/>
          <w:b/>
          <w:bCs/>
        </w:rPr>
      </w:pPr>
      <w:r w:rsidRPr="00467C86">
        <w:rPr>
          <w:rFonts w:ascii="Times New Roman" w:hAnsi="Times New Roman" w:cs="Times New Roman"/>
          <w:b/>
          <w:bCs/>
        </w:rPr>
        <w:t>ВЛОЖЕНИЙ, ОРГАНАМИ МЕСТНОГО САМОУПРАВЛЕНИЯ</w:t>
      </w:r>
    </w:p>
    <w:p w14:paraId="634DD2A5" w14:textId="77777777" w:rsidR="00467C86" w:rsidRPr="00467C86" w:rsidRDefault="00467C86" w:rsidP="00467C86">
      <w:pPr>
        <w:pStyle w:val="ConsPlusNormal"/>
        <w:rPr>
          <w:rFonts w:ascii="Times New Roman" w:hAnsi="Times New Roman" w:cs="Times New Roman"/>
        </w:rPr>
      </w:pPr>
    </w:p>
    <w:p w14:paraId="3B96EA12"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19. Формы и методы регулирования инвестиционной деятельности, осуществляемой в форме капитальных вложений, органами местного самоуправления</w:t>
      </w:r>
    </w:p>
    <w:p w14:paraId="279E7E1F" w14:textId="77777777" w:rsidR="00467C86" w:rsidRPr="00467C86" w:rsidRDefault="00467C86" w:rsidP="00467C86">
      <w:pPr>
        <w:pStyle w:val="ConsPlusNormal"/>
        <w:rPr>
          <w:rFonts w:ascii="Times New Roman" w:hAnsi="Times New Roman" w:cs="Times New Roman"/>
        </w:rPr>
      </w:pPr>
    </w:p>
    <w:p w14:paraId="06592CF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Регулирование органами местного самоуправления инвестиционной деятельности, осуществляемой в форме капитальных вложений, предусматривает:</w:t>
      </w:r>
    </w:p>
    <w:p w14:paraId="261F31C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1) создание в муниципальных образованиях благоприятных условий для развития инвестиционной деятельности, осуществляемой в форме капитальных вложений, путем:</w:t>
      </w:r>
    </w:p>
    <w:p w14:paraId="15C4CF7F"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установления субъектам инвестиционной деятельности льгот по уплате местных налогов;</w:t>
      </w:r>
    </w:p>
    <w:p w14:paraId="3A5903D1"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защиты интересов инвесторов;</w:t>
      </w:r>
    </w:p>
    <w:p w14:paraId="03F44A1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предоставления субъектам инвестиционной деятельности не противоречащих законодательству Российской Федерации льготных условий пользования землей и другими природными ресурсами, находящимися в муниципальной собственности;</w:t>
      </w:r>
    </w:p>
    <w:p w14:paraId="4DCBDE3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расширения использования средств населения и иных внебюджетных источников финансирования жилищного строительства и строительства объектов социально-культурного назначения;</w:t>
      </w:r>
    </w:p>
    <w:p w14:paraId="2118360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2) прямое участие органов местного самоуправления в инвестиционной деятельности, осуществляемой в форме капитальных вложений, путем:</w:t>
      </w:r>
    </w:p>
    <w:p w14:paraId="38DE5D4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разработки, утверждения и финансирования инвестиционных проектов, осуществляемых муниципальными образованиями;</w:t>
      </w:r>
    </w:p>
    <w:p w14:paraId="45AE1EE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абзац утратил силу с 1 января 2014 года. - Федеральный </w:t>
      </w:r>
      <w:hyperlink r:id="rId126"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от 28.12.2013 N 396-ФЗ;</w:t>
      </w:r>
    </w:p>
    <w:p w14:paraId="43E3514A"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проведения экспертизы инвестиционных проектов в соответствии с </w:t>
      </w:r>
      <w:hyperlink w:anchor="Par238"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w:t>
      </w:r>
    </w:p>
    <w:p w14:paraId="02B25C8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выпуска муниципальных займов в соответствии с </w:t>
      </w:r>
      <w:hyperlink r:id="rId127"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w:t>
      </w:r>
    </w:p>
    <w:p w14:paraId="0F9455F4"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39723FE0"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8B219E1"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7397ABF8"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1CAD4421"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3E1B635B"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 xml:space="preserve">С 01.03.2027 в </w:t>
            </w:r>
            <w:proofErr w:type="spellStart"/>
            <w:r w:rsidRPr="00467C86">
              <w:rPr>
                <w:rFonts w:ascii="Times New Roman" w:hAnsi="Times New Roman" w:cs="Times New Roman"/>
                <w:color w:val="392C69"/>
              </w:rPr>
              <w:t>абз</w:t>
            </w:r>
            <w:proofErr w:type="spellEnd"/>
            <w:r w:rsidRPr="00467C86">
              <w:rPr>
                <w:rFonts w:ascii="Times New Roman" w:hAnsi="Times New Roman" w:cs="Times New Roman"/>
                <w:color w:val="392C69"/>
              </w:rPr>
              <w:t xml:space="preserve">. 6 </w:t>
            </w:r>
            <w:proofErr w:type="spellStart"/>
            <w:r w:rsidRPr="00467C86">
              <w:rPr>
                <w:rFonts w:ascii="Times New Roman" w:hAnsi="Times New Roman" w:cs="Times New Roman"/>
                <w:color w:val="392C69"/>
              </w:rPr>
              <w:t>пп</w:t>
            </w:r>
            <w:proofErr w:type="spellEnd"/>
            <w:r w:rsidRPr="00467C86">
              <w:rPr>
                <w:rFonts w:ascii="Times New Roman" w:hAnsi="Times New Roman" w:cs="Times New Roman"/>
                <w:color w:val="392C69"/>
              </w:rPr>
              <w:t>. 2 п. 1 ст. 19 вносятся изменения (</w:t>
            </w:r>
            <w:hyperlink r:id="rId128" w:history="1">
              <w:r w:rsidRPr="00467C86">
                <w:rPr>
                  <w:rFonts w:ascii="Times New Roman" w:hAnsi="Times New Roman" w:cs="Times New Roman"/>
                  <w:color w:val="0000FF"/>
                </w:rPr>
                <w:t>ФЗ</w:t>
              </w:r>
            </w:hyperlink>
            <w:r w:rsidRPr="00467C86">
              <w:rPr>
                <w:rFonts w:ascii="Times New Roman" w:hAnsi="Times New Roman" w:cs="Times New Roman"/>
                <w:color w:val="392C69"/>
              </w:rPr>
              <w:t xml:space="preserve"> от 04.08.2026 N 316-ФЗ). См. будущую </w:t>
            </w:r>
            <w:hyperlink r:id="rId129" w:history="1">
              <w:r w:rsidRPr="00467C86">
                <w:rPr>
                  <w:rFonts w:ascii="Times New Roman" w:hAnsi="Times New Roman" w:cs="Times New Roman"/>
                  <w:color w:val="0000FF"/>
                </w:rPr>
                <w:t>редакцию</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BBF6AD5" w14:textId="77777777" w:rsidR="00467C86" w:rsidRPr="00467C86" w:rsidRDefault="00467C86" w:rsidP="00467C86">
            <w:pPr>
              <w:pStyle w:val="ConsPlusNormal"/>
              <w:jc w:val="both"/>
              <w:rPr>
                <w:rFonts w:ascii="Times New Roman" w:hAnsi="Times New Roman" w:cs="Times New Roman"/>
                <w:color w:val="392C69"/>
              </w:rPr>
            </w:pPr>
          </w:p>
        </w:tc>
      </w:tr>
    </w:tbl>
    <w:p w14:paraId="6F094DB0"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вовлечения в инвестиционный процесс временно приостановленных и законсервированных строек и объектов, находящихся в муниципальной собственности.</w:t>
      </w:r>
    </w:p>
    <w:p w14:paraId="52F6468F" w14:textId="77777777" w:rsidR="00467C86" w:rsidRPr="00467C86" w:rsidRDefault="00467C86" w:rsidP="00467C86">
      <w:pPr>
        <w:pStyle w:val="ConsPlusNormal"/>
        <w:rPr>
          <w:rFonts w:ascii="Times New Roman" w:hAnsi="Times New Roman" w:cs="Times New Roman"/>
        </w:rPr>
      </w:pPr>
    </w:p>
    <w:tbl>
      <w:tblPr>
        <w:tblW w:w="5000" w:type="pct"/>
        <w:tblCellMar>
          <w:left w:w="0" w:type="dxa"/>
          <w:right w:w="0" w:type="dxa"/>
        </w:tblCellMar>
        <w:tblLook w:val="0000" w:firstRow="0" w:lastRow="0" w:firstColumn="0" w:lastColumn="0" w:noHBand="0" w:noVBand="0"/>
      </w:tblPr>
      <w:tblGrid>
        <w:gridCol w:w="126"/>
        <w:gridCol w:w="126"/>
        <w:gridCol w:w="9707"/>
        <w:gridCol w:w="126"/>
      </w:tblGrid>
      <w:tr w:rsidR="00467C86" w:rsidRPr="00467C86" w14:paraId="7A4F195C" w14:textId="7777777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4CFDABE6" w14:textId="77777777" w:rsidR="00467C86" w:rsidRPr="00467C86" w:rsidRDefault="00467C86" w:rsidP="00467C86">
            <w:pPr>
              <w:pStyle w:val="ConsPlusNormal"/>
              <w:rPr>
                <w:rFonts w:ascii="Times New Roman" w:hAnsi="Times New Roman" w:cs="Times New Roman"/>
              </w:rPr>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AB86920" w14:textId="77777777" w:rsidR="00467C86" w:rsidRPr="00467C86" w:rsidRDefault="00467C86" w:rsidP="00467C86">
            <w:pPr>
              <w:pStyle w:val="ConsPlusNormal"/>
              <w:rPr>
                <w:rFonts w:ascii="Times New Roman" w:hAnsi="Times New Roman" w:cs="Times New Roman"/>
              </w:rPr>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4FA5D0E8"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КонсультантПлюс: примечание.</w:t>
            </w:r>
          </w:p>
          <w:p w14:paraId="274C3DC8" w14:textId="77777777" w:rsidR="00467C86" w:rsidRPr="00467C86" w:rsidRDefault="00467C86" w:rsidP="00467C86">
            <w:pPr>
              <w:pStyle w:val="ConsPlusNormal"/>
              <w:jc w:val="both"/>
              <w:rPr>
                <w:rFonts w:ascii="Times New Roman" w:hAnsi="Times New Roman" w:cs="Times New Roman"/>
                <w:color w:val="392C69"/>
              </w:rPr>
            </w:pPr>
            <w:r w:rsidRPr="00467C86">
              <w:rPr>
                <w:rFonts w:ascii="Times New Roman" w:hAnsi="Times New Roman" w:cs="Times New Roman"/>
                <w:color w:val="392C69"/>
              </w:rPr>
              <w:t>С 01.03.2027 ст. 19 дополняется п. 1.1 и 1.2 (</w:t>
            </w:r>
            <w:hyperlink r:id="rId130" w:history="1">
              <w:r w:rsidRPr="00467C86">
                <w:rPr>
                  <w:rFonts w:ascii="Times New Roman" w:hAnsi="Times New Roman" w:cs="Times New Roman"/>
                  <w:color w:val="0000FF"/>
                </w:rPr>
                <w:t>ФЗ</w:t>
              </w:r>
            </w:hyperlink>
            <w:r w:rsidRPr="00467C86">
              <w:rPr>
                <w:rFonts w:ascii="Times New Roman" w:hAnsi="Times New Roman" w:cs="Times New Roman"/>
                <w:color w:val="392C69"/>
              </w:rPr>
              <w:t xml:space="preserve"> от 04.08.2026 N 316-ФЗ). См. будущую </w:t>
            </w:r>
            <w:hyperlink r:id="rId131" w:history="1">
              <w:r w:rsidRPr="00467C86">
                <w:rPr>
                  <w:rFonts w:ascii="Times New Roman" w:hAnsi="Times New Roman" w:cs="Times New Roman"/>
                  <w:color w:val="0000FF"/>
                </w:rPr>
                <w:t>редакцию</w:t>
              </w:r>
            </w:hyperlink>
            <w:r w:rsidRPr="00467C86">
              <w:rPr>
                <w:rFonts w:ascii="Times New Roman" w:hAnsi="Times New Roman" w:cs="Times New Roman"/>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32EAF1E8" w14:textId="77777777" w:rsidR="00467C86" w:rsidRPr="00467C86" w:rsidRDefault="00467C86" w:rsidP="00467C86">
            <w:pPr>
              <w:pStyle w:val="ConsPlusNormal"/>
              <w:jc w:val="both"/>
              <w:rPr>
                <w:rFonts w:ascii="Times New Roman" w:hAnsi="Times New Roman" w:cs="Times New Roman"/>
                <w:color w:val="392C69"/>
              </w:rPr>
            </w:pPr>
          </w:p>
        </w:tc>
      </w:tr>
    </w:tbl>
    <w:p w14:paraId="478CD49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2. Органы местного самоуправления предоставляют на конкурсной основе муниципальные гарантии по инвестиционным проектам за счет средств местных бюджетов. Порядок предоставления муниципальных гарантий за счет средств местных бюджетов утверждается представительным органом местного самоуправления в соответствии с </w:t>
      </w:r>
      <w:hyperlink r:id="rId132" w:history="1">
        <w:r w:rsidRPr="00467C86">
          <w:rPr>
            <w:rFonts w:ascii="Times New Roman" w:hAnsi="Times New Roman" w:cs="Times New Roman"/>
            <w:color w:val="0000FF"/>
          </w:rPr>
          <w:t>законодательством</w:t>
        </w:r>
      </w:hyperlink>
      <w:r w:rsidRPr="00467C86">
        <w:rPr>
          <w:rFonts w:ascii="Times New Roman" w:hAnsi="Times New Roman" w:cs="Times New Roman"/>
        </w:rPr>
        <w:t xml:space="preserve"> Российской Федерации.</w:t>
      </w:r>
    </w:p>
    <w:p w14:paraId="00C44335"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 xml:space="preserve">3. Расходы на финансирование инвестиционной деятельности, осуществляемой в форме капитальных вложений органами местного самоуправления, предусматриваются местными бюджетами. Контроль за </w:t>
      </w:r>
      <w:r w:rsidRPr="00467C86">
        <w:rPr>
          <w:rFonts w:ascii="Times New Roman" w:hAnsi="Times New Roman" w:cs="Times New Roman"/>
        </w:rPr>
        <w:lastRenderedPageBreak/>
        <w:t>целевым и эффективным использованием средств местных бюджетов, направляемых на капитальные вложения, осуществляют органы, уполномоченные представительными органами местного самоуправления.</w:t>
      </w:r>
    </w:p>
    <w:p w14:paraId="0452EB0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4. В случае участия органов местного самоуправления в финансировании инвестиционных проектов, осуществляемых Российской Федерацией и субъектами Российской Федерации, разработка и утверждение этих инвестиционных проектов осуществляются по согласованию с органами местного самоуправления.</w:t>
      </w:r>
    </w:p>
    <w:p w14:paraId="7C0F0371"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5. При осуществлении инвестиционной деятельности органы местного самоуправления вправе взаимодействовать с органами местного самоуправления других муниципальных образований, в том числе путем объединения собственных и привлеченных средств на основании договора между ними и в соответствии с законодательством Российской Федерации.</w:t>
      </w:r>
    </w:p>
    <w:p w14:paraId="67040F9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6. Регулирование органами местного самоуправления инвестиционной деятельности, осуществляемой в форме капитальных вложений, может осуществляться с использованием иных форм и методов в соответствии с законодательством Российской Федерации.</w:t>
      </w:r>
    </w:p>
    <w:p w14:paraId="21D66F38" w14:textId="77777777" w:rsidR="00467C86" w:rsidRPr="00467C86" w:rsidRDefault="00467C86" w:rsidP="00467C86">
      <w:pPr>
        <w:pStyle w:val="ConsPlusNormal"/>
        <w:rPr>
          <w:rFonts w:ascii="Times New Roman" w:hAnsi="Times New Roman" w:cs="Times New Roman"/>
        </w:rPr>
      </w:pPr>
    </w:p>
    <w:p w14:paraId="3A7571A3"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20. Муниципальные гарантии прав субъектов инвестиционной деятельности</w:t>
      </w:r>
    </w:p>
    <w:p w14:paraId="46956031" w14:textId="77777777" w:rsidR="00467C86" w:rsidRPr="00467C86" w:rsidRDefault="00467C86" w:rsidP="00467C86">
      <w:pPr>
        <w:pStyle w:val="ConsPlusNormal"/>
        <w:rPr>
          <w:rFonts w:ascii="Times New Roman" w:hAnsi="Times New Roman" w:cs="Times New Roman"/>
        </w:rPr>
      </w:pPr>
    </w:p>
    <w:p w14:paraId="6B9819C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Органы местного самоуправления в пределах своих полномочий в соответствии с настоящим Федеральным законом, другими федеральными законами и иными нормативными правовыми актами Российской Федерации, законами субъектов Российской Федерации и иными нормативными правовыми актами субъектов Российской Федерации гарантируют всем субъектам инвестиционной деятельности:</w:t>
      </w:r>
    </w:p>
    <w:p w14:paraId="4522E427"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обеспечение равных прав при осуществлении инвестиционной деятельности;</w:t>
      </w:r>
    </w:p>
    <w:p w14:paraId="669790CB"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гласность в обсуждении инвестиционных проектов;</w:t>
      </w:r>
    </w:p>
    <w:p w14:paraId="5F9AB9C6"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стабильность прав субъектов инвестиционной деятельности.</w:t>
      </w:r>
    </w:p>
    <w:p w14:paraId="4DD5CEB3" w14:textId="77777777" w:rsidR="00467C86" w:rsidRPr="00467C86" w:rsidRDefault="00467C86" w:rsidP="00467C86">
      <w:pPr>
        <w:pStyle w:val="ConsPlusNormal"/>
        <w:rPr>
          <w:rFonts w:ascii="Times New Roman" w:hAnsi="Times New Roman" w:cs="Times New Roman"/>
        </w:rPr>
      </w:pPr>
    </w:p>
    <w:p w14:paraId="1E6786D7" w14:textId="77777777" w:rsidR="00467C86" w:rsidRPr="00467C86" w:rsidRDefault="00467C86" w:rsidP="00467C86">
      <w:pPr>
        <w:pStyle w:val="ConsPlusNormal"/>
        <w:jc w:val="center"/>
        <w:outlineLvl w:val="0"/>
        <w:rPr>
          <w:rFonts w:ascii="Times New Roman" w:hAnsi="Times New Roman" w:cs="Times New Roman"/>
          <w:b/>
          <w:bCs/>
        </w:rPr>
      </w:pPr>
      <w:r w:rsidRPr="00467C86">
        <w:rPr>
          <w:rFonts w:ascii="Times New Roman" w:hAnsi="Times New Roman" w:cs="Times New Roman"/>
          <w:b/>
          <w:bCs/>
        </w:rPr>
        <w:t>Глава VI. ЗАКЛЮЧИТЕЛЬНЫЕ ПОЛОЖЕНИЯ</w:t>
      </w:r>
    </w:p>
    <w:p w14:paraId="04ACA978" w14:textId="77777777" w:rsidR="00467C86" w:rsidRPr="00467C86" w:rsidRDefault="00467C86" w:rsidP="00467C86">
      <w:pPr>
        <w:pStyle w:val="ConsPlusNormal"/>
        <w:rPr>
          <w:rFonts w:ascii="Times New Roman" w:hAnsi="Times New Roman" w:cs="Times New Roman"/>
        </w:rPr>
      </w:pPr>
    </w:p>
    <w:p w14:paraId="6EEE1F62"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21. О признании утратившими силу некоторых законодательных актов в связи с принятием настоящего Федерального закона</w:t>
      </w:r>
    </w:p>
    <w:p w14:paraId="4036D4AF" w14:textId="77777777" w:rsidR="00467C86" w:rsidRPr="00467C86" w:rsidRDefault="00467C86" w:rsidP="00467C86">
      <w:pPr>
        <w:pStyle w:val="ConsPlusNormal"/>
        <w:rPr>
          <w:rFonts w:ascii="Times New Roman" w:hAnsi="Times New Roman" w:cs="Times New Roman"/>
        </w:rPr>
      </w:pPr>
    </w:p>
    <w:p w14:paraId="128A0E93"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В связи с принятием настоящего Федерального закона признать утратившими силу в части норм, противоречащих настоящему Федеральному закону:</w:t>
      </w:r>
    </w:p>
    <w:p w14:paraId="555DDE70" w14:textId="77777777" w:rsidR="00467C86" w:rsidRPr="00467C86" w:rsidRDefault="00467C86" w:rsidP="00467C86">
      <w:pPr>
        <w:pStyle w:val="ConsPlusNormal"/>
        <w:ind w:firstLine="540"/>
        <w:jc w:val="both"/>
        <w:rPr>
          <w:rFonts w:ascii="Times New Roman" w:hAnsi="Times New Roman" w:cs="Times New Roman"/>
        </w:rPr>
      </w:pPr>
      <w:hyperlink r:id="rId133" w:history="1">
        <w:r w:rsidRPr="00467C86">
          <w:rPr>
            <w:rFonts w:ascii="Times New Roman" w:hAnsi="Times New Roman" w:cs="Times New Roman"/>
            <w:color w:val="0000FF"/>
          </w:rPr>
          <w:t>Закон</w:t>
        </w:r>
      </w:hyperlink>
      <w:r w:rsidRPr="00467C86">
        <w:rPr>
          <w:rFonts w:ascii="Times New Roman" w:hAnsi="Times New Roman" w:cs="Times New Roman"/>
        </w:rPr>
        <w:t xml:space="preserve"> РСФСР "Об инвестиционной деятельности в РСФСР" (Ведомости Съезда народных депутатов РСФСР и Верховного Совета РСФСР, 1991, N 29, ст. 1005);</w:t>
      </w:r>
    </w:p>
    <w:p w14:paraId="0D2B6201" w14:textId="77777777" w:rsidR="00467C86" w:rsidRPr="00467C86" w:rsidRDefault="00467C86" w:rsidP="00467C86">
      <w:pPr>
        <w:pStyle w:val="ConsPlusNormal"/>
        <w:ind w:firstLine="540"/>
        <w:jc w:val="both"/>
        <w:rPr>
          <w:rFonts w:ascii="Times New Roman" w:hAnsi="Times New Roman" w:cs="Times New Roman"/>
        </w:rPr>
      </w:pPr>
      <w:hyperlink r:id="rId134" w:history="1">
        <w:r w:rsidRPr="00467C86">
          <w:rPr>
            <w:rFonts w:ascii="Times New Roman" w:hAnsi="Times New Roman" w:cs="Times New Roman"/>
            <w:color w:val="0000FF"/>
          </w:rPr>
          <w:t>Постановление</w:t>
        </w:r>
      </w:hyperlink>
      <w:r w:rsidRPr="00467C86">
        <w:rPr>
          <w:rFonts w:ascii="Times New Roman" w:hAnsi="Times New Roman" w:cs="Times New Roman"/>
        </w:rPr>
        <w:t xml:space="preserve"> Верховного Совета РСФСР "О введении в действие Закона РСФСР "Об инвестиционной деятельности в РСФСР" (Ведомости Съезда народных депутатов РСФСР и Верховного Совета РСФСР, 1991, N 29, ст. 1006);</w:t>
      </w:r>
    </w:p>
    <w:p w14:paraId="545B88BE" w14:textId="77777777" w:rsidR="00467C86" w:rsidRPr="00467C86" w:rsidRDefault="00467C86" w:rsidP="00467C86">
      <w:pPr>
        <w:pStyle w:val="ConsPlusNormal"/>
        <w:ind w:firstLine="540"/>
        <w:jc w:val="both"/>
        <w:rPr>
          <w:rFonts w:ascii="Times New Roman" w:hAnsi="Times New Roman" w:cs="Times New Roman"/>
        </w:rPr>
      </w:pPr>
      <w:hyperlink r:id="rId135" w:history="1">
        <w:r w:rsidRPr="00467C86">
          <w:rPr>
            <w:rFonts w:ascii="Times New Roman" w:hAnsi="Times New Roman" w:cs="Times New Roman"/>
            <w:color w:val="0000FF"/>
          </w:rPr>
          <w:t>статью 5</w:t>
        </w:r>
      </w:hyperlink>
      <w:r w:rsidRPr="00467C86">
        <w:rPr>
          <w:rFonts w:ascii="Times New Roman" w:hAnsi="Times New Roman" w:cs="Times New Roman"/>
        </w:rP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14:paraId="5699CCB2" w14:textId="77777777" w:rsidR="00467C86" w:rsidRPr="00467C86" w:rsidRDefault="00467C86" w:rsidP="00467C86">
      <w:pPr>
        <w:pStyle w:val="ConsPlusNormal"/>
        <w:rPr>
          <w:rFonts w:ascii="Times New Roman" w:hAnsi="Times New Roman" w:cs="Times New Roman"/>
        </w:rPr>
      </w:pPr>
    </w:p>
    <w:p w14:paraId="654EA32D"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22. Вступление в силу настоящего Федерального закона</w:t>
      </w:r>
    </w:p>
    <w:p w14:paraId="14D6DF60" w14:textId="77777777" w:rsidR="00467C86" w:rsidRPr="00467C86" w:rsidRDefault="00467C86" w:rsidP="00467C86">
      <w:pPr>
        <w:pStyle w:val="ConsPlusNormal"/>
        <w:rPr>
          <w:rFonts w:ascii="Times New Roman" w:hAnsi="Times New Roman" w:cs="Times New Roman"/>
        </w:rPr>
      </w:pPr>
    </w:p>
    <w:p w14:paraId="12441A2E"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Настоящий Федеральный закон вступает в силу со дня его официального опубликования.</w:t>
      </w:r>
    </w:p>
    <w:p w14:paraId="59AD01F1" w14:textId="77777777" w:rsidR="00467C86" w:rsidRPr="00467C86" w:rsidRDefault="00467C86" w:rsidP="00467C86">
      <w:pPr>
        <w:pStyle w:val="ConsPlusNormal"/>
        <w:rPr>
          <w:rFonts w:ascii="Times New Roman" w:hAnsi="Times New Roman" w:cs="Times New Roman"/>
        </w:rPr>
      </w:pPr>
    </w:p>
    <w:p w14:paraId="5D307355" w14:textId="77777777" w:rsidR="00467C86" w:rsidRPr="00467C86" w:rsidRDefault="00467C86" w:rsidP="00467C86">
      <w:pPr>
        <w:pStyle w:val="ConsPlusNormal"/>
        <w:ind w:firstLine="540"/>
        <w:jc w:val="both"/>
        <w:outlineLvl w:val="1"/>
        <w:rPr>
          <w:rFonts w:ascii="Times New Roman" w:hAnsi="Times New Roman" w:cs="Times New Roman"/>
          <w:b/>
          <w:bCs/>
        </w:rPr>
      </w:pPr>
      <w:r w:rsidRPr="00467C86">
        <w:rPr>
          <w:rFonts w:ascii="Times New Roman" w:hAnsi="Times New Roman" w:cs="Times New Roman"/>
          <w:b/>
          <w:bCs/>
        </w:rPr>
        <w:t>Статья 23. Приведение правовых актов в соответствие с настоящим Федеральным законом</w:t>
      </w:r>
    </w:p>
    <w:p w14:paraId="26C57C97" w14:textId="77777777" w:rsidR="00467C86" w:rsidRPr="00467C86" w:rsidRDefault="00467C86" w:rsidP="00467C86">
      <w:pPr>
        <w:pStyle w:val="ConsPlusNormal"/>
        <w:rPr>
          <w:rFonts w:ascii="Times New Roman" w:hAnsi="Times New Roman" w:cs="Times New Roman"/>
        </w:rPr>
      </w:pPr>
    </w:p>
    <w:p w14:paraId="0149783D" w14:textId="77777777" w:rsidR="00467C86" w:rsidRPr="00467C86" w:rsidRDefault="00467C86" w:rsidP="00467C86">
      <w:pPr>
        <w:pStyle w:val="ConsPlusNormal"/>
        <w:ind w:firstLine="540"/>
        <w:jc w:val="both"/>
        <w:rPr>
          <w:rFonts w:ascii="Times New Roman" w:hAnsi="Times New Roman" w:cs="Times New Roman"/>
        </w:rPr>
      </w:pPr>
      <w:r w:rsidRPr="00467C86">
        <w:rPr>
          <w:rFonts w:ascii="Times New Roman" w:hAnsi="Times New Roman" w:cs="Times New Roman"/>
        </w:rPr>
        <w:t>Президенту Российской Федерации, Правительству Российской Федерации привести свои правовые акты в соответствие с настоящим Федеральным законом.</w:t>
      </w:r>
    </w:p>
    <w:p w14:paraId="7A96654B" w14:textId="77777777" w:rsidR="00467C86" w:rsidRPr="00467C86" w:rsidRDefault="00467C86" w:rsidP="00467C86">
      <w:pPr>
        <w:pStyle w:val="ConsPlusNormal"/>
        <w:rPr>
          <w:rFonts w:ascii="Times New Roman" w:hAnsi="Times New Roman" w:cs="Times New Roman"/>
        </w:rPr>
      </w:pPr>
    </w:p>
    <w:p w14:paraId="76B8E3BB"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Президент</w:t>
      </w:r>
    </w:p>
    <w:p w14:paraId="2E05817C"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Российской Федерации</w:t>
      </w:r>
    </w:p>
    <w:p w14:paraId="244531F6" w14:textId="77777777" w:rsidR="00467C86" w:rsidRPr="00467C86" w:rsidRDefault="00467C86" w:rsidP="00467C86">
      <w:pPr>
        <w:pStyle w:val="ConsPlusNormal"/>
        <w:jc w:val="right"/>
        <w:rPr>
          <w:rFonts w:ascii="Times New Roman" w:hAnsi="Times New Roman" w:cs="Times New Roman"/>
        </w:rPr>
      </w:pPr>
      <w:r w:rsidRPr="00467C86">
        <w:rPr>
          <w:rFonts w:ascii="Times New Roman" w:hAnsi="Times New Roman" w:cs="Times New Roman"/>
        </w:rPr>
        <w:t>Б.ЕЛЬЦИН</w:t>
      </w:r>
    </w:p>
    <w:p w14:paraId="0D9A81E3" w14:textId="77777777" w:rsidR="00467C86" w:rsidRPr="00467C86" w:rsidRDefault="00467C86" w:rsidP="00467C86">
      <w:pPr>
        <w:pStyle w:val="ConsPlusNormal"/>
        <w:rPr>
          <w:rFonts w:ascii="Times New Roman" w:hAnsi="Times New Roman" w:cs="Times New Roman"/>
        </w:rPr>
      </w:pPr>
      <w:r w:rsidRPr="00467C86">
        <w:rPr>
          <w:rFonts w:ascii="Times New Roman" w:hAnsi="Times New Roman" w:cs="Times New Roman"/>
        </w:rPr>
        <w:t>Москва, Кремль</w:t>
      </w:r>
    </w:p>
    <w:p w14:paraId="7B759AEE" w14:textId="77777777" w:rsidR="00467C86" w:rsidRPr="00467C86" w:rsidRDefault="00467C86" w:rsidP="00467C86">
      <w:pPr>
        <w:pStyle w:val="ConsPlusNormal"/>
        <w:rPr>
          <w:rFonts w:ascii="Times New Roman" w:hAnsi="Times New Roman" w:cs="Times New Roman"/>
        </w:rPr>
      </w:pPr>
      <w:r w:rsidRPr="00467C86">
        <w:rPr>
          <w:rFonts w:ascii="Times New Roman" w:hAnsi="Times New Roman" w:cs="Times New Roman"/>
        </w:rPr>
        <w:t>25 февраля 1999 года</w:t>
      </w:r>
    </w:p>
    <w:p w14:paraId="69C5A8E0" w14:textId="77777777" w:rsidR="00467C86" w:rsidRPr="00467C86" w:rsidRDefault="00467C86" w:rsidP="00467C86">
      <w:pPr>
        <w:pStyle w:val="ConsPlusNormal"/>
        <w:rPr>
          <w:rFonts w:ascii="Times New Roman" w:hAnsi="Times New Roman" w:cs="Times New Roman"/>
        </w:rPr>
      </w:pPr>
      <w:r w:rsidRPr="00467C86">
        <w:rPr>
          <w:rFonts w:ascii="Times New Roman" w:hAnsi="Times New Roman" w:cs="Times New Roman"/>
        </w:rPr>
        <w:t>N 39-ФЗ</w:t>
      </w:r>
    </w:p>
    <w:p w14:paraId="57AFFFC0" w14:textId="77777777" w:rsidR="00467C86" w:rsidRPr="00467C86" w:rsidRDefault="00467C86" w:rsidP="00467C86">
      <w:pPr>
        <w:pStyle w:val="ConsPlusNormal"/>
        <w:pBdr>
          <w:top w:val="single" w:sz="6" w:space="0" w:color="auto"/>
        </w:pBdr>
        <w:jc w:val="both"/>
        <w:rPr>
          <w:rFonts w:ascii="Times New Roman" w:hAnsi="Times New Roman" w:cs="Times New Roman"/>
        </w:rPr>
      </w:pPr>
    </w:p>
    <w:p w14:paraId="15F35D0B" w14:textId="77777777" w:rsidR="003F3B56" w:rsidRPr="00467C86" w:rsidRDefault="003F3B56" w:rsidP="00467C86">
      <w:pPr>
        <w:spacing w:after="0" w:line="240" w:lineRule="auto"/>
        <w:rPr>
          <w:rFonts w:ascii="Times New Roman" w:hAnsi="Times New Roman" w:cs="Times New Roman"/>
        </w:rPr>
      </w:pPr>
    </w:p>
    <w:sectPr w:rsidR="003F3B56" w:rsidRPr="00467C86" w:rsidSect="00467C86">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C86"/>
    <w:rsid w:val="003F3B56"/>
    <w:rsid w:val="00467C86"/>
    <w:rsid w:val="00970967"/>
    <w:rsid w:val="00B61771"/>
    <w:rsid w:val="00FA0F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421ED"/>
  <w15:chartTrackingRefBased/>
  <w15:docId w15:val="{AEA4A467-5A6F-4BA3-B295-02EE89B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67C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67C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67C8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67C8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67C8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67C8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67C8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67C8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67C8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67C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67C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67C8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67C8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67C8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67C8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67C86"/>
    <w:rPr>
      <w:rFonts w:eastAsiaTheme="majorEastAsia" w:cstheme="majorBidi"/>
      <w:color w:val="595959" w:themeColor="text1" w:themeTint="A6"/>
    </w:rPr>
  </w:style>
  <w:style w:type="character" w:customStyle="1" w:styleId="80">
    <w:name w:val="Заголовок 8 Знак"/>
    <w:basedOn w:val="a0"/>
    <w:link w:val="8"/>
    <w:uiPriority w:val="9"/>
    <w:semiHidden/>
    <w:rsid w:val="00467C8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67C86"/>
    <w:rPr>
      <w:rFonts w:eastAsiaTheme="majorEastAsia" w:cstheme="majorBidi"/>
      <w:color w:val="272727" w:themeColor="text1" w:themeTint="D8"/>
    </w:rPr>
  </w:style>
  <w:style w:type="paragraph" w:styleId="a3">
    <w:name w:val="Title"/>
    <w:basedOn w:val="a"/>
    <w:next w:val="a"/>
    <w:link w:val="a4"/>
    <w:uiPriority w:val="10"/>
    <w:qFormat/>
    <w:rsid w:val="00467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67C8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7C8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67C8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67C86"/>
    <w:pPr>
      <w:spacing w:before="160"/>
      <w:jc w:val="center"/>
    </w:pPr>
    <w:rPr>
      <w:i/>
      <w:iCs/>
      <w:color w:val="404040" w:themeColor="text1" w:themeTint="BF"/>
    </w:rPr>
  </w:style>
  <w:style w:type="character" w:customStyle="1" w:styleId="22">
    <w:name w:val="Цитата 2 Знак"/>
    <w:basedOn w:val="a0"/>
    <w:link w:val="21"/>
    <w:uiPriority w:val="29"/>
    <w:rsid w:val="00467C86"/>
    <w:rPr>
      <w:i/>
      <w:iCs/>
      <w:color w:val="404040" w:themeColor="text1" w:themeTint="BF"/>
    </w:rPr>
  </w:style>
  <w:style w:type="paragraph" w:styleId="a7">
    <w:name w:val="List Paragraph"/>
    <w:basedOn w:val="a"/>
    <w:uiPriority w:val="34"/>
    <w:qFormat/>
    <w:rsid w:val="00467C86"/>
    <w:pPr>
      <w:ind w:left="720"/>
      <w:contextualSpacing/>
    </w:pPr>
  </w:style>
  <w:style w:type="character" w:styleId="a8">
    <w:name w:val="Intense Emphasis"/>
    <w:basedOn w:val="a0"/>
    <w:uiPriority w:val="21"/>
    <w:qFormat/>
    <w:rsid w:val="00467C86"/>
    <w:rPr>
      <w:i/>
      <w:iCs/>
      <w:color w:val="2F5496" w:themeColor="accent1" w:themeShade="BF"/>
    </w:rPr>
  </w:style>
  <w:style w:type="paragraph" w:styleId="a9">
    <w:name w:val="Intense Quote"/>
    <w:basedOn w:val="a"/>
    <w:next w:val="a"/>
    <w:link w:val="aa"/>
    <w:uiPriority w:val="30"/>
    <w:qFormat/>
    <w:rsid w:val="00467C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67C86"/>
    <w:rPr>
      <w:i/>
      <w:iCs/>
      <w:color w:val="2F5496" w:themeColor="accent1" w:themeShade="BF"/>
    </w:rPr>
  </w:style>
  <w:style w:type="character" w:styleId="ab">
    <w:name w:val="Intense Reference"/>
    <w:basedOn w:val="a0"/>
    <w:uiPriority w:val="32"/>
    <w:qFormat/>
    <w:rsid w:val="00467C86"/>
    <w:rPr>
      <w:b/>
      <w:bCs/>
      <w:smallCaps/>
      <w:color w:val="2F5496" w:themeColor="accent1" w:themeShade="BF"/>
      <w:spacing w:val="5"/>
    </w:rPr>
  </w:style>
  <w:style w:type="paragraph" w:customStyle="1" w:styleId="ConsPlusNormal">
    <w:name w:val="ConsPlusNormal"/>
    <w:rsid w:val="00467C86"/>
    <w:pPr>
      <w:widowControl w:val="0"/>
      <w:autoSpaceDE w:val="0"/>
      <w:autoSpaceDN w:val="0"/>
      <w:adjustRightInd w:val="0"/>
      <w:spacing w:after="0" w:line="240" w:lineRule="auto"/>
    </w:pPr>
    <w:rPr>
      <w:rFonts w:ascii="Calibri" w:eastAsiaTheme="minorEastAsia" w:hAnsi="Calibri" w:cs="Calibri"/>
      <w:kern w:val="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65417&amp;dst=100052" TargetMode="External"/><Relationship Id="rId117" Type="http://schemas.openxmlformats.org/officeDocument/2006/relationships/hyperlink" Target="https://login.consultant.ru/link/?req=doc&amp;base=LAW&amp;n=536617&amp;dst=101525" TargetMode="External"/><Relationship Id="rId21" Type="http://schemas.openxmlformats.org/officeDocument/2006/relationships/hyperlink" Target="https://login.consultant.ru/link/?req=doc&amp;base=LAW&amp;n=440511&amp;dst=100194" TargetMode="External"/><Relationship Id="rId42" Type="http://schemas.openxmlformats.org/officeDocument/2006/relationships/hyperlink" Target="https://login.consultant.ru/link/?req=doc&amp;base=LAW&amp;n=482679" TargetMode="External"/><Relationship Id="rId47" Type="http://schemas.openxmlformats.org/officeDocument/2006/relationships/hyperlink" Target="https://login.consultant.ru/link/?req=doc&amp;base=LAW&amp;n=470964&amp;dst=100198" TargetMode="External"/><Relationship Id="rId63" Type="http://schemas.openxmlformats.org/officeDocument/2006/relationships/hyperlink" Target="https://login.consultant.ru/link/?req=doc&amp;base=LAW&amp;n=536617&amp;dst=100020" TargetMode="External"/><Relationship Id="rId68" Type="http://schemas.openxmlformats.org/officeDocument/2006/relationships/hyperlink" Target="https://login.consultant.ru/link/?req=doc&amp;base=LAW&amp;n=536617&amp;dst=101850" TargetMode="External"/><Relationship Id="rId84" Type="http://schemas.openxmlformats.org/officeDocument/2006/relationships/hyperlink" Target="https://login.consultant.ru/link/?req=doc&amp;base=LAW&amp;n=507299&amp;dst=104933" TargetMode="External"/><Relationship Id="rId89" Type="http://schemas.openxmlformats.org/officeDocument/2006/relationships/hyperlink" Target="https://login.consultant.ru/link/?req=doc&amp;base=LAW&amp;n=507299&amp;dst=104936" TargetMode="External"/><Relationship Id="rId112" Type="http://schemas.openxmlformats.org/officeDocument/2006/relationships/hyperlink" Target="https://login.consultant.ru/link/?req=doc&amp;base=LAW&amp;n=523214&amp;dst=100183" TargetMode="External"/><Relationship Id="rId133" Type="http://schemas.openxmlformats.org/officeDocument/2006/relationships/hyperlink" Target="https://login.consultant.ru/link/?req=doc&amp;base=LAW&amp;n=221013" TargetMode="External"/><Relationship Id="rId16" Type="http://schemas.openxmlformats.org/officeDocument/2006/relationships/hyperlink" Target="https://login.consultant.ru/link/?req=doc&amp;base=LAW&amp;n=501403&amp;dst=100041" TargetMode="External"/><Relationship Id="rId107" Type="http://schemas.openxmlformats.org/officeDocument/2006/relationships/hyperlink" Target="https://login.consultant.ru/link/?req=doc&amp;base=LAW&amp;n=200948&amp;dst=100023" TargetMode="External"/><Relationship Id="rId11" Type="http://schemas.openxmlformats.org/officeDocument/2006/relationships/hyperlink" Target="https://login.consultant.ru/link/?req=doc&amp;base=LAW&amp;n=102865&amp;dst=100008" TargetMode="External"/><Relationship Id="rId32" Type="http://schemas.openxmlformats.org/officeDocument/2006/relationships/hyperlink" Target="https://login.consultant.ru/link/?req=doc&amp;base=LAW&amp;n=25497&amp;dst=100009" TargetMode="External"/><Relationship Id="rId37" Type="http://schemas.openxmlformats.org/officeDocument/2006/relationships/hyperlink" Target="https://login.consultant.ru/link/?req=doc&amp;base=LAW&amp;n=541028&amp;dst=100010" TargetMode="External"/><Relationship Id="rId53" Type="http://schemas.openxmlformats.org/officeDocument/2006/relationships/hyperlink" Target="https://login.consultant.ru/link/?req=doc&amp;base=LAW&amp;n=221455&amp;dst=100038" TargetMode="External"/><Relationship Id="rId58" Type="http://schemas.openxmlformats.org/officeDocument/2006/relationships/hyperlink" Target="https://login.consultant.ru/link/?req=doc&amp;base=LAW&amp;n=541168&amp;dst=100074" TargetMode="External"/><Relationship Id="rId74" Type="http://schemas.openxmlformats.org/officeDocument/2006/relationships/hyperlink" Target="https://login.consultant.ru/link/?req=doc&amp;base=LAW&amp;n=405383&amp;dst=100129" TargetMode="External"/><Relationship Id="rId79" Type="http://schemas.openxmlformats.org/officeDocument/2006/relationships/hyperlink" Target="https://login.consultant.ru/link/?req=doc&amp;base=LAW&amp;n=541028&amp;dst=100026" TargetMode="External"/><Relationship Id="rId102" Type="http://schemas.openxmlformats.org/officeDocument/2006/relationships/hyperlink" Target="https://login.consultant.ru/link/?req=doc&amp;base=LAW&amp;n=529522&amp;dst=100016" TargetMode="External"/><Relationship Id="rId123" Type="http://schemas.openxmlformats.org/officeDocument/2006/relationships/hyperlink" Target="https://login.consultant.ru/link/?req=doc&amp;base=LAW&amp;n=221455&amp;dst=100051" TargetMode="External"/><Relationship Id="rId128" Type="http://schemas.openxmlformats.org/officeDocument/2006/relationships/hyperlink" Target="https://login.consultant.ru/link/?req=doc&amp;base=LAW&amp;n=541028&amp;dst=100090" TargetMode="External"/><Relationship Id="rId5" Type="http://schemas.openxmlformats.org/officeDocument/2006/relationships/hyperlink" Target="https://login.consultant.ru/link/?req=doc&amp;base=LAW&amp;n=25497&amp;dst=100008" TargetMode="External"/><Relationship Id="rId90" Type="http://schemas.openxmlformats.org/officeDocument/2006/relationships/hyperlink" Target="https://login.consultant.ru/link/?req=doc&amp;base=LAW&amp;n=470964&amp;dst=100200" TargetMode="External"/><Relationship Id="rId95" Type="http://schemas.openxmlformats.org/officeDocument/2006/relationships/hyperlink" Target="https://login.consultant.ru/link/?req=doc&amp;base=LAW&amp;n=465417&amp;dst=100055" TargetMode="External"/><Relationship Id="rId14" Type="http://schemas.openxmlformats.org/officeDocument/2006/relationships/hyperlink" Target="https://login.consultant.ru/link/?req=doc&amp;base=LAW&amp;n=454112&amp;dst=100125" TargetMode="External"/><Relationship Id="rId22" Type="http://schemas.openxmlformats.org/officeDocument/2006/relationships/hyperlink" Target="https://login.consultant.ru/link/?req=doc&amp;base=LAW&amp;n=402552&amp;dst=100009" TargetMode="External"/><Relationship Id="rId27" Type="http://schemas.openxmlformats.org/officeDocument/2006/relationships/hyperlink" Target="https://login.consultant.ru/link/?req=doc&amp;base=LAW&amp;n=529522&amp;dst=100013" TargetMode="External"/><Relationship Id="rId30" Type="http://schemas.openxmlformats.org/officeDocument/2006/relationships/hyperlink" Target="https://login.consultant.ru/link/?req=doc&amp;base=LAW&amp;n=200948&amp;dst=100022" TargetMode="External"/><Relationship Id="rId35" Type="http://schemas.openxmlformats.org/officeDocument/2006/relationships/hyperlink" Target="https://login.consultant.ru/link/?req=doc&amp;base=LAW&amp;n=454112&amp;dst=100126" TargetMode="External"/><Relationship Id="rId43" Type="http://schemas.openxmlformats.org/officeDocument/2006/relationships/hyperlink" Target="https://login.consultant.ru/link/?req=doc&amp;base=LAW&amp;n=531461" TargetMode="External"/><Relationship Id="rId48" Type="http://schemas.openxmlformats.org/officeDocument/2006/relationships/hyperlink" Target="https://login.consultant.ru/link/?req=doc&amp;base=LAW&amp;n=201820" TargetMode="External"/><Relationship Id="rId56" Type="http://schemas.openxmlformats.org/officeDocument/2006/relationships/hyperlink" Target="https://login.consultant.ru/link/?req=doc&amp;base=LAW&amp;n=541287&amp;dst=70" TargetMode="External"/><Relationship Id="rId64" Type="http://schemas.openxmlformats.org/officeDocument/2006/relationships/hyperlink" Target="https://login.consultant.ru/link/?req=doc&amp;base=LAW&amp;n=2875" TargetMode="External"/><Relationship Id="rId69" Type="http://schemas.openxmlformats.org/officeDocument/2006/relationships/hyperlink" Target="https://login.consultant.ru/link/?req=doc&amp;base=LAW&amp;n=507299&amp;dst=104927" TargetMode="External"/><Relationship Id="rId77" Type="http://schemas.openxmlformats.org/officeDocument/2006/relationships/hyperlink" Target="https://login.consultant.ru/link/?req=doc&amp;base=LAW&amp;n=402552&amp;dst=100009" TargetMode="External"/><Relationship Id="rId100" Type="http://schemas.openxmlformats.org/officeDocument/2006/relationships/hyperlink" Target="https://login.consultant.ru/link/?req=doc&amp;base=LAW&amp;n=477377" TargetMode="External"/><Relationship Id="rId105" Type="http://schemas.openxmlformats.org/officeDocument/2006/relationships/hyperlink" Target="https://login.consultant.ru/link/?req=doc&amp;base=LAW&amp;n=506579&amp;dst=100011" TargetMode="External"/><Relationship Id="rId113" Type="http://schemas.openxmlformats.org/officeDocument/2006/relationships/hyperlink" Target="https://login.consultant.ru/link/?req=doc&amp;base=LAW&amp;n=454112&amp;dst=100128" TargetMode="External"/><Relationship Id="rId118" Type="http://schemas.openxmlformats.org/officeDocument/2006/relationships/hyperlink" Target="https://login.consultant.ru/link/?req=doc&amp;base=LAW&amp;n=536617&amp;dst=101281" TargetMode="External"/><Relationship Id="rId126" Type="http://schemas.openxmlformats.org/officeDocument/2006/relationships/hyperlink" Target="https://login.consultant.ru/link/?req=doc&amp;base=LAW&amp;n=501403&amp;dst=100051" TargetMode="External"/><Relationship Id="rId134" Type="http://schemas.openxmlformats.org/officeDocument/2006/relationships/hyperlink" Target="https://login.consultant.ru/link/?req=doc&amp;base=ESU&amp;n=3459" TargetMode="External"/><Relationship Id="rId8" Type="http://schemas.openxmlformats.org/officeDocument/2006/relationships/hyperlink" Target="https://login.consultant.ru/link/?req=doc&amp;base=LAW&amp;n=201712&amp;dst=100392" TargetMode="External"/><Relationship Id="rId51" Type="http://schemas.openxmlformats.org/officeDocument/2006/relationships/hyperlink" Target="https://login.consultant.ru/link/?req=doc&amp;base=LAW&amp;n=221455&amp;dst=100064" TargetMode="External"/><Relationship Id="rId72" Type="http://schemas.openxmlformats.org/officeDocument/2006/relationships/hyperlink" Target="https://login.consultant.ru/link/?req=doc&amp;base=LAW&amp;n=405383&amp;dst=100128" TargetMode="External"/><Relationship Id="rId80" Type="http://schemas.openxmlformats.org/officeDocument/2006/relationships/hyperlink" Target="https://login.consultant.ru/link/?req=doc&amp;base=LAW&amp;n=541287&amp;dst=31" TargetMode="External"/><Relationship Id="rId85" Type="http://schemas.openxmlformats.org/officeDocument/2006/relationships/hyperlink" Target="https://login.consultant.ru/link/?req=doc&amp;base=LAW&amp;n=511724" TargetMode="External"/><Relationship Id="rId93" Type="http://schemas.openxmlformats.org/officeDocument/2006/relationships/hyperlink" Target="https://login.consultant.ru/link/?req=doc&amp;base=LAW&amp;n=541028&amp;dst=100032" TargetMode="External"/><Relationship Id="rId98" Type="http://schemas.openxmlformats.org/officeDocument/2006/relationships/hyperlink" Target="https://login.consultant.ru/link/?req=doc&amp;base=LAW&amp;n=541028&amp;dst=100046" TargetMode="External"/><Relationship Id="rId121" Type="http://schemas.openxmlformats.org/officeDocument/2006/relationships/hyperlink" Target="https://login.consultant.ru/link/?req=doc&amp;base=LAW&amp;n=221455&amp;dst=10004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116956&amp;dst=100024" TargetMode="External"/><Relationship Id="rId17" Type="http://schemas.openxmlformats.org/officeDocument/2006/relationships/hyperlink" Target="https://login.consultant.ru/link/?req=doc&amp;base=LAW&amp;n=220992&amp;dst=100061" TargetMode="External"/><Relationship Id="rId25" Type="http://schemas.openxmlformats.org/officeDocument/2006/relationships/hyperlink" Target="https://login.consultant.ru/link/?req=doc&amp;base=LAW&amp;n=479108&amp;dst=100157" TargetMode="External"/><Relationship Id="rId33" Type="http://schemas.openxmlformats.org/officeDocument/2006/relationships/hyperlink" Target="https://login.consultant.ru/link/?req=doc&amp;base=LAW&amp;n=25497&amp;dst=100011" TargetMode="External"/><Relationship Id="rId38" Type="http://schemas.openxmlformats.org/officeDocument/2006/relationships/hyperlink" Target="https://login.consultant.ru/link/?req=doc&amp;base=LAW&amp;n=541028&amp;dst=100012" TargetMode="External"/><Relationship Id="rId46" Type="http://schemas.openxmlformats.org/officeDocument/2006/relationships/hyperlink" Target="https://login.consultant.ru/link/?req=doc&amp;base=LAW&amp;n=482679&amp;dst=100297" TargetMode="External"/><Relationship Id="rId59" Type="http://schemas.openxmlformats.org/officeDocument/2006/relationships/hyperlink" Target="https://login.consultant.ru/link/?req=doc&amp;base=LAW&amp;n=508506&amp;dst=101022" TargetMode="External"/><Relationship Id="rId67" Type="http://schemas.openxmlformats.org/officeDocument/2006/relationships/hyperlink" Target="https://login.consultant.ru/link/?req=doc&amp;base=LAW&amp;n=536617" TargetMode="External"/><Relationship Id="rId103" Type="http://schemas.openxmlformats.org/officeDocument/2006/relationships/hyperlink" Target="https://login.consultant.ru/link/?req=doc&amp;base=LAW&amp;n=516195&amp;dst=100043" TargetMode="External"/><Relationship Id="rId108" Type="http://schemas.openxmlformats.org/officeDocument/2006/relationships/hyperlink" Target="https://login.consultant.ru/link/?req=doc&amp;base=LAW&amp;n=200948&amp;dst=100035" TargetMode="External"/><Relationship Id="rId116" Type="http://schemas.openxmlformats.org/officeDocument/2006/relationships/hyperlink" Target="https://login.consultant.ru/link/?req=doc&amp;base=LAW&amp;n=2875&amp;dst=100135" TargetMode="External"/><Relationship Id="rId124" Type="http://schemas.openxmlformats.org/officeDocument/2006/relationships/hyperlink" Target="https://login.consultant.ru/link/?req=doc&amp;base=LAW&amp;n=501403&amp;dst=100048" TargetMode="External"/><Relationship Id="rId129" Type="http://schemas.openxmlformats.org/officeDocument/2006/relationships/hyperlink" Target="https://login.consultant.ru/link/?req=doc&amp;base=LAW&amp;n=541287&amp;dst=90" TargetMode="External"/><Relationship Id="rId137" Type="http://schemas.openxmlformats.org/officeDocument/2006/relationships/theme" Target="theme/theme1.xml"/><Relationship Id="rId20" Type="http://schemas.openxmlformats.org/officeDocument/2006/relationships/hyperlink" Target="https://login.consultant.ru/link/?req=doc&amp;base=LAW&amp;n=482679&amp;dst=100297" TargetMode="External"/><Relationship Id="rId41" Type="http://schemas.openxmlformats.org/officeDocument/2006/relationships/hyperlink" Target="https://login.consultant.ru/link/?req=doc&amp;base=LAW&amp;n=536607" TargetMode="External"/><Relationship Id="rId54" Type="http://schemas.openxmlformats.org/officeDocument/2006/relationships/hyperlink" Target="https://login.consultant.ru/link/?req=doc&amp;base=LAW&amp;n=541028&amp;dst=100014" TargetMode="External"/><Relationship Id="rId62" Type="http://schemas.openxmlformats.org/officeDocument/2006/relationships/hyperlink" Target="https://login.consultant.ru/link/?req=doc&amp;base=LAW&amp;n=440511&amp;dst=100195" TargetMode="External"/><Relationship Id="rId70" Type="http://schemas.openxmlformats.org/officeDocument/2006/relationships/hyperlink" Target="https://login.consultant.ru/link/?req=doc&amp;base=LAW&amp;n=470964&amp;dst=100199" TargetMode="External"/><Relationship Id="rId75" Type="http://schemas.openxmlformats.org/officeDocument/2006/relationships/hyperlink" Target="https://login.consultant.ru/link/?req=doc&amp;base=LAW&amp;n=405383&amp;dst=100131" TargetMode="External"/><Relationship Id="rId83" Type="http://schemas.openxmlformats.org/officeDocument/2006/relationships/hyperlink" Target="https://login.consultant.ru/link/?req=doc&amp;base=LAW&amp;n=220992&amp;dst=100062" TargetMode="External"/><Relationship Id="rId88" Type="http://schemas.openxmlformats.org/officeDocument/2006/relationships/hyperlink" Target="https://login.consultant.ru/link/?req=doc&amp;base=LAW&amp;n=501403&amp;dst=100043" TargetMode="External"/><Relationship Id="rId91" Type="http://schemas.openxmlformats.org/officeDocument/2006/relationships/hyperlink" Target="https://login.consultant.ru/link/?req=doc&amp;base=LAW&amp;n=541028&amp;dst=100031" TargetMode="External"/><Relationship Id="rId96" Type="http://schemas.openxmlformats.org/officeDocument/2006/relationships/hyperlink" Target="https://login.consultant.ru/link/?req=doc&amp;base=LAW&amp;n=501403&amp;dst=100044" TargetMode="External"/><Relationship Id="rId111" Type="http://schemas.openxmlformats.org/officeDocument/2006/relationships/hyperlink" Target="https://login.consultant.ru/link/?req=doc&amp;base=LAW&amp;n=25497&amp;dst=100015" TargetMode="External"/><Relationship Id="rId132" Type="http://schemas.openxmlformats.org/officeDocument/2006/relationships/hyperlink" Target="https://login.consultant.ru/link/?req=doc&amp;base=LAW&amp;n=511724&amp;dst=1863" TargetMode="External"/><Relationship Id="rId1" Type="http://schemas.openxmlformats.org/officeDocument/2006/relationships/styles" Target="styles.xml"/><Relationship Id="rId6" Type="http://schemas.openxmlformats.org/officeDocument/2006/relationships/hyperlink" Target="https://login.consultant.ru/link/?req=doc&amp;base=LAW&amp;n=507299&amp;dst=104926" TargetMode="External"/><Relationship Id="rId15" Type="http://schemas.openxmlformats.org/officeDocument/2006/relationships/hyperlink" Target="https://login.consultant.ru/link/?req=doc&amp;base=LAW&amp;n=221455&amp;dst=100037" TargetMode="External"/><Relationship Id="rId23" Type="http://schemas.openxmlformats.org/officeDocument/2006/relationships/hyperlink" Target="https://login.consultant.ru/link/?req=doc&amp;base=LAW&amp;n=405383&amp;dst=100127" TargetMode="External"/><Relationship Id="rId28" Type="http://schemas.openxmlformats.org/officeDocument/2006/relationships/hyperlink" Target="https://login.consultant.ru/link/?req=doc&amp;base=LAW&amp;n=541028&amp;dst=100009" TargetMode="External"/><Relationship Id="rId36" Type="http://schemas.openxmlformats.org/officeDocument/2006/relationships/hyperlink" Target="https://login.consultant.ru/link/?req=doc&amp;base=LAW&amp;n=479108&amp;dst=100158" TargetMode="External"/><Relationship Id="rId49" Type="http://schemas.openxmlformats.org/officeDocument/2006/relationships/hyperlink" Target="https://login.consultant.ru/link/?req=doc&amp;base=LAW&amp;n=508810&amp;dst=100673" TargetMode="External"/><Relationship Id="rId57" Type="http://schemas.openxmlformats.org/officeDocument/2006/relationships/hyperlink" Target="https://login.consultant.ru/link/?req=doc&amp;base=LAW&amp;n=538683&amp;dst=100019" TargetMode="External"/><Relationship Id="rId106" Type="http://schemas.openxmlformats.org/officeDocument/2006/relationships/hyperlink" Target="https://login.consultant.ru/link/?req=doc&amp;base=LAW&amp;n=501403&amp;dst=100045" TargetMode="External"/><Relationship Id="rId114" Type="http://schemas.openxmlformats.org/officeDocument/2006/relationships/hyperlink" Target="https://login.consultant.ru/link/?req=doc&amp;base=LAW&amp;n=479108&amp;dst=100159" TargetMode="External"/><Relationship Id="rId119" Type="http://schemas.openxmlformats.org/officeDocument/2006/relationships/hyperlink" Target="https://login.consultant.ru/link/?req=doc&amp;base=LAW&amp;n=221455&amp;dst=100064" TargetMode="External"/><Relationship Id="rId127" Type="http://schemas.openxmlformats.org/officeDocument/2006/relationships/hyperlink" Target="https://login.consultant.ru/link/?req=doc&amp;base=LAW&amp;n=511724&amp;dst=5299" TargetMode="External"/><Relationship Id="rId10" Type="http://schemas.openxmlformats.org/officeDocument/2006/relationships/hyperlink" Target="https://login.consultant.ru/link/?req=doc&amp;base=LAW&amp;n=221449&amp;dst=100037" TargetMode="External"/><Relationship Id="rId31" Type="http://schemas.openxmlformats.org/officeDocument/2006/relationships/hyperlink" Target="https://login.consultant.ru/link/?req=doc&amp;base=LAW&amp;n=470964&amp;dst=100197" TargetMode="External"/><Relationship Id="rId44" Type="http://schemas.openxmlformats.org/officeDocument/2006/relationships/hyperlink" Target="https://login.consultant.ru/link/?req=doc&amp;base=LAW&amp;n=25497&amp;dst=100013" TargetMode="External"/><Relationship Id="rId52" Type="http://schemas.openxmlformats.org/officeDocument/2006/relationships/hyperlink" Target="https://login.consultant.ru/link/?req=doc&amp;base=LAW&amp;n=195411&amp;dst=391" TargetMode="External"/><Relationship Id="rId60" Type="http://schemas.openxmlformats.org/officeDocument/2006/relationships/hyperlink" Target="https://login.consultant.ru/link/?req=doc&amp;base=LAW&amp;n=100710" TargetMode="External"/><Relationship Id="rId65" Type="http://schemas.openxmlformats.org/officeDocument/2006/relationships/hyperlink" Target="https://login.consultant.ru/link/?req=doc&amp;base=LAW&amp;n=453320&amp;dst=100817" TargetMode="External"/><Relationship Id="rId73" Type="http://schemas.openxmlformats.org/officeDocument/2006/relationships/hyperlink" Target="https://login.consultant.ru/link/?req=doc&amp;base=LAW&amp;n=2875" TargetMode="External"/><Relationship Id="rId78" Type="http://schemas.openxmlformats.org/officeDocument/2006/relationships/hyperlink" Target="https://login.consultant.ru/link/?req=doc&amp;base=LAW&amp;n=507299&amp;dst=104930" TargetMode="External"/><Relationship Id="rId81" Type="http://schemas.openxmlformats.org/officeDocument/2006/relationships/hyperlink" Target="https://login.consultant.ru/link/?req=doc&amp;base=LAW&amp;n=541136&amp;dst=82" TargetMode="External"/><Relationship Id="rId86" Type="http://schemas.openxmlformats.org/officeDocument/2006/relationships/hyperlink" Target="https://login.consultant.ru/link/?req=doc&amp;base=LAW&amp;n=465417&amp;dst=100053" TargetMode="External"/><Relationship Id="rId94" Type="http://schemas.openxmlformats.org/officeDocument/2006/relationships/hyperlink" Target="https://login.consultant.ru/link/?req=doc&amp;base=LAW&amp;n=541287&amp;dst=35" TargetMode="External"/><Relationship Id="rId99" Type="http://schemas.openxmlformats.org/officeDocument/2006/relationships/hyperlink" Target="https://login.consultant.ru/link/?req=doc&amp;base=LAW&amp;n=541287&amp;dst=48" TargetMode="External"/><Relationship Id="rId101" Type="http://schemas.openxmlformats.org/officeDocument/2006/relationships/hyperlink" Target="https://login.consultant.ru/link/?req=doc&amp;base=LAW&amp;n=529522&amp;dst=100015" TargetMode="External"/><Relationship Id="rId122" Type="http://schemas.openxmlformats.org/officeDocument/2006/relationships/hyperlink" Target="https://login.consultant.ru/link/?req=doc&amp;base=LAW&amp;n=536617&amp;dst=101897" TargetMode="External"/><Relationship Id="rId130" Type="http://schemas.openxmlformats.org/officeDocument/2006/relationships/hyperlink" Target="https://login.consultant.ru/link/?req=doc&amp;base=LAW&amp;n=541028&amp;dst=100091" TargetMode="External"/><Relationship Id="rId135" Type="http://schemas.openxmlformats.org/officeDocument/2006/relationships/hyperlink" Target="https://login.consultant.ru/link/?req=doc&amp;base=LAW&amp;n=34734&amp;dst=100012"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00948&amp;dst=100021" TargetMode="External"/><Relationship Id="rId13" Type="http://schemas.openxmlformats.org/officeDocument/2006/relationships/hyperlink" Target="https://login.consultant.ru/link/?req=doc&amp;base=LAW&amp;n=470964&amp;dst=100196" TargetMode="External"/><Relationship Id="rId18" Type="http://schemas.openxmlformats.org/officeDocument/2006/relationships/hyperlink" Target="https://login.consultant.ru/link/?req=doc&amp;base=LAW&amp;n=220892&amp;dst=100018" TargetMode="External"/><Relationship Id="rId39" Type="http://schemas.openxmlformats.org/officeDocument/2006/relationships/hyperlink" Target="https://login.consultant.ru/link/?req=doc&amp;base=LAW&amp;n=541287&amp;dst=29" TargetMode="External"/><Relationship Id="rId109" Type="http://schemas.openxmlformats.org/officeDocument/2006/relationships/hyperlink" Target="https://login.consultant.ru/link/?req=doc&amp;base=LAW&amp;n=517490&amp;dst=100012" TargetMode="External"/><Relationship Id="rId34" Type="http://schemas.openxmlformats.org/officeDocument/2006/relationships/hyperlink" Target="https://login.consultant.ru/link/?req=doc&amp;base=LAW&amp;n=25497&amp;dst=100012" TargetMode="External"/><Relationship Id="rId50" Type="http://schemas.openxmlformats.org/officeDocument/2006/relationships/hyperlink" Target="https://login.consultant.ru/link/?req=doc&amp;base=LAW&amp;n=541092" TargetMode="External"/><Relationship Id="rId55" Type="http://schemas.openxmlformats.org/officeDocument/2006/relationships/hyperlink" Target="https://login.consultant.ru/link/?req=doc&amp;base=LAW&amp;n=541028&amp;dst=100106" TargetMode="External"/><Relationship Id="rId76" Type="http://schemas.openxmlformats.org/officeDocument/2006/relationships/hyperlink" Target="https://login.consultant.ru/link/?req=doc&amp;base=LAW&amp;n=406127&amp;dst=100111" TargetMode="External"/><Relationship Id="rId97" Type="http://schemas.openxmlformats.org/officeDocument/2006/relationships/hyperlink" Target="https://login.consultant.ru/link/?req=doc&amp;base=LAW&amp;n=507299&amp;dst=104937" TargetMode="External"/><Relationship Id="rId104" Type="http://schemas.openxmlformats.org/officeDocument/2006/relationships/hyperlink" Target="https://login.consultant.ru/link/?req=doc&amp;base=LAW&amp;n=529522&amp;dst=100017" TargetMode="External"/><Relationship Id="rId120" Type="http://schemas.openxmlformats.org/officeDocument/2006/relationships/hyperlink" Target="https://login.consultant.ru/link/?req=doc&amp;base=LAW&amp;n=536617&amp;dst=102125" TargetMode="External"/><Relationship Id="rId125" Type="http://schemas.openxmlformats.org/officeDocument/2006/relationships/hyperlink" Target="https://login.consultant.ru/link/?req=doc&amp;base=LAW&amp;n=501403&amp;dst=100049" TargetMode="External"/><Relationship Id="rId7" Type="http://schemas.openxmlformats.org/officeDocument/2006/relationships/hyperlink" Target="https://login.consultant.ru/link/?req=doc&amp;base=LAW&amp;n=520285&amp;dst=100230" TargetMode="External"/><Relationship Id="rId71" Type="http://schemas.openxmlformats.org/officeDocument/2006/relationships/hyperlink" Target="https://login.consultant.ru/link/?req=doc&amp;base=LAW&amp;n=536617&amp;dst=102047" TargetMode="External"/><Relationship Id="rId92" Type="http://schemas.openxmlformats.org/officeDocument/2006/relationships/hyperlink" Target="https://login.consultant.ru/link/?req=doc&amp;base=LAW&amp;n=541287&amp;dst=34" TargetMode="External"/><Relationship Id="rId2" Type="http://schemas.openxmlformats.org/officeDocument/2006/relationships/settings" Target="settings.xml"/><Relationship Id="rId29" Type="http://schemas.openxmlformats.org/officeDocument/2006/relationships/hyperlink" Target="https://login.consultant.ru/link/?req=doc&amp;base=LAW&amp;n=116956&amp;dst=100024" TargetMode="External"/><Relationship Id="rId24" Type="http://schemas.openxmlformats.org/officeDocument/2006/relationships/hyperlink" Target="https://login.consultant.ru/link/?req=doc&amp;base=LAW&amp;n=517490&amp;dst=100009" TargetMode="External"/><Relationship Id="rId40" Type="http://schemas.openxmlformats.org/officeDocument/2006/relationships/hyperlink" Target="https://login.consultant.ru/link/?req=doc&amp;base=LAW&amp;n=523629" TargetMode="External"/><Relationship Id="rId45" Type="http://schemas.openxmlformats.org/officeDocument/2006/relationships/hyperlink" Target="https://login.consultant.ru/link/?req=doc&amp;base=LAW&amp;n=221449&amp;dst=100037" TargetMode="External"/><Relationship Id="rId66" Type="http://schemas.openxmlformats.org/officeDocument/2006/relationships/hyperlink" Target="https://login.consultant.ru/link/?req=doc&amp;base=LAW&amp;n=440511&amp;dst=100196" TargetMode="External"/><Relationship Id="rId87" Type="http://schemas.openxmlformats.org/officeDocument/2006/relationships/hyperlink" Target="https://login.consultant.ru/link/?req=doc&amp;base=LAW&amp;n=507299&amp;dst=104934" TargetMode="External"/><Relationship Id="rId110" Type="http://schemas.openxmlformats.org/officeDocument/2006/relationships/hyperlink" Target="https://login.consultant.ru/link/?req=doc&amp;base=LAW&amp;n=220992&amp;dst=100064" TargetMode="External"/><Relationship Id="rId115" Type="http://schemas.openxmlformats.org/officeDocument/2006/relationships/hyperlink" Target="https://login.consultant.ru/link/?req=doc&amp;base=LAW&amp;n=454112&amp;dst=100129" TargetMode="External"/><Relationship Id="rId131" Type="http://schemas.openxmlformats.org/officeDocument/2006/relationships/hyperlink" Target="https://login.consultant.ru/link/?req=doc&amp;base=LAW&amp;n=541287&amp;dst=91" TargetMode="External"/><Relationship Id="rId136" Type="http://schemas.openxmlformats.org/officeDocument/2006/relationships/fontTable" Target="fontTable.xml"/><Relationship Id="rId61" Type="http://schemas.openxmlformats.org/officeDocument/2006/relationships/hyperlink" Target="https://login.consultant.ru/link/?req=doc&amp;base=LAW&amp;n=520285&amp;dst=100231" TargetMode="External"/><Relationship Id="rId82" Type="http://schemas.openxmlformats.org/officeDocument/2006/relationships/hyperlink" Target="https://login.consultant.ru/link/?req=doc&amp;base=LAW&amp;n=220892&amp;dst=100018" TargetMode="External"/><Relationship Id="rId19" Type="http://schemas.openxmlformats.org/officeDocument/2006/relationships/hyperlink" Target="https://login.consultant.ru/link/?req=doc&amp;base=LAW&amp;n=406127&amp;dst=1001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9380</Words>
  <Characters>53470</Characters>
  <Application>Microsoft Office Word</Application>
  <DocSecurity>0</DocSecurity>
  <Lines>445</Lines>
  <Paragraphs>125</Paragraphs>
  <ScaleCrop>false</ScaleCrop>
  <Company/>
  <LinksUpToDate>false</LinksUpToDate>
  <CharactersWithSpaces>62725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2026-08-12T12:33:00Z</dcterms:created>
  <dcterms:modified xsi:type="dcterms:W3CDTF">2026-08-12T12:35:00Z</dcterms:modified>
</cp:coreProperties>
</file>