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9D" w:rsidRDefault="005454C6">
      <w:pPr>
        <w:pStyle w:val="22"/>
        <w:spacing w:after="140" w:line="276" w:lineRule="auto"/>
        <w:ind w:left="0"/>
        <w:jc w:val="center"/>
      </w:pPr>
      <w:r>
        <w:rPr>
          <w:b/>
          <w:bCs/>
        </w:rPr>
        <w:t>СООБЩЕНИЕ О ПРОВЕДЕНИИ ОБЩЕСТВЕННОГО ОБСУЖДЕНИЯ</w:t>
      </w:r>
    </w:p>
    <w:p w:rsidR="00D9029D" w:rsidRDefault="00FB3DB4" w:rsidP="00FB3DB4">
      <w:pPr>
        <w:pStyle w:val="22"/>
        <w:spacing w:after="0"/>
        <w:ind w:left="0"/>
        <w:jc w:val="both"/>
      </w:pPr>
      <w:r>
        <w:tab/>
      </w:r>
      <w:r w:rsidR="005454C6">
        <w:t>В соответствии с Федеральным законом от 28.06.201</w:t>
      </w:r>
      <w:r w:rsidR="00607CB1">
        <w:t>4</w:t>
      </w:r>
      <w:r w:rsidR="005454C6">
        <w:t xml:space="preserve"> №172-ФЗ «О стратегическом планировании в Российской Федерации» </w:t>
      </w:r>
      <w:r w:rsidR="0077144F">
        <w:t xml:space="preserve">и </w:t>
      </w:r>
      <w:r w:rsidR="0077144F" w:rsidRPr="000D38E6">
        <w:t>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15.10.2013 № 637 (в редакции постановлений Администрации муниципального образования «Дорогобужский район» Смоленской области от 19.02.2014 № 108, от 08.08.2014 № 498, от 10.11.2014 № 648, от 25.11.2014 № 673, от 24.12.2014 № 729, от 10.03.2015 № 163, от 30.10.2015 № 712, от 29.04.2016 № 335,   от 25.10.20</w:t>
      </w:r>
      <w:r w:rsidR="0077144F">
        <w:t>16 № 686, от 29.12.2018 №</w:t>
      </w:r>
      <w:r w:rsidR="0077144F" w:rsidRPr="000D38E6">
        <w:t>982</w:t>
      </w:r>
      <w:r w:rsidR="0077144F">
        <w:t>, от 05.08.2021 № 582</w:t>
      </w:r>
      <w:r w:rsidR="0077144F" w:rsidRPr="000D38E6">
        <w:t>)</w:t>
      </w:r>
      <w:r w:rsidR="0077144F">
        <w:t xml:space="preserve"> </w:t>
      </w:r>
      <w:r w:rsidR="005454C6">
        <w:t xml:space="preserve">начинается общественное обсуждение проекта Постановления </w:t>
      </w:r>
      <w:r w:rsidR="0077144F">
        <w:t>Администрации</w:t>
      </w:r>
      <w:r w:rsidR="0077144F" w:rsidRPr="000D38E6">
        <w:rPr>
          <w:b/>
        </w:rPr>
        <w:t xml:space="preserve"> </w:t>
      </w:r>
      <w:r w:rsidR="0077144F" w:rsidRPr="000D38E6">
        <w:t xml:space="preserve">муниципального образования «Дорогобужский район» Смоленской области «Об утверждении муниципальной программы «Развитие сельских территорий муниципального образования «Дорогобужский район» Смоленской области» </w:t>
      </w:r>
      <w:r w:rsidR="0077144F">
        <w:t>на 2022-2024</w:t>
      </w:r>
      <w:r w:rsidR="0077144F" w:rsidRPr="000D38E6">
        <w:t xml:space="preserve"> годы»</w:t>
      </w:r>
      <w:r w:rsidR="0077144F">
        <w:t>.</w:t>
      </w:r>
    </w:p>
    <w:p w:rsidR="0077144F" w:rsidRDefault="0077144F" w:rsidP="0077144F">
      <w:pPr>
        <w:pStyle w:val="22"/>
        <w:tabs>
          <w:tab w:val="left" w:pos="3826"/>
        </w:tabs>
        <w:spacing w:after="0" w:line="276" w:lineRule="auto"/>
        <w:ind w:left="0" w:firstLine="500"/>
        <w:jc w:val="both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550"/>
        <w:gridCol w:w="4862"/>
      </w:tblGrid>
      <w:tr w:rsidR="00D9029D" w:rsidTr="0077144F">
        <w:trPr>
          <w:trHeight w:hRule="exact" w:val="1093"/>
          <w:jc w:val="center"/>
        </w:trPr>
        <w:tc>
          <w:tcPr>
            <w:tcW w:w="4550" w:type="dxa"/>
            <w:shd w:val="clear" w:color="auto" w:fill="FFFFFF"/>
          </w:tcPr>
          <w:p w:rsidR="00D9029D" w:rsidRDefault="005454C6">
            <w:pPr>
              <w:pStyle w:val="a4"/>
              <w:spacing w:after="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Разработчик проекта:</w:t>
            </w:r>
          </w:p>
        </w:tc>
        <w:tc>
          <w:tcPr>
            <w:tcW w:w="4862" w:type="dxa"/>
            <w:shd w:val="clear" w:color="auto" w:fill="FFFFFF"/>
          </w:tcPr>
          <w:p w:rsidR="0077144F" w:rsidRPr="0077144F" w:rsidRDefault="0077144F" w:rsidP="0077144F">
            <w:pPr>
              <w:pStyle w:val="11"/>
              <w:spacing w:after="0"/>
              <w:ind w:left="18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7144F">
              <w:rPr>
                <w:sz w:val="22"/>
                <w:szCs w:val="22"/>
              </w:rPr>
              <w:t>омитет по жилищно-коммунальному хозяйству, архитектуре и градостроительству Администрация муниципального образования «Дорогобужский район» Смоленской области</w:t>
            </w:r>
          </w:p>
          <w:p w:rsidR="00D9029D" w:rsidRDefault="00D9029D">
            <w:pPr>
              <w:pStyle w:val="a4"/>
              <w:spacing w:after="0" w:line="276" w:lineRule="auto"/>
              <w:ind w:left="240" w:firstLine="0"/>
              <w:rPr>
                <w:sz w:val="24"/>
                <w:szCs w:val="24"/>
              </w:rPr>
            </w:pPr>
          </w:p>
        </w:tc>
      </w:tr>
      <w:tr w:rsidR="00D9029D" w:rsidTr="0077144F">
        <w:trPr>
          <w:trHeight w:hRule="exact" w:val="677"/>
          <w:jc w:val="center"/>
        </w:trPr>
        <w:tc>
          <w:tcPr>
            <w:tcW w:w="4550" w:type="dxa"/>
            <w:shd w:val="clear" w:color="auto" w:fill="FFFFFF"/>
          </w:tcPr>
          <w:p w:rsidR="00D9029D" w:rsidRDefault="005454C6">
            <w:pPr>
              <w:pStyle w:val="a4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проведения общественного мнения:</w:t>
            </w:r>
          </w:p>
        </w:tc>
        <w:tc>
          <w:tcPr>
            <w:tcW w:w="4862" w:type="dxa"/>
            <w:shd w:val="clear" w:color="auto" w:fill="FFFFFF"/>
          </w:tcPr>
          <w:p w:rsidR="00D9029D" w:rsidRDefault="0077144F" w:rsidP="0077144F">
            <w:pPr>
              <w:pStyle w:val="a4"/>
              <w:spacing w:after="0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454C6">
              <w:rPr>
                <w:sz w:val="24"/>
                <w:szCs w:val="24"/>
              </w:rPr>
              <w:t xml:space="preserve"> </w:t>
            </w:r>
            <w:r w:rsidR="00FB3DB4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.10.2021</w:t>
            </w:r>
            <w:r w:rsidR="005454C6">
              <w:rPr>
                <w:sz w:val="24"/>
                <w:szCs w:val="24"/>
              </w:rPr>
              <w:t xml:space="preserve"> по </w:t>
            </w:r>
            <w:r w:rsidR="00FB3DB4">
              <w:rPr>
                <w:sz w:val="24"/>
                <w:szCs w:val="24"/>
              </w:rPr>
              <w:t>12.10</w:t>
            </w:r>
            <w:r w:rsidR="005454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  <w:r w:rsidR="005454C6">
              <w:rPr>
                <w:sz w:val="24"/>
                <w:szCs w:val="24"/>
              </w:rPr>
              <w:t>.</w:t>
            </w:r>
          </w:p>
        </w:tc>
      </w:tr>
      <w:tr w:rsidR="00D9029D" w:rsidTr="0077144F">
        <w:trPr>
          <w:trHeight w:hRule="exact" w:val="3429"/>
          <w:jc w:val="center"/>
        </w:trPr>
        <w:tc>
          <w:tcPr>
            <w:tcW w:w="4550" w:type="dxa"/>
            <w:shd w:val="clear" w:color="auto" w:fill="FFFFFF"/>
          </w:tcPr>
          <w:p w:rsidR="00D9029D" w:rsidRDefault="005454C6">
            <w:pPr>
              <w:pStyle w:val="a4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Замечания и (или) предложения к проекту нормативного правового акта:</w:t>
            </w:r>
          </w:p>
        </w:tc>
        <w:tc>
          <w:tcPr>
            <w:tcW w:w="4862" w:type="dxa"/>
            <w:shd w:val="clear" w:color="auto" w:fill="FFFFFF"/>
          </w:tcPr>
          <w:p w:rsidR="00D9029D" w:rsidRDefault="005454C6" w:rsidP="0077144F">
            <w:pPr>
              <w:pStyle w:val="a4"/>
              <w:spacing w:after="0"/>
              <w:ind w:left="2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направлении замечаний и предложений к проекту нормативного правового акта Участник общественного обсуждения должен знать:</w:t>
            </w:r>
          </w:p>
          <w:p w:rsidR="00D9029D" w:rsidRDefault="005454C6" w:rsidP="0077144F">
            <w:pPr>
              <w:pStyle w:val="a4"/>
              <w:numPr>
                <w:ilvl w:val="0"/>
                <w:numId w:val="1"/>
              </w:numPr>
              <w:tabs>
                <w:tab w:val="left" w:pos="384"/>
              </w:tabs>
              <w:spacing w:after="0"/>
              <w:ind w:left="2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организации, физические, юридические лица, вносящие замечания и (или) предложения к проекту нормативного правового акта;</w:t>
            </w:r>
          </w:p>
          <w:p w:rsidR="00D9029D" w:rsidRDefault="005454C6" w:rsidP="0077144F">
            <w:pPr>
              <w:pStyle w:val="a4"/>
              <w:numPr>
                <w:ilvl w:val="0"/>
                <w:numId w:val="1"/>
              </w:numPr>
              <w:tabs>
                <w:tab w:val="left" w:pos="379"/>
              </w:tabs>
              <w:spacing w:after="0"/>
              <w:ind w:left="2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замечаний;</w:t>
            </w:r>
          </w:p>
          <w:p w:rsidR="00D9029D" w:rsidRDefault="005454C6" w:rsidP="0077144F">
            <w:pPr>
              <w:pStyle w:val="a4"/>
              <w:numPr>
                <w:ilvl w:val="0"/>
                <w:numId w:val="1"/>
              </w:numPr>
              <w:tabs>
                <w:tab w:val="left" w:pos="379"/>
              </w:tabs>
              <w:spacing w:after="0"/>
              <w:ind w:left="2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по устранению замечания;</w:t>
            </w:r>
          </w:p>
          <w:p w:rsidR="00D9029D" w:rsidRDefault="005454C6" w:rsidP="0077144F">
            <w:pPr>
              <w:pStyle w:val="a4"/>
              <w:numPr>
                <w:ilvl w:val="0"/>
                <w:numId w:val="1"/>
              </w:numPr>
              <w:tabs>
                <w:tab w:val="left" w:pos="379"/>
              </w:tabs>
              <w:spacing w:after="0"/>
              <w:ind w:left="23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 Участника общественного обсуждения</w:t>
            </w:r>
          </w:p>
        </w:tc>
      </w:tr>
      <w:tr w:rsidR="00D9029D" w:rsidTr="002477B8">
        <w:trPr>
          <w:trHeight w:hRule="exact" w:val="2273"/>
          <w:jc w:val="center"/>
        </w:trPr>
        <w:tc>
          <w:tcPr>
            <w:tcW w:w="4550" w:type="dxa"/>
            <w:shd w:val="clear" w:color="auto" w:fill="FFFFFF"/>
          </w:tcPr>
          <w:p w:rsidR="00D9029D" w:rsidRDefault="005454C6">
            <w:pPr>
              <w:pStyle w:val="a4"/>
              <w:spacing w:after="0"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Телефон и электронный адрес контактного лица, ответственного за разработку проекта муниципальной программы:</w:t>
            </w:r>
          </w:p>
        </w:tc>
        <w:tc>
          <w:tcPr>
            <w:tcW w:w="4862" w:type="dxa"/>
            <w:shd w:val="clear" w:color="auto" w:fill="FFFFFF"/>
            <w:vAlign w:val="bottom"/>
          </w:tcPr>
          <w:p w:rsidR="00D9029D" w:rsidRPr="0077144F" w:rsidRDefault="005454C6" w:rsidP="002477B8">
            <w:pPr>
              <w:pStyle w:val="a4"/>
              <w:tabs>
                <w:tab w:val="left" w:pos="1402"/>
                <w:tab w:val="left" w:pos="1728"/>
                <w:tab w:val="left" w:pos="2578"/>
              </w:tabs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ab/>
              <w:t>8</w:t>
            </w:r>
            <w:r>
              <w:rPr>
                <w:sz w:val="24"/>
                <w:szCs w:val="24"/>
              </w:rPr>
              <w:tab/>
              <w:t>(</w:t>
            </w:r>
            <w:r w:rsidR="0077144F">
              <w:rPr>
                <w:sz w:val="24"/>
                <w:szCs w:val="24"/>
              </w:rPr>
              <w:t>48144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 w:rsidR="0077144F">
              <w:rPr>
                <w:sz w:val="24"/>
                <w:szCs w:val="24"/>
              </w:rPr>
              <w:t>4-10-68</w:t>
            </w:r>
            <w:r>
              <w:rPr>
                <w:sz w:val="24"/>
                <w:szCs w:val="24"/>
              </w:rPr>
              <w:t>, эл. почта</w:t>
            </w:r>
            <w:r w:rsidR="0077144F">
              <w:rPr>
                <w:sz w:val="24"/>
                <w:szCs w:val="24"/>
              </w:rPr>
              <w:t>:</w:t>
            </w:r>
            <w:r w:rsidR="0077144F" w:rsidRPr="0077144F">
              <w:rPr>
                <w:sz w:val="24"/>
                <w:szCs w:val="24"/>
              </w:rPr>
              <w:t xml:space="preserve"> </w:t>
            </w:r>
            <w:r w:rsidR="0077144F">
              <w:rPr>
                <w:sz w:val="24"/>
                <w:szCs w:val="24"/>
                <w:lang w:val="en-US"/>
              </w:rPr>
              <w:t>otdelpostroitelst</w:t>
            </w:r>
            <w:r w:rsidR="0077144F" w:rsidRPr="0077144F">
              <w:rPr>
                <w:sz w:val="24"/>
                <w:szCs w:val="24"/>
              </w:rPr>
              <w:t>@</w:t>
            </w:r>
            <w:r w:rsidR="0077144F">
              <w:rPr>
                <w:sz w:val="24"/>
                <w:szCs w:val="24"/>
                <w:lang w:val="en-US"/>
              </w:rPr>
              <w:t>yandex</w:t>
            </w:r>
            <w:r w:rsidR="0077144F" w:rsidRPr="0077144F">
              <w:rPr>
                <w:sz w:val="24"/>
                <w:szCs w:val="24"/>
              </w:rPr>
              <w:t>.</w:t>
            </w:r>
            <w:r w:rsidR="0077144F">
              <w:rPr>
                <w:sz w:val="24"/>
                <w:szCs w:val="24"/>
                <w:lang w:val="en-US"/>
              </w:rPr>
              <w:t>ru</w:t>
            </w:r>
          </w:p>
          <w:p w:rsidR="0077144F" w:rsidRDefault="005454C6" w:rsidP="002477B8">
            <w:pPr>
              <w:pStyle w:val="11"/>
              <w:spacing w:after="0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Контактное лицо: </w:t>
            </w:r>
            <w:r w:rsidR="0077144F">
              <w:rPr>
                <w:sz w:val="24"/>
                <w:szCs w:val="24"/>
              </w:rPr>
              <w:t xml:space="preserve">главный специалист сектора по архитектуре и градостроительству </w:t>
            </w:r>
            <w:r w:rsidR="0077144F" w:rsidRPr="0077144F">
              <w:rPr>
                <w:sz w:val="22"/>
                <w:szCs w:val="22"/>
              </w:rPr>
              <w:t>комитет</w:t>
            </w:r>
            <w:r w:rsidR="0077144F">
              <w:rPr>
                <w:sz w:val="22"/>
                <w:szCs w:val="22"/>
              </w:rPr>
              <w:t>а</w:t>
            </w:r>
            <w:r w:rsidR="0077144F" w:rsidRPr="0077144F">
              <w:rPr>
                <w:sz w:val="22"/>
                <w:szCs w:val="22"/>
              </w:rPr>
              <w:t xml:space="preserve"> по жилищно-коммунальному хозяйству, архитектуре и градостроительству Администрация муниципального образования «Дорогобужский район» Смоленской области</w:t>
            </w:r>
          </w:p>
          <w:p w:rsidR="0077144F" w:rsidRPr="0077144F" w:rsidRDefault="0077144F" w:rsidP="0077144F">
            <w:pPr>
              <w:pStyle w:val="11"/>
              <w:spacing w:after="0"/>
              <w:ind w:left="186" w:firstLine="0"/>
              <w:jc w:val="both"/>
              <w:rPr>
                <w:sz w:val="22"/>
                <w:szCs w:val="22"/>
              </w:rPr>
            </w:pPr>
          </w:p>
          <w:p w:rsidR="00D9029D" w:rsidRDefault="00D9029D" w:rsidP="0077144F">
            <w:pPr>
              <w:pStyle w:val="a4"/>
              <w:spacing w:after="0" w:line="276" w:lineRule="auto"/>
              <w:ind w:left="240" w:firstLine="0"/>
              <w:rPr>
                <w:sz w:val="24"/>
                <w:szCs w:val="24"/>
              </w:rPr>
            </w:pPr>
          </w:p>
        </w:tc>
      </w:tr>
    </w:tbl>
    <w:p w:rsidR="00D9029D" w:rsidRDefault="00D9029D">
      <w:pPr>
        <w:spacing w:after="359" w:line="1" w:lineRule="exact"/>
      </w:pPr>
    </w:p>
    <w:p w:rsidR="00D9029D" w:rsidRDefault="00FB3DB4" w:rsidP="00FB3DB4">
      <w:pPr>
        <w:pStyle w:val="22"/>
        <w:spacing w:after="0"/>
        <w:ind w:left="0"/>
        <w:jc w:val="both"/>
      </w:pPr>
      <w:r>
        <w:tab/>
      </w:r>
      <w:r w:rsidR="005454C6">
        <w:t>Предложения и замечания на проект указанного муниципального нормативного правово</w:t>
      </w:r>
      <w:r w:rsidR="002477B8">
        <w:t>го акта направлять ежедневно с 8.30 до 17.3</w:t>
      </w:r>
      <w:r w:rsidR="005454C6">
        <w:t>0 на указанный электронный адрес. Срок общественного проекта 7 календарных дней со дня размещения проекта.</w:t>
      </w:r>
    </w:p>
    <w:p w:rsidR="00D9029D" w:rsidRDefault="00FB3DB4" w:rsidP="00FB3DB4">
      <w:pPr>
        <w:pStyle w:val="22"/>
        <w:spacing w:after="0"/>
        <w:ind w:left="0"/>
        <w:jc w:val="both"/>
      </w:pPr>
      <w:r>
        <w:tab/>
      </w:r>
      <w:r w:rsidR="005454C6">
        <w:t>Замечания и (или) предложения, поступившие по окончании установленного разработчиком срока общественного обсуждения проекта муниципального нормативного правового акта, рассмотрению не подлежит.</w:t>
      </w:r>
    </w:p>
    <w:p w:rsidR="00FB3DB4" w:rsidRDefault="005454C6" w:rsidP="00FB3DB4">
      <w:pPr>
        <w:pStyle w:val="11"/>
        <w:spacing w:after="0"/>
        <w:ind w:firstLine="0"/>
        <w:jc w:val="center"/>
      </w:pPr>
      <w:r>
        <w:tab/>
      </w:r>
    </w:p>
    <w:p w:rsidR="00FB3DB4" w:rsidRDefault="00FB3DB4" w:rsidP="00FB3DB4">
      <w:pPr>
        <w:pStyle w:val="11"/>
        <w:spacing w:after="0"/>
        <w:ind w:firstLine="0"/>
        <w:jc w:val="center"/>
      </w:pPr>
    </w:p>
    <w:p w:rsidR="00FB3DB4" w:rsidRDefault="00FB3DB4" w:rsidP="00FB3DB4">
      <w:pPr>
        <w:pStyle w:val="11"/>
        <w:spacing w:after="0"/>
        <w:ind w:firstLine="0"/>
        <w:jc w:val="center"/>
      </w:pPr>
    </w:p>
    <w:p w:rsidR="00FB3DB4" w:rsidRDefault="00FB3DB4" w:rsidP="00FB3DB4">
      <w:pPr>
        <w:pStyle w:val="11"/>
        <w:spacing w:after="0"/>
        <w:ind w:firstLine="0"/>
        <w:jc w:val="center"/>
      </w:pPr>
    </w:p>
    <w:p w:rsidR="00FB3DB4" w:rsidRPr="00156696" w:rsidRDefault="00FB3DB4" w:rsidP="00FB3DB4">
      <w:pPr>
        <w:pStyle w:val="11"/>
        <w:spacing w:after="0"/>
        <w:ind w:firstLine="0"/>
        <w:jc w:val="center"/>
        <w:rPr>
          <w:b/>
          <w:sz w:val="26"/>
          <w:szCs w:val="26"/>
        </w:rPr>
      </w:pPr>
      <w:r w:rsidRPr="00156696">
        <w:rPr>
          <w:b/>
          <w:sz w:val="26"/>
          <w:szCs w:val="26"/>
        </w:rPr>
        <w:t xml:space="preserve">Пояснительная записка к проекту Постановления Администрации муниципального образования «Дорогобужский район» </w:t>
      </w:r>
    </w:p>
    <w:p w:rsidR="00FB3DB4" w:rsidRPr="00156696" w:rsidRDefault="00FB3DB4" w:rsidP="00FB3DB4">
      <w:pPr>
        <w:pStyle w:val="11"/>
        <w:spacing w:after="0"/>
        <w:ind w:firstLine="0"/>
        <w:jc w:val="center"/>
        <w:rPr>
          <w:b/>
          <w:sz w:val="26"/>
          <w:szCs w:val="26"/>
        </w:rPr>
      </w:pPr>
      <w:r w:rsidRPr="00156696">
        <w:rPr>
          <w:b/>
          <w:sz w:val="26"/>
          <w:szCs w:val="26"/>
        </w:rPr>
        <w:t>Смоленской области</w:t>
      </w:r>
    </w:p>
    <w:p w:rsidR="00FB3DB4" w:rsidRPr="00156696" w:rsidRDefault="00FB3DB4" w:rsidP="00FB3DB4">
      <w:pPr>
        <w:pStyle w:val="11"/>
        <w:spacing w:after="0"/>
        <w:ind w:firstLine="0"/>
        <w:jc w:val="center"/>
        <w:rPr>
          <w:b/>
          <w:sz w:val="26"/>
          <w:szCs w:val="26"/>
        </w:rPr>
      </w:pPr>
      <w:r w:rsidRPr="00156696">
        <w:rPr>
          <w:b/>
          <w:sz w:val="26"/>
          <w:szCs w:val="26"/>
        </w:rPr>
        <w:t xml:space="preserve"> «Об утверждении муниципальной программы «Развитие сельских территорий муниципального образования «Дорогобужский район» Смоленской области» </w:t>
      </w:r>
    </w:p>
    <w:p w:rsidR="00FB3DB4" w:rsidRPr="00156696" w:rsidRDefault="00FB3DB4" w:rsidP="00FB3DB4">
      <w:pPr>
        <w:pStyle w:val="11"/>
        <w:spacing w:after="0"/>
        <w:ind w:firstLine="0"/>
        <w:jc w:val="center"/>
        <w:rPr>
          <w:b/>
          <w:sz w:val="26"/>
          <w:szCs w:val="26"/>
        </w:rPr>
      </w:pPr>
      <w:r w:rsidRPr="00156696">
        <w:rPr>
          <w:b/>
          <w:sz w:val="26"/>
          <w:szCs w:val="26"/>
        </w:rPr>
        <w:t>на 2022-2024 годы»</w:t>
      </w:r>
    </w:p>
    <w:p w:rsidR="00FB3DB4" w:rsidRPr="00156696" w:rsidRDefault="00FB3DB4" w:rsidP="00FB3DB4">
      <w:pPr>
        <w:pStyle w:val="11"/>
        <w:spacing w:after="0"/>
        <w:ind w:firstLine="0"/>
        <w:jc w:val="center"/>
        <w:rPr>
          <w:b/>
          <w:sz w:val="26"/>
          <w:szCs w:val="26"/>
        </w:rPr>
      </w:pPr>
    </w:p>
    <w:p w:rsidR="00FB3DB4" w:rsidRPr="00156696" w:rsidRDefault="00FB3DB4" w:rsidP="00FB3DB4">
      <w:pPr>
        <w:pStyle w:val="11"/>
        <w:tabs>
          <w:tab w:val="left" w:pos="7992"/>
          <w:tab w:val="left" w:pos="8496"/>
        </w:tabs>
        <w:spacing w:after="0"/>
        <w:ind w:firstLine="709"/>
        <w:jc w:val="both"/>
        <w:rPr>
          <w:sz w:val="26"/>
          <w:szCs w:val="26"/>
        </w:rPr>
      </w:pPr>
      <w:r w:rsidRPr="00156696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15.10.2013 № 637 (в редакции постановлений Администрации муниципального образования «Дорогобужский район» Смоленской области от 19.02.2014 № 108, от 08.08.2014 № 498, от 10.11.2014 № 648, от 25.11.2014 № 673, от 24.12.2014 № 729, от 10.03.2015 № 163, от 30.10.2015 № 712, от 29.04.2016 № 335,   от 25.10.2016 № 686, от 29.12.2018 №982, от 05.08.2021 № 582),</w:t>
      </w:r>
    </w:p>
    <w:p w:rsidR="00FB3DB4" w:rsidRPr="00156696" w:rsidRDefault="00FB3DB4" w:rsidP="00FB3DB4">
      <w:pPr>
        <w:pStyle w:val="11"/>
        <w:spacing w:after="0"/>
        <w:ind w:firstLine="709"/>
        <w:jc w:val="both"/>
        <w:rPr>
          <w:sz w:val="26"/>
          <w:szCs w:val="26"/>
        </w:rPr>
      </w:pPr>
      <w:r w:rsidRPr="00156696">
        <w:rPr>
          <w:sz w:val="26"/>
          <w:szCs w:val="26"/>
        </w:rPr>
        <w:t>разработан проект Постановления Администрации</w:t>
      </w:r>
      <w:r w:rsidRPr="00156696">
        <w:rPr>
          <w:b/>
          <w:sz w:val="26"/>
          <w:szCs w:val="26"/>
        </w:rPr>
        <w:t xml:space="preserve"> </w:t>
      </w:r>
      <w:r w:rsidRPr="00156696">
        <w:rPr>
          <w:sz w:val="26"/>
          <w:szCs w:val="26"/>
        </w:rPr>
        <w:t>муниципального образования «Дорогобужский район» Смоленской области «Об утверждении муниципальной программы «Развитие сельских территорий муниципального образования «Дорогобужский район» Смоленской области» на 2022-2024 годы» (далее - Муниципальная программа).</w:t>
      </w:r>
    </w:p>
    <w:p w:rsidR="00FB3DB4" w:rsidRPr="00156696" w:rsidRDefault="00FB3DB4" w:rsidP="00FB3DB4">
      <w:pPr>
        <w:pStyle w:val="11"/>
        <w:spacing w:after="0"/>
        <w:ind w:firstLine="709"/>
        <w:jc w:val="both"/>
        <w:rPr>
          <w:sz w:val="26"/>
          <w:szCs w:val="26"/>
        </w:rPr>
      </w:pPr>
      <w:r w:rsidRPr="00156696">
        <w:rPr>
          <w:sz w:val="26"/>
          <w:szCs w:val="26"/>
        </w:rPr>
        <w:t>Целью данной Муниципальной программы является повышение уровня и качества жизни сельского населения на основе развития социальной инфраструктуры и инженерного обустройства населенных пунктов, расположенных на территории сельских поселений муниципального образования «Дорогобужский район» Смоленской области.</w:t>
      </w:r>
    </w:p>
    <w:p w:rsidR="00FB3DB4" w:rsidRPr="00156696" w:rsidRDefault="00FB3DB4" w:rsidP="00FB3DB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6696">
        <w:rPr>
          <w:rFonts w:ascii="Times New Roman" w:hAnsi="Times New Roman"/>
          <w:sz w:val="26"/>
          <w:szCs w:val="26"/>
        </w:rPr>
        <w:t>Реализация предусмотренных Муниципальной программой мероприятий будет способствовать созданию условий для комплексного развития сельских поселений Дорогобужского района и обеспечит достижение следующих положительных результатов, определяющих ее социально-экономическую эффективность:</w:t>
      </w:r>
    </w:p>
    <w:p w:rsidR="00FB3DB4" w:rsidRPr="00156696" w:rsidRDefault="00FB3DB4" w:rsidP="00FB3DB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6696">
        <w:rPr>
          <w:rFonts w:ascii="Times New Roman" w:hAnsi="Times New Roman"/>
          <w:sz w:val="26"/>
          <w:szCs w:val="26"/>
        </w:rPr>
        <w:t>- обустройство инженерной инфраструктурой территорий населенных пунктов сельских поселений;</w:t>
      </w:r>
    </w:p>
    <w:p w:rsidR="00FB3DB4" w:rsidRPr="00156696" w:rsidRDefault="00FB3DB4" w:rsidP="00FB3DB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6696">
        <w:rPr>
          <w:rFonts w:ascii="Times New Roman" w:hAnsi="Times New Roman"/>
          <w:sz w:val="26"/>
          <w:szCs w:val="26"/>
        </w:rPr>
        <w:t>- обеспечение реализации проектов по комплексному обустройству территорий сельских поселений;</w:t>
      </w:r>
    </w:p>
    <w:p w:rsidR="00FB3DB4" w:rsidRPr="00156696" w:rsidRDefault="00FB3DB4" w:rsidP="00FB3DB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6696">
        <w:rPr>
          <w:rFonts w:ascii="Times New Roman" w:hAnsi="Times New Roman"/>
          <w:sz w:val="26"/>
          <w:szCs w:val="26"/>
        </w:rPr>
        <w:t>- обеспечение реализации проектов по благоустройству территорий населенных пунктов сельских поселений;</w:t>
      </w:r>
    </w:p>
    <w:p w:rsidR="00FB3DB4" w:rsidRPr="00156696" w:rsidRDefault="00FB3DB4" w:rsidP="00FB3D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696">
        <w:rPr>
          <w:rFonts w:ascii="Times New Roman" w:hAnsi="Times New Roman" w:cs="Times New Roman"/>
          <w:sz w:val="26"/>
          <w:szCs w:val="26"/>
        </w:rPr>
        <w:t>- создание комфортных условий жизнедеятельности сельских  жителей и формирование позитивного отношения к сельскому образу жизни;</w:t>
      </w:r>
    </w:p>
    <w:p w:rsidR="00FB3DB4" w:rsidRPr="00156696" w:rsidRDefault="00FB3DB4" w:rsidP="00FB3D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696">
        <w:rPr>
          <w:rFonts w:ascii="Times New Roman" w:hAnsi="Times New Roman" w:cs="Times New Roman"/>
          <w:sz w:val="26"/>
          <w:szCs w:val="26"/>
        </w:rPr>
        <w:t>- стимулирование инвестиционной активности для создания инфраструктурных объектов в сельской местности.</w:t>
      </w:r>
    </w:p>
    <w:p w:rsidR="00FB3DB4" w:rsidRPr="00156696" w:rsidRDefault="00FB3DB4" w:rsidP="00FB3DB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3DB4" w:rsidRPr="00156696" w:rsidRDefault="00FB3DB4" w:rsidP="00FB3DB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696">
        <w:rPr>
          <w:rFonts w:ascii="Times New Roman" w:hAnsi="Times New Roman" w:cs="Times New Roman"/>
          <w:sz w:val="26"/>
          <w:szCs w:val="26"/>
        </w:rPr>
        <w:t>Для достижения поставленных целей предлагается решить ряд взаимосвязанных задач:</w:t>
      </w:r>
    </w:p>
    <w:p w:rsidR="00FB3DB4" w:rsidRPr="00156696" w:rsidRDefault="00FB3DB4" w:rsidP="00FB3DB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56696">
        <w:rPr>
          <w:rFonts w:ascii="Times New Roman" w:hAnsi="Times New Roman"/>
          <w:sz w:val="26"/>
          <w:szCs w:val="26"/>
        </w:rPr>
        <w:t>- повышение уровня комплексного обустройства населенных пунктов, расположенных на территории сельских поселений Дорогобужского района Смоленской области, объектами социальной, инженерной инфраструктуры;</w:t>
      </w:r>
    </w:p>
    <w:p w:rsidR="00FB3DB4" w:rsidRPr="00156696" w:rsidRDefault="00FB3DB4" w:rsidP="00FB3DB4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56696">
        <w:rPr>
          <w:rFonts w:ascii="Times New Roman" w:hAnsi="Times New Roman"/>
          <w:sz w:val="26"/>
          <w:szCs w:val="26"/>
        </w:rPr>
        <w:lastRenderedPageBreak/>
        <w:t>- активизация участия граждан в реализации инициативных проектов, направленных на решение приоритетных задач развития сельских территорий Дорогобужского района Смоленской области, формирование позитивного отношения к сельской местности и сельскому образу жизни</w:t>
      </w:r>
      <w:r w:rsidRPr="00156696">
        <w:rPr>
          <w:rFonts w:ascii="Times New Roman" w:eastAsia="Times New Roman" w:hAnsi="Times New Roman"/>
          <w:sz w:val="26"/>
          <w:szCs w:val="26"/>
        </w:rPr>
        <w:t>.</w:t>
      </w:r>
    </w:p>
    <w:p w:rsidR="00FB3DB4" w:rsidRPr="00156696" w:rsidRDefault="00FB3DB4" w:rsidP="00FB3DB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696">
        <w:rPr>
          <w:rFonts w:ascii="Times New Roman" w:hAnsi="Times New Roman" w:cs="Times New Roman"/>
          <w:sz w:val="26"/>
          <w:szCs w:val="26"/>
        </w:rPr>
        <w:t xml:space="preserve">Использование комплексного подхода к повышению уровня комфортности проживания на территории сельских поселений </w:t>
      </w:r>
      <w:r w:rsidRPr="00156696">
        <w:rPr>
          <w:rFonts w:ascii="Times New Roman" w:hAnsi="Times New Roman"/>
          <w:sz w:val="26"/>
          <w:szCs w:val="26"/>
        </w:rPr>
        <w:t>Дорогобужского района Смоленской области</w:t>
      </w:r>
      <w:r w:rsidRPr="00156696">
        <w:rPr>
          <w:rFonts w:ascii="Times New Roman" w:hAnsi="Times New Roman" w:cs="Times New Roman"/>
          <w:sz w:val="26"/>
          <w:szCs w:val="26"/>
        </w:rPr>
        <w:t xml:space="preserve">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мест, расширению налогооблагаемой базы местного бюджета и обеспечению роста экономики.</w:t>
      </w:r>
    </w:p>
    <w:p w:rsidR="00FB3DB4" w:rsidRPr="00156696" w:rsidRDefault="00FB3DB4" w:rsidP="00FB3DB4">
      <w:pPr>
        <w:pStyle w:val="11"/>
        <w:spacing w:after="0"/>
        <w:ind w:firstLine="709"/>
        <w:jc w:val="both"/>
        <w:rPr>
          <w:color w:val="auto"/>
          <w:sz w:val="26"/>
          <w:szCs w:val="26"/>
        </w:rPr>
      </w:pPr>
      <w:r w:rsidRPr="00156696">
        <w:rPr>
          <w:color w:val="auto"/>
          <w:sz w:val="26"/>
          <w:szCs w:val="26"/>
        </w:rPr>
        <w:t xml:space="preserve">Объем финансирования мероприятий Муниципальной программы за счет средств бюджета муниципального образования «Дорогобужский район» Смоленской области составит 250,0 тыс. рублей, </w:t>
      </w:r>
      <w:r w:rsidRPr="00156696">
        <w:rPr>
          <w:sz w:val="26"/>
          <w:szCs w:val="26"/>
        </w:rPr>
        <w:t>в том числе по годам:</w:t>
      </w:r>
    </w:p>
    <w:p w:rsidR="00FB3DB4" w:rsidRPr="00156696" w:rsidRDefault="00FB3DB4" w:rsidP="00FB3DB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156696">
        <w:rPr>
          <w:rFonts w:ascii="Times New Roman" w:hAnsi="Times New Roman" w:cs="Times New Roman"/>
          <w:sz w:val="26"/>
          <w:szCs w:val="26"/>
        </w:rPr>
        <w:t>2022 год – 200,0 тыс. руб.;</w:t>
      </w:r>
    </w:p>
    <w:p w:rsidR="00FB3DB4" w:rsidRPr="00156696" w:rsidRDefault="00FB3DB4" w:rsidP="00FB3DB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156696">
        <w:rPr>
          <w:rFonts w:ascii="Times New Roman" w:hAnsi="Times New Roman" w:cs="Times New Roman"/>
          <w:sz w:val="26"/>
          <w:szCs w:val="26"/>
        </w:rPr>
        <w:t>2023 год – 20,0 тыс. руб.;</w:t>
      </w:r>
    </w:p>
    <w:p w:rsidR="00FB3DB4" w:rsidRPr="00156696" w:rsidRDefault="00FB3DB4" w:rsidP="00FB3DB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156696">
        <w:rPr>
          <w:rFonts w:ascii="Times New Roman" w:hAnsi="Times New Roman" w:cs="Times New Roman"/>
          <w:sz w:val="26"/>
          <w:szCs w:val="26"/>
        </w:rPr>
        <w:t>2024 год – 15,0 тыс. руб.</w:t>
      </w:r>
    </w:p>
    <w:p w:rsidR="00FB3DB4" w:rsidRPr="00156696" w:rsidRDefault="00FB3DB4" w:rsidP="00FB3DB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696">
        <w:rPr>
          <w:rFonts w:ascii="Times New Roman" w:hAnsi="Times New Roman" w:cs="Times New Roman"/>
          <w:sz w:val="26"/>
          <w:szCs w:val="26"/>
        </w:rPr>
        <w:t>2025 год - 15,0 тыс. руб.</w:t>
      </w:r>
    </w:p>
    <w:p w:rsidR="00FB3DB4" w:rsidRPr="00156696" w:rsidRDefault="00FB3DB4" w:rsidP="00FB3DB4">
      <w:pPr>
        <w:pStyle w:val="11"/>
        <w:spacing w:after="0"/>
        <w:ind w:firstLine="709"/>
        <w:jc w:val="both"/>
        <w:rPr>
          <w:sz w:val="26"/>
          <w:szCs w:val="26"/>
        </w:rPr>
      </w:pPr>
    </w:p>
    <w:p w:rsidR="00FB3DB4" w:rsidRPr="00156696" w:rsidRDefault="00FB3DB4" w:rsidP="00FB3DB4">
      <w:pPr>
        <w:pStyle w:val="11"/>
        <w:spacing w:after="0"/>
        <w:ind w:firstLine="0"/>
        <w:jc w:val="both"/>
        <w:rPr>
          <w:sz w:val="26"/>
          <w:szCs w:val="26"/>
        </w:rPr>
      </w:pPr>
      <w:r w:rsidRPr="00156696">
        <w:rPr>
          <w:sz w:val="26"/>
          <w:szCs w:val="26"/>
        </w:rPr>
        <w:tab/>
        <w:t>Принятие Администрации</w:t>
      </w:r>
      <w:r w:rsidRPr="00156696">
        <w:rPr>
          <w:b/>
          <w:sz w:val="26"/>
          <w:szCs w:val="26"/>
        </w:rPr>
        <w:t xml:space="preserve"> </w:t>
      </w:r>
      <w:r w:rsidRPr="00156696">
        <w:rPr>
          <w:sz w:val="26"/>
          <w:szCs w:val="26"/>
        </w:rPr>
        <w:t>муниципального образования «Дорогобужский район» Смоленской области «Об утверждении муниципальной программы «Развитие сельских территорий муниципального образования «Дорогобужский район» Смоленской области» на 2022-2024 годы» не потребует  дополнительного  финансирования  за счет средств бюджета муниципального образования «Дорогобужский район» Смоленской области, а также материальных  и иных затрат.</w:t>
      </w:r>
    </w:p>
    <w:p w:rsidR="00FB3DB4" w:rsidRPr="00156696" w:rsidRDefault="00FB3DB4" w:rsidP="00FB3DB4">
      <w:pPr>
        <w:pStyle w:val="11"/>
        <w:spacing w:after="0"/>
        <w:ind w:firstLine="709"/>
        <w:jc w:val="both"/>
        <w:rPr>
          <w:sz w:val="26"/>
          <w:szCs w:val="26"/>
        </w:rPr>
      </w:pPr>
      <w:r w:rsidRPr="00156696">
        <w:rPr>
          <w:sz w:val="26"/>
          <w:szCs w:val="26"/>
        </w:rPr>
        <w:t xml:space="preserve">Разработчиком проекта  муниципальной программы является комитет по жилищно-коммунальному хозяйству, архитектуре и градостроительству Администрация муниципального образования «Дорогобужский район» Смоленской области. </w:t>
      </w:r>
    </w:p>
    <w:p w:rsidR="00D9029D" w:rsidRDefault="00D9029D">
      <w:pPr>
        <w:pStyle w:val="11"/>
        <w:tabs>
          <w:tab w:val="left" w:pos="8198"/>
        </w:tabs>
        <w:spacing w:after="140" w:line="276" w:lineRule="auto"/>
        <w:ind w:firstLine="0"/>
        <w:sectPr w:rsidR="00D9029D">
          <w:footerReference w:type="default" r:id="rId7"/>
          <w:footerReference w:type="first" r:id="rId8"/>
          <w:pgSz w:w="11900" w:h="16840"/>
          <w:pgMar w:top="618" w:right="816" w:bottom="1580" w:left="1240" w:header="0" w:footer="3" w:gutter="0"/>
          <w:pgNumType w:start="1"/>
          <w:cols w:space="720"/>
          <w:noEndnote/>
          <w:titlePg/>
          <w:docGrid w:linePitch="360"/>
        </w:sectPr>
      </w:pPr>
    </w:p>
    <w:p w:rsidR="00156696" w:rsidRDefault="00156696">
      <w:pPr>
        <w:pStyle w:val="11"/>
        <w:spacing w:after="0"/>
        <w:ind w:firstLine="0"/>
        <w:rPr>
          <w:i/>
          <w:iCs/>
        </w:rPr>
      </w:pPr>
    </w:p>
    <w:tbl>
      <w:tblPr>
        <w:tblpPr w:leftFromText="180" w:rightFromText="180" w:vertAnchor="page" w:horzAnchor="margin" w:tblpY="1135"/>
        <w:tblW w:w="0" w:type="auto"/>
        <w:tblLook w:val="0000"/>
      </w:tblPr>
      <w:tblGrid>
        <w:gridCol w:w="10420"/>
      </w:tblGrid>
      <w:tr w:rsidR="00156696" w:rsidRPr="00156696" w:rsidTr="00156696">
        <w:tc>
          <w:tcPr>
            <w:tcW w:w="10421" w:type="dxa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Look w:val="0000"/>
            </w:tblPr>
            <w:tblGrid>
              <w:gridCol w:w="9586"/>
            </w:tblGrid>
            <w:tr w:rsidR="00156696" w:rsidRPr="00156696" w:rsidTr="00156696">
              <w:trPr>
                <w:cantSplit/>
              </w:trPr>
              <w:tc>
                <w:tcPr>
                  <w:tcW w:w="10204" w:type="dxa"/>
                </w:tcPr>
                <w:p w:rsidR="00156696" w:rsidRPr="00156696" w:rsidRDefault="00156696" w:rsidP="00156696">
                  <w:pPr>
                    <w:tabs>
                      <w:tab w:val="left" w:pos="0"/>
                      <w:tab w:val="center" w:pos="4710"/>
                    </w:tabs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5669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c>
            </w:tr>
            <w:tr w:rsidR="00156696" w:rsidRPr="00156696" w:rsidTr="00156696">
              <w:trPr>
                <w:trHeight w:val="1155"/>
              </w:trPr>
              <w:tc>
                <w:tcPr>
                  <w:tcW w:w="10204" w:type="dxa"/>
                </w:tcPr>
                <w:p w:rsidR="00156696" w:rsidRPr="00156696" w:rsidRDefault="00156696" w:rsidP="00156696">
                  <w:pPr>
                    <w:pStyle w:val="1"/>
                    <w:rPr>
                      <w:b/>
                      <w:sz w:val="26"/>
                      <w:szCs w:val="26"/>
                    </w:rPr>
                  </w:pPr>
                </w:p>
                <w:p w:rsidR="00156696" w:rsidRPr="00156696" w:rsidRDefault="00156696" w:rsidP="00156696">
                  <w:pPr>
                    <w:pStyle w:val="1"/>
                    <w:rPr>
                      <w:b/>
                      <w:sz w:val="26"/>
                      <w:szCs w:val="26"/>
                    </w:rPr>
                  </w:pPr>
                  <w:r w:rsidRPr="00156696">
                    <w:rPr>
                      <w:b/>
                      <w:sz w:val="26"/>
                      <w:szCs w:val="26"/>
                    </w:rPr>
                    <w:t>АДМИНИСТРАЦИЯ МУНИЦИПАЛЬНОГО ОБРАЗОВАНИЯ</w:t>
                  </w:r>
                </w:p>
                <w:p w:rsidR="00156696" w:rsidRPr="00156696" w:rsidRDefault="00156696" w:rsidP="00156696">
                  <w:pPr>
                    <w:pStyle w:val="1"/>
                    <w:rPr>
                      <w:b/>
                      <w:sz w:val="26"/>
                      <w:szCs w:val="26"/>
                    </w:rPr>
                  </w:pPr>
                  <w:r w:rsidRPr="00156696">
                    <w:rPr>
                      <w:b/>
                      <w:sz w:val="26"/>
                      <w:szCs w:val="26"/>
                    </w:rPr>
                    <w:t>«ДОРОГОБУЖСКИЙ РАЙОН» СМОЛЕНСКОЙ ОБЛАСТИ</w:t>
                  </w:r>
                </w:p>
                <w:p w:rsidR="00156696" w:rsidRPr="00156696" w:rsidRDefault="00156696" w:rsidP="00156696">
                  <w:pPr>
                    <w:pStyle w:val="2"/>
                    <w:rPr>
                      <w:b/>
                      <w:sz w:val="26"/>
                      <w:szCs w:val="26"/>
                    </w:rPr>
                  </w:pPr>
                </w:p>
                <w:p w:rsidR="00156696" w:rsidRPr="00156696" w:rsidRDefault="00156696" w:rsidP="0015669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40"/>
                      <w:sz w:val="26"/>
                      <w:szCs w:val="26"/>
                    </w:rPr>
                  </w:pPr>
                  <w:r w:rsidRPr="00156696">
                    <w:rPr>
                      <w:rFonts w:ascii="Times New Roman" w:hAnsi="Times New Roman" w:cs="Times New Roman"/>
                      <w:b/>
                      <w:bCs/>
                      <w:spacing w:val="40"/>
                      <w:sz w:val="26"/>
                      <w:szCs w:val="26"/>
                    </w:rPr>
                    <w:t>ПОСТАНОВЛЕНИЕ</w:t>
                  </w:r>
                </w:p>
              </w:tc>
            </w:tr>
            <w:tr w:rsidR="00156696" w:rsidRPr="00156696" w:rsidTr="00156696">
              <w:tc>
                <w:tcPr>
                  <w:tcW w:w="10204" w:type="dxa"/>
                </w:tcPr>
                <w:p w:rsidR="00156696" w:rsidRPr="00156696" w:rsidRDefault="00156696" w:rsidP="0015669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56696" w:rsidRDefault="00156696" w:rsidP="0015669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56696" w:rsidRPr="00156696" w:rsidRDefault="00156696" w:rsidP="0015669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56696" w:rsidRPr="00156696" w:rsidRDefault="00156696" w:rsidP="0015669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15669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_______________ № ________</w:t>
                  </w:r>
                </w:p>
              </w:tc>
            </w:tr>
          </w:tbl>
          <w:p w:rsidR="00156696" w:rsidRPr="00156696" w:rsidRDefault="00156696" w:rsidP="001566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6696" w:rsidRDefault="00156696" w:rsidP="001566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6696" w:rsidRPr="00156696" w:rsidRDefault="00156696" w:rsidP="0015669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426"/>
      </w:tblGrid>
      <w:tr w:rsidR="00156696" w:rsidRPr="00156696" w:rsidTr="00156696">
        <w:tc>
          <w:tcPr>
            <w:tcW w:w="4644" w:type="dxa"/>
          </w:tcPr>
          <w:p w:rsidR="00156696" w:rsidRPr="00156696" w:rsidRDefault="00156696" w:rsidP="001566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696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«Развитие сельских территорий муниципального образования «Дорогобужский район» Смоленской области» на 2022-2024 годы»</w:t>
            </w:r>
          </w:p>
        </w:tc>
        <w:tc>
          <w:tcPr>
            <w:tcW w:w="5426" w:type="dxa"/>
          </w:tcPr>
          <w:p w:rsidR="00156696" w:rsidRPr="00156696" w:rsidRDefault="00156696" w:rsidP="001566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6696" w:rsidRPr="00156696" w:rsidRDefault="00156696" w:rsidP="001566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6696" w:rsidRPr="00156696" w:rsidRDefault="00156696" w:rsidP="001566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6696" w:rsidRPr="00156696" w:rsidRDefault="00156696" w:rsidP="0015669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669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15.10.2013 № 637 (в редакции постановлений Администрации муниципального образования «Дорогобужский район» Смоленской области от 19.02.2014 № 108, от 08.08.2014 № 498, от 10.11.2014 № 648, от 25.11.2014 № 673, от 24.12.2014 № 729, от 10.03.2015 № 163, от 30.10.2015 № 712, от 29.04.2016 № 335,   от 25.10.2016 № 686, от 29.12.2018 №982, от 05.08.2021 № 582)</w:t>
      </w:r>
    </w:p>
    <w:p w:rsidR="00156696" w:rsidRPr="00156696" w:rsidRDefault="00156696" w:rsidP="0015669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56696" w:rsidRPr="00156696" w:rsidRDefault="00156696" w:rsidP="0015669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6696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«Дорогобужский район» Смоленской области  </w:t>
      </w:r>
      <w:r w:rsidRPr="00156696">
        <w:rPr>
          <w:rFonts w:ascii="Times New Roman" w:hAnsi="Times New Roman" w:cs="Times New Roman"/>
          <w:spacing w:val="40"/>
          <w:sz w:val="26"/>
          <w:szCs w:val="26"/>
        </w:rPr>
        <w:t>постановляет</w:t>
      </w:r>
      <w:r w:rsidRPr="00156696">
        <w:rPr>
          <w:rFonts w:ascii="Times New Roman" w:hAnsi="Times New Roman" w:cs="Times New Roman"/>
          <w:sz w:val="26"/>
          <w:szCs w:val="26"/>
        </w:rPr>
        <w:t>:</w:t>
      </w:r>
    </w:p>
    <w:p w:rsidR="00156696" w:rsidRPr="00156696" w:rsidRDefault="00156696" w:rsidP="0015669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9029D" w:rsidRPr="00156696" w:rsidRDefault="005454C6" w:rsidP="00156696">
      <w:pPr>
        <w:pStyle w:val="11"/>
        <w:numPr>
          <w:ilvl w:val="0"/>
          <w:numId w:val="3"/>
        </w:numPr>
        <w:tabs>
          <w:tab w:val="left" w:pos="897"/>
        </w:tabs>
        <w:spacing w:after="0"/>
        <w:ind w:firstLine="580"/>
        <w:jc w:val="both"/>
        <w:rPr>
          <w:sz w:val="26"/>
          <w:szCs w:val="26"/>
        </w:rPr>
      </w:pPr>
      <w:bookmarkStart w:id="0" w:name="bookmark9"/>
      <w:bookmarkEnd w:id="0"/>
      <w:r w:rsidRPr="00156696">
        <w:rPr>
          <w:sz w:val="26"/>
          <w:szCs w:val="26"/>
        </w:rPr>
        <w:t xml:space="preserve">Утвердить </w:t>
      </w:r>
      <w:r w:rsidR="00156696">
        <w:rPr>
          <w:sz w:val="26"/>
          <w:szCs w:val="26"/>
        </w:rPr>
        <w:t xml:space="preserve">прилагаемую </w:t>
      </w:r>
      <w:r w:rsidRPr="00156696">
        <w:rPr>
          <w:sz w:val="26"/>
          <w:szCs w:val="26"/>
        </w:rPr>
        <w:t xml:space="preserve">муниципальную программу </w:t>
      </w:r>
      <w:r w:rsidR="00156696" w:rsidRPr="00156696">
        <w:rPr>
          <w:sz w:val="26"/>
          <w:szCs w:val="26"/>
        </w:rPr>
        <w:t>«Развитие сельских территорий муниципального образования «Дорогобужский район» Смоленской области» на 2022-2024 годы»</w:t>
      </w:r>
      <w:r w:rsidR="00156696">
        <w:rPr>
          <w:sz w:val="26"/>
          <w:szCs w:val="26"/>
        </w:rPr>
        <w:t>.</w:t>
      </w:r>
    </w:p>
    <w:p w:rsidR="00156696" w:rsidRPr="00156696" w:rsidRDefault="005454C6" w:rsidP="00156696">
      <w:pPr>
        <w:pStyle w:val="11"/>
        <w:numPr>
          <w:ilvl w:val="0"/>
          <w:numId w:val="3"/>
        </w:numPr>
        <w:tabs>
          <w:tab w:val="left" w:pos="1050"/>
        </w:tabs>
        <w:spacing w:after="0"/>
        <w:ind w:firstLine="580"/>
        <w:jc w:val="both"/>
        <w:rPr>
          <w:sz w:val="26"/>
          <w:szCs w:val="26"/>
        </w:rPr>
      </w:pPr>
      <w:bookmarkStart w:id="1" w:name="bookmark10"/>
      <w:bookmarkStart w:id="2" w:name="bookmark11"/>
      <w:bookmarkEnd w:id="1"/>
      <w:bookmarkEnd w:id="2"/>
      <w:r w:rsidRPr="00156696">
        <w:rPr>
          <w:sz w:val="26"/>
          <w:szCs w:val="26"/>
        </w:rPr>
        <w:t xml:space="preserve">Настоящее Постановление вступает в силу с 01 </w:t>
      </w:r>
      <w:r w:rsidR="00156696" w:rsidRPr="00156696">
        <w:rPr>
          <w:sz w:val="26"/>
          <w:szCs w:val="26"/>
        </w:rPr>
        <w:t>января 2022</w:t>
      </w:r>
      <w:r w:rsidRPr="00156696">
        <w:rPr>
          <w:sz w:val="26"/>
          <w:szCs w:val="26"/>
        </w:rPr>
        <w:t xml:space="preserve"> года.</w:t>
      </w:r>
      <w:bookmarkStart w:id="3" w:name="bookmark12"/>
      <w:bookmarkEnd w:id="3"/>
    </w:p>
    <w:p w:rsidR="00156696" w:rsidRPr="00156696" w:rsidRDefault="00156696" w:rsidP="00156696">
      <w:pPr>
        <w:pStyle w:val="11"/>
        <w:numPr>
          <w:ilvl w:val="0"/>
          <w:numId w:val="3"/>
        </w:numPr>
        <w:tabs>
          <w:tab w:val="left" w:pos="1050"/>
        </w:tabs>
        <w:spacing w:after="0"/>
        <w:ind w:firstLine="580"/>
        <w:jc w:val="both"/>
        <w:rPr>
          <w:sz w:val="26"/>
          <w:szCs w:val="26"/>
        </w:rPr>
      </w:pPr>
      <w:r w:rsidRPr="00156696">
        <w:rPr>
          <w:sz w:val="26"/>
          <w:szCs w:val="26"/>
        </w:rPr>
        <w:t>Опубликовать  настоящее  распоряжение  в газете «Край Дорогобужский» и разместить на официальном сайте муниципального образования «Дорогобужский район» Смоленской области.</w:t>
      </w:r>
    </w:p>
    <w:p w:rsidR="00156696" w:rsidRPr="00156696" w:rsidRDefault="00156696" w:rsidP="00156696">
      <w:pPr>
        <w:pStyle w:val="11"/>
        <w:numPr>
          <w:ilvl w:val="0"/>
          <w:numId w:val="3"/>
        </w:numPr>
        <w:tabs>
          <w:tab w:val="left" w:pos="1050"/>
        </w:tabs>
        <w:spacing w:after="0"/>
        <w:ind w:firstLine="580"/>
        <w:jc w:val="both"/>
      </w:pPr>
      <w:r w:rsidRPr="00156696">
        <w:rPr>
          <w:sz w:val="26"/>
          <w:szCs w:val="26"/>
        </w:rPr>
        <w:t xml:space="preserve">Контроль за исполнением настоящего распоряжения возложить на </w:t>
      </w:r>
      <w:r w:rsidRPr="00156696">
        <w:rPr>
          <w:color w:val="FF0000"/>
          <w:sz w:val="26"/>
          <w:szCs w:val="26"/>
        </w:rPr>
        <w:t xml:space="preserve"> </w:t>
      </w:r>
      <w:r w:rsidRPr="00156696">
        <w:rPr>
          <w:sz w:val="26"/>
          <w:szCs w:val="26"/>
        </w:rPr>
        <w:t>заместителя Главы муниципального образования «Дорогобужский район»   Смоленской   области  - председателя комитета по жилищно-коммунальному хозяйству, архитектуре и градостроительству Смольянинова А.М.</w:t>
      </w:r>
    </w:p>
    <w:p w:rsidR="00156696" w:rsidRDefault="00156696">
      <w:pPr>
        <w:pStyle w:val="30"/>
      </w:pPr>
    </w:p>
    <w:tbl>
      <w:tblPr>
        <w:tblStyle w:val="aa"/>
        <w:tblW w:w="0" w:type="auto"/>
        <w:tblLook w:val="04A0"/>
      </w:tblPr>
      <w:tblGrid>
        <w:gridCol w:w="4901"/>
        <w:gridCol w:w="4901"/>
      </w:tblGrid>
      <w:tr w:rsidR="00156696" w:rsidTr="00156696">
        <w:tc>
          <w:tcPr>
            <w:tcW w:w="4901" w:type="dxa"/>
          </w:tcPr>
          <w:p w:rsidR="00156696" w:rsidRDefault="00156696" w:rsidP="00156696">
            <w:pPr>
              <w:pStyle w:val="30"/>
              <w:spacing w:after="0"/>
            </w:pPr>
          </w:p>
        </w:tc>
        <w:tc>
          <w:tcPr>
            <w:tcW w:w="4901" w:type="dxa"/>
          </w:tcPr>
          <w:p w:rsidR="00156696" w:rsidRDefault="00156696" w:rsidP="00156696">
            <w:pPr>
              <w:pStyle w:val="30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УТВЕРЖДЕНА</w:t>
            </w:r>
          </w:p>
          <w:p w:rsidR="00156696" w:rsidRPr="00156696" w:rsidRDefault="00156696" w:rsidP="00156696">
            <w:pPr>
              <w:pStyle w:val="30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постановлением</w:t>
            </w:r>
            <w:r w:rsidRPr="00156696">
              <w:rPr>
                <w:b w:val="0"/>
                <w:sz w:val="24"/>
                <w:szCs w:val="24"/>
              </w:rPr>
              <w:t xml:space="preserve"> Администрации муниципального образования «Дорогобужский район» Смоленской области от</w:t>
            </w:r>
          </w:p>
          <w:p w:rsidR="00156696" w:rsidRPr="00156696" w:rsidRDefault="00156696" w:rsidP="00156696">
            <w:pPr>
              <w:pStyle w:val="30"/>
              <w:spacing w:after="0"/>
              <w:rPr>
                <w:sz w:val="24"/>
                <w:szCs w:val="24"/>
              </w:rPr>
            </w:pPr>
            <w:r w:rsidRPr="00156696">
              <w:rPr>
                <w:b w:val="0"/>
                <w:sz w:val="24"/>
                <w:szCs w:val="24"/>
              </w:rPr>
              <w:t>___________№ _________</w:t>
            </w:r>
          </w:p>
        </w:tc>
      </w:tr>
    </w:tbl>
    <w:p w:rsidR="00156696" w:rsidRPr="00156696" w:rsidRDefault="00156696" w:rsidP="00156696">
      <w:pPr>
        <w:pStyle w:val="30"/>
        <w:spacing w:after="0"/>
      </w:pPr>
    </w:p>
    <w:p w:rsidR="00156696" w:rsidRPr="00156696" w:rsidRDefault="00156696" w:rsidP="00156696">
      <w:pPr>
        <w:autoSpaceDE w:val="0"/>
        <w:autoSpaceDN w:val="0"/>
        <w:adjustRightInd w:val="0"/>
        <w:spacing w:line="235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9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56696" w:rsidRPr="00156696" w:rsidRDefault="00156696" w:rsidP="00156696">
      <w:pPr>
        <w:jc w:val="center"/>
        <w:rPr>
          <w:rFonts w:ascii="Times New Roman" w:hAnsi="Times New Roman" w:cs="Times New Roman"/>
          <w:b/>
          <w:sz w:val="28"/>
        </w:rPr>
      </w:pPr>
      <w:r w:rsidRPr="00156696">
        <w:rPr>
          <w:rFonts w:ascii="Times New Roman" w:hAnsi="Times New Roman" w:cs="Times New Roman"/>
          <w:b/>
          <w:sz w:val="28"/>
        </w:rPr>
        <w:t xml:space="preserve"> «Развитие сельских территорий муниципального образования «Дорогобужский район» Смоленской области»</w:t>
      </w:r>
    </w:p>
    <w:p w:rsidR="00156696" w:rsidRPr="00156696" w:rsidRDefault="00156696" w:rsidP="00156696">
      <w:pPr>
        <w:autoSpaceDE w:val="0"/>
        <w:autoSpaceDN w:val="0"/>
        <w:adjustRightInd w:val="0"/>
        <w:spacing w:line="235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69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56696" w:rsidRPr="00156696" w:rsidRDefault="00156696" w:rsidP="00156696">
      <w:pPr>
        <w:jc w:val="center"/>
        <w:rPr>
          <w:rFonts w:ascii="Times New Roman" w:hAnsi="Times New Roman" w:cs="Times New Roman"/>
          <w:b/>
          <w:sz w:val="28"/>
        </w:rPr>
      </w:pPr>
      <w:r w:rsidRPr="00156696">
        <w:rPr>
          <w:rFonts w:ascii="Times New Roman" w:hAnsi="Times New Roman" w:cs="Times New Roman"/>
          <w:b/>
          <w:sz w:val="28"/>
        </w:rPr>
        <w:t xml:space="preserve"> «Развитие сельских территорий муниципального образования «Дорогобужский район» Смоленской области»</w:t>
      </w:r>
    </w:p>
    <w:p w:rsidR="00156696" w:rsidRPr="00156696" w:rsidRDefault="00156696" w:rsidP="00156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696" w:rsidRPr="00156696" w:rsidRDefault="00156696" w:rsidP="00156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696" w:rsidRPr="00156696" w:rsidRDefault="00156696" w:rsidP="00156696">
      <w:pPr>
        <w:jc w:val="center"/>
        <w:rPr>
          <w:rFonts w:ascii="Times New Roman" w:hAnsi="Times New Roman" w:cs="Times New Roman"/>
          <w:b/>
          <w:sz w:val="28"/>
        </w:rPr>
      </w:pPr>
      <w:r w:rsidRPr="00156696">
        <w:rPr>
          <w:rFonts w:ascii="Times New Roman" w:hAnsi="Times New Roman" w:cs="Times New Roman"/>
          <w:b/>
          <w:sz w:val="28"/>
        </w:rPr>
        <w:t>ПАСПОРТ</w:t>
      </w:r>
    </w:p>
    <w:p w:rsidR="00156696" w:rsidRPr="00156696" w:rsidRDefault="00156696" w:rsidP="00156696">
      <w:pPr>
        <w:jc w:val="center"/>
        <w:rPr>
          <w:rFonts w:ascii="Times New Roman" w:hAnsi="Times New Roman" w:cs="Times New Roman"/>
          <w:b/>
          <w:sz w:val="28"/>
        </w:rPr>
      </w:pPr>
      <w:r w:rsidRPr="00156696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156696" w:rsidRPr="00156696" w:rsidRDefault="00156696" w:rsidP="00156696">
      <w:pPr>
        <w:jc w:val="center"/>
        <w:rPr>
          <w:rFonts w:ascii="Times New Roman" w:hAnsi="Times New Roman" w:cs="Times New Roman"/>
          <w:b/>
          <w:sz w:val="28"/>
        </w:rPr>
      </w:pPr>
      <w:r w:rsidRPr="00156696">
        <w:rPr>
          <w:rFonts w:ascii="Times New Roman" w:hAnsi="Times New Roman" w:cs="Times New Roman"/>
          <w:b/>
          <w:sz w:val="28"/>
        </w:rPr>
        <w:t xml:space="preserve">«Развитие сельских территорий муниципального образования </w:t>
      </w:r>
    </w:p>
    <w:p w:rsidR="00156696" w:rsidRPr="00156696" w:rsidRDefault="00156696" w:rsidP="00156696">
      <w:pPr>
        <w:jc w:val="center"/>
        <w:rPr>
          <w:rFonts w:ascii="Times New Roman" w:hAnsi="Times New Roman" w:cs="Times New Roman"/>
          <w:b/>
          <w:sz w:val="28"/>
        </w:rPr>
      </w:pPr>
      <w:r w:rsidRPr="00156696">
        <w:rPr>
          <w:rFonts w:ascii="Times New Roman" w:hAnsi="Times New Roman" w:cs="Times New Roman"/>
          <w:b/>
          <w:sz w:val="28"/>
        </w:rPr>
        <w:t>«Дорогобужский район» Смоленской области»</w:t>
      </w:r>
    </w:p>
    <w:p w:rsidR="00156696" w:rsidRPr="00156696" w:rsidRDefault="00156696" w:rsidP="00156696">
      <w:pPr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40"/>
        <w:gridCol w:w="4599"/>
      </w:tblGrid>
      <w:tr w:rsidR="00156696" w:rsidRPr="00156696" w:rsidTr="00156696">
        <w:trPr>
          <w:trHeight w:val="69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56696">
              <w:rPr>
                <w:rFonts w:ascii="Times New Roman" w:hAnsi="Times New Roman" w:cs="Times New Roman"/>
                <w:sz w:val="28"/>
              </w:rPr>
              <w:t xml:space="preserve">Ответственные исполнители программы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56696">
              <w:rPr>
                <w:rFonts w:ascii="Times New Roman" w:hAnsi="Times New Roman" w:cs="Times New Roman"/>
                <w:sz w:val="28"/>
              </w:rPr>
              <w:t>Администрация муниципального образования «Дорогобужский район» Смоленской области</w:t>
            </w:r>
          </w:p>
        </w:tc>
      </w:tr>
      <w:tr w:rsidR="00156696" w:rsidRPr="00156696" w:rsidTr="00156696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56696">
              <w:rPr>
                <w:rFonts w:ascii="Times New Roman" w:hAnsi="Times New Roman" w:cs="Times New Roman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56696">
              <w:rPr>
                <w:rFonts w:ascii="Times New Roman" w:hAnsi="Times New Roman" w:cs="Times New Roman"/>
                <w:sz w:val="28"/>
              </w:rPr>
              <w:t>Администрация муниципального образования «Дорогобужский район» Смоленской области, 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</w:tr>
      <w:tr w:rsidR="00156696" w:rsidRPr="00156696" w:rsidTr="00156696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56696">
              <w:rPr>
                <w:rFonts w:ascii="Times New Roman" w:hAnsi="Times New Roman" w:cs="Times New Roman"/>
                <w:sz w:val="28"/>
              </w:rPr>
              <w:t>Период реализации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56696">
              <w:rPr>
                <w:rFonts w:ascii="Times New Roman" w:hAnsi="Times New Roman" w:cs="Times New Roman"/>
                <w:sz w:val="28"/>
              </w:rPr>
              <w:t>2022 - 2024</w:t>
            </w:r>
          </w:p>
        </w:tc>
      </w:tr>
      <w:tr w:rsidR="00156696" w:rsidRPr="00156696" w:rsidTr="00156696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56696">
              <w:rPr>
                <w:rFonts w:ascii="Times New Roman" w:hAnsi="Times New Roman" w:cs="Times New Roman"/>
                <w:sz w:val="28"/>
              </w:rPr>
              <w:t>Цель программы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56696">
              <w:rPr>
                <w:rFonts w:ascii="Times New Roman" w:hAnsi="Times New Roman" w:cs="Times New Roman"/>
                <w:sz w:val="28"/>
              </w:rPr>
              <w:t xml:space="preserve">Повышения уровня развития инженерного оборудования сельских территорий </w:t>
            </w:r>
          </w:p>
        </w:tc>
      </w:tr>
      <w:tr w:rsidR="00156696" w:rsidRPr="00156696" w:rsidTr="00156696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56696">
              <w:rPr>
                <w:rFonts w:ascii="Times New Roman" w:hAnsi="Times New Roman" w:cs="Times New Roman"/>
                <w:sz w:val="28"/>
              </w:rPr>
              <w:t>Направления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96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проектно-изыскательских работ, разработка проектов планировки и проектов межевания территории с учетом подготовки картографической основы под размещение межпоселковых газопроводов, </w:t>
            </w:r>
            <w:r w:rsidRPr="00156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распределительных уличных сетей газопроводов высокого и низкого давления, объектов водоснабжения (локальных водопроводов, водозаборных сооружений); прохождение государственной экспертизы проектной документации.</w:t>
            </w:r>
          </w:p>
          <w:p w:rsidR="00156696" w:rsidRPr="00156696" w:rsidRDefault="00156696" w:rsidP="0015669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696">
              <w:rPr>
                <w:rFonts w:ascii="Times New Roman" w:hAnsi="Times New Roman" w:cs="Times New Roman"/>
                <w:sz w:val="28"/>
                <w:szCs w:val="28"/>
              </w:rPr>
              <w:t>2. Подготовка и актуализация документов, обеспечивающих градостроительную   деятельность.</w:t>
            </w:r>
          </w:p>
          <w:p w:rsidR="00156696" w:rsidRPr="00156696" w:rsidRDefault="00156696" w:rsidP="00156696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56696">
              <w:rPr>
                <w:rFonts w:ascii="Times New Roman" w:hAnsi="Times New Roman" w:cs="Times New Roman"/>
                <w:sz w:val="28"/>
                <w:szCs w:val="28"/>
              </w:rPr>
              <w:t>3. Разработка проектно-сметной документации на строительство межпоселковых газопроводов и распределительных уличных сетей газопроводов высокого и низкого давления, объектов водоснабжения (локальных водопроводов, водозаборных сооружений); прохождение государственной экспертизы проектно-сметной документации</w:t>
            </w:r>
          </w:p>
        </w:tc>
      </w:tr>
      <w:tr w:rsidR="00156696" w:rsidRPr="00156696" w:rsidTr="00156696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156696">
              <w:rPr>
                <w:rFonts w:ascii="Times New Roman" w:hAnsi="Times New Roman" w:cs="Times New Roman"/>
                <w:sz w:val="28"/>
              </w:rPr>
              <w:lastRenderedPageBreak/>
              <w:t>Объем финансового обеспечения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56696" w:rsidRPr="00156696" w:rsidTr="00156696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6696" w:rsidRPr="00156696" w:rsidRDefault="00156696" w:rsidP="00156696">
      <w:pPr>
        <w:rPr>
          <w:rFonts w:ascii="Times New Roman" w:hAnsi="Times New Roman" w:cs="Times New Roman"/>
        </w:rPr>
      </w:pPr>
    </w:p>
    <w:p w:rsidR="00156696" w:rsidRPr="00156696" w:rsidRDefault="00156696" w:rsidP="00156696">
      <w:pPr>
        <w:jc w:val="center"/>
        <w:rPr>
          <w:rFonts w:ascii="Times New Roman" w:hAnsi="Times New Roman" w:cs="Times New Roman"/>
          <w:b/>
          <w:sz w:val="28"/>
        </w:rPr>
      </w:pPr>
    </w:p>
    <w:p w:rsidR="00156696" w:rsidRPr="00156696" w:rsidRDefault="00156696" w:rsidP="00156696">
      <w:pPr>
        <w:jc w:val="center"/>
        <w:rPr>
          <w:rFonts w:ascii="Times New Roman" w:hAnsi="Times New Roman" w:cs="Times New Roman"/>
          <w:b/>
          <w:sz w:val="28"/>
        </w:rPr>
      </w:pPr>
      <w:r w:rsidRPr="00156696">
        <w:rPr>
          <w:rFonts w:ascii="Times New Roman" w:hAnsi="Times New Roman" w:cs="Times New Roman"/>
          <w:b/>
          <w:sz w:val="28"/>
        </w:rPr>
        <w:t>Раздел 1. Общая характеристика социально-экономической сферы реализации программы</w:t>
      </w:r>
    </w:p>
    <w:p w:rsidR="00156696" w:rsidRPr="00156696" w:rsidRDefault="00156696" w:rsidP="00156696">
      <w:pPr>
        <w:jc w:val="center"/>
        <w:rPr>
          <w:rFonts w:ascii="Times New Roman" w:eastAsia="Calibri" w:hAnsi="Times New Roman" w:cs="Times New Roman"/>
        </w:rPr>
      </w:pPr>
    </w:p>
    <w:p w:rsidR="00156696" w:rsidRPr="00156696" w:rsidRDefault="00156696" w:rsidP="00156696">
      <w:pPr>
        <w:ind w:firstLine="720"/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sz w:val="28"/>
        </w:rPr>
        <w:t xml:space="preserve">На сегодняшний день в муниципальном образовании «Дорогобужский район» Смоленской области одной из наиболее важных проблем развития сельского хозяйства является исторически сложившийся низкий уровень развития социальной и инженерной инфраструктуры, не способствующей активизации жизни на селе. </w:t>
      </w:r>
    </w:p>
    <w:p w:rsidR="00156696" w:rsidRPr="00156696" w:rsidRDefault="00156696" w:rsidP="0015669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sz w:val="28"/>
        </w:rPr>
        <w:t>Из-за недостаточности объемов строительства объектов социальной и инженерной инфраструктуры в сельской местности и неразвитости дорожной сети снижается территориальная доступность сельскому населению образовательных, медицинских, культурных, спортивных, торговых, бытовых и других социальных услуг.</w:t>
      </w:r>
    </w:p>
    <w:p w:rsidR="00156696" w:rsidRPr="00156696" w:rsidRDefault="00156696" w:rsidP="00156696">
      <w:pPr>
        <w:ind w:firstLine="720"/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sz w:val="28"/>
        </w:rPr>
        <w:t xml:space="preserve">Основная часть жилищного фонда в сельских поселениях муниципального образования «Дорогобужский район» Смоленской области не имеет элементарных коммунальных удобств. Централизованное водоснабжение существует в 60 процентах сельских жилых домов, центральное отопление (природный газ) в 45 процентах сельских жилых домов. Жители села вынуждены пользоваться водой, не </w:t>
      </w:r>
      <w:r w:rsidRPr="00156696">
        <w:rPr>
          <w:rFonts w:ascii="Times New Roman" w:hAnsi="Times New Roman" w:cs="Times New Roman"/>
          <w:sz w:val="28"/>
        </w:rPr>
        <w:lastRenderedPageBreak/>
        <w:t>соответствующей санитарным нормам и стандартам.</w:t>
      </w:r>
    </w:p>
    <w:p w:rsidR="00156696" w:rsidRPr="00156696" w:rsidRDefault="00156696" w:rsidP="00156696">
      <w:pPr>
        <w:ind w:firstLine="720"/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sz w:val="28"/>
        </w:rPr>
        <w:t xml:space="preserve">В результате недостаточных инвестиций резко снизились объемы строительства объектов социальной сферы и инженерной инфраструктуры в сельской местности, увеличился сверхнормативный  износ их основных фондов.                                                                                                                                   </w:t>
      </w:r>
    </w:p>
    <w:p w:rsidR="00156696" w:rsidRPr="00156696" w:rsidRDefault="00156696" w:rsidP="00156696">
      <w:pPr>
        <w:ind w:firstLine="720"/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sz w:val="28"/>
        </w:rPr>
        <w:t xml:space="preserve">Продолжается тенденция сокращения трудовых кадров, занятых в сельском хозяйстве. Качественный состав сельскохозяйственных кадров ухудшается. Сохранение деструктивных демографических процессов на селе, а также преобладание в структуре сельского населения пожилых людей, распространение проявлений асоциального поведения ставят под угрозу формирование трудового потенциал, пагубно отражаются на перспективах оздоровления и роста сельского хозяйства.  </w:t>
      </w:r>
    </w:p>
    <w:p w:rsidR="00156696" w:rsidRPr="00156696" w:rsidRDefault="00156696" w:rsidP="001566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 xml:space="preserve">В 2010-2014 годах реализация мероприятий по устойчивому развитию сельских территорий осуществлялась в рамках долгосрочных муниципальных целевых программ «Развитие сельских территорий муниципального образования «Дорогобужский район» Смоленской области» на 2009-2012 годы, на 2013-2015 годы. В ходе реализации программных мероприятий разработана проектно-сметная документация на капитальный ремонт гидротехнического сооружения пруда на реке Рясна в деревне Ушаково, произведен капитальный ремонт гидротехнического сооружения пруда на реке Рясна в деревне Ушаково. Капитальный ремонт ГТС на р. Рясна завершен в 2014 году. Произведено межевание земельных участков под газопровод высокого давления от деревни Усвятье до деревни Быково и от деревни Озерище до деревни Каськово, </w:t>
      </w: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разработана проектно-сметная документация  на строительство газопровода низкого давления для газоснабжения жилых домов по д. Быково, выполнены кадастровые работы с изготовлением технического плана сооружения «Распределительный газопровод в д. Быково Дорогобужского района Смоленской области», </w:t>
      </w:r>
      <w:r w:rsidRPr="00156696">
        <w:rPr>
          <w:rFonts w:ascii="Times New Roman" w:hAnsi="Times New Roman" w:cs="Times New Roman"/>
          <w:sz w:val="28"/>
          <w:szCs w:val="28"/>
        </w:rPr>
        <w:t>разработаны схемы водоснабжения и водоотведения Алексинского, Балакиревского, Васинского, Озерищенского, Слойковского, Полибинского, Ушаковского и Усвятского сельских поселений Дорогобужского района Смоленской области, подготовлены и утверждены нормативы градостроительного проектирования. В 2018 году заключен муниципальный контракт № 02-ок/2018р «Выполнение работ по подготовке проектов генерального плана и правил землепользования и застройки Михайловского сельского поселения Дорогобужского района Смоленской области». В 2019 году разработаны генеральные планы и правила землепользования и застройки Алексинского сельского поселения и Усвятского сельского поселения. Разработана проектно-сметная документация на капитальный ремонт гидротехнических сооружений, находящихся в муниципальной собственности Михайловского сельского поселения.</w:t>
      </w:r>
    </w:p>
    <w:p w:rsidR="00156696" w:rsidRPr="00156696" w:rsidRDefault="00156696" w:rsidP="00156696">
      <w:pPr>
        <w:pStyle w:val="210"/>
        <w:spacing w:after="0" w:line="240" w:lineRule="auto"/>
        <w:ind w:left="0" w:firstLine="720"/>
        <w:rPr>
          <w:szCs w:val="28"/>
        </w:rPr>
      </w:pPr>
      <w:r w:rsidRPr="00156696">
        <w:rPr>
          <w:szCs w:val="28"/>
        </w:rPr>
        <w:t xml:space="preserve">В 2020 году выполнены работы по установлению (изменению) границ населенных пунктов Усвятского сельского поселения Дорогобужского района Смоленской области, подготовлена землеустроительная документация в отношении 13 (тринадцати) населенных пунктов. Указанная документация направлена </w:t>
      </w:r>
      <w:r w:rsidRPr="00156696">
        <w:rPr>
          <w:szCs w:val="28"/>
          <w:shd w:val="clear" w:color="auto" w:fill="FFFFFF"/>
        </w:rPr>
        <w:t xml:space="preserve">в Единый государственный реестр недвижимости для  внесения сведений в отношении местоположения границ населенных пунктов Усвятского сельского </w:t>
      </w:r>
      <w:r w:rsidRPr="00156696">
        <w:rPr>
          <w:szCs w:val="28"/>
          <w:shd w:val="clear" w:color="auto" w:fill="FFFFFF"/>
        </w:rPr>
        <w:lastRenderedPageBreak/>
        <w:t>поселения Дорогобужского района Смоленской области.</w:t>
      </w:r>
    </w:p>
    <w:p w:rsidR="00156696" w:rsidRPr="00156696" w:rsidRDefault="00156696" w:rsidP="00156696">
      <w:pPr>
        <w:pStyle w:val="210"/>
        <w:spacing w:after="0" w:line="240" w:lineRule="auto"/>
        <w:ind w:left="0" w:firstLine="720"/>
        <w:rPr>
          <w:szCs w:val="28"/>
        </w:rPr>
      </w:pPr>
      <w:r w:rsidRPr="00156696">
        <w:rPr>
          <w:bCs/>
          <w:szCs w:val="28"/>
        </w:rPr>
        <w:t xml:space="preserve">В рамках исполнения муниципальных контрактов </w:t>
      </w:r>
      <w:r w:rsidRPr="00156696">
        <w:rPr>
          <w:szCs w:val="28"/>
        </w:rPr>
        <w:t>по установлению (изменению) границ населенных пунктов Михайловского сельского поселения Дорогобужского района Смоленской области и Алексинского сельского поселения Дорогобужского района Смоленской области № 15-аэф/2020 от 20.07.2020 подготовлена землеустроительная документации в отношении 19 (девятнадцати) населенных пунктов и 25 (двадцати пяти) населенных пунктов соответственно.</w:t>
      </w:r>
    </w:p>
    <w:p w:rsidR="00156696" w:rsidRPr="00156696" w:rsidRDefault="00156696" w:rsidP="001566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>Также за 2020 год были подготовлены текстовый и графический материалы актуальной версии схемы территориального планирования  муниципального образования «Дорогобужский район» Смоленской области.</w:t>
      </w:r>
    </w:p>
    <w:p w:rsidR="00156696" w:rsidRPr="00156696" w:rsidRDefault="00156696" w:rsidP="00156696">
      <w:pPr>
        <w:ind w:firstLine="720"/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sz w:val="28"/>
        </w:rPr>
        <w:t>Исходя из задач социально-экономической политики на ближайший период и долгосрочную перспективу, для преодоления критического положения в сфере социального развития села необходимо проведение мероприятий, способствующих преодолению негативных тенденций.</w:t>
      </w:r>
    </w:p>
    <w:p w:rsidR="00156696" w:rsidRPr="00156696" w:rsidRDefault="00156696" w:rsidP="00156696">
      <w:pPr>
        <w:ind w:firstLine="720"/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sz w:val="28"/>
        </w:rPr>
        <w:t xml:space="preserve">Таким образом, необходимость реализации подпрограммы и ее финансирования за счет средств бюджета муниципального образования «Дорогобужский район» Смоленской области обусловлена: </w:t>
      </w:r>
    </w:p>
    <w:p w:rsidR="00156696" w:rsidRPr="00156696" w:rsidRDefault="00156696" w:rsidP="00156696">
      <w:pPr>
        <w:ind w:firstLine="720"/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sz w:val="28"/>
        </w:rPr>
        <w:t xml:space="preserve">- социально- политической остротой проблемы  и ее районным значением; </w:t>
      </w:r>
    </w:p>
    <w:p w:rsidR="00156696" w:rsidRPr="00156696" w:rsidRDefault="00156696" w:rsidP="00156696">
      <w:pPr>
        <w:ind w:firstLine="720"/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sz w:val="28"/>
        </w:rPr>
        <w:t>- необходимостью устойчивого социально-экономического развития сельских поселений муниципального образования «Дорогобужский район» Смоленской области и эффективного функционирования агропромышленного комплекса;</w:t>
      </w:r>
    </w:p>
    <w:p w:rsidR="00156696" w:rsidRPr="00156696" w:rsidRDefault="00156696" w:rsidP="00156696">
      <w:pPr>
        <w:ind w:firstLine="720"/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sz w:val="28"/>
        </w:rPr>
        <w:t>- необходимостью поддержки развития социальной сферы и инженерной инфраструктуры на селе.</w:t>
      </w:r>
    </w:p>
    <w:p w:rsidR="00156696" w:rsidRPr="00156696" w:rsidRDefault="00156696" w:rsidP="00156696">
      <w:pPr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sz w:val="28"/>
        </w:rPr>
        <w:tab/>
        <w:t>Удаленность сельских поселений от районного центра предопределяет их автономное жизнеобеспечение и необходимость применения комплексного подхода к развитию сельских территорий муниципального образования «Дорогобужский район» Смоленской области.</w:t>
      </w:r>
    </w:p>
    <w:p w:rsidR="00156696" w:rsidRPr="00156696" w:rsidRDefault="00156696" w:rsidP="00156696">
      <w:pPr>
        <w:jc w:val="both"/>
        <w:rPr>
          <w:rFonts w:ascii="Times New Roman" w:eastAsia="Calibri" w:hAnsi="Times New Roman" w:cs="Times New Roman"/>
        </w:rPr>
      </w:pPr>
    </w:p>
    <w:p w:rsidR="00156696" w:rsidRPr="00156696" w:rsidRDefault="00156696" w:rsidP="00156696">
      <w:pPr>
        <w:jc w:val="center"/>
        <w:rPr>
          <w:rFonts w:ascii="Times New Roman" w:hAnsi="Times New Roman" w:cs="Times New Roman"/>
          <w:b/>
          <w:sz w:val="28"/>
        </w:rPr>
      </w:pPr>
      <w:r w:rsidRPr="00156696">
        <w:rPr>
          <w:rFonts w:ascii="Times New Roman" w:hAnsi="Times New Roman" w:cs="Times New Roman"/>
          <w:b/>
          <w:sz w:val="28"/>
        </w:rPr>
        <w:t>Раздел 2. Цели и целевые показатели реализации программы</w:t>
      </w:r>
    </w:p>
    <w:p w:rsidR="00156696" w:rsidRPr="00156696" w:rsidRDefault="00156696" w:rsidP="00156696">
      <w:pPr>
        <w:rPr>
          <w:rFonts w:ascii="Times New Roman" w:eastAsia="Calibri" w:hAnsi="Times New Roman" w:cs="Times New Roman"/>
        </w:rPr>
      </w:pPr>
    </w:p>
    <w:p w:rsidR="00156696" w:rsidRPr="00156696" w:rsidRDefault="00156696" w:rsidP="001566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повышения уровня развития инженерного оборудования сельских территорий. </w:t>
      </w:r>
    </w:p>
    <w:p w:rsidR="00156696" w:rsidRPr="00156696" w:rsidRDefault="00156696" w:rsidP="001566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>Целевыми показателями программы являются:</w:t>
      </w:r>
    </w:p>
    <w:p w:rsidR="00156696" w:rsidRPr="00156696" w:rsidRDefault="00156696" w:rsidP="00156696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>- количество разработанной проектно-сметной документации на строительство газораспределительных сетей высокого и низкого давления, водопроводных сетей;</w:t>
      </w:r>
    </w:p>
    <w:p w:rsidR="00156696" w:rsidRPr="00156696" w:rsidRDefault="00156696" w:rsidP="00156696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>- к</w:t>
      </w: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>оличество разработанной проектно-сметной документации на капитальный ремонт гидротехнических сооружений, находящихся в муниципальной собственности;</w:t>
      </w:r>
    </w:p>
    <w:p w:rsidR="00156696" w:rsidRPr="00156696" w:rsidRDefault="00156696" w:rsidP="00156696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>-  количество разработанной проектной документации генеральных планов и правил землепользования и застройки;</w:t>
      </w:r>
    </w:p>
    <w:p w:rsidR="00156696" w:rsidRPr="00156696" w:rsidRDefault="00156696" w:rsidP="00156696">
      <w:pPr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>- количество разработанной проектно-сметной документации на строительство межпоселкового газопровода;</w:t>
      </w:r>
    </w:p>
    <w:p w:rsidR="00156696" w:rsidRPr="00156696" w:rsidRDefault="00156696" w:rsidP="001566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 xml:space="preserve">- количество подготовленной и утвержденной  документации нормативов </w:t>
      </w:r>
      <w:r w:rsidRPr="00156696">
        <w:rPr>
          <w:rFonts w:ascii="Times New Roman" w:hAnsi="Times New Roman" w:cs="Times New Roman"/>
          <w:sz w:val="28"/>
          <w:szCs w:val="28"/>
        </w:rPr>
        <w:lastRenderedPageBreak/>
        <w:t>градостроительного проектирования;</w:t>
      </w:r>
    </w:p>
    <w:p w:rsidR="00156696" w:rsidRPr="00156696" w:rsidRDefault="00156696" w:rsidP="001566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>- количество схем территориального планирования.</w:t>
      </w:r>
    </w:p>
    <w:p w:rsidR="00156696" w:rsidRPr="00156696" w:rsidRDefault="00156696" w:rsidP="00156696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программы: </w:t>
      </w:r>
    </w:p>
    <w:p w:rsidR="00156696" w:rsidRPr="00156696" w:rsidRDefault="00156696" w:rsidP="00156696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696">
        <w:rPr>
          <w:rFonts w:ascii="Times New Roman" w:hAnsi="Times New Roman" w:cs="Times New Roman"/>
          <w:sz w:val="28"/>
          <w:szCs w:val="28"/>
        </w:rPr>
        <w:t xml:space="preserve">- </w:t>
      </w:r>
      <w:r w:rsidRPr="00156696">
        <w:rPr>
          <w:rFonts w:ascii="Times New Roman" w:hAnsi="Times New Roman" w:cs="Times New Roman"/>
          <w:i/>
          <w:sz w:val="28"/>
          <w:szCs w:val="28"/>
        </w:rPr>
        <w:t>количество разработанной проектно-сметной документации на строительство газопроводных сетей высокого и низкого давления</w:t>
      </w:r>
      <w:r w:rsidRPr="00156696">
        <w:rPr>
          <w:rFonts w:ascii="Times New Roman" w:hAnsi="Times New Roman" w:cs="Times New Roman"/>
          <w:sz w:val="28"/>
          <w:szCs w:val="28"/>
        </w:rPr>
        <w:t xml:space="preserve">: в 2014 году – 2 ед., </w:t>
      </w: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>2015 году – 2 ед., 2016 год – 0 ед., 2017год– 0 ед., 2018 год – 0 ед.. 2019 год – 0 ед., 2020 год – 0 ед., 2021 год – 1 ед., 2022 год – 0 ед., 2023 год – 0 ед.;</w:t>
      </w:r>
    </w:p>
    <w:p w:rsidR="00156696" w:rsidRPr="00156696" w:rsidRDefault="00156696" w:rsidP="00156696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56696">
        <w:rPr>
          <w:rFonts w:ascii="Times New Roman" w:hAnsi="Times New Roman" w:cs="Times New Roman"/>
          <w:i/>
          <w:sz w:val="28"/>
          <w:szCs w:val="28"/>
        </w:rPr>
        <w:t>к</w:t>
      </w:r>
      <w:r w:rsidRPr="001566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оличество разработанной проектно-сметной документации на капитальный ремонт гидротехнических сооружений, находящихся в муниципальной собственности:</w:t>
      </w: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2019 год – 1 ед., 2020 год – 0 ед., 2021 год – 1 ед., 2022 год – 0 ед., 2023 год – 0 ед.;</w:t>
      </w:r>
    </w:p>
    <w:p w:rsidR="00156696" w:rsidRPr="00156696" w:rsidRDefault="00156696" w:rsidP="00156696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696">
        <w:rPr>
          <w:rFonts w:ascii="Times New Roman" w:hAnsi="Times New Roman" w:cs="Times New Roman"/>
          <w:sz w:val="28"/>
          <w:szCs w:val="28"/>
        </w:rPr>
        <w:t xml:space="preserve">- </w:t>
      </w:r>
      <w:r w:rsidRPr="00156696">
        <w:rPr>
          <w:rFonts w:ascii="Times New Roman" w:hAnsi="Times New Roman" w:cs="Times New Roman"/>
          <w:i/>
          <w:sz w:val="28"/>
          <w:szCs w:val="28"/>
        </w:rPr>
        <w:t>количество построенных шахтных колодцев</w:t>
      </w:r>
      <w:r w:rsidRPr="00156696">
        <w:rPr>
          <w:rFonts w:ascii="Times New Roman" w:hAnsi="Times New Roman" w:cs="Times New Roman"/>
          <w:sz w:val="28"/>
          <w:szCs w:val="28"/>
        </w:rPr>
        <w:t xml:space="preserve">: в 2014 году – 4 ед., </w:t>
      </w: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2015 году – 1 ед., 2016 год – 0 ед., 2017 год – 0 ед., 2018 год – 0 ед., 2019 год – 1 ед., 2020 год – 0 ед., 2021 год – 0 ед., 2022 год – 0 ед., 2023 год – 0 ед. </w:t>
      </w:r>
    </w:p>
    <w:p w:rsidR="00156696" w:rsidRPr="00156696" w:rsidRDefault="00156696" w:rsidP="00156696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56696">
        <w:rPr>
          <w:rFonts w:ascii="Times New Roman" w:hAnsi="Times New Roman" w:cs="Times New Roman"/>
          <w:i/>
          <w:sz w:val="28"/>
          <w:szCs w:val="28"/>
        </w:rPr>
        <w:t>количество разработанной проектной документации генеральных правил, правил землепользования и застройки, в том числе</w:t>
      </w:r>
      <w:r w:rsidRPr="001566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6696" w:rsidRPr="00156696" w:rsidRDefault="00156696" w:rsidP="00156696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696">
        <w:rPr>
          <w:rFonts w:ascii="Times New Roman" w:hAnsi="Times New Roman" w:cs="Times New Roman"/>
          <w:sz w:val="28"/>
          <w:szCs w:val="28"/>
        </w:rPr>
        <w:t xml:space="preserve"> - </w:t>
      </w:r>
      <w:r w:rsidRPr="00156696">
        <w:rPr>
          <w:rFonts w:ascii="Times New Roman" w:hAnsi="Times New Roman" w:cs="Times New Roman"/>
          <w:i/>
          <w:sz w:val="28"/>
          <w:szCs w:val="28"/>
        </w:rPr>
        <w:t>генеральных планов сельских поселений</w:t>
      </w:r>
      <w:r w:rsidRPr="00156696">
        <w:rPr>
          <w:rFonts w:ascii="Times New Roman" w:hAnsi="Times New Roman" w:cs="Times New Roman"/>
          <w:sz w:val="28"/>
          <w:szCs w:val="28"/>
        </w:rPr>
        <w:t xml:space="preserve"> в 2014 году – 0 ед., </w:t>
      </w: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>2015 году – 0 ед.</w:t>
      </w:r>
      <w:r w:rsidRPr="00156696">
        <w:rPr>
          <w:rFonts w:ascii="Times New Roman" w:hAnsi="Times New Roman" w:cs="Times New Roman"/>
          <w:sz w:val="28"/>
          <w:szCs w:val="28"/>
        </w:rPr>
        <w:t xml:space="preserve">, 2016 году – 1 ед., </w:t>
      </w: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>2017 год – 1 ед., 2018 год – 1 ед., 2019 год – 2 ед., 2020 год – 2 ед.</w:t>
      </w:r>
      <w:r w:rsidRPr="00156696">
        <w:rPr>
          <w:rFonts w:ascii="Times New Roman" w:hAnsi="Times New Roman" w:cs="Times New Roman"/>
          <w:sz w:val="28"/>
          <w:szCs w:val="28"/>
        </w:rPr>
        <w:t xml:space="preserve">, </w:t>
      </w: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>2021 год – 0 ед., 2022 год – 0 ед.; 2023 год – 0 ед.;</w:t>
      </w:r>
    </w:p>
    <w:p w:rsidR="00156696" w:rsidRPr="00156696" w:rsidRDefault="00156696" w:rsidP="00156696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696">
        <w:rPr>
          <w:rFonts w:ascii="Times New Roman" w:hAnsi="Times New Roman" w:cs="Times New Roman"/>
          <w:sz w:val="28"/>
          <w:szCs w:val="28"/>
        </w:rPr>
        <w:t xml:space="preserve">- </w:t>
      </w:r>
      <w:r w:rsidRPr="00156696">
        <w:rPr>
          <w:rFonts w:ascii="Times New Roman" w:hAnsi="Times New Roman" w:cs="Times New Roman"/>
          <w:i/>
          <w:sz w:val="28"/>
          <w:szCs w:val="28"/>
        </w:rPr>
        <w:t>правил землепользования и застройки сельских поселений</w:t>
      </w:r>
      <w:r w:rsidRPr="00156696">
        <w:rPr>
          <w:rFonts w:ascii="Times New Roman" w:hAnsi="Times New Roman" w:cs="Times New Roman"/>
          <w:sz w:val="28"/>
          <w:szCs w:val="28"/>
        </w:rPr>
        <w:t xml:space="preserve"> в 2014 году – 0 ед., </w:t>
      </w: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>2015 году – 0 ед.</w:t>
      </w:r>
      <w:r w:rsidRPr="00156696">
        <w:rPr>
          <w:rFonts w:ascii="Times New Roman" w:hAnsi="Times New Roman" w:cs="Times New Roman"/>
          <w:sz w:val="28"/>
          <w:szCs w:val="28"/>
        </w:rPr>
        <w:t xml:space="preserve">, 2016 году – 1 ед., </w:t>
      </w: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>2017 год – 1 ед., 2018 год – 1 ед., 2019 год – 2 ед., 2020 год – 2 ед.</w:t>
      </w:r>
      <w:r w:rsidRPr="00156696">
        <w:rPr>
          <w:rFonts w:ascii="Times New Roman" w:hAnsi="Times New Roman" w:cs="Times New Roman"/>
          <w:sz w:val="28"/>
          <w:szCs w:val="28"/>
        </w:rPr>
        <w:t xml:space="preserve">, </w:t>
      </w: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год – 0 ед., 2022 год – 0 ед.; 2023 год – 0 ед.; </w:t>
      </w:r>
    </w:p>
    <w:p w:rsidR="00156696" w:rsidRPr="00156696" w:rsidRDefault="00156696" w:rsidP="00156696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696">
        <w:rPr>
          <w:rFonts w:ascii="Times New Roman" w:hAnsi="Times New Roman" w:cs="Times New Roman"/>
          <w:sz w:val="28"/>
          <w:szCs w:val="28"/>
        </w:rPr>
        <w:t xml:space="preserve">- </w:t>
      </w:r>
      <w:r w:rsidRPr="00156696">
        <w:rPr>
          <w:rFonts w:ascii="Times New Roman" w:hAnsi="Times New Roman" w:cs="Times New Roman"/>
          <w:i/>
          <w:sz w:val="28"/>
          <w:szCs w:val="28"/>
        </w:rPr>
        <w:t>количество разработанной проектно-сметной документации на строительство межпоселкового газопровода</w:t>
      </w:r>
      <w:r w:rsidRPr="00156696">
        <w:rPr>
          <w:rFonts w:ascii="Times New Roman" w:hAnsi="Times New Roman" w:cs="Times New Roman"/>
          <w:sz w:val="28"/>
          <w:szCs w:val="28"/>
        </w:rPr>
        <w:t xml:space="preserve">: в 2014 году – 0 ед., </w:t>
      </w: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>2015 году – 0 ед.</w:t>
      </w:r>
      <w:r w:rsidRPr="00156696">
        <w:rPr>
          <w:rFonts w:ascii="Times New Roman" w:hAnsi="Times New Roman" w:cs="Times New Roman"/>
          <w:sz w:val="28"/>
          <w:szCs w:val="28"/>
        </w:rPr>
        <w:t xml:space="preserve">, 2016 году – 2 ед., </w:t>
      </w: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>2017 год – 0 ед., 2018 год – 0 ед., 2019 год – 0 ед., 2020 год – 0 ед.</w:t>
      </w:r>
      <w:r w:rsidRPr="00156696">
        <w:rPr>
          <w:rFonts w:ascii="Times New Roman" w:hAnsi="Times New Roman" w:cs="Times New Roman"/>
          <w:sz w:val="28"/>
          <w:szCs w:val="28"/>
        </w:rPr>
        <w:t xml:space="preserve">, </w:t>
      </w: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>2021 год – 1 ед., 2022 год – 0 ед., 2023 год – 0 ед.;</w:t>
      </w:r>
    </w:p>
    <w:p w:rsidR="00156696" w:rsidRPr="00156696" w:rsidRDefault="00156696" w:rsidP="00156696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696">
        <w:rPr>
          <w:rFonts w:ascii="Times New Roman" w:hAnsi="Times New Roman" w:cs="Times New Roman"/>
          <w:sz w:val="28"/>
          <w:szCs w:val="28"/>
        </w:rPr>
        <w:t xml:space="preserve">- </w:t>
      </w:r>
      <w:r w:rsidRPr="00156696">
        <w:rPr>
          <w:rFonts w:ascii="Times New Roman" w:hAnsi="Times New Roman" w:cs="Times New Roman"/>
          <w:i/>
          <w:sz w:val="28"/>
          <w:szCs w:val="28"/>
        </w:rPr>
        <w:t>количество подготовленной и утвержденной документации нормативов градостроительного проектирования</w:t>
      </w:r>
      <w:r w:rsidRPr="00156696">
        <w:rPr>
          <w:rFonts w:ascii="Times New Roman" w:hAnsi="Times New Roman" w:cs="Times New Roman"/>
          <w:sz w:val="28"/>
          <w:szCs w:val="28"/>
        </w:rPr>
        <w:t xml:space="preserve">: </w:t>
      </w: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>2020 год – 0 ед., 2021 год –0 ед., 2022 год – 3 ед., 2023 год – 0 ед.; 2024 год – 0 ед.</w:t>
      </w:r>
    </w:p>
    <w:p w:rsidR="00156696" w:rsidRPr="00156696" w:rsidRDefault="00156696" w:rsidP="00156696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- </w:t>
      </w:r>
      <w:r w:rsidRPr="001566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количество схем территориального планирования</w:t>
      </w: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2020 год – 0 ед., 2021 год – 1 ед.; 2022 год – 0 ед.; 2023 год – 0 ед.; 2024 год - 1 ед. </w:t>
      </w:r>
    </w:p>
    <w:p w:rsidR="00156696" w:rsidRPr="00156696" w:rsidRDefault="00156696" w:rsidP="00156696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ab/>
        <w:t>Целевые показатели реализации подпрограммы представлены в приложении 1 к муниципальной программе.</w:t>
      </w:r>
      <w:r w:rsidRPr="00156696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156696" w:rsidRPr="00156696" w:rsidRDefault="00156696" w:rsidP="001566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>Сроки реализации программы 2022-2024 годы.</w:t>
      </w:r>
    </w:p>
    <w:p w:rsidR="00156696" w:rsidRPr="00156696" w:rsidRDefault="00156696" w:rsidP="00156696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56696" w:rsidRPr="00156696" w:rsidRDefault="00156696" w:rsidP="00156696">
      <w:pPr>
        <w:jc w:val="center"/>
        <w:rPr>
          <w:rFonts w:ascii="Times New Roman" w:hAnsi="Times New Roman" w:cs="Times New Roman"/>
          <w:b/>
          <w:sz w:val="28"/>
        </w:rPr>
      </w:pPr>
      <w:r w:rsidRPr="00156696">
        <w:rPr>
          <w:rFonts w:ascii="Times New Roman" w:hAnsi="Times New Roman" w:cs="Times New Roman"/>
          <w:b/>
          <w:sz w:val="28"/>
        </w:rPr>
        <w:t>Раздел 3. Перечень основных мероприятий программы</w:t>
      </w:r>
    </w:p>
    <w:p w:rsidR="00156696" w:rsidRPr="00156696" w:rsidRDefault="00156696" w:rsidP="00156696">
      <w:pPr>
        <w:jc w:val="center"/>
        <w:rPr>
          <w:rFonts w:ascii="Times New Roman" w:hAnsi="Times New Roman" w:cs="Times New Roman"/>
          <w:sz w:val="28"/>
        </w:rPr>
      </w:pPr>
    </w:p>
    <w:p w:rsidR="00156696" w:rsidRPr="00156696" w:rsidRDefault="00156696" w:rsidP="001566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 xml:space="preserve">В рамках </w:t>
      </w:r>
    </w:p>
    <w:p w:rsidR="00156696" w:rsidRPr="00156696" w:rsidRDefault="00156696" w:rsidP="00156696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>3.1.</w:t>
      </w:r>
      <w:r w:rsidRPr="001566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56696">
        <w:rPr>
          <w:rFonts w:ascii="Times New Roman" w:hAnsi="Times New Roman" w:cs="Times New Roman"/>
          <w:sz w:val="28"/>
          <w:szCs w:val="28"/>
        </w:rPr>
        <w:t>Проведение проектно-изыскательских работ, разработка проектов планировки и проектов межевания территории с учетом подготовки картографической основы под размещение межпоселковых газопроводов, распределительных уличных сетей газопроводов высокого и низкого давления, объектов водоснабжения (локальных водопроводов, водозаборных сооружений); прохождение государственной экспертизы проектной документации</w:t>
      </w:r>
    </w:p>
    <w:p w:rsidR="00156696" w:rsidRPr="00156696" w:rsidRDefault="00156696" w:rsidP="00156696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 xml:space="preserve"> Основное мероприятие включает в себя следующие мероприятия:</w:t>
      </w:r>
    </w:p>
    <w:p w:rsidR="00156696" w:rsidRPr="00156696" w:rsidRDefault="00156696" w:rsidP="00156696">
      <w:pPr>
        <w:widowControl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расходы на проведение проектно-изыскательских работ, разработку проектно-сметной документации и прохождение государственной экспертизы проектно-сметной документации на капитальный ремонт гидротехнических сооружений, находящихся в муниципальной собственности;</w:t>
      </w:r>
    </w:p>
    <w:p w:rsidR="00156696" w:rsidRPr="00156696" w:rsidRDefault="00156696" w:rsidP="00156696">
      <w:pPr>
        <w:widowControl/>
        <w:numPr>
          <w:ilvl w:val="0"/>
          <w:numId w:val="7"/>
        </w:numPr>
        <w:spacing w:line="21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проектно-изыскательских работ, разработка проектно-сметной документации и прохождение государственной экспертизы проектно-сметной документации на капитальный ремонт гидротехнических сооружений, находящихся в муниципальной собственности.</w:t>
      </w:r>
    </w:p>
    <w:p w:rsidR="00156696" w:rsidRPr="00156696" w:rsidRDefault="00156696" w:rsidP="00156696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>3.2. Подготовка и актуализация документов, обеспечивающих градостроительную деятельность.</w:t>
      </w:r>
    </w:p>
    <w:p w:rsidR="00156696" w:rsidRPr="00156696" w:rsidRDefault="00156696" w:rsidP="00156696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>Основное мероприятие включает в себя следующие мероприятия:</w:t>
      </w:r>
    </w:p>
    <w:p w:rsidR="00156696" w:rsidRPr="00156696" w:rsidRDefault="00156696" w:rsidP="001566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>- выполнение мероприятий по установлению (изменению) границ населенных пунктов сельских поселений Дорогобужского района Смоленской области;</w:t>
      </w:r>
    </w:p>
    <w:p w:rsidR="00156696" w:rsidRPr="00156696" w:rsidRDefault="00156696" w:rsidP="0015669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sz w:val="28"/>
          <w:szCs w:val="28"/>
        </w:rPr>
        <w:t>- выполнение мероприятий по территориальному планированию.</w:t>
      </w:r>
    </w:p>
    <w:p w:rsidR="00156696" w:rsidRPr="00156696" w:rsidRDefault="00156696" w:rsidP="0015669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696" w:rsidRPr="00156696" w:rsidRDefault="00156696" w:rsidP="00156696">
      <w:pPr>
        <w:jc w:val="center"/>
        <w:rPr>
          <w:rFonts w:ascii="Times New Roman" w:hAnsi="Times New Roman" w:cs="Times New Roman"/>
          <w:b/>
          <w:sz w:val="28"/>
        </w:rPr>
      </w:pPr>
      <w:r w:rsidRPr="00156696">
        <w:rPr>
          <w:rFonts w:ascii="Times New Roman" w:hAnsi="Times New Roman" w:cs="Times New Roman"/>
          <w:b/>
          <w:sz w:val="28"/>
        </w:rPr>
        <w:t>Раздел 4. Обоснование ресурсного обеспечения программы</w:t>
      </w:r>
    </w:p>
    <w:p w:rsidR="00156696" w:rsidRPr="00156696" w:rsidRDefault="00156696" w:rsidP="00156696">
      <w:pPr>
        <w:snapToGrid w:val="0"/>
        <w:ind w:firstLine="709"/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b/>
          <w:sz w:val="28"/>
        </w:rPr>
        <w:t>Общий объем</w:t>
      </w:r>
      <w:r w:rsidRPr="00156696">
        <w:rPr>
          <w:rFonts w:ascii="Times New Roman" w:hAnsi="Times New Roman" w:cs="Times New Roman"/>
          <w:sz w:val="28"/>
        </w:rPr>
        <w:t xml:space="preserve"> финансирования программы составляет –</w:t>
      </w:r>
      <w:r w:rsidRPr="00156696">
        <w:rPr>
          <w:rFonts w:ascii="Times New Roman" w:hAnsi="Times New Roman" w:cs="Times New Roman"/>
          <w:b/>
          <w:sz w:val="28"/>
        </w:rPr>
        <w:t xml:space="preserve">           тыс. руб.</w:t>
      </w:r>
      <w:r w:rsidRPr="00156696">
        <w:rPr>
          <w:rFonts w:ascii="Times New Roman" w:hAnsi="Times New Roman" w:cs="Times New Roman"/>
          <w:sz w:val="28"/>
        </w:rPr>
        <w:t>, в том числе по годам:</w:t>
      </w:r>
    </w:p>
    <w:p w:rsidR="00156696" w:rsidRPr="00156696" w:rsidRDefault="00ED4A9C" w:rsidP="00156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156696" w:rsidRPr="00156696">
        <w:rPr>
          <w:rFonts w:ascii="Times New Roman" w:hAnsi="Times New Roman" w:cs="Times New Roman"/>
          <w:sz w:val="28"/>
          <w:szCs w:val="28"/>
        </w:rPr>
        <w:t xml:space="preserve"> год –  тыс. руб.;</w:t>
      </w:r>
    </w:p>
    <w:p w:rsidR="00156696" w:rsidRPr="00156696" w:rsidRDefault="00ED4A9C" w:rsidP="00156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156696" w:rsidRPr="00156696">
        <w:rPr>
          <w:rFonts w:ascii="Times New Roman" w:hAnsi="Times New Roman" w:cs="Times New Roman"/>
          <w:sz w:val="28"/>
          <w:szCs w:val="28"/>
        </w:rPr>
        <w:t xml:space="preserve"> год –  тыс. руб.;</w:t>
      </w:r>
    </w:p>
    <w:p w:rsidR="00ED4A9C" w:rsidRPr="00156696" w:rsidRDefault="00ED4A9C" w:rsidP="0015669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 тыс. руб.;</w:t>
      </w:r>
    </w:p>
    <w:p w:rsidR="00156696" w:rsidRPr="00156696" w:rsidRDefault="00156696" w:rsidP="0015669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sz w:val="28"/>
        </w:rPr>
        <w:t>из них:</w:t>
      </w:r>
    </w:p>
    <w:p w:rsidR="00156696" w:rsidRPr="00156696" w:rsidRDefault="00156696" w:rsidP="0015669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96">
        <w:rPr>
          <w:rFonts w:ascii="Times New Roman" w:hAnsi="Times New Roman" w:cs="Times New Roman"/>
          <w:b/>
          <w:i/>
          <w:sz w:val="28"/>
        </w:rPr>
        <w:t>- средства  бюджета муниципального образования</w:t>
      </w:r>
      <w:r w:rsidRPr="00156696">
        <w:rPr>
          <w:rFonts w:ascii="Times New Roman" w:hAnsi="Times New Roman" w:cs="Times New Roman"/>
          <w:sz w:val="28"/>
        </w:rPr>
        <w:t xml:space="preserve"> «Дорогобужский район» </w:t>
      </w:r>
    </w:p>
    <w:p w:rsidR="00ED4A9C" w:rsidRPr="00156696" w:rsidRDefault="00ED4A9C" w:rsidP="00ED4A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156696">
        <w:rPr>
          <w:rFonts w:ascii="Times New Roman" w:hAnsi="Times New Roman" w:cs="Times New Roman"/>
          <w:sz w:val="28"/>
          <w:szCs w:val="28"/>
        </w:rPr>
        <w:t xml:space="preserve"> год –  тыс. руб.;</w:t>
      </w:r>
    </w:p>
    <w:p w:rsidR="00ED4A9C" w:rsidRPr="00156696" w:rsidRDefault="00ED4A9C" w:rsidP="00ED4A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156696">
        <w:rPr>
          <w:rFonts w:ascii="Times New Roman" w:hAnsi="Times New Roman" w:cs="Times New Roman"/>
          <w:sz w:val="28"/>
          <w:szCs w:val="28"/>
        </w:rPr>
        <w:t xml:space="preserve"> год –  тыс. руб.;</w:t>
      </w:r>
    </w:p>
    <w:p w:rsidR="00156696" w:rsidRPr="00156696" w:rsidRDefault="00ED4A9C" w:rsidP="00ED4A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 тыс. руб.</w:t>
      </w:r>
      <w:r w:rsidR="00156696" w:rsidRPr="00156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696" w:rsidRPr="00156696" w:rsidRDefault="00156696" w:rsidP="0015669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sz w:val="28"/>
        </w:rPr>
        <w:t xml:space="preserve">- </w:t>
      </w:r>
      <w:r w:rsidRPr="00156696">
        <w:rPr>
          <w:rFonts w:ascii="Times New Roman" w:hAnsi="Times New Roman" w:cs="Times New Roman"/>
          <w:b/>
          <w:i/>
          <w:sz w:val="28"/>
        </w:rPr>
        <w:t>средства областного бюджета – тыс. руб.,</w:t>
      </w:r>
      <w:r w:rsidRPr="00156696">
        <w:rPr>
          <w:rFonts w:ascii="Times New Roman" w:hAnsi="Times New Roman" w:cs="Times New Roman"/>
          <w:sz w:val="28"/>
        </w:rPr>
        <w:t xml:space="preserve"> в том числе по годам:</w:t>
      </w:r>
    </w:p>
    <w:p w:rsidR="00156696" w:rsidRPr="00156696" w:rsidRDefault="00156696" w:rsidP="00156696">
      <w:pPr>
        <w:ind w:firstLine="710"/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sz w:val="28"/>
        </w:rPr>
        <w:t>Расходы программы формируются за счет средств бюджета муниципального образования «Дорогобужский район» Смоленской области, областного бюджета, бюджетов Алексинского, Михайловского, Усвятского сельских поселений, средств Федерального бюджета.</w:t>
      </w:r>
    </w:p>
    <w:p w:rsidR="00156696" w:rsidRPr="00156696" w:rsidRDefault="00156696" w:rsidP="00156696">
      <w:pPr>
        <w:ind w:firstLine="720"/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sz w:val="28"/>
        </w:rPr>
        <w:t>Объемы финансирования программы подлежат ежегодному уточнению исходя из реальных возможностей бюджета муниципального образования «Дорогобужский район» Смоленской области.</w:t>
      </w:r>
    </w:p>
    <w:p w:rsidR="00156696" w:rsidRPr="00156696" w:rsidRDefault="00156696" w:rsidP="0015669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56696">
        <w:rPr>
          <w:rFonts w:ascii="Times New Roman" w:hAnsi="Times New Roman" w:cs="Times New Roman"/>
          <w:sz w:val="28"/>
        </w:rPr>
        <w:t>При реализации программных мероприятий возможно привлечение иных источников финансирования, не запрещенных законодательством Российской Федерации.</w:t>
      </w:r>
    </w:p>
    <w:p w:rsidR="00156696" w:rsidRDefault="00156696" w:rsidP="00156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696" w:rsidRDefault="00156696" w:rsidP="00156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696" w:rsidRDefault="00156696" w:rsidP="00156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696" w:rsidRDefault="00156696" w:rsidP="00156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56696" w:rsidSect="00156696">
          <w:footerReference w:type="even" r:id="rId9"/>
          <w:footerReference w:type="default" r:id="rId10"/>
          <w:pgSz w:w="11905" w:h="16838"/>
          <w:pgMar w:top="1134" w:right="567" w:bottom="1134" w:left="1134" w:header="720" w:footer="720" w:gutter="0"/>
          <w:pgNumType w:start="2"/>
          <w:cols w:space="720"/>
        </w:sectPr>
      </w:pPr>
    </w:p>
    <w:tbl>
      <w:tblPr>
        <w:tblW w:w="0" w:type="auto"/>
        <w:tblInd w:w="250" w:type="dxa"/>
        <w:tblLook w:val="04A0"/>
      </w:tblPr>
      <w:tblGrid>
        <w:gridCol w:w="9313"/>
        <w:gridCol w:w="5223"/>
      </w:tblGrid>
      <w:tr w:rsidR="00156696" w:rsidRPr="00156696" w:rsidTr="00156696">
        <w:tc>
          <w:tcPr>
            <w:tcW w:w="9313" w:type="dxa"/>
          </w:tcPr>
          <w:p w:rsidR="00156696" w:rsidRPr="00156696" w:rsidRDefault="00156696" w:rsidP="00156696">
            <w:pPr>
              <w:spacing w:line="21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23" w:type="dxa"/>
          </w:tcPr>
          <w:p w:rsidR="00156696" w:rsidRPr="00156696" w:rsidRDefault="00156696" w:rsidP="00156696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156696">
              <w:rPr>
                <w:rFonts w:ascii="Times New Roman" w:hAnsi="Times New Roman" w:cs="Times New Roman"/>
              </w:rPr>
              <w:t>Приложение № 1</w:t>
            </w:r>
          </w:p>
          <w:p w:rsidR="00156696" w:rsidRPr="00156696" w:rsidRDefault="00156696" w:rsidP="00156696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156696">
              <w:rPr>
                <w:rFonts w:ascii="Times New Roman" w:hAnsi="Times New Roman" w:cs="Times New Roman"/>
              </w:rPr>
              <w:t xml:space="preserve">к муниципальной программе </w:t>
            </w:r>
          </w:p>
          <w:p w:rsidR="00156696" w:rsidRPr="00156696" w:rsidRDefault="00156696" w:rsidP="00156696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156696">
              <w:rPr>
                <w:rFonts w:ascii="Times New Roman" w:hAnsi="Times New Roman" w:cs="Times New Roman"/>
              </w:rPr>
              <w:t>«Развитие сельских территорий</w:t>
            </w:r>
            <w:r w:rsidRPr="00156696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156696">
              <w:rPr>
                <w:rFonts w:ascii="Times New Roman" w:hAnsi="Times New Roman" w:cs="Times New Roman"/>
                <w:szCs w:val="28"/>
              </w:rPr>
              <w:t>муниципального образования «Дорогобужский район» Смоленской области</w:t>
            </w:r>
            <w:r w:rsidRPr="0015669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на 2022-2024</w:t>
            </w:r>
          </w:p>
          <w:p w:rsidR="00156696" w:rsidRPr="00156696" w:rsidRDefault="00ED4A9C" w:rsidP="00156696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от____________№_________</w:t>
            </w:r>
          </w:p>
        </w:tc>
      </w:tr>
    </w:tbl>
    <w:p w:rsidR="00156696" w:rsidRDefault="00156696" w:rsidP="00156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</w:p>
    <w:p w:rsidR="00ED4A9C" w:rsidRDefault="00ED4A9C" w:rsidP="00156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</w:p>
    <w:p w:rsidR="00156696" w:rsidRPr="00156696" w:rsidRDefault="00156696" w:rsidP="00156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  <w:r w:rsidRPr="00156696">
        <w:rPr>
          <w:rFonts w:ascii="Times New Roman" w:hAnsi="Times New Roman" w:cs="Times New Roman"/>
          <w:b/>
          <w:szCs w:val="28"/>
        </w:rPr>
        <w:t>ЦЕЛЕВЫЕ ПОКАЗАТЕЛИ</w:t>
      </w:r>
    </w:p>
    <w:p w:rsidR="00156696" w:rsidRPr="00156696" w:rsidRDefault="00156696" w:rsidP="00156696">
      <w:pPr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  <w:r w:rsidRPr="00156696">
        <w:rPr>
          <w:rFonts w:ascii="Times New Roman" w:hAnsi="Times New Roman" w:cs="Times New Roman"/>
          <w:b/>
          <w:szCs w:val="28"/>
        </w:rPr>
        <w:t>реализации муниципальной программы</w:t>
      </w:r>
    </w:p>
    <w:p w:rsidR="00156696" w:rsidRPr="00156696" w:rsidRDefault="00156696" w:rsidP="00156696">
      <w:pPr>
        <w:autoSpaceDE w:val="0"/>
        <w:autoSpaceDN w:val="0"/>
        <w:adjustRightInd w:val="0"/>
        <w:spacing w:line="235" w:lineRule="auto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156696">
        <w:rPr>
          <w:rFonts w:ascii="Times New Roman" w:hAnsi="Times New Roman" w:cs="Times New Roman"/>
          <w:b/>
          <w:szCs w:val="28"/>
        </w:rPr>
        <w:t>«Развитие сельских территорий муниципального образования «Дорогобужский район» Смоленской области»</w:t>
      </w:r>
    </w:p>
    <w:p w:rsidR="00156696" w:rsidRDefault="00156696" w:rsidP="00156696">
      <w:pPr>
        <w:autoSpaceDE w:val="0"/>
        <w:autoSpaceDN w:val="0"/>
        <w:adjustRightInd w:val="0"/>
        <w:spacing w:line="235" w:lineRule="auto"/>
        <w:ind w:firstLine="54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на 2022 - 2024</w:t>
      </w:r>
      <w:r w:rsidRPr="00156696">
        <w:rPr>
          <w:rFonts w:ascii="Times New Roman" w:hAnsi="Times New Roman" w:cs="Times New Roman"/>
          <w:b/>
          <w:szCs w:val="28"/>
        </w:rPr>
        <w:t xml:space="preserve">» </w:t>
      </w:r>
    </w:p>
    <w:p w:rsidR="00156696" w:rsidRPr="00156696" w:rsidRDefault="00156696" w:rsidP="00156696">
      <w:pPr>
        <w:autoSpaceDE w:val="0"/>
        <w:autoSpaceDN w:val="0"/>
        <w:adjustRightInd w:val="0"/>
        <w:spacing w:line="235" w:lineRule="auto"/>
        <w:ind w:firstLine="54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6184"/>
        <w:gridCol w:w="1498"/>
        <w:gridCol w:w="1303"/>
        <w:gridCol w:w="1299"/>
        <w:gridCol w:w="1289"/>
        <w:gridCol w:w="1171"/>
        <w:gridCol w:w="1236"/>
      </w:tblGrid>
      <w:tr w:rsidR="00156696" w:rsidRPr="00156696" w:rsidTr="00156696">
        <w:tc>
          <w:tcPr>
            <w:tcW w:w="566" w:type="dxa"/>
            <w:vMerge w:val="restart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6788" w:type="dxa"/>
            <w:vMerge w:val="restart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показателя</w:t>
            </w:r>
          </w:p>
        </w:tc>
        <w:tc>
          <w:tcPr>
            <w:tcW w:w="1551" w:type="dxa"/>
            <w:vMerge w:val="restart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2788" w:type="dxa"/>
            <w:gridSpan w:val="2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Базовое значение показателей по годам (к очередному финансовому году)</w:t>
            </w:r>
          </w:p>
        </w:tc>
        <w:tc>
          <w:tcPr>
            <w:tcW w:w="3977" w:type="dxa"/>
            <w:gridSpan w:val="3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Планируемое значение показателей</w:t>
            </w:r>
          </w:p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(на очередной финансовый год и плановый период)</w:t>
            </w:r>
          </w:p>
        </w:tc>
      </w:tr>
      <w:tr w:rsidR="00156696" w:rsidRPr="00156696" w:rsidTr="00156696">
        <w:tc>
          <w:tcPr>
            <w:tcW w:w="566" w:type="dxa"/>
            <w:vMerge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88" w:type="dxa"/>
            <w:vMerge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1" w:type="dxa"/>
            <w:vMerge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139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2021 год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2022 год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1330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2024 год</w:t>
            </w:r>
          </w:p>
        </w:tc>
      </w:tr>
      <w:tr w:rsidR="00156696" w:rsidRPr="00156696" w:rsidTr="00156696">
        <w:tc>
          <w:tcPr>
            <w:tcW w:w="15670" w:type="dxa"/>
            <w:gridSpan w:val="8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b/>
                <w:sz w:val="21"/>
                <w:szCs w:val="21"/>
              </w:rPr>
              <w:t>Муниципальная программы «Развитие сельских территорий»</w:t>
            </w:r>
            <w:r w:rsidRPr="00156696">
              <w:rPr>
                <w:rFonts w:ascii="Times New Roman" w:hAnsi="Times New Roman" w:cs="Times New Roman"/>
                <w:b/>
                <w:szCs w:val="28"/>
              </w:rPr>
              <w:t xml:space="preserve"> муниципального образования «Дорогобужский район» Смоленской области»</w:t>
            </w:r>
          </w:p>
        </w:tc>
      </w:tr>
      <w:tr w:rsidR="00156696" w:rsidRPr="00156696" w:rsidTr="00156696">
        <w:tblPrEx>
          <w:tblLook w:val="0000"/>
        </w:tblPrEx>
        <w:tc>
          <w:tcPr>
            <w:tcW w:w="566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6788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Количество разработанной проектно-сметной документации на строительство газораспределительных сетей высокого и низкого давления</w:t>
            </w:r>
          </w:p>
        </w:tc>
        <w:tc>
          <w:tcPr>
            <w:tcW w:w="1551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393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9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92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5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30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156696" w:rsidRPr="00156696" w:rsidTr="00156696">
        <w:tblPrEx>
          <w:tblLook w:val="0000"/>
        </w:tblPrEx>
        <w:tc>
          <w:tcPr>
            <w:tcW w:w="566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6788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Количество разработанной проектно-сметной документации на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551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393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9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92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5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0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156696" w:rsidRPr="00156696" w:rsidTr="00156696">
        <w:tblPrEx>
          <w:tblLook w:val="0000"/>
        </w:tblPrEx>
        <w:tc>
          <w:tcPr>
            <w:tcW w:w="566" w:type="dxa"/>
            <w:vMerge w:val="restart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6788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6696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разработанной проектной документации генеральных планов и правил землепользования и застройки, в том числе:</w:t>
            </w:r>
          </w:p>
        </w:tc>
        <w:tc>
          <w:tcPr>
            <w:tcW w:w="1551" w:type="dxa"/>
            <w:vMerge w:val="restart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393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6696" w:rsidRPr="00156696" w:rsidTr="00156696">
        <w:tblPrEx>
          <w:tblLook w:val="0000"/>
        </w:tblPrEx>
        <w:tc>
          <w:tcPr>
            <w:tcW w:w="566" w:type="dxa"/>
            <w:vMerge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88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6696">
              <w:rPr>
                <w:rFonts w:ascii="Times New Roman" w:hAnsi="Times New Roman" w:cs="Times New Roman"/>
                <w:sz w:val="22"/>
                <w:szCs w:val="22"/>
              </w:rPr>
              <w:t xml:space="preserve">- генеральных планов сельских поселений  </w:t>
            </w:r>
          </w:p>
        </w:tc>
        <w:tc>
          <w:tcPr>
            <w:tcW w:w="1551" w:type="dxa"/>
            <w:vMerge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92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5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0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156696" w:rsidRPr="00156696" w:rsidTr="00156696">
        <w:tblPrEx>
          <w:tblLook w:val="0000"/>
        </w:tblPrEx>
        <w:tc>
          <w:tcPr>
            <w:tcW w:w="566" w:type="dxa"/>
            <w:vMerge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88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6696">
              <w:rPr>
                <w:rFonts w:ascii="Times New Roman" w:hAnsi="Times New Roman" w:cs="Times New Roman"/>
                <w:sz w:val="22"/>
                <w:szCs w:val="22"/>
              </w:rPr>
              <w:t>- правил землепользования и застройки сельских поселений</w:t>
            </w:r>
          </w:p>
        </w:tc>
        <w:tc>
          <w:tcPr>
            <w:tcW w:w="1551" w:type="dxa"/>
            <w:vMerge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9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92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5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0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156696" w:rsidRPr="00156696" w:rsidTr="00156696">
        <w:tblPrEx>
          <w:tblLook w:val="0000"/>
        </w:tblPrEx>
        <w:trPr>
          <w:trHeight w:val="729"/>
        </w:trPr>
        <w:tc>
          <w:tcPr>
            <w:tcW w:w="566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6788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Количество разработанной проектно-сметной документации на строительство межпоселкового газопровода</w:t>
            </w:r>
          </w:p>
        </w:tc>
        <w:tc>
          <w:tcPr>
            <w:tcW w:w="1551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393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9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92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5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0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156696" w:rsidRPr="00156696" w:rsidTr="00156696">
        <w:tblPrEx>
          <w:tblLook w:val="0000"/>
        </w:tblPrEx>
        <w:trPr>
          <w:trHeight w:val="481"/>
        </w:trPr>
        <w:tc>
          <w:tcPr>
            <w:tcW w:w="566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9.</w:t>
            </w:r>
          </w:p>
        </w:tc>
        <w:tc>
          <w:tcPr>
            <w:tcW w:w="6788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2"/>
                <w:szCs w:val="22"/>
              </w:rPr>
              <w:t>Количество подготовленной и утвержденной документации нормативов градостроительного проектирования</w:t>
            </w:r>
          </w:p>
        </w:tc>
        <w:tc>
          <w:tcPr>
            <w:tcW w:w="1551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93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9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92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5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0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156696" w:rsidRPr="00156696" w:rsidTr="00156696">
        <w:tblPrEx>
          <w:tblLook w:val="0000"/>
        </w:tblPrEx>
        <w:tc>
          <w:tcPr>
            <w:tcW w:w="566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6788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Количество схем территориального планирования</w:t>
            </w:r>
          </w:p>
        </w:tc>
        <w:tc>
          <w:tcPr>
            <w:tcW w:w="1551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393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9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92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5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0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156696" w:rsidRPr="00156696" w:rsidTr="00156696">
        <w:tblPrEx>
          <w:tblLook w:val="0000"/>
        </w:tblPrEx>
        <w:tc>
          <w:tcPr>
            <w:tcW w:w="566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6788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Количество разработанной проектно-сметной документации для газоснабжения и водоснабжения населенных пунктов сельских поселений</w:t>
            </w:r>
          </w:p>
        </w:tc>
        <w:tc>
          <w:tcPr>
            <w:tcW w:w="1551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1393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9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92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55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30" w:type="dxa"/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156696" w:rsidRP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</w:p>
    <w:p w:rsidR="00156696" w:rsidRPr="00156696" w:rsidRDefault="00156696" w:rsidP="00156696">
      <w:pPr>
        <w:ind w:left="10260"/>
        <w:rPr>
          <w:rFonts w:ascii="Times New Roman" w:hAnsi="Times New Roman" w:cs="Times New Roman"/>
        </w:rPr>
      </w:pPr>
      <w:r w:rsidRPr="00156696">
        <w:rPr>
          <w:rFonts w:ascii="Times New Roman" w:hAnsi="Times New Roman" w:cs="Times New Roman"/>
        </w:rPr>
        <w:t>Приложение № 2</w:t>
      </w:r>
    </w:p>
    <w:p w:rsidR="00156696" w:rsidRDefault="00156696" w:rsidP="00156696">
      <w:pPr>
        <w:ind w:left="10260"/>
        <w:rPr>
          <w:rFonts w:ascii="Times New Roman" w:hAnsi="Times New Roman" w:cs="Times New Roman"/>
        </w:rPr>
      </w:pPr>
      <w:r w:rsidRPr="00156696">
        <w:rPr>
          <w:rFonts w:ascii="Times New Roman" w:hAnsi="Times New Roman" w:cs="Times New Roman"/>
        </w:rPr>
        <w:t xml:space="preserve">к муниципальной программе «Развитие сельских территорий муниципального образования «Дорогобужский район» Смоленской области» </w:t>
      </w:r>
      <w:r>
        <w:rPr>
          <w:rFonts w:ascii="Times New Roman" w:hAnsi="Times New Roman" w:cs="Times New Roman"/>
        </w:rPr>
        <w:t>на 2022-2024</w:t>
      </w:r>
    </w:p>
    <w:p w:rsidR="00ED4A9C" w:rsidRDefault="00ED4A9C" w:rsidP="00156696">
      <w:pPr>
        <w:ind w:left="10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__________№__________</w:t>
      </w:r>
    </w:p>
    <w:p w:rsidR="00ED4A9C" w:rsidRPr="00156696" w:rsidRDefault="00ED4A9C" w:rsidP="00156696">
      <w:pPr>
        <w:ind w:left="10260"/>
        <w:rPr>
          <w:rFonts w:ascii="Times New Roman" w:hAnsi="Times New Roman" w:cs="Times New Roman"/>
        </w:rPr>
      </w:pPr>
    </w:p>
    <w:p w:rsidR="00156696" w:rsidRPr="00156696" w:rsidRDefault="00156696" w:rsidP="00156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56696">
        <w:rPr>
          <w:rFonts w:ascii="Times New Roman" w:hAnsi="Times New Roman" w:cs="Times New Roman"/>
          <w:b/>
          <w:bCs/>
        </w:rPr>
        <w:t>ПЛАН</w:t>
      </w:r>
    </w:p>
    <w:p w:rsidR="00156696" w:rsidRPr="00156696" w:rsidRDefault="00156696" w:rsidP="00156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56696">
        <w:rPr>
          <w:rFonts w:ascii="Times New Roman" w:hAnsi="Times New Roman" w:cs="Times New Roman"/>
          <w:b/>
          <w:bCs/>
        </w:rPr>
        <w:t xml:space="preserve"> реализации муниципальной программы на 2022-2024 годы </w:t>
      </w:r>
    </w:p>
    <w:p w:rsidR="00156696" w:rsidRPr="00156696" w:rsidRDefault="00156696" w:rsidP="00156696">
      <w:pPr>
        <w:jc w:val="center"/>
        <w:rPr>
          <w:rFonts w:ascii="Times New Roman" w:eastAsia="Calibri" w:hAnsi="Times New Roman" w:cs="Times New Roman"/>
        </w:rPr>
      </w:pPr>
      <w:r w:rsidRPr="00156696">
        <w:rPr>
          <w:rFonts w:ascii="Times New Roman" w:hAnsi="Times New Roman" w:cs="Times New Roman"/>
          <w:b/>
        </w:rPr>
        <w:t>«Развитие сельских территорий муниципального образования «Дорогобужский район» Смоленской области»</w:t>
      </w:r>
    </w:p>
    <w:p w:rsidR="00156696" w:rsidRPr="00156696" w:rsidRDefault="00156696" w:rsidP="00156696">
      <w:pPr>
        <w:ind w:left="10260"/>
        <w:rPr>
          <w:rFonts w:ascii="Times New Roman" w:hAnsi="Times New Roman" w:cs="Times New Roman"/>
        </w:rPr>
      </w:pPr>
    </w:p>
    <w:tbl>
      <w:tblPr>
        <w:tblW w:w="15451" w:type="dxa"/>
        <w:tblInd w:w="-68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687"/>
        <w:gridCol w:w="3566"/>
        <w:gridCol w:w="1418"/>
        <w:gridCol w:w="1134"/>
        <w:gridCol w:w="1275"/>
        <w:gridCol w:w="1418"/>
        <w:gridCol w:w="1276"/>
        <w:gridCol w:w="992"/>
        <w:gridCol w:w="142"/>
        <w:gridCol w:w="1134"/>
        <w:gridCol w:w="1134"/>
        <w:gridCol w:w="1275"/>
      </w:tblGrid>
      <w:tr w:rsidR="00156696" w:rsidRPr="00156696" w:rsidTr="00156696">
        <w:trPr>
          <w:trHeight w:val="350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   </w:t>
            </w:r>
            <w:r w:rsidRPr="00156696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  обеспечения (расшифровать)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>Объем средств на реализацию муниципальной программы на отчетный год и плановый период (тыс. руб.)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показателя реализации муниципальной программы на отчетный год и плановый период</w:t>
            </w:r>
          </w:p>
        </w:tc>
      </w:tr>
      <w:tr w:rsidR="00156696" w:rsidRPr="00156696" w:rsidTr="00156696">
        <w:trPr>
          <w:trHeight w:val="350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 xml:space="preserve"> (2022)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>(2023)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>(2024)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 xml:space="preserve">очередной финансовый год </w:t>
            </w:r>
          </w:p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>(2022)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</w:t>
            </w:r>
          </w:p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 xml:space="preserve"> (2023)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</w:p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696">
              <w:rPr>
                <w:rFonts w:ascii="Times New Roman" w:hAnsi="Times New Roman" w:cs="Times New Roman"/>
                <w:sz w:val="18"/>
                <w:szCs w:val="18"/>
              </w:rPr>
              <w:t xml:space="preserve"> (2024)</w:t>
            </w:r>
          </w:p>
        </w:tc>
      </w:tr>
      <w:tr w:rsidR="00156696" w:rsidRPr="00156696" w:rsidTr="00156696">
        <w:trPr>
          <w:trHeight w:val="320"/>
        </w:trPr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сельских территорий муниципального образования «Дорогобужский район» Смоленской области»</w:t>
            </w:r>
          </w:p>
        </w:tc>
      </w:tr>
      <w:tr w:rsidR="00156696" w:rsidRPr="00156696" w:rsidTr="00156696">
        <w:trPr>
          <w:trHeight w:val="320"/>
        </w:trPr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696" w:rsidRPr="00156696" w:rsidRDefault="00156696" w:rsidP="00156696">
            <w:pPr>
              <w:tabs>
                <w:tab w:val="left" w:pos="431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Цель подпрограммы 3: «Повышение уровня развития инженерного оборудования сельских территорий»</w:t>
            </w:r>
          </w:p>
        </w:tc>
      </w:tr>
      <w:tr w:rsidR="00156696" w:rsidRPr="00156696" w:rsidTr="00156696">
        <w:trPr>
          <w:trHeight w:val="320"/>
        </w:trPr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1. Комплекс программных мероприятий «Проведение проектно-изыскательских работ, разработка проектов планировки и проектов межевания территории с учетом подготовки картографической основы под размещение межпоселковых газопроводов, распределительных уличных сетей газопроводов высокого и низкого давления, объектов водоснабжения (локальных водопроводов, водозаборных сооружений); прохождение государственной экспертизы проектной документации»</w:t>
            </w:r>
          </w:p>
        </w:tc>
      </w:tr>
      <w:tr w:rsidR="00156696" w:rsidRPr="00156696" w:rsidTr="00156696">
        <w:trPr>
          <w:trHeight w:val="169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разработанной проектно-сметной документации на строительство газораспределительных сетей высокого и низкого давления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696">
              <w:rPr>
                <w:rFonts w:ascii="Times New Roman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6696" w:rsidRPr="00156696" w:rsidTr="00156696">
        <w:trPr>
          <w:trHeight w:val="16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проектно-изыскательских работ, разработка проектно-сметной документации и прохождение государственной экспертизы проектно-сметной документации на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696">
              <w:rPr>
                <w:rFonts w:ascii="Times New Roman" w:hAnsi="Times New Roman" w:cs="Times New Roman"/>
                <w:sz w:val="12"/>
                <w:szCs w:val="12"/>
              </w:rPr>
              <w:t>Администрация муниципального образования «Дорогобужский район» Смоленской области, комитет по 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6696" w:rsidRPr="00156696" w:rsidTr="00156696">
        <w:trPr>
          <w:trHeight w:val="3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Расходы на проведение проектно-изыскательских работ, разработку проектно-сметной документации и прохождение государственной экспертизы проектно-сметной документации на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56696">
              <w:rPr>
                <w:rFonts w:ascii="Times New Roman" w:hAnsi="Times New Roman" w:cs="Times New Roman"/>
                <w:sz w:val="12"/>
                <w:szCs w:val="12"/>
              </w:rPr>
              <w:t>Администрация муниципального образования «Дорогобужский район» Смоленской области, комитет по 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6696" w:rsidRPr="00156696" w:rsidTr="00156696">
        <w:trPr>
          <w:trHeight w:val="3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разработанной проектно-сметной документации на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6696" w:rsidRPr="00156696" w:rsidTr="00156696">
        <w:trPr>
          <w:trHeight w:val="6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3.1.5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разработанной проектно-сметной документации на строительство межпоселкового газопровода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6696" w:rsidRPr="00156696" w:rsidTr="00156696">
        <w:trPr>
          <w:trHeight w:val="320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1 комплексу программных мероприятий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6696" w:rsidRPr="00156696" w:rsidTr="00156696">
        <w:trPr>
          <w:trHeight w:val="320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6696" w:rsidRPr="00156696" w:rsidTr="00156696">
        <w:trPr>
          <w:trHeight w:val="320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6696" w:rsidRPr="00156696" w:rsidTr="00156696">
        <w:trPr>
          <w:trHeight w:val="320"/>
        </w:trPr>
        <w:tc>
          <w:tcPr>
            <w:tcW w:w="154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2. Комплекс программных мероприятий «Подготовка и актуализация документов, обеспечивающих градостроительную   деятельность»</w:t>
            </w:r>
          </w:p>
        </w:tc>
      </w:tr>
      <w:tr w:rsidR="00156696" w:rsidRPr="00156696" w:rsidTr="00156696">
        <w:trPr>
          <w:trHeight w:val="320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мероприятий по </w:t>
            </w:r>
            <w:r w:rsidRPr="00156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установлению (изменению) границ населенных пунктов сельских поселений Дорогобужского района Смоленской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бюджет муниципальн</w:t>
            </w:r>
            <w:r w:rsidRPr="001566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ого образования «Дорогобужский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6696" w:rsidRPr="00156696" w:rsidTr="00156696">
        <w:trPr>
          <w:trHeight w:val="320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3.2.2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Количество схем территориального планирования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6696" w:rsidRPr="00156696" w:rsidTr="00156696">
        <w:trPr>
          <w:trHeight w:val="320"/>
        </w:trPr>
        <w:tc>
          <w:tcPr>
            <w:tcW w:w="6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3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территориальному планированию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6696" w:rsidRPr="00156696" w:rsidTr="00156696">
        <w:trPr>
          <w:trHeight w:val="320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2 комплексу программных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156696" w:rsidRPr="00156696" w:rsidTr="00156696">
        <w:trPr>
          <w:trHeight w:val="32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156696" w:rsidRPr="00156696" w:rsidTr="00156696">
        <w:trPr>
          <w:trHeight w:val="320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3. Комплекс программных мероприятий «Разработка проектно-сметной документации на строительство межпоселковых газопроводов и распределительных уличных сетей газопроводов высокого и низкого давления, объектов водоснабжения (локальных водопроводов, водозаборных сооружений); прохождение государственной экспертизы проектно-сметной документации»</w:t>
            </w:r>
          </w:p>
        </w:tc>
      </w:tr>
      <w:tr w:rsidR="00156696" w:rsidRPr="00156696" w:rsidTr="00ED4A9C">
        <w:trPr>
          <w:trHeight w:val="3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для газоснабжения и водоснабжения населенных пунктов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156696" w:rsidRPr="00156696" w:rsidTr="00ED4A9C">
        <w:trPr>
          <w:trHeight w:val="3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96" w:rsidRPr="00156696" w:rsidRDefault="00156696" w:rsidP="001566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56696">
              <w:rPr>
                <w:rFonts w:ascii="Times New Roman" w:hAnsi="Times New Roman" w:cs="Times New Roman"/>
                <w:sz w:val="21"/>
                <w:szCs w:val="21"/>
              </w:rPr>
              <w:t>Количество разработанной проектно-сметной документации для газоснабжения и водоснабжения населенных пунктов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6696" w:rsidRPr="00156696" w:rsidTr="00ED4A9C">
        <w:trPr>
          <w:trHeight w:val="320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3 комплексу программных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156696" w:rsidRPr="00156696" w:rsidTr="00ED4A9C">
        <w:trPr>
          <w:trHeight w:val="320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бюджет муниципальн</w:t>
            </w:r>
            <w:r w:rsidRPr="001566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ого образования «Дорогобужский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156696" w:rsidRPr="00156696" w:rsidTr="00ED4A9C">
        <w:trPr>
          <w:trHeight w:val="417"/>
        </w:trPr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трем  комплексам программных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156696" w:rsidRPr="00156696" w:rsidTr="00ED4A9C">
        <w:trPr>
          <w:trHeight w:val="1266"/>
        </w:trPr>
        <w:tc>
          <w:tcPr>
            <w:tcW w:w="4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6E3BC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6E3BC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6E3BC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156696" w:rsidRPr="00156696" w:rsidTr="00ED4A9C">
        <w:trPr>
          <w:trHeight w:val="366"/>
        </w:trPr>
        <w:tc>
          <w:tcPr>
            <w:tcW w:w="425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6696" w:rsidRPr="00156696" w:rsidRDefault="00156696" w:rsidP="001566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696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образования «Дорогобужский район» Смоленской области</w:t>
            </w:r>
          </w:p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56696" w:rsidRPr="00156696" w:rsidRDefault="00156696" w:rsidP="001566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696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</w:tbl>
    <w:p w:rsidR="00156696" w:rsidRPr="00156696" w:rsidRDefault="00156696" w:rsidP="00156696">
      <w:pPr>
        <w:rPr>
          <w:rFonts w:ascii="Times New Roman" w:eastAsia="Calibri" w:hAnsi="Times New Roman" w:cs="Times New Roman"/>
        </w:rPr>
      </w:pPr>
    </w:p>
    <w:p w:rsidR="00156696" w:rsidRPr="00156696" w:rsidRDefault="00156696" w:rsidP="00156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696" w:rsidRPr="00156696" w:rsidRDefault="00156696" w:rsidP="001566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696" w:rsidRPr="00156696" w:rsidRDefault="00156696" w:rsidP="00156696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56696" w:rsidRPr="00156696" w:rsidSect="00156696">
          <w:pgSz w:w="16838" w:h="11905" w:orient="landscape"/>
          <w:pgMar w:top="1134" w:right="1134" w:bottom="567" w:left="1134" w:header="720" w:footer="720" w:gutter="0"/>
          <w:pgNumType w:start="2"/>
          <w:cols w:space="720"/>
        </w:sectPr>
      </w:pPr>
    </w:p>
    <w:p w:rsidR="00156696" w:rsidRPr="00156696" w:rsidRDefault="00156696" w:rsidP="001566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6696" w:rsidRPr="00156696" w:rsidSect="00156696">
      <w:footerReference w:type="default" r:id="rId11"/>
      <w:pgSz w:w="16838" w:h="11905" w:orient="landscape"/>
      <w:pgMar w:top="1134" w:right="1134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BFE" w:rsidRDefault="000D6BFE">
      <w:r>
        <w:separator/>
      </w:r>
    </w:p>
  </w:endnote>
  <w:endnote w:type="continuationSeparator" w:id="1">
    <w:p w:rsidR="000D6BFE" w:rsidRDefault="000D6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696" w:rsidRDefault="0015669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0" type="#_x0000_t202" style="position:absolute;margin-left:303.4pt;margin-top:768.05pt;width:9.6pt;height:6.95pt;z-index:-44040179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" filled="f" stroked="f">
          <v:textbox style="mso-fit-shape-to-text:t" inset="0,0,0,0">
            <w:txbxContent>
              <w:p w:rsidR="00156696" w:rsidRDefault="00156696">
                <w:pPr>
                  <w:pStyle w:val="24"/>
                  <w:rPr>
                    <w:sz w:val="22"/>
                    <w:szCs w:val="22"/>
                  </w:rPr>
                </w:pPr>
                <w:r w:rsidRPr="001A7EFC">
                  <w:fldChar w:fldCharType="begin"/>
                </w:r>
                <w:r>
                  <w:instrText xml:space="preserve"> PAGE \* MERGEFORMAT </w:instrText>
                </w:r>
                <w:r w:rsidRPr="001A7EFC">
                  <w:fldChar w:fldCharType="separate"/>
                </w:r>
                <w:r w:rsidR="00ED4A9C" w:rsidRPr="00ED4A9C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696" w:rsidRDefault="00156696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696" w:rsidRDefault="00156696" w:rsidP="00156696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56696" w:rsidRDefault="00156696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696" w:rsidRDefault="00156696">
    <w:pPr>
      <w:pStyle w:val="ad"/>
      <w:jc w:val="right"/>
    </w:pPr>
  </w:p>
  <w:p w:rsidR="00156696" w:rsidRDefault="00156696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696" w:rsidRDefault="00156696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6.6pt;margin-top:513.7pt;width:9.85pt;height:6.95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" filled="f" stroked="f">
          <v:textbox style="mso-fit-shape-to-text:t" inset="0,0,0,0">
            <w:txbxContent>
              <w:p w:rsidR="00156696" w:rsidRDefault="00156696">
                <w:pPr>
                  <w:pStyle w:val="24"/>
                  <w:rPr>
                    <w:sz w:val="22"/>
                    <w:szCs w:val="22"/>
                  </w:rPr>
                </w:pPr>
                <w:r w:rsidRPr="001A7EFC">
                  <w:fldChar w:fldCharType="begin"/>
                </w:r>
                <w:r>
                  <w:instrText xml:space="preserve"> PAGE \* MERGEFORMAT </w:instrText>
                </w:r>
                <w:r w:rsidRPr="001A7EFC">
                  <w:fldChar w:fldCharType="separate"/>
                </w:r>
                <w:r w:rsidR="00ED4A9C" w:rsidRPr="00ED4A9C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8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BFE" w:rsidRDefault="000D6BFE"/>
  </w:footnote>
  <w:footnote w:type="continuationSeparator" w:id="1">
    <w:p w:rsidR="000D6BFE" w:rsidRDefault="000D6B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845"/>
    <w:multiLevelType w:val="multilevel"/>
    <w:tmpl w:val="F7A87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B46ECD"/>
    <w:multiLevelType w:val="multilevel"/>
    <w:tmpl w:val="14707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2C3D46"/>
    <w:multiLevelType w:val="multilevel"/>
    <w:tmpl w:val="E80E07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EB6365"/>
    <w:multiLevelType w:val="hybridMultilevel"/>
    <w:tmpl w:val="BBD8EE18"/>
    <w:lvl w:ilvl="0" w:tplc="F5F438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A2335"/>
    <w:multiLevelType w:val="multilevel"/>
    <w:tmpl w:val="A574E8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8E2BDA"/>
    <w:multiLevelType w:val="multilevel"/>
    <w:tmpl w:val="0EFC2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C1497F"/>
    <w:multiLevelType w:val="multilevel"/>
    <w:tmpl w:val="BEEE5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9029D"/>
    <w:rsid w:val="000D6BFE"/>
    <w:rsid w:val="00156696"/>
    <w:rsid w:val="001667FE"/>
    <w:rsid w:val="001A7EFC"/>
    <w:rsid w:val="001B1536"/>
    <w:rsid w:val="002477B8"/>
    <w:rsid w:val="005454C6"/>
    <w:rsid w:val="00607CB1"/>
    <w:rsid w:val="006B044E"/>
    <w:rsid w:val="0077144F"/>
    <w:rsid w:val="007A01B8"/>
    <w:rsid w:val="00A36FFA"/>
    <w:rsid w:val="00BD7D64"/>
    <w:rsid w:val="00D9029D"/>
    <w:rsid w:val="00E95A91"/>
    <w:rsid w:val="00ED4A9C"/>
    <w:rsid w:val="00FB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7EFC"/>
    <w:rPr>
      <w:color w:val="000000"/>
    </w:rPr>
  </w:style>
  <w:style w:type="paragraph" w:styleId="1">
    <w:name w:val="heading 1"/>
    <w:basedOn w:val="a"/>
    <w:next w:val="a"/>
    <w:link w:val="10"/>
    <w:qFormat/>
    <w:rsid w:val="00156696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qFormat/>
    <w:rsid w:val="00156696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4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1A7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Другое_"/>
    <w:basedOn w:val="a0"/>
    <w:link w:val="a4"/>
    <w:rsid w:val="001A7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1A7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sid w:val="001A7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1A7E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1A7E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1A7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1A7E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1A7EF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2">
    <w:name w:val="Основной текст (2)"/>
    <w:basedOn w:val="a"/>
    <w:link w:val="21"/>
    <w:rsid w:val="001A7EFC"/>
    <w:pPr>
      <w:spacing w:after="270"/>
      <w:ind w:left="4680"/>
      <w:jc w:val="right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1A7EFC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1A7EFC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sid w:val="001A7EFC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1A7EFC"/>
    <w:pPr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1A7EFC"/>
    <w:pPr>
      <w:spacing w:after="50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1A7EFC"/>
    <w:pPr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Подпись к таблице"/>
    <w:basedOn w:val="a"/>
    <w:link w:val="a6"/>
    <w:rsid w:val="001A7EFC"/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1A7EFC"/>
    <w:rPr>
      <w:rFonts w:ascii="Calibri" w:eastAsia="Calibri" w:hAnsi="Calibri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667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7FE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FB3DB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10">
    <w:name w:val="Заголовок 1 Знак"/>
    <w:basedOn w:val="a0"/>
    <w:link w:val="1"/>
    <w:rsid w:val="00156696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20">
    <w:name w:val="Заголовок 2 Знак"/>
    <w:basedOn w:val="a0"/>
    <w:link w:val="2"/>
    <w:rsid w:val="00156696"/>
    <w:rPr>
      <w:rFonts w:ascii="Times New Roman" w:eastAsia="Times New Roman" w:hAnsi="Times New Roman" w:cs="Times New Roman"/>
      <w:sz w:val="40"/>
      <w:szCs w:val="20"/>
      <w:lang w:bidi="ar-SA"/>
    </w:rPr>
  </w:style>
  <w:style w:type="table" w:styleId="aa">
    <w:name w:val="Table Grid"/>
    <w:basedOn w:val="a1"/>
    <w:uiPriority w:val="59"/>
    <w:rsid w:val="001566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 32"/>
    <w:basedOn w:val="a"/>
    <w:rsid w:val="00156696"/>
    <w:pPr>
      <w:widowControl/>
      <w:spacing w:after="120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ar-SA" w:bidi="ar-SA"/>
    </w:rPr>
  </w:style>
  <w:style w:type="paragraph" w:styleId="ab">
    <w:name w:val="List Paragraph"/>
    <w:basedOn w:val="a"/>
    <w:uiPriority w:val="34"/>
    <w:qFormat/>
    <w:rsid w:val="00156696"/>
    <w:pPr>
      <w:ind w:left="720"/>
      <w:contextualSpacing/>
    </w:pPr>
  </w:style>
  <w:style w:type="character" w:customStyle="1" w:styleId="ac">
    <w:name w:val="Нижний колонтитул Знак"/>
    <w:link w:val="ad"/>
    <w:uiPriority w:val="99"/>
    <w:locked/>
    <w:rsid w:val="00156696"/>
    <w:rPr>
      <w:rFonts w:ascii="Calibri" w:eastAsia="Calibri" w:hAnsi="Calibri"/>
      <w:sz w:val="22"/>
      <w:szCs w:val="22"/>
      <w:lang w:eastAsia="en-US" w:bidi="ar-SA"/>
    </w:rPr>
  </w:style>
  <w:style w:type="paragraph" w:styleId="ad">
    <w:name w:val="footer"/>
    <w:basedOn w:val="a"/>
    <w:link w:val="ac"/>
    <w:uiPriority w:val="99"/>
    <w:rsid w:val="00156696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 w:bidi="ar-SA"/>
    </w:rPr>
  </w:style>
  <w:style w:type="character" w:customStyle="1" w:styleId="14">
    <w:name w:val="Нижний колонтитул Знак1"/>
    <w:basedOn w:val="a0"/>
    <w:link w:val="ad"/>
    <w:uiPriority w:val="99"/>
    <w:semiHidden/>
    <w:rsid w:val="00156696"/>
    <w:rPr>
      <w:color w:val="000000"/>
    </w:rPr>
  </w:style>
  <w:style w:type="character" w:styleId="ae">
    <w:name w:val="page number"/>
    <w:basedOn w:val="a0"/>
    <w:rsid w:val="00156696"/>
  </w:style>
  <w:style w:type="paragraph" w:customStyle="1" w:styleId="210">
    <w:name w:val="Основной текст с отступом 21"/>
    <w:basedOn w:val="a"/>
    <w:uiPriority w:val="99"/>
    <w:rsid w:val="00156696"/>
    <w:pPr>
      <w:suppressAutoHyphens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styleId="af">
    <w:name w:val="header"/>
    <w:basedOn w:val="a"/>
    <w:link w:val="af0"/>
    <w:uiPriority w:val="99"/>
    <w:semiHidden/>
    <w:unhideWhenUsed/>
    <w:rsid w:val="00ED4A9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D4A9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70"/>
      <w:ind w:left="4680"/>
      <w:jc w:val="right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504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Pr>
      <w:rFonts w:ascii="Calibri" w:eastAsia="Calibri" w:hAnsi="Calibri"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667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7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4285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Антонова Юлия Сергеевна</cp:lastModifiedBy>
  <cp:revision>3</cp:revision>
  <cp:lastPrinted>2021-10-06T07:57:00Z</cp:lastPrinted>
  <dcterms:created xsi:type="dcterms:W3CDTF">2021-10-12T06:45:00Z</dcterms:created>
  <dcterms:modified xsi:type="dcterms:W3CDTF">2021-10-12T07:13:00Z</dcterms:modified>
</cp:coreProperties>
</file>