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23" w:rsidRPr="00AC672C" w:rsidRDefault="00BC6423" w:rsidP="00BC6423">
      <w:pPr>
        <w:rPr>
          <w:b/>
          <w:i/>
          <w:sz w:val="28"/>
          <w:szCs w:val="28"/>
        </w:rPr>
      </w:pPr>
    </w:p>
    <w:p w:rsidR="00BC6423" w:rsidRPr="005B6685" w:rsidRDefault="00B6498F" w:rsidP="00BC64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pt;margin-top:45.2pt;width:180pt;height:160.25pt;z-index:251660288;mso-width-relative:margin;mso-height-relative:margin">
            <v:textbox style="mso-next-textbox:#_x0000_s1027">
              <w:txbxContent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661A">
                    <w:rPr>
                      <w:rFonts w:ascii="Times New Roman" w:hAnsi="Times New Roman" w:cs="Times New Roman"/>
                      <w:b/>
                    </w:rPr>
                    <w:t>Учредитель и редакция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депутатов Михайловского сельского поселения Дорогобужского района Смоленской области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Михайловского сельского поселения Дорогобужского района Смоленской области</w:t>
                  </w:r>
                </w:p>
                <w:p w:rsidR="00BC6423" w:rsidRPr="00DC661A" w:rsidRDefault="00BC6423" w:rsidP="00BC642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C6423" w:rsidRPr="00A76B0E" w:rsidRDefault="00BC6423" w:rsidP="00BC642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661A">
                    <w:rPr>
                      <w:rFonts w:ascii="Times New Roman" w:hAnsi="Times New Roman" w:cs="Times New Roman"/>
                      <w:b/>
                    </w:rPr>
                    <w:t>Редактор</w:t>
                  </w:r>
                  <w:r w:rsidR="00A76B0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F6930">
                    <w:rPr>
                      <w:rFonts w:ascii="Times New Roman" w:hAnsi="Times New Roman" w:cs="Times New Roman"/>
                    </w:rPr>
                    <w:t>Самородский Павел Александрович</w:t>
                  </w:r>
                </w:p>
                <w:p w:rsidR="00BC6423" w:rsidRPr="00DC661A" w:rsidRDefault="00BC6423" w:rsidP="00BC64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Выходит не реже 1 раза в квартал</w:t>
                  </w:r>
                </w:p>
              </w:txbxContent>
            </v:textbox>
          </v:shape>
        </w:pict>
      </w:r>
      <w:r w:rsidR="00BC6423" w:rsidRPr="005B6685">
        <w:rPr>
          <w:rFonts w:ascii="Times New Roman" w:hAnsi="Times New Roman" w:cs="Times New Roman"/>
          <w:b/>
          <w:i/>
          <w:sz w:val="40"/>
          <w:szCs w:val="40"/>
        </w:rPr>
        <w:t>«ИНФОРМАЦИОННЫЙ ВЕСТНИК</w:t>
      </w:r>
    </w:p>
    <w:p w:rsidR="00BC6423" w:rsidRPr="005B6685" w:rsidRDefault="00BC6423" w:rsidP="00BC64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6685">
        <w:rPr>
          <w:rFonts w:ascii="Times New Roman" w:hAnsi="Times New Roman" w:cs="Times New Roman"/>
          <w:b/>
          <w:i/>
          <w:sz w:val="40"/>
          <w:szCs w:val="40"/>
        </w:rPr>
        <w:t>МИХАЙЛОВСКОГО СЕЛЬСКОГО ПОСЕЛЕНИЯ»</w:t>
      </w:r>
    </w:p>
    <w:p w:rsidR="00BC6423" w:rsidRPr="00AC672C" w:rsidRDefault="00B6498F" w:rsidP="00BC6423">
      <w:pPr>
        <w:tabs>
          <w:tab w:val="center" w:pos="5102"/>
        </w:tabs>
        <w:jc w:val="center"/>
        <w:rPr>
          <w:sz w:val="28"/>
          <w:szCs w:val="28"/>
        </w:rPr>
      </w:pPr>
      <w:r w:rsidRPr="00B6498F">
        <w:rPr>
          <w:b/>
          <w:sz w:val="40"/>
          <w:szCs w:val="40"/>
        </w:rPr>
        <w:pict>
          <v:shape id="_x0000_s1028" type="#_x0000_t202" style="position:absolute;left:0;text-align:left;margin-left:348.45pt;margin-top:1.4pt;width:159.75pt;height:155.2pt;z-index:251661312;mso-width-relative:margin;mso-height-relative:margin">
            <v:textbox style="mso-next-textbox:#_x0000_s1028">
              <w:txbxContent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661A">
                    <w:rPr>
                      <w:rFonts w:ascii="Times New Roman" w:hAnsi="Times New Roman" w:cs="Times New Roman"/>
                      <w:b/>
                    </w:rPr>
                    <w:t>Адрес редакции и издателя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215710 д.Ново-Михайловское Дорогобужский район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 область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  <w:p w:rsidR="00BC6423" w:rsidRPr="00DC661A" w:rsidRDefault="00BC6423" w:rsidP="00BC64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Тираж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экз.</w:t>
                  </w: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423" w:rsidRPr="00DC661A" w:rsidRDefault="00BC6423" w:rsidP="00BC642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Цена</w:t>
                  </w:r>
                </w:p>
                <w:p w:rsidR="00BC6423" w:rsidRPr="00AC672C" w:rsidRDefault="00BC6423" w:rsidP="00BC642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DC6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Бесплатно</w:t>
                  </w:r>
                </w:p>
              </w:txbxContent>
            </v:textbox>
          </v:shape>
        </w:pict>
      </w:r>
      <w:r w:rsidR="00BC6423" w:rsidRPr="00AC672C">
        <w:rPr>
          <w:noProof/>
          <w:sz w:val="28"/>
          <w:szCs w:val="28"/>
        </w:rPr>
        <w:drawing>
          <wp:inline distT="0" distB="0" distL="0" distR="0">
            <wp:extent cx="2902247" cy="1971675"/>
            <wp:effectExtent l="2878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03188" cy="9648826"/>
                      <a:chOff x="0" y="-47626"/>
                      <a:chExt cx="12803188" cy="9648826"/>
                    </a:xfrm>
                  </a:grpSpPr>
                  <a:grpSp>
                    <a:nvGrpSpPr>
                      <a:cNvPr id="33800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-47626"/>
                        <a:ext cx="12803188" cy="9648826"/>
                        <a:chOff x="22" y="0"/>
                        <a:chExt cx="5761" cy="4536"/>
                      </a:xfrm>
                    </a:grpSpPr>
                    <a:pic>
                      <a:nvPicPr>
                        <a:cNvPr id="33801" name="Picture 2" descr="Дорогобуж1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" y="0"/>
                          <a:ext cx="5761" cy="4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3802" name="Freeform 4"/>
                        <a:cNvSpPr>
                          <a:spLocks/>
                        </a:cNvSpPr>
                      </a:nvSpPr>
                      <a:spPr bwMode="auto">
                        <a:xfrm>
                          <a:off x="340" y="461"/>
                          <a:ext cx="5058" cy="3909"/>
                        </a:xfrm>
                        <a:custGeom>
                          <a:avLst/>
                          <a:gdLst>
                            <a:gd name="T0" fmla="*/ 3810 w 5058"/>
                            <a:gd name="T1" fmla="*/ 3803 h 3909"/>
                            <a:gd name="T2" fmla="*/ 3855 w 5058"/>
                            <a:gd name="T3" fmla="*/ 3712 h 3909"/>
                            <a:gd name="T4" fmla="*/ 4037 w 5058"/>
                            <a:gd name="T5" fmla="*/ 3803 h 3909"/>
                            <a:gd name="T6" fmla="*/ 4264 w 5058"/>
                            <a:gd name="T7" fmla="*/ 3531 h 3909"/>
                            <a:gd name="T8" fmla="*/ 4536 w 5058"/>
                            <a:gd name="T9" fmla="*/ 3621 h 3909"/>
                            <a:gd name="T10" fmla="*/ 4672 w 5058"/>
                            <a:gd name="T11" fmla="*/ 3485 h 3909"/>
                            <a:gd name="T12" fmla="*/ 4717 w 5058"/>
                            <a:gd name="T13" fmla="*/ 3440 h 3909"/>
                            <a:gd name="T14" fmla="*/ 4808 w 5058"/>
                            <a:gd name="T15" fmla="*/ 3349 h 3909"/>
                            <a:gd name="T16" fmla="*/ 4989 w 5058"/>
                            <a:gd name="T17" fmla="*/ 3259 h 3909"/>
                            <a:gd name="T18" fmla="*/ 4672 w 5058"/>
                            <a:gd name="T19" fmla="*/ 3213 h 3909"/>
                            <a:gd name="T20" fmla="*/ 3946 w 5058"/>
                            <a:gd name="T21" fmla="*/ 3213 h 3909"/>
                            <a:gd name="T22" fmla="*/ 2812 w 5058"/>
                            <a:gd name="T23" fmla="*/ 2941 h 3909"/>
                            <a:gd name="T24" fmla="*/ 2585 w 5058"/>
                            <a:gd name="T25" fmla="*/ 2578 h 3909"/>
                            <a:gd name="T26" fmla="*/ 1950 w 5058"/>
                            <a:gd name="T27" fmla="*/ 2170 h 3909"/>
                            <a:gd name="T28" fmla="*/ 1814 w 5058"/>
                            <a:gd name="T29" fmla="*/ 1716 h 3909"/>
                            <a:gd name="T30" fmla="*/ 2268 w 5058"/>
                            <a:gd name="T31" fmla="*/ 1535 h 3909"/>
                            <a:gd name="T32" fmla="*/ 2631 w 5058"/>
                            <a:gd name="T33" fmla="*/ 1807 h 3909"/>
                            <a:gd name="T34" fmla="*/ 3266 w 5058"/>
                            <a:gd name="T35" fmla="*/ 1716 h 3909"/>
                            <a:gd name="T36" fmla="*/ 3402 w 5058"/>
                            <a:gd name="T37" fmla="*/ 1444 h 3909"/>
                            <a:gd name="T38" fmla="*/ 3946 w 5058"/>
                            <a:gd name="T39" fmla="*/ 1172 h 3909"/>
                            <a:gd name="T40" fmla="*/ 3992 w 5058"/>
                            <a:gd name="T41" fmla="*/ 991 h 3909"/>
                            <a:gd name="T42" fmla="*/ 3674 w 5058"/>
                            <a:gd name="T43" fmla="*/ 854 h 3909"/>
                            <a:gd name="T44" fmla="*/ 3719 w 5058"/>
                            <a:gd name="T45" fmla="*/ 628 h 3909"/>
                            <a:gd name="T46" fmla="*/ 3130 w 5058"/>
                            <a:gd name="T47" fmla="*/ 628 h 3909"/>
                            <a:gd name="T48" fmla="*/ 2631 w 5058"/>
                            <a:gd name="T49" fmla="*/ 446 h 3909"/>
                            <a:gd name="T50" fmla="*/ 2041 w 5058"/>
                            <a:gd name="T51" fmla="*/ 401 h 3909"/>
                            <a:gd name="T52" fmla="*/ 1678 w 5058"/>
                            <a:gd name="T53" fmla="*/ 265 h 3909"/>
                            <a:gd name="T54" fmla="*/ 1179 w 5058"/>
                            <a:gd name="T55" fmla="*/ 129 h 3909"/>
                            <a:gd name="T56" fmla="*/ 680 w 5058"/>
                            <a:gd name="T57" fmla="*/ 38 h 3909"/>
                            <a:gd name="T58" fmla="*/ 590 w 5058"/>
                            <a:gd name="T59" fmla="*/ 854 h 3909"/>
                            <a:gd name="T60" fmla="*/ 45 w 5058"/>
                            <a:gd name="T61" fmla="*/ 1308 h 3909"/>
                            <a:gd name="T62" fmla="*/ 227 w 5058"/>
                            <a:gd name="T63" fmla="*/ 2170 h 3909"/>
                            <a:gd name="T64" fmla="*/ 816 w 5058"/>
                            <a:gd name="T65" fmla="*/ 2896 h 3909"/>
                            <a:gd name="T66" fmla="*/ 1043 w 5058"/>
                            <a:gd name="T67" fmla="*/ 3168 h 3909"/>
                            <a:gd name="T68" fmla="*/ 816 w 5058"/>
                            <a:gd name="T69" fmla="*/ 3395 h 3909"/>
                            <a:gd name="T70" fmla="*/ 1633 w 5058"/>
                            <a:gd name="T71" fmla="*/ 3576 h 3909"/>
                            <a:gd name="T72" fmla="*/ 1905 w 5058"/>
                            <a:gd name="T73" fmla="*/ 3621 h 3909"/>
                            <a:gd name="T74" fmla="*/ 2268 w 5058"/>
                            <a:gd name="T75" fmla="*/ 3485 h 3909"/>
                            <a:gd name="T76" fmla="*/ 2086 w 5058"/>
                            <a:gd name="T77" fmla="*/ 3712 h 3909"/>
                            <a:gd name="T78" fmla="*/ 2449 w 5058"/>
                            <a:gd name="T79" fmla="*/ 3621 h 3909"/>
                            <a:gd name="T80" fmla="*/ 3039 w 5058"/>
                            <a:gd name="T81" fmla="*/ 3712 h 3909"/>
                            <a:gd name="T82" fmla="*/ 3356 w 5058"/>
                            <a:gd name="T83" fmla="*/ 3757 h 3909"/>
                            <a:gd name="T84" fmla="*/ 3719 w 5058"/>
                            <a:gd name="T85" fmla="*/ 3803 h 3909"/>
                            <a:gd name="T86" fmla="*/ 3402 w 5058"/>
                            <a:gd name="T87" fmla="*/ 3848 h 3909"/>
                            <a:gd name="T88" fmla="*/ 3629 w 5058"/>
                            <a:gd name="T89" fmla="*/ 3894 h 39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058"/>
                            <a:gd name="T136" fmla="*/ 0 h 3909"/>
                            <a:gd name="T137" fmla="*/ 5058 w 5058"/>
                            <a:gd name="T138" fmla="*/ 3909 h 3909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058" h="3909">
                              <a:moveTo>
                                <a:pt x="3629" y="3894"/>
                              </a:moveTo>
                              <a:cubicBezTo>
                                <a:pt x="3674" y="3894"/>
                                <a:pt x="3825" y="3909"/>
                                <a:pt x="3855" y="3894"/>
                              </a:cubicBezTo>
                              <a:cubicBezTo>
                                <a:pt x="3885" y="3879"/>
                                <a:pt x="3825" y="3833"/>
                                <a:pt x="3810" y="3803"/>
                              </a:cubicBezTo>
                              <a:cubicBezTo>
                                <a:pt x="3795" y="3773"/>
                                <a:pt x="3765" y="3735"/>
                                <a:pt x="3765" y="3712"/>
                              </a:cubicBezTo>
                              <a:cubicBezTo>
                                <a:pt x="3765" y="3689"/>
                                <a:pt x="3795" y="3667"/>
                                <a:pt x="3810" y="3667"/>
                              </a:cubicBezTo>
                              <a:cubicBezTo>
                                <a:pt x="3825" y="3667"/>
                                <a:pt x="3840" y="3697"/>
                                <a:pt x="3855" y="3712"/>
                              </a:cubicBezTo>
                              <a:cubicBezTo>
                                <a:pt x="3870" y="3727"/>
                                <a:pt x="3886" y="3750"/>
                                <a:pt x="3901" y="3757"/>
                              </a:cubicBezTo>
                              <a:cubicBezTo>
                                <a:pt x="3916" y="3764"/>
                                <a:pt x="3923" y="3749"/>
                                <a:pt x="3946" y="3757"/>
                              </a:cubicBezTo>
                              <a:cubicBezTo>
                                <a:pt x="3969" y="3765"/>
                                <a:pt x="4022" y="3810"/>
                                <a:pt x="4037" y="3803"/>
                              </a:cubicBezTo>
                              <a:cubicBezTo>
                                <a:pt x="4052" y="3796"/>
                                <a:pt x="4014" y="3742"/>
                                <a:pt x="4037" y="3712"/>
                              </a:cubicBezTo>
                              <a:cubicBezTo>
                                <a:pt x="4060" y="3682"/>
                                <a:pt x="4135" y="3651"/>
                                <a:pt x="4173" y="3621"/>
                              </a:cubicBezTo>
                              <a:cubicBezTo>
                                <a:pt x="4211" y="3591"/>
                                <a:pt x="4226" y="3546"/>
                                <a:pt x="4264" y="3531"/>
                              </a:cubicBezTo>
                              <a:cubicBezTo>
                                <a:pt x="4302" y="3516"/>
                                <a:pt x="4370" y="3516"/>
                                <a:pt x="4400" y="3531"/>
                              </a:cubicBezTo>
                              <a:cubicBezTo>
                                <a:pt x="4430" y="3546"/>
                                <a:pt x="4422" y="3606"/>
                                <a:pt x="4445" y="3621"/>
                              </a:cubicBezTo>
                              <a:cubicBezTo>
                                <a:pt x="4468" y="3636"/>
                                <a:pt x="4498" y="3621"/>
                                <a:pt x="4536" y="3621"/>
                              </a:cubicBezTo>
                              <a:cubicBezTo>
                                <a:pt x="4574" y="3621"/>
                                <a:pt x="4665" y="3636"/>
                                <a:pt x="4672" y="3621"/>
                              </a:cubicBezTo>
                              <a:cubicBezTo>
                                <a:pt x="4679" y="3606"/>
                                <a:pt x="4581" y="3554"/>
                                <a:pt x="4581" y="3531"/>
                              </a:cubicBezTo>
                              <a:cubicBezTo>
                                <a:pt x="4581" y="3508"/>
                                <a:pt x="4634" y="3485"/>
                                <a:pt x="4672" y="3485"/>
                              </a:cubicBezTo>
                              <a:cubicBezTo>
                                <a:pt x="4710" y="3485"/>
                                <a:pt x="4778" y="3546"/>
                                <a:pt x="4808" y="3531"/>
                              </a:cubicBezTo>
                              <a:cubicBezTo>
                                <a:pt x="4838" y="3516"/>
                                <a:pt x="4868" y="3410"/>
                                <a:pt x="4853" y="3395"/>
                              </a:cubicBezTo>
                              <a:cubicBezTo>
                                <a:pt x="4838" y="3380"/>
                                <a:pt x="4755" y="3433"/>
                                <a:pt x="4717" y="3440"/>
                              </a:cubicBezTo>
                              <a:cubicBezTo>
                                <a:pt x="4679" y="3447"/>
                                <a:pt x="4642" y="3447"/>
                                <a:pt x="4627" y="3440"/>
                              </a:cubicBezTo>
                              <a:cubicBezTo>
                                <a:pt x="4612" y="3433"/>
                                <a:pt x="4597" y="3410"/>
                                <a:pt x="4627" y="3395"/>
                              </a:cubicBezTo>
                              <a:cubicBezTo>
                                <a:pt x="4657" y="3380"/>
                                <a:pt x="4793" y="3372"/>
                                <a:pt x="4808" y="3349"/>
                              </a:cubicBezTo>
                              <a:cubicBezTo>
                                <a:pt x="4823" y="3326"/>
                                <a:pt x="4724" y="3282"/>
                                <a:pt x="4717" y="3259"/>
                              </a:cubicBezTo>
                              <a:cubicBezTo>
                                <a:pt x="4710" y="3236"/>
                                <a:pt x="4718" y="3213"/>
                                <a:pt x="4763" y="3213"/>
                              </a:cubicBezTo>
                              <a:cubicBezTo>
                                <a:pt x="4808" y="3213"/>
                                <a:pt x="4944" y="3259"/>
                                <a:pt x="4989" y="3259"/>
                              </a:cubicBezTo>
                              <a:cubicBezTo>
                                <a:pt x="5034" y="3259"/>
                                <a:pt x="5058" y="3221"/>
                                <a:pt x="5035" y="3213"/>
                              </a:cubicBezTo>
                              <a:cubicBezTo>
                                <a:pt x="5012" y="3205"/>
                                <a:pt x="4913" y="3213"/>
                                <a:pt x="4853" y="3213"/>
                              </a:cubicBezTo>
                              <a:cubicBezTo>
                                <a:pt x="4793" y="3213"/>
                                <a:pt x="4778" y="3205"/>
                                <a:pt x="4672" y="3213"/>
                              </a:cubicBezTo>
                              <a:cubicBezTo>
                                <a:pt x="4566" y="3221"/>
                                <a:pt x="4301" y="3251"/>
                                <a:pt x="4218" y="3259"/>
                              </a:cubicBezTo>
                              <a:cubicBezTo>
                                <a:pt x="4135" y="3267"/>
                                <a:pt x="4218" y="3267"/>
                                <a:pt x="4173" y="3259"/>
                              </a:cubicBezTo>
                              <a:cubicBezTo>
                                <a:pt x="4128" y="3251"/>
                                <a:pt x="4052" y="3236"/>
                                <a:pt x="3946" y="3213"/>
                              </a:cubicBezTo>
                              <a:cubicBezTo>
                                <a:pt x="3840" y="3190"/>
                                <a:pt x="3674" y="3145"/>
                                <a:pt x="3538" y="3122"/>
                              </a:cubicBezTo>
                              <a:cubicBezTo>
                                <a:pt x="3402" y="3099"/>
                                <a:pt x="3251" y="3107"/>
                                <a:pt x="3130" y="3077"/>
                              </a:cubicBezTo>
                              <a:cubicBezTo>
                                <a:pt x="3009" y="3047"/>
                                <a:pt x="2926" y="2986"/>
                                <a:pt x="2812" y="2941"/>
                              </a:cubicBezTo>
                              <a:cubicBezTo>
                                <a:pt x="2698" y="2896"/>
                                <a:pt x="2517" y="2835"/>
                                <a:pt x="2449" y="2805"/>
                              </a:cubicBezTo>
                              <a:cubicBezTo>
                                <a:pt x="2381" y="2775"/>
                                <a:pt x="2381" y="2798"/>
                                <a:pt x="2404" y="2760"/>
                              </a:cubicBezTo>
                              <a:cubicBezTo>
                                <a:pt x="2427" y="2722"/>
                                <a:pt x="2592" y="2639"/>
                                <a:pt x="2585" y="2578"/>
                              </a:cubicBezTo>
                              <a:cubicBezTo>
                                <a:pt x="2578" y="2517"/>
                                <a:pt x="2442" y="2442"/>
                                <a:pt x="2359" y="2397"/>
                              </a:cubicBezTo>
                              <a:cubicBezTo>
                                <a:pt x="2276" y="2352"/>
                                <a:pt x="2154" y="2344"/>
                                <a:pt x="2086" y="2306"/>
                              </a:cubicBezTo>
                              <a:cubicBezTo>
                                <a:pt x="2018" y="2268"/>
                                <a:pt x="1995" y="2200"/>
                                <a:pt x="1950" y="2170"/>
                              </a:cubicBezTo>
                              <a:cubicBezTo>
                                <a:pt x="1905" y="2140"/>
                                <a:pt x="1837" y="2170"/>
                                <a:pt x="1814" y="2125"/>
                              </a:cubicBezTo>
                              <a:cubicBezTo>
                                <a:pt x="1791" y="2080"/>
                                <a:pt x="1814" y="1966"/>
                                <a:pt x="1814" y="1898"/>
                              </a:cubicBezTo>
                              <a:cubicBezTo>
                                <a:pt x="1814" y="1830"/>
                                <a:pt x="1784" y="1761"/>
                                <a:pt x="1814" y="1716"/>
                              </a:cubicBezTo>
                              <a:cubicBezTo>
                                <a:pt x="1844" y="1671"/>
                                <a:pt x="1928" y="1641"/>
                                <a:pt x="1996" y="1626"/>
                              </a:cubicBezTo>
                              <a:cubicBezTo>
                                <a:pt x="2064" y="1611"/>
                                <a:pt x="2177" y="1641"/>
                                <a:pt x="2222" y="1626"/>
                              </a:cubicBezTo>
                              <a:cubicBezTo>
                                <a:pt x="2267" y="1611"/>
                                <a:pt x="2230" y="1535"/>
                                <a:pt x="2268" y="1535"/>
                              </a:cubicBezTo>
                              <a:cubicBezTo>
                                <a:pt x="2306" y="1535"/>
                                <a:pt x="2434" y="1588"/>
                                <a:pt x="2449" y="1626"/>
                              </a:cubicBezTo>
                              <a:cubicBezTo>
                                <a:pt x="2464" y="1664"/>
                                <a:pt x="2329" y="1732"/>
                                <a:pt x="2359" y="1762"/>
                              </a:cubicBezTo>
                              <a:cubicBezTo>
                                <a:pt x="2389" y="1792"/>
                                <a:pt x="2548" y="1800"/>
                                <a:pt x="2631" y="1807"/>
                              </a:cubicBezTo>
                              <a:cubicBezTo>
                                <a:pt x="2714" y="1814"/>
                                <a:pt x="2790" y="1799"/>
                                <a:pt x="2858" y="1807"/>
                              </a:cubicBezTo>
                              <a:cubicBezTo>
                                <a:pt x="2926" y="1815"/>
                                <a:pt x="2971" y="1867"/>
                                <a:pt x="3039" y="1852"/>
                              </a:cubicBezTo>
                              <a:cubicBezTo>
                                <a:pt x="3107" y="1837"/>
                                <a:pt x="3206" y="1746"/>
                                <a:pt x="3266" y="1716"/>
                              </a:cubicBezTo>
                              <a:cubicBezTo>
                                <a:pt x="3326" y="1686"/>
                                <a:pt x="3387" y="1701"/>
                                <a:pt x="3402" y="1671"/>
                              </a:cubicBezTo>
                              <a:cubicBezTo>
                                <a:pt x="3417" y="1641"/>
                                <a:pt x="3356" y="1573"/>
                                <a:pt x="3356" y="1535"/>
                              </a:cubicBezTo>
                              <a:cubicBezTo>
                                <a:pt x="3356" y="1497"/>
                                <a:pt x="3364" y="1474"/>
                                <a:pt x="3402" y="1444"/>
                              </a:cubicBezTo>
                              <a:cubicBezTo>
                                <a:pt x="3440" y="1414"/>
                                <a:pt x="3545" y="1376"/>
                                <a:pt x="3583" y="1353"/>
                              </a:cubicBezTo>
                              <a:cubicBezTo>
                                <a:pt x="3621" y="1330"/>
                                <a:pt x="3569" y="1338"/>
                                <a:pt x="3629" y="1308"/>
                              </a:cubicBezTo>
                              <a:cubicBezTo>
                                <a:pt x="3689" y="1278"/>
                                <a:pt x="3886" y="1210"/>
                                <a:pt x="3946" y="1172"/>
                              </a:cubicBezTo>
                              <a:cubicBezTo>
                                <a:pt x="4006" y="1134"/>
                                <a:pt x="3999" y="1096"/>
                                <a:pt x="3992" y="1081"/>
                              </a:cubicBezTo>
                              <a:cubicBezTo>
                                <a:pt x="3985" y="1066"/>
                                <a:pt x="3901" y="1096"/>
                                <a:pt x="3901" y="1081"/>
                              </a:cubicBezTo>
                              <a:cubicBezTo>
                                <a:pt x="3901" y="1066"/>
                                <a:pt x="4000" y="1006"/>
                                <a:pt x="3992" y="991"/>
                              </a:cubicBezTo>
                              <a:cubicBezTo>
                                <a:pt x="3984" y="976"/>
                                <a:pt x="3878" y="1014"/>
                                <a:pt x="3855" y="991"/>
                              </a:cubicBezTo>
                              <a:cubicBezTo>
                                <a:pt x="3832" y="968"/>
                                <a:pt x="3885" y="877"/>
                                <a:pt x="3855" y="854"/>
                              </a:cubicBezTo>
                              <a:cubicBezTo>
                                <a:pt x="3825" y="831"/>
                                <a:pt x="3719" y="869"/>
                                <a:pt x="3674" y="854"/>
                              </a:cubicBezTo>
                              <a:cubicBezTo>
                                <a:pt x="3629" y="839"/>
                                <a:pt x="3598" y="794"/>
                                <a:pt x="3583" y="764"/>
                              </a:cubicBezTo>
                              <a:cubicBezTo>
                                <a:pt x="3568" y="734"/>
                                <a:pt x="3560" y="696"/>
                                <a:pt x="3583" y="673"/>
                              </a:cubicBezTo>
                              <a:cubicBezTo>
                                <a:pt x="3606" y="650"/>
                                <a:pt x="3734" y="643"/>
                                <a:pt x="3719" y="628"/>
                              </a:cubicBezTo>
                              <a:cubicBezTo>
                                <a:pt x="3704" y="613"/>
                                <a:pt x="3561" y="582"/>
                                <a:pt x="3493" y="582"/>
                              </a:cubicBezTo>
                              <a:cubicBezTo>
                                <a:pt x="3425" y="582"/>
                                <a:pt x="3371" y="620"/>
                                <a:pt x="3311" y="628"/>
                              </a:cubicBezTo>
                              <a:cubicBezTo>
                                <a:pt x="3251" y="636"/>
                                <a:pt x="3190" y="643"/>
                                <a:pt x="3130" y="628"/>
                              </a:cubicBezTo>
                              <a:cubicBezTo>
                                <a:pt x="3070" y="613"/>
                                <a:pt x="3001" y="560"/>
                                <a:pt x="2948" y="537"/>
                              </a:cubicBezTo>
                              <a:cubicBezTo>
                                <a:pt x="2895" y="514"/>
                                <a:pt x="2865" y="507"/>
                                <a:pt x="2812" y="492"/>
                              </a:cubicBezTo>
                              <a:cubicBezTo>
                                <a:pt x="2759" y="477"/>
                                <a:pt x="2699" y="454"/>
                                <a:pt x="2631" y="446"/>
                              </a:cubicBezTo>
                              <a:cubicBezTo>
                                <a:pt x="2563" y="438"/>
                                <a:pt x="2480" y="438"/>
                                <a:pt x="2404" y="446"/>
                              </a:cubicBezTo>
                              <a:cubicBezTo>
                                <a:pt x="2328" y="454"/>
                                <a:pt x="2238" y="499"/>
                                <a:pt x="2177" y="492"/>
                              </a:cubicBezTo>
                              <a:cubicBezTo>
                                <a:pt x="2116" y="485"/>
                                <a:pt x="2094" y="409"/>
                                <a:pt x="2041" y="401"/>
                              </a:cubicBezTo>
                              <a:cubicBezTo>
                                <a:pt x="1988" y="393"/>
                                <a:pt x="1905" y="439"/>
                                <a:pt x="1860" y="446"/>
                              </a:cubicBezTo>
                              <a:cubicBezTo>
                                <a:pt x="1815" y="453"/>
                                <a:pt x="1799" y="476"/>
                                <a:pt x="1769" y="446"/>
                              </a:cubicBezTo>
                              <a:cubicBezTo>
                                <a:pt x="1739" y="416"/>
                                <a:pt x="1731" y="295"/>
                                <a:pt x="1678" y="265"/>
                              </a:cubicBezTo>
                              <a:cubicBezTo>
                                <a:pt x="1625" y="235"/>
                                <a:pt x="1511" y="265"/>
                                <a:pt x="1451" y="265"/>
                              </a:cubicBezTo>
                              <a:cubicBezTo>
                                <a:pt x="1391" y="265"/>
                                <a:pt x="1360" y="288"/>
                                <a:pt x="1315" y="265"/>
                              </a:cubicBezTo>
                              <a:cubicBezTo>
                                <a:pt x="1270" y="242"/>
                                <a:pt x="1224" y="167"/>
                                <a:pt x="1179" y="129"/>
                              </a:cubicBezTo>
                              <a:cubicBezTo>
                                <a:pt x="1134" y="91"/>
                                <a:pt x="1103" y="53"/>
                                <a:pt x="1043" y="38"/>
                              </a:cubicBezTo>
                              <a:cubicBezTo>
                                <a:pt x="983" y="23"/>
                                <a:pt x="876" y="38"/>
                                <a:pt x="816" y="38"/>
                              </a:cubicBezTo>
                              <a:cubicBezTo>
                                <a:pt x="756" y="38"/>
                                <a:pt x="687" y="0"/>
                                <a:pt x="680" y="38"/>
                              </a:cubicBezTo>
                              <a:cubicBezTo>
                                <a:pt x="673" y="76"/>
                                <a:pt x="778" y="167"/>
                                <a:pt x="771" y="265"/>
                              </a:cubicBezTo>
                              <a:cubicBezTo>
                                <a:pt x="764" y="363"/>
                                <a:pt x="665" y="530"/>
                                <a:pt x="635" y="628"/>
                              </a:cubicBezTo>
                              <a:cubicBezTo>
                                <a:pt x="605" y="726"/>
                                <a:pt x="613" y="748"/>
                                <a:pt x="590" y="854"/>
                              </a:cubicBezTo>
                              <a:cubicBezTo>
                                <a:pt x="567" y="960"/>
                                <a:pt x="522" y="1172"/>
                                <a:pt x="499" y="1263"/>
                              </a:cubicBezTo>
                              <a:cubicBezTo>
                                <a:pt x="476" y="1354"/>
                                <a:pt x="529" y="1391"/>
                                <a:pt x="453" y="1399"/>
                              </a:cubicBezTo>
                              <a:cubicBezTo>
                                <a:pt x="377" y="1407"/>
                                <a:pt x="90" y="1293"/>
                                <a:pt x="45" y="1308"/>
                              </a:cubicBezTo>
                              <a:cubicBezTo>
                                <a:pt x="0" y="1323"/>
                                <a:pt x="166" y="1421"/>
                                <a:pt x="181" y="1489"/>
                              </a:cubicBezTo>
                              <a:cubicBezTo>
                                <a:pt x="196" y="1557"/>
                                <a:pt x="128" y="1603"/>
                                <a:pt x="136" y="1716"/>
                              </a:cubicBezTo>
                              <a:cubicBezTo>
                                <a:pt x="144" y="1829"/>
                                <a:pt x="204" y="2057"/>
                                <a:pt x="227" y="2170"/>
                              </a:cubicBezTo>
                              <a:cubicBezTo>
                                <a:pt x="250" y="2283"/>
                                <a:pt x="234" y="2321"/>
                                <a:pt x="272" y="2397"/>
                              </a:cubicBezTo>
                              <a:cubicBezTo>
                                <a:pt x="310" y="2473"/>
                                <a:pt x="362" y="2540"/>
                                <a:pt x="453" y="2623"/>
                              </a:cubicBezTo>
                              <a:cubicBezTo>
                                <a:pt x="544" y="2706"/>
                                <a:pt x="725" y="2828"/>
                                <a:pt x="816" y="2896"/>
                              </a:cubicBezTo>
                              <a:cubicBezTo>
                                <a:pt x="907" y="2964"/>
                                <a:pt x="915" y="3002"/>
                                <a:pt x="998" y="3032"/>
                              </a:cubicBezTo>
                              <a:cubicBezTo>
                                <a:pt x="1081" y="3062"/>
                                <a:pt x="1308" y="3054"/>
                                <a:pt x="1315" y="3077"/>
                              </a:cubicBezTo>
                              <a:cubicBezTo>
                                <a:pt x="1322" y="3100"/>
                                <a:pt x="1111" y="3130"/>
                                <a:pt x="1043" y="3168"/>
                              </a:cubicBezTo>
                              <a:cubicBezTo>
                                <a:pt x="975" y="3206"/>
                                <a:pt x="937" y="3274"/>
                                <a:pt x="907" y="3304"/>
                              </a:cubicBezTo>
                              <a:cubicBezTo>
                                <a:pt x="877" y="3334"/>
                                <a:pt x="877" y="3334"/>
                                <a:pt x="862" y="3349"/>
                              </a:cubicBezTo>
                              <a:cubicBezTo>
                                <a:pt x="847" y="3364"/>
                                <a:pt x="778" y="3365"/>
                                <a:pt x="816" y="3395"/>
                              </a:cubicBezTo>
                              <a:cubicBezTo>
                                <a:pt x="854" y="3425"/>
                                <a:pt x="1021" y="3478"/>
                                <a:pt x="1089" y="3531"/>
                              </a:cubicBezTo>
                              <a:cubicBezTo>
                                <a:pt x="1157" y="3584"/>
                                <a:pt x="1134" y="3704"/>
                                <a:pt x="1225" y="3712"/>
                              </a:cubicBezTo>
                              <a:cubicBezTo>
                                <a:pt x="1316" y="3720"/>
                                <a:pt x="1573" y="3576"/>
                                <a:pt x="1633" y="3576"/>
                              </a:cubicBezTo>
                              <a:cubicBezTo>
                                <a:pt x="1693" y="3576"/>
                                <a:pt x="1572" y="3705"/>
                                <a:pt x="1587" y="3712"/>
                              </a:cubicBezTo>
                              <a:cubicBezTo>
                                <a:pt x="1602" y="3719"/>
                                <a:pt x="1671" y="3636"/>
                                <a:pt x="1724" y="3621"/>
                              </a:cubicBezTo>
                              <a:cubicBezTo>
                                <a:pt x="1777" y="3606"/>
                                <a:pt x="1860" y="3636"/>
                                <a:pt x="1905" y="3621"/>
                              </a:cubicBezTo>
                              <a:cubicBezTo>
                                <a:pt x="1950" y="3606"/>
                                <a:pt x="1966" y="3554"/>
                                <a:pt x="1996" y="3531"/>
                              </a:cubicBezTo>
                              <a:cubicBezTo>
                                <a:pt x="2026" y="3508"/>
                                <a:pt x="2041" y="3493"/>
                                <a:pt x="2086" y="3485"/>
                              </a:cubicBezTo>
                              <a:cubicBezTo>
                                <a:pt x="2131" y="3477"/>
                                <a:pt x="2208" y="3477"/>
                                <a:pt x="2268" y="3485"/>
                              </a:cubicBezTo>
                              <a:cubicBezTo>
                                <a:pt x="2328" y="3493"/>
                                <a:pt x="2457" y="3508"/>
                                <a:pt x="2449" y="3531"/>
                              </a:cubicBezTo>
                              <a:cubicBezTo>
                                <a:pt x="2441" y="3554"/>
                                <a:pt x="2282" y="3591"/>
                                <a:pt x="2222" y="3621"/>
                              </a:cubicBezTo>
                              <a:cubicBezTo>
                                <a:pt x="2162" y="3651"/>
                                <a:pt x="2078" y="3697"/>
                                <a:pt x="2086" y="3712"/>
                              </a:cubicBezTo>
                              <a:cubicBezTo>
                                <a:pt x="2094" y="3727"/>
                                <a:pt x="2223" y="3712"/>
                                <a:pt x="2268" y="3712"/>
                              </a:cubicBezTo>
                              <a:cubicBezTo>
                                <a:pt x="2313" y="3712"/>
                                <a:pt x="2329" y="3727"/>
                                <a:pt x="2359" y="3712"/>
                              </a:cubicBezTo>
                              <a:cubicBezTo>
                                <a:pt x="2389" y="3697"/>
                                <a:pt x="2404" y="3628"/>
                                <a:pt x="2449" y="3621"/>
                              </a:cubicBezTo>
                              <a:cubicBezTo>
                                <a:pt x="2494" y="3614"/>
                                <a:pt x="2570" y="3644"/>
                                <a:pt x="2631" y="3667"/>
                              </a:cubicBezTo>
                              <a:cubicBezTo>
                                <a:pt x="2692" y="3690"/>
                                <a:pt x="2744" y="3749"/>
                                <a:pt x="2812" y="3757"/>
                              </a:cubicBezTo>
                              <a:cubicBezTo>
                                <a:pt x="2880" y="3765"/>
                                <a:pt x="2986" y="3719"/>
                                <a:pt x="3039" y="3712"/>
                              </a:cubicBezTo>
                              <a:cubicBezTo>
                                <a:pt x="3092" y="3705"/>
                                <a:pt x="3107" y="3727"/>
                                <a:pt x="3130" y="3712"/>
                              </a:cubicBezTo>
                              <a:cubicBezTo>
                                <a:pt x="3153" y="3697"/>
                                <a:pt x="3137" y="3613"/>
                                <a:pt x="3175" y="3621"/>
                              </a:cubicBezTo>
                              <a:cubicBezTo>
                                <a:pt x="3213" y="3629"/>
                                <a:pt x="3303" y="3742"/>
                                <a:pt x="3356" y="3757"/>
                              </a:cubicBezTo>
                              <a:cubicBezTo>
                                <a:pt x="3409" y="3772"/>
                                <a:pt x="3463" y="3712"/>
                                <a:pt x="3493" y="3712"/>
                              </a:cubicBezTo>
                              <a:cubicBezTo>
                                <a:pt x="3523" y="3712"/>
                                <a:pt x="3500" y="3742"/>
                                <a:pt x="3538" y="3757"/>
                              </a:cubicBezTo>
                              <a:cubicBezTo>
                                <a:pt x="3576" y="3772"/>
                                <a:pt x="3704" y="3795"/>
                                <a:pt x="3719" y="3803"/>
                              </a:cubicBezTo>
                              <a:cubicBezTo>
                                <a:pt x="3734" y="3811"/>
                                <a:pt x="3667" y="3803"/>
                                <a:pt x="3629" y="3803"/>
                              </a:cubicBezTo>
                              <a:cubicBezTo>
                                <a:pt x="3591" y="3803"/>
                                <a:pt x="3531" y="3796"/>
                                <a:pt x="3493" y="3803"/>
                              </a:cubicBezTo>
                              <a:cubicBezTo>
                                <a:pt x="3455" y="3810"/>
                                <a:pt x="3410" y="3833"/>
                                <a:pt x="3402" y="3848"/>
                              </a:cubicBezTo>
                              <a:cubicBezTo>
                                <a:pt x="3394" y="3863"/>
                                <a:pt x="3417" y="3886"/>
                                <a:pt x="3447" y="3894"/>
                              </a:cubicBezTo>
                              <a:cubicBezTo>
                                <a:pt x="3477" y="3902"/>
                                <a:pt x="3553" y="3894"/>
                                <a:pt x="3583" y="3894"/>
                              </a:cubicBezTo>
                              <a:cubicBezTo>
                                <a:pt x="3613" y="3894"/>
                                <a:pt x="3584" y="3894"/>
                                <a:pt x="3629" y="3894"/>
                              </a:cubicBezTo>
                              <a:close/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4682F" w:rsidRDefault="00B6498F" w:rsidP="00BC6423">
      <w:pPr>
        <w:tabs>
          <w:tab w:val="center" w:pos="5102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202" style="position:absolute;left:0;text-align:left;margin-left:-24pt;margin-top:7.8pt;width:537.75pt;height:26.25pt;z-index:251662336;mso-width-relative:margin;mso-height-relative:margin">
            <v:textbox style="mso-next-textbox:#_x0000_s1029">
              <w:txbxContent>
                <w:p w:rsidR="00B22638" w:rsidRDefault="00A76B0E" w:rsidP="00BC642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  <w:r w:rsidR="00C0607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20D58">
                    <w:rPr>
                      <w:b/>
                      <w:sz w:val="28"/>
                      <w:szCs w:val="28"/>
                    </w:rPr>
                    <w:t xml:space="preserve"> 19</w:t>
                  </w:r>
                  <w:r w:rsidR="00BC6423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</w:t>
                  </w:r>
                  <w:r w:rsidR="00B22638"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320D58">
                    <w:rPr>
                      <w:sz w:val="28"/>
                      <w:szCs w:val="28"/>
                    </w:rPr>
                    <w:t>13.07</w:t>
                  </w:r>
                  <w:r w:rsidR="005F6930">
                    <w:rPr>
                      <w:sz w:val="28"/>
                      <w:szCs w:val="28"/>
                    </w:rPr>
                    <w:t>.2017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10421"/>
                  </w:tblGrid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jc w:val="center"/>
                        </w:pPr>
                        <w:r>
                          <w:object w:dxaOrig="935" w:dyaOrig="116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9pt;height:49.5pt" o:ole="">
                              <v:imagedata r:id="rId8" o:title=""/>
                            </v:shape>
                            <o:OLEObject Type="Embed" ProgID="Word.Picture.8" ShapeID="_x0000_i1025" DrawAspect="Content" ObjectID="_1561452313" r:id="rId9"/>
                          </w:object>
                        </w:r>
                      </w:p>
                    </w:tc>
                  </w:tr>
                  <w:tr w:rsidR="00B22638" w:rsidTr="0067758F">
                    <w:trPr>
                      <w:trHeight w:val="287"/>
                    </w:trPr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16"/>
                          </w:rPr>
                        </w:pP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АДМИНИСТРАЦИЯ  МИХАЙЛОВСКОГО СЕЛЬСКОГО ПОСЕЛЕНИЯ</w:t>
                        </w: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ДОРОГОБУЖСКОГО РАЙОНА СМОЛЕНСКОЙ ОБЛАСТИ</w:t>
                        </w:r>
                      </w:p>
                      <w:p w:rsidR="00B22638" w:rsidRDefault="00B22638" w:rsidP="0067758F">
                        <w:pPr>
                          <w:pStyle w:val="2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B22638" w:rsidRPr="00762B7E" w:rsidRDefault="00B22638" w:rsidP="0067758F">
                        <w:pPr>
                          <w:pStyle w:val="3"/>
                          <w:rPr>
                            <w:sz w:val="28"/>
                            <w:szCs w:val="28"/>
                          </w:rPr>
                        </w:pPr>
                        <w:r w:rsidRPr="00762B7E">
                          <w:rPr>
                            <w:bCs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</w:tc>
                  </w:tr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r>
                          <w:t xml:space="preserve">от </w:t>
                        </w:r>
                        <w:r w:rsidRPr="00821BF5">
                          <w:rPr>
                            <w:u w:val="single"/>
                          </w:rPr>
                          <w:t>19.01.2015</w:t>
                        </w:r>
                        <w:r>
                          <w:t xml:space="preserve"> № </w:t>
                        </w:r>
                        <w:r w:rsidRPr="00821BF5">
                          <w:rPr>
                            <w:u w:val="single"/>
                          </w:rPr>
                          <w:t>2</w:t>
                        </w:r>
                      </w:p>
                    </w:tc>
                  </w:tr>
                </w:tbl>
                <w:p w:rsidR="00B22638" w:rsidRDefault="00B22638" w:rsidP="00B22638">
                  <w:pPr>
                    <w:rPr>
                      <w:sz w:val="20"/>
                    </w:rPr>
                  </w:pP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  <w:r w:rsidRPr="001359F0">
                    <w:rPr>
                      <w:color w:val="0D0D0D"/>
                      <w:sz w:val="28"/>
                      <w:szCs w:val="28"/>
                    </w:rPr>
                    <w:t>О проведении  аукциона</w:t>
                  </w:r>
                  <w:r w:rsidRPr="001359F0">
                    <w:rPr>
                      <w:rStyle w:val="apple-converted-space"/>
                      <w:color w:val="0D0D0D"/>
                      <w:sz w:val="28"/>
                      <w:szCs w:val="28"/>
                    </w:rPr>
                    <w:t xml:space="preserve"> </w:t>
                  </w: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Михайловского сельского поселения Дорогобужского</w:t>
                  </w:r>
                  <w:r w:rsidRPr="001359F0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Смоленской области  п о с т а н о в л я е т: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814119" w:rsidRDefault="00B22638" w:rsidP="00B22638">
                  <w:pPr>
                    <w:pStyle w:val="ac"/>
                    <w:ind w:left="0" w:firstLine="70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14119">
                    <w:rPr>
                      <w:sz w:val="28"/>
                      <w:szCs w:val="28"/>
                    </w:rPr>
                    <w:t>Выставить на аукцион, открытый по</w:t>
                  </w:r>
                  <w:r>
                    <w:rPr>
                      <w:sz w:val="28"/>
                      <w:szCs w:val="28"/>
                    </w:rPr>
                    <w:t xml:space="preserve"> составу </w:t>
                  </w:r>
                  <w:r w:rsidRPr="00814119">
                    <w:rPr>
                      <w:sz w:val="28"/>
                      <w:szCs w:val="28"/>
                    </w:rPr>
                    <w:t xml:space="preserve">и по  форме подачи предложений о </w:t>
                  </w:r>
                  <w:r w:rsidRPr="00814119">
                    <w:rPr>
                      <w:color w:val="000000"/>
                      <w:sz w:val="28"/>
                      <w:szCs w:val="28"/>
                    </w:rPr>
                    <w:t>размере ежегодной арендной платы, право на заключение договоров аренды следующих земельных участков:</w:t>
                  </w:r>
                </w:p>
                <w:p w:rsidR="00B22638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1.1.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5000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99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хозяйства;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3000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</w:t>
                  </w:r>
                  <w:r w:rsidRPr="001359F0">
                    <w:rPr>
                      <w:sz w:val="28"/>
                      <w:szCs w:val="28"/>
                    </w:rPr>
                    <w:t>.</w:t>
                  </w:r>
                </w:p>
                <w:p w:rsidR="00B22638" w:rsidRPr="001359F0" w:rsidRDefault="00B22638" w:rsidP="00B22638">
                  <w:pPr>
                    <w:pStyle w:val="ConsPlusNormal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2. Установить начальную цену предмета аукциона (определение ежегодного размера арендной платы) в размере </w:t>
                  </w:r>
                  <w:r>
                    <w:rPr>
                      <w:sz w:val="28"/>
                      <w:szCs w:val="28"/>
                    </w:rPr>
                    <w:t>1,5</w:t>
                  </w:r>
                  <w:r w:rsidRPr="001359F0">
                    <w:rPr>
                      <w:sz w:val="28"/>
                      <w:szCs w:val="28"/>
                    </w:rPr>
                    <w:t xml:space="preserve"> процентов от кадастровой стоимости  земельн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1359F0">
                    <w:rPr>
                      <w:sz w:val="28"/>
                      <w:szCs w:val="28"/>
                    </w:rPr>
                    <w:t>, указанн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в п. 1 настоящего постановления. 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3. Установить задаток в размере 20 процентов от  начальной цены предмета аукциона.</w:t>
                  </w:r>
                </w:p>
                <w:p w:rsidR="00B22638" w:rsidRPr="00287826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4. Установить «Шаг аукциона» </w:t>
                  </w:r>
                  <w:r w:rsidRPr="00287826">
                    <w:rPr>
                      <w:sz w:val="28"/>
                      <w:szCs w:val="28"/>
                    </w:rPr>
                    <w:t>в размере 3 процентов от начальной цены предмета аукциона.</w:t>
                  </w:r>
                </w:p>
                <w:p w:rsidR="00B22638" w:rsidRPr="00287826" w:rsidRDefault="00B22638" w:rsidP="00B2263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87826">
                    <w:rPr>
                      <w:sz w:val="28"/>
                      <w:szCs w:val="28"/>
                    </w:rPr>
                    <w:t>5. Контроль за исполнением настоящего постановления оставляю за собой.</w:t>
                  </w: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1359F0">
                    <w:rPr>
                      <w:sz w:val="28"/>
                      <w:szCs w:val="28"/>
                    </w:rPr>
                    <w:t xml:space="preserve">униципального образования 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Михайловское сельское поселение</w:t>
                  </w:r>
                </w:p>
                <w:p w:rsidR="00B22638" w:rsidRDefault="00B22638" w:rsidP="00B226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Дорогобужского района </w:t>
                  </w:r>
                  <w:r w:rsidRPr="001359F0">
                    <w:rPr>
                      <w:sz w:val="28"/>
                      <w:szCs w:val="28"/>
                    </w:rPr>
                    <w:t xml:space="preserve">Смоленской области   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10421"/>
                  </w:tblGrid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jc w:val="center"/>
                        </w:pPr>
                        <w:r>
                          <w:object w:dxaOrig="935" w:dyaOrig="1169">
                            <v:shape id="_x0000_i1026" type="#_x0000_t75" style="width:39pt;height:49.5pt" o:ole="">
                              <v:imagedata r:id="rId8" o:title=""/>
                            </v:shape>
                            <o:OLEObject Type="Embed" ProgID="Word.Picture.8" ShapeID="_x0000_i1026" DrawAspect="Content" ObjectID="_1561452314" r:id="rId10"/>
                          </w:object>
                        </w:r>
                      </w:p>
                    </w:tc>
                  </w:tr>
                  <w:tr w:rsidR="00B22638" w:rsidTr="0067758F">
                    <w:trPr>
                      <w:trHeight w:val="287"/>
                    </w:trPr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16"/>
                          </w:rPr>
                        </w:pP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АДМИНИСТРАЦИЯ  МИХАЙЛОВСКОГО СЕЛЬСКОГО ПОСЕЛЕНИЯ</w:t>
                        </w: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ДОРОГОБУЖСКОГО РАЙОНА СМОЛЕНСКОЙ ОБЛАСТИ</w:t>
                        </w:r>
                      </w:p>
                      <w:p w:rsidR="00B22638" w:rsidRDefault="00B22638" w:rsidP="0067758F">
                        <w:pPr>
                          <w:pStyle w:val="2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B22638" w:rsidRPr="00762B7E" w:rsidRDefault="00B22638" w:rsidP="0067758F">
                        <w:pPr>
                          <w:pStyle w:val="3"/>
                          <w:rPr>
                            <w:sz w:val="28"/>
                            <w:szCs w:val="28"/>
                          </w:rPr>
                        </w:pPr>
                        <w:r w:rsidRPr="00762B7E">
                          <w:rPr>
                            <w:bCs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</w:tc>
                  </w:tr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r>
                          <w:t xml:space="preserve">от </w:t>
                        </w:r>
                        <w:r w:rsidRPr="00821BF5">
                          <w:rPr>
                            <w:u w:val="single"/>
                          </w:rPr>
                          <w:t>19.01.2015</w:t>
                        </w:r>
                        <w:r>
                          <w:t xml:space="preserve"> № </w:t>
                        </w:r>
                        <w:r w:rsidRPr="00821BF5">
                          <w:rPr>
                            <w:u w:val="single"/>
                          </w:rPr>
                          <w:t>2</w:t>
                        </w:r>
                      </w:p>
                    </w:tc>
                  </w:tr>
                </w:tbl>
                <w:p w:rsidR="00B22638" w:rsidRDefault="00B22638" w:rsidP="00B22638">
                  <w:pPr>
                    <w:rPr>
                      <w:sz w:val="20"/>
                    </w:rPr>
                  </w:pP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  <w:r w:rsidRPr="001359F0">
                    <w:rPr>
                      <w:color w:val="0D0D0D"/>
                      <w:sz w:val="28"/>
                      <w:szCs w:val="28"/>
                    </w:rPr>
                    <w:t>О проведении  аукциона</w:t>
                  </w:r>
                  <w:r w:rsidRPr="001359F0">
                    <w:rPr>
                      <w:rStyle w:val="apple-converted-space"/>
                      <w:color w:val="0D0D0D"/>
                      <w:sz w:val="28"/>
                      <w:szCs w:val="28"/>
                    </w:rPr>
                    <w:t xml:space="preserve"> </w:t>
                  </w: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Михайловского сельского поселения Дорогобужского</w:t>
                  </w:r>
                  <w:r w:rsidRPr="001359F0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Смоленской области  п о с т а н о в л я е т: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814119" w:rsidRDefault="00B22638" w:rsidP="00B22638">
                  <w:pPr>
                    <w:pStyle w:val="ac"/>
                    <w:ind w:left="0" w:firstLine="70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14119">
                    <w:rPr>
                      <w:sz w:val="28"/>
                      <w:szCs w:val="28"/>
                    </w:rPr>
                    <w:t>Выставить на аукцион, открытый по</w:t>
                  </w:r>
                  <w:r>
                    <w:rPr>
                      <w:sz w:val="28"/>
                      <w:szCs w:val="28"/>
                    </w:rPr>
                    <w:t xml:space="preserve"> составу </w:t>
                  </w:r>
                  <w:r w:rsidRPr="00814119">
                    <w:rPr>
                      <w:sz w:val="28"/>
                      <w:szCs w:val="28"/>
                    </w:rPr>
                    <w:t xml:space="preserve">и по  форме подачи предложений о </w:t>
                  </w:r>
                  <w:r w:rsidRPr="00814119">
                    <w:rPr>
                      <w:color w:val="000000"/>
                      <w:sz w:val="28"/>
                      <w:szCs w:val="28"/>
                    </w:rPr>
                    <w:t>размере ежегодной арендной платы, право на заключение договоров аренды следующих земельных участков:</w:t>
                  </w:r>
                </w:p>
                <w:p w:rsidR="00B22638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1.1.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5000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99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хозяйства;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3000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</w:t>
                  </w:r>
                  <w:r w:rsidRPr="001359F0">
                    <w:rPr>
                      <w:sz w:val="28"/>
                      <w:szCs w:val="28"/>
                    </w:rPr>
                    <w:t>.</w:t>
                  </w:r>
                </w:p>
                <w:p w:rsidR="00B22638" w:rsidRPr="001359F0" w:rsidRDefault="00B22638" w:rsidP="00B22638">
                  <w:pPr>
                    <w:pStyle w:val="ConsPlusNormal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2. Установить начальную цену предмета аукциона (определение ежегодного размера арендной платы) в размере </w:t>
                  </w:r>
                  <w:r>
                    <w:rPr>
                      <w:sz w:val="28"/>
                      <w:szCs w:val="28"/>
                    </w:rPr>
                    <w:t>1,5</w:t>
                  </w:r>
                  <w:r w:rsidRPr="001359F0">
                    <w:rPr>
                      <w:sz w:val="28"/>
                      <w:szCs w:val="28"/>
                    </w:rPr>
                    <w:t xml:space="preserve"> процентов от кадастровой стоимости  земельн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1359F0">
                    <w:rPr>
                      <w:sz w:val="28"/>
                      <w:szCs w:val="28"/>
                    </w:rPr>
                    <w:t>, указанн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в п. 1 настоящего постановления. 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3. Установить задаток в размере 20 процентов от  начальной цены предмета аукциона.</w:t>
                  </w:r>
                </w:p>
                <w:p w:rsidR="00B22638" w:rsidRPr="00287826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4. Установить «Шаг аукциона» </w:t>
                  </w:r>
                  <w:r w:rsidRPr="00287826">
                    <w:rPr>
                      <w:sz w:val="28"/>
                      <w:szCs w:val="28"/>
                    </w:rPr>
                    <w:t>в размере 3 процентов от начальной цены предмета аукциона.</w:t>
                  </w:r>
                </w:p>
                <w:p w:rsidR="00B22638" w:rsidRPr="00287826" w:rsidRDefault="00B22638" w:rsidP="00B2263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87826">
                    <w:rPr>
                      <w:sz w:val="28"/>
                      <w:szCs w:val="28"/>
                    </w:rPr>
                    <w:t>5. Контроль за исполнением настоящего постановления оставляю за собой.</w:t>
                  </w: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1359F0">
                    <w:rPr>
                      <w:sz w:val="28"/>
                      <w:szCs w:val="28"/>
                    </w:rPr>
                    <w:t xml:space="preserve">униципального образования 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Михайловское сельское поселение</w:t>
                  </w:r>
                </w:p>
                <w:p w:rsidR="00B22638" w:rsidRDefault="00B22638" w:rsidP="00B226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Дорогобужского района </w:t>
                  </w:r>
                  <w:r w:rsidRPr="001359F0">
                    <w:rPr>
                      <w:sz w:val="28"/>
                      <w:szCs w:val="28"/>
                    </w:rPr>
                    <w:t xml:space="preserve">Смоленской области   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10421"/>
                  </w:tblGrid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jc w:val="center"/>
                        </w:pPr>
                        <w:r>
                          <w:object w:dxaOrig="935" w:dyaOrig="1169">
                            <v:shape id="_x0000_i1027" type="#_x0000_t75" style="width:39pt;height:49.5pt" o:ole="">
                              <v:imagedata r:id="rId8" o:title=""/>
                            </v:shape>
                            <o:OLEObject Type="Embed" ProgID="Word.Picture.8" ShapeID="_x0000_i1027" DrawAspect="Content" ObjectID="_1561452315" r:id="rId11"/>
                          </w:object>
                        </w:r>
                      </w:p>
                    </w:tc>
                  </w:tr>
                  <w:tr w:rsidR="00B22638" w:rsidTr="0067758F">
                    <w:trPr>
                      <w:trHeight w:val="287"/>
                    </w:trPr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16"/>
                          </w:rPr>
                        </w:pP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АДМИНИСТРАЦИЯ  МИХАЙЛОВСКОГО СЕЛЬСКОГО ПОСЕЛЕНИЯ</w:t>
                        </w: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ДОРОГОБУЖСКОГО РАЙОНА СМОЛЕНСКОЙ ОБЛАСТИ</w:t>
                        </w:r>
                      </w:p>
                      <w:p w:rsidR="00B22638" w:rsidRDefault="00B22638" w:rsidP="0067758F">
                        <w:pPr>
                          <w:pStyle w:val="2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B22638" w:rsidRPr="00762B7E" w:rsidRDefault="00B22638" w:rsidP="0067758F">
                        <w:pPr>
                          <w:pStyle w:val="3"/>
                          <w:rPr>
                            <w:sz w:val="28"/>
                            <w:szCs w:val="28"/>
                          </w:rPr>
                        </w:pPr>
                        <w:r w:rsidRPr="00762B7E">
                          <w:rPr>
                            <w:bCs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</w:tc>
                  </w:tr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r>
                          <w:t xml:space="preserve">от </w:t>
                        </w:r>
                        <w:r w:rsidRPr="00821BF5">
                          <w:rPr>
                            <w:u w:val="single"/>
                          </w:rPr>
                          <w:t>19.01.2015</w:t>
                        </w:r>
                        <w:r>
                          <w:t xml:space="preserve"> № </w:t>
                        </w:r>
                        <w:r w:rsidRPr="00821BF5">
                          <w:rPr>
                            <w:u w:val="single"/>
                          </w:rPr>
                          <w:t>2</w:t>
                        </w:r>
                      </w:p>
                    </w:tc>
                  </w:tr>
                </w:tbl>
                <w:p w:rsidR="00B22638" w:rsidRDefault="00B22638" w:rsidP="00B22638">
                  <w:pPr>
                    <w:rPr>
                      <w:sz w:val="20"/>
                    </w:rPr>
                  </w:pP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  <w:r w:rsidRPr="001359F0">
                    <w:rPr>
                      <w:color w:val="0D0D0D"/>
                      <w:sz w:val="28"/>
                      <w:szCs w:val="28"/>
                    </w:rPr>
                    <w:t>О проведении  аукциона</w:t>
                  </w:r>
                  <w:r w:rsidRPr="001359F0">
                    <w:rPr>
                      <w:rStyle w:val="apple-converted-space"/>
                      <w:color w:val="0D0D0D"/>
                      <w:sz w:val="28"/>
                      <w:szCs w:val="28"/>
                    </w:rPr>
                    <w:t xml:space="preserve"> </w:t>
                  </w: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Михайловского сельского поселения Дорогобужского</w:t>
                  </w:r>
                  <w:r w:rsidRPr="001359F0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Смоленской области  п о с т а н о в л я е т: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814119" w:rsidRDefault="00B22638" w:rsidP="00B22638">
                  <w:pPr>
                    <w:pStyle w:val="ac"/>
                    <w:ind w:left="0" w:firstLine="70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14119">
                    <w:rPr>
                      <w:sz w:val="28"/>
                      <w:szCs w:val="28"/>
                    </w:rPr>
                    <w:t>Выставить на аукцион, открытый по</w:t>
                  </w:r>
                  <w:r>
                    <w:rPr>
                      <w:sz w:val="28"/>
                      <w:szCs w:val="28"/>
                    </w:rPr>
                    <w:t xml:space="preserve"> составу </w:t>
                  </w:r>
                  <w:r w:rsidRPr="00814119">
                    <w:rPr>
                      <w:sz w:val="28"/>
                      <w:szCs w:val="28"/>
                    </w:rPr>
                    <w:t xml:space="preserve">и по  форме подачи предложений о </w:t>
                  </w:r>
                  <w:r w:rsidRPr="00814119">
                    <w:rPr>
                      <w:color w:val="000000"/>
                      <w:sz w:val="28"/>
                      <w:szCs w:val="28"/>
                    </w:rPr>
                    <w:t>размере ежегодной арендной платы, право на заключение договоров аренды следующих земельных участков:</w:t>
                  </w:r>
                </w:p>
                <w:p w:rsidR="00B22638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1.1.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5000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99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хозяйства;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3000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</w:t>
                  </w:r>
                  <w:r w:rsidRPr="001359F0">
                    <w:rPr>
                      <w:sz w:val="28"/>
                      <w:szCs w:val="28"/>
                    </w:rPr>
                    <w:t>.</w:t>
                  </w:r>
                </w:p>
                <w:p w:rsidR="00B22638" w:rsidRPr="001359F0" w:rsidRDefault="00B22638" w:rsidP="00B22638">
                  <w:pPr>
                    <w:pStyle w:val="ConsPlusNormal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2. Установить начальную цену предмета аукциона (определение ежегодного размера арендной платы) в размере </w:t>
                  </w:r>
                  <w:r>
                    <w:rPr>
                      <w:sz w:val="28"/>
                      <w:szCs w:val="28"/>
                    </w:rPr>
                    <w:t>1,5</w:t>
                  </w:r>
                  <w:r w:rsidRPr="001359F0">
                    <w:rPr>
                      <w:sz w:val="28"/>
                      <w:szCs w:val="28"/>
                    </w:rPr>
                    <w:t xml:space="preserve"> процентов от кадастровой стоимости  земельн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1359F0">
                    <w:rPr>
                      <w:sz w:val="28"/>
                      <w:szCs w:val="28"/>
                    </w:rPr>
                    <w:t>, указанн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в п. 1 настоящего постановления. 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3. Установить задаток в размере 20 процентов от  начальной цены предмета аукциона.</w:t>
                  </w:r>
                </w:p>
                <w:p w:rsidR="00B22638" w:rsidRPr="00287826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4. Установить «Шаг аукциона» </w:t>
                  </w:r>
                  <w:r w:rsidRPr="00287826">
                    <w:rPr>
                      <w:sz w:val="28"/>
                      <w:szCs w:val="28"/>
                    </w:rPr>
                    <w:t>в размере 3 процентов от начальной цены предмета аукциона.</w:t>
                  </w:r>
                </w:p>
                <w:p w:rsidR="00B22638" w:rsidRPr="00287826" w:rsidRDefault="00B22638" w:rsidP="00B2263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87826">
                    <w:rPr>
                      <w:sz w:val="28"/>
                      <w:szCs w:val="28"/>
                    </w:rPr>
                    <w:t>5. Контроль за исполнением настоящего постановления оставляю за собой.</w:t>
                  </w: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1359F0">
                    <w:rPr>
                      <w:sz w:val="28"/>
                      <w:szCs w:val="28"/>
                    </w:rPr>
                    <w:t xml:space="preserve">униципального образования 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Михайловское сельское поселение</w:t>
                  </w:r>
                </w:p>
                <w:p w:rsidR="00B22638" w:rsidRDefault="00B22638" w:rsidP="00B226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Дорогобужского района </w:t>
                  </w:r>
                  <w:r w:rsidRPr="001359F0">
                    <w:rPr>
                      <w:sz w:val="28"/>
                      <w:szCs w:val="28"/>
                    </w:rPr>
                    <w:t xml:space="preserve">Смоленской области   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10421"/>
                  </w:tblGrid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jc w:val="center"/>
                        </w:pPr>
                        <w:r>
                          <w:object w:dxaOrig="935" w:dyaOrig="1169">
                            <v:shape id="_x0000_i1028" type="#_x0000_t75" style="width:39pt;height:49.5pt" o:ole="">
                              <v:imagedata r:id="rId8" o:title=""/>
                            </v:shape>
                            <o:OLEObject Type="Embed" ProgID="Word.Picture.8" ShapeID="_x0000_i1028" DrawAspect="Content" ObjectID="_1561452316" r:id="rId12"/>
                          </w:object>
                        </w:r>
                      </w:p>
                    </w:tc>
                  </w:tr>
                  <w:tr w:rsidR="00B22638" w:rsidTr="0067758F">
                    <w:trPr>
                      <w:trHeight w:val="287"/>
                    </w:trPr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16"/>
                          </w:rPr>
                        </w:pP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АДМИНИСТРАЦИЯ  МИХАЙЛОВСКОГО СЕЛЬСКОГО ПОСЕЛЕНИЯ</w:t>
                        </w:r>
                      </w:p>
                      <w:p w:rsidR="00B22638" w:rsidRDefault="00B22638" w:rsidP="0067758F">
                        <w:pPr>
                          <w:pStyle w:val="1"/>
                          <w:ind w:right="-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ДОРОГОБУЖСКОГО РАЙОНА СМОЛЕНСКОЙ ОБЛАСТИ</w:t>
                        </w:r>
                      </w:p>
                      <w:p w:rsidR="00B22638" w:rsidRDefault="00B22638" w:rsidP="0067758F">
                        <w:pPr>
                          <w:pStyle w:val="2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B22638" w:rsidRPr="00762B7E" w:rsidRDefault="00B22638" w:rsidP="0067758F">
                        <w:pPr>
                          <w:pStyle w:val="3"/>
                          <w:rPr>
                            <w:sz w:val="28"/>
                            <w:szCs w:val="28"/>
                          </w:rPr>
                        </w:pPr>
                        <w:r w:rsidRPr="00762B7E">
                          <w:rPr>
                            <w:bCs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</w:tc>
                  </w:tr>
                  <w:tr w:rsidR="00B22638" w:rsidTr="0067758F">
                    <w:tc>
                      <w:tcPr>
                        <w:tcW w:w="10421" w:type="dxa"/>
                      </w:tcPr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pPr>
                          <w:rPr>
                            <w:sz w:val="20"/>
                          </w:rPr>
                        </w:pPr>
                      </w:p>
                      <w:p w:rsidR="00B22638" w:rsidRDefault="00B22638" w:rsidP="0067758F">
                        <w:r>
                          <w:t xml:space="preserve">от </w:t>
                        </w:r>
                        <w:r w:rsidRPr="00821BF5">
                          <w:rPr>
                            <w:u w:val="single"/>
                          </w:rPr>
                          <w:t>19.01.2015</w:t>
                        </w:r>
                        <w:r>
                          <w:t xml:space="preserve"> № </w:t>
                        </w:r>
                        <w:r w:rsidRPr="00821BF5">
                          <w:rPr>
                            <w:u w:val="single"/>
                          </w:rPr>
                          <w:t>2</w:t>
                        </w:r>
                      </w:p>
                    </w:tc>
                  </w:tr>
                </w:tbl>
                <w:p w:rsidR="00B22638" w:rsidRDefault="00B22638" w:rsidP="00B22638">
                  <w:pPr>
                    <w:rPr>
                      <w:sz w:val="20"/>
                    </w:rPr>
                  </w:pP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  <w:r w:rsidRPr="001359F0">
                    <w:rPr>
                      <w:color w:val="0D0D0D"/>
                      <w:sz w:val="28"/>
                      <w:szCs w:val="28"/>
                    </w:rPr>
                    <w:t>О проведении  аукциона</w:t>
                  </w:r>
                  <w:r w:rsidRPr="001359F0">
                    <w:rPr>
                      <w:rStyle w:val="apple-converted-space"/>
                      <w:color w:val="0D0D0D"/>
                      <w:sz w:val="28"/>
                      <w:szCs w:val="28"/>
                    </w:rPr>
                    <w:t xml:space="preserve"> </w:t>
                  </w:r>
                </w:p>
                <w:p w:rsidR="00B22638" w:rsidRPr="001359F0" w:rsidRDefault="00B22638" w:rsidP="00B22638">
                  <w:pPr>
                    <w:ind w:right="6300"/>
                    <w:rPr>
                      <w:rStyle w:val="apple-converted-space"/>
                      <w:color w:val="0D0D0D"/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Руководствуясь статьями 39.3, 39.11  Земельного кодекса РФ, статьей 15 Федерального закона «Об общих принципах организации местного самоуправления в Российской Федерации», Федеральным законом «О введении в действие Земельного кодекса РФ»: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1359F0" w:rsidRDefault="00B22638" w:rsidP="00B22638">
                  <w:pPr>
                    <w:pStyle w:val="ac"/>
                    <w:ind w:left="0" w:firstLine="708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Михайловского сельского поселения Дорогобужского</w:t>
                  </w:r>
                  <w:r w:rsidRPr="001359F0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Смоленской области  п о с т а н о в л я е т: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</w:p>
                <w:p w:rsidR="00B22638" w:rsidRPr="00814119" w:rsidRDefault="00B22638" w:rsidP="00B22638">
                  <w:pPr>
                    <w:pStyle w:val="ac"/>
                    <w:ind w:left="0" w:firstLine="70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14119">
                    <w:rPr>
                      <w:sz w:val="28"/>
                      <w:szCs w:val="28"/>
                    </w:rPr>
                    <w:t>Выставить на аукцион, открытый по</w:t>
                  </w:r>
                  <w:r>
                    <w:rPr>
                      <w:sz w:val="28"/>
                      <w:szCs w:val="28"/>
                    </w:rPr>
                    <w:t xml:space="preserve"> составу </w:t>
                  </w:r>
                  <w:r w:rsidRPr="00814119">
                    <w:rPr>
                      <w:sz w:val="28"/>
                      <w:szCs w:val="28"/>
                    </w:rPr>
                    <w:t xml:space="preserve">и по  форме подачи предложений о </w:t>
                  </w:r>
                  <w:r w:rsidRPr="00814119">
                    <w:rPr>
                      <w:color w:val="000000"/>
                      <w:sz w:val="28"/>
                      <w:szCs w:val="28"/>
                    </w:rPr>
                    <w:t>размере ежегодной арендной платы, право на заключение договоров аренды следующих земельных участков:</w:t>
                  </w:r>
                </w:p>
                <w:p w:rsidR="00B22638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1.1.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5000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99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хозяйства;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земельный участок</w:t>
                  </w:r>
                  <w:r w:rsidRPr="001359F0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59F0">
                    <w:rPr>
                      <w:sz w:val="28"/>
                      <w:szCs w:val="28"/>
                    </w:rPr>
                    <w:t xml:space="preserve">из категории земель населенных пунктов, площадью </w:t>
                  </w:r>
                  <w:r>
                    <w:rPr>
                      <w:sz w:val="28"/>
                      <w:szCs w:val="28"/>
                    </w:rPr>
                    <w:t xml:space="preserve">        3000</w:t>
                  </w:r>
                  <w:r w:rsidRPr="001359F0">
                    <w:rPr>
                      <w:sz w:val="28"/>
                      <w:szCs w:val="28"/>
                    </w:rPr>
                    <w:t xml:space="preserve"> кв.м, с кадастровым номером 67:06:</w:t>
                  </w:r>
                  <w:r>
                    <w:rPr>
                      <w:sz w:val="28"/>
                      <w:szCs w:val="28"/>
                    </w:rPr>
                    <w:t>0140101</w:t>
                  </w:r>
                  <w:r w:rsidRPr="001359F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1359F0">
                    <w:rPr>
                      <w:sz w:val="28"/>
                      <w:szCs w:val="28"/>
                    </w:rPr>
                    <w:t>, расположенн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Pr="001359F0">
                    <w:rPr>
                      <w:sz w:val="28"/>
                      <w:szCs w:val="28"/>
                    </w:rPr>
                    <w:t xml:space="preserve"> по адресу: Смоленская область, </w:t>
                  </w:r>
                  <w:r>
                    <w:rPr>
                      <w:sz w:val="28"/>
                      <w:szCs w:val="28"/>
                    </w:rPr>
                    <w:t>Дорогобужский район, Михайловское сельское поселение, деревня Соколово</w:t>
                  </w:r>
                  <w:r w:rsidRPr="001359F0">
                    <w:rPr>
                      <w:sz w:val="28"/>
                      <w:szCs w:val="28"/>
                    </w:rPr>
                    <w:t xml:space="preserve">, с разрешенным использованием –  </w:t>
                  </w:r>
                  <w:r>
                    <w:rPr>
                      <w:sz w:val="28"/>
                      <w:szCs w:val="28"/>
                    </w:rPr>
                    <w:t>для приусадебного участка личного подсобного хозяйства</w:t>
                  </w:r>
                  <w:r w:rsidRPr="001359F0">
                    <w:rPr>
                      <w:sz w:val="28"/>
                      <w:szCs w:val="28"/>
                    </w:rPr>
                    <w:t>.</w:t>
                  </w:r>
                </w:p>
                <w:p w:rsidR="00B22638" w:rsidRPr="001359F0" w:rsidRDefault="00B22638" w:rsidP="00B22638">
                  <w:pPr>
                    <w:pStyle w:val="ConsPlusNormal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2. Установить начальную цену предмета аукциона (определение ежегодного размера арендной платы) в размере </w:t>
                  </w:r>
                  <w:r>
                    <w:rPr>
                      <w:sz w:val="28"/>
                      <w:szCs w:val="28"/>
                    </w:rPr>
                    <w:t>1,5</w:t>
                  </w:r>
                  <w:r w:rsidRPr="001359F0">
                    <w:rPr>
                      <w:sz w:val="28"/>
                      <w:szCs w:val="28"/>
                    </w:rPr>
                    <w:t xml:space="preserve"> процентов от кадастровой стоимости  земельн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1359F0">
                    <w:rPr>
                      <w:sz w:val="28"/>
                      <w:szCs w:val="28"/>
                    </w:rPr>
                    <w:t>, указанн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1359F0">
                    <w:rPr>
                      <w:sz w:val="28"/>
                      <w:szCs w:val="28"/>
                    </w:rPr>
                    <w:t xml:space="preserve"> в п. 1 настоящего постановления. </w:t>
                  </w:r>
                </w:p>
                <w:p w:rsidR="00B22638" w:rsidRPr="001359F0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3. Установить задаток в размере 20 процентов от  начальной цены предмета аукциона.</w:t>
                  </w:r>
                </w:p>
                <w:p w:rsidR="00B22638" w:rsidRPr="00287826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 xml:space="preserve">4. Установить «Шаг аукциона» </w:t>
                  </w:r>
                  <w:r w:rsidRPr="00287826">
                    <w:rPr>
                      <w:sz w:val="28"/>
                      <w:szCs w:val="28"/>
                    </w:rPr>
                    <w:t>в размере 3 процентов от начальной цены предмета аукциона.</w:t>
                  </w:r>
                </w:p>
                <w:p w:rsidR="00B22638" w:rsidRPr="00287826" w:rsidRDefault="00B22638" w:rsidP="00B2263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87826">
                    <w:rPr>
                      <w:sz w:val="28"/>
                      <w:szCs w:val="28"/>
                    </w:rPr>
                    <w:t>5. Контроль за исполнением настоящего постановления оставляю за собой.</w:t>
                  </w: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 w:firstLine="720"/>
                    <w:rPr>
                      <w:sz w:val="28"/>
                      <w:szCs w:val="28"/>
                    </w:rPr>
                  </w:pPr>
                </w:p>
                <w:p w:rsidR="00B22638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 w:rsidRPr="001359F0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359F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1359F0">
                    <w:rPr>
                      <w:sz w:val="28"/>
                      <w:szCs w:val="28"/>
                    </w:rPr>
                    <w:t xml:space="preserve">униципального образования </w:t>
                  </w:r>
                </w:p>
                <w:p w:rsidR="00B22638" w:rsidRPr="001359F0" w:rsidRDefault="00B22638" w:rsidP="00B22638">
                  <w:pPr>
                    <w:pStyle w:val="ac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Михайловское сельское поселение</w:t>
                  </w:r>
                </w:p>
                <w:p w:rsidR="00BC6423" w:rsidRDefault="00B22638" w:rsidP="00B226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Дорогобужского района </w:t>
                  </w:r>
                  <w:r w:rsidRPr="001359F0">
                    <w:rPr>
                      <w:sz w:val="28"/>
                      <w:szCs w:val="28"/>
                    </w:rPr>
                    <w:t xml:space="preserve">Смоленской области   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1359F0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BC6423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A76B0E">
                    <w:rPr>
                      <w:sz w:val="26"/>
                      <w:szCs w:val="26"/>
                    </w:rPr>
                    <w:t>г.</w:t>
                  </w:r>
                </w:p>
              </w:txbxContent>
            </v:textbox>
          </v:shape>
        </w:pict>
      </w:r>
    </w:p>
    <w:p w:rsidR="00320D58" w:rsidRDefault="00320D58" w:rsidP="0054682F">
      <w:pPr>
        <w:rPr>
          <w:sz w:val="28"/>
          <w:szCs w:val="28"/>
        </w:rPr>
      </w:pPr>
    </w:p>
    <w:p w:rsidR="00320D58" w:rsidRPr="00320D58" w:rsidRDefault="00320D58" w:rsidP="00320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20D58" w:rsidRPr="00320D58" w:rsidRDefault="00320D58" w:rsidP="00320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 xml:space="preserve">«Областное специализированное государственное бюджетное учреждение «Фонд государственного имущества Смоленской области» (далее – Организатор торгов) в соответствии </w:t>
      </w:r>
      <w:bookmarkStart w:id="0" w:name="NUM"/>
      <w:bookmarkEnd w:id="0"/>
      <w:r w:rsidRPr="00320D58">
        <w:rPr>
          <w:rFonts w:ascii="Times New Roman" w:hAnsi="Times New Roman" w:cs="Times New Roman"/>
          <w:sz w:val="28"/>
          <w:szCs w:val="28"/>
        </w:rPr>
        <w:t xml:space="preserve">с Положением о порядке и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области, утвержденного решением </w:t>
      </w:r>
      <w:r w:rsidRPr="00320D58">
        <w:rPr>
          <w:rFonts w:ascii="Times New Roman" w:hAnsi="Times New Roman" w:cs="Times New Roman"/>
          <w:color w:val="0D0D0D"/>
          <w:sz w:val="28"/>
          <w:szCs w:val="28"/>
        </w:rPr>
        <w:t>Совета депутатов Михайловского сельского поселения    Дорогобужского района   Смоленской области от  28.04. 2017 № 7,</w:t>
      </w:r>
      <w:r w:rsidRPr="00320D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сельского поселения Дорогобужского района Смоленской области от 23.06.2017 №32 «Об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области» проводит  «14» августа  2017 года в 15.00 часов по московскому времени  по адресу: г. Смоленск,  ул. Тенишевой, д.22, каб. 413   аукцион  (открытый по составу участников и форме подачи предложений о цене)  по продаже  находящегося в собственности Муниципального образования Михайловское сельское поселение Дорогобужского района Смоленской области (далее - Продавец) недвижимого имущества: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 xml:space="preserve">- комплектная трансформаторная подстанция с одним трансформатором, ТМГ-400/10/0, 4 с воздушными электрическими сетями, воздушные ЛЭП низкого </w:t>
      </w:r>
      <w:r w:rsidRPr="00320D58">
        <w:rPr>
          <w:rFonts w:ascii="Times New Roman" w:hAnsi="Times New Roman" w:cs="Times New Roman"/>
          <w:sz w:val="28"/>
          <w:szCs w:val="28"/>
        </w:rPr>
        <w:lastRenderedPageBreak/>
        <w:t>напряжения – протяженность: 2.365 км., воздушные ЛЭП высокого напряжения – протяженность: 0.371 км., опоры железнобетонные – 56 шт., адрес (местонахождение) объекта: Российская Федерация, Смоленская область, Дорогобужский район, д. Ново-Михайловское.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D58">
        <w:rPr>
          <w:rFonts w:ascii="Times New Roman" w:hAnsi="Times New Roman" w:cs="Times New Roman"/>
          <w:bCs/>
          <w:sz w:val="28"/>
          <w:szCs w:val="28"/>
        </w:rPr>
        <w:tab/>
      </w:r>
      <w:r w:rsidRPr="00320D58">
        <w:rPr>
          <w:rFonts w:ascii="Times New Roman" w:hAnsi="Times New Roman" w:cs="Times New Roman"/>
          <w:sz w:val="28"/>
          <w:szCs w:val="28"/>
        </w:rPr>
        <w:t>Начальная цена имущества  – 948 636 (Девятьсот сорок восемь тысяч шестьсот тридцать шесть) рублей 22 копейки, с учетом НДС.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 xml:space="preserve">Шаг аукциона (величина повышения начальной цены)  5 % -  47 432 (Сорок семь тысяч четыреста тридцать два) рубля.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Сумма задатка  20% -  189 727 (Сто восемьдесят девять тысяч семьсот двадцать семь) рублей 00 копеек.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Торги не проводились.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Наличие обременений.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Обременения, ограничения права собственности – не зарегистрированы.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</w:r>
      <w:r w:rsidRPr="00320D58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аукциона: договор об оказании услуги </w:t>
      </w:r>
      <w:r w:rsidRPr="00320D58">
        <w:rPr>
          <w:rStyle w:val="10"/>
          <w:rFonts w:eastAsiaTheme="minorEastAsia"/>
          <w:b/>
          <w:szCs w:val="28"/>
          <w:u w:val="single"/>
        </w:rPr>
        <w:t>по сопровождению процедуры  аукциона по приватизации (продаже) объекта недвижимого имущества от 06.07.2017 №31.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Сведения о порядке участия в аукционе и подведении итогов аукциона.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Дата начала приема заявок на участие в аукционе – «13» июля 2017 года.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 xml:space="preserve">Заявки с прилагаемыми к ним документами принимаются Организатором торгов по рабочим дням с 9.00 до 17.00 часов по московскому времени  по адресу              г. Смоленск, ул. Тенишевой, д. 22, каб. 415. Телефон (4812) 52-34-16. Электронная почта: </w:t>
      </w:r>
      <w:hyperlink r:id="rId13" w:history="1">
        <w:r w:rsidRPr="00320D58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gsuf</w:t>
        </w:r>
        <w:r w:rsidRPr="00320D58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320D58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320D58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20D58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320D58">
        <w:rPr>
          <w:rFonts w:ascii="Times New Roman" w:hAnsi="Times New Roman" w:cs="Times New Roman"/>
          <w:sz w:val="28"/>
          <w:szCs w:val="28"/>
        </w:rPr>
        <w:t xml:space="preserve"> . Ознакомиться с формой заявки, условиями договора купли-</w:t>
      </w:r>
      <w:r w:rsidRPr="00320D58">
        <w:rPr>
          <w:rFonts w:ascii="Times New Roman" w:hAnsi="Times New Roman" w:cs="Times New Roman"/>
          <w:sz w:val="28"/>
          <w:szCs w:val="28"/>
        </w:rPr>
        <w:lastRenderedPageBreak/>
        <w:t>продажи, а также со сведениями о недвижимом имуществе и прочей информацией можно с момента приёма заявок по вышеуказанному адресу Организатора торгов или Продавца. Адрес и контактный телефоны Продавца: 215710, Смоленская область, Дорогобужский район, д. Ново-Михайловское, ул. Центральная, д. 1, тел. 6-59-82.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Дата окончания приема заявок на участие в аукционе – 10.00 часов по московскому времени  «08» августа 2017 года.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Дата определения участников аукциона – 15.00 часов по московскому времени «10» августа 2017 года.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Место и срок подведения итогов аукциона - г. Смоленск, ул. Тенишевой, д.22, областное специализированное государственное бюджетное учреждение «Фонд государственного имущества Смоленской области»,   «14» августа 2017 года.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Требования, предъявляемые к претендентам на участие в торгах.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признаваемые в соответствии со ст. 5 Федерального закона «О приватизации государственного и муниципального имущества» покупателями, своевременно подавшие заявку на участие в торгах, представившие надлежащим образом оформленные документы в соответствии с перечнем и обеспечившие поступление на счет Организатора торгов, установленной суммы задатка в порядке и сроки, предусмотренные информационным сообщением.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 Ограничений отдельных категорий физических и юридических лиц, в том числе иностранных не установлено.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                      Документы, представляемые для участия в торгах.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1. Заявка по утвержденной Организатором торгов форме (в двух экземплярах).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lastRenderedPageBreak/>
        <w:t>2. Платежный документ (платежное поручение) с отметкой банка-плательщика об исполнении, подтверждающее внесение претендентом задатка в счет обеспечения оплаты имущества. Задаток  вносится единым платежом на счет Организатора торгов (ОСГБУ «Фонд государственного имущества Смоленской области, ИНН 6730001858, КПП673101001, БИК 046614001, р/с 40601810766143000585 в Отделение Смоленск г. Смоленск  (Департамент финансов Смоленской области ОСГБУ «Фонд государственного имущества Смоленской области», л.с.20816202120,) ОКТМО 66701000001. В графе «Назначение платежа»: КБК 00000000000000000000 (</w:t>
      </w:r>
      <w:r w:rsidRPr="00320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0D58">
        <w:rPr>
          <w:rFonts w:ascii="Times New Roman" w:hAnsi="Times New Roman" w:cs="Times New Roman"/>
          <w:sz w:val="28"/>
          <w:szCs w:val="28"/>
        </w:rPr>
        <w:t>), обеспе</w:t>
      </w:r>
      <w:r w:rsidRPr="00320D58">
        <w:rPr>
          <w:rFonts w:ascii="Times New Roman" w:hAnsi="Times New Roman" w:cs="Times New Roman"/>
          <w:sz w:val="28"/>
          <w:szCs w:val="28"/>
        </w:rPr>
        <w:softHyphen/>
        <w:t>чение исполнения обязательств по заклю</w:t>
      </w:r>
      <w:r w:rsidRPr="00320D58">
        <w:rPr>
          <w:rFonts w:ascii="Times New Roman" w:hAnsi="Times New Roman" w:cs="Times New Roman"/>
          <w:sz w:val="28"/>
          <w:szCs w:val="28"/>
        </w:rPr>
        <w:softHyphen/>
        <w:t>чению договора купли-продажи недвижимого имущества) и должен поступить на указанный счет, не позднее 15.00 часов по московскому времени «10» августа 2017 года.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3. Претенденты – физические лица предъявляют документ, удостоверяющий личность, или представляют копии всех его листов.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5. 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6. Претенденты – юридические лица дополнительно представляют: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320D58">
        <w:rPr>
          <w:rFonts w:ascii="Times New Roman" w:hAnsi="Times New Roman" w:cs="Times New Roman"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58">
        <w:rPr>
          <w:rFonts w:ascii="Times New Roman" w:hAnsi="Times New Roman" w:cs="Times New Roman"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наиболее высокую цену за продаваемое имущество.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недвижимого имущества. Уведомление о победе на аукционе одновременно с протоколом об итогах аукциона выдаются победителю аукциона или его полномочному представителю под расписку в день подведения итогов аукциона. Договор купли-продажи  заключается между Продавцом и победителем аукциона в соответствие с законодательством Российской Федерации в течение пяти рабочих дней с даты подведения итогов аукциона. Оплата недвижимого имущества покупателем производится единовременно в течении </w:t>
      </w:r>
      <w:r w:rsidRPr="00320D58">
        <w:rPr>
          <w:rFonts w:ascii="Times New Roman" w:hAnsi="Times New Roman" w:cs="Times New Roman"/>
          <w:sz w:val="28"/>
          <w:szCs w:val="28"/>
          <w:u w:val="single"/>
        </w:rPr>
        <w:t>двадцати дней</w:t>
      </w:r>
      <w:r w:rsidRPr="00320D58">
        <w:rPr>
          <w:rFonts w:ascii="Times New Roman" w:hAnsi="Times New Roman" w:cs="Times New Roman"/>
          <w:sz w:val="28"/>
          <w:szCs w:val="28"/>
        </w:rPr>
        <w:t xml:space="preserve">  с момента подписания договора купли-продажи недвижимого имущества в порядке и размере, определенном договором купли-продажи недвижимого имущества. Задаток, внесенный покупателем на счет Организатора торгов, засчитывается в счет оплаты приобретаемого имущества. При уклонении (отказе) победителя аукциона от заключения в установленный срок договора купли-продажи недвижимого имущества задаток ему не возвращается, а победитель утрачивает право на заключение указанного договора купли-продажи недвижимого имущества. 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4" w:anchor="437" w:history="1">
        <w:r w:rsidRPr="00320D58">
          <w:rPr>
            <w:rStyle w:val="af"/>
            <w:rFonts w:ascii="Times New Roman" w:hAnsi="Times New Roman" w:cs="Times New Roman"/>
            <w:b/>
            <w:color w:val="000000"/>
            <w:sz w:val="28"/>
            <w:szCs w:val="28"/>
          </w:rPr>
          <w:t>статьей 437</w:t>
        </w:r>
      </w:hyperlink>
      <w:r w:rsidRPr="00320D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Приложение № 1. Форма заявки на участие в аукционе.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Приложение № 2. Проект договора купли-продажи недвижимого имущества.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Приложение № 1. Форма заявки на участие в аукционе.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Организатору торгов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20D58">
        <w:rPr>
          <w:rFonts w:ascii="Times New Roman" w:hAnsi="Times New Roman" w:cs="Times New Roman"/>
          <w:spacing w:val="-13"/>
          <w:sz w:val="28"/>
          <w:szCs w:val="28"/>
        </w:rPr>
        <w:t xml:space="preserve">ОСГБУ «Фонд государственного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pacing w:val="-13"/>
          <w:sz w:val="28"/>
          <w:szCs w:val="28"/>
        </w:rPr>
        <w:t>имущества Смоленской области»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ЗАЯВКА  НА  УЧАСТИЕ  АУКЦИОНЕ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                          (полное наименование юридического лица, подающего заявку)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в  лице __________________________________________________________________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отчество, должность)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или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(фамилия, имя, отчество и паспортные данные физического лица, подающего заявку)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принимая решение об участии в аукционе  по продаже  недвижимого имущества: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>- комплектная трансформаторная подстанция с одним трансформатором, ТМГ-400/10/0, 4 с воздушными электрическими сетями, воздушные ЛЭП низкого напряжения – протяженность: 2.365 км., воздушные ЛЭП высокого напряжения – протяженность: 0.371 км., опоры железнобетонные – 56 шт., адрес (местонахождение) объекта: Российская Федерация, Смоленская область, Дорогобужский район, д. Ново-Михайловское, обязуется: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1) соблюдать условия торгов, содержащиеся в информационном сообщении о проведении аукциона, опубликованном  на официальном сайте Российской Федерации в информационно-телекоммуникационной сети "Интернет", а также </w:t>
      </w:r>
      <w:r w:rsidRPr="00320D58">
        <w:rPr>
          <w:rFonts w:ascii="Times New Roman" w:hAnsi="Times New Roman" w:cs="Times New Roman"/>
          <w:sz w:val="28"/>
          <w:szCs w:val="28"/>
        </w:rPr>
        <w:lastRenderedPageBreak/>
        <w:t>порядок пров</w:t>
      </w:r>
      <w:r w:rsidRPr="00320D58">
        <w:rPr>
          <w:rFonts w:ascii="Times New Roman" w:hAnsi="Times New Roman" w:cs="Times New Roman"/>
          <w:sz w:val="28"/>
          <w:szCs w:val="28"/>
        </w:rPr>
        <w:t>е</w:t>
      </w:r>
      <w:r w:rsidRPr="00320D58">
        <w:rPr>
          <w:rFonts w:ascii="Times New Roman" w:hAnsi="Times New Roman" w:cs="Times New Roman"/>
          <w:sz w:val="28"/>
          <w:szCs w:val="28"/>
        </w:rPr>
        <w:t>дения торгов и ФЗ от 21.12.2001г. № 178-ФЗ  «О приватизации государственного и м</w:t>
      </w:r>
      <w:r w:rsidRPr="00320D58">
        <w:rPr>
          <w:rFonts w:ascii="Times New Roman" w:hAnsi="Times New Roman" w:cs="Times New Roman"/>
          <w:sz w:val="28"/>
          <w:szCs w:val="28"/>
        </w:rPr>
        <w:t>у</w:t>
      </w:r>
      <w:r w:rsidRPr="00320D58">
        <w:rPr>
          <w:rFonts w:ascii="Times New Roman" w:hAnsi="Times New Roman" w:cs="Times New Roman"/>
          <w:sz w:val="28"/>
          <w:szCs w:val="28"/>
        </w:rPr>
        <w:t>ниципального имущества»;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2) в случае признания победителем аукциона заключить с Продавцом договор купли-продажи недвижимого имущества в течение пяти рабочих дней с даты подведения итогов аукциона</w:t>
      </w: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3) уплатить  Продавцу стоимость недвижимого имущества, установленную по результатам аукциона, в течение двадцати дней, с даты заключения договора купли-продажи недвижимого имущества.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Адрес претендента:_______________________________________________________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Банковские реквизиты счета Претендента, для возврата задатка:__________________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________________________________________________________________________Уведомление о допуске к участию в аукционе желаю получить: ___________________________________________________.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            (указать способ получения)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_____________/__________________/    «____»_____________ 20___г.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Заявка принята Организатором торгов: ____час._____мин.  «___»__________ 20__г. за № 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Организатора торгов _______________ </w:t>
      </w:r>
      <w:r w:rsidRPr="00320D58">
        <w:rPr>
          <w:rFonts w:ascii="Times New Roman" w:hAnsi="Times New Roman" w:cs="Times New Roman"/>
          <w:sz w:val="28"/>
          <w:szCs w:val="28"/>
          <w:u w:val="single"/>
        </w:rPr>
        <w:t>/__________________ /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Приложение № 2. Проект договора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купли-продажи недвижимого имущества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ПРОЕКТ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ДОГОВОР № 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купли-продажи недвижимого имущества, находящегося в собственности муниципального образования Михайловское сельское поселение Дорогобужского района Смоленской области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г. Дорогобуж                                                                        «___»______________ </w:t>
      </w:r>
      <w:smartTag w:uri="urn:schemas-microsoft-com:office:smarttags" w:element="metricconverter">
        <w:smartTagPr>
          <w:attr w:name="ProductID" w:val="2017 г"/>
        </w:smartTagPr>
        <w:r w:rsidRPr="00320D5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20D58">
        <w:rPr>
          <w:rFonts w:ascii="Times New Roman" w:hAnsi="Times New Roman" w:cs="Times New Roman"/>
          <w:sz w:val="28"/>
          <w:szCs w:val="28"/>
        </w:rPr>
        <w:t>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Михайловское сельское поселение Дорогобужского района Смоленской области, именуемое в дальнейшем «Продавец», </w:t>
      </w:r>
      <w:r w:rsidRPr="00320D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20D58">
        <w:rPr>
          <w:rFonts w:ascii="Times New Roman" w:hAnsi="Times New Roman" w:cs="Times New Roman"/>
          <w:spacing w:val="2"/>
          <w:sz w:val="28"/>
          <w:szCs w:val="28"/>
        </w:rPr>
        <w:t xml:space="preserve">в лице  Главы муниципального образования Михайловского сельского поселения </w:t>
      </w:r>
      <w:r w:rsidRPr="00320D58">
        <w:rPr>
          <w:rFonts w:ascii="Times New Roman" w:hAnsi="Times New Roman" w:cs="Times New Roman"/>
          <w:sz w:val="28"/>
          <w:szCs w:val="28"/>
        </w:rPr>
        <w:t>Кулешова Александра Владимировича</w:t>
      </w:r>
      <w:r w:rsidRPr="00320D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0D58">
        <w:rPr>
          <w:rFonts w:ascii="Times New Roman" w:hAnsi="Times New Roman" w:cs="Times New Roman"/>
          <w:spacing w:val="1"/>
          <w:sz w:val="28"/>
          <w:szCs w:val="28"/>
        </w:rPr>
        <w:t xml:space="preserve">действующего на основании Устава и во исполнении </w:t>
      </w:r>
      <w:r w:rsidRPr="00320D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Михайловского сельского поселения Дорогобужского района Смоленской области от 23.06.2017 №32 «Об условиях приватизации имущества, находящегося в собственности муниципального образования Михайловского сельского поселения Дорогобужского района Смоленской области»,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________________________________________________________________________,  (гражданин, юридическое лицо)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1. Предмет договора.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bCs/>
          <w:sz w:val="28"/>
          <w:szCs w:val="28"/>
        </w:rPr>
        <w:t>1.1. На основании Протокола от  «____»_______ 201__  № _ «Об итогах аукциона»  Продавец продает, а Покупатель покупает следующее недвижимое имущество (далее – Объект):</w:t>
      </w:r>
      <w:r w:rsidRPr="0032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lastRenderedPageBreak/>
        <w:t xml:space="preserve">            - комплектная трансформаторная подстанция с одним трансформатором, ТМГ-400/10/0, 4 с воздушными электрическими сетями, воздушные ЛЭП низкого напряжения – протяженность: 2.365 км., воздушные ЛЭП высокого напряжения – протяженность: 0.371 км., опоры железнобетонные – 56 шт., адрес (местонахождение) объекта: Российская Федерация, Смоленская область, Дорогобужский район, д. Ново-Михайловское, </w:t>
      </w:r>
      <w:r w:rsidRPr="00320D58">
        <w:rPr>
          <w:rFonts w:ascii="Times New Roman" w:hAnsi="Times New Roman" w:cs="Times New Roman"/>
          <w:bCs/>
          <w:sz w:val="28"/>
          <w:szCs w:val="28"/>
        </w:rPr>
        <w:t>что подтверждается 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01.09.2016           № 67-67/008-67/003/082/2016-553/2.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Цена и порядок расчётов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bCs/>
          <w:sz w:val="28"/>
          <w:szCs w:val="28"/>
        </w:rPr>
        <w:t xml:space="preserve">2.1. Установленная по результатам аукциона продажная цена Объекта,  являющегося  предметом настоящего Договора, составляет сумму </w:t>
      </w:r>
      <w:r w:rsidRPr="00320D58">
        <w:rPr>
          <w:rFonts w:ascii="Times New Roman" w:hAnsi="Times New Roman" w:cs="Times New Roman"/>
          <w:sz w:val="28"/>
          <w:szCs w:val="28"/>
        </w:rPr>
        <w:t>_____ (________), с учетом НДС, в том числе: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D58">
        <w:rPr>
          <w:rFonts w:ascii="Times New Roman" w:hAnsi="Times New Roman" w:cs="Times New Roman"/>
          <w:bCs/>
          <w:sz w:val="28"/>
          <w:szCs w:val="28"/>
        </w:rPr>
        <w:t xml:space="preserve"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 Уплата продажной цены осуществляется путём перечисления денежных средств на счёт Продавца.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bCs/>
          <w:sz w:val="28"/>
          <w:szCs w:val="28"/>
        </w:rPr>
        <w:t xml:space="preserve">2.3. Сумма задатка в размере </w:t>
      </w:r>
      <w:r w:rsidRPr="00320D58">
        <w:rPr>
          <w:rFonts w:ascii="Times New Roman" w:hAnsi="Times New Roman" w:cs="Times New Roman"/>
          <w:sz w:val="28"/>
          <w:szCs w:val="28"/>
        </w:rPr>
        <w:t>189 727 (Сто восемьдесят девять тысяч семьсот двадцать семь) рублей 00 копеек</w:t>
      </w:r>
      <w:r w:rsidRPr="00320D58">
        <w:rPr>
          <w:rFonts w:ascii="Times New Roman" w:hAnsi="Times New Roman" w:cs="Times New Roman"/>
          <w:bCs/>
          <w:sz w:val="28"/>
          <w:szCs w:val="28"/>
        </w:rPr>
        <w:t xml:space="preserve">,  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 Остальная, подлежащая оплате сумма продажной цены Объекта, далее второй (окончательный) платёж в размере ____ (___________________) рублей,   должна быть внесена Покупателем на счёт Продавца единовременно  в течение 20 (двадцати) дней с момента заключения настоящего Договора. НДС уплачивается в порядке установленном </w:t>
      </w:r>
      <w:r w:rsidRPr="00320D58">
        <w:rPr>
          <w:rFonts w:ascii="Times New Roman" w:hAnsi="Times New Roman" w:cs="Times New Roman"/>
          <w:sz w:val="28"/>
          <w:szCs w:val="28"/>
        </w:rPr>
        <w:t>пунктом 3 статьи 161 Налогового кодекса Российской Федерации.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napToGrid w:val="0"/>
          <w:color w:val="000080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3. Переход права собственности.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3.1. Право собственности на Объект возникает у Покупателя с момента государственной регистрации права собственности в </w:t>
      </w:r>
      <w:r w:rsidRPr="00320D58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Смоленской области (Управление Росреестра по Смоленской области)</w:t>
      </w: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>, после оплаты Покупателем  полной стоимости Объекта.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3.2. Все расходы по государственной регистрации перехода права собственности на недвижимое имущество несет Покупатель.</w:t>
      </w:r>
      <w:r w:rsidRPr="00320D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4. Особые условия.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4.1. Продавец подтверждает, что: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- Объект  не обременен правами третьих лиц;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В случае,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5. Ответственность сторон.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договорных обязательств стороны несут им</w:t>
      </w:r>
      <w:r w:rsidRPr="00320D58">
        <w:rPr>
          <w:rFonts w:ascii="Times New Roman" w:hAnsi="Times New Roman" w:cs="Times New Roman"/>
          <w:sz w:val="28"/>
          <w:szCs w:val="28"/>
        </w:rPr>
        <w:t>у</w:t>
      </w:r>
      <w:r w:rsidRPr="00320D58">
        <w:rPr>
          <w:rFonts w:ascii="Times New Roman" w:hAnsi="Times New Roman" w:cs="Times New Roman"/>
          <w:sz w:val="28"/>
          <w:szCs w:val="28"/>
        </w:rPr>
        <w:t xml:space="preserve">щественную ответственность в соответствии с действующим законодательством Российской Федерации.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5.2. При несвоевременной оплате Покупателем имущества, </w:t>
      </w:r>
      <w:r w:rsidRPr="00320D58">
        <w:rPr>
          <w:rFonts w:ascii="Times New Roman" w:hAnsi="Times New Roman" w:cs="Times New Roman"/>
          <w:bCs/>
          <w:sz w:val="28"/>
          <w:szCs w:val="28"/>
        </w:rPr>
        <w:t>Покуп</w:t>
      </w:r>
      <w:r w:rsidRPr="00320D58">
        <w:rPr>
          <w:rFonts w:ascii="Times New Roman" w:hAnsi="Times New Roman" w:cs="Times New Roman"/>
          <w:bCs/>
          <w:sz w:val="28"/>
          <w:szCs w:val="28"/>
        </w:rPr>
        <w:t>а</w:t>
      </w:r>
      <w:r w:rsidRPr="00320D58">
        <w:rPr>
          <w:rFonts w:ascii="Times New Roman" w:hAnsi="Times New Roman" w:cs="Times New Roman"/>
          <w:bCs/>
          <w:sz w:val="28"/>
          <w:szCs w:val="28"/>
        </w:rPr>
        <w:t>тель</w:t>
      </w:r>
      <w:r w:rsidRPr="00320D58"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 w:rsidRPr="00320D58">
        <w:rPr>
          <w:rFonts w:ascii="Times New Roman" w:hAnsi="Times New Roman" w:cs="Times New Roman"/>
          <w:bCs/>
          <w:sz w:val="28"/>
          <w:szCs w:val="28"/>
        </w:rPr>
        <w:t>Продавцу</w:t>
      </w:r>
      <w:r w:rsidRPr="00320D58"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</w:t>
      </w:r>
      <w:r w:rsidRPr="00320D58">
        <w:rPr>
          <w:rFonts w:ascii="Times New Roman" w:hAnsi="Times New Roman" w:cs="Times New Roman"/>
          <w:sz w:val="28"/>
          <w:szCs w:val="28"/>
        </w:rPr>
        <w:t>о</w:t>
      </w:r>
      <w:r w:rsidRPr="00320D58">
        <w:rPr>
          <w:rFonts w:ascii="Times New Roman" w:hAnsi="Times New Roman" w:cs="Times New Roman"/>
          <w:sz w:val="28"/>
          <w:szCs w:val="28"/>
        </w:rPr>
        <w:t xml:space="preserve">срочки платежа </w:t>
      </w:r>
      <w:r w:rsidRPr="00320D58">
        <w:rPr>
          <w:rFonts w:ascii="Times New Roman" w:hAnsi="Times New Roman" w:cs="Times New Roman"/>
          <w:bCs/>
          <w:sz w:val="28"/>
          <w:szCs w:val="28"/>
        </w:rPr>
        <w:t>на счёт Продавца, указанный в п. 2.2. настоящего Договора.</w:t>
      </w:r>
      <w:r w:rsidRPr="00320D58">
        <w:rPr>
          <w:rFonts w:ascii="Times New Roman" w:hAnsi="Times New Roman" w:cs="Times New Roman"/>
          <w:sz w:val="28"/>
          <w:szCs w:val="28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lastRenderedPageBreak/>
        <w:t>5.3. Споры, возникшие между сторонами при исполнении настоящего Договора, рассматриваются в арбитра</w:t>
      </w:r>
      <w:r w:rsidRPr="00320D58">
        <w:rPr>
          <w:rFonts w:ascii="Times New Roman" w:hAnsi="Times New Roman" w:cs="Times New Roman"/>
          <w:sz w:val="28"/>
          <w:szCs w:val="28"/>
        </w:rPr>
        <w:t>ж</w:t>
      </w:r>
      <w:r w:rsidRPr="00320D58">
        <w:rPr>
          <w:rFonts w:ascii="Times New Roman" w:hAnsi="Times New Roman" w:cs="Times New Roman"/>
          <w:sz w:val="28"/>
          <w:szCs w:val="28"/>
        </w:rPr>
        <w:t>ном суде Смоленской области. При рассмотрении спора применяется законодательство Российской Федерации.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6. Срок действия Договора.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6.1. Настоящий договор вступает в силу и</w:t>
      </w:r>
      <w:r w:rsidRPr="00320D58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320D58">
        <w:rPr>
          <w:rFonts w:ascii="Times New Roman" w:hAnsi="Times New Roman" w:cs="Times New Roman"/>
          <w:sz w:val="28"/>
          <w:szCs w:val="28"/>
        </w:rPr>
        <w:t>считается заключённым с момента его подписания сторонами.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6.2. Договор составлен в </w:t>
      </w:r>
      <w:r w:rsidRPr="00320D58">
        <w:rPr>
          <w:rFonts w:ascii="Times New Roman" w:hAnsi="Times New Roman" w:cs="Times New Roman"/>
          <w:bCs/>
          <w:sz w:val="28"/>
          <w:szCs w:val="28"/>
        </w:rPr>
        <w:t>3 (трех) экземплярах, имеющих одинаковую юридическую силу, один из которых находится у Покупателя, второй хранится в делах у</w:t>
      </w:r>
      <w:r w:rsidRPr="00320D58">
        <w:rPr>
          <w:rFonts w:ascii="Times New Roman" w:hAnsi="Times New Roman" w:cs="Times New Roman"/>
          <w:bCs/>
          <w:color w:val="808080"/>
          <w:sz w:val="28"/>
          <w:szCs w:val="28"/>
        </w:rPr>
        <w:t xml:space="preserve"> </w:t>
      </w:r>
      <w:r w:rsidRPr="00320D58">
        <w:rPr>
          <w:rFonts w:ascii="Times New Roman" w:hAnsi="Times New Roman" w:cs="Times New Roman"/>
          <w:bCs/>
          <w:sz w:val="28"/>
          <w:szCs w:val="28"/>
        </w:rPr>
        <w:t xml:space="preserve">Продавца, третий направляется </w:t>
      </w: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</w:t>
      </w:r>
      <w:r w:rsidRPr="00320D58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7. Приложение к Договору.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 xml:space="preserve">7.1. Протокол  </w:t>
      </w:r>
      <w:r w:rsidRPr="00320D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«Об итогах аукциона»  </w:t>
      </w:r>
      <w:r w:rsidRPr="00320D58">
        <w:rPr>
          <w:rFonts w:ascii="Times New Roman" w:hAnsi="Times New Roman" w:cs="Times New Roman"/>
          <w:sz w:val="28"/>
          <w:szCs w:val="28"/>
        </w:rPr>
        <w:t>от «___» ______ 201__ г. № _  на   __ (__) листе.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D58">
        <w:rPr>
          <w:rFonts w:ascii="Times New Roman" w:hAnsi="Times New Roman" w:cs="Times New Roman"/>
          <w:sz w:val="28"/>
          <w:szCs w:val="28"/>
        </w:rPr>
        <w:t>8.</w:t>
      </w:r>
      <w:r w:rsidRPr="00320D58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320D58"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сторон.</w:t>
      </w:r>
    </w:p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76"/>
        <w:gridCol w:w="5098"/>
      </w:tblGrid>
      <w:tr w:rsidR="00320D58" w:rsidRPr="00320D58" w:rsidTr="0011074E">
        <w:trPr>
          <w:trHeight w:val="66"/>
        </w:trPr>
        <w:tc>
          <w:tcPr>
            <w:tcW w:w="4276" w:type="dxa"/>
          </w:tcPr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Михайловское сельское поселение Дорогобужского района Смоленской области 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215710, Смоленская область, 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Дорогобужский район, д. Ново-Михайловское 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ул. Центральная, д. 1, тел. 6-59-82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ИНН 6704009138, КПП 670401001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ОГРН 1056721975640, ОКТМО </w:t>
            </w:r>
            <w:r w:rsidRPr="0032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66614440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ОКПО 799151180, р/с 40204810900000291001 в Отделении Смоленск, г. Смоленск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л/с 03914040250 в Финансовом управлении МО «Дорогобужский район» Смоленской области, БИК 046614001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>______________________ А.В. Кулешов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М.П.              </w:t>
            </w:r>
          </w:p>
          <w:p w:rsidR="00320D58" w:rsidRPr="00320D58" w:rsidRDefault="00320D58" w:rsidP="00320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D58" w:rsidRPr="00320D58" w:rsidRDefault="00320D58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82F" w:rsidRPr="00320D58" w:rsidRDefault="0054682F" w:rsidP="00320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82F" w:rsidRPr="00320D58" w:rsidSect="00BC64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BC" w:rsidRDefault="004801BC" w:rsidP="00BC6423">
      <w:pPr>
        <w:spacing w:after="0" w:line="240" w:lineRule="auto"/>
      </w:pPr>
      <w:r>
        <w:separator/>
      </w:r>
    </w:p>
  </w:endnote>
  <w:endnote w:type="continuationSeparator" w:id="1">
    <w:p w:rsidR="004801BC" w:rsidRDefault="004801BC" w:rsidP="00BC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BC" w:rsidRDefault="004801BC" w:rsidP="00BC6423">
      <w:pPr>
        <w:spacing w:after="0" w:line="240" w:lineRule="auto"/>
      </w:pPr>
      <w:r>
        <w:separator/>
      </w:r>
    </w:p>
  </w:footnote>
  <w:footnote w:type="continuationSeparator" w:id="1">
    <w:p w:rsidR="004801BC" w:rsidRDefault="004801BC" w:rsidP="00BC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D393E"/>
    <w:multiLevelType w:val="hybridMultilevel"/>
    <w:tmpl w:val="E1A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EBF"/>
    <w:rsid w:val="00034C42"/>
    <w:rsid w:val="00134932"/>
    <w:rsid w:val="001356E0"/>
    <w:rsid w:val="00156DE2"/>
    <w:rsid w:val="001B1000"/>
    <w:rsid w:val="002C010D"/>
    <w:rsid w:val="002E0B17"/>
    <w:rsid w:val="00320D58"/>
    <w:rsid w:val="004801BC"/>
    <w:rsid w:val="00483DD4"/>
    <w:rsid w:val="0054682F"/>
    <w:rsid w:val="005F6930"/>
    <w:rsid w:val="00633599"/>
    <w:rsid w:val="006A79EB"/>
    <w:rsid w:val="007731BF"/>
    <w:rsid w:val="00781541"/>
    <w:rsid w:val="007B44B1"/>
    <w:rsid w:val="00850E08"/>
    <w:rsid w:val="00912AF4"/>
    <w:rsid w:val="0097613A"/>
    <w:rsid w:val="009822CB"/>
    <w:rsid w:val="009B4DE9"/>
    <w:rsid w:val="009F77AC"/>
    <w:rsid w:val="00A76B0E"/>
    <w:rsid w:val="00A77E1F"/>
    <w:rsid w:val="00A94E3A"/>
    <w:rsid w:val="00AB5B33"/>
    <w:rsid w:val="00AB7415"/>
    <w:rsid w:val="00AE5B22"/>
    <w:rsid w:val="00B22638"/>
    <w:rsid w:val="00B6498F"/>
    <w:rsid w:val="00BC6423"/>
    <w:rsid w:val="00BD0C6F"/>
    <w:rsid w:val="00BD17E3"/>
    <w:rsid w:val="00C06070"/>
    <w:rsid w:val="00C21E1F"/>
    <w:rsid w:val="00C63EBF"/>
    <w:rsid w:val="00CB76CF"/>
    <w:rsid w:val="00D24A00"/>
    <w:rsid w:val="00EA7493"/>
    <w:rsid w:val="00F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00"/>
  </w:style>
  <w:style w:type="paragraph" w:styleId="1">
    <w:name w:val="heading 1"/>
    <w:basedOn w:val="a"/>
    <w:next w:val="a"/>
    <w:link w:val="10"/>
    <w:qFormat/>
    <w:rsid w:val="00A76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76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423"/>
  </w:style>
  <w:style w:type="paragraph" w:styleId="a6">
    <w:name w:val="footer"/>
    <w:basedOn w:val="a"/>
    <w:link w:val="a7"/>
    <w:uiPriority w:val="99"/>
    <w:semiHidden/>
    <w:unhideWhenUsed/>
    <w:rsid w:val="00BC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423"/>
  </w:style>
  <w:style w:type="paragraph" w:styleId="a8">
    <w:name w:val="Balloon Text"/>
    <w:basedOn w:val="a"/>
    <w:link w:val="a9"/>
    <w:uiPriority w:val="99"/>
    <w:semiHidden/>
    <w:unhideWhenUsed/>
    <w:rsid w:val="00B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6B0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76B0E"/>
    <w:rPr>
      <w:rFonts w:ascii="Times New Roman" w:eastAsia="Times New Roman" w:hAnsi="Times New Roman" w:cs="Times New Roman"/>
      <w:sz w:val="40"/>
      <w:szCs w:val="20"/>
    </w:rPr>
  </w:style>
  <w:style w:type="paragraph" w:styleId="aa">
    <w:name w:val="Body Text"/>
    <w:basedOn w:val="a"/>
    <w:link w:val="ab"/>
    <w:rsid w:val="00A76B0E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6B0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2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B226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2638"/>
  </w:style>
  <w:style w:type="character" w:customStyle="1" w:styleId="apple-converted-space">
    <w:name w:val="apple-converted-space"/>
    <w:basedOn w:val="a0"/>
    <w:rsid w:val="00B22638"/>
  </w:style>
  <w:style w:type="paragraph" w:customStyle="1" w:styleId="ConsPlusNormal">
    <w:name w:val="ConsPlusNormal"/>
    <w:rsid w:val="00B2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F77AC"/>
    <w:pPr>
      <w:ind w:left="720"/>
      <w:contextualSpacing/>
    </w:pPr>
    <w:rPr>
      <w:rFonts w:eastAsiaTheme="minorHAnsi"/>
      <w:lang w:val="en-US" w:eastAsia="en-US"/>
    </w:rPr>
  </w:style>
  <w:style w:type="character" w:styleId="af">
    <w:name w:val="Hyperlink"/>
    <w:basedOn w:val="a0"/>
    <w:rsid w:val="00156DE2"/>
    <w:rPr>
      <w:color w:val="0000FF"/>
      <w:u w:val="single"/>
    </w:rPr>
  </w:style>
  <w:style w:type="paragraph" w:customStyle="1" w:styleId="ConsPlusTitle">
    <w:name w:val="ConsPlusTitle"/>
    <w:rsid w:val="001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gsuf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ase.garant.ru/10164072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2017-06-19T09:03:00Z</cp:lastPrinted>
  <dcterms:created xsi:type="dcterms:W3CDTF">2017-07-13T08:59:00Z</dcterms:created>
  <dcterms:modified xsi:type="dcterms:W3CDTF">2017-07-13T08:59:00Z</dcterms:modified>
</cp:coreProperties>
</file>