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423" w:rsidRPr="00AC672C" w:rsidRDefault="00BC6423" w:rsidP="00BC6423">
      <w:pPr>
        <w:rPr>
          <w:b/>
          <w:i/>
          <w:sz w:val="28"/>
          <w:szCs w:val="28"/>
        </w:rPr>
      </w:pPr>
    </w:p>
    <w:p w:rsidR="00BC6423" w:rsidRPr="005B6685" w:rsidRDefault="00625C83" w:rsidP="00BC6423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4pt;margin-top:45.2pt;width:180pt;height:160.25pt;z-index:251660288;mso-width-relative:margin;mso-height-relative:margin">
            <v:textbox style="mso-next-textbox:#_x0000_s1027">
              <w:txbxContent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Учредитель и редакция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Совет депутатов Михайловского сельского поселения Дорогобужского района Смоленской области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Администрация Михайловского сельского поселения Дорогобужского района Смоленской области</w:t>
                  </w:r>
                </w:p>
                <w:p w:rsidR="00BC6423" w:rsidRPr="00DC661A" w:rsidRDefault="00BC6423" w:rsidP="00BC6423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BC6423" w:rsidRPr="00A76B0E" w:rsidRDefault="00BC6423" w:rsidP="00BC6423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Редактор</w:t>
                  </w:r>
                  <w:r w:rsidR="00A76B0E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="005F6930">
                    <w:rPr>
                      <w:rFonts w:ascii="Times New Roman" w:hAnsi="Times New Roman" w:cs="Times New Roman"/>
                    </w:rPr>
                    <w:t>Самородский</w:t>
                  </w:r>
                  <w:proofErr w:type="spellEnd"/>
                  <w:r w:rsidR="005F6930">
                    <w:rPr>
                      <w:rFonts w:ascii="Times New Roman" w:hAnsi="Times New Roman" w:cs="Times New Roman"/>
                    </w:rPr>
                    <w:t xml:space="preserve"> Павел Александрович</w:t>
                  </w:r>
                </w:p>
                <w:p w:rsidR="00BC6423" w:rsidRPr="00DC661A" w:rsidRDefault="00BC6423" w:rsidP="00BC642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Выходит не реже 1 раза в квартал</w:t>
                  </w:r>
                </w:p>
              </w:txbxContent>
            </v:textbox>
          </v:shape>
        </w:pict>
      </w:r>
      <w:r w:rsidR="00BC6423" w:rsidRPr="005B6685">
        <w:rPr>
          <w:rFonts w:ascii="Times New Roman" w:hAnsi="Times New Roman" w:cs="Times New Roman"/>
          <w:b/>
          <w:i/>
          <w:sz w:val="40"/>
          <w:szCs w:val="40"/>
        </w:rPr>
        <w:t>«ИНФОРМАЦИОННЫЙ ВЕСТНИК</w:t>
      </w:r>
    </w:p>
    <w:p w:rsidR="00BC6423" w:rsidRPr="005B6685" w:rsidRDefault="00BC6423" w:rsidP="00BC6423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B6685">
        <w:rPr>
          <w:rFonts w:ascii="Times New Roman" w:hAnsi="Times New Roman" w:cs="Times New Roman"/>
          <w:b/>
          <w:i/>
          <w:sz w:val="40"/>
          <w:szCs w:val="40"/>
        </w:rPr>
        <w:t>МИХАЙЛОВСКОГО СЕЛЬСКОГО ПОСЕЛЕНИЯ»</w:t>
      </w:r>
    </w:p>
    <w:p w:rsidR="00BC6423" w:rsidRPr="00AC672C" w:rsidRDefault="00625C83" w:rsidP="00BC6423">
      <w:pPr>
        <w:tabs>
          <w:tab w:val="center" w:pos="5102"/>
        </w:tabs>
        <w:jc w:val="center"/>
        <w:rPr>
          <w:sz w:val="28"/>
          <w:szCs w:val="28"/>
        </w:rPr>
      </w:pPr>
      <w:r>
        <w:rPr>
          <w:b/>
          <w:sz w:val="40"/>
          <w:szCs w:val="40"/>
        </w:rPr>
        <w:pict>
          <v:shape id="_x0000_s1028" type="#_x0000_t202" style="position:absolute;left:0;text-align:left;margin-left:348.45pt;margin-top:1.4pt;width:159.75pt;height:158.05pt;z-index:251661312;mso-width-relative:margin;mso-height-relative:margin">
            <v:textbox style="mso-next-textbox:#_x0000_s1028">
              <w:txbxContent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Адрес редакции и издателя</w:t>
                  </w:r>
                </w:p>
                <w:p w:rsidR="00D63A78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215710 д.</w:t>
                  </w:r>
                  <w:r w:rsidR="00EB24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Ново-Михайловское</w:t>
                  </w:r>
                  <w:proofErr w:type="gramEnd"/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BC6423" w:rsidRPr="00DC661A" w:rsidRDefault="00D63A78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Центральная д. 1. </w:t>
                  </w:r>
                  <w:r w:rsidR="00BC6423"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Дорогобужский район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Смоленская область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Администрация</w:t>
                  </w:r>
                </w:p>
                <w:p w:rsidR="00BC6423" w:rsidRPr="00DC661A" w:rsidRDefault="00BC6423" w:rsidP="00BC642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Тираж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экз.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Цена</w:t>
                  </w:r>
                </w:p>
                <w:p w:rsidR="00BC6423" w:rsidRPr="00AC672C" w:rsidRDefault="00BC6423" w:rsidP="00BC6423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Бесплатно</w:t>
                  </w:r>
                </w:p>
              </w:txbxContent>
            </v:textbox>
          </v:shape>
        </w:pict>
      </w:r>
      <w:r w:rsidR="00BC6423" w:rsidRPr="00AC672C">
        <w:rPr>
          <w:noProof/>
          <w:sz w:val="28"/>
          <w:szCs w:val="28"/>
        </w:rPr>
        <w:drawing>
          <wp:inline distT="0" distB="0" distL="0" distR="0">
            <wp:extent cx="2902247" cy="1971675"/>
            <wp:effectExtent l="2878" t="0" r="0" b="0"/>
            <wp:docPr id="3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2803188" cy="9648826"/>
                      <a:chOff x="0" y="-47626"/>
                      <a:chExt cx="12803188" cy="9648826"/>
                    </a:xfrm>
                  </a:grpSpPr>
                  <a:grpSp>
                    <a:nvGrpSpPr>
                      <a:cNvPr id="33800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0" y="-47626"/>
                        <a:ext cx="12803188" cy="9648826"/>
                        <a:chOff x="22" y="0"/>
                        <a:chExt cx="5761" cy="4536"/>
                      </a:xfrm>
                    </a:grpSpPr>
                    <a:pic>
                      <a:nvPicPr>
                        <a:cNvPr id="33801" name="Picture 2" descr="Дорогобуж1"/>
                        <a:cNvPicPr>
                          <a:picLocks noChangeAspect="1" noChangeArrowheads="1"/>
                        </a:cNvPicPr>
                      </a:nvPicPr>
                      <a:blipFill>
                        <a:blip r:embed="rId9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2" y="0"/>
                          <a:ext cx="5761" cy="45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33802" name="Freeform 4"/>
                        <a:cNvSpPr>
                          <a:spLocks/>
                        </a:cNvSpPr>
                      </a:nvSpPr>
                      <a:spPr bwMode="auto">
                        <a:xfrm>
                          <a:off x="340" y="461"/>
                          <a:ext cx="5058" cy="3909"/>
                        </a:xfrm>
                        <a:custGeom>
                          <a:avLst/>
                          <a:gdLst>
                            <a:gd name="T0" fmla="*/ 3810 w 5058"/>
                            <a:gd name="T1" fmla="*/ 3803 h 3909"/>
                            <a:gd name="T2" fmla="*/ 3855 w 5058"/>
                            <a:gd name="T3" fmla="*/ 3712 h 3909"/>
                            <a:gd name="T4" fmla="*/ 4037 w 5058"/>
                            <a:gd name="T5" fmla="*/ 3803 h 3909"/>
                            <a:gd name="T6" fmla="*/ 4264 w 5058"/>
                            <a:gd name="T7" fmla="*/ 3531 h 3909"/>
                            <a:gd name="T8" fmla="*/ 4536 w 5058"/>
                            <a:gd name="T9" fmla="*/ 3621 h 3909"/>
                            <a:gd name="T10" fmla="*/ 4672 w 5058"/>
                            <a:gd name="T11" fmla="*/ 3485 h 3909"/>
                            <a:gd name="T12" fmla="*/ 4717 w 5058"/>
                            <a:gd name="T13" fmla="*/ 3440 h 3909"/>
                            <a:gd name="T14" fmla="*/ 4808 w 5058"/>
                            <a:gd name="T15" fmla="*/ 3349 h 3909"/>
                            <a:gd name="T16" fmla="*/ 4989 w 5058"/>
                            <a:gd name="T17" fmla="*/ 3259 h 3909"/>
                            <a:gd name="T18" fmla="*/ 4672 w 5058"/>
                            <a:gd name="T19" fmla="*/ 3213 h 3909"/>
                            <a:gd name="T20" fmla="*/ 3946 w 5058"/>
                            <a:gd name="T21" fmla="*/ 3213 h 3909"/>
                            <a:gd name="T22" fmla="*/ 2812 w 5058"/>
                            <a:gd name="T23" fmla="*/ 2941 h 3909"/>
                            <a:gd name="T24" fmla="*/ 2585 w 5058"/>
                            <a:gd name="T25" fmla="*/ 2578 h 3909"/>
                            <a:gd name="T26" fmla="*/ 1950 w 5058"/>
                            <a:gd name="T27" fmla="*/ 2170 h 3909"/>
                            <a:gd name="T28" fmla="*/ 1814 w 5058"/>
                            <a:gd name="T29" fmla="*/ 1716 h 3909"/>
                            <a:gd name="T30" fmla="*/ 2268 w 5058"/>
                            <a:gd name="T31" fmla="*/ 1535 h 3909"/>
                            <a:gd name="T32" fmla="*/ 2631 w 5058"/>
                            <a:gd name="T33" fmla="*/ 1807 h 3909"/>
                            <a:gd name="T34" fmla="*/ 3266 w 5058"/>
                            <a:gd name="T35" fmla="*/ 1716 h 3909"/>
                            <a:gd name="T36" fmla="*/ 3402 w 5058"/>
                            <a:gd name="T37" fmla="*/ 1444 h 3909"/>
                            <a:gd name="T38" fmla="*/ 3946 w 5058"/>
                            <a:gd name="T39" fmla="*/ 1172 h 3909"/>
                            <a:gd name="T40" fmla="*/ 3992 w 5058"/>
                            <a:gd name="T41" fmla="*/ 991 h 3909"/>
                            <a:gd name="T42" fmla="*/ 3674 w 5058"/>
                            <a:gd name="T43" fmla="*/ 854 h 3909"/>
                            <a:gd name="T44" fmla="*/ 3719 w 5058"/>
                            <a:gd name="T45" fmla="*/ 628 h 3909"/>
                            <a:gd name="T46" fmla="*/ 3130 w 5058"/>
                            <a:gd name="T47" fmla="*/ 628 h 3909"/>
                            <a:gd name="T48" fmla="*/ 2631 w 5058"/>
                            <a:gd name="T49" fmla="*/ 446 h 3909"/>
                            <a:gd name="T50" fmla="*/ 2041 w 5058"/>
                            <a:gd name="T51" fmla="*/ 401 h 3909"/>
                            <a:gd name="T52" fmla="*/ 1678 w 5058"/>
                            <a:gd name="T53" fmla="*/ 265 h 3909"/>
                            <a:gd name="T54" fmla="*/ 1179 w 5058"/>
                            <a:gd name="T55" fmla="*/ 129 h 3909"/>
                            <a:gd name="T56" fmla="*/ 680 w 5058"/>
                            <a:gd name="T57" fmla="*/ 38 h 3909"/>
                            <a:gd name="T58" fmla="*/ 590 w 5058"/>
                            <a:gd name="T59" fmla="*/ 854 h 3909"/>
                            <a:gd name="T60" fmla="*/ 45 w 5058"/>
                            <a:gd name="T61" fmla="*/ 1308 h 3909"/>
                            <a:gd name="T62" fmla="*/ 227 w 5058"/>
                            <a:gd name="T63" fmla="*/ 2170 h 3909"/>
                            <a:gd name="T64" fmla="*/ 816 w 5058"/>
                            <a:gd name="T65" fmla="*/ 2896 h 3909"/>
                            <a:gd name="T66" fmla="*/ 1043 w 5058"/>
                            <a:gd name="T67" fmla="*/ 3168 h 3909"/>
                            <a:gd name="T68" fmla="*/ 816 w 5058"/>
                            <a:gd name="T69" fmla="*/ 3395 h 3909"/>
                            <a:gd name="T70" fmla="*/ 1633 w 5058"/>
                            <a:gd name="T71" fmla="*/ 3576 h 3909"/>
                            <a:gd name="T72" fmla="*/ 1905 w 5058"/>
                            <a:gd name="T73" fmla="*/ 3621 h 3909"/>
                            <a:gd name="T74" fmla="*/ 2268 w 5058"/>
                            <a:gd name="T75" fmla="*/ 3485 h 3909"/>
                            <a:gd name="T76" fmla="*/ 2086 w 5058"/>
                            <a:gd name="T77" fmla="*/ 3712 h 3909"/>
                            <a:gd name="T78" fmla="*/ 2449 w 5058"/>
                            <a:gd name="T79" fmla="*/ 3621 h 3909"/>
                            <a:gd name="T80" fmla="*/ 3039 w 5058"/>
                            <a:gd name="T81" fmla="*/ 3712 h 3909"/>
                            <a:gd name="T82" fmla="*/ 3356 w 5058"/>
                            <a:gd name="T83" fmla="*/ 3757 h 3909"/>
                            <a:gd name="T84" fmla="*/ 3719 w 5058"/>
                            <a:gd name="T85" fmla="*/ 3803 h 3909"/>
                            <a:gd name="T86" fmla="*/ 3402 w 5058"/>
                            <a:gd name="T87" fmla="*/ 3848 h 3909"/>
                            <a:gd name="T88" fmla="*/ 3629 w 5058"/>
                            <a:gd name="T89" fmla="*/ 3894 h 3909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w 5058"/>
                            <a:gd name="T136" fmla="*/ 0 h 3909"/>
                            <a:gd name="T137" fmla="*/ 5058 w 5058"/>
                            <a:gd name="T138" fmla="*/ 3909 h 3909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T135" t="T136" r="T137" b="T138"/>
                          <a:pathLst>
                            <a:path w="5058" h="3909">
                              <a:moveTo>
                                <a:pt x="3629" y="3894"/>
                              </a:moveTo>
                              <a:cubicBezTo>
                                <a:pt x="3674" y="3894"/>
                                <a:pt x="3825" y="3909"/>
                                <a:pt x="3855" y="3894"/>
                              </a:cubicBezTo>
                              <a:cubicBezTo>
                                <a:pt x="3885" y="3879"/>
                                <a:pt x="3825" y="3833"/>
                                <a:pt x="3810" y="3803"/>
                              </a:cubicBezTo>
                              <a:cubicBezTo>
                                <a:pt x="3795" y="3773"/>
                                <a:pt x="3765" y="3735"/>
                                <a:pt x="3765" y="3712"/>
                              </a:cubicBezTo>
                              <a:cubicBezTo>
                                <a:pt x="3765" y="3689"/>
                                <a:pt x="3795" y="3667"/>
                                <a:pt x="3810" y="3667"/>
                              </a:cubicBezTo>
                              <a:cubicBezTo>
                                <a:pt x="3825" y="3667"/>
                                <a:pt x="3840" y="3697"/>
                                <a:pt x="3855" y="3712"/>
                              </a:cubicBezTo>
                              <a:cubicBezTo>
                                <a:pt x="3870" y="3727"/>
                                <a:pt x="3886" y="3750"/>
                                <a:pt x="3901" y="3757"/>
                              </a:cubicBezTo>
                              <a:cubicBezTo>
                                <a:pt x="3916" y="3764"/>
                                <a:pt x="3923" y="3749"/>
                                <a:pt x="3946" y="3757"/>
                              </a:cubicBezTo>
                              <a:cubicBezTo>
                                <a:pt x="3969" y="3765"/>
                                <a:pt x="4022" y="3810"/>
                                <a:pt x="4037" y="3803"/>
                              </a:cubicBezTo>
                              <a:cubicBezTo>
                                <a:pt x="4052" y="3796"/>
                                <a:pt x="4014" y="3742"/>
                                <a:pt x="4037" y="3712"/>
                              </a:cubicBezTo>
                              <a:cubicBezTo>
                                <a:pt x="4060" y="3682"/>
                                <a:pt x="4135" y="3651"/>
                                <a:pt x="4173" y="3621"/>
                              </a:cubicBezTo>
                              <a:cubicBezTo>
                                <a:pt x="4211" y="3591"/>
                                <a:pt x="4226" y="3546"/>
                                <a:pt x="4264" y="3531"/>
                              </a:cubicBezTo>
                              <a:cubicBezTo>
                                <a:pt x="4302" y="3516"/>
                                <a:pt x="4370" y="3516"/>
                                <a:pt x="4400" y="3531"/>
                              </a:cubicBezTo>
                              <a:cubicBezTo>
                                <a:pt x="4430" y="3546"/>
                                <a:pt x="4422" y="3606"/>
                                <a:pt x="4445" y="3621"/>
                              </a:cubicBezTo>
                              <a:cubicBezTo>
                                <a:pt x="4468" y="3636"/>
                                <a:pt x="4498" y="3621"/>
                                <a:pt x="4536" y="3621"/>
                              </a:cubicBezTo>
                              <a:cubicBezTo>
                                <a:pt x="4574" y="3621"/>
                                <a:pt x="4665" y="3636"/>
                                <a:pt x="4672" y="3621"/>
                              </a:cubicBezTo>
                              <a:cubicBezTo>
                                <a:pt x="4679" y="3606"/>
                                <a:pt x="4581" y="3554"/>
                                <a:pt x="4581" y="3531"/>
                              </a:cubicBezTo>
                              <a:cubicBezTo>
                                <a:pt x="4581" y="3508"/>
                                <a:pt x="4634" y="3485"/>
                                <a:pt x="4672" y="3485"/>
                              </a:cubicBezTo>
                              <a:cubicBezTo>
                                <a:pt x="4710" y="3485"/>
                                <a:pt x="4778" y="3546"/>
                                <a:pt x="4808" y="3531"/>
                              </a:cubicBezTo>
                              <a:cubicBezTo>
                                <a:pt x="4838" y="3516"/>
                                <a:pt x="4868" y="3410"/>
                                <a:pt x="4853" y="3395"/>
                              </a:cubicBezTo>
                              <a:cubicBezTo>
                                <a:pt x="4838" y="3380"/>
                                <a:pt x="4755" y="3433"/>
                                <a:pt x="4717" y="3440"/>
                              </a:cubicBezTo>
                              <a:cubicBezTo>
                                <a:pt x="4679" y="3447"/>
                                <a:pt x="4642" y="3447"/>
                                <a:pt x="4627" y="3440"/>
                              </a:cubicBezTo>
                              <a:cubicBezTo>
                                <a:pt x="4612" y="3433"/>
                                <a:pt x="4597" y="3410"/>
                                <a:pt x="4627" y="3395"/>
                              </a:cubicBezTo>
                              <a:cubicBezTo>
                                <a:pt x="4657" y="3380"/>
                                <a:pt x="4793" y="3372"/>
                                <a:pt x="4808" y="3349"/>
                              </a:cubicBezTo>
                              <a:cubicBezTo>
                                <a:pt x="4823" y="3326"/>
                                <a:pt x="4724" y="3282"/>
                                <a:pt x="4717" y="3259"/>
                              </a:cubicBezTo>
                              <a:cubicBezTo>
                                <a:pt x="4710" y="3236"/>
                                <a:pt x="4718" y="3213"/>
                                <a:pt x="4763" y="3213"/>
                              </a:cubicBezTo>
                              <a:cubicBezTo>
                                <a:pt x="4808" y="3213"/>
                                <a:pt x="4944" y="3259"/>
                                <a:pt x="4989" y="3259"/>
                              </a:cubicBezTo>
                              <a:cubicBezTo>
                                <a:pt x="5034" y="3259"/>
                                <a:pt x="5058" y="3221"/>
                                <a:pt x="5035" y="3213"/>
                              </a:cubicBezTo>
                              <a:cubicBezTo>
                                <a:pt x="5012" y="3205"/>
                                <a:pt x="4913" y="3213"/>
                                <a:pt x="4853" y="3213"/>
                              </a:cubicBezTo>
                              <a:cubicBezTo>
                                <a:pt x="4793" y="3213"/>
                                <a:pt x="4778" y="3205"/>
                                <a:pt x="4672" y="3213"/>
                              </a:cubicBezTo>
                              <a:cubicBezTo>
                                <a:pt x="4566" y="3221"/>
                                <a:pt x="4301" y="3251"/>
                                <a:pt x="4218" y="3259"/>
                              </a:cubicBezTo>
                              <a:cubicBezTo>
                                <a:pt x="4135" y="3267"/>
                                <a:pt x="4218" y="3267"/>
                                <a:pt x="4173" y="3259"/>
                              </a:cubicBezTo>
                              <a:cubicBezTo>
                                <a:pt x="4128" y="3251"/>
                                <a:pt x="4052" y="3236"/>
                                <a:pt x="3946" y="3213"/>
                              </a:cubicBezTo>
                              <a:cubicBezTo>
                                <a:pt x="3840" y="3190"/>
                                <a:pt x="3674" y="3145"/>
                                <a:pt x="3538" y="3122"/>
                              </a:cubicBezTo>
                              <a:cubicBezTo>
                                <a:pt x="3402" y="3099"/>
                                <a:pt x="3251" y="3107"/>
                                <a:pt x="3130" y="3077"/>
                              </a:cubicBezTo>
                              <a:cubicBezTo>
                                <a:pt x="3009" y="3047"/>
                                <a:pt x="2926" y="2986"/>
                                <a:pt x="2812" y="2941"/>
                              </a:cubicBezTo>
                              <a:cubicBezTo>
                                <a:pt x="2698" y="2896"/>
                                <a:pt x="2517" y="2835"/>
                                <a:pt x="2449" y="2805"/>
                              </a:cubicBezTo>
                              <a:cubicBezTo>
                                <a:pt x="2381" y="2775"/>
                                <a:pt x="2381" y="2798"/>
                                <a:pt x="2404" y="2760"/>
                              </a:cubicBezTo>
                              <a:cubicBezTo>
                                <a:pt x="2427" y="2722"/>
                                <a:pt x="2592" y="2639"/>
                                <a:pt x="2585" y="2578"/>
                              </a:cubicBezTo>
                              <a:cubicBezTo>
                                <a:pt x="2578" y="2517"/>
                                <a:pt x="2442" y="2442"/>
                                <a:pt x="2359" y="2397"/>
                              </a:cubicBezTo>
                              <a:cubicBezTo>
                                <a:pt x="2276" y="2352"/>
                                <a:pt x="2154" y="2344"/>
                                <a:pt x="2086" y="2306"/>
                              </a:cubicBezTo>
                              <a:cubicBezTo>
                                <a:pt x="2018" y="2268"/>
                                <a:pt x="1995" y="2200"/>
                                <a:pt x="1950" y="2170"/>
                              </a:cubicBezTo>
                              <a:cubicBezTo>
                                <a:pt x="1905" y="2140"/>
                                <a:pt x="1837" y="2170"/>
                                <a:pt x="1814" y="2125"/>
                              </a:cubicBezTo>
                              <a:cubicBezTo>
                                <a:pt x="1791" y="2080"/>
                                <a:pt x="1814" y="1966"/>
                                <a:pt x="1814" y="1898"/>
                              </a:cubicBezTo>
                              <a:cubicBezTo>
                                <a:pt x="1814" y="1830"/>
                                <a:pt x="1784" y="1761"/>
                                <a:pt x="1814" y="1716"/>
                              </a:cubicBezTo>
                              <a:cubicBezTo>
                                <a:pt x="1844" y="1671"/>
                                <a:pt x="1928" y="1641"/>
                                <a:pt x="1996" y="1626"/>
                              </a:cubicBezTo>
                              <a:cubicBezTo>
                                <a:pt x="2064" y="1611"/>
                                <a:pt x="2177" y="1641"/>
                                <a:pt x="2222" y="1626"/>
                              </a:cubicBezTo>
                              <a:cubicBezTo>
                                <a:pt x="2267" y="1611"/>
                                <a:pt x="2230" y="1535"/>
                                <a:pt x="2268" y="1535"/>
                              </a:cubicBezTo>
                              <a:cubicBezTo>
                                <a:pt x="2306" y="1535"/>
                                <a:pt x="2434" y="1588"/>
                                <a:pt x="2449" y="1626"/>
                              </a:cubicBezTo>
                              <a:cubicBezTo>
                                <a:pt x="2464" y="1664"/>
                                <a:pt x="2329" y="1732"/>
                                <a:pt x="2359" y="1762"/>
                              </a:cubicBezTo>
                              <a:cubicBezTo>
                                <a:pt x="2389" y="1792"/>
                                <a:pt x="2548" y="1800"/>
                                <a:pt x="2631" y="1807"/>
                              </a:cubicBezTo>
                              <a:cubicBezTo>
                                <a:pt x="2714" y="1814"/>
                                <a:pt x="2790" y="1799"/>
                                <a:pt x="2858" y="1807"/>
                              </a:cubicBezTo>
                              <a:cubicBezTo>
                                <a:pt x="2926" y="1815"/>
                                <a:pt x="2971" y="1867"/>
                                <a:pt x="3039" y="1852"/>
                              </a:cubicBezTo>
                              <a:cubicBezTo>
                                <a:pt x="3107" y="1837"/>
                                <a:pt x="3206" y="1746"/>
                                <a:pt x="3266" y="1716"/>
                              </a:cubicBezTo>
                              <a:cubicBezTo>
                                <a:pt x="3326" y="1686"/>
                                <a:pt x="3387" y="1701"/>
                                <a:pt x="3402" y="1671"/>
                              </a:cubicBezTo>
                              <a:cubicBezTo>
                                <a:pt x="3417" y="1641"/>
                                <a:pt x="3356" y="1573"/>
                                <a:pt x="3356" y="1535"/>
                              </a:cubicBezTo>
                              <a:cubicBezTo>
                                <a:pt x="3356" y="1497"/>
                                <a:pt x="3364" y="1474"/>
                                <a:pt x="3402" y="1444"/>
                              </a:cubicBezTo>
                              <a:cubicBezTo>
                                <a:pt x="3440" y="1414"/>
                                <a:pt x="3545" y="1376"/>
                                <a:pt x="3583" y="1353"/>
                              </a:cubicBezTo>
                              <a:cubicBezTo>
                                <a:pt x="3621" y="1330"/>
                                <a:pt x="3569" y="1338"/>
                                <a:pt x="3629" y="1308"/>
                              </a:cubicBezTo>
                              <a:cubicBezTo>
                                <a:pt x="3689" y="1278"/>
                                <a:pt x="3886" y="1210"/>
                                <a:pt x="3946" y="1172"/>
                              </a:cubicBezTo>
                              <a:cubicBezTo>
                                <a:pt x="4006" y="1134"/>
                                <a:pt x="3999" y="1096"/>
                                <a:pt x="3992" y="1081"/>
                              </a:cubicBezTo>
                              <a:cubicBezTo>
                                <a:pt x="3985" y="1066"/>
                                <a:pt x="3901" y="1096"/>
                                <a:pt x="3901" y="1081"/>
                              </a:cubicBezTo>
                              <a:cubicBezTo>
                                <a:pt x="3901" y="1066"/>
                                <a:pt x="4000" y="1006"/>
                                <a:pt x="3992" y="991"/>
                              </a:cubicBezTo>
                              <a:cubicBezTo>
                                <a:pt x="3984" y="976"/>
                                <a:pt x="3878" y="1014"/>
                                <a:pt x="3855" y="991"/>
                              </a:cubicBezTo>
                              <a:cubicBezTo>
                                <a:pt x="3832" y="968"/>
                                <a:pt x="3885" y="877"/>
                                <a:pt x="3855" y="854"/>
                              </a:cubicBezTo>
                              <a:cubicBezTo>
                                <a:pt x="3825" y="831"/>
                                <a:pt x="3719" y="869"/>
                                <a:pt x="3674" y="854"/>
                              </a:cubicBezTo>
                              <a:cubicBezTo>
                                <a:pt x="3629" y="839"/>
                                <a:pt x="3598" y="794"/>
                                <a:pt x="3583" y="764"/>
                              </a:cubicBezTo>
                              <a:cubicBezTo>
                                <a:pt x="3568" y="734"/>
                                <a:pt x="3560" y="696"/>
                                <a:pt x="3583" y="673"/>
                              </a:cubicBezTo>
                              <a:cubicBezTo>
                                <a:pt x="3606" y="650"/>
                                <a:pt x="3734" y="643"/>
                                <a:pt x="3719" y="628"/>
                              </a:cubicBezTo>
                              <a:cubicBezTo>
                                <a:pt x="3704" y="613"/>
                                <a:pt x="3561" y="582"/>
                                <a:pt x="3493" y="582"/>
                              </a:cubicBezTo>
                              <a:cubicBezTo>
                                <a:pt x="3425" y="582"/>
                                <a:pt x="3371" y="620"/>
                                <a:pt x="3311" y="628"/>
                              </a:cubicBezTo>
                              <a:cubicBezTo>
                                <a:pt x="3251" y="636"/>
                                <a:pt x="3190" y="643"/>
                                <a:pt x="3130" y="628"/>
                              </a:cubicBezTo>
                              <a:cubicBezTo>
                                <a:pt x="3070" y="613"/>
                                <a:pt x="3001" y="560"/>
                                <a:pt x="2948" y="537"/>
                              </a:cubicBezTo>
                              <a:cubicBezTo>
                                <a:pt x="2895" y="514"/>
                                <a:pt x="2865" y="507"/>
                                <a:pt x="2812" y="492"/>
                              </a:cubicBezTo>
                              <a:cubicBezTo>
                                <a:pt x="2759" y="477"/>
                                <a:pt x="2699" y="454"/>
                                <a:pt x="2631" y="446"/>
                              </a:cubicBezTo>
                              <a:cubicBezTo>
                                <a:pt x="2563" y="438"/>
                                <a:pt x="2480" y="438"/>
                                <a:pt x="2404" y="446"/>
                              </a:cubicBezTo>
                              <a:cubicBezTo>
                                <a:pt x="2328" y="454"/>
                                <a:pt x="2238" y="499"/>
                                <a:pt x="2177" y="492"/>
                              </a:cubicBezTo>
                              <a:cubicBezTo>
                                <a:pt x="2116" y="485"/>
                                <a:pt x="2094" y="409"/>
                                <a:pt x="2041" y="401"/>
                              </a:cubicBezTo>
                              <a:cubicBezTo>
                                <a:pt x="1988" y="393"/>
                                <a:pt x="1905" y="439"/>
                                <a:pt x="1860" y="446"/>
                              </a:cubicBezTo>
                              <a:cubicBezTo>
                                <a:pt x="1815" y="453"/>
                                <a:pt x="1799" y="476"/>
                                <a:pt x="1769" y="446"/>
                              </a:cubicBezTo>
                              <a:cubicBezTo>
                                <a:pt x="1739" y="416"/>
                                <a:pt x="1731" y="295"/>
                                <a:pt x="1678" y="265"/>
                              </a:cubicBezTo>
                              <a:cubicBezTo>
                                <a:pt x="1625" y="235"/>
                                <a:pt x="1511" y="265"/>
                                <a:pt x="1451" y="265"/>
                              </a:cubicBezTo>
                              <a:cubicBezTo>
                                <a:pt x="1391" y="265"/>
                                <a:pt x="1360" y="288"/>
                                <a:pt x="1315" y="265"/>
                              </a:cubicBezTo>
                              <a:cubicBezTo>
                                <a:pt x="1270" y="242"/>
                                <a:pt x="1224" y="167"/>
                                <a:pt x="1179" y="129"/>
                              </a:cubicBezTo>
                              <a:cubicBezTo>
                                <a:pt x="1134" y="91"/>
                                <a:pt x="1103" y="53"/>
                                <a:pt x="1043" y="38"/>
                              </a:cubicBezTo>
                              <a:cubicBezTo>
                                <a:pt x="983" y="23"/>
                                <a:pt x="876" y="38"/>
                                <a:pt x="816" y="38"/>
                              </a:cubicBezTo>
                              <a:cubicBezTo>
                                <a:pt x="756" y="38"/>
                                <a:pt x="687" y="0"/>
                                <a:pt x="680" y="38"/>
                              </a:cubicBezTo>
                              <a:cubicBezTo>
                                <a:pt x="673" y="76"/>
                                <a:pt x="778" y="167"/>
                                <a:pt x="771" y="265"/>
                              </a:cubicBezTo>
                              <a:cubicBezTo>
                                <a:pt x="764" y="363"/>
                                <a:pt x="665" y="530"/>
                                <a:pt x="635" y="628"/>
                              </a:cubicBezTo>
                              <a:cubicBezTo>
                                <a:pt x="605" y="726"/>
                                <a:pt x="613" y="748"/>
                                <a:pt x="590" y="854"/>
                              </a:cubicBezTo>
                              <a:cubicBezTo>
                                <a:pt x="567" y="960"/>
                                <a:pt x="522" y="1172"/>
                                <a:pt x="499" y="1263"/>
                              </a:cubicBezTo>
                              <a:cubicBezTo>
                                <a:pt x="476" y="1354"/>
                                <a:pt x="529" y="1391"/>
                                <a:pt x="453" y="1399"/>
                              </a:cubicBezTo>
                              <a:cubicBezTo>
                                <a:pt x="377" y="1407"/>
                                <a:pt x="90" y="1293"/>
                                <a:pt x="45" y="1308"/>
                              </a:cubicBezTo>
                              <a:cubicBezTo>
                                <a:pt x="0" y="1323"/>
                                <a:pt x="166" y="1421"/>
                                <a:pt x="181" y="1489"/>
                              </a:cubicBezTo>
                              <a:cubicBezTo>
                                <a:pt x="196" y="1557"/>
                                <a:pt x="128" y="1603"/>
                                <a:pt x="136" y="1716"/>
                              </a:cubicBezTo>
                              <a:cubicBezTo>
                                <a:pt x="144" y="1829"/>
                                <a:pt x="204" y="2057"/>
                                <a:pt x="227" y="2170"/>
                              </a:cubicBezTo>
                              <a:cubicBezTo>
                                <a:pt x="250" y="2283"/>
                                <a:pt x="234" y="2321"/>
                                <a:pt x="272" y="2397"/>
                              </a:cubicBezTo>
                              <a:cubicBezTo>
                                <a:pt x="310" y="2473"/>
                                <a:pt x="362" y="2540"/>
                                <a:pt x="453" y="2623"/>
                              </a:cubicBezTo>
                              <a:cubicBezTo>
                                <a:pt x="544" y="2706"/>
                                <a:pt x="725" y="2828"/>
                                <a:pt x="816" y="2896"/>
                              </a:cubicBezTo>
                              <a:cubicBezTo>
                                <a:pt x="907" y="2964"/>
                                <a:pt x="915" y="3002"/>
                                <a:pt x="998" y="3032"/>
                              </a:cubicBezTo>
                              <a:cubicBezTo>
                                <a:pt x="1081" y="3062"/>
                                <a:pt x="1308" y="3054"/>
                                <a:pt x="1315" y="3077"/>
                              </a:cubicBezTo>
                              <a:cubicBezTo>
                                <a:pt x="1322" y="3100"/>
                                <a:pt x="1111" y="3130"/>
                                <a:pt x="1043" y="3168"/>
                              </a:cubicBezTo>
                              <a:cubicBezTo>
                                <a:pt x="975" y="3206"/>
                                <a:pt x="937" y="3274"/>
                                <a:pt x="907" y="3304"/>
                              </a:cubicBezTo>
                              <a:cubicBezTo>
                                <a:pt x="877" y="3334"/>
                                <a:pt x="877" y="3334"/>
                                <a:pt x="862" y="3349"/>
                              </a:cubicBezTo>
                              <a:cubicBezTo>
                                <a:pt x="847" y="3364"/>
                                <a:pt x="778" y="3365"/>
                                <a:pt x="816" y="3395"/>
                              </a:cubicBezTo>
                              <a:cubicBezTo>
                                <a:pt x="854" y="3425"/>
                                <a:pt x="1021" y="3478"/>
                                <a:pt x="1089" y="3531"/>
                              </a:cubicBezTo>
                              <a:cubicBezTo>
                                <a:pt x="1157" y="3584"/>
                                <a:pt x="1134" y="3704"/>
                                <a:pt x="1225" y="3712"/>
                              </a:cubicBezTo>
                              <a:cubicBezTo>
                                <a:pt x="1316" y="3720"/>
                                <a:pt x="1573" y="3576"/>
                                <a:pt x="1633" y="3576"/>
                              </a:cubicBezTo>
                              <a:cubicBezTo>
                                <a:pt x="1693" y="3576"/>
                                <a:pt x="1572" y="3705"/>
                                <a:pt x="1587" y="3712"/>
                              </a:cubicBezTo>
                              <a:cubicBezTo>
                                <a:pt x="1602" y="3719"/>
                                <a:pt x="1671" y="3636"/>
                                <a:pt x="1724" y="3621"/>
                              </a:cubicBezTo>
                              <a:cubicBezTo>
                                <a:pt x="1777" y="3606"/>
                                <a:pt x="1860" y="3636"/>
                                <a:pt x="1905" y="3621"/>
                              </a:cubicBezTo>
                              <a:cubicBezTo>
                                <a:pt x="1950" y="3606"/>
                                <a:pt x="1966" y="3554"/>
                                <a:pt x="1996" y="3531"/>
                              </a:cubicBezTo>
                              <a:cubicBezTo>
                                <a:pt x="2026" y="3508"/>
                                <a:pt x="2041" y="3493"/>
                                <a:pt x="2086" y="3485"/>
                              </a:cubicBezTo>
                              <a:cubicBezTo>
                                <a:pt x="2131" y="3477"/>
                                <a:pt x="2208" y="3477"/>
                                <a:pt x="2268" y="3485"/>
                              </a:cubicBezTo>
                              <a:cubicBezTo>
                                <a:pt x="2328" y="3493"/>
                                <a:pt x="2457" y="3508"/>
                                <a:pt x="2449" y="3531"/>
                              </a:cubicBezTo>
                              <a:cubicBezTo>
                                <a:pt x="2441" y="3554"/>
                                <a:pt x="2282" y="3591"/>
                                <a:pt x="2222" y="3621"/>
                              </a:cubicBezTo>
                              <a:cubicBezTo>
                                <a:pt x="2162" y="3651"/>
                                <a:pt x="2078" y="3697"/>
                                <a:pt x="2086" y="3712"/>
                              </a:cubicBezTo>
                              <a:cubicBezTo>
                                <a:pt x="2094" y="3727"/>
                                <a:pt x="2223" y="3712"/>
                                <a:pt x="2268" y="3712"/>
                              </a:cubicBezTo>
                              <a:cubicBezTo>
                                <a:pt x="2313" y="3712"/>
                                <a:pt x="2329" y="3727"/>
                                <a:pt x="2359" y="3712"/>
                              </a:cubicBezTo>
                              <a:cubicBezTo>
                                <a:pt x="2389" y="3697"/>
                                <a:pt x="2404" y="3628"/>
                                <a:pt x="2449" y="3621"/>
                              </a:cubicBezTo>
                              <a:cubicBezTo>
                                <a:pt x="2494" y="3614"/>
                                <a:pt x="2570" y="3644"/>
                                <a:pt x="2631" y="3667"/>
                              </a:cubicBezTo>
                              <a:cubicBezTo>
                                <a:pt x="2692" y="3690"/>
                                <a:pt x="2744" y="3749"/>
                                <a:pt x="2812" y="3757"/>
                              </a:cubicBezTo>
                              <a:cubicBezTo>
                                <a:pt x="2880" y="3765"/>
                                <a:pt x="2986" y="3719"/>
                                <a:pt x="3039" y="3712"/>
                              </a:cubicBezTo>
                              <a:cubicBezTo>
                                <a:pt x="3092" y="3705"/>
                                <a:pt x="3107" y="3727"/>
                                <a:pt x="3130" y="3712"/>
                              </a:cubicBezTo>
                              <a:cubicBezTo>
                                <a:pt x="3153" y="3697"/>
                                <a:pt x="3137" y="3613"/>
                                <a:pt x="3175" y="3621"/>
                              </a:cubicBezTo>
                              <a:cubicBezTo>
                                <a:pt x="3213" y="3629"/>
                                <a:pt x="3303" y="3742"/>
                                <a:pt x="3356" y="3757"/>
                              </a:cubicBezTo>
                              <a:cubicBezTo>
                                <a:pt x="3409" y="3772"/>
                                <a:pt x="3463" y="3712"/>
                                <a:pt x="3493" y="3712"/>
                              </a:cubicBezTo>
                              <a:cubicBezTo>
                                <a:pt x="3523" y="3712"/>
                                <a:pt x="3500" y="3742"/>
                                <a:pt x="3538" y="3757"/>
                              </a:cubicBezTo>
                              <a:cubicBezTo>
                                <a:pt x="3576" y="3772"/>
                                <a:pt x="3704" y="3795"/>
                                <a:pt x="3719" y="3803"/>
                              </a:cubicBezTo>
                              <a:cubicBezTo>
                                <a:pt x="3734" y="3811"/>
                                <a:pt x="3667" y="3803"/>
                                <a:pt x="3629" y="3803"/>
                              </a:cubicBezTo>
                              <a:cubicBezTo>
                                <a:pt x="3591" y="3803"/>
                                <a:pt x="3531" y="3796"/>
                                <a:pt x="3493" y="3803"/>
                              </a:cubicBezTo>
                              <a:cubicBezTo>
                                <a:pt x="3455" y="3810"/>
                                <a:pt x="3410" y="3833"/>
                                <a:pt x="3402" y="3848"/>
                              </a:cubicBezTo>
                              <a:cubicBezTo>
                                <a:pt x="3394" y="3863"/>
                                <a:pt x="3417" y="3886"/>
                                <a:pt x="3447" y="3894"/>
                              </a:cubicBezTo>
                              <a:cubicBezTo>
                                <a:pt x="3477" y="3902"/>
                                <a:pt x="3553" y="3894"/>
                                <a:pt x="3583" y="3894"/>
                              </a:cubicBezTo>
                              <a:cubicBezTo>
                                <a:pt x="3613" y="3894"/>
                                <a:pt x="3584" y="3894"/>
                                <a:pt x="3629" y="3894"/>
                              </a:cubicBezTo>
                              <a:close/>
                            </a:path>
                          </a:pathLst>
                        </a:custGeom>
                        <a:noFill/>
                        <a:ln w="50800" cap="flat">
                          <a:solidFill>
                            <a:srgbClr val="FF0000"/>
                          </a:solidFill>
                          <a:prstDash val="lgDashDot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54682F" w:rsidRDefault="00625C83" w:rsidP="00BC6423">
      <w:pPr>
        <w:tabs>
          <w:tab w:val="center" w:pos="5102"/>
        </w:tabs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s1029" type="#_x0000_t202" style="position:absolute;left:0;text-align:left;margin-left:-38.7pt;margin-top:7.8pt;width:546.9pt;height:26.25pt;z-index:251662336;mso-width-relative:margin;mso-height-relative:margin">
            <v:textbox style="mso-next-textbox:#_x0000_s1029">
              <w:txbxContent>
                <w:p w:rsidR="00B22638" w:rsidRPr="00EA38E5" w:rsidRDefault="00EB2410" w:rsidP="009033B6">
                  <w:pPr>
                    <w:ind w:left="165" w:hanging="165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C06070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A76B0E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1F3C51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 xml:space="preserve"> №  </w:t>
                  </w:r>
                  <w:r w:rsidR="000D7AE2"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  <w:r w:rsidR="007B079C">
                    <w:rPr>
                      <w:b/>
                      <w:sz w:val="28"/>
                      <w:szCs w:val="28"/>
                      <w:lang w:val="en-US"/>
                    </w:rPr>
                    <w:t>|3</w:t>
                  </w:r>
                  <w:r w:rsidR="00BC6423">
                    <w:rPr>
                      <w:b/>
                      <w:sz w:val="28"/>
                      <w:szCs w:val="28"/>
                    </w:rPr>
                    <w:t xml:space="preserve">                                                                                   </w:t>
                  </w:r>
                  <w:r w:rsidR="00B22638">
                    <w:rPr>
                      <w:b/>
                      <w:sz w:val="28"/>
                      <w:szCs w:val="28"/>
                    </w:rPr>
                    <w:t xml:space="preserve">                 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                </w:t>
                  </w:r>
                  <w:r w:rsidR="00FF041D">
                    <w:rPr>
                      <w:sz w:val="28"/>
                      <w:szCs w:val="28"/>
                      <w:lang w:val="en-US"/>
                    </w:rPr>
                    <w:t>21</w:t>
                  </w:r>
                  <w:r w:rsidR="00EA38E5">
                    <w:rPr>
                      <w:sz w:val="28"/>
                      <w:szCs w:val="28"/>
                    </w:rPr>
                    <w:t>.</w:t>
                  </w:r>
                  <w:r w:rsidR="00FF041D">
                    <w:rPr>
                      <w:sz w:val="28"/>
                      <w:szCs w:val="28"/>
                      <w:lang w:val="en-US"/>
                    </w:rPr>
                    <w:t>02</w:t>
                  </w:r>
                  <w:r w:rsidR="00EA38E5">
                    <w:rPr>
                      <w:sz w:val="28"/>
                      <w:szCs w:val="28"/>
                    </w:rPr>
                    <w:t>.20</w:t>
                  </w:r>
                  <w:r w:rsidR="009F3CD3">
                    <w:rPr>
                      <w:sz w:val="28"/>
                      <w:szCs w:val="28"/>
                      <w:lang w:val="en-US"/>
                    </w:rPr>
                    <w:t>22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jc w:val="center"/>
                        </w:pPr>
                        <w:r>
                          <w:object w:dxaOrig="935" w:dyaOrig="1169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6" type="#_x0000_t75" style="width:39pt;height:49.5pt" o:ole="">
                              <v:imagedata r:id="rId10" o:title=""/>
                            </v:shape>
                            <o:OLEObject Type="Embed" ProgID="Word.Picture.8" ShapeID="_x0000_i1026" DrawAspect="Content" ObjectID="_1710308585" r:id="rId11"/>
                          </w:object>
                        </w:r>
                      </w:p>
                    </w:tc>
                  </w:tr>
                  <w:tr w:rsidR="00B22638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B22638" w:rsidRDefault="00B22638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B22638" w:rsidRPr="00762B7E" w:rsidRDefault="00B22638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B22638" w:rsidRDefault="00B22638" w:rsidP="00B22638">
                  <w:pPr>
                    <w:rPr>
                      <w:sz w:val="20"/>
                    </w:rPr>
                  </w:pP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814119" w:rsidRDefault="00B22638" w:rsidP="00B22638">
                  <w:pPr>
                    <w:pStyle w:val="ac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B22638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B22638" w:rsidRPr="001359F0" w:rsidRDefault="00B22638" w:rsidP="00B22638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B22638" w:rsidRPr="00287826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B22638" w:rsidRPr="00287826" w:rsidRDefault="00B22638" w:rsidP="00B2263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B22638" w:rsidRDefault="00B22638" w:rsidP="00B2263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jc w:val="center"/>
                        </w:pPr>
                        <w:r>
                          <w:object w:dxaOrig="935" w:dyaOrig="1169">
                            <v:shape id="_x0000_i1027" type="#_x0000_t75" style="width:39pt;height:49.5pt" o:ole="">
                              <v:imagedata r:id="rId10" o:title=""/>
                            </v:shape>
                            <o:OLEObject Type="Embed" ProgID="Word.Picture.8" ShapeID="_x0000_i1027" DrawAspect="Content" ObjectID="_1710308586" r:id="rId12"/>
                          </w:object>
                        </w:r>
                      </w:p>
                    </w:tc>
                  </w:tr>
                  <w:tr w:rsidR="00B22638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B22638" w:rsidRDefault="00B22638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B22638" w:rsidRPr="00762B7E" w:rsidRDefault="00B22638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B22638" w:rsidRDefault="00B22638" w:rsidP="00B22638">
                  <w:pPr>
                    <w:rPr>
                      <w:sz w:val="20"/>
                    </w:rPr>
                  </w:pP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814119" w:rsidRDefault="00B22638" w:rsidP="00B22638">
                  <w:pPr>
                    <w:pStyle w:val="ac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B22638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B22638" w:rsidRPr="001359F0" w:rsidRDefault="00B22638" w:rsidP="00B22638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B22638" w:rsidRPr="00287826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B22638" w:rsidRPr="00287826" w:rsidRDefault="00B22638" w:rsidP="00B2263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B22638" w:rsidRDefault="00B22638" w:rsidP="00B2263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jc w:val="center"/>
                        </w:pPr>
                        <w:r>
                          <w:object w:dxaOrig="935" w:dyaOrig="1169">
                            <v:shape id="_x0000_i1028" type="#_x0000_t75" style="width:39pt;height:49.5pt" o:ole="">
                              <v:imagedata r:id="rId10" o:title=""/>
                            </v:shape>
                            <o:OLEObject Type="Embed" ProgID="Word.Picture.8" ShapeID="_x0000_i1028" DrawAspect="Content" ObjectID="_1710308587" r:id="rId13"/>
                          </w:object>
                        </w:r>
                      </w:p>
                    </w:tc>
                  </w:tr>
                  <w:tr w:rsidR="00B22638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B22638" w:rsidRDefault="00B22638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B22638" w:rsidRPr="00762B7E" w:rsidRDefault="00B22638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B22638" w:rsidRDefault="00B22638" w:rsidP="00B22638">
                  <w:pPr>
                    <w:rPr>
                      <w:sz w:val="20"/>
                    </w:rPr>
                  </w:pP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814119" w:rsidRDefault="00B22638" w:rsidP="00B22638">
                  <w:pPr>
                    <w:pStyle w:val="ac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B22638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B22638" w:rsidRPr="001359F0" w:rsidRDefault="00B22638" w:rsidP="00B22638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B22638" w:rsidRPr="00287826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B22638" w:rsidRPr="00287826" w:rsidRDefault="00B22638" w:rsidP="00B2263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B22638" w:rsidRDefault="00B22638" w:rsidP="00B2263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B22638" w:rsidTr="00A02B00">
                    <w:tc>
                      <w:tcPr>
                        <w:tcW w:w="10421" w:type="dxa"/>
                      </w:tcPr>
                      <w:p w:rsidR="00B22638" w:rsidRDefault="00625C83" w:rsidP="00A02B00">
                        <w:pPr>
                          <w:jc w:val="center"/>
                        </w:pPr>
                        <w:r>
                          <w:pict>
                            <v:shape id="_x0000_i1029" type="#_x0000_t75" style="width:39pt;height:49.5pt">
                              <v:imagedata r:id="rId10" o:title=""/>
                            </v:shape>
                          </w:pict>
                        </w:r>
                      </w:p>
                    </w:tc>
                  </w:tr>
                  <w:tr w:rsidR="00B22638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B22638" w:rsidRDefault="00B22638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B22638" w:rsidRPr="00762B7E" w:rsidRDefault="00B22638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B22638" w:rsidRDefault="00B22638" w:rsidP="00B22638">
                  <w:pPr>
                    <w:rPr>
                      <w:sz w:val="20"/>
                    </w:rPr>
                  </w:pP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814119" w:rsidRDefault="00B22638" w:rsidP="00B22638">
                  <w:pPr>
                    <w:pStyle w:val="ac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B22638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B22638" w:rsidRPr="001359F0" w:rsidRDefault="00B22638" w:rsidP="00B22638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B22638" w:rsidRPr="00287826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B22638" w:rsidRPr="00287826" w:rsidRDefault="00B22638" w:rsidP="00B2263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BC6423" w:rsidRDefault="00B22638" w:rsidP="00B2263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  <w:r w:rsidR="00BC6423">
                    <w:rPr>
                      <w:b/>
                      <w:sz w:val="28"/>
                      <w:szCs w:val="28"/>
                    </w:rPr>
                    <w:t xml:space="preserve">                   </w:t>
                  </w:r>
                  <w:proofErr w:type="gramStart"/>
                  <w:r w:rsidR="00A76B0E">
                    <w:rPr>
                      <w:sz w:val="26"/>
                      <w:szCs w:val="26"/>
                    </w:rPr>
                    <w:t>г</w:t>
                  </w:r>
                  <w:proofErr w:type="gramEnd"/>
                  <w:r w:rsidR="00A76B0E">
                    <w:rPr>
                      <w:sz w:val="26"/>
                      <w:szCs w:val="26"/>
                    </w:rPr>
                    <w:t>.</w:t>
                  </w:r>
                </w:p>
              </w:txbxContent>
            </v:textbox>
          </v:shape>
        </w:pict>
      </w:r>
    </w:p>
    <w:p w:rsidR="005A5CE8" w:rsidRDefault="005A5CE8" w:rsidP="00C845DF">
      <w:pPr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page" w:horzAnchor="margin" w:tblpY="1135"/>
        <w:tblW w:w="0" w:type="auto"/>
        <w:tblLook w:val="0000" w:firstRow="0" w:lastRow="0" w:firstColumn="0" w:lastColumn="0" w:noHBand="0" w:noVBand="0"/>
      </w:tblPr>
      <w:tblGrid>
        <w:gridCol w:w="10137"/>
      </w:tblGrid>
      <w:tr w:rsidR="009F3CD3" w:rsidTr="004D45EE">
        <w:tc>
          <w:tcPr>
            <w:tcW w:w="10421" w:type="dxa"/>
          </w:tcPr>
          <w:p w:rsidR="009F3CD3" w:rsidRPr="002C6DB0" w:rsidRDefault="009F3CD3" w:rsidP="004D45EE">
            <w:pPr>
              <w:rPr>
                <w:szCs w:val="28"/>
              </w:rPr>
            </w:pPr>
          </w:p>
          <w:p w:rsidR="009F3CD3" w:rsidRPr="002B5471" w:rsidRDefault="009F3CD3" w:rsidP="004D45EE">
            <w:pPr>
              <w:rPr>
                <w:sz w:val="24"/>
                <w:lang w:val="en-US"/>
              </w:rPr>
            </w:pPr>
          </w:p>
        </w:tc>
      </w:tr>
    </w:tbl>
    <w:p w:rsidR="00F164F9" w:rsidRPr="009F3CD3" w:rsidRDefault="009F3CD3" w:rsidP="009F3CD3">
      <w:pPr>
        <w:rPr>
          <w:rFonts w:ascii="Times New Roman" w:hAnsi="Times New Roman" w:cs="Times New Roman"/>
          <w:sz w:val="16"/>
          <w:szCs w:val="16"/>
        </w:rPr>
      </w:pPr>
      <w:r w:rsidRPr="009F3CD3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Pr="009F3CD3">
        <w:rPr>
          <w:rFonts w:ascii="Times New Roman" w:hAnsi="Times New Roman" w:cs="Times New Roman"/>
          <w:sz w:val="16"/>
          <w:szCs w:val="16"/>
        </w:rPr>
        <w:tab/>
      </w:r>
      <w:r w:rsidRPr="009F3CD3">
        <w:rPr>
          <w:rFonts w:ascii="Times New Roman" w:hAnsi="Times New Roman" w:cs="Times New Roman"/>
          <w:sz w:val="16"/>
          <w:szCs w:val="16"/>
        </w:rPr>
        <w:tab/>
      </w:r>
      <w:r w:rsidRPr="009F3CD3">
        <w:rPr>
          <w:rFonts w:ascii="Times New Roman" w:hAnsi="Times New Roman" w:cs="Times New Roman"/>
          <w:sz w:val="16"/>
          <w:szCs w:val="16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37"/>
      </w:tblGrid>
      <w:tr w:rsidR="007B079C" w:rsidRPr="007B079C" w:rsidTr="00FA4BB3">
        <w:tc>
          <w:tcPr>
            <w:tcW w:w="10137" w:type="dxa"/>
            <w:hideMark/>
          </w:tcPr>
          <w:p w:rsidR="007B079C" w:rsidRPr="007B079C" w:rsidRDefault="007B079C" w:rsidP="00FA4BB3">
            <w:pPr>
              <w:widowControl w:val="0"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079C">
              <w:rPr>
                <w:rFonts w:ascii="Times New Roman" w:eastAsia="Times New Roman" w:hAnsi="Times New Roman" w:cs="Times New Roman"/>
                <w:sz w:val="16"/>
                <w:szCs w:val="16"/>
              </w:rPr>
              <w:object w:dxaOrig="780" w:dyaOrig="990">
                <v:shape id="_x0000_i1025" type="#_x0000_t75" style="width:39pt;height:49.5pt" o:ole="">
                  <v:imagedata r:id="rId10" o:title=""/>
                </v:shape>
                <o:OLEObject Type="Embed" ProgID="Word.Picture.8" ShapeID="_x0000_i1025" DrawAspect="Content" ObjectID="_1710308584" r:id="rId14"/>
              </w:object>
            </w:r>
          </w:p>
        </w:tc>
      </w:tr>
      <w:tr w:rsidR="007B079C" w:rsidRPr="007B079C" w:rsidTr="00FA4BB3">
        <w:trPr>
          <w:trHeight w:val="1155"/>
        </w:trPr>
        <w:tc>
          <w:tcPr>
            <w:tcW w:w="10137" w:type="dxa"/>
          </w:tcPr>
          <w:p w:rsidR="007B079C" w:rsidRPr="007B079C" w:rsidRDefault="007B079C" w:rsidP="00FA4BB3">
            <w:pPr>
              <w:keepNext/>
              <w:spacing w:after="0"/>
              <w:ind w:right="-82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B079C" w:rsidRPr="007B079C" w:rsidRDefault="007B079C" w:rsidP="00FA4BB3">
            <w:pPr>
              <w:keepNext/>
              <w:spacing w:after="0"/>
              <w:ind w:right="-82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079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СОВЕТ ДЕПУТАТОВ МИХАЙЛОВСКОГО СЕЛЬСКОГО ПОСЕЛЕНИЯ</w:t>
            </w:r>
          </w:p>
          <w:p w:rsidR="007B079C" w:rsidRPr="007B079C" w:rsidRDefault="007B079C" w:rsidP="00FA4BB3">
            <w:pPr>
              <w:keepNext/>
              <w:spacing w:after="0"/>
              <w:ind w:right="-82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079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ДОРОГОБУЖСКОГО РАЙОНА СМОЛЕНСКОЙ ОБЛАСТИ</w:t>
            </w:r>
          </w:p>
          <w:p w:rsidR="007B079C" w:rsidRPr="007B079C" w:rsidRDefault="007B079C" w:rsidP="00FA4BB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B079C" w:rsidRPr="007B079C" w:rsidRDefault="007B079C" w:rsidP="00FA4BB3">
            <w:pPr>
              <w:widowControl w:val="0"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7B07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</w:t>
            </w:r>
            <w:proofErr w:type="gramEnd"/>
            <w:r w:rsidRPr="007B07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Е Ш Е Н И Е</w:t>
            </w:r>
          </w:p>
        </w:tc>
      </w:tr>
    </w:tbl>
    <w:p w:rsidR="007B079C" w:rsidRPr="007B079C" w:rsidRDefault="007B079C" w:rsidP="007B07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B079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7B079C" w:rsidRPr="007B079C" w:rsidRDefault="007B079C" w:rsidP="007B079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B079C" w:rsidRPr="007B079C" w:rsidRDefault="007B079C" w:rsidP="007B079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B079C">
        <w:rPr>
          <w:rFonts w:ascii="Times New Roman" w:eastAsia="Times New Roman" w:hAnsi="Times New Roman" w:cs="Times New Roman"/>
          <w:sz w:val="16"/>
          <w:szCs w:val="16"/>
        </w:rPr>
        <w:t>21 февраля 2022 года</w:t>
      </w:r>
      <w:r w:rsidRPr="007B079C">
        <w:rPr>
          <w:rFonts w:ascii="Times New Roman" w:eastAsia="Times New Roman" w:hAnsi="Times New Roman" w:cs="Times New Roman"/>
          <w:sz w:val="16"/>
          <w:szCs w:val="16"/>
        </w:rPr>
        <w:tab/>
      </w:r>
      <w:r w:rsidRPr="007B079C">
        <w:rPr>
          <w:rFonts w:ascii="Times New Roman" w:eastAsia="Times New Roman" w:hAnsi="Times New Roman" w:cs="Times New Roman"/>
          <w:sz w:val="16"/>
          <w:szCs w:val="16"/>
        </w:rPr>
        <w:tab/>
      </w:r>
      <w:r w:rsidRPr="007B079C">
        <w:rPr>
          <w:rFonts w:ascii="Times New Roman" w:eastAsia="Times New Roman" w:hAnsi="Times New Roman" w:cs="Times New Roman"/>
          <w:sz w:val="16"/>
          <w:szCs w:val="16"/>
        </w:rPr>
        <w:tab/>
      </w:r>
      <w:r w:rsidRPr="007B079C">
        <w:rPr>
          <w:rFonts w:ascii="Times New Roman" w:eastAsia="Times New Roman" w:hAnsi="Times New Roman" w:cs="Times New Roman"/>
          <w:sz w:val="16"/>
          <w:szCs w:val="16"/>
        </w:rPr>
        <w:tab/>
      </w:r>
      <w:r w:rsidRPr="007B079C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                              № 4</w:t>
      </w:r>
    </w:p>
    <w:p w:rsidR="007B079C" w:rsidRPr="007B079C" w:rsidRDefault="007B079C" w:rsidP="007B079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B079C" w:rsidRPr="007B079C" w:rsidRDefault="007B079C" w:rsidP="007B079C">
      <w:pPr>
        <w:suppressAutoHyphens/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B079C">
        <w:rPr>
          <w:rFonts w:ascii="Times New Roman" w:eastAsia="Times New Roman" w:hAnsi="Times New Roman" w:cs="Times New Roman"/>
          <w:sz w:val="16"/>
          <w:szCs w:val="16"/>
        </w:rPr>
        <w:t xml:space="preserve">Об утверждении ключевых показателей и их целевых значений, </w:t>
      </w:r>
    </w:p>
    <w:p w:rsidR="007B079C" w:rsidRPr="007B079C" w:rsidRDefault="007B079C" w:rsidP="007B079C">
      <w:pPr>
        <w:suppressAutoHyphens/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B079C">
        <w:rPr>
          <w:rFonts w:ascii="Times New Roman" w:eastAsia="Times New Roman" w:hAnsi="Times New Roman" w:cs="Times New Roman"/>
          <w:sz w:val="16"/>
          <w:szCs w:val="16"/>
        </w:rPr>
        <w:t>индикативных показателей по муниципальному контролю на автомобильном транспорте и в дорожном хозяйстве в границах населенных пунктов муниципального образования Михайловское сельское поселение Дорогобужского района Смоленской области</w:t>
      </w:r>
    </w:p>
    <w:p w:rsidR="007B079C" w:rsidRPr="007B079C" w:rsidRDefault="007B079C" w:rsidP="007B0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zh-CN"/>
        </w:rPr>
      </w:pPr>
    </w:p>
    <w:p w:rsidR="007B079C" w:rsidRPr="007B079C" w:rsidRDefault="007B079C" w:rsidP="007B0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zh-CN"/>
        </w:rPr>
      </w:pPr>
    </w:p>
    <w:p w:rsidR="007B079C" w:rsidRPr="007B079C" w:rsidRDefault="007B079C" w:rsidP="007B0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zh-CN"/>
        </w:rPr>
      </w:pPr>
    </w:p>
    <w:p w:rsidR="007B079C" w:rsidRPr="007B079C" w:rsidRDefault="007B079C" w:rsidP="007B07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zh-CN"/>
        </w:rPr>
      </w:pPr>
      <w:proofErr w:type="gramStart"/>
      <w:r w:rsidRPr="007B079C">
        <w:rPr>
          <w:rFonts w:ascii="Times New Roman" w:hAnsi="Times New Roman" w:cs="Times New Roman"/>
          <w:sz w:val="16"/>
          <w:szCs w:val="16"/>
        </w:rPr>
        <w:t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Федерации»,  Федеральным законом от 06.10.2003 № 131-ФЗ «Об общих принципах организации местного самоуправления в Российской Федерации», решением Совета депутатов Михайловского сельского поселения Дорогобужского района Смоленской области от 22.11.2021 № 15 «Об утверждении положения о муниципальном  контроле на автомобильном транспорте, городском</w:t>
      </w:r>
      <w:proofErr w:type="gramEnd"/>
      <w:r w:rsidRPr="007B079C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7B079C">
        <w:rPr>
          <w:rFonts w:ascii="Times New Roman" w:hAnsi="Times New Roman" w:cs="Times New Roman"/>
          <w:sz w:val="16"/>
          <w:szCs w:val="16"/>
        </w:rPr>
        <w:t xml:space="preserve">наземном электрическом транспорте и в дорожном хозяйстве в границах населенных пунктов Михайловского сельского поселения Дорогобужского района Смоленской области», в целях приведения в соответствие действующему законодательству </w:t>
      </w:r>
      <w:r w:rsidRPr="007B079C">
        <w:rPr>
          <w:rFonts w:ascii="Times New Roman" w:eastAsia="Times New Roman" w:hAnsi="Times New Roman" w:cs="Times New Roman"/>
          <w:bCs/>
          <w:sz w:val="16"/>
          <w:szCs w:val="16"/>
          <w:lang w:eastAsia="zh-CN"/>
        </w:rPr>
        <w:t>Совет депутатов Михайловского сельского поселения Дорогобужского района Смоленской области</w:t>
      </w:r>
      <w:proofErr w:type="gramEnd"/>
    </w:p>
    <w:p w:rsidR="007B079C" w:rsidRPr="007B079C" w:rsidRDefault="007B079C" w:rsidP="007B07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B079C">
        <w:rPr>
          <w:rFonts w:ascii="Times New Roman" w:eastAsia="Times New Roman" w:hAnsi="Times New Roman" w:cs="Times New Roman"/>
          <w:b/>
          <w:color w:val="000000"/>
          <w:spacing w:val="-3"/>
          <w:sz w:val="16"/>
          <w:szCs w:val="16"/>
          <w:lang w:eastAsia="ar-SA"/>
        </w:rPr>
        <w:t>РЕШИЛ</w:t>
      </w:r>
      <w:r w:rsidRPr="007B079C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ar-SA"/>
        </w:rPr>
        <w:t>:</w:t>
      </w:r>
    </w:p>
    <w:p w:rsidR="007B079C" w:rsidRPr="007B079C" w:rsidRDefault="007B079C" w:rsidP="007B079C">
      <w:pPr>
        <w:tabs>
          <w:tab w:val="left" w:pos="10206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B079C">
        <w:rPr>
          <w:rFonts w:ascii="Times New Roman" w:eastAsia="Times New Roman" w:hAnsi="Times New Roman" w:cs="Times New Roman"/>
          <w:sz w:val="16"/>
          <w:szCs w:val="16"/>
        </w:rPr>
        <w:t xml:space="preserve">          </w:t>
      </w:r>
    </w:p>
    <w:p w:rsidR="007B079C" w:rsidRPr="007B079C" w:rsidRDefault="007B079C" w:rsidP="007B079C">
      <w:pPr>
        <w:tabs>
          <w:tab w:val="left" w:pos="10206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B079C">
        <w:rPr>
          <w:rFonts w:ascii="Times New Roman" w:eastAsia="Times New Roman" w:hAnsi="Times New Roman" w:cs="Times New Roman"/>
          <w:sz w:val="16"/>
          <w:szCs w:val="16"/>
        </w:rPr>
        <w:t xml:space="preserve"> 1. Утвердить ключевые показатели и их целевые значения, индикативные показатели по муниципальному контролю на автомобильном транспорте и в дорожном хозяйстве в границах населенных пунктов муниципального образования Михайловское сельское поселение Дорогобужского района Смоленской области  согласно приложению.</w:t>
      </w:r>
    </w:p>
    <w:p w:rsidR="007B079C" w:rsidRPr="007B079C" w:rsidRDefault="007B079C" w:rsidP="007B079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B079C">
        <w:rPr>
          <w:rFonts w:ascii="Times New Roman" w:eastAsia="Times New Roman" w:hAnsi="Times New Roman" w:cs="Times New Roman"/>
          <w:sz w:val="16"/>
          <w:szCs w:val="16"/>
        </w:rPr>
        <w:t>2. Настоящее решение вступает в силу со дня его официального опубликования.</w:t>
      </w:r>
    </w:p>
    <w:p w:rsidR="007B079C" w:rsidRPr="007B079C" w:rsidRDefault="007B079C" w:rsidP="007B07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Style w:val="af4"/>
        <w:tblpPr w:leftFromText="180" w:rightFromText="180" w:vertAnchor="text" w:horzAnchor="margin" w:tblpXSpec="right" w:tblpY="53"/>
        <w:tblW w:w="0" w:type="auto"/>
        <w:tblLook w:val="04A0" w:firstRow="1" w:lastRow="0" w:firstColumn="1" w:lastColumn="0" w:noHBand="0" w:noVBand="1"/>
      </w:tblPr>
      <w:tblGrid>
        <w:gridCol w:w="3933"/>
      </w:tblGrid>
      <w:tr w:rsidR="007B079C" w:rsidRPr="007B079C" w:rsidTr="007B079C"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7B079C" w:rsidRPr="007B079C" w:rsidRDefault="007B079C" w:rsidP="007B079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B079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Приложение</w:t>
            </w:r>
          </w:p>
          <w:p w:rsidR="007B079C" w:rsidRPr="007B079C" w:rsidRDefault="007B079C" w:rsidP="007B079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B079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 решению </w:t>
            </w:r>
            <w:proofErr w:type="gramStart"/>
            <w:r w:rsidRPr="007B079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Совета депутатов Михайловского сельского поселения Дорогобужского района Смоленской области</w:t>
            </w:r>
            <w:proofErr w:type="gramEnd"/>
          </w:p>
          <w:p w:rsidR="007B079C" w:rsidRPr="007B079C" w:rsidRDefault="007B079C" w:rsidP="007B079C">
            <w:pPr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B079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 21.02. 2022 г.      № 4</w:t>
            </w:r>
          </w:p>
        </w:tc>
      </w:tr>
    </w:tbl>
    <w:p w:rsidR="007B079C" w:rsidRPr="007B079C" w:rsidRDefault="007B079C" w:rsidP="007B079C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7B079C" w:rsidRPr="007B079C" w:rsidRDefault="007B079C" w:rsidP="007B079C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7B079C" w:rsidRPr="007B079C" w:rsidRDefault="007B079C" w:rsidP="007B079C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7B079C" w:rsidRPr="007B079C" w:rsidRDefault="007B079C" w:rsidP="007B079C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7B079C" w:rsidRPr="007B079C" w:rsidRDefault="007B079C" w:rsidP="007B079C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7B079C" w:rsidRPr="007B079C" w:rsidRDefault="007B079C" w:rsidP="007B079C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7B079C" w:rsidRPr="007B079C" w:rsidRDefault="007B079C" w:rsidP="007B079C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7B079C" w:rsidRPr="007B079C" w:rsidRDefault="007B079C" w:rsidP="007B079C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7B079C" w:rsidRPr="007B079C" w:rsidRDefault="007B079C" w:rsidP="007B079C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7B079C" w:rsidRPr="007B079C" w:rsidRDefault="007B079C" w:rsidP="007B079C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7B079C" w:rsidRPr="007B079C" w:rsidRDefault="007B079C" w:rsidP="007B079C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7B079C" w:rsidRPr="007B079C" w:rsidRDefault="007B079C" w:rsidP="007B079C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7B079C" w:rsidRPr="007B079C" w:rsidRDefault="007B079C" w:rsidP="007B079C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bookmarkStart w:id="0" w:name="_GoBack"/>
      <w:bookmarkEnd w:id="0"/>
      <w:r w:rsidRPr="007B079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Ключевые показатели по муниципальному контролю </w:t>
      </w:r>
      <w:r w:rsidRPr="007B079C">
        <w:rPr>
          <w:rFonts w:ascii="Times New Roman" w:eastAsia="Times New Roman" w:hAnsi="Times New Roman" w:cs="Times New Roman"/>
          <w:sz w:val="16"/>
          <w:szCs w:val="16"/>
        </w:rPr>
        <w:t>на автомобильном транспорте и в дорожном хозяйстве в границах населенных пунктов Михайловского сельского поселения Дорогобужского района Смоленской области</w:t>
      </w:r>
      <w:r w:rsidRPr="007B079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и их целевые значения:</w:t>
      </w:r>
    </w:p>
    <w:p w:rsidR="007B079C" w:rsidRPr="007B079C" w:rsidRDefault="007B079C" w:rsidP="007B079C">
      <w:pPr>
        <w:suppressAutoHyphens/>
        <w:spacing w:after="0" w:line="240" w:lineRule="auto"/>
        <w:ind w:left="1069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  <w:gridCol w:w="2375"/>
      </w:tblGrid>
      <w:tr w:rsidR="007B079C" w:rsidRPr="007B079C" w:rsidTr="00FA4BB3">
        <w:tc>
          <w:tcPr>
            <w:tcW w:w="7655" w:type="dxa"/>
            <w:shd w:val="clear" w:color="auto" w:fill="auto"/>
          </w:tcPr>
          <w:p w:rsidR="007B079C" w:rsidRPr="007B079C" w:rsidRDefault="007B079C" w:rsidP="00FA4B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B079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Ключевые показатели</w:t>
            </w:r>
          </w:p>
        </w:tc>
        <w:tc>
          <w:tcPr>
            <w:tcW w:w="2375" w:type="dxa"/>
            <w:shd w:val="clear" w:color="auto" w:fill="auto"/>
          </w:tcPr>
          <w:p w:rsidR="007B079C" w:rsidRPr="007B079C" w:rsidRDefault="007B079C" w:rsidP="00FA4B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B079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Целевые значения</w:t>
            </w:r>
            <w:proofErr w:type="gramStart"/>
            <w:r w:rsidRPr="007B079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(%)</w:t>
            </w:r>
            <w:proofErr w:type="gramEnd"/>
          </w:p>
        </w:tc>
      </w:tr>
      <w:tr w:rsidR="007B079C" w:rsidRPr="007B079C" w:rsidTr="00FA4BB3">
        <w:tc>
          <w:tcPr>
            <w:tcW w:w="7655" w:type="dxa"/>
            <w:shd w:val="clear" w:color="auto" w:fill="auto"/>
          </w:tcPr>
          <w:p w:rsidR="007B079C" w:rsidRPr="007B079C" w:rsidRDefault="007B079C" w:rsidP="00FA4B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B079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375" w:type="dxa"/>
            <w:shd w:val="clear" w:color="auto" w:fill="auto"/>
          </w:tcPr>
          <w:p w:rsidR="007B079C" w:rsidRPr="007B079C" w:rsidRDefault="007B079C" w:rsidP="00FA4B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7B079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0</w:t>
            </w:r>
          </w:p>
        </w:tc>
      </w:tr>
      <w:tr w:rsidR="007B079C" w:rsidRPr="007B079C" w:rsidTr="00FA4BB3">
        <w:tc>
          <w:tcPr>
            <w:tcW w:w="7655" w:type="dxa"/>
            <w:shd w:val="clear" w:color="auto" w:fill="auto"/>
          </w:tcPr>
          <w:p w:rsidR="007B079C" w:rsidRPr="007B079C" w:rsidRDefault="007B079C" w:rsidP="00FA4B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B079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Доля нарушений, выявленных при проведении контрольных мероприятий и устраненных до их завершения при методической поддержке проверяющего инспектора</w:t>
            </w:r>
          </w:p>
        </w:tc>
        <w:tc>
          <w:tcPr>
            <w:tcW w:w="2375" w:type="dxa"/>
            <w:shd w:val="clear" w:color="auto" w:fill="auto"/>
          </w:tcPr>
          <w:p w:rsidR="007B079C" w:rsidRPr="007B079C" w:rsidRDefault="007B079C" w:rsidP="00FA4B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7B079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0</w:t>
            </w:r>
          </w:p>
        </w:tc>
      </w:tr>
      <w:tr w:rsidR="007B079C" w:rsidRPr="007B079C" w:rsidTr="00FA4BB3">
        <w:tc>
          <w:tcPr>
            <w:tcW w:w="7655" w:type="dxa"/>
            <w:shd w:val="clear" w:color="auto" w:fill="auto"/>
          </w:tcPr>
          <w:p w:rsidR="007B079C" w:rsidRPr="007B079C" w:rsidRDefault="007B079C" w:rsidP="00FA4B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B079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375" w:type="dxa"/>
            <w:shd w:val="clear" w:color="auto" w:fill="auto"/>
          </w:tcPr>
          <w:p w:rsidR="007B079C" w:rsidRPr="007B079C" w:rsidRDefault="007B079C" w:rsidP="00FA4B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7B079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0</w:t>
            </w:r>
          </w:p>
        </w:tc>
      </w:tr>
      <w:tr w:rsidR="007B079C" w:rsidRPr="007B079C" w:rsidTr="00FA4BB3">
        <w:tc>
          <w:tcPr>
            <w:tcW w:w="7655" w:type="dxa"/>
            <w:shd w:val="clear" w:color="auto" w:fill="auto"/>
          </w:tcPr>
          <w:p w:rsidR="007B079C" w:rsidRPr="007B079C" w:rsidRDefault="007B079C" w:rsidP="00FA4B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B079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375" w:type="dxa"/>
            <w:shd w:val="clear" w:color="auto" w:fill="auto"/>
          </w:tcPr>
          <w:p w:rsidR="007B079C" w:rsidRPr="007B079C" w:rsidRDefault="007B079C" w:rsidP="00FA4B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7B079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0</w:t>
            </w:r>
          </w:p>
        </w:tc>
      </w:tr>
    </w:tbl>
    <w:p w:rsidR="007B079C" w:rsidRPr="007B079C" w:rsidRDefault="007B079C" w:rsidP="007B079C">
      <w:pPr>
        <w:suppressAutoHyphens/>
        <w:spacing w:after="0" w:line="240" w:lineRule="auto"/>
        <w:ind w:left="1069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7B079C" w:rsidRPr="007B079C" w:rsidRDefault="007B079C" w:rsidP="007B07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7B079C">
        <w:rPr>
          <w:rFonts w:ascii="Times New Roman" w:eastAsia="Times New Roman" w:hAnsi="Times New Roman" w:cs="Times New Roman"/>
          <w:sz w:val="16"/>
          <w:szCs w:val="16"/>
          <w:lang w:eastAsia="ar-SA"/>
        </w:rPr>
        <w:t>2. Индикативные показатели по муниципальному контролю на автомобильном транспорте и в дорожном хозяйстве в границах населенных пунктов Михайловского сельского поселения Дорогобужского района Смоленской области:</w:t>
      </w:r>
    </w:p>
    <w:p w:rsidR="007B079C" w:rsidRPr="007B079C" w:rsidRDefault="007B079C" w:rsidP="007B079C">
      <w:pPr>
        <w:numPr>
          <w:ilvl w:val="3"/>
          <w:numId w:val="20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7B079C">
        <w:rPr>
          <w:rFonts w:ascii="Times New Roman" w:eastAsia="Times New Roman" w:hAnsi="Times New Roman" w:cs="Times New Roman"/>
          <w:sz w:val="16"/>
          <w:szCs w:val="16"/>
          <w:lang w:eastAsia="ar-SA"/>
        </w:rPr>
        <w:t>Общее количество подконтрольных субъектов (объектов), в отношении которых осуществляются мониторинговые мероприятия;</w:t>
      </w:r>
    </w:p>
    <w:p w:rsidR="007B079C" w:rsidRPr="007B079C" w:rsidRDefault="007B079C" w:rsidP="007B079C">
      <w:pPr>
        <w:numPr>
          <w:ilvl w:val="3"/>
          <w:numId w:val="20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lang w:eastAsia="ar-SA" w:bidi="ru-RU"/>
        </w:rPr>
      </w:pPr>
      <w:r w:rsidRPr="007B079C">
        <w:rPr>
          <w:rFonts w:ascii="Times New Roman" w:eastAsia="Times New Roman" w:hAnsi="Times New Roman" w:cs="Times New Roman"/>
          <w:sz w:val="16"/>
          <w:szCs w:val="16"/>
          <w:lang w:eastAsia="ar-SA"/>
        </w:rPr>
        <w:t>количество подконтрольных субъектов (объектов), в отношении которых выявлены нарушения обязательных требований в результате мониторинговых мероприятий;</w:t>
      </w:r>
    </w:p>
    <w:p w:rsidR="007B079C" w:rsidRPr="007B079C" w:rsidRDefault="007B079C" w:rsidP="007B079C">
      <w:pPr>
        <w:numPr>
          <w:ilvl w:val="3"/>
          <w:numId w:val="20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lang w:eastAsia="ar-SA" w:bidi="ru-RU"/>
        </w:rPr>
      </w:pPr>
      <w:r w:rsidRPr="007B079C">
        <w:rPr>
          <w:rFonts w:ascii="Times New Roman" w:eastAsia="Times New Roman" w:hAnsi="Times New Roman" w:cs="Times New Roman"/>
          <w:sz w:val="16"/>
          <w:szCs w:val="16"/>
          <w:lang w:eastAsia="ar-SA"/>
        </w:rPr>
        <w:t>количество вынесенных определений о проведении административного расследования;</w:t>
      </w:r>
    </w:p>
    <w:p w:rsidR="007B079C" w:rsidRPr="007B079C" w:rsidRDefault="007B079C" w:rsidP="007B079C">
      <w:pPr>
        <w:numPr>
          <w:ilvl w:val="3"/>
          <w:numId w:val="20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lang w:eastAsia="ar-SA" w:bidi="ru-RU"/>
        </w:rPr>
      </w:pPr>
      <w:r w:rsidRPr="007B079C">
        <w:rPr>
          <w:rFonts w:ascii="Times New Roman" w:eastAsia="Times New Roman" w:hAnsi="Times New Roman" w:cs="Times New Roman"/>
          <w:sz w:val="16"/>
          <w:szCs w:val="16"/>
          <w:lang w:eastAsia="ar-SA"/>
        </w:rPr>
        <w:t>количество административных наказаний, наложенных в результате совершения административных правонарушений, по которым были проведены административные расследования;</w:t>
      </w:r>
    </w:p>
    <w:p w:rsidR="007B079C" w:rsidRPr="007B079C" w:rsidRDefault="007B079C" w:rsidP="007B079C">
      <w:pPr>
        <w:numPr>
          <w:ilvl w:val="3"/>
          <w:numId w:val="20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lang w:eastAsia="ar-SA" w:bidi="ru-RU"/>
        </w:rPr>
      </w:pPr>
      <w:r w:rsidRPr="007B079C">
        <w:rPr>
          <w:rFonts w:ascii="Times New Roman" w:eastAsia="Times New Roman" w:hAnsi="Times New Roman" w:cs="Times New Roman"/>
          <w:sz w:val="16"/>
          <w:szCs w:val="16"/>
          <w:lang w:eastAsia="ar-SA"/>
        </w:rPr>
        <w:t>общая сумма наложенных штрафов в результате совершения административных правонарушений, по которым были проведены административные расследования;</w:t>
      </w:r>
    </w:p>
    <w:p w:rsidR="007B079C" w:rsidRPr="007B079C" w:rsidRDefault="007B079C" w:rsidP="007B079C">
      <w:pPr>
        <w:numPr>
          <w:ilvl w:val="3"/>
          <w:numId w:val="20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lang w:eastAsia="ar-SA" w:bidi="ru-RU"/>
        </w:rPr>
      </w:pPr>
      <w:r w:rsidRPr="007B079C">
        <w:rPr>
          <w:rFonts w:ascii="Times New Roman" w:eastAsia="Times New Roman" w:hAnsi="Times New Roman" w:cs="Times New Roman"/>
          <w:sz w:val="16"/>
          <w:szCs w:val="16"/>
          <w:lang w:eastAsia="ar-SA"/>
        </w:rPr>
        <w:t>количество протоколов об административных правонарушениях;</w:t>
      </w:r>
    </w:p>
    <w:p w:rsidR="007B079C" w:rsidRPr="007B079C" w:rsidRDefault="007B079C" w:rsidP="007B079C">
      <w:pPr>
        <w:numPr>
          <w:ilvl w:val="3"/>
          <w:numId w:val="20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lang w:eastAsia="ar-SA" w:bidi="ru-RU"/>
        </w:rPr>
      </w:pPr>
      <w:r w:rsidRPr="007B079C">
        <w:rPr>
          <w:rFonts w:ascii="Times New Roman" w:eastAsia="Times New Roman" w:hAnsi="Times New Roman" w:cs="Times New Roman"/>
          <w:sz w:val="16"/>
          <w:szCs w:val="16"/>
          <w:lang w:eastAsia="ar-SA"/>
        </w:rPr>
        <w:t>количество постановлений о прекращении производства по делу об административном правонарушении;</w:t>
      </w:r>
    </w:p>
    <w:p w:rsidR="007B079C" w:rsidRPr="007B079C" w:rsidRDefault="007B079C" w:rsidP="007B079C">
      <w:pPr>
        <w:numPr>
          <w:ilvl w:val="3"/>
          <w:numId w:val="20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lang w:eastAsia="ar-SA" w:bidi="ru-RU"/>
        </w:rPr>
      </w:pPr>
      <w:r w:rsidRPr="007B079C">
        <w:rPr>
          <w:rFonts w:ascii="Times New Roman" w:eastAsia="Times New Roman" w:hAnsi="Times New Roman" w:cs="Times New Roman"/>
          <w:sz w:val="16"/>
          <w:szCs w:val="16"/>
          <w:lang w:eastAsia="ar-SA"/>
        </w:rPr>
        <w:t>количество постановлений о назначении административных наказаний;</w:t>
      </w:r>
    </w:p>
    <w:p w:rsidR="007B079C" w:rsidRPr="007B079C" w:rsidRDefault="007B079C" w:rsidP="007B079C">
      <w:pPr>
        <w:numPr>
          <w:ilvl w:val="3"/>
          <w:numId w:val="20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lang w:eastAsia="ar-SA" w:bidi="ru-RU"/>
        </w:rPr>
      </w:pPr>
      <w:r w:rsidRPr="007B079C">
        <w:rPr>
          <w:rFonts w:ascii="Times New Roman" w:eastAsia="Times New Roman" w:hAnsi="Times New Roman" w:cs="Times New Roman"/>
          <w:sz w:val="16"/>
          <w:szCs w:val="16"/>
          <w:lang w:eastAsia="ar-SA"/>
        </w:rPr>
        <w:t>количество административных наказаний, по которым административный штраф был заменен предупреждением;</w:t>
      </w:r>
    </w:p>
    <w:p w:rsidR="007B079C" w:rsidRPr="007B079C" w:rsidRDefault="007B079C" w:rsidP="007B079C">
      <w:pPr>
        <w:numPr>
          <w:ilvl w:val="3"/>
          <w:numId w:val="20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lang w:eastAsia="ar-SA" w:bidi="ru-RU"/>
        </w:rPr>
      </w:pPr>
      <w:r w:rsidRPr="007B079C">
        <w:rPr>
          <w:rFonts w:ascii="Times New Roman" w:eastAsia="Times New Roman" w:hAnsi="Times New Roman" w:cs="Times New Roman"/>
          <w:sz w:val="16"/>
          <w:szCs w:val="16"/>
          <w:lang w:eastAsia="ar-SA"/>
        </w:rPr>
        <w:t>общая сумма наложенных штрафов по результатам рассмотрения дел об административных правонарушениях;</w:t>
      </w:r>
    </w:p>
    <w:p w:rsidR="007B079C" w:rsidRPr="007B079C" w:rsidRDefault="007B079C" w:rsidP="007B079C">
      <w:pPr>
        <w:numPr>
          <w:ilvl w:val="3"/>
          <w:numId w:val="20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lang w:eastAsia="ar-SA" w:bidi="ru-RU"/>
        </w:rPr>
      </w:pPr>
      <w:r w:rsidRPr="007B079C">
        <w:rPr>
          <w:rFonts w:ascii="Times New Roman" w:eastAsia="Times New Roman" w:hAnsi="Times New Roman" w:cs="Times New Roman"/>
          <w:sz w:val="16"/>
          <w:szCs w:val="16"/>
          <w:lang w:eastAsia="ar-SA"/>
        </w:rPr>
        <w:t>общая сумма уплаченных (взысканных) штрафов;</w:t>
      </w:r>
    </w:p>
    <w:p w:rsidR="007B079C" w:rsidRPr="007B079C" w:rsidRDefault="007B079C" w:rsidP="007B079C">
      <w:pPr>
        <w:numPr>
          <w:ilvl w:val="3"/>
          <w:numId w:val="20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lang w:eastAsia="ar-SA" w:bidi="ru-RU"/>
        </w:rPr>
      </w:pPr>
      <w:r w:rsidRPr="007B079C">
        <w:rPr>
          <w:rFonts w:ascii="Times New Roman" w:eastAsia="Times New Roman" w:hAnsi="Times New Roman" w:cs="Times New Roman"/>
          <w:sz w:val="16"/>
          <w:szCs w:val="16"/>
          <w:lang w:eastAsia="ar-SA"/>
        </w:rPr>
        <w:t>средний размер наложенного штрафа;</w:t>
      </w:r>
    </w:p>
    <w:p w:rsidR="007B079C" w:rsidRPr="007B079C" w:rsidRDefault="007B079C" w:rsidP="007B079C">
      <w:pPr>
        <w:numPr>
          <w:ilvl w:val="3"/>
          <w:numId w:val="20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lang w:eastAsia="ar-SA" w:bidi="ru-RU"/>
        </w:rPr>
      </w:pPr>
      <w:r w:rsidRPr="007B079C">
        <w:rPr>
          <w:rFonts w:ascii="Times New Roman" w:eastAsia="Times New Roman" w:hAnsi="Times New Roman" w:cs="Times New Roman"/>
          <w:sz w:val="16"/>
          <w:szCs w:val="16"/>
          <w:lang w:eastAsia="ar-SA"/>
        </w:rPr>
        <w:t>количество субъектов, в отношении которых проведены профилактические мероприятия;</w:t>
      </w:r>
    </w:p>
    <w:p w:rsidR="007B079C" w:rsidRPr="007B079C" w:rsidRDefault="007B079C" w:rsidP="007B079C">
      <w:pPr>
        <w:numPr>
          <w:ilvl w:val="3"/>
          <w:numId w:val="20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lang w:eastAsia="ar-SA" w:bidi="ru-RU"/>
        </w:rPr>
      </w:pPr>
      <w:r w:rsidRPr="007B079C">
        <w:rPr>
          <w:rFonts w:ascii="Times New Roman" w:eastAsia="Times New Roman" w:hAnsi="Times New Roman" w:cs="Times New Roman"/>
          <w:sz w:val="16"/>
          <w:szCs w:val="16"/>
          <w:lang w:eastAsia="ar-SA"/>
        </w:rPr>
        <w:t>общее количество проведенных мероприятий без взаимодействия с юридическими лицами, индивидуальными предпринимателями;</w:t>
      </w:r>
    </w:p>
    <w:p w:rsidR="007B079C" w:rsidRPr="007B079C" w:rsidRDefault="007B079C" w:rsidP="007B079C">
      <w:pPr>
        <w:numPr>
          <w:ilvl w:val="3"/>
          <w:numId w:val="20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lang w:eastAsia="ar-SA" w:bidi="ru-RU"/>
        </w:rPr>
      </w:pPr>
      <w:r w:rsidRPr="007B079C">
        <w:rPr>
          <w:rFonts w:ascii="Times New Roman" w:eastAsia="Times New Roman" w:hAnsi="Times New Roman" w:cs="Times New Roman"/>
          <w:sz w:val="16"/>
          <w:szCs w:val="16"/>
          <w:lang w:eastAsia="ar-SA"/>
        </w:rPr>
        <w:t>среднее число должностных лиц, задействованных в одном мероприятии, осуществляемом без взаимодействия с юридическими лицами, индивидуальными предпринимателями.</w:t>
      </w:r>
    </w:p>
    <w:p w:rsidR="007B079C" w:rsidRPr="0066393B" w:rsidRDefault="007B079C" w:rsidP="007B07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079C" w:rsidRPr="0066393B" w:rsidRDefault="007B079C" w:rsidP="007B07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079C" w:rsidRDefault="007B079C" w:rsidP="007B079C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B079C" w:rsidRDefault="007B079C" w:rsidP="007B079C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F041D" w:rsidRPr="009F3CD3" w:rsidRDefault="00FF041D" w:rsidP="009F3CD3">
      <w:pPr>
        <w:rPr>
          <w:rFonts w:ascii="Times New Roman" w:hAnsi="Times New Roman" w:cs="Times New Roman"/>
          <w:sz w:val="16"/>
          <w:szCs w:val="16"/>
        </w:rPr>
      </w:pPr>
    </w:p>
    <w:sectPr w:rsidR="00FF041D" w:rsidRPr="009F3CD3" w:rsidSect="00BC6423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C83" w:rsidRDefault="00625C83" w:rsidP="00BC6423">
      <w:pPr>
        <w:spacing w:after="0" w:line="240" w:lineRule="auto"/>
      </w:pPr>
      <w:r>
        <w:separator/>
      </w:r>
    </w:p>
  </w:endnote>
  <w:endnote w:type="continuationSeparator" w:id="0">
    <w:p w:rsidR="00625C83" w:rsidRDefault="00625C83" w:rsidP="00BC6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C83" w:rsidRDefault="00625C83" w:rsidP="00BC6423">
      <w:pPr>
        <w:spacing w:after="0" w:line="240" w:lineRule="auto"/>
      </w:pPr>
      <w:r>
        <w:separator/>
      </w:r>
    </w:p>
  </w:footnote>
  <w:footnote w:type="continuationSeparator" w:id="0">
    <w:p w:rsidR="00625C83" w:rsidRDefault="00625C83" w:rsidP="00BC6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D77F5"/>
    <w:multiLevelType w:val="hybridMultilevel"/>
    <w:tmpl w:val="0CE4E2CE"/>
    <w:lvl w:ilvl="0" w:tplc="069CE7B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C36E6"/>
    <w:multiLevelType w:val="hybridMultilevel"/>
    <w:tmpl w:val="F93ADE18"/>
    <w:lvl w:ilvl="0" w:tplc="513E3AB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59B1F5C"/>
    <w:multiLevelType w:val="hybridMultilevel"/>
    <w:tmpl w:val="8CBC748C"/>
    <w:lvl w:ilvl="0" w:tplc="9A508936">
      <w:start w:val="1"/>
      <w:numFmt w:val="decimal"/>
      <w:lvlText w:val="%1)"/>
      <w:lvlJc w:val="left"/>
      <w:pPr>
        <w:tabs>
          <w:tab w:val="num" w:pos="1068"/>
        </w:tabs>
        <w:ind w:left="0" w:firstLine="708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78E5090"/>
    <w:multiLevelType w:val="hybridMultilevel"/>
    <w:tmpl w:val="E24CF85A"/>
    <w:lvl w:ilvl="0" w:tplc="DAE296B4">
      <w:start w:val="1"/>
      <w:numFmt w:val="decimal"/>
      <w:lvlText w:val="%1)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4">
    <w:nsid w:val="1C5812DF"/>
    <w:multiLevelType w:val="multilevel"/>
    <w:tmpl w:val="34226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193791"/>
    <w:multiLevelType w:val="hybridMultilevel"/>
    <w:tmpl w:val="CA9E8B66"/>
    <w:lvl w:ilvl="0" w:tplc="81D6879C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29747197"/>
    <w:multiLevelType w:val="hybridMultilevel"/>
    <w:tmpl w:val="2362C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DE5570"/>
    <w:multiLevelType w:val="hybridMultilevel"/>
    <w:tmpl w:val="5A248160"/>
    <w:lvl w:ilvl="0" w:tplc="A82E6762">
      <w:start w:val="1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EDB52E2"/>
    <w:multiLevelType w:val="hybridMultilevel"/>
    <w:tmpl w:val="0D90A0E6"/>
    <w:lvl w:ilvl="0" w:tplc="D166BC2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FBA2B1C"/>
    <w:multiLevelType w:val="singleLevel"/>
    <w:tmpl w:val="0FF8FF50"/>
    <w:lvl w:ilvl="0">
      <w:start w:val="1"/>
      <w:numFmt w:val="decimal"/>
      <w:lvlText w:val="1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0">
    <w:nsid w:val="3164182E"/>
    <w:multiLevelType w:val="hybridMultilevel"/>
    <w:tmpl w:val="5ABEAE90"/>
    <w:lvl w:ilvl="0" w:tplc="B1208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0000EF"/>
    <w:multiLevelType w:val="multilevel"/>
    <w:tmpl w:val="43489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F81C0A"/>
    <w:multiLevelType w:val="hybridMultilevel"/>
    <w:tmpl w:val="3D9E3C44"/>
    <w:lvl w:ilvl="0" w:tplc="7E24B88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32D393E"/>
    <w:multiLevelType w:val="hybridMultilevel"/>
    <w:tmpl w:val="E1A40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411F71"/>
    <w:multiLevelType w:val="hybridMultilevel"/>
    <w:tmpl w:val="EDD8FB00"/>
    <w:lvl w:ilvl="0" w:tplc="42B6ABE4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56EB3BBE"/>
    <w:multiLevelType w:val="hybridMultilevel"/>
    <w:tmpl w:val="2BFA9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402A0A"/>
    <w:multiLevelType w:val="multilevel"/>
    <w:tmpl w:val="075CC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30409A"/>
    <w:multiLevelType w:val="hybridMultilevel"/>
    <w:tmpl w:val="94D42D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7"/>
  </w:num>
  <w:num w:numId="10">
    <w:abstractNumId w:val="6"/>
  </w:num>
  <w:num w:numId="11">
    <w:abstractNumId w:val="19"/>
  </w:num>
  <w:num w:numId="12">
    <w:abstractNumId w:val="10"/>
  </w:num>
  <w:num w:numId="13">
    <w:abstractNumId w:val="17"/>
  </w:num>
  <w:num w:numId="14">
    <w:abstractNumId w:val="18"/>
  </w:num>
  <w:num w:numId="15">
    <w:abstractNumId w:val="12"/>
  </w:num>
  <w:num w:numId="16">
    <w:abstractNumId w:val="4"/>
  </w:num>
  <w:num w:numId="17">
    <w:abstractNumId w:val="9"/>
  </w:num>
  <w:num w:numId="18">
    <w:abstractNumId w:val="16"/>
  </w:num>
  <w:num w:numId="19">
    <w:abstractNumId w:val="14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3EBF"/>
    <w:rsid w:val="00020767"/>
    <w:rsid w:val="00034C42"/>
    <w:rsid w:val="0009098A"/>
    <w:rsid w:val="000A3FD8"/>
    <w:rsid w:val="000D7AE2"/>
    <w:rsid w:val="000E6349"/>
    <w:rsid w:val="001176F9"/>
    <w:rsid w:val="00134932"/>
    <w:rsid w:val="001356E0"/>
    <w:rsid w:val="001552B5"/>
    <w:rsid w:val="001B1000"/>
    <w:rsid w:val="001B13AB"/>
    <w:rsid w:val="001C31E2"/>
    <w:rsid w:val="001F3C51"/>
    <w:rsid w:val="00204349"/>
    <w:rsid w:val="002427AF"/>
    <w:rsid w:val="00277FD9"/>
    <w:rsid w:val="002A21EE"/>
    <w:rsid w:val="002B4E23"/>
    <w:rsid w:val="002C010D"/>
    <w:rsid w:val="002C02D0"/>
    <w:rsid w:val="002E0B17"/>
    <w:rsid w:val="0034486B"/>
    <w:rsid w:val="004558CC"/>
    <w:rsid w:val="00483DD4"/>
    <w:rsid w:val="004B18C2"/>
    <w:rsid w:val="004D1645"/>
    <w:rsid w:val="004E0C0D"/>
    <w:rsid w:val="004F115F"/>
    <w:rsid w:val="00501654"/>
    <w:rsid w:val="005039D0"/>
    <w:rsid w:val="00507423"/>
    <w:rsid w:val="0054682F"/>
    <w:rsid w:val="00555CFD"/>
    <w:rsid w:val="005A5CE8"/>
    <w:rsid w:val="005F6930"/>
    <w:rsid w:val="00625C83"/>
    <w:rsid w:val="00633599"/>
    <w:rsid w:val="006617D2"/>
    <w:rsid w:val="006A79EB"/>
    <w:rsid w:val="006C34D3"/>
    <w:rsid w:val="00761B4B"/>
    <w:rsid w:val="007731BF"/>
    <w:rsid w:val="00781541"/>
    <w:rsid w:val="007B079C"/>
    <w:rsid w:val="007B2E5D"/>
    <w:rsid w:val="007B44B1"/>
    <w:rsid w:val="007D6CFB"/>
    <w:rsid w:val="0085389B"/>
    <w:rsid w:val="008555AE"/>
    <w:rsid w:val="008857A3"/>
    <w:rsid w:val="009033B6"/>
    <w:rsid w:val="0090633E"/>
    <w:rsid w:val="00912AF4"/>
    <w:rsid w:val="0097613A"/>
    <w:rsid w:val="009822CB"/>
    <w:rsid w:val="009B0F62"/>
    <w:rsid w:val="009B4DE9"/>
    <w:rsid w:val="009F3CD3"/>
    <w:rsid w:val="009F77AC"/>
    <w:rsid w:val="00A02B00"/>
    <w:rsid w:val="00A3780F"/>
    <w:rsid w:val="00A44025"/>
    <w:rsid w:val="00A72F07"/>
    <w:rsid w:val="00A76B0E"/>
    <w:rsid w:val="00A77E1F"/>
    <w:rsid w:val="00A94E3A"/>
    <w:rsid w:val="00AB2FF6"/>
    <w:rsid w:val="00AB5B33"/>
    <w:rsid w:val="00AB7415"/>
    <w:rsid w:val="00AE5B22"/>
    <w:rsid w:val="00B11A0D"/>
    <w:rsid w:val="00B22638"/>
    <w:rsid w:val="00B25DF8"/>
    <w:rsid w:val="00BC6423"/>
    <w:rsid w:val="00BC72A7"/>
    <w:rsid w:val="00BC7E58"/>
    <w:rsid w:val="00BD17E3"/>
    <w:rsid w:val="00BF223D"/>
    <w:rsid w:val="00C02923"/>
    <w:rsid w:val="00C06070"/>
    <w:rsid w:val="00C21E1F"/>
    <w:rsid w:val="00C63EBF"/>
    <w:rsid w:val="00C845DF"/>
    <w:rsid w:val="00CB76CF"/>
    <w:rsid w:val="00D07E8E"/>
    <w:rsid w:val="00D230EB"/>
    <w:rsid w:val="00D232CD"/>
    <w:rsid w:val="00D24A00"/>
    <w:rsid w:val="00D63A78"/>
    <w:rsid w:val="00E36D27"/>
    <w:rsid w:val="00EA38E5"/>
    <w:rsid w:val="00EA7493"/>
    <w:rsid w:val="00EB2410"/>
    <w:rsid w:val="00EC4600"/>
    <w:rsid w:val="00F164F9"/>
    <w:rsid w:val="00F42C96"/>
    <w:rsid w:val="00F67E38"/>
    <w:rsid w:val="00F739B6"/>
    <w:rsid w:val="00FA5C87"/>
    <w:rsid w:val="00FF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A00"/>
  </w:style>
  <w:style w:type="paragraph" w:styleId="1">
    <w:name w:val="heading 1"/>
    <w:basedOn w:val="a"/>
    <w:next w:val="a"/>
    <w:link w:val="10"/>
    <w:qFormat/>
    <w:rsid w:val="00A76B0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A76B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6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C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1E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3EBF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BC6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C6423"/>
  </w:style>
  <w:style w:type="paragraph" w:styleId="a6">
    <w:name w:val="footer"/>
    <w:basedOn w:val="a"/>
    <w:link w:val="a7"/>
    <w:uiPriority w:val="99"/>
    <w:semiHidden/>
    <w:unhideWhenUsed/>
    <w:rsid w:val="00BC6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C6423"/>
  </w:style>
  <w:style w:type="paragraph" w:styleId="a8">
    <w:name w:val="Balloon Text"/>
    <w:basedOn w:val="a"/>
    <w:link w:val="a9"/>
    <w:uiPriority w:val="99"/>
    <w:semiHidden/>
    <w:unhideWhenUsed/>
    <w:rsid w:val="00BC6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642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76B0E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A76B0E"/>
    <w:rPr>
      <w:rFonts w:ascii="Times New Roman" w:eastAsia="Times New Roman" w:hAnsi="Times New Roman" w:cs="Times New Roman"/>
      <w:sz w:val="40"/>
      <w:szCs w:val="20"/>
    </w:rPr>
  </w:style>
  <w:style w:type="paragraph" w:styleId="aa">
    <w:name w:val="Body Text"/>
    <w:basedOn w:val="a"/>
    <w:link w:val="ab"/>
    <w:rsid w:val="00A76B0E"/>
    <w:pPr>
      <w:spacing w:after="0" w:line="240" w:lineRule="auto"/>
      <w:ind w:right="593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A76B0E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2263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 Indent"/>
    <w:basedOn w:val="a"/>
    <w:link w:val="ad"/>
    <w:uiPriority w:val="99"/>
    <w:semiHidden/>
    <w:unhideWhenUsed/>
    <w:rsid w:val="00B2263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B22638"/>
  </w:style>
  <w:style w:type="character" w:customStyle="1" w:styleId="apple-converted-space">
    <w:name w:val="apple-converted-space"/>
    <w:basedOn w:val="a0"/>
    <w:rsid w:val="00B22638"/>
  </w:style>
  <w:style w:type="paragraph" w:customStyle="1" w:styleId="ConsPlusNormal">
    <w:name w:val="ConsPlusNormal"/>
    <w:rsid w:val="00B226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9F77AC"/>
    <w:pPr>
      <w:ind w:left="720"/>
      <w:contextualSpacing/>
    </w:pPr>
    <w:rPr>
      <w:rFonts w:eastAsiaTheme="minorHAnsi"/>
      <w:lang w:val="en-US" w:eastAsia="en-US"/>
    </w:rPr>
  </w:style>
  <w:style w:type="paragraph" w:customStyle="1" w:styleId="ConsPlusTitle">
    <w:name w:val="ConsPlusTitle"/>
    <w:rsid w:val="00A02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Normal">
    <w:name w:val="ConsNormal"/>
    <w:rsid w:val="00A02B0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styleId="af">
    <w:name w:val="footnote reference"/>
    <w:basedOn w:val="a0"/>
    <w:semiHidden/>
    <w:rsid w:val="00A72F07"/>
    <w:rPr>
      <w:vertAlign w:val="superscript"/>
    </w:rPr>
  </w:style>
  <w:style w:type="paragraph" w:styleId="af0">
    <w:name w:val="footnote text"/>
    <w:basedOn w:val="a"/>
    <w:link w:val="af1"/>
    <w:semiHidden/>
    <w:rsid w:val="00A72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A72F0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nformat">
    <w:name w:val="ConsNonformat"/>
    <w:rsid w:val="00A72F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A72F0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1">
    <w:name w:val="Основной текст (2)_"/>
    <w:basedOn w:val="a0"/>
    <w:link w:val="22"/>
    <w:uiPriority w:val="99"/>
    <w:locked/>
    <w:rsid w:val="00C845DF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845DF"/>
    <w:pPr>
      <w:widowControl w:val="0"/>
      <w:shd w:val="clear" w:color="auto" w:fill="FFFFFF"/>
      <w:spacing w:before="360" w:after="720" w:line="240" w:lineRule="atLeast"/>
      <w:jc w:val="both"/>
    </w:pPr>
    <w:rPr>
      <w:sz w:val="28"/>
      <w:szCs w:val="28"/>
    </w:rPr>
  </w:style>
  <w:style w:type="paragraph" w:styleId="af2">
    <w:name w:val="Normal (Web)"/>
    <w:basedOn w:val="a"/>
    <w:unhideWhenUsed/>
    <w:rsid w:val="004F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4F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F3C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8">
    <w:name w:val="çàãîëîâîê 8"/>
    <w:basedOn w:val="a"/>
    <w:next w:val="a"/>
    <w:rsid w:val="001F3C51"/>
    <w:pPr>
      <w:keepNext/>
      <w:spacing w:before="120"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">
    <w:name w:val="çàãîëîâîê 5"/>
    <w:basedOn w:val="a"/>
    <w:next w:val="a"/>
    <w:rsid w:val="001F3C51"/>
    <w:pPr>
      <w:keepNext/>
      <w:spacing w:before="120"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2A21E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3">
    <w:name w:val="Body Text Indent 2"/>
    <w:basedOn w:val="a"/>
    <w:link w:val="24"/>
    <w:semiHidden/>
    <w:unhideWhenUsed/>
    <w:rsid w:val="001C31E2"/>
    <w:pPr>
      <w:widowControl w:val="0"/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1C31E2"/>
    <w:rPr>
      <w:rFonts w:ascii="Times New Roman" w:eastAsia="Times New Roman" w:hAnsi="Times New Roman" w:cs="Times New Roman"/>
      <w:sz w:val="28"/>
      <w:szCs w:val="24"/>
    </w:rPr>
  </w:style>
  <w:style w:type="paragraph" w:customStyle="1" w:styleId="af3">
    <w:name w:val="Содержимое таблицы"/>
    <w:basedOn w:val="a"/>
    <w:rsid w:val="000E634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msonormalbullet1gif">
    <w:name w:val="msonormalbullet1.gif"/>
    <w:basedOn w:val="a"/>
    <w:rsid w:val="000E6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2B4E23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2B4E23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2B4E23"/>
    <w:pPr>
      <w:widowControl w:val="0"/>
      <w:autoSpaceDE w:val="0"/>
      <w:autoSpaceDN w:val="0"/>
      <w:adjustRightInd w:val="0"/>
      <w:spacing w:after="0" w:line="292" w:lineRule="exact"/>
      <w:ind w:firstLine="6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2B4E23"/>
    <w:pPr>
      <w:widowControl w:val="0"/>
      <w:autoSpaceDE w:val="0"/>
      <w:autoSpaceDN w:val="0"/>
      <w:adjustRightInd w:val="0"/>
      <w:spacing w:after="0" w:line="283" w:lineRule="exact"/>
      <w:ind w:firstLine="677"/>
    </w:pPr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2"/>
    <w:basedOn w:val="a"/>
    <w:link w:val="26"/>
    <w:uiPriority w:val="99"/>
    <w:semiHidden/>
    <w:unhideWhenUsed/>
    <w:rsid w:val="009F3CD3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9F3CD3"/>
  </w:style>
  <w:style w:type="paragraph" w:customStyle="1" w:styleId="Standard">
    <w:name w:val="Standard"/>
    <w:rsid w:val="00FF041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table" w:styleId="af4">
    <w:name w:val="Table Grid"/>
    <w:basedOn w:val="a1"/>
    <w:uiPriority w:val="59"/>
    <w:rsid w:val="00F164F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04FE0-2DC8-41C1-A5CE-9B4605860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2021-06-18T07:15:00Z</cp:lastPrinted>
  <dcterms:created xsi:type="dcterms:W3CDTF">2022-04-01T05:56:00Z</dcterms:created>
  <dcterms:modified xsi:type="dcterms:W3CDTF">2022-04-01T05:56:00Z</dcterms:modified>
</cp:coreProperties>
</file>