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DB" w:rsidRPr="00E64DDB" w:rsidRDefault="00E64DDB" w:rsidP="00E64DDB">
      <w:pPr>
        <w:pStyle w:val="ConsPlusNormal"/>
        <w:spacing w:line="276" w:lineRule="auto"/>
        <w:ind w:left="-567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64DDB">
        <w:rPr>
          <w:rFonts w:ascii="Times New Roman" w:hAnsi="Times New Roman" w:cs="Times New Roman"/>
          <w:b/>
          <w:sz w:val="26"/>
          <w:szCs w:val="26"/>
        </w:rPr>
        <w:t>О реализации мер поддержки бизнеса</w:t>
      </w:r>
    </w:p>
    <w:p w:rsidR="00E64DDB" w:rsidRPr="00E64DDB" w:rsidRDefault="00E64DDB" w:rsidP="00E64DDB">
      <w:pPr>
        <w:pStyle w:val="ConsPlusNormal"/>
        <w:spacing w:line="276" w:lineRule="auto"/>
        <w:ind w:left="-567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4DDB">
        <w:rPr>
          <w:rFonts w:ascii="Times New Roman" w:hAnsi="Times New Roman" w:cs="Times New Roman"/>
          <w:b/>
          <w:sz w:val="26"/>
          <w:szCs w:val="26"/>
        </w:rPr>
        <w:t xml:space="preserve">в условиях распространения </w:t>
      </w:r>
      <w:proofErr w:type="spellStart"/>
      <w:r w:rsidRPr="00E64DDB">
        <w:rPr>
          <w:rFonts w:ascii="Times New Roman" w:hAnsi="Times New Roman" w:cs="Times New Roman"/>
          <w:b/>
          <w:sz w:val="26"/>
          <w:szCs w:val="26"/>
        </w:rPr>
        <w:t>коронавирусной</w:t>
      </w:r>
      <w:proofErr w:type="spellEnd"/>
      <w:r w:rsidRPr="00E64DDB">
        <w:rPr>
          <w:rFonts w:ascii="Times New Roman" w:hAnsi="Times New Roman" w:cs="Times New Roman"/>
          <w:b/>
          <w:sz w:val="26"/>
          <w:szCs w:val="26"/>
        </w:rPr>
        <w:t xml:space="preserve"> инфекции</w:t>
      </w:r>
    </w:p>
    <w:p w:rsidR="00E64DDB" w:rsidRPr="00E64DDB" w:rsidRDefault="00E64DDB" w:rsidP="00E64DDB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4DDB" w:rsidRPr="00E64DDB" w:rsidRDefault="00E64DDB" w:rsidP="00E64DDB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DDB">
        <w:rPr>
          <w:rFonts w:ascii="Times New Roman" w:hAnsi="Times New Roman" w:cs="Times New Roman"/>
          <w:sz w:val="26"/>
          <w:szCs w:val="26"/>
        </w:rPr>
        <w:t xml:space="preserve">ФНС России по поручениям Президента и Правительства Российской Федерации реализовала меры поддержки налогоплательщиков на период спада деловой и потребительской активности из-за угрозы распространения </w:t>
      </w:r>
      <w:proofErr w:type="spellStart"/>
      <w:r w:rsidRPr="00E64DDB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E64DDB">
        <w:rPr>
          <w:rFonts w:ascii="Times New Roman" w:hAnsi="Times New Roman" w:cs="Times New Roman"/>
          <w:sz w:val="26"/>
          <w:szCs w:val="26"/>
        </w:rPr>
        <w:t xml:space="preserve"> инфекции.</w:t>
      </w:r>
    </w:p>
    <w:p w:rsidR="00E64DDB" w:rsidRPr="00E64DDB" w:rsidRDefault="00E64DDB" w:rsidP="00E64DDB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DDB">
        <w:rPr>
          <w:rFonts w:ascii="Times New Roman" w:hAnsi="Times New Roman" w:cs="Times New Roman"/>
          <w:sz w:val="26"/>
          <w:szCs w:val="26"/>
        </w:rPr>
        <w:t>В частности, до 1 мая приостанавливается применение мер взыскания, а также откладывается принятие решений о приостановлении операций по счетам для обеспечения взыскания задолженности в отношении следующих категорий налогоплательщиков:</w:t>
      </w:r>
    </w:p>
    <w:p w:rsidR="00E64DDB" w:rsidRPr="00E64DDB" w:rsidRDefault="00E64DDB" w:rsidP="00E64DDB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DDB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E64DDB">
        <w:rPr>
          <w:rFonts w:ascii="Times New Roman" w:hAnsi="Times New Roman" w:cs="Times New Roman"/>
          <w:sz w:val="26"/>
          <w:szCs w:val="26"/>
        </w:rPr>
        <w:t>сведения</w:t>
      </w:r>
      <w:proofErr w:type="gramEnd"/>
      <w:r w:rsidRPr="00E64DDB">
        <w:rPr>
          <w:rFonts w:ascii="Times New Roman" w:hAnsi="Times New Roman" w:cs="Times New Roman"/>
          <w:sz w:val="26"/>
          <w:szCs w:val="26"/>
        </w:rPr>
        <w:t xml:space="preserve"> о которых внесены в единый реестр субъектов малого и среднего предпринимательства;</w:t>
      </w:r>
    </w:p>
    <w:p w:rsidR="00E64DDB" w:rsidRPr="00E64DDB" w:rsidRDefault="00E64DDB" w:rsidP="00E64DDB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DDB">
        <w:rPr>
          <w:rFonts w:ascii="Times New Roman" w:hAnsi="Times New Roman" w:cs="Times New Roman"/>
          <w:sz w:val="26"/>
          <w:szCs w:val="26"/>
        </w:rPr>
        <w:t xml:space="preserve">- осуществляющих деятельность в отраслях экономики, наиболее пострадавших в условиях ухудшения ситуации в связи с распространением новой </w:t>
      </w:r>
      <w:proofErr w:type="spellStart"/>
      <w:r w:rsidRPr="00E64DDB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E64DDB">
        <w:rPr>
          <w:rFonts w:ascii="Times New Roman" w:hAnsi="Times New Roman" w:cs="Times New Roman"/>
          <w:sz w:val="26"/>
          <w:szCs w:val="26"/>
        </w:rPr>
        <w:t xml:space="preserve"> инфекции согласно перечню, утвержденному 27 марта 2020 Правительственной комиссией по повышению устойчивости развития российской экономики (22 отрасли). </w:t>
      </w:r>
      <w:proofErr w:type="gramStart"/>
      <w:r w:rsidRPr="00E64DDB">
        <w:rPr>
          <w:rFonts w:ascii="Times New Roman" w:hAnsi="Times New Roman" w:cs="Times New Roman"/>
          <w:sz w:val="26"/>
          <w:szCs w:val="26"/>
        </w:rPr>
        <w:t>В частности, работающих в сфере туризма, авиаперевозок, организации досуга и развлечений, физической культуры и спорта, искусства, культуры и кинематографии, общественного питания, образования, бытовых услуг, гостиниц.</w:t>
      </w:r>
      <w:proofErr w:type="gramEnd"/>
    </w:p>
    <w:p w:rsidR="00E64DDB" w:rsidRPr="00E64DDB" w:rsidRDefault="00E64DDB" w:rsidP="00E64DDB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DDB">
        <w:rPr>
          <w:rFonts w:ascii="Times New Roman" w:hAnsi="Times New Roman" w:cs="Times New Roman"/>
          <w:sz w:val="26"/>
          <w:szCs w:val="26"/>
        </w:rPr>
        <w:t>Указанные меры налоговые органы применяют самостоятельно. Налогоплательщикам дополнительно подавать заявления не требуется.</w:t>
      </w:r>
    </w:p>
    <w:p w:rsidR="00E64DDB" w:rsidRPr="00E64DDB" w:rsidRDefault="00E64DDB" w:rsidP="00E64DDB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DDB">
        <w:rPr>
          <w:rFonts w:ascii="Times New Roman" w:hAnsi="Times New Roman" w:cs="Times New Roman"/>
          <w:sz w:val="26"/>
          <w:szCs w:val="26"/>
        </w:rPr>
        <w:t xml:space="preserve">УФНС России по Смоленской области обращает внимание: меры взыскания приостанавливаются с 25.03.2020. Ранее принятые решения отозваны не будут и подлежат исполнению в установленном порядке. </w:t>
      </w:r>
    </w:p>
    <w:p w:rsidR="00E64DDB" w:rsidRPr="003A041C" w:rsidRDefault="00E64DDB" w:rsidP="003A041C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DDB">
        <w:rPr>
          <w:rFonts w:ascii="Times New Roman" w:hAnsi="Times New Roman" w:cs="Times New Roman"/>
          <w:sz w:val="26"/>
          <w:szCs w:val="26"/>
        </w:rPr>
        <w:t xml:space="preserve">Отсрочка или рассрочка платежей после 1 мая будет предоставляться в </w:t>
      </w:r>
      <w:r w:rsidRPr="003A041C">
        <w:rPr>
          <w:rFonts w:ascii="Times New Roman" w:hAnsi="Times New Roman" w:cs="Times New Roman"/>
          <w:sz w:val="26"/>
          <w:szCs w:val="26"/>
        </w:rPr>
        <w:t xml:space="preserve">соответствии с поручениями Президента и Правительства Российской Федерации, направленными на поддержку малого и среднего бизнеса, </w:t>
      </w:r>
      <w:proofErr w:type="spellStart"/>
      <w:r w:rsidRPr="003A041C">
        <w:rPr>
          <w:rFonts w:ascii="Times New Roman" w:hAnsi="Times New Roman" w:cs="Times New Roman"/>
          <w:sz w:val="26"/>
          <w:szCs w:val="26"/>
        </w:rPr>
        <w:t>микропредприятий</w:t>
      </w:r>
      <w:proofErr w:type="spellEnd"/>
      <w:r w:rsidRPr="003A041C">
        <w:rPr>
          <w:rFonts w:ascii="Times New Roman" w:hAnsi="Times New Roman" w:cs="Times New Roman"/>
          <w:sz w:val="26"/>
          <w:szCs w:val="26"/>
        </w:rPr>
        <w:t xml:space="preserve"> и компаний, которые работают в отраслях, пострадавших вследствие распространения </w:t>
      </w:r>
      <w:proofErr w:type="spellStart"/>
      <w:r w:rsidRPr="003A041C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3A041C">
        <w:rPr>
          <w:rFonts w:ascii="Times New Roman" w:hAnsi="Times New Roman" w:cs="Times New Roman"/>
          <w:sz w:val="26"/>
          <w:szCs w:val="26"/>
        </w:rPr>
        <w:t xml:space="preserve"> инфекции.</w:t>
      </w:r>
    </w:p>
    <w:p w:rsidR="00E9600D" w:rsidRPr="003A041C" w:rsidRDefault="00E9600D" w:rsidP="003A041C">
      <w:pPr>
        <w:ind w:left="-567" w:firstLine="709"/>
        <w:jc w:val="both"/>
        <w:rPr>
          <w:sz w:val="26"/>
          <w:szCs w:val="26"/>
        </w:rPr>
      </w:pPr>
    </w:p>
    <w:p w:rsidR="000A1CE9" w:rsidRPr="003A041C" w:rsidRDefault="000A1CE9" w:rsidP="003A041C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3A041C">
        <w:rPr>
          <w:sz w:val="26"/>
          <w:szCs w:val="26"/>
        </w:rPr>
        <w:t>Еди</w:t>
      </w:r>
      <w:r w:rsidR="003A041C" w:rsidRPr="003A041C">
        <w:rPr>
          <w:sz w:val="26"/>
          <w:szCs w:val="26"/>
        </w:rPr>
        <w:t>ный</w:t>
      </w:r>
      <w:r w:rsidRPr="003A041C">
        <w:rPr>
          <w:sz w:val="26"/>
          <w:szCs w:val="26"/>
        </w:rPr>
        <w:t xml:space="preserve"> реестр субъектов малого и среднего предпринимательства </w:t>
      </w:r>
      <w:r w:rsidR="003A041C" w:rsidRPr="003A041C">
        <w:rPr>
          <w:sz w:val="26"/>
          <w:szCs w:val="26"/>
        </w:rPr>
        <w:t>размещен</w:t>
      </w:r>
      <w:r w:rsidRPr="003A041C">
        <w:rPr>
          <w:sz w:val="26"/>
          <w:szCs w:val="26"/>
        </w:rPr>
        <w:t xml:space="preserve"> </w:t>
      </w:r>
      <w:r w:rsidR="003A041C" w:rsidRPr="003A041C">
        <w:rPr>
          <w:sz w:val="26"/>
          <w:szCs w:val="26"/>
        </w:rPr>
        <w:t xml:space="preserve">на сайте ФНС России </w:t>
      </w:r>
      <w:r w:rsidR="003A041C" w:rsidRPr="003A041C">
        <w:rPr>
          <w:sz w:val="26"/>
          <w:szCs w:val="26"/>
          <w:u w:val="single"/>
        </w:rPr>
        <w:t>www.nalog.ru</w:t>
      </w:r>
      <w:r w:rsidR="003A041C" w:rsidRPr="003A041C">
        <w:rPr>
          <w:sz w:val="26"/>
          <w:szCs w:val="26"/>
        </w:rPr>
        <w:t xml:space="preserve"> в сети интернет (</w:t>
      </w:r>
      <w:hyperlink r:id="rId8" w:history="1">
        <w:r w:rsidR="003A041C" w:rsidRPr="003A041C">
          <w:rPr>
            <w:rStyle w:val="a4"/>
            <w:sz w:val="26"/>
            <w:szCs w:val="26"/>
          </w:rPr>
          <w:t>https://rmsp.nalog.ru/</w:t>
        </w:r>
      </w:hyperlink>
      <w:r w:rsidR="003A041C" w:rsidRPr="003A041C">
        <w:rPr>
          <w:sz w:val="26"/>
          <w:szCs w:val="26"/>
        </w:rPr>
        <w:t xml:space="preserve">). </w:t>
      </w:r>
      <w:proofErr w:type="gramStart"/>
      <w:r w:rsidRPr="003A041C">
        <w:rPr>
          <w:sz w:val="26"/>
          <w:szCs w:val="26"/>
          <w:shd w:val="clear" w:color="auto" w:fill="F8FBFD"/>
        </w:rPr>
        <w:t xml:space="preserve">Реестр представляет данные о субъектах малого и среднего предпринимательства в открытом доступе, в </w:t>
      </w:r>
      <w:r w:rsidRPr="003A041C">
        <w:rPr>
          <w:sz w:val="26"/>
          <w:szCs w:val="26"/>
        </w:rPr>
        <w:t>том числе сведения о среднесписочной численности работников, сведения о видах деятельности, о выданных лицензиях и др.</w:t>
      </w:r>
      <w:r w:rsidR="003A041C">
        <w:rPr>
          <w:sz w:val="26"/>
          <w:szCs w:val="26"/>
        </w:rPr>
        <w:t xml:space="preserve"> </w:t>
      </w:r>
      <w:r w:rsidRPr="003A041C">
        <w:rPr>
          <w:sz w:val="26"/>
          <w:szCs w:val="26"/>
        </w:rPr>
        <w:t>По средствам данного сервиса можно получить сведения как о конкретном юридическом лице (индивидуальном предпринимателе), так и о количестве лиц в разрезе категорий и адресов.</w:t>
      </w:r>
      <w:proofErr w:type="gramEnd"/>
    </w:p>
    <w:p w:rsidR="003A041C" w:rsidRPr="003A041C" w:rsidRDefault="003A041C" w:rsidP="003A041C">
      <w:pPr>
        <w:ind w:left="-567" w:firstLine="709"/>
        <w:jc w:val="both"/>
        <w:rPr>
          <w:sz w:val="26"/>
          <w:szCs w:val="26"/>
        </w:rPr>
      </w:pPr>
    </w:p>
    <w:p w:rsidR="000A1CE9" w:rsidRPr="003A041C" w:rsidRDefault="000A1CE9" w:rsidP="003A041C">
      <w:pPr>
        <w:ind w:left="-567" w:firstLine="709"/>
        <w:jc w:val="both"/>
        <w:rPr>
          <w:sz w:val="26"/>
          <w:szCs w:val="26"/>
        </w:rPr>
      </w:pPr>
      <w:r w:rsidRPr="003A041C">
        <w:rPr>
          <w:sz w:val="26"/>
          <w:szCs w:val="26"/>
        </w:rPr>
        <w:t xml:space="preserve">Перечень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3A041C">
        <w:rPr>
          <w:sz w:val="26"/>
          <w:szCs w:val="26"/>
        </w:rPr>
        <w:t>коронавирусной</w:t>
      </w:r>
      <w:proofErr w:type="spellEnd"/>
      <w:r w:rsidRPr="003A041C">
        <w:rPr>
          <w:sz w:val="26"/>
          <w:szCs w:val="26"/>
        </w:rPr>
        <w:t xml:space="preserve"> инфекции, утвержден Постановлением Правительства РФ от 03.04.2020 № 434.</w:t>
      </w:r>
    </w:p>
    <w:sectPr w:rsidR="000A1CE9" w:rsidRPr="003A041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012" w:rsidRDefault="00B25012" w:rsidP="00A80174">
      <w:r>
        <w:separator/>
      </w:r>
    </w:p>
  </w:endnote>
  <w:endnote w:type="continuationSeparator" w:id="0">
    <w:p w:rsidR="00B25012" w:rsidRDefault="00B25012" w:rsidP="00A8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012" w:rsidRDefault="00B25012" w:rsidP="00A80174">
      <w:r>
        <w:separator/>
      </w:r>
    </w:p>
  </w:footnote>
  <w:footnote w:type="continuationSeparator" w:id="0">
    <w:p w:rsidR="00B25012" w:rsidRDefault="00B25012" w:rsidP="00A80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174" w:rsidRDefault="00A8017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F720D"/>
    <w:multiLevelType w:val="hybridMultilevel"/>
    <w:tmpl w:val="5C188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74"/>
    <w:rsid w:val="00017BE8"/>
    <w:rsid w:val="00041FAA"/>
    <w:rsid w:val="000A1CE9"/>
    <w:rsid w:val="001160F1"/>
    <w:rsid w:val="00321DBD"/>
    <w:rsid w:val="003A041C"/>
    <w:rsid w:val="005D468D"/>
    <w:rsid w:val="006054F3"/>
    <w:rsid w:val="007058FB"/>
    <w:rsid w:val="00A80174"/>
    <w:rsid w:val="00B25012"/>
    <w:rsid w:val="00E16238"/>
    <w:rsid w:val="00E64DDB"/>
    <w:rsid w:val="00E9600D"/>
    <w:rsid w:val="00F9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0174"/>
    <w:pPr>
      <w:spacing w:before="100" w:beforeAutospacing="1" w:after="100" w:afterAutospacing="1"/>
    </w:pPr>
  </w:style>
  <w:style w:type="paragraph" w:customStyle="1" w:styleId="ConsPlusNormal">
    <w:name w:val="ConsPlusNormal"/>
    <w:rsid w:val="00E64D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unhideWhenUsed/>
    <w:rsid w:val="000A1C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0174"/>
    <w:pPr>
      <w:spacing w:before="100" w:beforeAutospacing="1" w:after="100" w:afterAutospacing="1"/>
    </w:pPr>
  </w:style>
  <w:style w:type="paragraph" w:customStyle="1" w:styleId="ConsPlusNormal">
    <w:name w:val="ConsPlusNormal"/>
    <w:rsid w:val="00E64D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unhideWhenUsed/>
    <w:rsid w:val="000A1C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Злата Михайловна</dc:creator>
  <cp:lastModifiedBy>Пользователь</cp:lastModifiedBy>
  <cp:revision>2</cp:revision>
  <dcterms:created xsi:type="dcterms:W3CDTF">2020-04-16T11:53:00Z</dcterms:created>
  <dcterms:modified xsi:type="dcterms:W3CDTF">2020-04-16T11:53:00Z</dcterms:modified>
</cp:coreProperties>
</file>