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0280"/>
      </w:tblGrid>
      <w:tr w:rsidR="00583711" w:rsidTr="00583711">
        <w:trPr>
          <w:jc w:val="center"/>
        </w:trPr>
        <w:tc>
          <w:tcPr>
            <w:tcW w:w="10280" w:type="dxa"/>
            <w:hideMark/>
          </w:tcPr>
          <w:p w:rsidR="00583711" w:rsidRDefault="0058371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3A0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pt;height:48.75pt" o:ole="">
                  <v:imagedata r:id="rId8" o:title=""/>
                </v:shape>
                <o:OLEObject Type="Embed" ProgID="Word.Picture.8" ShapeID="_x0000_i1025" DrawAspect="Content" ObjectID="_1581322197" r:id="rId9"/>
              </w:object>
            </w:r>
          </w:p>
        </w:tc>
      </w:tr>
      <w:tr w:rsidR="00583711" w:rsidTr="00583711">
        <w:trPr>
          <w:trHeight w:val="1155"/>
          <w:jc w:val="center"/>
        </w:trPr>
        <w:tc>
          <w:tcPr>
            <w:tcW w:w="10280" w:type="dxa"/>
          </w:tcPr>
          <w:p w:rsidR="00583711" w:rsidRDefault="00583711">
            <w:pPr>
              <w:pStyle w:val="1"/>
              <w:spacing w:line="276" w:lineRule="auto"/>
              <w:ind w:right="-828"/>
            </w:pPr>
          </w:p>
          <w:p w:rsidR="00583711" w:rsidRPr="00CD4F0B" w:rsidRDefault="00583711" w:rsidP="00583711">
            <w:pPr>
              <w:pStyle w:val="1"/>
              <w:spacing w:line="276" w:lineRule="auto"/>
              <w:ind w:right="-828" w:firstLine="71"/>
              <w:rPr>
                <w:sz w:val="27"/>
                <w:szCs w:val="27"/>
              </w:rPr>
            </w:pPr>
            <w:r w:rsidRPr="00CD4F0B">
              <w:rPr>
                <w:sz w:val="27"/>
                <w:szCs w:val="27"/>
              </w:rPr>
              <w:t>АДМИНИСТРАЦИЯ МУНИЦИПАЛЬНОГО ОБРАЗОВАНИЯ</w:t>
            </w:r>
          </w:p>
          <w:p w:rsidR="00583711" w:rsidRPr="00CD4F0B" w:rsidRDefault="00583711" w:rsidP="00583711">
            <w:pPr>
              <w:pStyle w:val="1"/>
              <w:spacing w:line="276" w:lineRule="auto"/>
              <w:ind w:right="-828" w:firstLine="71"/>
              <w:rPr>
                <w:sz w:val="27"/>
                <w:szCs w:val="27"/>
              </w:rPr>
            </w:pPr>
            <w:r w:rsidRPr="00CD4F0B">
              <w:rPr>
                <w:sz w:val="27"/>
                <w:szCs w:val="27"/>
              </w:rPr>
              <w:t>«ДОРОГОБУЖСКИЙ РАЙОН» СМОЛЕНСКОЙ ОБЛАСТИ</w:t>
            </w:r>
          </w:p>
          <w:p w:rsidR="00583711" w:rsidRDefault="0058371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83711" w:rsidRDefault="0058371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583711" w:rsidRDefault="00583711" w:rsidP="000E2A1A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E2A1A" w:rsidRPr="00AA4D5E" w:rsidRDefault="00AA4D5E" w:rsidP="000E2A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D5E">
        <w:rPr>
          <w:rFonts w:ascii="Times New Roman" w:hAnsi="Times New Roman" w:cs="Times New Roman"/>
          <w:b w:val="0"/>
          <w:sz w:val="28"/>
          <w:szCs w:val="28"/>
        </w:rPr>
        <w:t>о</w:t>
      </w:r>
      <w:r w:rsidR="000E2A1A" w:rsidRPr="00AA4D5E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A4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2D9">
        <w:rPr>
          <w:rFonts w:ascii="Times New Roman" w:hAnsi="Times New Roman" w:cs="Times New Roman"/>
          <w:b w:val="0"/>
          <w:sz w:val="28"/>
          <w:szCs w:val="28"/>
        </w:rPr>
        <w:t>29.12.2017</w:t>
      </w:r>
      <w:r w:rsidR="000E2A1A" w:rsidRPr="00AA4D5E">
        <w:rPr>
          <w:rFonts w:ascii="Times New Roman" w:hAnsi="Times New Roman" w:cs="Times New Roman"/>
          <w:b w:val="0"/>
          <w:sz w:val="28"/>
          <w:szCs w:val="28"/>
        </w:rPr>
        <w:t xml:space="preserve">         № </w:t>
      </w:r>
      <w:r w:rsidR="00F622D9">
        <w:rPr>
          <w:rFonts w:ascii="Times New Roman" w:hAnsi="Times New Roman" w:cs="Times New Roman"/>
          <w:b w:val="0"/>
          <w:sz w:val="28"/>
          <w:szCs w:val="28"/>
        </w:rPr>
        <w:t>1095</w:t>
      </w:r>
    </w:p>
    <w:p w:rsidR="000E2A1A" w:rsidRPr="00356629" w:rsidRDefault="000E2A1A" w:rsidP="000E2A1A">
      <w:pPr>
        <w:pStyle w:val="ConsPlusTitle"/>
        <w:tabs>
          <w:tab w:val="left" w:pos="1095"/>
          <w:tab w:val="center" w:pos="7426"/>
        </w:tabs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D4F0B" w:rsidRDefault="00CD4F0B" w:rsidP="00EE4EBC">
      <w:pPr>
        <w:pStyle w:val="ConsPlusTitle"/>
        <w:tabs>
          <w:tab w:val="left" w:pos="-7230"/>
          <w:tab w:val="left" w:pos="0"/>
        </w:tabs>
        <w:ind w:right="552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E2A1A" w:rsidRPr="00CD4F0B" w:rsidRDefault="00CD4F0B" w:rsidP="00CD4F0B">
      <w:pPr>
        <w:pStyle w:val="ConsPlusTitle"/>
        <w:tabs>
          <w:tab w:val="left" w:pos="-7230"/>
          <w:tab w:val="left" w:pos="0"/>
          <w:tab w:val="left" w:pos="4962"/>
        </w:tabs>
        <w:ind w:right="538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F0B"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и проведения тайного голосования </w:t>
      </w:r>
      <w:r w:rsidRPr="00CD4F0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 отбору проектов</w:t>
      </w:r>
      <w:r w:rsidRPr="00CD4F0B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общественных территорий муниципального образования Дорогобужское городское поселение Дорогобужского района Смоленской области,</w:t>
      </w:r>
      <w:r w:rsidRPr="00CD4F0B">
        <w:rPr>
          <w:rFonts w:ascii="Times New Roman" w:hAnsi="Times New Roman" w:cs="Times New Roman"/>
          <w:b w:val="0"/>
        </w:rPr>
        <w:t xml:space="preserve"> </w:t>
      </w:r>
      <w:r w:rsidRPr="00CD4F0B">
        <w:rPr>
          <w:rFonts w:ascii="Times New Roman" w:hAnsi="Times New Roman" w:cs="Times New Roman"/>
          <w:b w:val="0"/>
          <w:sz w:val="28"/>
          <w:szCs w:val="28"/>
        </w:rPr>
        <w:t>подлежащих в первоочередном порядке благоустройству в 2018 году</w:t>
      </w:r>
      <w:r w:rsidR="004F516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D4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4F0B">
        <w:rPr>
          <w:rFonts w:ascii="Times New Roman" w:hAnsi="Times New Roman" w:cs="Times New Roman"/>
          <w:b w:val="0"/>
          <w:sz w:val="28"/>
          <w:szCs w:val="28"/>
        </w:rPr>
        <w:br/>
        <w:t xml:space="preserve">в соответствии с 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на 2018-2022 годы </w:t>
      </w:r>
    </w:p>
    <w:p w:rsidR="000E2A1A" w:rsidRPr="00356629" w:rsidRDefault="000E2A1A" w:rsidP="000E2A1A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0E2A1A" w:rsidRPr="00EE4EBC" w:rsidRDefault="000E2A1A" w:rsidP="000E2A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85799" w:rsidRDefault="000E2A1A" w:rsidP="004F516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EB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91821" w:rsidRPr="00EE4EBC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393C49" w:rsidRPr="00EE4EBC">
        <w:rPr>
          <w:rFonts w:ascii="Times New Roman" w:hAnsi="Times New Roman" w:cs="Times New Roman"/>
          <w:b w:val="0"/>
          <w:sz w:val="28"/>
          <w:szCs w:val="28"/>
        </w:rPr>
        <w:t xml:space="preserve">33 </w:t>
      </w:r>
      <w:r w:rsidRPr="00EE4EB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393C49" w:rsidRPr="00EE4EB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EE4EB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93C49" w:rsidRPr="00EE4EB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4EB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                 от 6 октября 2003 года № 131-ФЗ «Об общих принципах организации местного самоуправления в Российской Федерации», Уставом </w:t>
      </w:r>
      <w:r w:rsidR="00EE4EBC" w:rsidRPr="00EE4EB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области,</w:t>
      </w:r>
      <w:r w:rsidR="004F516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72F15" w:rsidRPr="00EE4EBC">
        <w:rPr>
          <w:rFonts w:ascii="Times New Roman" w:hAnsi="Times New Roman" w:cs="Times New Roman"/>
          <w:b w:val="0"/>
          <w:sz w:val="28"/>
          <w:szCs w:val="28"/>
        </w:rPr>
        <w:t xml:space="preserve">с целью обеспечения участия </w:t>
      </w:r>
      <w:r w:rsidR="00393C49" w:rsidRPr="00EE4EBC">
        <w:rPr>
          <w:rFonts w:ascii="Times New Roman" w:hAnsi="Times New Roman" w:cs="Times New Roman"/>
          <w:b w:val="0"/>
          <w:sz w:val="28"/>
          <w:szCs w:val="28"/>
        </w:rPr>
        <w:t xml:space="preserve">населения муниципального образования </w:t>
      </w:r>
      <w:r w:rsidR="00EE4EBC" w:rsidRPr="00EE4EBC">
        <w:rPr>
          <w:rFonts w:ascii="Times New Roman" w:hAnsi="Times New Roman" w:cs="Times New Roman"/>
          <w:b w:val="0"/>
          <w:sz w:val="28"/>
          <w:szCs w:val="28"/>
        </w:rPr>
        <w:t xml:space="preserve">Дорогобужское городское поселение Дорогобужского района Смоленской области </w:t>
      </w:r>
      <w:r w:rsidR="00393C49" w:rsidRPr="00EE4EBC">
        <w:rPr>
          <w:rFonts w:ascii="Times New Roman" w:hAnsi="Times New Roman" w:cs="Times New Roman"/>
          <w:b w:val="0"/>
          <w:sz w:val="28"/>
          <w:szCs w:val="28"/>
        </w:rPr>
        <w:t xml:space="preserve"> в осуществлении местного самоуправления</w:t>
      </w:r>
      <w:r w:rsidR="00EE4EBC" w:rsidRPr="00EE4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5799" w:rsidRDefault="00485799" w:rsidP="00CD4F0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799" w:rsidRPr="00485799" w:rsidRDefault="00485799" w:rsidP="00CD4F0B">
      <w:pPr>
        <w:ind w:firstLine="851"/>
        <w:jc w:val="both"/>
        <w:rPr>
          <w:sz w:val="28"/>
          <w:szCs w:val="28"/>
        </w:rPr>
      </w:pPr>
      <w:r w:rsidRPr="00485799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0E2A1A" w:rsidRPr="00EE4EBC" w:rsidRDefault="000E2A1A" w:rsidP="00CD4F0B">
      <w:pPr>
        <w:ind w:firstLine="851"/>
        <w:jc w:val="both"/>
        <w:rPr>
          <w:sz w:val="28"/>
          <w:szCs w:val="28"/>
        </w:rPr>
      </w:pPr>
    </w:p>
    <w:p w:rsidR="00393C49" w:rsidRPr="00EE4EBC" w:rsidRDefault="000E2A1A" w:rsidP="00CD4F0B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93C49" w:rsidRPr="00EE4EBC">
        <w:rPr>
          <w:rFonts w:ascii="Times New Roman" w:hAnsi="Times New Roman" w:cs="Times New Roman"/>
          <w:sz w:val="28"/>
          <w:szCs w:val="28"/>
        </w:rPr>
        <w:t>е:</w:t>
      </w:r>
    </w:p>
    <w:p w:rsidR="007E1419" w:rsidRPr="00EE4EBC" w:rsidRDefault="007E1419" w:rsidP="00CD4F0B">
      <w:pPr>
        <w:ind w:firstLine="851"/>
        <w:jc w:val="both"/>
        <w:rPr>
          <w:sz w:val="24"/>
          <w:szCs w:val="24"/>
        </w:rPr>
      </w:pPr>
      <w:r w:rsidRPr="00EE4EBC">
        <w:rPr>
          <w:sz w:val="28"/>
          <w:szCs w:val="28"/>
        </w:rPr>
        <w:t>1.1.</w:t>
      </w:r>
      <w:r w:rsidR="000E2A1A" w:rsidRPr="00EE4EBC">
        <w:rPr>
          <w:sz w:val="28"/>
          <w:szCs w:val="28"/>
        </w:rPr>
        <w:t xml:space="preserve"> </w:t>
      </w:r>
      <w:r w:rsidRPr="00EE4EBC">
        <w:rPr>
          <w:sz w:val="28"/>
          <w:szCs w:val="28"/>
        </w:rPr>
        <w:t xml:space="preserve">Порядок организации и проведения процедуры </w:t>
      </w:r>
      <w:r w:rsidR="00E04C7E" w:rsidRPr="00EE4EBC">
        <w:rPr>
          <w:sz w:val="28"/>
          <w:szCs w:val="28"/>
        </w:rPr>
        <w:t xml:space="preserve">тайного </w:t>
      </w:r>
      <w:r w:rsidRPr="00EE4EBC">
        <w:rPr>
          <w:sz w:val="28"/>
          <w:szCs w:val="28"/>
        </w:rPr>
        <w:t xml:space="preserve">голосования </w:t>
      </w:r>
      <w:r w:rsidR="00C72F15" w:rsidRPr="00EE4EBC">
        <w:rPr>
          <w:sz w:val="28"/>
          <w:szCs w:val="28"/>
        </w:rPr>
        <w:br/>
      </w:r>
      <w:r w:rsidRPr="00EE4EBC">
        <w:rPr>
          <w:sz w:val="28"/>
          <w:szCs w:val="28"/>
        </w:rPr>
        <w:t xml:space="preserve">по общественным территориям муниципального образования </w:t>
      </w:r>
      <w:r w:rsidR="00EE4EBC" w:rsidRPr="00EE4EBC">
        <w:rPr>
          <w:sz w:val="28"/>
          <w:szCs w:val="28"/>
        </w:rPr>
        <w:t xml:space="preserve">Дорогобужское </w:t>
      </w:r>
      <w:r w:rsidR="00EE4EBC" w:rsidRPr="00EE4EBC">
        <w:rPr>
          <w:sz w:val="28"/>
          <w:szCs w:val="28"/>
        </w:rPr>
        <w:lastRenderedPageBreak/>
        <w:t>городское поселение Дорогобужского района Смоленской области</w:t>
      </w:r>
      <w:r w:rsidRPr="00EE4EBC">
        <w:rPr>
          <w:sz w:val="28"/>
          <w:szCs w:val="28"/>
        </w:rPr>
        <w:t xml:space="preserve">, подлежащих в </w:t>
      </w:r>
      <w:r w:rsidR="00552C2A" w:rsidRPr="00EE4EBC">
        <w:rPr>
          <w:sz w:val="28"/>
          <w:szCs w:val="28"/>
        </w:rPr>
        <w:t xml:space="preserve">первоочередном </w:t>
      </w:r>
      <w:r w:rsidR="005B61E4" w:rsidRPr="00EE4EBC">
        <w:rPr>
          <w:sz w:val="28"/>
          <w:szCs w:val="28"/>
        </w:rPr>
        <w:t xml:space="preserve">порядке </w:t>
      </w:r>
      <w:r w:rsidRPr="00EE4EBC">
        <w:rPr>
          <w:sz w:val="28"/>
          <w:szCs w:val="28"/>
        </w:rPr>
        <w:t>благоустройству в 2018 году</w:t>
      </w:r>
      <w:r w:rsidR="004F5162">
        <w:rPr>
          <w:sz w:val="28"/>
          <w:szCs w:val="28"/>
        </w:rPr>
        <w:t>,</w:t>
      </w:r>
      <w:r w:rsidRPr="00EE4EBC">
        <w:rPr>
          <w:sz w:val="28"/>
          <w:szCs w:val="28"/>
        </w:rPr>
        <w:t xml:space="preserve"> в соответствии с </w:t>
      </w:r>
      <w:r w:rsidR="00EE4EBC" w:rsidRPr="00EE4EBC">
        <w:rPr>
          <w:sz w:val="28"/>
          <w:szCs w:val="28"/>
        </w:rPr>
        <w:t>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  <w:r w:rsidR="005B61E4" w:rsidRPr="00EE4EBC">
        <w:rPr>
          <w:sz w:val="28"/>
          <w:szCs w:val="28"/>
        </w:rPr>
        <w:t xml:space="preserve"> </w:t>
      </w:r>
      <w:r w:rsidRPr="00EE4EBC">
        <w:rPr>
          <w:sz w:val="28"/>
          <w:szCs w:val="28"/>
        </w:rPr>
        <w:t>(приложение № 1).</w:t>
      </w:r>
    </w:p>
    <w:p w:rsidR="00267013" w:rsidRPr="00EE4EBC" w:rsidRDefault="007E1419" w:rsidP="00CD4F0B">
      <w:pPr>
        <w:ind w:firstLine="851"/>
        <w:jc w:val="both"/>
        <w:rPr>
          <w:sz w:val="28"/>
          <w:szCs w:val="28"/>
        </w:rPr>
      </w:pPr>
      <w:r w:rsidRPr="00EE4EBC">
        <w:rPr>
          <w:sz w:val="28"/>
          <w:szCs w:val="28"/>
        </w:rPr>
        <w:t xml:space="preserve">1.2. Форму протокола территориальной счетной комиссии о результатах голосования по общественным территориям муниципального образования </w:t>
      </w:r>
      <w:r w:rsidR="00EE4EBC" w:rsidRPr="00EE4EBC">
        <w:rPr>
          <w:sz w:val="28"/>
          <w:szCs w:val="28"/>
        </w:rPr>
        <w:t xml:space="preserve">Дорогобужское городское поселение Дорогобужского района Смоленской области </w:t>
      </w:r>
      <w:r w:rsidR="00267013" w:rsidRPr="00EE4EBC">
        <w:rPr>
          <w:sz w:val="28"/>
          <w:szCs w:val="28"/>
        </w:rPr>
        <w:t>(приложение № 2).</w:t>
      </w:r>
    </w:p>
    <w:p w:rsidR="007E1419" w:rsidRPr="00EE4EBC" w:rsidRDefault="007E1419" w:rsidP="00CD4F0B">
      <w:pPr>
        <w:ind w:firstLine="851"/>
        <w:jc w:val="both"/>
        <w:rPr>
          <w:sz w:val="28"/>
          <w:szCs w:val="28"/>
        </w:rPr>
      </w:pPr>
      <w:r w:rsidRPr="00EE4EBC">
        <w:rPr>
          <w:sz w:val="28"/>
          <w:szCs w:val="28"/>
        </w:rPr>
        <w:t xml:space="preserve">1.3. Форму итогового протокола общественной муниципальной комиссии </w:t>
      </w:r>
      <w:r w:rsidR="003A2442" w:rsidRPr="00EE4EBC">
        <w:rPr>
          <w:sz w:val="28"/>
          <w:szCs w:val="28"/>
        </w:rPr>
        <w:br/>
      </w:r>
      <w:r w:rsidRPr="00EE4EBC">
        <w:rPr>
          <w:sz w:val="28"/>
          <w:szCs w:val="28"/>
        </w:rPr>
        <w:t xml:space="preserve">об итогах голосования по общественным территориям муниципального образования </w:t>
      </w:r>
      <w:r w:rsidR="00EE4EBC" w:rsidRPr="00EE4EBC">
        <w:rPr>
          <w:sz w:val="28"/>
          <w:szCs w:val="28"/>
        </w:rPr>
        <w:t xml:space="preserve">Дорогобужское городское поселение Дорогобужского района Смоленской области </w:t>
      </w:r>
      <w:r w:rsidRPr="00EE4EBC">
        <w:rPr>
          <w:sz w:val="28"/>
          <w:szCs w:val="28"/>
        </w:rPr>
        <w:t xml:space="preserve"> (приложение № 3).</w:t>
      </w:r>
    </w:p>
    <w:p w:rsidR="003A2442" w:rsidRPr="0024428D" w:rsidRDefault="007E1419" w:rsidP="00CD4F0B">
      <w:pPr>
        <w:ind w:firstLine="851"/>
        <w:jc w:val="both"/>
      </w:pPr>
      <w:r w:rsidRPr="00EE4EBC">
        <w:rPr>
          <w:sz w:val="28"/>
          <w:szCs w:val="28"/>
        </w:rPr>
        <w:t>1.4. Форму бюллетеня для голосования по общественным территориям муниципального образования</w:t>
      </w:r>
      <w:r w:rsidR="00EE4EBC" w:rsidRPr="00EE4EBC">
        <w:rPr>
          <w:b/>
          <w:sz w:val="28"/>
          <w:szCs w:val="28"/>
        </w:rPr>
        <w:t xml:space="preserve"> </w:t>
      </w:r>
      <w:r w:rsidR="00EE4EBC" w:rsidRPr="00EE4EBC">
        <w:rPr>
          <w:sz w:val="28"/>
          <w:szCs w:val="28"/>
        </w:rPr>
        <w:t xml:space="preserve">Дорогобужское городское поселение Дорогобужского </w:t>
      </w:r>
      <w:r w:rsidR="00EE4EBC" w:rsidRPr="0024428D">
        <w:rPr>
          <w:sz w:val="28"/>
          <w:szCs w:val="28"/>
        </w:rPr>
        <w:t>района Смоленской области</w:t>
      </w:r>
      <w:r w:rsidRPr="0024428D">
        <w:rPr>
          <w:sz w:val="28"/>
          <w:szCs w:val="28"/>
        </w:rPr>
        <w:t xml:space="preserve"> (приложение № 4).</w:t>
      </w:r>
      <w:r w:rsidR="003A2442" w:rsidRPr="0024428D">
        <w:t xml:space="preserve"> </w:t>
      </w:r>
    </w:p>
    <w:p w:rsidR="004F5162" w:rsidRPr="004F5162" w:rsidRDefault="004F5162" w:rsidP="004F5162">
      <w:pPr>
        <w:pStyle w:val="a7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6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«Край Дорогобужский» и разместить на официальном сайте муниципального образования «Дорогобужский район» Смоленской области.</w:t>
      </w:r>
    </w:p>
    <w:p w:rsidR="004F5162" w:rsidRPr="004F5162" w:rsidRDefault="004F5162" w:rsidP="004F5162">
      <w:pPr>
        <w:pStyle w:val="a7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«Край Дорогобужский».</w:t>
      </w:r>
    </w:p>
    <w:p w:rsidR="004F5162" w:rsidRPr="004F5162" w:rsidRDefault="004F5162" w:rsidP="004F5162">
      <w:pPr>
        <w:pStyle w:val="a7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«Дорогобужский район» Смоленской области Мартынова А.В.</w:t>
      </w:r>
    </w:p>
    <w:p w:rsidR="006576B7" w:rsidRPr="0024428D" w:rsidRDefault="006576B7" w:rsidP="00CD4F0B">
      <w:pPr>
        <w:pStyle w:val="ConsPlusNormal"/>
        <w:tabs>
          <w:tab w:val="left" w:pos="62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A1A" w:rsidRPr="0024428D" w:rsidRDefault="000E2A1A" w:rsidP="000E2A1A">
      <w:pPr>
        <w:jc w:val="both"/>
        <w:rPr>
          <w:sz w:val="28"/>
        </w:rPr>
      </w:pPr>
      <w:r w:rsidRPr="0024428D">
        <w:rPr>
          <w:sz w:val="28"/>
        </w:rPr>
        <w:t>Глава муниципального образования</w:t>
      </w:r>
    </w:p>
    <w:p w:rsidR="0024428D" w:rsidRPr="0024428D" w:rsidRDefault="0024428D" w:rsidP="000E2A1A">
      <w:pPr>
        <w:jc w:val="both"/>
        <w:rPr>
          <w:b/>
          <w:sz w:val="28"/>
          <w:vertAlign w:val="superscript"/>
        </w:rPr>
      </w:pPr>
      <w:r w:rsidRPr="0024428D">
        <w:rPr>
          <w:sz w:val="28"/>
        </w:rPr>
        <w:t xml:space="preserve">«Дорогобужский район» Смоленской области                                            </w:t>
      </w:r>
      <w:r w:rsidRPr="0024428D">
        <w:rPr>
          <w:b/>
          <w:sz w:val="28"/>
        </w:rPr>
        <w:t>О.В. Гарбар</w:t>
      </w: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p w:rsidR="006576B7" w:rsidRPr="00356629" w:rsidRDefault="006576B7" w:rsidP="000E2A1A">
      <w:pPr>
        <w:jc w:val="both"/>
        <w:rPr>
          <w:b/>
          <w:color w:val="FF0000"/>
        </w:rPr>
      </w:pPr>
    </w:p>
    <w:tbl>
      <w:tblPr>
        <w:tblW w:w="10314" w:type="dxa"/>
        <w:tblLook w:val="04A0"/>
      </w:tblPr>
      <w:tblGrid>
        <w:gridCol w:w="2093"/>
        <w:gridCol w:w="8221"/>
      </w:tblGrid>
      <w:tr w:rsidR="007E1419" w:rsidRPr="00356629" w:rsidTr="00C72F15">
        <w:tc>
          <w:tcPr>
            <w:tcW w:w="2093" w:type="dxa"/>
            <w:shd w:val="clear" w:color="auto" w:fill="auto"/>
          </w:tcPr>
          <w:p w:rsidR="007E1419" w:rsidRPr="00356629" w:rsidRDefault="007E1419" w:rsidP="00040E6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5B61E4" w:rsidRPr="0024428D" w:rsidRDefault="005B61E4" w:rsidP="005B61E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24428D">
              <w:t>Приложение</w:t>
            </w:r>
            <w:r w:rsidR="003B619B" w:rsidRPr="0024428D">
              <w:t xml:space="preserve"> № 1</w:t>
            </w:r>
          </w:p>
          <w:p w:rsidR="0024428D" w:rsidRPr="0024428D" w:rsidRDefault="005B61E4" w:rsidP="005B61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>к постановлению Администрации</w:t>
            </w:r>
            <w:r w:rsidR="0024428D" w:rsidRPr="0024428D">
              <w:t xml:space="preserve"> </w:t>
            </w:r>
          </w:p>
          <w:p w:rsidR="0024428D" w:rsidRPr="0024428D" w:rsidRDefault="0024428D" w:rsidP="005B61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 xml:space="preserve">муниципального образования </w:t>
            </w:r>
          </w:p>
          <w:p w:rsidR="0024428D" w:rsidRPr="0024428D" w:rsidRDefault="0024428D" w:rsidP="005B61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 xml:space="preserve">«Дорогобужский район» </w:t>
            </w:r>
          </w:p>
          <w:p w:rsidR="005B61E4" w:rsidRPr="0024428D" w:rsidRDefault="0024428D" w:rsidP="005B61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>Смоленской области</w:t>
            </w:r>
          </w:p>
          <w:p w:rsidR="005B61E4" w:rsidRPr="0024428D" w:rsidRDefault="005B61E4" w:rsidP="005B61E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24428D">
              <w:t>от __________ №____</w:t>
            </w:r>
          </w:p>
          <w:p w:rsidR="00C72F15" w:rsidRPr="00356629" w:rsidRDefault="00C72F15" w:rsidP="00040E65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7E1419" w:rsidRPr="00356629" w:rsidRDefault="007E1419" w:rsidP="00040E65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7E1419" w:rsidRPr="0024428D" w:rsidRDefault="007E1419" w:rsidP="0024428D">
      <w:pPr>
        <w:jc w:val="center"/>
        <w:rPr>
          <w:sz w:val="28"/>
          <w:szCs w:val="28"/>
        </w:rPr>
      </w:pPr>
      <w:r w:rsidRPr="0024428D">
        <w:rPr>
          <w:sz w:val="28"/>
          <w:szCs w:val="28"/>
        </w:rPr>
        <w:t>Порядок</w:t>
      </w:r>
    </w:p>
    <w:p w:rsidR="0024428D" w:rsidRPr="0024428D" w:rsidRDefault="007E1419" w:rsidP="002442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28D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процедуры </w:t>
      </w:r>
      <w:r w:rsidR="008A5A44" w:rsidRPr="0024428D">
        <w:rPr>
          <w:rFonts w:ascii="Times New Roman" w:hAnsi="Times New Roman" w:cs="Times New Roman"/>
          <w:sz w:val="28"/>
          <w:szCs w:val="28"/>
        </w:rPr>
        <w:t xml:space="preserve">тайного </w:t>
      </w:r>
      <w:r w:rsidRPr="0024428D">
        <w:rPr>
          <w:rFonts w:ascii="Times New Roman" w:hAnsi="Times New Roman" w:cs="Times New Roman"/>
          <w:sz w:val="28"/>
          <w:szCs w:val="28"/>
        </w:rPr>
        <w:t>голосования по общественным территориям муниципального образования</w:t>
      </w:r>
      <w:r w:rsidR="0024428D" w:rsidRPr="0024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8D" w:rsidRPr="0024428D">
        <w:rPr>
          <w:rFonts w:ascii="Times New Roman" w:hAnsi="Times New Roman" w:cs="Times New Roman"/>
          <w:sz w:val="28"/>
          <w:szCs w:val="28"/>
        </w:rPr>
        <w:t>Дорогобужское городское поселение Дорогобужского района Смоленской области</w:t>
      </w:r>
      <w:r w:rsidRPr="0024428D">
        <w:rPr>
          <w:rFonts w:ascii="Times New Roman" w:hAnsi="Times New Roman" w:cs="Times New Roman"/>
          <w:sz w:val="28"/>
          <w:szCs w:val="28"/>
        </w:rPr>
        <w:t xml:space="preserve">, </w:t>
      </w:r>
      <w:r w:rsidR="002D27CC" w:rsidRPr="0024428D">
        <w:rPr>
          <w:rFonts w:ascii="Times New Roman" w:hAnsi="Times New Roman" w:cs="Times New Roman"/>
          <w:sz w:val="28"/>
          <w:szCs w:val="28"/>
        </w:rPr>
        <w:t xml:space="preserve">подлежащих в </w:t>
      </w:r>
      <w:r w:rsidRPr="0024428D">
        <w:rPr>
          <w:rFonts w:ascii="Times New Roman" w:hAnsi="Times New Roman" w:cs="Times New Roman"/>
          <w:sz w:val="28"/>
          <w:szCs w:val="28"/>
        </w:rPr>
        <w:t>первоочередном порядке благоустройству в 2018 году</w:t>
      </w:r>
      <w:r w:rsidR="00AB4960">
        <w:rPr>
          <w:rFonts w:ascii="Times New Roman" w:hAnsi="Times New Roman" w:cs="Times New Roman"/>
          <w:sz w:val="28"/>
          <w:szCs w:val="28"/>
        </w:rPr>
        <w:t>,</w:t>
      </w:r>
      <w:r w:rsidRPr="0024428D">
        <w:rPr>
          <w:rFonts w:ascii="Times New Roman" w:hAnsi="Times New Roman" w:cs="Times New Roman"/>
          <w:sz w:val="28"/>
          <w:szCs w:val="28"/>
        </w:rPr>
        <w:t xml:space="preserve"> </w:t>
      </w:r>
      <w:r w:rsidR="008A5A44" w:rsidRPr="0024428D">
        <w:rPr>
          <w:rFonts w:ascii="Times New Roman" w:hAnsi="Times New Roman" w:cs="Times New Roman"/>
          <w:sz w:val="28"/>
          <w:szCs w:val="28"/>
        </w:rPr>
        <w:t xml:space="preserve">в </w:t>
      </w:r>
      <w:r w:rsidRPr="0024428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4428D" w:rsidRPr="0024428D">
        <w:rPr>
          <w:rFonts w:ascii="Times New Roman" w:hAnsi="Times New Roman" w:cs="Times New Roman"/>
          <w:sz w:val="28"/>
          <w:szCs w:val="28"/>
        </w:rPr>
        <w:t xml:space="preserve">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</w:t>
      </w:r>
    </w:p>
    <w:p w:rsidR="007E1419" w:rsidRPr="0024428D" w:rsidRDefault="0024428D" w:rsidP="002442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28D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8A5A44" w:rsidRPr="00356629" w:rsidRDefault="008A5A44" w:rsidP="008A5A44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35662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                                      </w:t>
      </w:r>
    </w:p>
    <w:p w:rsidR="008A5A44" w:rsidRPr="00356629" w:rsidRDefault="008A5A44" w:rsidP="008A5A44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7E1419" w:rsidRPr="0067634D" w:rsidRDefault="007E1419" w:rsidP="0067634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>1. Голосование по</w:t>
      </w:r>
      <w:r w:rsidR="00174050"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проектам благоустройства общес</w:t>
      </w: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>твенны</w:t>
      </w:r>
      <w:r w:rsidR="00174050"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174050"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24428D" w:rsidRPr="0067634D">
        <w:rPr>
          <w:rFonts w:ascii="Times New Roman" w:hAnsi="Times New Roman" w:cs="Times New Roman"/>
          <w:sz w:val="28"/>
          <w:szCs w:val="28"/>
        </w:rPr>
        <w:t>Дорогобужское городское поселение Дорогобужского района Смоленской области</w:t>
      </w:r>
      <w:r w:rsidR="00F04F0F"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634D">
        <w:rPr>
          <w:rFonts w:ascii="Times New Roman" w:hAnsi="Times New Roman" w:cs="Times New Roman"/>
          <w:sz w:val="28"/>
          <w:szCs w:val="28"/>
        </w:rPr>
        <w:t>подлежащи</w:t>
      </w:r>
      <w:r w:rsidR="009E0E5B" w:rsidRPr="0067634D">
        <w:rPr>
          <w:rFonts w:ascii="Times New Roman" w:hAnsi="Times New Roman" w:cs="Times New Roman"/>
          <w:sz w:val="28"/>
          <w:szCs w:val="28"/>
        </w:rPr>
        <w:t>м</w:t>
      </w:r>
      <w:r w:rsidR="0067634D" w:rsidRPr="0067634D">
        <w:rPr>
          <w:rFonts w:ascii="Times New Roman" w:hAnsi="Times New Roman" w:cs="Times New Roman"/>
          <w:sz w:val="28"/>
          <w:szCs w:val="28"/>
        </w:rPr>
        <w:t xml:space="preserve"> </w:t>
      </w:r>
      <w:r w:rsidR="00174050" w:rsidRPr="0067634D">
        <w:rPr>
          <w:rFonts w:ascii="Times New Roman" w:hAnsi="Times New Roman" w:cs="Times New Roman"/>
          <w:sz w:val="28"/>
          <w:szCs w:val="28"/>
        </w:rPr>
        <w:t xml:space="preserve">в </w:t>
      </w:r>
      <w:r w:rsidR="009E0E5B" w:rsidRPr="0067634D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="00174050" w:rsidRPr="0067634D">
        <w:rPr>
          <w:rFonts w:ascii="Times New Roman" w:hAnsi="Times New Roman" w:cs="Times New Roman"/>
          <w:sz w:val="28"/>
          <w:szCs w:val="28"/>
        </w:rPr>
        <w:t xml:space="preserve"> </w:t>
      </w:r>
      <w:r w:rsidR="0067634D" w:rsidRPr="0067634D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67634D">
        <w:rPr>
          <w:rFonts w:ascii="Times New Roman" w:hAnsi="Times New Roman" w:cs="Times New Roman"/>
          <w:sz w:val="28"/>
          <w:szCs w:val="28"/>
        </w:rPr>
        <w:t xml:space="preserve">в 2018 году в соответствии </w:t>
      </w:r>
      <w:r w:rsidR="00174050" w:rsidRPr="0067634D">
        <w:rPr>
          <w:rFonts w:ascii="Times New Roman" w:hAnsi="Times New Roman" w:cs="Times New Roman"/>
          <w:sz w:val="28"/>
          <w:szCs w:val="28"/>
        </w:rPr>
        <w:br/>
      </w:r>
      <w:r w:rsidRPr="0067634D">
        <w:rPr>
          <w:rFonts w:ascii="Times New Roman" w:hAnsi="Times New Roman" w:cs="Times New Roman"/>
          <w:sz w:val="28"/>
          <w:szCs w:val="28"/>
        </w:rPr>
        <w:t xml:space="preserve">с </w:t>
      </w:r>
      <w:r w:rsidR="0067634D" w:rsidRPr="0067634D">
        <w:rPr>
          <w:rFonts w:ascii="Times New Roman" w:hAnsi="Times New Roman" w:cs="Times New Roman"/>
          <w:sz w:val="28"/>
          <w:szCs w:val="28"/>
        </w:rPr>
        <w:t>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  <w:r w:rsidR="009E0E5B" w:rsidRPr="006763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7634D" w:rsidRPr="0067634D">
        <w:rPr>
          <w:rFonts w:ascii="Times New Roman" w:hAnsi="Times New Roman" w:cs="Times New Roman"/>
          <w:sz w:val="28"/>
          <w:szCs w:val="28"/>
        </w:rPr>
        <w:t xml:space="preserve"> </w:t>
      </w:r>
      <w:r w:rsidR="009E0E5B" w:rsidRPr="0067634D">
        <w:rPr>
          <w:rFonts w:ascii="Times New Roman" w:hAnsi="Times New Roman" w:cs="Times New Roman"/>
          <w:sz w:val="28"/>
          <w:szCs w:val="28"/>
        </w:rPr>
        <w:t>голосование по общественным</w:t>
      </w:r>
      <w:r w:rsidR="00174050" w:rsidRPr="0067634D">
        <w:rPr>
          <w:rFonts w:ascii="Times New Roman" w:hAnsi="Times New Roman" w:cs="Times New Roman"/>
          <w:sz w:val="28"/>
          <w:szCs w:val="28"/>
        </w:rPr>
        <w:t xml:space="preserve"> </w:t>
      </w:r>
      <w:r w:rsidR="00AB4960">
        <w:rPr>
          <w:rFonts w:ascii="Times New Roman" w:hAnsi="Times New Roman" w:cs="Times New Roman"/>
          <w:sz w:val="28"/>
          <w:szCs w:val="28"/>
        </w:rPr>
        <w:t>территориям</w:t>
      </w:r>
      <w:r w:rsidRPr="0067634D">
        <w:rPr>
          <w:rFonts w:ascii="Times New Roman" w:hAnsi="Times New Roman" w:cs="Times New Roman"/>
          <w:sz w:val="28"/>
          <w:szCs w:val="28"/>
        </w:rPr>
        <w:t>)</w:t>
      </w:r>
      <w:r w:rsidR="00DF7C18" w:rsidRPr="0067634D">
        <w:rPr>
          <w:rFonts w:ascii="Times New Roman" w:hAnsi="Times New Roman" w:cs="Times New Roman"/>
          <w:sz w:val="28"/>
          <w:szCs w:val="28"/>
        </w:rPr>
        <w:t>,</w:t>
      </w:r>
      <w:r w:rsidRPr="0035662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в целях определения </w:t>
      </w:r>
      <w:r w:rsidRPr="0067634D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первоочередном порядке благоустройству в 2018 году</w:t>
      </w:r>
      <w:r w:rsidRPr="006763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A0FA6" w:rsidRPr="00094AAC" w:rsidRDefault="007E1419" w:rsidP="00094A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F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Решение о назначении голосования по общественным территориям принимается </w:t>
      </w:r>
      <w:r w:rsidR="00363CD9" w:rsidRPr="00485FB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63CD9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дминистрацией муниципального образования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75E7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«Дорогобужский район» Смоленской области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268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</w:t>
      </w:r>
      <w:r w:rsidR="00711EF0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C6268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r w:rsidR="00262F5D" w:rsidRPr="00262F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2F5D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1075E7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C6268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02EC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принятого </w:t>
      </w:r>
      <w:r w:rsidR="00937D5F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Администрации муниципального образования о</w:t>
      </w:r>
      <w:r w:rsidR="00937D5F" w:rsidRPr="00094AAC">
        <w:rPr>
          <w:rFonts w:ascii="Times New Roman" w:hAnsi="Times New Roman" w:cs="Times New Roman"/>
          <w:sz w:val="28"/>
          <w:szCs w:val="28"/>
        </w:rPr>
        <w:t xml:space="preserve">б утверждении перечня общественных территорий </w:t>
      </w:r>
      <w:r w:rsidR="00094AAC" w:rsidRPr="00094AAC">
        <w:rPr>
          <w:rFonts w:ascii="Times New Roman" w:hAnsi="Times New Roman" w:cs="Times New Roman"/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</w:t>
      </w:r>
      <w:r w:rsidR="005A0FA6" w:rsidRPr="00094AAC">
        <w:rPr>
          <w:rFonts w:ascii="Times New Roman" w:hAnsi="Times New Roman" w:cs="Times New Roman"/>
          <w:sz w:val="28"/>
          <w:szCs w:val="28"/>
        </w:rPr>
        <w:t>,</w:t>
      </w:r>
      <w:r w:rsidR="00937D5F" w:rsidRPr="00094AAC">
        <w:rPr>
          <w:rFonts w:ascii="Times New Roman" w:hAnsi="Times New Roman" w:cs="Times New Roman"/>
          <w:sz w:val="28"/>
          <w:szCs w:val="28"/>
        </w:rPr>
        <w:t xml:space="preserve"> подлежащих в первоочередном порядке</w:t>
      </w:r>
      <w:r w:rsidR="00094AAC" w:rsidRPr="00094AAC">
        <w:rPr>
          <w:rFonts w:ascii="Times New Roman" w:hAnsi="Times New Roman" w:cs="Times New Roman"/>
          <w:sz w:val="28"/>
          <w:szCs w:val="28"/>
        </w:rPr>
        <w:t xml:space="preserve"> </w:t>
      </w:r>
      <w:r w:rsidR="00937D5F" w:rsidRPr="00094AAC">
        <w:rPr>
          <w:rFonts w:ascii="Times New Roman" w:hAnsi="Times New Roman" w:cs="Times New Roman"/>
          <w:sz w:val="28"/>
          <w:szCs w:val="28"/>
        </w:rPr>
        <w:t xml:space="preserve">благоустройству в 2018 году, для включения в бюллетень </w:t>
      </w:r>
      <w:bookmarkStart w:id="0" w:name="_GoBack"/>
      <w:r w:rsidR="00937D5F" w:rsidRPr="00094AA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 w:rsidR="005A0FA6" w:rsidRPr="00094AAC">
        <w:rPr>
          <w:rFonts w:ascii="Times New Roman" w:hAnsi="Times New Roman" w:cs="Times New Roman"/>
          <w:sz w:val="28"/>
          <w:szCs w:val="28"/>
        </w:rPr>
        <w:t xml:space="preserve">по общественным территориям муниципального образования </w:t>
      </w:r>
      <w:r w:rsidR="00094AAC" w:rsidRPr="00094AAC">
        <w:rPr>
          <w:rFonts w:ascii="Times New Roman" w:hAnsi="Times New Roman" w:cs="Times New Roman"/>
          <w:sz w:val="28"/>
          <w:szCs w:val="28"/>
        </w:rPr>
        <w:t>Дорогобужское городское поселение Дорогобужского района Смоленской области</w:t>
      </w:r>
      <w:r w:rsidR="005A0FA6" w:rsidRPr="00094AA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E1419" w:rsidRPr="00094AAC" w:rsidRDefault="007E1419" w:rsidP="00B47ED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проводится не позднее семи дней после истечения срока, предоставленного всем заинтересованным лицам</w:t>
      </w:r>
      <w:r w:rsidR="00262F5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47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ознакомления </w:t>
      </w:r>
      <w:r w:rsidR="00711EF0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дизайн-проектами благоустройства </w:t>
      </w:r>
      <w:r w:rsidRPr="00094AAC">
        <w:rPr>
          <w:rFonts w:ascii="Times New Roman" w:hAnsi="Times New Roman" w:cs="Times New Roman"/>
          <w:sz w:val="28"/>
          <w:szCs w:val="28"/>
        </w:rPr>
        <w:t xml:space="preserve">общественных территорий, отобранных </w:t>
      </w:r>
      <w:r w:rsidR="00174050" w:rsidRPr="00094AAC">
        <w:rPr>
          <w:rFonts w:ascii="Times New Roman" w:hAnsi="Times New Roman" w:cs="Times New Roman"/>
          <w:sz w:val="28"/>
          <w:szCs w:val="28"/>
        </w:rPr>
        <w:br/>
      </w:r>
      <w:r w:rsidRPr="00094AAC">
        <w:rPr>
          <w:rFonts w:ascii="Times New Roman" w:hAnsi="Times New Roman" w:cs="Times New Roman"/>
          <w:sz w:val="28"/>
          <w:szCs w:val="28"/>
        </w:rPr>
        <w:t>для голосования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1419" w:rsidRPr="00094AAC" w:rsidRDefault="007E1419" w:rsidP="00A661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нормативном правовом акте </w:t>
      </w:r>
      <w:r w:rsidR="00FD2AA7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о назначении голосования </w:t>
      </w:r>
      <w:r w:rsidR="00FD2AA7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общественным территориям устанавливаются следующие сведения:</w:t>
      </w:r>
    </w:p>
    <w:p w:rsidR="007E1419" w:rsidRPr="00094AAC" w:rsidRDefault="007E1419" w:rsidP="00BD641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7E1419" w:rsidRPr="00094AAC" w:rsidRDefault="007E1419" w:rsidP="00BD641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7E1419" w:rsidRPr="00094AAC" w:rsidRDefault="007E1419" w:rsidP="00BD641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:rsidR="007E1419" w:rsidRPr="00094AAC" w:rsidRDefault="001E0BF1" w:rsidP="00BD641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E1419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) иные сведения, необходимые для проведения голосования.</w:t>
      </w:r>
    </w:p>
    <w:p w:rsidR="007E1419" w:rsidRPr="00356629" w:rsidRDefault="007E1419" w:rsidP="00094AA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</w:t>
      </w:r>
      <w:r w:rsidR="00094AAC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94AAC" w:rsidRPr="00094AAC">
        <w:rPr>
          <w:rFonts w:ascii="Times New Roman" w:hAnsi="Times New Roman" w:cs="Times New Roman"/>
          <w:sz w:val="28"/>
          <w:szCs w:val="28"/>
        </w:rPr>
        <w:t>Дорогобужский район» Смоленской области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чем за </w:t>
      </w:r>
      <w:r w:rsidR="00A32839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дня его проведения.</w:t>
      </w:r>
    </w:p>
    <w:p w:rsidR="007E1419" w:rsidRPr="00094AAC" w:rsidRDefault="007E1419" w:rsidP="00A328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Проведение голосования организует и обеспечивает общественная </w:t>
      </w:r>
      <w:r w:rsidR="00FD2AA7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комиссия.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Общественная </w:t>
      </w:r>
      <w:r w:rsidR="00FD2AA7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комиссия: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</w:t>
      </w:r>
      <w:r w:rsidR="00E13F1F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анным с проведением голосования.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6. При формировании территориальн</w:t>
      </w:r>
      <w:r w:rsidR="00487F5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счетн</w:t>
      </w:r>
      <w:r w:rsidR="00487F5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487F5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учитываются предложени</w:t>
      </w:r>
      <w:r w:rsidR="00487F5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политических партий, иных общественных объединений, собраний граждан.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AC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7E1419" w:rsidRPr="00094AAC" w:rsidRDefault="007E1419" w:rsidP="006978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004D79" w:rsidRPr="00094AAC" w:rsidRDefault="007E1419" w:rsidP="00004D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4AAC">
        <w:rPr>
          <w:rFonts w:eastAsia="Calibri"/>
          <w:sz w:val="28"/>
          <w:szCs w:val="28"/>
        </w:rPr>
        <w:t>7.</w:t>
      </w:r>
      <w:r w:rsidR="009073EE" w:rsidRPr="00094AAC">
        <w:rPr>
          <w:rFonts w:eastAsia="Calibri"/>
          <w:sz w:val="28"/>
          <w:szCs w:val="28"/>
        </w:rPr>
        <w:t xml:space="preserve"> </w:t>
      </w:r>
      <w:r w:rsidRPr="00094AAC">
        <w:rPr>
          <w:rFonts w:eastAsia="Calibri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</w:t>
      </w:r>
      <w:r w:rsidR="00004D79" w:rsidRPr="00094AAC">
        <w:rPr>
          <w:rFonts w:eastAsiaTheme="minorHAnsi"/>
          <w:sz w:val="28"/>
          <w:szCs w:val="28"/>
          <w:lang w:eastAsia="en-US"/>
        </w:rPr>
        <w:t xml:space="preserve">Передача бюллетеней </w:t>
      </w:r>
      <w:r w:rsidR="00090884" w:rsidRPr="00094AAC">
        <w:rPr>
          <w:rFonts w:eastAsiaTheme="minorHAnsi"/>
          <w:sz w:val="28"/>
          <w:szCs w:val="28"/>
          <w:lang w:eastAsia="en-US"/>
        </w:rPr>
        <w:t xml:space="preserve">территориальным счетным комиссиям </w:t>
      </w:r>
      <w:r w:rsidR="00895963" w:rsidRPr="00094AAC">
        <w:rPr>
          <w:rFonts w:eastAsiaTheme="minorHAnsi"/>
          <w:sz w:val="28"/>
          <w:szCs w:val="28"/>
          <w:lang w:eastAsia="en-US"/>
        </w:rPr>
        <w:t xml:space="preserve">по акту приема-передачи </w:t>
      </w:r>
      <w:r w:rsidR="00004D79" w:rsidRPr="00094AAC">
        <w:rPr>
          <w:rFonts w:eastAsiaTheme="minorHAnsi"/>
          <w:sz w:val="28"/>
          <w:szCs w:val="28"/>
          <w:lang w:eastAsia="en-US"/>
        </w:rPr>
        <w:t>осуществляется не позднее чем за один день до дня голосования</w:t>
      </w:r>
      <w:r w:rsidR="00090884" w:rsidRPr="00094AAC">
        <w:rPr>
          <w:rFonts w:eastAsiaTheme="minorHAnsi"/>
          <w:sz w:val="28"/>
          <w:szCs w:val="28"/>
          <w:lang w:eastAsia="en-US"/>
        </w:rPr>
        <w:t>.</w:t>
      </w:r>
    </w:p>
    <w:p w:rsidR="00090884" w:rsidRPr="00094AAC" w:rsidRDefault="00090884" w:rsidP="007263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94AAC">
        <w:rPr>
          <w:rFonts w:eastAsiaTheme="minorHAnsi"/>
          <w:bCs/>
          <w:iCs/>
          <w:sz w:val="28"/>
          <w:szCs w:val="28"/>
          <w:lang w:eastAsia="en-US"/>
        </w:rPr>
        <w:t xml:space="preserve">На лицевой стороне всех бюллетеней, полученных </w:t>
      </w:r>
      <w:r w:rsidR="007263A6" w:rsidRPr="00094AAC">
        <w:rPr>
          <w:rFonts w:eastAsiaTheme="minorHAnsi"/>
          <w:bCs/>
          <w:iCs/>
          <w:sz w:val="28"/>
          <w:szCs w:val="28"/>
          <w:lang w:eastAsia="en-US"/>
        </w:rPr>
        <w:t>территориальной счетной</w:t>
      </w:r>
      <w:r w:rsidRPr="00094AAC">
        <w:rPr>
          <w:rFonts w:eastAsiaTheme="minorHAnsi"/>
          <w:bCs/>
          <w:iCs/>
          <w:sz w:val="28"/>
          <w:szCs w:val="28"/>
          <w:lang w:eastAsia="en-US"/>
        </w:rPr>
        <w:t xml:space="preserve"> комиссией, в правом верхнем углу ставятся подписи двух членов </w:t>
      </w:r>
      <w:r w:rsidR="007263A6" w:rsidRPr="00094AAC">
        <w:rPr>
          <w:rFonts w:eastAsiaTheme="minorHAnsi"/>
          <w:bCs/>
          <w:iCs/>
          <w:sz w:val="28"/>
          <w:szCs w:val="28"/>
          <w:lang w:eastAsia="en-US"/>
        </w:rPr>
        <w:t>территориальной</w:t>
      </w:r>
      <w:r w:rsidRPr="00094AA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BD641B" w:rsidRPr="00094AAC">
        <w:rPr>
          <w:rFonts w:eastAsiaTheme="minorHAnsi"/>
          <w:bCs/>
          <w:iCs/>
          <w:sz w:val="28"/>
          <w:szCs w:val="28"/>
          <w:lang w:eastAsia="en-US"/>
        </w:rPr>
        <w:t xml:space="preserve">счетной </w:t>
      </w:r>
      <w:r w:rsidRPr="00094AAC">
        <w:rPr>
          <w:rFonts w:eastAsiaTheme="minorHAnsi"/>
          <w:bCs/>
          <w:iCs/>
          <w:sz w:val="28"/>
          <w:szCs w:val="28"/>
          <w:lang w:eastAsia="en-US"/>
        </w:rPr>
        <w:t>комиссии</w:t>
      </w:r>
      <w:r w:rsidR="007263A6" w:rsidRPr="00094AAC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7E1419" w:rsidRPr="00094AAC" w:rsidRDefault="007E1419" w:rsidP="009F2FA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AAC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094AAC">
        <w:rPr>
          <w:rFonts w:ascii="Times New Roman" w:eastAsia="Calibri" w:hAnsi="Times New Roman" w:cs="Times New Roman"/>
          <w:sz w:val="28"/>
          <w:szCs w:val="28"/>
        </w:rPr>
        <w:t xml:space="preserve"> Голосование по общественным территориям проводится путем </w:t>
      </w:r>
      <w:r w:rsidR="002F1B66" w:rsidRPr="00094AAC">
        <w:rPr>
          <w:rFonts w:ascii="Times New Roman" w:eastAsia="Calibri" w:hAnsi="Times New Roman" w:cs="Times New Roman"/>
          <w:sz w:val="28"/>
          <w:szCs w:val="28"/>
        </w:rPr>
        <w:t>тайного</w:t>
      </w:r>
      <w:r w:rsidRPr="00094AAC">
        <w:rPr>
          <w:rFonts w:ascii="Times New Roman" w:eastAsia="Calibri" w:hAnsi="Times New Roman" w:cs="Times New Roman"/>
          <w:sz w:val="28"/>
          <w:szCs w:val="28"/>
        </w:rPr>
        <w:t xml:space="preserve"> голосования. </w:t>
      </w:r>
      <w:r w:rsidR="00030271" w:rsidRPr="00094AAC">
        <w:rPr>
          <w:rFonts w:ascii="Times New Roman" w:eastAsia="Calibri" w:hAnsi="Times New Roman" w:cs="Times New Roman"/>
          <w:sz w:val="28"/>
          <w:szCs w:val="28"/>
        </w:rPr>
        <w:t xml:space="preserve">На территориальном счетном участке оборудуются места для тайного голосования и </w:t>
      </w:r>
      <w:r w:rsidR="00040E65" w:rsidRPr="00094AAC">
        <w:rPr>
          <w:rFonts w:ascii="Times New Roman" w:eastAsia="Calibri" w:hAnsi="Times New Roman" w:cs="Times New Roman"/>
          <w:sz w:val="28"/>
          <w:szCs w:val="28"/>
        </w:rPr>
        <w:t>размещается (</w:t>
      </w:r>
      <w:r w:rsidR="00BC0D32" w:rsidRPr="00094AAC">
        <w:rPr>
          <w:rFonts w:ascii="Times New Roman" w:eastAsia="Calibri" w:hAnsi="Times New Roman" w:cs="Times New Roman"/>
          <w:sz w:val="28"/>
          <w:szCs w:val="28"/>
        </w:rPr>
        <w:t>размещаются</w:t>
      </w:r>
      <w:r w:rsidR="00040E65" w:rsidRPr="00094AAC">
        <w:rPr>
          <w:rFonts w:ascii="Times New Roman" w:eastAsia="Calibri" w:hAnsi="Times New Roman" w:cs="Times New Roman"/>
          <w:sz w:val="28"/>
          <w:szCs w:val="28"/>
        </w:rPr>
        <w:t>)</w:t>
      </w:r>
      <w:r w:rsidR="00BC0D32" w:rsidRPr="00094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92C" w:rsidRPr="00094AAC">
        <w:rPr>
          <w:rFonts w:ascii="Times New Roman" w:eastAsia="Calibri" w:hAnsi="Times New Roman" w:cs="Times New Roman"/>
          <w:sz w:val="28"/>
          <w:szCs w:val="28"/>
        </w:rPr>
        <w:t>ящик (</w:t>
      </w:r>
      <w:r w:rsidR="00560CC7" w:rsidRPr="00094AAC">
        <w:rPr>
          <w:rFonts w:ascii="Times New Roman" w:eastAsia="Calibri" w:hAnsi="Times New Roman" w:cs="Times New Roman"/>
          <w:sz w:val="28"/>
          <w:szCs w:val="28"/>
        </w:rPr>
        <w:t>ящики</w:t>
      </w:r>
      <w:r w:rsidR="0079292C" w:rsidRPr="00094AAC">
        <w:rPr>
          <w:rFonts w:ascii="Times New Roman" w:eastAsia="Calibri" w:hAnsi="Times New Roman" w:cs="Times New Roman"/>
          <w:sz w:val="28"/>
          <w:szCs w:val="28"/>
        </w:rPr>
        <w:t>)</w:t>
      </w:r>
      <w:r w:rsidR="00560CC7" w:rsidRPr="00094AAC">
        <w:rPr>
          <w:rFonts w:ascii="Times New Roman" w:eastAsia="Calibri" w:hAnsi="Times New Roman" w:cs="Times New Roman"/>
          <w:sz w:val="28"/>
          <w:szCs w:val="28"/>
        </w:rPr>
        <w:t xml:space="preserve"> для голосования</w:t>
      </w:r>
      <w:r w:rsidR="005D615E" w:rsidRPr="00094AAC">
        <w:rPr>
          <w:rFonts w:ascii="Times New Roman" w:eastAsia="Calibri" w:hAnsi="Times New Roman" w:cs="Times New Roman"/>
          <w:sz w:val="28"/>
          <w:szCs w:val="28"/>
        </w:rPr>
        <w:t>.</w:t>
      </w:r>
      <w:r w:rsidR="00560CC7" w:rsidRPr="00094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615E" w:rsidRPr="00094AAC" w:rsidRDefault="005D615E" w:rsidP="009F2F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94AAC">
        <w:rPr>
          <w:rFonts w:eastAsiaTheme="minorHAnsi"/>
          <w:bCs/>
          <w:iCs/>
          <w:sz w:val="28"/>
          <w:szCs w:val="28"/>
          <w:lang w:eastAsia="en-US"/>
        </w:rPr>
        <w:t xml:space="preserve">В день голосования непосредственно перед наступлением времени голосования председатель территориальной счетной комиссии предъявляет </w:t>
      </w:r>
      <w:r w:rsidRPr="00094AAC">
        <w:rPr>
          <w:rFonts w:eastAsiaTheme="minorHAnsi"/>
          <w:bCs/>
          <w:iCs/>
          <w:sz w:val="28"/>
          <w:szCs w:val="28"/>
          <w:lang w:eastAsia="en-US"/>
        </w:rPr>
        <w:br/>
        <w:t xml:space="preserve">к осмотру членам территориальной счетной комиссии, присутствующим лицам, </w:t>
      </w:r>
      <w:r w:rsidR="00BC0D32" w:rsidRPr="00094AAC">
        <w:rPr>
          <w:rFonts w:eastAsiaTheme="minorHAnsi"/>
          <w:bCs/>
          <w:iCs/>
          <w:sz w:val="28"/>
          <w:szCs w:val="28"/>
          <w:lang w:eastAsia="en-US"/>
        </w:rPr>
        <w:t>пустой (</w:t>
      </w:r>
      <w:r w:rsidRPr="00094AAC">
        <w:rPr>
          <w:rFonts w:eastAsiaTheme="minorHAnsi"/>
          <w:bCs/>
          <w:iCs/>
          <w:sz w:val="28"/>
          <w:szCs w:val="28"/>
          <w:lang w:eastAsia="en-US"/>
        </w:rPr>
        <w:t>пустые</w:t>
      </w:r>
      <w:r w:rsidR="00BC0D32" w:rsidRPr="00094AAC">
        <w:rPr>
          <w:rFonts w:eastAsiaTheme="minorHAnsi"/>
          <w:bCs/>
          <w:iCs/>
          <w:sz w:val="28"/>
          <w:szCs w:val="28"/>
          <w:lang w:eastAsia="en-US"/>
        </w:rPr>
        <w:t>) ящик (</w:t>
      </w:r>
      <w:r w:rsidRPr="00094AAC">
        <w:rPr>
          <w:rFonts w:eastAsiaTheme="minorHAnsi"/>
          <w:bCs/>
          <w:iCs/>
          <w:sz w:val="28"/>
          <w:szCs w:val="28"/>
          <w:lang w:eastAsia="en-US"/>
        </w:rPr>
        <w:t>ящики</w:t>
      </w:r>
      <w:r w:rsidR="00BC0D32" w:rsidRPr="00094AAC">
        <w:rPr>
          <w:rFonts w:eastAsiaTheme="minorHAnsi"/>
          <w:bCs/>
          <w:iCs/>
          <w:sz w:val="28"/>
          <w:szCs w:val="28"/>
          <w:lang w:eastAsia="en-US"/>
        </w:rPr>
        <w:t>)</w:t>
      </w:r>
      <w:r w:rsidR="009F2FAF" w:rsidRPr="00094AAC">
        <w:rPr>
          <w:rFonts w:eastAsiaTheme="minorHAnsi"/>
          <w:bCs/>
          <w:iCs/>
          <w:sz w:val="28"/>
          <w:szCs w:val="28"/>
          <w:lang w:eastAsia="en-US"/>
        </w:rPr>
        <w:t xml:space="preserve"> для голосования, который заклеивается и скрепляется подписью председателя территориальной счетной комиссии.</w:t>
      </w:r>
    </w:p>
    <w:p w:rsidR="007E1419" w:rsidRPr="00094AAC" w:rsidRDefault="007E1419" w:rsidP="009073EE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Члены территориальных счетных комиссий составляют список граждан, пришедших на </w:t>
      </w:r>
      <w:r w:rsidR="00560CC7" w:rsidRPr="00094AAC">
        <w:rPr>
          <w:rFonts w:ascii="Times New Roman" w:eastAsia="Calibri" w:hAnsi="Times New Roman" w:cs="Times New Roman"/>
          <w:sz w:val="28"/>
          <w:szCs w:val="28"/>
        </w:rPr>
        <w:t xml:space="preserve">территориальный </w:t>
      </w:r>
      <w:r w:rsidRPr="00094AAC">
        <w:rPr>
          <w:rFonts w:ascii="Times New Roman" w:eastAsia="Calibri" w:hAnsi="Times New Roman" w:cs="Times New Roman"/>
          <w:sz w:val="28"/>
          <w:szCs w:val="28"/>
        </w:rPr>
        <w:t xml:space="preserve">счетный участок (далее – список). </w:t>
      </w:r>
    </w:p>
    <w:p w:rsidR="007E1419" w:rsidRPr="00356629" w:rsidRDefault="007E1419" w:rsidP="00094AA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В список включаются граждане Российской Федерации, достигшие 14-летнего возраста и имеющие место жительств</w:t>
      </w:r>
      <w:r w:rsidR="0003027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</w:t>
      </w:r>
      <w:r w:rsidR="00094AAC" w:rsidRPr="00094AAC">
        <w:rPr>
          <w:rFonts w:ascii="Times New Roman" w:hAnsi="Times New Roman" w:cs="Times New Roman"/>
          <w:sz w:val="28"/>
          <w:szCs w:val="28"/>
        </w:rPr>
        <w:t xml:space="preserve">Дорогобужское городское поселение Дорогобужского района Смоленской области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</w:t>
      </w:r>
      <w:r w:rsidR="00D74598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, заменяющего паспорт гражданина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) участника голосования.</w:t>
      </w:r>
      <w:r w:rsidRPr="0035662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</w:t>
      </w:r>
      <w:r w:rsidR="00A64369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быть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предусмотрены, в том числе: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для проставления участником голосования подписи за полученный </w:t>
      </w:r>
      <w:r w:rsidR="0003027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им бюллетень;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10" w:tooltip="Федеральный закон от 27.07.2006 N 152-ФЗ (ред. от 03.07.2016) &quot;О персональных данных&quot;{КонсультантПлюс}" w:history="1">
        <w:r w:rsidRPr="00094AA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4598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от 27</w:t>
      </w:r>
      <w:r w:rsidR="0003027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июля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2006 </w:t>
      </w:r>
      <w:r w:rsidR="00030271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152-ФЗ «О персональных данных»;</w:t>
      </w:r>
    </w:p>
    <w:p w:rsidR="007E1419" w:rsidRPr="00094AAC" w:rsidRDefault="007E1419" w:rsidP="007E141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</w:t>
      </w:r>
      <w:r w:rsidRPr="00094A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имеет один голос.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</w:t>
      </w:r>
      <w:r w:rsidR="00853AEC" w:rsidRPr="00094AAC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094AAC">
        <w:rPr>
          <w:rStyle w:val="blk"/>
          <w:rFonts w:ascii="Times New Roman" w:hAnsi="Times New Roman" w:cs="Times New Roman"/>
          <w:sz w:val="28"/>
          <w:szCs w:val="28"/>
        </w:rPr>
        <w:t xml:space="preserve">сделан выбор. 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</w:t>
      </w:r>
      <w:r w:rsidR="00094AAC"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право отметить в бюллетене любой один проект.</w:t>
      </w:r>
    </w:p>
    <w:p w:rsidR="007E1419" w:rsidRPr="00094AAC" w:rsidRDefault="007E1419" w:rsidP="000302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7E1419" w:rsidRPr="00094AAC" w:rsidRDefault="007E1419" w:rsidP="00853AE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>10. Голосование проводится на территориальных счетных участках.</w:t>
      </w:r>
    </w:p>
    <w:p w:rsidR="007E1419" w:rsidRPr="00094AAC" w:rsidRDefault="008A0E6F" w:rsidP="00D92A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AAC">
        <w:rPr>
          <w:rFonts w:eastAsiaTheme="minorHAnsi"/>
          <w:sz w:val="28"/>
          <w:szCs w:val="28"/>
          <w:lang w:eastAsia="en-US"/>
        </w:rPr>
        <w:t xml:space="preserve">Для участия в голосовании участник голосования получает бюллетень. </w:t>
      </w:r>
      <w:r w:rsidRPr="00094AAC">
        <w:rPr>
          <w:rFonts w:eastAsiaTheme="minorHAnsi"/>
          <w:sz w:val="28"/>
          <w:szCs w:val="28"/>
          <w:lang w:eastAsia="en-US"/>
        </w:rPr>
        <w:br/>
      </w:r>
      <w:r w:rsidR="007E1419" w:rsidRPr="00094AAC">
        <w:rPr>
          <w:rFonts w:eastAsia="Calibri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документ</w:t>
      </w:r>
      <w:r w:rsidR="00340C60" w:rsidRPr="00094AAC">
        <w:rPr>
          <w:rFonts w:eastAsia="Calibri"/>
          <w:sz w:val="28"/>
          <w:szCs w:val="28"/>
          <w:lang w:eastAsia="en-US"/>
        </w:rPr>
        <w:t>, заменяющий паспорт гражданина</w:t>
      </w:r>
      <w:r w:rsidR="007E1419" w:rsidRPr="00094AAC">
        <w:rPr>
          <w:rFonts w:eastAsia="Calibri"/>
          <w:sz w:val="28"/>
          <w:szCs w:val="28"/>
          <w:lang w:eastAsia="en-US"/>
        </w:rPr>
        <w:t xml:space="preserve">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7E1419" w:rsidRPr="00094AAC" w:rsidRDefault="007E1419" w:rsidP="00853AE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7E1419" w:rsidRPr="00356629" w:rsidRDefault="007E1419" w:rsidP="00853AE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</w:t>
      </w:r>
      <w:r w:rsidR="003C6268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он имеет право проголосовать не более, чем за </w:t>
      </w:r>
      <w:r w:rsidR="00EC33F8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1 общественную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EC33F8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5662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976DE3" w:rsidRPr="00EC33F8" w:rsidRDefault="008D593C" w:rsidP="00853A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Бюллетень заполняется</w:t>
      </w:r>
      <w:r w:rsidR="00382EE3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частник</w:t>
      </w:r>
      <w:r w:rsidR="00382EE3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голосования </w:t>
      </w:r>
      <w:r w:rsidR="00382EE3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специально оборудованной кабине, ином специально оборудованном месте, где не допускается </w:t>
      </w:r>
      <w:r w:rsidR="00382EE3" w:rsidRPr="00EC33F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присутствие других лиц</w:t>
      </w:r>
      <w:r w:rsidR="00976DE3" w:rsidRPr="00EC33F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7E1419" w:rsidRPr="00EC33F8" w:rsidRDefault="00976DE3" w:rsidP="00853AE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Участник голосования</w:t>
      </w:r>
      <w:r w:rsidR="00382EE3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7E1419" w:rsidRPr="00EC33F8" w:rsidRDefault="007E1419" w:rsidP="00A5797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заполнения бюллетеня участник голосования </w:t>
      </w:r>
      <w:r w:rsidR="00A5797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опускает его в ящик </w:t>
      </w:r>
      <w:r w:rsidR="00A5797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голосования.</w:t>
      </w:r>
    </w:p>
    <w:p w:rsidR="00B617CD" w:rsidRPr="00356629" w:rsidRDefault="00B617CD" w:rsidP="00A5797B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E1419" w:rsidRPr="00EC33F8" w:rsidRDefault="007E1419" w:rsidP="00A5797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11. Граждане и организации вправе самостоятельно проводить агитацию </w:t>
      </w:r>
      <w:r w:rsidR="00A5797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поддержку общественной территории, определяя ее содержание, формы и методы, в том числе с учетом рекомендаций </w:t>
      </w:r>
      <w:r w:rsidR="00A5797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</w:t>
      </w:r>
      <w:r w:rsidR="00A1728F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ации муниципального образования.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1419" w:rsidRPr="00EC33F8" w:rsidRDefault="007E1419" w:rsidP="00A5797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</w:t>
      </w:r>
      <w:r w:rsidR="006566C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(обнародования) решения </w:t>
      </w:r>
      <w:r w:rsidR="003C6268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о назначении голосования. </w:t>
      </w:r>
    </w:p>
    <w:p w:rsidR="00B617CD" w:rsidRPr="00EC33F8" w:rsidRDefault="007E1419" w:rsidP="00B617CD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12.</w:t>
      </w:r>
      <w:r w:rsidRPr="00EC33F8">
        <w:rPr>
          <w:rFonts w:eastAsia="Calibri"/>
          <w:sz w:val="28"/>
          <w:szCs w:val="28"/>
          <w:lang w:eastAsia="en-US"/>
        </w:rPr>
        <w:t xml:space="preserve"> </w:t>
      </w:r>
      <w:r w:rsidR="00B617CD" w:rsidRPr="00EC33F8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</w:t>
      </w:r>
      <w:r w:rsidR="00347FC4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по находящимся </w:t>
      </w:r>
      <w:r w:rsidR="00347FC4" w:rsidRPr="00EC33F8">
        <w:rPr>
          <w:rFonts w:ascii="Times New Roman" w:eastAsia="Calibri" w:hAnsi="Times New Roman" w:cs="Times New Roman"/>
          <w:bCs/>
          <w:sz w:val="28"/>
          <w:szCs w:val="28"/>
        </w:rPr>
        <w:br/>
        <w:t>в ящиках для голосования бюллетеням</w:t>
      </w:r>
      <w:r w:rsidR="00B617CD" w:rsidRPr="00EC33F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17CD" w:rsidRPr="00EC33F8" w:rsidRDefault="00B617CD" w:rsidP="00B617CD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617CD" w:rsidRPr="00EC33F8" w:rsidRDefault="00B617CD" w:rsidP="00B617CD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Председатель территориальной счетной комиссии обеспечивает порядок 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br/>
        <w:t>при подсчете голосов.</w:t>
      </w:r>
    </w:p>
    <w:p w:rsidR="00026DD9" w:rsidRPr="00EC33F8" w:rsidRDefault="007E1419" w:rsidP="00995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33F8">
        <w:rPr>
          <w:rFonts w:eastAsia="Calibri"/>
          <w:sz w:val="28"/>
          <w:szCs w:val="28"/>
          <w:lang w:eastAsia="en-US"/>
        </w:rPr>
        <w:t xml:space="preserve">Подсчет голосов участников голосования </w:t>
      </w:r>
      <w:r w:rsidRPr="00EC33F8">
        <w:rPr>
          <w:rStyle w:val="blk"/>
          <w:sz w:val="28"/>
          <w:szCs w:val="28"/>
        </w:rPr>
        <w:t xml:space="preserve">осуществляется </w:t>
      </w:r>
      <w:r w:rsidR="00072C0B" w:rsidRPr="00EC33F8">
        <w:rPr>
          <w:rStyle w:val="blk"/>
          <w:sz w:val="28"/>
          <w:szCs w:val="28"/>
        </w:rPr>
        <w:t xml:space="preserve">территориальной счетной комиссией </w:t>
      </w:r>
      <w:r w:rsidR="00A1728F" w:rsidRPr="00EC33F8">
        <w:rPr>
          <w:rStyle w:val="blk"/>
          <w:sz w:val="28"/>
          <w:szCs w:val="28"/>
        </w:rPr>
        <w:t xml:space="preserve">на территориальном счетном участке </w:t>
      </w:r>
      <w:r w:rsidRPr="00EC33F8">
        <w:rPr>
          <w:rStyle w:val="blk"/>
          <w:sz w:val="28"/>
          <w:szCs w:val="28"/>
        </w:rPr>
        <w:t>открыто и гласно</w:t>
      </w:r>
      <w:r w:rsidR="007574A6">
        <w:rPr>
          <w:rStyle w:val="blk"/>
          <w:sz w:val="28"/>
          <w:szCs w:val="28"/>
        </w:rPr>
        <w:t xml:space="preserve">, </w:t>
      </w:r>
      <w:r w:rsidR="00995C9D" w:rsidRPr="00EC33F8">
        <w:rPr>
          <w:rFonts w:eastAsiaTheme="minorHAnsi"/>
          <w:sz w:val="28"/>
          <w:szCs w:val="28"/>
          <w:lang w:eastAsia="en-US"/>
        </w:rPr>
        <w:t>оформл</w:t>
      </w:r>
      <w:r w:rsidR="00B617CD" w:rsidRPr="00EC33F8">
        <w:rPr>
          <w:rFonts w:eastAsiaTheme="minorHAnsi"/>
          <w:sz w:val="28"/>
          <w:szCs w:val="28"/>
          <w:lang w:eastAsia="en-US"/>
        </w:rPr>
        <w:t xml:space="preserve">яется </w:t>
      </w:r>
      <w:r w:rsidR="00995C9D" w:rsidRPr="00EC33F8">
        <w:rPr>
          <w:rFonts w:eastAsiaTheme="minorHAnsi"/>
          <w:sz w:val="28"/>
          <w:szCs w:val="28"/>
          <w:lang w:eastAsia="en-US"/>
        </w:rPr>
        <w:t>протокол</w:t>
      </w:r>
      <w:r w:rsidR="00B617CD" w:rsidRPr="00EC33F8">
        <w:rPr>
          <w:rFonts w:eastAsiaTheme="minorHAnsi"/>
          <w:sz w:val="28"/>
          <w:szCs w:val="28"/>
          <w:lang w:eastAsia="en-US"/>
        </w:rPr>
        <w:t>ом</w:t>
      </w:r>
      <w:r w:rsidR="00995C9D" w:rsidRPr="00EC33F8">
        <w:rPr>
          <w:rFonts w:eastAsiaTheme="minorHAnsi"/>
          <w:sz w:val="28"/>
          <w:szCs w:val="28"/>
          <w:lang w:eastAsia="en-US"/>
        </w:rPr>
        <w:t xml:space="preserve"> </w:t>
      </w:r>
      <w:r w:rsidR="00BC0D32" w:rsidRPr="00EC33F8">
        <w:rPr>
          <w:rFonts w:eastAsiaTheme="minorHAnsi"/>
          <w:sz w:val="28"/>
          <w:szCs w:val="28"/>
          <w:lang w:eastAsia="en-US"/>
        </w:rPr>
        <w:t>территориальной счетной комиссии</w:t>
      </w:r>
      <w:r w:rsidR="00B617CD" w:rsidRPr="00EC33F8">
        <w:rPr>
          <w:sz w:val="28"/>
          <w:szCs w:val="28"/>
        </w:rPr>
        <w:t xml:space="preserve"> о результатах голосования</w:t>
      </w:r>
      <w:r w:rsidR="007574A6">
        <w:rPr>
          <w:rFonts w:eastAsiaTheme="minorHAnsi"/>
          <w:sz w:val="28"/>
          <w:szCs w:val="28"/>
          <w:lang w:eastAsia="en-US"/>
        </w:rPr>
        <w:t xml:space="preserve">, </w:t>
      </w:r>
      <w:r w:rsidRPr="00EC33F8">
        <w:rPr>
          <w:rStyle w:val="blk"/>
          <w:sz w:val="28"/>
          <w:szCs w:val="28"/>
        </w:rPr>
        <w:t>начинается сразу после окончания времени голосования</w:t>
      </w:r>
      <w:r w:rsidR="00026DD9" w:rsidRPr="00EC33F8">
        <w:rPr>
          <w:rStyle w:val="blk"/>
          <w:sz w:val="28"/>
          <w:szCs w:val="28"/>
        </w:rPr>
        <w:t xml:space="preserve"> </w:t>
      </w:r>
      <w:r w:rsidR="00026DD9" w:rsidRPr="00EC33F8">
        <w:rPr>
          <w:rFonts w:eastAsiaTheme="minorHAnsi"/>
          <w:sz w:val="28"/>
          <w:szCs w:val="28"/>
          <w:lang w:eastAsia="en-US"/>
        </w:rPr>
        <w:t xml:space="preserve">и проводится без перерыва до </w:t>
      </w:r>
      <w:r w:rsidR="00B617CD" w:rsidRPr="00EC33F8">
        <w:rPr>
          <w:rFonts w:eastAsiaTheme="minorHAnsi"/>
          <w:sz w:val="28"/>
          <w:szCs w:val="28"/>
          <w:lang w:eastAsia="en-US"/>
        </w:rPr>
        <w:t xml:space="preserve">установления итогов голосования на соответствующем </w:t>
      </w:r>
      <w:r w:rsidR="007574A6">
        <w:rPr>
          <w:rFonts w:eastAsiaTheme="minorHAnsi"/>
          <w:sz w:val="28"/>
          <w:szCs w:val="28"/>
          <w:lang w:eastAsia="en-US"/>
        </w:rPr>
        <w:t>т</w:t>
      </w:r>
      <w:r w:rsidR="00B617CD" w:rsidRPr="00EC33F8">
        <w:rPr>
          <w:rFonts w:eastAsiaTheme="minorHAnsi"/>
          <w:sz w:val="28"/>
          <w:szCs w:val="28"/>
          <w:lang w:eastAsia="en-US"/>
        </w:rPr>
        <w:t>ерриториальном счетном участке.</w:t>
      </w:r>
    </w:p>
    <w:p w:rsidR="00C736D0" w:rsidRPr="00EC33F8" w:rsidRDefault="007E1419" w:rsidP="00C736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13. </w:t>
      </w:r>
      <w:r w:rsidR="00C736D0" w:rsidRPr="00EC33F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окончания времени голосования члены территориальной счетной комиссии подсчитывают и погашают, отрезая левый нижний уг</w:t>
      </w:r>
      <w:r w:rsidR="00347FC4" w:rsidRPr="00EC33F8">
        <w:rPr>
          <w:rFonts w:ascii="Times New Roman" w:eastAsiaTheme="minorHAnsi" w:hAnsi="Times New Roman" w:cs="Times New Roman"/>
          <w:sz w:val="28"/>
          <w:szCs w:val="28"/>
          <w:lang w:eastAsia="en-US"/>
        </w:rPr>
        <w:t>ол, неиспользованные бюллетени.</w:t>
      </w:r>
    </w:p>
    <w:p w:rsidR="00206D5C" w:rsidRPr="00EC33F8" w:rsidRDefault="007E1419" w:rsidP="00A5797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C33F8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</w:t>
      </w:r>
      <w:r w:rsidR="00206D5C"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й, представленных в бюллетенях, </w:t>
      </w:r>
      <w:r w:rsidR="00206D5C" w:rsidRPr="00EC33F8">
        <w:rPr>
          <w:rStyle w:val="blk"/>
          <w:rFonts w:ascii="Times New Roman" w:hAnsi="Times New Roman" w:cs="Times New Roman"/>
          <w:sz w:val="28"/>
          <w:szCs w:val="28"/>
        </w:rPr>
        <w:br/>
        <w:t xml:space="preserve">и 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t>суммиру</w:t>
      </w:r>
      <w:r w:rsidR="00206D5C" w:rsidRPr="00EC33F8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t>тся</w:t>
      </w:r>
      <w:r w:rsidR="00206D5C" w:rsidRPr="00EC33F8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8D0645"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7E1419" w:rsidRPr="00EC33F8" w:rsidRDefault="007E1419" w:rsidP="00A5797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7E1419" w:rsidRPr="00EC33F8" w:rsidRDefault="007E1419" w:rsidP="00A5797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</w:t>
      </w:r>
      <w:r w:rsidR="00F46EFC" w:rsidRPr="00EC33F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>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06D5C" w:rsidRPr="00EC33F8" w:rsidRDefault="00206D5C" w:rsidP="00206D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Протокол </w:t>
      </w:r>
      <w:r w:rsidRPr="00EC33F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территориальной счетной комиссии</w:t>
      </w:r>
      <w:r w:rsidRPr="00EC33F8">
        <w:rPr>
          <w:rFonts w:ascii="Times New Roman" w:hAnsi="Times New Roman" w:cs="Times New Roman"/>
          <w:sz w:val="28"/>
          <w:szCs w:val="28"/>
        </w:rPr>
        <w:t xml:space="preserve"> о результатах голосования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должен содержать:</w:t>
      </w:r>
    </w:p>
    <w:p w:rsidR="00206D5C" w:rsidRPr="00EC33F8" w:rsidRDefault="00206D5C" w:rsidP="00206D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1) число граждан, внесенных в список на момент окончания голосования;</w:t>
      </w:r>
    </w:p>
    <w:p w:rsidR="00206D5C" w:rsidRPr="00EC33F8" w:rsidRDefault="00206D5C" w:rsidP="00206D5C">
      <w:pPr>
        <w:pStyle w:val="ConsPlusNormal"/>
        <w:ind w:left="709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2) число бюллетеней, полученных территориальной счетной комиссией;</w:t>
      </w:r>
    </w:p>
    <w:p w:rsidR="00206D5C" w:rsidRPr="00EC33F8" w:rsidRDefault="00206D5C" w:rsidP="00206D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число бюллетеней, выданных территориальной счетной комиссией гражданам в день голосования;</w:t>
      </w:r>
    </w:p>
    <w:p w:rsidR="00206D5C" w:rsidRPr="00EC33F8" w:rsidRDefault="00206D5C" w:rsidP="00206D5C">
      <w:pPr>
        <w:pStyle w:val="ConsPlusNormal"/>
        <w:ind w:left="709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4) число погашенных бюллетеней;</w:t>
      </w:r>
    </w:p>
    <w:p w:rsidR="00206D5C" w:rsidRPr="00EC33F8" w:rsidRDefault="00206D5C" w:rsidP="00206D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5) число бюллетеней, содержащихся в ящиках для голосования; </w:t>
      </w:r>
    </w:p>
    <w:p w:rsidR="00206D5C" w:rsidRPr="00EC33F8" w:rsidRDefault="00206D5C" w:rsidP="00206D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6) число недействительных бюллетеней;</w:t>
      </w:r>
    </w:p>
    <w:p w:rsidR="00206D5C" w:rsidRPr="00EC33F8" w:rsidRDefault="00206D5C" w:rsidP="00206D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7) число действительных бюллетеней;</w:t>
      </w:r>
    </w:p>
    <w:p w:rsidR="00206D5C" w:rsidRPr="00EC33F8" w:rsidRDefault="00206D5C" w:rsidP="00206D5C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8) наименование общественной территории с указанием числа голосовавших по каждой из общественных территорий.</w:t>
      </w:r>
    </w:p>
    <w:p w:rsidR="007E1419" w:rsidRPr="00EC33F8" w:rsidRDefault="007E1419" w:rsidP="00F46EFC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47FC4" w:rsidRPr="00EC33F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. После завершения подсчета </w:t>
      </w:r>
      <w:r w:rsidR="00206D5C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голосов погашенные,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</w:t>
      </w:r>
      <w:r w:rsidR="00C47B14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погашенных,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>действительных и недействительных бюллетеней. Пачки, мешки или коробки с бюллетенями заклеиваются и скрепляются подписью председателя т</w:t>
      </w:r>
      <w:r w:rsidR="00452E1C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ерриториальной счетной комиссии и передаются </w:t>
      </w:r>
      <w:r w:rsidR="00EB1662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со списком </w:t>
      </w:r>
      <w:r w:rsidR="00452E1C" w:rsidRPr="00EC33F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B1662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общественную муниципальную комиссию.</w:t>
      </w:r>
      <w:r w:rsidR="00452E1C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E1419" w:rsidRPr="00EC33F8" w:rsidRDefault="007E1419" w:rsidP="00F46EFC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C33F8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347FC4" w:rsidRPr="00EC33F8">
        <w:rPr>
          <w:rStyle w:val="blk"/>
          <w:rFonts w:ascii="Times New Roman" w:hAnsi="Times New Roman" w:cs="Times New Roman"/>
          <w:sz w:val="28"/>
          <w:szCs w:val="28"/>
        </w:rPr>
        <w:t>5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. После проведения всех необходимых действий и подсчетов </w:t>
      </w:r>
      <w:r w:rsidR="00993671"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голосов 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территориальная счетная комиссия устанавливает результаты голосования на своем счетном участке. Территориальная счетная комиссия проводит итоговое заседание, на котором принимается решение об утверждении протокола </w:t>
      </w:r>
      <w:r w:rsidR="00E12BEA" w:rsidRPr="00EC33F8">
        <w:rPr>
          <w:rStyle w:val="blk"/>
          <w:rFonts w:ascii="Times New Roman" w:hAnsi="Times New Roman" w:cs="Times New Roman"/>
          <w:sz w:val="28"/>
          <w:szCs w:val="28"/>
        </w:rPr>
        <w:t>территориальной счетной комиссии</w:t>
      </w:r>
      <w:r w:rsidR="00C47B14" w:rsidRPr="00EC33F8">
        <w:rPr>
          <w:rStyle w:val="blk"/>
          <w:rFonts w:ascii="Times New Roman" w:hAnsi="Times New Roman" w:cs="Times New Roman"/>
          <w:sz w:val="28"/>
          <w:szCs w:val="28"/>
        </w:rPr>
        <w:t xml:space="preserve"> о результатах голосования</w:t>
      </w:r>
      <w:r w:rsidRPr="00EC33F8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550D7" w:rsidRPr="00EC33F8" w:rsidRDefault="00A550D7" w:rsidP="00A550D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C33F8">
        <w:rPr>
          <w:rFonts w:eastAsiaTheme="minorHAnsi"/>
          <w:bCs/>
          <w:iCs/>
          <w:sz w:val="28"/>
          <w:szCs w:val="28"/>
          <w:lang w:eastAsia="en-US"/>
        </w:rPr>
        <w:t xml:space="preserve">Протокол </w:t>
      </w:r>
      <w:r w:rsidR="00E12BEA" w:rsidRPr="00EC33F8">
        <w:rPr>
          <w:rStyle w:val="blk"/>
          <w:sz w:val="28"/>
          <w:szCs w:val="28"/>
        </w:rPr>
        <w:t>территориальной счетной комиссии</w:t>
      </w:r>
      <w:r w:rsidR="00E12BEA" w:rsidRPr="00EC33F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47B14" w:rsidRPr="00EC33F8">
        <w:rPr>
          <w:rStyle w:val="blk"/>
          <w:sz w:val="28"/>
          <w:szCs w:val="28"/>
        </w:rPr>
        <w:t>о результатах голосования</w:t>
      </w:r>
      <w:r w:rsidR="00C47B14" w:rsidRPr="00EC33F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EC33F8">
        <w:rPr>
          <w:rFonts w:eastAsiaTheme="minorHAnsi"/>
          <w:bCs/>
          <w:iCs/>
          <w:sz w:val="28"/>
          <w:szCs w:val="28"/>
          <w:lang w:eastAsia="en-US"/>
        </w:rPr>
        <w:t>оформляется на бумажном носителе</w:t>
      </w:r>
      <w:r w:rsidR="00E12BEA" w:rsidRPr="00EC33F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47B14" w:rsidRPr="00EC33F8">
        <w:rPr>
          <w:rFonts w:eastAsiaTheme="minorHAnsi"/>
          <w:bCs/>
          <w:iCs/>
          <w:sz w:val="28"/>
          <w:szCs w:val="28"/>
          <w:lang w:eastAsia="en-US"/>
        </w:rPr>
        <w:t xml:space="preserve">на одном листе в двух экземплярах и подписывается всеми членами </w:t>
      </w:r>
      <w:r w:rsidR="00C47B14" w:rsidRPr="00EC33F8">
        <w:rPr>
          <w:rStyle w:val="blk"/>
          <w:sz w:val="28"/>
          <w:szCs w:val="28"/>
        </w:rPr>
        <w:t>территориальной счетной комиссии.</w:t>
      </w:r>
    </w:p>
    <w:p w:rsidR="007E1419" w:rsidRPr="00EC33F8" w:rsidRDefault="00AC5780" w:rsidP="00F46E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Один э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кземпляр протокола территориальной счетной комиссии </w:t>
      </w:r>
      <w:r w:rsidR="00C47B14" w:rsidRPr="00EC33F8">
        <w:rPr>
          <w:rStyle w:val="blk"/>
          <w:rFonts w:ascii="Times New Roman" w:hAnsi="Times New Roman" w:cs="Times New Roman"/>
          <w:sz w:val="28"/>
          <w:szCs w:val="28"/>
        </w:rPr>
        <w:t>о результатах голосования</w:t>
      </w:r>
      <w:r w:rsidR="00C47B14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передается председателем территориальной счетной комиссии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общественную </w:t>
      </w:r>
      <w:r w:rsidR="00E12BE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муниципальную 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комиссию.</w:t>
      </w:r>
    </w:p>
    <w:p w:rsidR="007E1419" w:rsidRPr="00EC33F8" w:rsidRDefault="007E1419" w:rsidP="00F46EF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47FC4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Жалобы, обращения, связанные с проведением голосования, подаются </w:t>
      </w:r>
      <w:r w:rsidR="00523E1B" w:rsidRPr="00EC33F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>в общественную муниципальную комиссию</w:t>
      </w:r>
      <w:r w:rsidR="00537E65" w:rsidRPr="00EC33F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37E65" w:rsidRPr="00EC33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37E65" w:rsidRPr="00EC33F8">
        <w:rPr>
          <w:rFonts w:ascii="Times New Roman" w:eastAsia="Calibri" w:hAnsi="Times New Roman" w:cs="Times New Roman"/>
          <w:bCs/>
          <w:sz w:val="28"/>
          <w:szCs w:val="28"/>
        </w:rPr>
        <w:t>которая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5B32AF" w:rsidRPr="00EC33F8" w:rsidRDefault="005B32AF" w:rsidP="0043412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47FC4" w:rsidRPr="00EC33F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C33F8">
        <w:rPr>
          <w:rFonts w:ascii="Times New Roman" w:eastAsia="Calibri" w:hAnsi="Times New Roman" w:cs="Times New Roman"/>
          <w:sz w:val="28"/>
          <w:szCs w:val="28"/>
        </w:rPr>
        <w:t>Установление итогов голосования производится общественной муниципальной комиссией в течение 3-х рабочих дней со дня проведения голосования на основании протоколов территориальных счетных комиссий</w:t>
      </w:r>
      <w:r w:rsidR="00523E1B" w:rsidRPr="00EC3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28E" w:rsidRPr="00EC33F8">
        <w:rPr>
          <w:rFonts w:ascii="Times New Roman" w:eastAsia="Calibri" w:hAnsi="Times New Roman" w:cs="Times New Roman"/>
          <w:sz w:val="28"/>
          <w:szCs w:val="28"/>
        </w:rPr>
        <w:br/>
      </w:r>
      <w:r w:rsidR="00523E1B" w:rsidRPr="00EC33F8">
        <w:rPr>
          <w:rFonts w:ascii="Times New Roman" w:eastAsia="Calibri" w:hAnsi="Times New Roman" w:cs="Times New Roman"/>
          <w:sz w:val="28"/>
          <w:szCs w:val="28"/>
        </w:rPr>
        <w:t>о результатах голосования</w:t>
      </w:r>
      <w:r w:rsidRPr="00EC33F8">
        <w:rPr>
          <w:rFonts w:ascii="Times New Roman" w:eastAsia="Calibri" w:hAnsi="Times New Roman" w:cs="Times New Roman"/>
          <w:sz w:val="28"/>
          <w:szCs w:val="28"/>
        </w:rPr>
        <w:t xml:space="preserve"> и оформляется итоговым протоколом общественной муниципальной комиссии</w:t>
      </w:r>
      <w:r w:rsidR="00523E1B" w:rsidRPr="00EC33F8">
        <w:rPr>
          <w:rFonts w:ascii="Times New Roman" w:eastAsia="Calibri" w:hAnsi="Times New Roman" w:cs="Times New Roman"/>
          <w:sz w:val="28"/>
          <w:szCs w:val="28"/>
        </w:rPr>
        <w:t xml:space="preserve"> об итогах голосования</w:t>
      </w:r>
      <w:r w:rsidRPr="00EC33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419" w:rsidRPr="00EC33F8" w:rsidRDefault="008D0645" w:rsidP="0043412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E1419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2079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итоговом </w:t>
      </w:r>
      <w:r w:rsidR="007E1419" w:rsidRPr="00EC33F8">
        <w:rPr>
          <w:rFonts w:ascii="Times New Roman" w:eastAsia="Calibri" w:hAnsi="Times New Roman" w:cs="Times New Roman"/>
          <w:bCs/>
          <w:sz w:val="28"/>
          <w:szCs w:val="28"/>
        </w:rPr>
        <w:t>протоколе общественной муниципальной комиссии об итогах голосования указываются:</w:t>
      </w:r>
    </w:p>
    <w:p w:rsidR="007E1419" w:rsidRPr="00EC33F8" w:rsidRDefault="007E1419" w:rsidP="008D064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число граждан, </w:t>
      </w:r>
      <w:r w:rsidR="005B32AF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внесенных в списки на момент окончания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голосовани</w:t>
      </w:r>
      <w:r w:rsidR="005B32AF" w:rsidRPr="00EC33F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D0645" w:rsidRPr="00EC33F8" w:rsidRDefault="008D0645" w:rsidP="00B779E8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число бюллетеней, полученных территориальн</w:t>
      </w:r>
      <w:r w:rsidR="00B779E8" w:rsidRPr="00EC33F8">
        <w:rPr>
          <w:rFonts w:ascii="Times New Roman" w:eastAsia="Calibri" w:hAnsi="Times New Roman" w:cs="Times New Roman"/>
          <w:bCs/>
          <w:sz w:val="28"/>
          <w:szCs w:val="28"/>
        </w:rPr>
        <w:t>ыми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счетн</w:t>
      </w:r>
      <w:r w:rsidR="00B779E8" w:rsidRPr="00EC33F8">
        <w:rPr>
          <w:rFonts w:ascii="Times New Roman" w:eastAsia="Calibri" w:hAnsi="Times New Roman" w:cs="Times New Roman"/>
          <w:bCs/>
          <w:sz w:val="28"/>
          <w:szCs w:val="28"/>
        </w:rPr>
        <w:t>ыми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</w:t>
      </w:r>
      <w:r w:rsidR="00B779E8" w:rsidRPr="00EC33F8">
        <w:rPr>
          <w:rFonts w:ascii="Times New Roman" w:eastAsia="Calibri" w:hAnsi="Times New Roman" w:cs="Times New Roman"/>
          <w:bCs/>
          <w:sz w:val="28"/>
          <w:szCs w:val="28"/>
        </w:rPr>
        <w:t>ями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5B32AF" w:rsidRPr="00EC33F8" w:rsidRDefault="008D0645" w:rsidP="005B32A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447D04" w:rsidRPr="00EC33F8">
        <w:rPr>
          <w:rFonts w:ascii="Times New Roman" w:eastAsia="Calibri" w:hAnsi="Times New Roman" w:cs="Times New Roman"/>
          <w:bCs/>
          <w:sz w:val="28"/>
          <w:szCs w:val="28"/>
        </w:rPr>
        <w:t>) число бюллетеней, выданных территориальными счетными комиссиями гражданам в день голосования;</w:t>
      </w:r>
    </w:p>
    <w:p w:rsidR="00447D04" w:rsidRPr="00EC33F8" w:rsidRDefault="008D0645" w:rsidP="005B32A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447D04" w:rsidRPr="00EC33F8">
        <w:rPr>
          <w:rFonts w:ascii="Times New Roman" w:eastAsia="Calibri" w:hAnsi="Times New Roman" w:cs="Times New Roman"/>
          <w:bCs/>
          <w:sz w:val="28"/>
          <w:szCs w:val="28"/>
        </w:rPr>
        <w:t>) число погашенных бюллетеней;</w:t>
      </w:r>
    </w:p>
    <w:p w:rsidR="00447D04" w:rsidRPr="00EC33F8" w:rsidRDefault="008D0645" w:rsidP="005B32A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</w:t>
      </w:r>
      <w:r w:rsidR="00447D04" w:rsidRPr="00EC33F8">
        <w:rPr>
          <w:rFonts w:ascii="Times New Roman" w:eastAsia="Calibri" w:hAnsi="Times New Roman" w:cs="Times New Roman"/>
          <w:bCs/>
          <w:sz w:val="28"/>
          <w:szCs w:val="28"/>
        </w:rPr>
        <w:t>) число бюллетеней, содержащихся в ящиках для голосования;</w:t>
      </w:r>
    </w:p>
    <w:p w:rsidR="00447D04" w:rsidRPr="00EC33F8" w:rsidRDefault="008D0645" w:rsidP="005B32A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447D04" w:rsidRPr="00EC33F8">
        <w:rPr>
          <w:rFonts w:ascii="Times New Roman" w:eastAsia="Calibri" w:hAnsi="Times New Roman" w:cs="Times New Roman"/>
          <w:bCs/>
          <w:sz w:val="28"/>
          <w:szCs w:val="28"/>
        </w:rPr>
        <w:t>) число недействительных бюллетеней;</w:t>
      </w:r>
    </w:p>
    <w:p w:rsidR="00447D04" w:rsidRPr="00EC33F8" w:rsidRDefault="008D0645" w:rsidP="005B32A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447D04" w:rsidRPr="00EC33F8">
        <w:rPr>
          <w:rFonts w:ascii="Times New Roman" w:eastAsia="Calibri" w:hAnsi="Times New Roman" w:cs="Times New Roman"/>
          <w:bCs/>
          <w:sz w:val="28"/>
          <w:szCs w:val="28"/>
        </w:rPr>
        <w:t>) число действительных бюллетеней;</w:t>
      </w:r>
    </w:p>
    <w:p w:rsidR="004F128E" w:rsidRPr="00EC33F8" w:rsidRDefault="008D0645" w:rsidP="004F128E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447D04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4F128E" w:rsidRPr="00EC33F8">
        <w:rPr>
          <w:rFonts w:ascii="Times New Roman" w:eastAsia="Calibri" w:hAnsi="Times New Roman" w:cs="Times New Roman"/>
          <w:bCs/>
          <w:sz w:val="28"/>
          <w:szCs w:val="28"/>
        </w:rPr>
        <w:t>наименование общественной территории с указанием числа голосовавших по каждой из общественных территорий;</w:t>
      </w:r>
    </w:p>
    <w:p w:rsidR="007E1419" w:rsidRPr="00EC33F8" w:rsidRDefault="008D0645" w:rsidP="007E1419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7E1419" w:rsidRPr="00EC33F8">
        <w:rPr>
          <w:rFonts w:ascii="Times New Roman" w:eastAsia="Calibri" w:hAnsi="Times New Roman" w:cs="Times New Roman"/>
          <w:bCs/>
          <w:sz w:val="28"/>
          <w:szCs w:val="28"/>
        </w:rPr>
        <w:t>) иные данные по усмотрению</w:t>
      </w:r>
      <w:r w:rsidR="00E04C7E"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общественной муниципальной </w:t>
      </w:r>
      <w:r w:rsidR="004F128E" w:rsidRPr="00EC33F8"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="007E1419" w:rsidRPr="00EC33F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B1662" w:rsidRPr="00EC33F8" w:rsidRDefault="00EB1662" w:rsidP="00EB166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3F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47FC4" w:rsidRPr="00EC33F8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t xml:space="preserve">. При равенстве количества голосов, отданных участниками голосования </w:t>
      </w:r>
      <w:r w:rsidRPr="00EC33F8">
        <w:rPr>
          <w:rFonts w:ascii="Times New Roman" w:eastAsia="Calibri" w:hAnsi="Times New Roman" w:cs="Times New Roman"/>
          <w:bCs/>
          <w:sz w:val="28"/>
          <w:szCs w:val="28"/>
        </w:rPr>
        <w:br/>
        <w:t>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463E2A" w:rsidRPr="00EC33F8" w:rsidRDefault="00347FC4" w:rsidP="00463E2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После оформления итогов голосования по общественным территориям председатель общественной 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представляет 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Администрацию муниципального образования 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один экземпляр 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итогов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567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итогах голосования</w:t>
      </w:r>
      <w:r w:rsidR="007E1419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1419" w:rsidRPr="00EC33F8" w:rsidRDefault="007E1419" w:rsidP="00A661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47FC4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Итоговый протокол </w:t>
      </w:r>
      <w:r w:rsidR="00521567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муниципальной комиссии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 оформляется на бумажном носителе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Каждый лист итогового протокола </w:t>
      </w:r>
      <w:r w:rsidR="00521567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муниципальной комиссии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итогах голосования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должен быть пронумерован, подписан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всеми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членами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заверен печатью </w:t>
      </w:r>
      <w:r w:rsidR="00F46EFC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F46EFC" w:rsidRPr="00EC33F8">
        <w:rPr>
          <w:rFonts w:ascii="Times New Roman" w:eastAsia="Calibri" w:hAnsi="Times New Roman" w:cs="Times New Roman"/>
          <w:lang w:eastAsia="en-US"/>
        </w:rPr>
        <w:t xml:space="preserve"> 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должен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содержать дату и время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подписания. Итоговый протокол общественной 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результатах голосования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составляется в двух экземплярах. </w:t>
      </w:r>
      <w:r w:rsidR="004F128E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Время подписания </w:t>
      </w:r>
      <w:r w:rsidR="00521567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итогового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протокола</w:t>
      </w:r>
      <w:r w:rsidR="00521567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общественной муниципальной комиссии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результатах голосования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указанное на каждом листе, 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должно быть одинаковым. Списки, протоколы территориальн</w:t>
      </w:r>
      <w:r w:rsidR="00F654F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счетн</w:t>
      </w:r>
      <w:r w:rsidR="00F654F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A6610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F654F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63E2A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голосования</w:t>
      </w:r>
      <w:r w:rsidR="00521567" w:rsidRPr="00EC33F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передаются на ответственное хранение в </w:t>
      </w:r>
      <w:r w:rsidR="00517A82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дминистрацию муниципального образования.</w:t>
      </w:r>
    </w:p>
    <w:p w:rsidR="007E1419" w:rsidRPr="00EC33F8" w:rsidRDefault="007E1419" w:rsidP="00EC33F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47FC4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. Сведения об итогах голосования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</w:t>
      </w:r>
      <w:r w:rsidR="00F654F5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ению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муниципального образования</w:t>
      </w:r>
      <w:r w:rsidR="00EC33F8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«Дорогобужский район» Смоленской области</w:t>
      </w:r>
      <w:r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</w:t>
      </w:r>
      <w:r w:rsidR="009C4F0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оммуникационной сети «Интернет», не позднее чем через </w:t>
      </w:r>
      <w:r w:rsidR="00521567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9C4F0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5 дней со дня установления итогов</w:t>
      </w:r>
      <w:r w:rsidR="0019627D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голосования</w:t>
      </w:r>
      <w:r w:rsidR="009C4F0B" w:rsidRPr="00EC33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1419" w:rsidRPr="00C64D84" w:rsidRDefault="007E1419" w:rsidP="00F46E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47FC4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64D84">
        <w:rPr>
          <w:rFonts w:ascii="Times New Roman" w:eastAsia="Calibri" w:hAnsi="Times New Roman" w:cs="Times New Roman"/>
          <w:sz w:val="28"/>
          <w:szCs w:val="28"/>
        </w:rPr>
        <w:t>Документация, связанная с проведением голосования, в том числе списки</w:t>
      </w:r>
      <w:r w:rsidR="00B33619" w:rsidRPr="00C64D84">
        <w:rPr>
          <w:rFonts w:ascii="Times New Roman" w:eastAsia="Calibri" w:hAnsi="Times New Roman" w:cs="Times New Roman"/>
          <w:sz w:val="28"/>
          <w:szCs w:val="28"/>
        </w:rPr>
        <w:t>,</w:t>
      </w:r>
      <w:r w:rsidRPr="00C64D84">
        <w:rPr>
          <w:rFonts w:ascii="Times New Roman" w:eastAsia="Calibri" w:hAnsi="Times New Roman" w:cs="Times New Roman"/>
          <w:sz w:val="28"/>
          <w:szCs w:val="28"/>
        </w:rPr>
        <w:t xml:space="preserve"> бюллетени, протоколы</w:t>
      </w:r>
      <w:r w:rsidR="00B33619" w:rsidRPr="00C64D84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счетных комиссий</w:t>
      </w:r>
      <w:r w:rsidR="0019627D" w:rsidRPr="00C64D84">
        <w:rPr>
          <w:rFonts w:ascii="Times New Roman" w:eastAsia="Calibri" w:hAnsi="Times New Roman" w:cs="Times New Roman"/>
          <w:sz w:val="28"/>
          <w:szCs w:val="28"/>
        </w:rPr>
        <w:t xml:space="preserve"> о результатах голосования</w:t>
      </w:r>
      <w:r w:rsidR="00B33619" w:rsidRPr="00C64D84">
        <w:rPr>
          <w:rFonts w:ascii="Times New Roman" w:eastAsia="Calibri" w:hAnsi="Times New Roman" w:cs="Times New Roman"/>
          <w:sz w:val="28"/>
          <w:szCs w:val="28"/>
        </w:rPr>
        <w:t xml:space="preserve">, итоговый протокол </w:t>
      </w:r>
      <w:r w:rsidR="00B336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  <w:r w:rsidR="0019627D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итогах голосования</w:t>
      </w:r>
      <w:r w:rsidRPr="00C64D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64D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33619" w:rsidRPr="00C64D84">
        <w:rPr>
          <w:rFonts w:ascii="Times New Roman" w:eastAsia="Calibri" w:hAnsi="Times New Roman" w:cs="Times New Roman"/>
          <w:sz w:val="28"/>
          <w:szCs w:val="28"/>
        </w:rPr>
        <w:t xml:space="preserve">течение одного года хранятся в </w:t>
      </w:r>
      <w:r w:rsidR="00517A82" w:rsidRPr="00C64D84">
        <w:rPr>
          <w:rFonts w:ascii="Times New Roman" w:eastAsia="Calibri" w:hAnsi="Times New Roman" w:cs="Times New Roman"/>
          <w:sz w:val="28"/>
          <w:szCs w:val="28"/>
        </w:rPr>
        <w:t>А</w:t>
      </w:r>
      <w:r w:rsidRPr="00C64D8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C64D8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r w:rsidR="00B33619" w:rsidRPr="00C64D84">
        <w:rPr>
          <w:rFonts w:ascii="Times New Roman" w:eastAsia="Calibri" w:hAnsi="Times New Roman" w:cs="Times New Roman"/>
          <w:bCs/>
          <w:sz w:val="28"/>
          <w:szCs w:val="28"/>
        </w:rPr>
        <w:t>образования,</w:t>
      </w:r>
      <w:r w:rsidRPr="00C64D84">
        <w:rPr>
          <w:rFonts w:ascii="Times New Roman" w:eastAsia="Calibri" w:hAnsi="Times New Roman" w:cs="Times New Roman"/>
          <w:sz w:val="28"/>
          <w:szCs w:val="28"/>
        </w:rPr>
        <w:t xml:space="preserve"> а затем уничтожаются.</w:t>
      </w:r>
      <w:r w:rsidRPr="00C64D84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7E1419" w:rsidRPr="00C64D84" w:rsidRDefault="007E1419" w:rsidP="00F46EFC">
      <w:pPr>
        <w:ind w:firstLine="709"/>
        <w:rPr>
          <w:sz w:val="28"/>
          <w:szCs w:val="28"/>
        </w:rPr>
      </w:pPr>
      <w:r w:rsidRPr="00C64D84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953"/>
      </w:tblGrid>
      <w:tr w:rsidR="007E1419" w:rsidRPr="00356629" w:rsidTr="00BB1DAE">
        <w:tc>
          <w:tcPr>
            <w:tcW w:w="4361" w:type="dxa"/>
            <w:shd w:val="clear" w:color="auto" w:fill="auto"/>
          </w:tcPr>
          <w:p w:rsidR="007E1419" w:rsidRPr="00356629" w:rsidRDefault="007E1419" w:rsidP="00040E6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5662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br w:type="page"/>
            </w:r>
            <w:r w:rsidRPr="0035662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BB1DAE" w:rsidRPr="00C64D84" w:rsidRDefault="00BB1DAE" w:rsidP="00BB1DA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C64D84">
              <w:t xml:space="preserve">Приложение № </w:t>
            </w:r>
            <w:r w:rsidR="00711EF0" w:rsidRPr="00C64D84">
              <w:t>2</w:t>
            </w:r>
          </w:p>
          <w:p w:rsidR="00C64D84" w:rsidRPr="0024428D" w:rsidRDefault="00C64D84" w:rsidP="00C64D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 xml:space="preserve">к постановлению Администрации </w:t>
            </w:r>
          </w:p>
          <w:p w:rsidR="00C64D84" w:rsidRPr="0024428D" w:rsidRDefault="00C64D84" w:rsidP="00C64D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 xml:space="preserve">муниципального образования </w:t>
            </w:r>
          </w:p>
          <w:p w:rsidR="00C64D84" w:rsidRPr="0024428D" w:rsidRDefault="00C64D84" w:rsidP="00C64D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 xml:space="preserve">«Дорогобужский район» </w:t>
            </w:r>
          </w:p>
          <w:p w:rsidR="00C64D84" w:rsidRPr="0024428D" w:rsidRDefault="00C64D84" w:rsidP="00C64D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4428D">
              <w:t>Смоленской области</w:t>
            </w:r>
          </w:p>
          <w:p w:rsidR="00C64D84" w:rsidRPr="0024428D" w:rsidRDefault="00C64D84" w:rsidP="00C64D8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24428D">
              <w:t>от __________ №____</w:t>
            </w:r>
          </w:p>
          <w:p w:rsidR="007E1419" w:rsidRPr="00356629" w:rsidRDefault="007E1419" w:rsidP="00040E65">
            <w:pPr>
              <w:pStyle w:val="a6"/>
              <w:spacing w:before="0" w:beforeAutospacing="0" w:after="0" w:afterAutospacing="0" w:line="20" w:lineRule="atLeast"/>
              <w:jc w:val="right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7E1419" w:rsidRPr="00C64D84" w:rsidRDefault="007E1419" w:rsidP="007E1419">
      <w:pPr>
        <w:spacing w:line="20" w:lineRule="atLeast"/>
        <w:jc w:val="center"/>
        <w:rPr>
          <w:sz w:val="28"/>
          <w:szCs w:val="28"/>
        </w:rPr>
      </w:pPr>
      <w:r w:rsidRPr="00C64D84">
        <w:rPr>
          <w:sz w:val="28"/>
          <w:szCs w:val="28"/>
        </w:rPr>
        <w:t>Форма</w:t>
      </w:r>
    </w:p>
    <w:p w:rsidR="007E1419" w:rsidRPr="00C64D84" w:rsidRDefault="007E1419" w:rsidP="00C64D84">
      <w:pPr>
        <w:pStyle w:val="a6"/>
        <w:spacing w:before="0" w:beforeAutospacing="0" w:after="0" w:afterAutospacing="0" w:line="20" w:lineRule="atLeast"/>
        <w:jc w:val="center"/>
        <w:rPr>
          <w:rFonts w:eastAsia="Calibri"/>
          <w:sz w:val="20"/>
          <w:szCs w:val="20"/>
          <w:lang w:eastAsia="en-US"/>
        </w:rPr>
      </w:pPr>
      <w:r w:rsidRPr="00C64D84">
        <w:rPr>
          <w:rFonts w:eastAsia="Calibri"/>
          <w:sz w:val="28"/>
          <w:szCs w:val="28"/>
          <w:lang w:eastAsia="en-US"/>
        </w:rPr>
        <w:t xml:space="preserve">протокола территориальной счетной комиссии о результатах голосования </w:t>
      </w:r>
      <w:r w:rsidR="00D96FD7" w:rsidRPr="00C64D84">
        <w:rPr>
          <w:rFonts w:eastAsia="Calibri"/>
          <w:sz w:val="28"/>
          <w:szCs w:val="28"/>
          <w:lang w:eastAsia="en-US"/>
        </w:rPr>
        <w:br/>
      </w:r>
      <w:r w:rsidRPr="00C64D84">
        <w:rPr>
          <w:rFonts w:eastAsia="Calibri"/>
          <w:sz w:val="28"/>
          <w:szCs w:val="28"/>
          <w:lang w:eastAsia="en-US"/>
        </w:rPr>
        <w:t xml:space="preserve">по общественным территориям муниципального образования </w:t>
      </w:r>
      <w:r w:rsidR="00C64D84" w:rsidRPr="00C64D84">
        <w:rPr>
          <w:rFonts w:eastAsia="Calibri"/>
          <w:sz w:val="28"/>
          <w:szCs w:val="28"/>
          <w:lang w:eastAsia="en-US"/>
        </w:rPr>
        <w:t>Дорогобужское городское поселение Дорогобужского района Смоленской области</w:t>
      </w:r>
    </w:p>
    <w:p w:rsidR="00BB1DAE" w:rsidRPr="00C64D84" w:rsidRDefault="00BB1DAE" w:rsidP="007E1419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7E1419" w:rsidRPr="00C64D84" w:rsidRDefault="007E1419" w:rsidP="007E1419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C64D84">
        <w:rPr>
          <w:rFonts w:eastAsia="Calibri"/>
          <w:sz w:val="28"/>
          <w:szCs w:val="28"/>
          <w:lang w:eastAsia="en-US"/>
        </w:rPr>
        <w:t>Экземпляр № ______</w:t>
      </w:r>
    </w:p>
    <w:p w:rsidR="007E1419" w:rsidRPr="00C64D84" w:rsidRDefault="007E1419" w:rsidP="007E1419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7E1419" w:rsidRDefault="007E1419" w:rsidP="00C64D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 w:rsidR="00C64D84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Дорогобужское городское поселение Дорогобужского района Смоленской области</w:t>
      </w:r>
      <w:r w:rsidR="00D96FD7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D84">
        <w:rPr>
          <w:rFonts w:ascii="Times New Roman" w:hAnsi="Times New Roman" w:cs="Times New Roman"/>
          <w:sz w:val="28"/>
          <w:szCs w:val="28"/>
        </w:rPr>
        <w:t>подлежащих в первоочередном порядке благоустройству в 2018 году</w:t>
      </w:r>
      <w:r w:rsidR="007574A6">
        <w:rPr>
          <w:rFonts w:ascii="Times New Roman" w:hAnsi="Times New Roman" w:cs="Times New Roman"/>
          <w:sz w:val="28"/>
          <w:szCs w:val="28"/>
        </w:rPr>
        <w:t>,</w:t>
      </w:r>
      <w:r w:rsidRPr="00C64D8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6FD7" w:rsidRPr="00C64D84">
        <w:rPr>
          <w:rFonts w:ascii="Times New Roman" w:hAnsi="Times New Roman" w:cs="Times New Roman"/>
          <w:sz w:val="28"/>
          <w:szCs w:val="28"/>
        </w:rPr>
        <w:t xml:space="preserve">с </w:t>
      </w:r>
      <w:r w:rsidR="00C64D84" w:rsidRPr="00C64D84">
        <w:rPr>
          <w:rFonts w:ascii="Times New Roman" w:hAnsi="Times New Roman" w:cs="Times New Roman"/>
          <w:sz w:val="28"/>
          <w:szCs w:val="28"/>
        </w:rPr>
        <w:t>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</w:p>
    <w:p w:rsidR="00C64D84" w:rsidRPr="00C64D84" w:rsidRDefault="00C64D84" w:rsidP="00C64D84">
      <w:pPr>
        <w:pStyle w:val="HTML"/>
        <w:jc w:val="center"/>
        <w:rPr>
          <w:rFonts w:ascii="Times New Roman" w:eastAsia="Calibri" w:hAnsi="Times New Roman" w:cs="Times New Roman"/>
          <w:lang w:eastAsia="en-US"/>
        </w:rPr>
      </w:pPr>
    </w:p>
    <w:p w:rsidR="007E1419" w:rsidRPr="00C64D84" w:rsidRDefault="007E1419" w:rsidP="00C64D84">
      <w:pPr>
        <w:pStyle w:val="HTM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7E1419" w:rsidRPr="00356629" w:rsidRDefault="007E1419" w:rsidP="007E1419">
      <w:pPr>
        <w:pStyle w:val="HTML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E1419" w:rsidRPr="00C64D84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r w:rsidR="009D2FEC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1419" w:rsidRPr="00C64D84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7E1419" w:rsidRPr="00C64D84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7E1419" w:rsidRPr="00356629" w:rsidRDefault="007E1419" w:rsidP="007E1419">
      <w:pPr>
        <w:pStyle w:val="HTML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E1419" w:rsidRPr="00C64D84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7E1419" w:rsidRPr="00356629" w:rsidRDefault="007E1419" w:rsidP="007E1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color w:val="FF0000"/>
          <w:sz w:val="24"/>
          <w:szCs w:val="24"/>
        </w:rPr>
      </w:pP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список                                           </w:t>
      </w:r>
      <w:r w:rsidR="00BB1DAE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прописью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на момент окончания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818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полученных</w:t>
      </w:r>
    </w:p>
    <w:p w:rsidR="002E1818" w:rsidRPr="00C64D84" w:rsidRDefault="00B779E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2E1818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ерриториальной счетной комиссией                                              цифрами   прописью</w:t>
      </w:r>
    </w:p>
    <w:p w:rsidR="002E1818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C64D84" w:rsidRDefault="002E1818" w:rsidP="007E141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бюллетеней,                                                                </w:t>
      </w:r>
      <w:r w:rsidR="00BB1DAE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BB1DAE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погашенных                                                               </w:t>
      </w:r>
      <w:r w:rsidR="00BB1DAE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цифрами   прописью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бюллетеней,                                               </w:t>
      </w:r>
      <w:r w:rsidR="00BB1DAE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278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B84278" w:rsidRPr="00C64D84" w:rsidRDefault="00B8427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содержащихся в ящиках </w:t>
      </w:r>
    </w:p>
    <w:p w:rsidR="007E1419" w:rsidRPr="00C64D84" w:rsidRDefault="00B8427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для голосования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818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недействительных                                                        </w:t>
      </w:r>
      <w:r w:rsidR="00BB1DAE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цифрами   прописью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C64D84" w:rsidRDefault="002E181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действительных                                                          </w:t>
      </w: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7E1419"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цифрами   прописью</w:t>
      </w:r>
    </w:p>
    <w:p w:rsidR="007E1419" w:rsidRPr="00C64D84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D84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E1419" w:rsidRPr="00C64D84" w:rsidRDefault="00B84278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>8</w:t>
      </w:r>
      <w:r w:rsidR="007E1419" w:rsidRPr="00C64D84">
        <w:rPr>
          <w:rFonts w:ascii="Times New Roman" w:hAnsi="Times New Roman" w:cs="Times New Roman"/>
          <w:sz w:val="28"/>
          <w:szCs w:val="28"/>
        </w:rPr>
        <w:t xml:space="preserve">. Наименование общественных территорий  </w:t>
      </w:r>
    </w:p>
    <w:p w:rsidR="00B84278" w:rsidRPr="00C64D84" w:rsidRDefault="00B84278" w:rsidP="007E141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>&lt;№ строки&gt;  Наименование проекта благоустройства  &lt;Количество голосов&gt; (цифрами/прописью)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B086A" w:rsidRPr="00356629" w:rsidRDefault="00FB086A" w:rsidP="007E1419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64D84"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C64D84">
        <w:rPr>
          <w:rFonts w:ascii="Times New Roman" w:hAnsi="Times New Roman" w:cs="Times New Roman"/>
          <w:sz w:val="24"/>
          <w:szCs w:val="24"/>
        </w:rPr>
        <w:t xml:space="preserve">                                   ________</w:t>
      </w:r>
      <w:r w:rsidR="00BB1DAE" w:rsidRPr="00C64D84">
        <w:rPr>
          <w:rFonts w:ascii="Times New Roman" w:hAnsi="Times New Roman" w:cs="Times New Roman"/>
          <w:sz w:val="24"/>
          <w:szCs w:val="24"/>
        </w:rPr>
        <w:t>___</w:t>
      </w:r>
      <w:r w:rsidRPr="00C64D84">
        <w:rPr>
          <w:rFonts w:ascii="Times New Roman" w:hAnsi="Times New Roman" w:cs="Times New Roman"/>
          <w:sz w:val="24"/>
          <w:szCs w:val="24"/>
        </w:rPr>
        <w:t xml:space="preserve">____ </w:t>
      </w:r>
      <w:r w:rsidR="00BB1DAE" w:rsidRPr="00C64D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64D84">
        <w:rPr>
          <w:rFonts w:ascii="Times New Roman" w:hAnsi="Times New Roman" w:cs="Times New Roman"/>
          <w:sz w:val="24"/>
          <w:szCs w:val="24"/>
        </w:rPr>
        <w:t>_________________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</w:rPr>
      </w:pPr>
      <w:r w:rsidRPr="00C64D84">
        <w:rPr>
          <w:rFonts w:ascii="Times New Roman" w:hAnsi="Times New Roman" w:cs="Times New Roman"/>
        </w:rPr>
        <w:t xml:space="preserve">                                                           </w:t>
      </w:r>
      <w:r w:rsidR="00BB1DAE" w:rsidRPr="00C64D84">
        <w:rPr>
          <w:rFonts w:ascii="Times New Roman" w:hAnsi="Times New Roman" w:cs="Times New Roman"/>
        </w:rPr>
        <w:t xml:space="preserve">           </w:t>
      </w:r>
      <w:r w:rsidRPr="00C64D84">
        <w:rPr>
          <w:rFonts w:ascii="Times New Roman" w:hAnsi="Times New Roman" w:cs="Times New Roman"/>
        </w:rPr>
        <w:t xml:space="preserve">            </w:t>
      </w:r>
      <w:r w:rsidR="00BB1DAE" w:rsidRPr="00C64D84">
        <w:rPr>
          <w:rFonts w:ascii="Times New Roman" w:hAnsi="Times New Roman" w:cs="Times New Roman"/>
        </w:rPr>
        <w:t xml:space="preserve">    </w:t>
      </w:r>
      <w:r w:rsidRPr="00C64D84">
        <w:rPr>
          <w:rFonts w:ascii="Times New Roman" w:hAnsi="Times New Roman" w:cs="Times New Roman"/>
        </w:rPr>
        <w:t xml:space="preserve">  </w:t>
      </w:r>
      <w:r w:rsidR="00BB1DAE" w:rsidRPr="00C64D84">
        <w:rPr>
          <w:rFonts w:ascii="Times New Roman" w:hAnsi="Times New Roman" w:cs="Times New Roman"/>
        </w:rPr>
        <w:t xml:space="preserve">   </w:t>
      </w:r>
      <w:r w:rsidRPr="00C64D84">
        <w:rPr>
          <w:rFonts w:ascii="Times New Roman" w:hAnsi="Times New Roman" w:cs="Times New Roman"/>
        </w:rPr>
        <w:t xml:space="preserve"> </w:t>
      </w:r>
      <w:r w:rsidR="00BB1DAE" w:rsidRPr="00C64D84">
        <w:rPr>
          <w:rFonts w:ascii="Times New Roman" w:hAnsi="Times New Roman" w:cs="Times New Roman"/>
        </w:rPr>
        <w:t xml:space="preserve">  </w:t>
      </w:r>
      <w:r w:rsidRPr="00C64D84">
        <w:rPr>
          <w:rFonts w:ascii="Times New Roman" w:hAnsi="Times New Roman" w:cs="Times New Roman"/>
        </w:rPr>
        <w:t xml:space="preserve">(ФИО)          </w:t>
      </w:r>
      <w:r w:rsidR="00BB1DAE" w:rsidRPr="00C64D84">
        <w:rPr>
          <w:rFonts w:ascii="Times New Roman" w:hAnsi="Times New Roman" w:cs="Times New Roman"/>
        </w:rPr>
        <w:t xml:space="preserve">                                                               </w:t>
      </w:r>
      <w:r w:rsidRPr="00C64D84">
        <w:rPr>
          <w:rFonts w:ascii="Times New Roman" w:hAnsi="Times New Roman" w:cs="Times New Roman"/>
        </w:rPr>
        <w:t>(подпись)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счетной комиссии  </w:t>
      </w:r>
      <w:r w:rsidRPr="00C64D84">
        <w:rPr>
          <w:rFonts w:ascii="Times New Roman" w:hAnsi="Times New Roman" w:cs="Times New Roman"/>
          <w:sz w:val="24"/>
          <w:szCs w:val="24"/>
        </w:rPr>
        <w:t xml:space="preserve">                                 ____________  </w:t>
      </w:r>
      <w:r w:rsidR="00BB1DAE" w:rsidRPr="00C64D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64D84">
        <w:rPr>
          <w:rFonts w:ascii="Times New Roman" w:hAnsi="Times New Roman" w:cs="Times New Roman"/>
          <w:sz w:val="24"/>
          <w:szCs w:val="24"/>
        </w:rPr>
        <w:t>_________________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</w:rPr>
      </w:pPr>
      <w:r w:rsidRPr="00C64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B1DAE" w:rsidRPr="00C64D84">
        <w:rPr>
          <w:rFonts w:ascii="Times New Roman" w:hAnsi="Times New Roman" w:cs="Times New Roman"/>
          <w:sz w:val="24"/>
          <w:szCs w:val="24"/>
        </w:rPr>
        <w:t xml:space="preserve"> </w:t>
      </w:r>
      <w:r w:rsidRPr="00C64D84">
        <w:rPr>
          <w:rFonts w:ascii="Times New Roman" w:hAnsi="Times New Roman" w:cs="Times New Roman"/>
          <w:sz w:val="24"/>
          <w:szCs w:val="24"/>
        </w:rPr>
        <w:t xml:space="preserve"> </w:t>
      </w:r>
      <w:r w:rsidR="00BB1DAE" w:rsidRPr="00C64D84">
        <w:rPr>
          <w:rFonts w:ascii="Times New Roman" w:hAnsi="Times New Roman" w:cs="Times New Roman"/>
          <w:sz w:val="24"/>
          <w:szCs w:val="24"/>
        </w:rPr>
        <w:t xml:space="preserve">  </w:t>
      </w:r>
      <w:r w:rsidRPr="00C64D84">
        <w:rPr>
          <w:rFonts w:ascii="Times New Roman" w:hAnsi="Times New Roman" w:cs="Times New Roman"/>
        </w:rPr>
        <w:t xml:space="preserve">(ФИО)          </w:t>
      </w:r>
      <w:r w:rsidR="00BB1DAE" w:rsidRPr="00C64D84">
        <w:rPr>
          <w:rFonts w:ascii="Times New Roman" w:hAnsi="Times New Roman" w:cs="Times New Roman"/>
        </w:rPr>
        <w:t xml:space="preserve">                                                              </w:t>
      </w:r>
      <w:r w:rsidRPr="00C64D84">
        <w:rPr>
          <w:rFonts w:ascii="Times New Roman" w:hAnsi="Times New Roman" w:cs="Times New Roman"/>
        </w:rPr>
        <w:t>(подпись)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Default="007E1419" w:rsidP="00C64D8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64D84" w:rsidRPr="00356629" w:rsidRDefault="00C64D84" w:rsidP="00C64D84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</w:p>
    <w:p w:rsidR="007E1419" w:rsidRPr="00C64D84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64D84">
        <w:rPr>
          <w:rFonts w:ascii="Times New Roman" w:hAnsi="Times New Roman" w:cs="Times New Roman"/>
          <w:sz w:val="28"/>
          <w:szCs w:val="28"/>
        </w:rPr>
        <w:t xml:space="preserve">Протокол подписан __ </w:t>
      </w:r>
      <w:r w:rsidR="00040E65" w:rsidRPr="00C64D84">
        <w:rPr>
          <w:rFonts w:ascii="Times New Roman" w:hAnsi="Times New Roman" w:cs="Times New Roman"/>
          <w:sz w:val="28"/>
          <w:szCs w:val="28"/>
        </w:rPr>
        <w:t>___________</w:t>
      </w:r>
      <w:r w:rsidRPr="00C64D84">
        <w:rPr>
          <w:rFonts w:ascii="Times New Roman" w:hAnsi="Times New Roman" w:cs="Times New Roman"/>
          <w:sz w:val="28"/>
          <w:szCs w:val="28"/>
        </w:rPr>
        <w:t xml:space="preserve"> 20</w:t>
      </w:r>
      <w:r w:rsidR="00BB1DAE" w:rsidRPr="00C64D84">
        <w:rPr>
          <w:rFonts w:ascii="Times New Roman" w:hAnsi="Times New Roman" w:cs="Times New Roman"/>
          <w:sz w:val="28"/>
          <w:szCs w:val="28"/>
        </w:rPr>
        <w:t>18</w:t>
      </w:r>
      <w:r w:rsidRPr="00C64D84">
        <w:rPr>
          <w:rFonts w:ascii="Times New Roman" w:hAnsi="Times New Roman" w:cs="Times New Roman"/>
          <w:sz w:val="28"/>
          <w:szCs w:val="28"/>
        </w:rPr>
        <w:t xml:space="preserve"> года в ____ часов ____ минут</w:t>
      </w:r>
    </w:p>
    <w:p w:rsidR="007E1419" w:rsidRPr="00C64D84" w:rsidRDefault="007E1419" w:rsidP="007E1419">
      <w:pPr>
        <w:rPr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p w:rsidR="007E1419" w:rsidRPr="00356629" w:rsidRDefault="007E1419" w:rsidP="007E1419">
      <w:pPr>
        <w:rPr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953"/>
      </w:tblGrid>
      <w:tr w:rsidR="007E1419" w:rsidRPr="00356629" w:rsidTr="00FB086A">
        <w:tc>
          <w:tcPr>
            <w:tcW w:w="4361" w:type="dxa"/>
            <w:shd w:val="clear" w:color="auto" w:fill="auto"/>
          </w:tcPr>
          <w:p w:rsidR="007E1419" w:rsidRPr="00356629" w:rsidRDefault="007E1419" w:rsidP="00040E6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:rsidR="007E1419" w:rsidRPr="00356629" w:rsidRDefault="007E1419" w:rsidP="00040E65">
            <w:pPr>
              <w:pStyle w:val="a6"/>
              <w:spacing w:before="0" w:beforeAutospacing="0" w:after="0" w:afterAutospacing="0" w:line="20" w:lineRule="atLeast"/>
              <w:jc w:val="right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C64D84" w:rsidRDefault="00C64D84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7574A6" w:rsidRDefault="007574A6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040E65" w:rsidRPr="00BF3CF8" w:rsidRDefault="00711EF0" w:rsidP="00040E65">
      <w:pPr>
        <w:widowControl w:val="0"/>
        <w:autoSpaceDE w:val="0"/>
        <w:autoSpaceDN w:val="0"/>
        <w:adjustRightInd w:val="0"/>
        <w:jc w:val="right"/>
        <w:outlineLvl w:val="0"/>
      </w:pPr>
      <w:r w:rsidRPr="00BF3CF8">
        <w:lastRenderedPageBreak/>
        <w:t>П</w:t>
      </w:r>
      <w:r w:rsidR="00040E65" w:rsidRPr="00BF3CF8">
        <w:t xml:space="preserve">риложение № </w:t>
      </w:r>
      <w:r w:rsidRPr="00BF3CF8">
        <w:t>3</w:t>
      </w:r>
    </w:p>
    <w:p w:rsidR="00BF3CF8" w:rsidRPr="00BF3CF8" w:rsidRDefault="00040E65" w:rsidP="00040E65">
      <w:pPr>
        <w:widowControl w:val="0"/>
        <w:autoSpaceDE w:val="0"/>
        <w:autoSpaceDN w:val="0"/>
        <w:adjustRightInd w:val="0"/>
        <w:jc w:val="right"/>
      </w:pPr>
      <w:r w:rsidRPr="00BF3CF8">
        <w:t>к постановлению Администрации</w:t>
      </w:r>
    </w:p>
    <w:p w:rsidR="00BF3CF8" w:rsidRPr="00BF3CF8" w:rsidRDefault="00BF3CF8" w:rsidP="00040E65">
      <w:pPr>
        <w:widowControl w:val="0"/>
        <w:autoSpaceDE w:val="0"/>
        <w:autoSpaceDN w:val="0"/>
        <w:adjustRightInd w:val="0"/>
        <w:jc w:val="right"/>
      </w:pPr>
      <w:r w:rsidRPr="00BF3CF8">
        <w:t xml:space="preserve"> муниципального образования</w:t>
      </w:r>
    </w:p>
    <w:p w:rsidR="00BF3CF8" w:rsidRPr="00BF3CF8" w:rsidRDefault="00BF3CF8" w:rsidP="00040E65">
      <w:pPr>
        <w:widowControl w:val="0"/>
        <w:autoSpaceDE w:val="0"/>
        <w:autoSpaceDN w:val="0"/>
        <w:adjustRightInd w:val="0"/>
        <w:jc w:val="right"/>
      </w:pPr>
      <w:r w:rsidRPr="00BF3CF8">
        <w:t xml:space="preserve"> «Дорогобужский район» </w:t>
      </w:r>
    </w:p>
    <w:p w:rsidR="00040E65" w:rsidRPr="00BF3CF8" w:rsidRDefault="00BF3CF8" w:rsidP="00040E65">
      <w:pPr>
        <w:widowControl w:val="0"/>
        <w:autoSpaceDE w:val="0"/>
        <w:autoSpaceDN w:val="0"/>
        <w:adjustRightInd w:val="0"/>
        <w:jc w:val="right"/>
      </w:pPr>
      <w:r w:rsidRPr="00BF3CF8">
        <w:t>Смоленской области</w:t>
      </w:r>
    </w:p>
    <w:p w:rsidR="00040E65" w:rsidRPr="00BF3CF8" w:rsidRDefault="00040E65" w:rsidP="00040E65">
      <w:pPr>
        <w:widowControl w:val="0"/>
        <w:autoSpaceDE w:val="0"/>
        <w:autoSpaceDN w:val="0"/>
        <w:adjustRightInd w:val="0"/>
        <w:jc w:val="right"/>
      </w:pPr>
      <w:r w:rsidRPr="00BF3CF8">
        <w:t>от __________ №____</w:t>
      </w:r>
    </w:p>
    <w:p w:rsidR="007E1419" w:rsidRPr="00356629" w:rsidRDefault="007E1419" w:rsidP="007E1419">
      <w:pPr>
        <w:jc w:val="right"/>
        <w:rPr>
          <w:color w:val="FF0000"/>
          <w:sz w:val="24"/>
          <w:szCs w:val="24"/>
        </w:rPr>
      </w:pPr>
    </w:p>
    <w:p w:rsidR="007E1419" w:rsidRPr="008B27D5" w:rsidRDefault="007E1419" w:rsidP="007E1419">
      <w:pPr>
        <w:spacing w:line="20" w:lineRule="atLeast"/>
        <w:jc w:val="center"/>
        <w:rPr>
          <w:sz w:val="28"/>
          <w:szCs w:val="28"/>
        </w:rPr>
      </w:pPr>
      <w:r w:rsidRPr="008B27D5">
        <w:rPr>
          <w:sz w:val="28"/>
          <w:szCs w:val="28"/>
        </w:rPr>
        <w:t>Форма</w:t>
      </w:r>
    </w:p>
    <w:p w:rsidR="007E1419" w:rsidRPr="008B27D5" w:rsidRDefault="007E1419" w:rsidP="008B27D5">
      <w:pPr>
        <w:pStyle w:val="a6"/>
        <w:spacing w:before="0" w:beforeAutospacing="0" w:after="0" w:afterAutospacing="0" w:line="20" w:lineRule="atLeast"/>
        <w:jc w:val="center"/>
        <w:rPr>
          <w:rFonts w:eastAsia="Calibri"/>
          <w:sz w:val="20"/>
          <w:szCs w:val="20"/>
          <w:lang w:eastAsia="en-US"/>
        </w:rPr>
      </w:pPr>
      <w:r w:rsidRPr="008B27D5">
        <w:rPr>
          <w:rFonts w:eastAsia="Calibri"/>
          <w:sz w:val="28"/>
          <w:szCs w:val="28"/>
          <w:lang w:eastAsia="en-US"/>
        </w:rPr>
        <w:t xml:space="preserve">итогового протокола общественной муниципальной комиссии об итогах голосования по общественным территориям муниципального образования </w:t>
      </w:r>
      <w:r w:rsidR="008B27D5" w:rsidRPr="008B27D5">
        <w:rPr>
          <w:rFonts w:eastAsia="Calibri"/>
          <w:sz w:val="28"/>
          <w:szCs w:val="28"/>
          <w:lang w:eastAsia="en-US"/>
        </w:rPr>
        <w:t>Дорогобужское городское поселение Дорогобужского района Смоленской области</w:t>
      </w:r>
    </w:p>
    <w:p w:rsidR="00040E65" w:rsidRPr="008B27D5" w:rsidRDefault="00040E65" w:rsidP="007E1419">
      <w:pPr>
        <w:pStyle w:val="a6"/>
        <w:spacing w:before="0" w:beforeAutospacing="0" w:after="0" w:afterAutospacing="0"/>
        <w:jc w:val="center"/>
        <w:rPr>
          <w:rFonts w:eastAsia="Calibri"/>
          <w:sz w:val="20"/>
          <w:szCs w:val="20"/>
          <w:lang w:eastAsia="en-US"/>
        </w:rPr>
      </w:pPr>
    </w:p>
    <w:p w:rsidR="007E1419" w:rsidRPr="008B27D5" w:rsidRDefault="007E1419" w:rsidP="007E1419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8B27D5">
        <w:rPr>
          <w:rFonts w:eastAsia="Calibri"/>
          <w:sz w:val="28"/>
          <w:szCs w:val="28"/>
          <w:lang w:eastAsia="en-US"/>
        </w:rPr>
        <w:t>Экземпляр № ______</w:t>
      </w:r>
    </w:p>
    <w:p w:rsidR="007E1419" w:rsidRPr="00356629" w:rsidRDefault="007E1419" w:rsidP="007E1419">
      <w:pPr>
        <w:pStyle w:val="a6"/>
        <w:spacing w:before="0" w:beforeAutospacing="0" w:after="0" w:afterAutospacing="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7E1419" w:rsidRPr="008B27D5" w:rsidRDefault="007E1419" w:rsidP="007E141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 w:rsidR="008B27D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Дорогобужское городское поселение Дорогобужского района Смоленской области</w:t>
      </w:r>
      <w:r w:rsidR="00B84278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27D5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040E65" w:rsidRPr="008B27D5">
        <w:rPr>
          <w:rFonts w:ascii="Times New Roman" w:hAnsi="Times New Roman" w:cs="Times New Roman"/>
          <w:sz w:val="28"/>
          <w:szCs w:val="28"/>
        </w:rPr>
        <w:t xml:space="preserve">в </w:t>
      </w:r>
      <w:r w:rsidRPr="008B27D5">
        <w:rPr>
          <w:rFonts w:ascii="Times New Roman" w:hAnsi="Times New Roman" w:cs="Times New Roman"/>
          <w:sz w:val="28"/>
          <w:szCs w:val="28"/>
        </w:rPr>
        <w:t>первоочередном порядке благоустройству в 2018 году</w:t>
      </w:r>
      <w:r w:rsidR="007574A6">
        <w:rPr>
          <w:rFonts w:ascii="Times New Roman" w:hAnsi="Times New Roman" w:cs="Times New Roman"/>
          <w:sz w:val="28"/>
          <w:szCs w:val="28"/>
        </w:rPr>
        <w:t>,</w:t>
      </w:r>
      <w:r w:rsidRPr="008B27D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B27D5" w:rsidRPr="008B27D5">
        <w:rPr>
          <w:rFonts w:ascii="Times New Roman" w:hAnsi="Times New Roman" w:cs="Times New Roman"/>
          <w:sz w:val="28"/>
          <w:szCs w:val="28"/>
        </w:rPr>
        <w:t>подпрограммой «Формирование современной городской среды на территории Дорогобужского городского поселения Дорогобужского района Смоленской области» на 2018-2022 годы</w:t>
      </w:r>
    </w:p>
    <w:p w:rsidR="008B27D5" w:rsidRPr="008B27D5" w:rsidRDefault="008B27D5" w:rsidP="00040E6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040E65" w:rsidRPr="008B27D5" w:rsidRDefault="008B27D5" w:rsidP="00040E6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040E65" w:rsidRPr="00356629" w:rsidRDefault="00040E65" w:rsidP="007E1419">
      <w:pPr>
        <w:pStyle w:val="HTML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E1419" w:rsidRPr="008B27D5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7E1419" w:rsidRPr="008B27D5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7E1419" w:rsidRPr="008B27D5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7E1419" w:rsidRPr="00356629" w:rsidRDefault="007E1419" w:rsidP="007E1419">
      <w:pPr>
        <w:pStyle w:val="HTML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E1419" w:rsidRPr="008B27D5" w:rsidRDefault="007E1419" w:rsidP="007E141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 муниципального образования</w:t>
      </w:r>
      <w:r w:rsid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«Дорогобужский район» Смоленской области</w:t>
      </w:r>
    </w:p>
    <w:p w:rsidR="00040E65" w:rsidRPr="008B27D5" w:rsidRDefault="00040E65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списки                                         </w:t>
      </w:r>
      <w:r w:rsidR="00B779E8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цифрами прописью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на момент окончания</w:t>
      </w:r>
      <w:r w:rsidR="00B84278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голосования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</w:t>
      </w:r>
      <w:r w:rsidR="00B84278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данных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счетных комиссий)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9E8" w:rsidRPr="008B27D5" w:rsidRDefault="00B779E8" w:rsidP="00B779E8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полученных                                                 цифрами   прописью</w:t>
      </w:r>
    </w:p>
    <w:p w:rsidR="00B779E8" w:rsidRPr="008B27D5" w:rsidRDefault="00B779E8" w:rsidP="00B779E8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территориальными счетными</w:t>
      </w:r>
    </w:p>
    <w:p w:rsidR="00B84278" w:rsidRPr="008B27D5" w:rsidRDefault="00B779E8" w:rsidP="00B84278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</w:t>
      </w:r>
      <w:r w:rsidR="00B84278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(заполняется на основании данных</w:t>
      </w:r>
    </w:p>
    <w:p w:rsidR="00B84278" w:rsidRPr="008B27D5" w:rsidRDefault="00B84278" w:rsidP="00B84278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счетных комиссий)</w:t>
      </w:r>
    </w:p>
    <w:p w:rsidR="00B779E8" w:rsidRPr="008B27D5" w:rsidRDefault="00B779E8" w:rsidP="00B779E8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8B27D5" w:rsidRDefault="00B84278" w:rsidP="007E141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бюллетеней,                                                                   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B84278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данных территориальных счетных комиссий)</w:t>
      </w:r>
    </w:p>
    <w:p w:rsidR="00B779E8" w:rsidRPr="008B27D5" w:rsidRDefault="00B779E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8B27D5" w:rsidRDefault="00B8427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погашенных                                                                    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бюллетеней (заполняется на основании 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7E1419" w:rsidRPr="008B27D5" w:rsidRDefault="00B8427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бюллетеней,                                                                   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содержащихся в ящиках для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8B27D5" w:rsidRDefault="00B8427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недействительных                                                         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419" w:rsidRPr="008B27D5" w:rsidRDefault="00B84278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действительных                                                             </w:t>
      </w:r>
      <w:r w:rsidR="00040E65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419"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7E1419" w:rsidRPr="008B27D5" w:rsidRDefault="007E1419" w:rsidP="007E1419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7D5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7E1419" w:rsidRPr="00356629" w:rsidRDefault="007E1419" w:rsidP="007E1419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</w:p>
    <w:p w:rsidR="007E1419" w:rsidRPr="008B27D5" w:rsidRDefault="00B84278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>8</w:t>
      </w:r>
      <w:r w:rsidR="007E1419" w:rsidRPr="008B27D5">
        <w:rPr>
          <w:rFonts w:ascii="Times New Roman" w:hAnsi="Times New Roman" w:cs="Times New Roman"/>
          <w:sz w:val="28"/>
          <w:szCs w:val="28"/>
        </w:rPr>
        <w:t xml:space="preserve">. Наименование общественных территорий  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40E65" w:rsidRPr="008B27D5" w:rsidRDefault="00040E65" w:rsidP="007E141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>Председатель общественной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муниципальной комиссии           </w:t>
      </w:r>
      <w:r w:rsidRPr="008B27D5">
        <w:rPr>
          <w:rFonts w:ascii="Times New Roman" w:hAnsi="Times New Roman" w:cs="Times New Roman"/>
          <w:sz w:val="24"/>
          <w:szCs w:val="24"/>
        </w:rPr>
        <w:t xml:space="preserve">   ____________  </w:t>
      </w:r>
      <w:r w:rsidR="00040E65" w:rsidRPr="008B27D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B27D5">
        <w:rPr>
          <w:rFonts w:ascii="Times New Roman" w:hAnsi="Times New Roman" w:cs="Times New Roman"/>
          <w:sz w:val="24"/>
          <w:szCs w:val="24"/>
        </w:rPr>
        <w:t>_________________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</w:rPr>
      </w:pPr>
      <w:r w:rsidRPr="008B27D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40E65" w:rsidRPr="008B27D5">
        <w:rPr>
          <w:rFonts w:ascii="Times New Roman" w:hAnsi="Times New Roman" w:cs="Times New Roman"/>
        </w:rPr>
        <w:t xml:space="preserve">               </w:t>
      </w:r>
      <w:r w:rsidRPr="008B27D5">
        <w:rPr>
          <w:rFonts w:ascii="Times New Roman" w:hAnsi="Times New Roman" w:cs="Times New Roman"/>
        </w:rPr>
        <w:t xml:space="preserve">(ФИО)          </w:t>
      </w:r>
      <w:r w:rsidR="00040E65" w:rsidRPr="008B27D5">
        <w:rPr>
          <w:rFonts w:ascii="Times New Roman" w:hAnsi="Times New Roman" w:cs="Times New Roman"/>
        </w:rPr>
        <w:t xml:space="preserve">                                                               </w:t>
      </w:r>
      <w:r w:rsidRPr="008B27D5">
        <w:rPr>
          <w:rFonts w:ascii="Times New Roman" w:hAnsi="Times New Roman" w:cs="Times New Roman"/>
        </w:rPr>
        <w:t>(подпись)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Секретарь общественной 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B27D5">
        <w:rPr>
          <w:rFonts w:ascii="Times New Roman" w:hAnsi="Times New Roman" w:cs="Times New Roman"/>
          <w:sz w:val="28"/>
          <w:szCs w:val="28"/>
        </w:rPr>
        <w:t>комиссии</w:t>
      </w:r>
      <w:r w:rsidRPr="008B27D5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  </w:t>
      </w:r>
      <w:r w:rsidR="00040E65" w:rsidRPr="008B27D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B27D5">
        <w:rPr>
          <w:rFonts w:ascii="Times New Roman" w:hAnsi="Times New Roman" w:cs="Times New Roman"/>
          <w:sz w:val="24"/>
          <w:szCs w:val="24"/>
        </w:rPr>
        <w:t>_________________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</w:rPr>
      </w:pPr>
      <w:r w:rsidRPr="008B2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B27D5">
        <w:rPr>
          <w:rFonts w:ascii="Times New Roman" w:hAnsi="Times New Roman" w:cs="Times New Roman"/>
        </w:rPr>
        <w:t xml:space="preserve">(ФИО)          </w:t>
      </w:r>
      <w:r w:rsidR="00040E65" w:rsidRPr="008B27D5">
        <w:rPr>
          <w:rFonts w:ascii="Times New Roman" w:hAnsi="Times New Roman" w:cs="Times New Roman"/>
        </w:rPr>
        <w:t xml:space="preserve">                                                                  </w:t>
      </w:r>
      <w:r w:rsidRPr="008B27D5">
        <w:rPr>
          <w:rFonts w:ascii="Times New Roman" w:hAnsi="Times New Roman" w:cs="Times New Roman"/>
        </w:rPr>
        <w:t>(подпись)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5662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</w:t>
      </w:r>
      <w:r w:rsidRPr="008B27D5">
        <w:rPr>
          <w:rFonts w:ascii="Times New Roman" w:hAnsi="Times New Roman" w:cs="Times New Roman"/>
          <w:sz w:val="28"/>
          <w:szCs w:val="28"/>
        </w:rPr>
        <w:t>____________  _________________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8B27D5" w:rsidRPr="008B27D5" w:rsidRDefault="008B27D5" w:rsidP="007E141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E1419" w:rsidRPr="008B27D5" w:rsidRDefault="007E1419" w:rsidP="007E141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B27D5">
        <w:rPr>
          <w:rFonts w:ascii="Times New Roman" w:hAnsi="Times New Roman" w:cs="Times New Roman"/>
          <w:sz w:val="28"/>
          <w:szCs w:val="28"/>
        </w:rPr>
        <w:t xml:space="preserve">   Протокол подписан </w:t>
      </w:r>
      <w:r w:rsidR="00040E65" w:rsidRPr="008B27D5">
        <w:rPr>
          <w:rFonts w:ascii="Times New Roman" w:hAnsi="Times New Roman" w:cs="Times New Roman"/>
          <w:sz w:val="28"/>
          <w:szCs w:val="28"/>
        </w:rPr>
        <w:t>__</w:t>
      </w:r>
      <w:r w:rsidRPr="008B27D5">
        <w:rPr>
          <w:rFonts w:ascii="Times New Roman" w:hAnsi="Times New Roman" w:cs="Times New Roman"/>
          <w:sz w:val="28"/>
          <w:szCs w:val="28"/>
        </w:rPr>
        <w:t>_ ____</w:t>
      </w:r>
      <w:r w:rsidR="00040E65" w:rsidRPr="008B27D5">
        <w:rPr>
          <w:rFonts w:ascii="Times New Roman" w:hAnsi="Times New Roman" w:cs="Times New Roman"/>
          <w:sz w:val="28"/>
          <w:szCs w:val="28"/>
        </w:rPr>
        <w:t>_________</w:t>
      </w:r>
      <w:r w:rsidRPr="008B27D5">
        <w:rPr>
          <w:rFonts w:ascii="Times New Roman" w:hAnsi="Times New Roman" w:cs="Times New Roman"/>
          <w:sz w:val="28"/>
          <w:szCs w:val="28"/>
        </w:rPr>
        <w:t xml:space="preserve"> 20__ года в ____ часов ____ минут</w:t>
      </w: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8B27D5" w:rsidRDefault="008B27D5" w:rsidP="00040E6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040E65" w:rsidRPr="008B27D5" w:rsidRDefault="00040E65" w:rsidP="00040E65">
      <w:pPr>
        <w:widowControl w:val="0"/>
        <w:autoSpaceDE w:val="0"/>
        <w:autoSpaceDN w:val="0"/>
        <w:adjustRightInd w:val="0"/>
        <w:jc w:val="right"/>
        <w:outlineLvl w:val="0"/>
      </w:pPr>
      <w:r w:rsidRPr="008B27D5">
        <w:lastRenderedPageBreak/>
        <w:t xml:space="preserve">Приложение № </w:t>
      </w:r>
      <w:r w:rsidR="00711EF0" w:rsidRPr="008B27D5">
        <w:t>4</w:t>
      </w:r>
    </w:p>
    <w:p w:rsidR="008B27D5" w:rsidRPr="008B27D5" w:rsidRDefault="00040E65" w:rsidP="00040E65">
      <w:pPr>
        <w:widowControl w:val="0"/>
        <w:autoSpaceDE w:val="0"/>
        <w:autoSpaceDN w:val="0"/>
        <w:adjustRightInd w:val="0"/>
        <w:jc w:val="right"/>
      </w:pPr>
      <w:r w:rsidRPr="008B27D5">
        <w:t>к постановлению Администрации</w:t>
      </w:r>
    </w:p>
    <w:p w:rsidR="008B27D5" w:rsidRPr="008B27D5" w:rsidRDefault="008B27D5" w:rsidP="00040E65">
      <w:pPr>
        <w:widowControl w:val="0"/>
        <w:autoSpaceDE w:val="0"/>
        <w:autoSpaceDN w:val="0"/>
        <w:adjustRightInd w:val="0"/>
        <w:jc w:val="right"/>
      </w:pPr>
      <w:r w:rsidRPr="008B27D5">
        <w:t xml:space="preserve"> муниципального образования </w:t>
      </w:r>
    </w:p>
    <w:p w:rsidR="00040E65" w:rsidRPr="008B27D5" w:rsidRDefault="008B27D5" w:rsidP="00040E65">
      <w:pPr>
        <w:widowControl w:val="0"/>
        <w:autoSpaceDE w:val="0"/>
        <w:autoSpaceDN w:val="0"/>
        <w:adjustRightInd w:val="0"/>
        <w:jc w:val="right"/>
      </w:pPr>
      <w:r w:rsidRPr="008B27D5">
        <w:t>«Дорогобужский район»</w:t>
      </w:r>
    </w:p>
    <w:p w:rsidR="00040E65" w:rsidRPr="008B27D5" w:rsidRDefault="00040E65" w:rsidP="00040E65">
      <w:pPr>
        <w:widowControl w:val="0"/>
        <w:autoSpaceDE w:val="0"/>
        <w:autoSpaceDN w:val="0"/>
        <w:adjustRightInd w:val="0"/>
        <w:jc w:val="right"/>
      </w:pPr>
      <w:r w:rsidRPr="008B27D5">
        <w:t>от __________ №____</w:t>
      </w:r>
    </w:p>
    <w:p w:rsidR="005D3AC0" w:rsidRPr="008B27D5" w:rsidRDefault="005D3AC0" w:rsidP="00040E65">
      <w:pPr>
        <w:widowControl w:val="0"/>
        <w:autoSpaceDE w:val="0"/>
        <w:autoSpaceDN w:val="0"/>
        <w:adjustRightInd w:val="0"/>
        <w:jc w:val="right"/>
      </w:pPr>
    </w:p>
    <w:p w:rsidR="005D3AC0" w:rsidRPr="00AA4D5E" w:rsidRDefault="005D3AC0" w:rsidP="005D3AC0">
      <w:pPr>
        <w:spacing w:line="20" w:lineRule="atLeast"/>
        <w:jc w:val="center"/>
        <w:rPr>
          <w:sz w:val="28"/>
          <w:szCs w:val="28"/>
        </w:rPr>
      </w:pPr>
      <w:r w:rsidRPr="00AA4D5E">
        <w:rPr>
          <w:sz w:val="28"/>
          <w:szCs w:val="28"/>
        </w:rPr>
        <w:t>Форма</w:t>
      </w:r>
    </w:p>
    <w:p w:rsidR="005D3AC0" w:rsidRPr="00356629" w:rsidRDefault="005D3AC0" w:rsidP="005D3AC0">
      <w:pPr>
        <w:pStyle w:val="a6"/>
        <w:spacing w:before="0" w:beforeAutospacing="0" w:after="0" w:afterAutospacing="0"/>
        <w:jc w:val="center"/>
        <w:rPr>
          <w:rFonts w:eastAsia="Calibri"/>
          <w:color w:val="FF0000"/>
          <w:sz w:val="20"/>
          <w:szCs w:val="20"/>
          <w:lang w:eastAsia="en-US"/>
        </w:rPr>
      </w:pPr>
      <w:r w:rsidRPr="00AA4D5E">
        <w:rPr>
          <w:rFonts w:eastAsia="Calibri"/>
          <w:sz w:val="28"/>
          <w:szCs w:val="28"/>
          <w:lang w:eastAsia="en-US"/>
        </w:rPr>
        <w:t xml:space="preserve">бюллетеня для голосования по общественным территориям муниципального образования </w:t>
      </w:r>
      <w:r w:rsidR="00AA4D5E">
        <w:rPr>
          <w:rFonts w:eastAsia="Calibri"/>
          <w:sz w:val="28"/>
          <w:szCs w:val="28"/>
          <w:lang w:eastAsia="en-US"/>
        </w:rPr>
        <w:t>Дорогобужское городское поселение Дорогобужского района Смоленской области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6662"/>
        <w:gridCol w:w="1275"/>
      </w:tblGrid>
      <w:tr w:rsidR="007E1419" w:rsidRPr="00356629" w:rsidTr="00711EF0">
        <w:trPr>
          <w:cantSplit/>
        </w:trPr>
        <w:tc>
          <w:tcPr>
            <w:tcW w:w="10206" w:type="dxa"/>
            <w:gridSpan w:val="3"/>
            <w:vAlign w:val="center"/>
          </w:tcPr>
          <w:p w:rsidR="007E1419" w:rsidRPr="00356629" w:rsidRDefault="007E1419" w:rsidP="00040E65">
            <w:pPr>
              <w:jc w:val="center"/>
              <w:rPr>
                <w:color w:val="FF0000"/>
                <w:sz w:val="11"/>
              </w:rPr>
            </w:pPr>
            <w:r w:rsidRPr="00356629">
              <w:rPr>
                <w:color w:val="FF0000"/>
                <w:sz w:val="18"/>
              </w:rPr>
              <w:t xml:space="preserve">  </w:t>
            </w:r>
            <w:r w:rsidRPr="00356629">
              <w:rPr>
                <w:b/>
                <w:color w:val="FF0000"/>
                <w:sz w:val="29"/>
              </w:rPr>
              <w:t xml:space="preserve">                                          </w:t>
            </w:r>
            <w:r w:rsidRPr="00356629">
              <w:rPr>
                <w:color w:val="FF0000"/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7E1419" w:rsidRPr="00AA4D5E" w:rsidRDefault="00B84278" w:rsidP="00B84278">
            <w:pPr>
              <w:pStyle w:val="1"/>
              <w:ind w:firstLine="7972"/>
              <w:rPr>
                <w:sz w:val="18"/>
                <w:szCs w:val="18"/>
              </w:rPr>
            </w:pPr>
            <w:r w:rsidRPr="00356629">
              <w:rPr>
                <w:color w:val="FF0000"/>
                <w:sz w:val="18"/>
                <w:szCs w:val="18"/>
              </w:rPr>
              <w:t xml:space="preserve">      </w:t>
            </w:r>
            <w:r w:rsidR="007E1419" w:rsidRPr="00AA4D5E">
              <w:rPr>
                <w:sz w:val="18"/>
                <w:szCs w:val="18"/>
              </w:rPr>
              <w:t xml:space="preserve">Подписи двух </w:t>
            </w:r>
            <w:r w:rsidRPr="00AA4D5E">
              <w:rPr>
                <w:sz w:val="18"/>
                <w:szCs w:val="18"/>
              </w:rPr>
              <w:t>ч</w:t>
            </w:r>
            <w:r w:rsidR="007E1419" w:rsidRPr="00AA4D5E">
              <w:rPr>
                <w:sz w:val="18"/>
                <w:szCs w:val="18"/>
              </w:rPr>
              <w:t>ленов</w:t>
            </w:r>
          </w:p>
          <w:p w:rsidR="007E1419" w:rsidRPr="00AA4D5E" w:rsidRDefault="007E1419" w:rsidP="00040E65">
            <w:pPr>
              <w:ind w:firstLine="8256"/>
              <w:jc w:val="center"/>
              <w:rPr>
                <w:b/>
                <w:bCs/>
                <w:sz w:val="18"/>
                <w:szCs w:val="18"/>
              </w:rPr>
            </w:pPr>
            <w:r w:rsidRPr="00AA4D5E">
              <w:rPr>
                <w:b/>
                <w:bCs/>
                <w:sz w:val="18"/>
                <w:szCs w:val="18"/>
              </w:rPr>
              <w:t>территориальной</w:t>
            </w:r>
          </w:p>
          <w:p w:rsidR="007E1419" w:rsidRPr="00AA4D5E" w:rsidRDefault="007E1419" w:rsidP="00040E65">
            <w:pPr>
              <w:ind w:firstLine="8256"/>
              <w:jc w:val="center"/>
              <w:rPr>
                <w:b/>
                <w:bCs/>
                <w:sz w:val="18"/>
                <w:szCs w:val="18"/>
              </w:rPr>
            </w:pPr>
            <w:r w:rsidRPr="00AA4D5E">
              <w:rPr>
                <w:b/>
                <w:bCs/>
                <w:sz w:val="18"/>
                <w:szCs w:val="18"/>
              </w:rPr>
              <w:t>счетной комиссии</w:t>
            </w:r>
          </w:p>
          <w:p w:rsidR="007E1419" w:rsidRPr="00AA4D5E" w:rsidRDefault="00B84278" w:rsidP="00040E65">
            <w:pPr>
              <w:ind w:firstLine="8256"/>
              <w:jc w:val="center"/>
              <w:rPr>
                <w:b/>
                <w:bCs/>
                <w:sz w:val="18"/>
                <w:szCs w:val="18"/>
              </w:rPr>
            </w:pPr>
            <w:r w:rsidRPr="00AA4D5E">
              <w:rPr>
                <w:b/>
                <w:bCs/>
                <w:sz w:val="18"/>
                <w:szCs w:val="18"/>
              </w:rPr>
              <w:t>____</w:t>
            </w:r>
            <w:r w:rsidR="007E1419" w:rsidRPr="00AA4D5E">
              <w:rPr>
                <w:b/>
                <w:bCs/>
                <w:sz w:val="18"/>
                <w:szCs w:val="18"/>
              </w:rPr>
              <w:t>____________</w:t>
            </w:r>
          </w:p>
          <w:p w:rsidR="007E1419" w:rsidRPr="00AA4D5E" w:rsidRDefault="007E1419" w:rsidP="00040E65">
            <w:pPr>
              <w:ind w:firstLine="8256"/>
              <w:jc w:val="center"/>
              <w:rPr>
                <w:b/>
                <w:bCs/>
                <w:sz w:val="18"/>
                <w:szCs w:val="18"/>
              </w:rPr>
            </w:pPr>
            <w:r w:rsidRPr="00AA4D5E">
              <w:rPr>
                <w:b/>
                <w:bCs/>
                <w:sz w:val="18"/>
                <w:szCs w:val="18"/>
              </w:rPr>
              <w:t>__</w:t>
            </w:r>
            <w:r w:rsidR="00B84278" w:rsidRPr="00AA4D5E">
              <w:rPr>
                <w:b/>
                <w:bCs/>
                <w:sz w:val="18"/>
                <w:szCs w:val="18"/>
              </w:rPr>
              <w:t>____</w:t>
            </w:r>
            <w:r w:rsidRPr="00AA4D5E">
              <w:rPr>
                <w:b/>
                <w:bCs/>
                <w:sz w:val="18"/>
                <w:szCs w:val="18"/>
              </w:rPr>
              <w:t>__________</w:t>
            </w:r>
          </w:p>
          <w:p w:rsidR="005D3AC0" w:rsidRPr="00356629" w:rsidRDefault="005D3AC0" w:rsidP="00040E65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7E1419" w:rsidRPr="00AA4D5E" w:rsidRDefault="007E1419" w:rsidP="00040E65">
            <w:pPr>
              <w:jc w:val="center"/>
              <w:rPr>
                <w:sz w:val="28"/>
                <w:szCs w:val="28"/>
              </w:rPr>
            </w:pPr>
            <w:r w:rsidRPr="00AA4D5E">
              <w:rPr>
                <w:sz w:val="28"/>
                <w:szCs w:val="28"/>
              </w:rPr>
              <w:t>БЮЛЛЕТЕНЬ</w:t>
            </w:r>
          </w:p>
          <w:p w:rsidR="007E1419" w:rsidRPr="00AA4D5E" w:rsidRDefault="00040E65" w:rsidP="00040E65">
            <w:pPr>
              <w:jc w:val="center"/>
              <w:rPr>
                <w:sz w:val="28"/>
                <w:szCs w:val="28"/>
              </w:rPr>
            </w:pPr>
            <w:r w:rsidRPr="00AA4D5E">
              <w:rPr>
                <w:sz w:val="28"/>
                <w:szCs w:val="28"/>
              </w:rPr>
              <w:t>для голосования</w:t>
            </w:r>
          </w:p>
          <w:p w:rsidR="00711EF0" w:rsidRPr="00AA4D5E" w:rsidRDefault="00040E65" w:rsidP="00AA4D5E">
            <w:pPr>
              <w:jc w:val="center"/>
              <w:rPr>
                <w:sz w:val="28"/>
                <w:szCs w:val="28"/>
              </w:rPr>
            </w:pPr>
            <w:r w:rsidRPr="00AA4D5E">
              <w:rPr>
                <w:sz w:val="28"/>
                <w:szCs w:val="28"/>
              </w:rPr>
              <w:t xml:space="preserve">по </w:t>
            </w:r>
            <w:r w:rsidR="007E1419" w:rsidRPr="00AA4D5E">
              <w:rPr>
                <w:sz w:val="28"/>
                <w:szCs w:val="28"/>
              </w:rPr>
              <w:t xml:space="preserve">выбору общественных территорий, подлежащих включению в первоочередном порядке в </w:t>
            </w:r>
            <w:r w:rsidR="00AA4D5E" w:rsidRPr="00AA4D5E">
              <w:rPr>
                <w:sz w:val="28"/>
                <w:szCs w:val="28"/>
              </w:rPr>
              <w:t>подпрограмму «Формирование современной городской среды на территории Дорогобужского городского поселения Дорогобужского района Смоленской области» на 2018-2022 годы муниципального образования Дорогобужское городское поселение Дорогобужского района Смоленской области</w:t>
            </w:r>
          </w:p>
          <w:p w:rsidR="007E1419" w:rsidRPr="00AA4D5E" w:rsidRDefault="007E1419" w:rsidP="00040E65">
            <w:pPr>
              <w:jc w:val="center"/>
              <w:rPr>
                <w:sz w:val="28"/>
                <w:szCs w:val="28"/>
              </w:rPr>
            </w:pPr>
            <w:r w:rsidRPr="00AA4D5E">
              <w:rPr>
                <w:sz w:val="28"/>
                <w:szCs w:val="28"/>
              </w:rPr>
              <w:t>«____» __________ 2018 года</w:t>
            </w:r>
          </w:p>
          <w:p w:rsidR="007E1419" w:rsidRPr="00356629" w:rsidRDefault="007E1419" w:rsidP="00040E65">
            <w:pPr>
              <w:pStyle w:val="8"/>
              <w:spacing w:before="60"/>
              <w:jc w:val="left"/>
              <w:rPr>
                <w:color w:val="FF0000"/>
                <w:sz w:val="25"/>
              </w:rPr>
            </w:pPr>
            <w:r w:rsidRPr="00356629">
              <w:rPr>
                <w:color w:val="FF0000"/>
                <w:sz w:val="25"/>
              </w:rPr>
              <w:t xml:space="preserve">                                </w:t>
            </w:r>
          </w:p>
          <w:p w:rsidR="007E1419" w:rsidRPr="00356629" w:rsidRDefault="007E1419" w:rsidP="00040E65">
            <w:pPr>
              <w:pStyle w:val="3"/>
              <w:jc w:val="left"/>
              <w:rPr>
                <w:color w:val="FF0000"/>
                <w:sz w:val="11"/>
              </w:rPr>
            </w:pPr>
          </w:p>
        </w:tc>
      </w:tr>
      <w:tr w:rsidR="007E1419" w:rsidRPr="00356629" w:rsidTr="00711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206" w:type="dxa"/>
            <w:gridSpan w:val="3"/>
          </w:tcPr>
          <w:p w:rsidR="007E1419" w:rsidRPr="00AA4D5E" w:rsidRDefault="007E1419" w:rsidP="00040E65">
            <w:pPr>
              <w:pStyle w:val="2"/>
              <w:jc w:val="center"/>
              <w:rPr>
                <w:i/>
                <w:sz w:val="16"/>
                <w:lang w:val="ru-RU"/>
              </w:rPr>
            </w:pPr>
            <w:r w:rsidRPr="00AA4D5E">
              <w:rPr>
                <w:lang w:val="ru-RU"/>
              </w:rPr>
              <w:t>РАЗЪЯСНЕНИЕ О ПОРЯДКЕ ЗАПОЛНЕНИЯ БЮЛЛЕТЕНЯ</w:t>
            </w:r>
          </w:p>
          <w:p w:rsidR="007E1419" w:rsidRPr="00AA4D5E" w:rsidRDefault="007E1419" w:rsidP="00040E65">
            <w:pPr>
              <w:rPr>
                <w:b/>
                <w:i/>
              </w:rPr>
            </w:pPr>
            <w:r w:rsidRPr="00AA4D5E">
              <w:t xml:space="preserve">     </w:t>
            </w:r>
            <w:r w:rsidRPr="00AA4D5E">
              <w:rPr>
                <w:i/>
              </w:rPr>
              <w:t>Поставьте любые знаки (знак) в пустых квадратах (квадрате) справа от наименования общественной территории (обществе</w:t>
            </w:r>
            <w:r w:rsidR="00AA4D5E" w:rsidRPr="00AA4D5E">
              <w:rPr>
                <w:i/>
              </w:rPr>
              <w:t xml:space="preserve">нных территорий) не более чем </w:t>
            </w:r>
            <w:r w:rsidR="00AA4D5E" w:rsidRPr="00AA4D5E">
              <w:rPr>
                <w:b/>
                <w:i/>
              </w:rPr>
              <w:t>одной</w:t>
            </w:r>
            <w:r w:rsidRPr="00AA4D5E">
              <w:rPr>
                <w:b/>
                <w:i/>
              </w:rPr>
              <w:t xml:space="preserve"> </w:t>
            </w:r>
            <w:r w:rsidR="00AA4D5E" w:rsidRPr="00AA4D5E">
              <w:rPr>
                <w:i/>
              </w:rPr>
              <w:t>общественной</w:t>
            </w:r>
            <w:r w:rsidRPr="00AA4D5E">
              <w:rPr>
                <w:i/>
              </w:rPr>
              <w:t xml:space="preserve"> территори</w:t>
            </w:r>
            <w:r w:rsidR="00AA4D5E" w:rsidRPr="00AA4D5E">
              <w:rPr>
                <w:i/>
              </w:rPr>
              <w:t>и, в пользу которой</w:t>
            </w:r>
            <w:r w:rsidRPr="00AA4D5E">
              <w:rPr>
                <w:i/>
              </w:rPr>
              <w:t xml:space="preserve">  сделан выбор.</w:t>
            </w:r>
          </w:p>
          <w:p w:rsidR="007E1419" w:rsidRPr="00AA4D5E" w:rsidRDefault="007E1419" w:rsidP="00040E65">
            <w:pPr>
              <w:rPr>
                <w:i/>
              </w:rPr>
            </w:pPr>
            <w:r w:rsidRPr="00AA4D5E">
              <w:rPr>
                <w:i/>
              </w:rPr>
              <w:t xml:space="preserve">    Бюллетень, в котором </w:t>
            </w:r>
            <w:r w:rsidR="00AA4D5E" w:rsidRPr="00AA4D5E">
              <w:rPr>
                <w:i/>
              </w:rPr>
              <w:t>знаки  проставлены более чем в одном квадрате</w:t>
            </w:r>
            <w:r w:rsidRPr="00AA4D5E">
              <w:rPr>
                <w:i/>
              </w:rPr>
              <w:t xml:space="preserve">   либо бюллетень,  в котором  знаки (знак)   не проставлены  ни в одном из квадратов - считаются недействительными. </w:t>
            </w:r>
          </w:p>
          <w:p w:rsidR="007E1419" w:rsidRPr="00356629" w:rsidRDefault="007E1419" w:rsidP="00040E65">
            <w:pPr>
              <w:rPr>
                <w:i/>
                <w:color w:val="FF0000"/>
                <w:sz w:val="18"/>
              </w:rPr>
            </w:pPr>
            <w:r w:rsidRPr="00356629">
              <w:rPr>
                <w:i/>
                <w:color w:val="FF0000"/>
                <w:sz w:val="18"/>
              </w:rPr>
              <w:t xml:space="preserve">    </w:t>
            </w:r>
          </w:p>
        </w:tc>
      </w:tr>
      <w:tr w:rsidR="007E1419" w:rsidRPr="00356629" w:rsidTr="005D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2269" w:type="dxa"/>
          </w:tcPr>
          <w:p w:rsidR="007E1419" w:rsidRPr="00AA4D5E" w:rsidRDefault="007E1419" w:rsidP="00040E65">
            <w:pPr>
              <w:jc w:val="both"/>
              <w:rPr>
                <w:b/>
                <w:sz w:val="18"/>
              </w:rPr>
            </w:pPr>
          </w:p>
          <w:p w:rsidR="007E1419" w:rsidRPr="00AA4D5E" w:rsidRDefault="007E1419" w:rsidP="00040E65">
            <w:pPr>
              <w:jc w:val="both"/>
              <w:rPr>
                <w:b/>
                <w:sz w:val="22"/>
              </w:rPr>
            </w:pPr>
            <w:r w:rsidRPr="00AA4D5E">
              <w:rPr>
                <w:b/>
                <w:sz w:val="22"/>
              </w:rPr>
              <w:t>НАИМЕНОВАНИЕ</w:t>
            </w:r>
          </w:p>
          <w:p w:rsidR="007E1419" w:rsidRPr="00AA4D5E" w:rsidRDefault="007E1419" w:rsidP="00040E65">
            <w:pPr>
              <w:jc w:val="both"/>
              <w:rPr>
                <w:sz w:val="18"/>
              </w:rPr>
            </w:pPr>
            <w:r w:rsidRPr="00AA4D5E">
              <w:rPr>
                <w:b/>
                <w:sz w:val="22"/>
              </w:rPr>
              <w:t>ОБЩЕСТВЕННОЙ ТЕРРИТОРИИ</w:t>
            </w:r>
          </w:p>
        </w:tc>
        <w:tc>
          <w:tcPr>
            <w:tcW w:w="6662" w:type="dxa"/>
            <w:vAlign w:val="center"/>
          </w:tcPr>
          <w:p w:rsidR="007E1419" w:rsidRPr="00AA4D5E" w:rsidRDefault="007E1419" w:rsidP="00040E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 w:rsidRPr="00AA4D5E">
              <w:rPr>
                <w:b/>
                <w:sz w:val="22"/>
              </w:rPr>
              <w:t>КРАТКОЕ ОПИСАНИЕ ОБЩЕСТВЕННОЙ ТЕРРИТОРИИ</w:t>
            </w:r>
            <w:r w:rsidRPr="00AA4D5E">
              <w:rPr>
                <w:sz w:val="32"/>
                <w:szCs w:val="32"/>
              </w:rPr>
              <w:t>.</w:t>
            </w:r>
          </w:p>
          <w:p w:rsidR="007E1419" w:rsidRPr="00AA4D5E" w:rsidRDefault="007E1419" w:rsidP="00040E65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7E1419" w:rsidRPr="00356629" w:rsidRDefault="00CE4AEB" w:rsidP="00040E65">
            <w:pPr>
              <w:jc w:val="both"/>
              <w:rPr>
                <w:color w:val="FF0000"/>
                <w:sz w:val="18"/>
              </w:rPr>
            </w:pPr>
            <w:r w:rsidRPr="00CE4AEB">
              <w:rPr>
                <w:b/>
                <w:noProof/>
                <w:color w:val="FF0000"/>
                <w:sz w:val="18"/>
              </w:rPr>
              <w:pict>
                <v:rect id="Rectangle 2" o:spid="_x0000_s1026" style="position:absolute;left:0;text-align:left;margin-left:1.7pt;margin-top:12.75pt;width:42.35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AxIQ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" strokeweight="1.5pt"/>
              </w:pict>
            </w:r>
          </w:p>
        </w:tc>
      </w:tr>
      <w:tr w:rsidR="007E1419" w:rsidRPr="00356629" w:rsidTr="00711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9" w:rsidRPr="00AA4D5E" w:rsidRDefault="007E1419" w:rsidP="00040E65">
            <w:pPr>
              <w:jc w:val="both"/>
              <w:rPr>
                <w:b/>
                <w:noProof/>
                <w:sz w:val="18"/>
              </w:rPr>
            </w:pPr>
          </w:p>
          <w:p w:rsidR="007E1419" w:rsidRPr="00AA4D5E" w:rsidRDefault="007E1419" w:rsidP="00040E65">
            <w:pPr>
              <w:jc w:val="both"/>
              <w:rPr>
                <w:b/>
                <w:noProof/>
                <w:sz w:val="22"/>
                <w:szCs w:val="22"/>
              </w:rPr>
            </w:pPr>
            <w:r w:rsidRPr="00AA4D5E">
              <w:rPr>
                <w:b/>
                <w:noProof/>
                <w:sz w:val="22"/>
                <w:szCs w:val="22"/>
              </w:rPr>
              <w:t>НАИМЕНОВАНИЕ</w:t>
            </w:r>
          </w:p>
          <w:p w:rsidR="007E1419" w:rsidRPr="00AA4D5E" w:rsidRDefault="007E1419" w:rsidP="00040E65">
            <w:pPr>
              <w:jc w:val="both"/>
              <w:rPr>
                <w:b/>
                <w:noProof/>
                <w:sz w:val="18"/>
              </w:rPr>
            </w:pPr>
            <w:r w:rsidRPr="00AA4D5E">
              <w:rPr>
                <w:b/>
                <w:sz w:val="22"/>
              </w:rPr>
              <w:t>ОБЩЕСТВЕННОЙ ТЕРРИТОРИИ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19" w:rsidRPr="00AA4D5E" w:rsidRDefault="007E1419" w:rsidP="00040E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</w:rPr>
            </w:pPr>
            <w:r w:rsidRPr="00AA4D5E">
              <w:rPr>
                <w:b/>
                <w:sz w:val="22"/>
              </w:rPr>
              <w:t>КРАТКОЕ ОПИСАНИЕ ОБЩЕСТВЕННОЙ ТЕРРИТОРИИ.</w:t>
            </w:r>
          </w:p>
          <w:p w:rsidR="007E1419" w:rsidRPr="00AA4D5E" w:rsidRDefault="007E1419" w:rsidP="00040E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9" w:rsidRPr="00356629" w:rsidRDefault="00CE4AEB" w:rsidP="00040E65">
            <w:pPr>
              <w:jc w:val="both"/>
              <w:rPr>
                <w:color w:val="FF0000"/>
                <w:sz w:val="18"/>
              </w:rPr>
            </w:pPr>
            <w:r w:rsidRPr="00CE4AEB">
              <w:rPr>
                <w:b/>
                <w:noProof/>
                <w:color w:val="FF0000"/>
                <w:sz w:val="18"/>
              </w:rPr>
              <w:pict>
                <v:rect id="Rectangle 3" o:spid="_x0000_s1029" style="position:absolute;left:0;text-align:left;margin-left:1.7pt;margin-top:12.95pt;width:42.35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taIQ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" strokeweight="1.5pt"/>
              </w:pict>
            </w:r>
          </w:p>
        </w:tc>
      </w:tr>
      <w:tr w:rsidR="007E1419" w:rsidRPr="00356629" w:rsidTr="00711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9" w:rsidRPr="00AA4D5E" w:rsidRDefault="007E1419" w:rsidP="00040E65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7E1419" w:rsidRPr="00AA4D5E" w:rsidRDefault="007E1419" w:rsidP="00040E65">
            <w:pPr>
              <w:jc w:val="both"/>
              <w:rPr>
                <w:b/>
                <w:noProof/>
                <w:sz w:val="22"/>
                <w:szCs w:val="22"/>
              </w:rPr>
            </w:pPr>
            <w:r w:rsidRPr="00AA4D5E">
              <w:rPr>
                <w:b/>
                <w:noProof/>
                <w:sz w:val="22"/>
                <w:szCs w:val="22"/>
              </w:rPr>
              <w:t>НАИМЕНОВАНИЕ</w:t>
            </w:r>
          </w:p>
          <w:p w:rsidR="007E1419" w:rsidRPr="00AA4D5E" w:rsidRDefault="007E1419" w:rsidP="00040E65">
            <w:pPr>
              <w:jc w:val="both"/>
              <w:rPr>
                <w:b/>
                <w:noProof/>
                <w:sz w:val="22"/>
                <w:szCs w:val="22"/>
              </w:rPr>
            </w:pPr>
            <w:r w:rsidRPr="00AA4D5E">
              <w:rPr>
                <w:b/>
                <w:sz w:val="22"/>
                <w:szCs w:val="22"/>
              </w:rPr>
              <w:t>ОБЩЕСТВЕННОЙ ТЕРРИТОРИИ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19" w:rsidRPr="00AA4D5E" w:rsidRDefault="007E1419" w:rsidP="00040E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</w:rPr>
            </w:pPr>
            <w:r w:rsidRPr="00AA4D5E">
              <w:rPr>
                <w:b/>
                <w:sz w:val="22"/>
              </w:rPr>
              <w:t>КРАТКОЕ ОПИСАНИЕ ОБЩЕСТВЕННОЙ ТЕРРИТОРИИ.</w:t>
            </w:r>
          </w:p>
          <w:p w:rsidR="007E1419" w:rsidRPr="00AA4D5E" w:rsidRDefault="007E1419" w:rsidP="00040E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19" w:rsidRPr="00356629" w:rsidRDefault="00CE4AEB" w:rsidP="00040E65">
            <w:pPr>
              <w:jc w:val="both"/>
              <w:rPr>
                <w:color w:val="FF0000"/>
                <w:sz w:val="18"/>
              </w:rPr>
            </w:pPr>
            <w:r w:rsidRPr="00CE4AEB">
              <w:rPr>
                <w:b/>
                <w:noProof/>
                <w:color w:val="FF0000"/>
                <w:sz w:val="18"/>
              </w:rPr>
              <w:pict>
                <v:rect id="Rectangle 4" o:spid="_x0000_s1028" style="position:absolute;left:0;text-align:left;margin-left:1.7pt;margin-top:12.65pt;width:42.35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FFIQIAADwEAAAOAAAAZHJzL2Uyb0RvYy54bWysU8GO0zAQvSPxD5bvNGlJ2W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" strokeweight="1.5pt"/>
              </w:pict>
            </w:r>
          </w:p>
        </w:tc>
      </w:tr>
    </w:tbl>
    <w:p w:rsidR="007E1419" w:rsidRPr="00356629" w:rsidRDefault="007E1419" w:rsidP="007E1419">
      <w:pPr>
        <w:rPr>
          <w:b/>
          <w:color w:val="FF0000"/>
        </w:rPr>
      </w:pPr>
    </w:p>
    <w:sectPr w:rsidR="007E1419" w:rsidRPr="00356629" w:rsidSect="003B619B">
      <w:headerReference w:type="default" r:id="rId11"/>
      <w:pgSz w:w="11906" w:h="16838"/>
      <w:pgMar w:top="993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B7A" w:rsidRDefault="00C85B7A" w:rsidP="003B619B">
      <w:r>
        <w:separator/>
      </w:r>
    </w:p>
  </w:endnote>
  <w:endnote w:type="continuationSeparator" w:id="1">
    <w:p w:rsidR="00C85B7A" w:rsidRDefault="00C85B7A" w:rsidP="003B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B7A" w:rsidRDefault="00C85B7A" w:rsidP="003B619B">
      <w:r>
        <w:separator/>
      </w:r>
    </w:p>
  </w:footnote>
  <w:footnote w:type="continuationSeparator" w:id="1">
    <w:p w:rsidR="00C85B7A" w:rsidRDefault="00C85B7A" w:rsidP="003B6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5E" w:rsidRPr="003B619B" w:rsidRDefault="00AA4D5E">
    <w:pPr>
      <w:pStyle w:val="a8"/>
      <w:jc w:val="center"/>
      <w:rPr>
        <w:sz w:val="28"/>
        <w:szCs w:val="28"/>
      </w:rPr>
    </w:pPr>
  </w:p>
  <w:p w:rsidR="00AA4D5E" w:rsidRDefault="00AA4D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B42"/>
    <w:multiLevelType w:val="hybridMultilevel"/>
    <w:tmpl w:val="30B047F4"/>
    <w:lvl w:ilvl="0" w:tplc="DDF0F6E0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C846BB"/>
    <w:multiLevelType w:val="multilevel"/>
    <w:tmpl w:val="4B08FC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2">
    <w:nsid w:val="2D2762A7"/>
    <w:multiLevelType w:val="hybridMultilevel"/>
    <w:tmpl w:val="23303AFC"/>
    <w:lvl w:ilvl="0" w:tplc="F0CE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C0410D"/>
    <w:multiLevelType w:val="hybridMultilevel"/>
    <w:tmpl w:val="5E0E9794"/>
    <w:lvl w:ilvl="0" w:tplc="7A268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23C"/>
    <w:rsid w:val="00004D79"/>
    <w:rsid w:val="00010174"/>
    <w:rsid w:val="00026DD9"/>
    <w:rsid w:val="00030271"/>
    <w:rsid w:val="00040E65"/>
    <w:rsid w:val="00072C0B"/>
    <w:rsid w:val="00090884"/>
    <w:rsid w:val="00094AAC"/>
    <w:rsid w:val="000967EC"/>
    <w:rsid w:val="000A361F"/>
    <w:rsid w:val="000E2A1A"/>
    <w:rsid w:val="001075E7"/>
    <w:rsid w:val="001171F1"/>
    <w:rsid w:val="00153C72"/>
    <w:rsid w:val="00174050"/>
    <w:rsid w:val="0019627D"/>
    <w:rsid w:val="001E0BF1"/>
    <w:rsid w:val="001F5772"/>
    <w:rsid w:val="00206D5C"/>
    <w:rsid w:val="002338C2"/>
    <w:rsid w:val="0024428D"/>
    <w:rsid w:val="00262F5D"/>
    <w:rsid w:val="00267013"/>
    <w:rsid w:val="002702EC"/>
    <w:rsid w:val="00294C79"/>
    <w:rsid w:val="002D27CC"/>
    <w:rsid w:val="002E1818"/>
    <w:rsid w:val="002F1B66"/>
    <w:rsid w:val="00307BDF"/>
    <w:rsid w:val="00340C60"/>
    <w:rsid w:val="0034543D"/>
    <w:rsid w:val="00347FC4"/>
    <w:rsid w:val="00356629"/>
    <w:rsid w:val="00363CD9"/>
    <w:rsid w:val="003672D8"/>
    <w:rsid w:val="00382EE3"/>
    <w:rsid w:val="00393C49"/>
    <w:rsid w:val="003A2442"/>
    <w:rsid w:val="003A371A"/>
    <w:rsid w:val="003B2DD8"/>
    <w:rsid w:val="003B619B"/>
    <w:rsid w:val="003C6268"/>
    <w:rsid w:val="00420E4A"/>
    <w:rsid w:val="00434121"/>
    <w:rsid w:val="00447D04"/>
    <w:rsid w:val="00452E1C"/>
    <w:rsid w:val="00463E2A"/>
    <w:rsid w:val="00470263"/>
    <w:rsid w:val="00485799"/>
    <w:rsid w:val="00485FB9"/>
    <w:rsid w:val="00487F51"/>
    <w:rsid w:val="004B665E"/>
    <w:rsid w:val="004F128E"/>
    <w:rsid w:val="004F5162"/>
    <w:rsid w:val="004F630B"/>
    <w:rsid w:val="004F7036"/>
    <w:rsid w:val="00517A82"/>
    <w:rsid w:val="00521567"/>
    <w:rsid w:val="00523E1B"/>
    <w:rsid w:val="00537E65"/>
    <w:rsid w:val="00552C2A"/>
    <w:rsid w:val="00560CC7"/>
    <w:rsid w:val="00583711"/>
    <w:rsid w:val="005A0FA6"/>
    <w:rsid w:val="005B32AF"/>
    <w:rsid w:val="005B61E4"/>
    <w:rsid w:val="005D00C2"/>
    <w:rsid w:val="005D3AC0"/>
    <w:rsid w:val="005D615E"/>
    <w:rsid w:val="00604504"/>
    <w:rsid w:val="0061023C"/>
    <w:rsid w:val="006177D2"/>
    <w:rsid w:val="006566CE"/>
    <w:rsid w:val="006576B7"/>
    <w:rsid w:val="00667F62"/>
    <w:rsid w:val="0067634D"/>
    <w:rsid w:val="006853FF"/>
    <w:rsid w:val="0069786A"/>
    <w:rsid w:val="0070106B"/>
    <w:rsid w:val="00711E70"/>
    <w:rsid w:val="00711EF0"/>
    <w:rsid w:val="007263A6"/>
    <w:rsid w:val="00747207"/>
    <w:rsid w:val="007574A6"/>
    <w:rsid w:val="0078674B"/>
    <w:rsid w:val="0079292C"/>
    <w:rsid w:val="007E1419"/>
    <w:rsid w:val="00842079"/>
    <w:rsid w:val="00853AEC"/>
    <w:rsid w:val="00860635"/>
    <w:rsid w:val="008753B7"/>
    <w:rsid w:val="00895963"/>
    <w:rsid w:val="00895CD2"/>
    <w:rsid w:val="008A0E6F"/>
    <w:rsid w:val="008A5A44"/>
    <w:rsid w:val="008B27D5"/>
    <w:rsid w:val="008C0C05"/>
    <w:rsid w:val="008D0645"/>
    <w:rsid w:val="008D593C"/>
    <w:rsid w:val="008E4EBF"/>
    <w:rsid w:val="008F4438"/>
    <w:rsid w:val="009073EE"/>
    <w:rsid w:val="00937894"/>
    <w:rsid w:val="00937D5F"/>
    <w:rsid w:val="00976DE3"/>
    <w:rsid w:val="00993671"/>
    <w:rsid w:val="00995C9D"/>
    <w:rsid w:val="009B3BFD"/>
    <w:rsid w:val="009C2D03"/>
    <w:rsid w:val="009C4F0B"/>
    <w:rsid w:val="009D2FEC"/>
    <w:rsid w:val="009D323A"/>
    <w:rsid w:val="009E0E5B"/>
    <w:rsid w:val="009E3C75"/>
    <w:rsid w:val="009F2FAF"/>
    <w:rsid w:val="00A1728F"/>
    <w:rsid w:val="00A32839"/>
    <w:rsid w:val="00A37E2F"/>
    <w:rsid w:val="00A550D7"/>
    <w:rsid w:val="00A5797B"/>
    <w:rsid w:val="00A64369"/>
    <w:rsid w:val="00A66105"/>
    <w:rsid w:val="00A669C2"/>
    <w:rsid w:val="00AA4D5E"/>
    <w:rsid w:val="00AB4960"/>
    <w:rsid w:val="00AC5780"/>
    <w:rsid w:val="00B03A04"/>
    <w:rsid w:val="00B06450"/>
    <w:rsid w:val="00B27B78"/>
    <w:rsid w:val="00B33619"/>
    <w:rsid w:val="00B47ED4"/>
    <w:rsid w:val="00B617CD"/>
    <w:rsid w:val="00B779E8"/>
    <w:rsid w:val="00B84278"/>
    <w:rsid w:val="00BA3FDC"/>
    <w:rsid w:val="00BB1DAE"/>
    <w:rsid w:val="00BC0D32"/>
    <w:rsid w:val="00BC7E44"/>
    <w:rsid w:val="00BD641B"/>
    <w:rsid w:val="00BF02AB"/>
    <w:rsid w:val="00BF3CF8"/>
    <w:rsid w:val="00C11C90"/>
    <w:rsid w:val="00C220E3"/>
    <w:rsid w:val="00C22EEA"/>
    <w:rsid w:val="00C47B14"/>
    <w:rsid w:val="00C64D84"/>
    <w:rsid w:val="00C72F15"/>
    <w:rsid w:val="00C736D0"/>
    <w:rsid w:val="00C85B7A"/>
    <w:rsid w:val="00CD4F0B"/>
    <w:rsid w:val="00CD63F3"/>
    <w:rsid w:val="00CE4AEB"/>
    <w:rsid w:val="00CE4D7A"/>
    <w:rsid w:val="00CF72BD"/>
    <w:rsid w:val="00D14D05"/>
    <w:rsid w:val="00D22F78"/>
    <w:rsid w:val="00D43419"/>
    <w:rsid w:val="00D46C72"/>
    <w:rsid w:val="00D74598"/>
    <w:rsid w:val="00D91821"/>
    <w:rsid w:val="00D92A9B"/>
    <w:rsid w:val="00D9523A"/>
    <w:rsid w:val="00D96FD7"/>
    <w:rsid w:val="00D97A2C"/>
    <w:rsid w:val="00DF7C18"/>
    <w:rsid w:val="00E04C7E"/>
    <w:rsid w:val="00E12BEA"/>
    <w:rsid w:val="00E13F1F"/>
    <w:rsid w:val="00E40344"/>
    <w:rsid w:val="00E9511F"/>
    <w:rsid w:val="00EB1662"/>
    <w:rsid w:val="00EC33F8"/>
    <w:rsid w:val="00EE4EBC"/>
    <w:rsid w:val="00F04DE9"/>
    <w:rsid w:val="00F04F0F"/>
    <w:rsid w:val="00F46EFC"/>
    <w:rsid w:val="00F622D9"/>
    <w:rsid w:val="00F62A73"/>
    <w:rsid w:val="00F654F5"/>
    <w:rsid w:val="00F67B62"/>
    <w:rsid w:val="00F77548"/>
    <w:rsid w:val="00FB086A"/>
    <w:rsid w:val="00FD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419"/>
    <w:pPr>
      <w:keepNext/>
      <w:ind w:firstLine="8256"/>
      <w:jc w:val="center"/>
      <w:outlineLvl w:val="0"/>
    </w:pPr>
    <w:rPr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7E1419"/>
    <w:pPr>
      <w:keepNext/>
      <w:spacing w:before="240" w:after="60"/>
      <w:outlineLvl w:val="1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7E1419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2A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footnote text"/>
    <w:basedOn w:val="a"/>
    <w:link w:val="a4"/>
    <w:rsid w:val="000E2A1A"/>
  </w:style>
  <w:style w:type="character" w:customStyle="1" w:styleId="a4">
    <w:name w:val="Текст сноски Знак"/>
    <w:basedOn w:val="a0"/>
    <w:link w:val="a3"/>
    <w:rsid w:val="000E2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0E2A1A"/>
    <w:rPr>
      <w:vertAlign w:val="superscript"/>
    </w:rPr>
  </w:style>
  <w:style w:type="character" w:customStyle="1" w:styleId="10">
    <w:name w:val="Заголовок 1 Знак"/>
    <w:basedOn w:val="a0"/>
    <w:link w:val="1"/>
    <w:rsid w:val="007E141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141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7E14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7E141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1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E14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E1419"/>
  </w:style>
  <w:style w:type="paragraph" w:styleId="3">
    <w:name w:val="Body Text 3"/>
    <w:basedOn w:val="a"/>
    <w:link w:val="30"/>
    <w:semiHidden/>
    <w:rsid w:val="007E1419"/>
    <w:pPr>
      <w:ind w:right="-108"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7E14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1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B6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B6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27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419"/>
    <w:pPr>
      <w:keepNext/>
      <w:ind w:firstLine="8256"/>
      <w:jc w:val="center"/>
      <w:outlineLvl w:val="0"/>
    </w:pPr>
    <w:rPr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7E1419"/>
    <w:pPr>
      <w:keepNext/>
      <w:spacing w:before="240" w:after="60"/>
      <w:outlineLvl w:val="1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7E1419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2A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footnote text"/>
    <w:basedOn w:val="a"/>
    <w:link w:val="a4"/>
    <w:rsid w:val="000E2A1A"/>
  </w:style>
  <w:style w:type="character" w:customStyle="1" w:styleId="a4">
    <w:name w:val="Текст сноски Знак"/>
    <w:basedOn w:val="a0"/>
    <w:link w:val="a3"/>
    <w:rsid w:val="000E2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0E2A1A"/>
    <w:rPr>
      <w:vertAlign w:val="superscript"/>
    </w:rPr>
  </w:style>
  <w:style w:type="character" w:customStyle="1" w:styleId="10">
    <w:name w:val="Заголовок 1 Знак"/>
    <w:basedOn w:val="a0"/>
    <w:link w:val="1"/>
    <w:rsid w:val="007E141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141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7E14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7E141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E1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E14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E1419"/>
  </w:style>
  <w:style w:type="paragraph" w:styleId="3">
    <w:name w:val="Body Text 3"/>
    <w:basedOn w:val="a"/>
    <w:link w:val="30"/>
    <w:semiHidden/>
    <w:rsid w:val="007E1419"/>
    <w:pPr>
      <w:ind w:right="-108"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7E14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1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B6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B6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27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15B080492A65F3A6B52EDC8894423D4A5FF9FC4617419ECC72BB887B38775ED7DBCE765ADC9E31YEUB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82C5-7444-46D5-AF74-C16F682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Dorohova_NA</dc:creator>
  <cp:lastModifiedBy>Экономика</cp:lastModifiedBy>
  <cp:revision>2</cp:revision>
  <cp:lastPrinted>2018-01-25T08:24:00Z</cp:lastPrinted>
  <dcterms:created xsi:type="dcterms:W3CDTF">2018-02-28T08:23:00Z</dcterms:created>
  <dcterms:modified xsi:type="dcterms:W3CDTF">2018-02-28T08:23:00Z</dcterms:modified>
</cp:coreProperties>
</file>