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5" w:type="dxa"/>
        <w:tblLook w:val="04A0" w:firstRow="1" w:lastRow="0" w:firstColumn="1" w:lastColumn="0" w:noHBand="0" w:noVBand="1"/>
      </w:tblPr>
      <w:tblGrid>
        <w:gridCol w:w="4809"/>
        <w:gridCol w:w="135"/>
        <w:gridCol w:w="4504"/>
        <w:gridCol w:w="17"/>
      </w:tblGrid>
      <w:tr w:rsidR="003D1A9D" w:rsidRPr="00652EEB" w14:paraId="4E24DBE8" w14:textId="77777777" w:rsidTr="003D1A9D">
        <w:tc>
          <w:tcPr>
            <w:tcW w:w="4944" w:type="dxa"/>
            <w:gridSpan w:val="2"/>
          </w:tcPr>
          <w:p w14:paraId="279FFB2C" w14:textId="77777777" w:rsidR="00F613F9" w:rsidRPr="00652EEB" w:rsidRDefault="00F613F9" w:rsidP="00F613F9">
            <w:pPr>
              <w:autoSpaceDE w:val="0"/>
              <w:autoSpaceDN w:val="0"/>
              <w:adjustRightInd w:val="0"/>
              <w:spacing w:after="0" w:line="324" w:lineRule="auto"/>
              <w:rPr>
                <w:rFonts w:eastAsia="Times New Roman" w:cs="Times New Roman"/>
                <w:szCs w:val="24"/>
                <w:lang w:eastAsia="ru-RU"/>
              </w:rPr>
            </w:pPr>
            <w:bookmarkStart w:id="0" w:name="_Hlk82159816"/>
            <w:bookmarkEnd w:id="0"/>
          </w:p>
        </w:tc>
        <w:tc>
          <w:tcPr>
            <w:tcW w:w="4521" w:type="dxa"/>
            <w:gridSpan w:val="2"/>
          </w:tcPr>
          <w:p w14:paraId="5B3BF68C" w14:textId="41DCA656" w:rsidR="003D473A" w:rsidRDefault="003D1A9D" w:rsidP="003D473A">
            <w:pPr>
              <w:tabs>
                <w:tab w:val="left" w:pos="1256"/>
              </w:tabs>
              <w:spacing w:after="0"/>
              <w:rPr>
                <w:rFonts w:eastAsia="Times New Roman" w:cs="Times New Roman"/>
                <w:szCs w:val="24"/>
                <w:lang w:eastAsia="ru-RU"/>
              </w:rPr>
            </w:pPr>
            <w:r>
              <w:rPr>
                <w:rFonts w:eastAsia="Times New Roman" w:cs="Times New Roman"/>
                <w:szCs w:val="24"/>
                <w:lang w:eastAsia="ru-RU"/>
              </w:rPr>
              <w:t xml:space="preserve"> </w:t>
            </w:r>
          </w:p>
          <w:p w14:paraId="0C4B806F" w14:textId="65B9BFF0" w:rsidR="003D1A9D" w:rsidRDefault="003D1A9D" w:rsidP="003D1A9D">
            <w:pPr>
              <w:tabs>
                <w:tab w:val="left" w:pos="1010"/>
              </w:tabs>
              <w:spacing w:after="0"/>
              <w:rPr>
                <w:rFonts w:eastAsia="Times New Roman" w:cs="Times New Roman"/>
                <w:szCs w:val="24"/>
                <w:lang w:eastAsia="ru-RU"/>
              </w:rPr>
            </w:pPr>
          </w:p>
          <w:p w14:paraId="3F738793" w14:textId="7D89032B" w:rsidR="003D1A9D" w:rsidRPr="00652EEB" w:rsidRDefault="003D1A9D" w:rsidP="003D1A9D">
            <w:pPr>
              <w:tabs>
                <w:tab w:val="left" w:pos="1010"/>
              </w:tabs>
              <w:spacing w:after="0"/>
              <w:rPr>
                <w:rFonts w:eastAsia="Times New Roman" w:cs="Times New Roman"/>
                <w:szCs w:val="24"/>
                <w:lang w:eastAsia="ru-RU"/>
              </w:rPr>
            </w:pPr>
          </w:p>
        </w:tc>
      </w:tr>
      <w:tr w:rsidR="003D1A9D" w:rsidRPr="00652EEB" w14:paraId="0D46E4FF" w14:textId="77777777" w:rsidTr="003D1A9D">
        <w:trPr>
          <w:gridAfter w:val="1"/>
          <w:wAfter w:w="6" w:type="dxa"/>
        </w:trPr>
        <w:tc>
          <w:tcPr>
            <w:tcW w:w="4809" w:type="dxa"/>
          </w:tcPr>
          <w:p w14:paraId="253728D5" w14:textId="48E614BF" w:rsidR="00F613F9" w:rsidRPr="00652EEB" w:rsidRDefault="00F613F9" w:rsidP="00F613F9">
            <w:pPr>
              <w:autoSpaceDE w:val="0"/>
              <w:autoSpaceDN w:val="0"/>
              <w:adjustRightInd w:val="0"/>
              <w:spacing w:after="0" w:line="324" w:lineRule="auto"/>
              <w:rPr>
                <w:rFonts w:eastAsia="Times New Roman" w:cs="Times New Roman"/>
                <w:szCs w:val="24"/>
                <w:lang w:eastAsia="ru-RU"/>
              </w:rPr>
            </w:pPr>
            <w:bookmarkStart w:id="1" w:name="_Hlk513031161"/>
            <w:bookmarkStart w:id="2" w:name="_Hlk512419836" w:colFirst="1" w:colLast="4"/>
            <w:bookmarkEnd w:id="1"/>
          </w:p>
        </w:tc>
        <w:tc>
          <w:tcPr>
            <w:tcW w:w="4639" w:type="dxa"/>
            <w:gridSpan w:val="2"/>
          </w:tcPr>
          <w:p w14:paraId="320409C8" w14:textId="68BB8F75" w:rsidR="00F613F9" w:rsidRPr="003D1A9D" w:rsidRDefault="003D473A" w:rsidP="003D1A9D">
            <w:pPr>
              <w:ind w:firstLine="708"/>
              <w:rPr>
                <w:rFonts w:eastAsia="Times New Roman" w:cs="Times New Roman"/>
                <w:szCs w:val="24"/>
                <w:lang w:eastAsia="ru-RU"/>
              </w:rPr>
            </w:pPr>
            <w:r>
              <w:rPr>
                <w:rFonts w:eastAsia="Times New Roman" w:cs="Times New Roman"/>
                <w:szCs w:val="24"/>
                <w:lang w:eastAsia="ru-RU"/>
              </w:rPr>
              <w:t>ПРОЕКТ</w:t>
            </w:r>
          </w:p>
        </w:tc>
      </w:tr>
      <w:bookmarkEnd w:id="2"/>
    </w:tbl>
    <w:p w14:paraId="2D7C9E0C" w14:textId="77777777" w:rsidR="009A7E85" w:rsidRPr="00652EEB" w:rsidRDefault="009A7E85" w:rsidP="009A7E85">
      <w:pPr>
        <w:tabs>
          <w:tab w:val="left" w:pos="6315"/>
        </w:tabs>
        <w:spacing w:line="256" w:lineRule="auto"/>
        <w:jc w:val="center"/>
        <w:rPr>
          <w:rFonts w:eastAsia="Times New Roman" w:cs="Times New Roman"/>
          <w:sz w:val="40"/>
          <w:szCs w:val="40"/>
          <w:lang w:eastAsia="ru-RU"/>
        </w:rPr>
      </w:pPr>
    </w:p>
    <w:p w14:paraId="20C802E9" w14:textId="77777777" w:rsidR="009A7E85" w:rsidRPr="00652EEB" w:rsidRDefault="009A7E85" w:rsidP="009A7E85">
      <w:pPr>
        <w:tabs>
          <w:tab w:val="left" w:pos="6315"/>
        </w:tabs>
        <w:spacing w:line="256" w:lineRule="auto"/>
        <w:jc w:val="center"/>
        <w:rPr>
          <w:rFonts w:eastAsia="Times New Roman" w:cs="Times New Roman"/>
          <w:sz w:val="40"/>
          <w:szCs w:val="40"/>
          <w:lang w:eastAsia="ru-RU"/>
        </w:rPr>
      </w:pPr>
    </w:p>
    <w:p w14:paraId="36DE8D55" w14:textId="77777777" w:rsidR="00C02209" w:rsidRPr="00652EEB" w:rsidRDefault="00C02209" w:rsidP="009A7E85">
      <w:pPr>
        <w:tabs>
          <w:tab w:val="left" w:pos="6315"/>
        </w:tabs>
        <w:spacing w:line="256" w:lineRule="auto"/>
        <w:jc w:val="center"/>
        <w:rPr>
          <w:rFonts w:eastAsia="Times New Roman" w:cs="Times New Roman"/>
          <w:sz w:val="40"/>
          <w:szCs w:val="40"/>
          <w:lang w:eastAsia="ru-RU"/>
        </w:rPr>
      </w:pPr>
    </w:p>
    <w:p w14:paraId="5B8631C9" w14:textId="23455A61" w:rsidR="00F613F9" w:rsidRPr="00652EEB" w:rsidRDefault="009A7E85" w:rsidP="00F613F9">
      <w:pPr>
        <w:tabs>
          <w:tab w:val="left" w:pos="6315"/>
        </w:tabs>
        <w:spacing w:line="256" w:lineRule="auto"/>
        <w:jc w:val="center"/>
        <w:rPr>
          <w:rFonts w:eastAsia="Times New Roman" w:cs="Times New Roman"/>
          <w:sz w:val="40"/>
          <w:szCs w:val="40"/>
          <w:lang w:eastAsia="ru-RU"/>
        </w:rPr>
      </w:pPr>
      <w:r w:rsidRPr="00652EEB">
        <w:rPr>
          <w:rFonts w:eastAsia="Times New Roman" w:cs="Times New Roman"/>
          <w:sz w:val="40"/>
          <w:szCs w:val="40"/>
          <w:lang w:eastAsia="ru-RU"/>
        </w:rPr>
        <w:t xml:space="preserve">Схема теплоснабжения </w:t>
      </w:r>
      <w:r w:rsidR="00E43705" w:rsidRPr="00652EEB">
        <w:rPr>
          <w:rFonts w:eastAsia="Times New Roman" w:cs="Times New Roman"/>
          <w:sz w:val="40"/>
          <w:szCs w:val="40"/>
          <w:lang w:eastAsia="ru-RU"/>
        </w:rPr>
        <w:t>муниципального образования</w:t>
      </w:r>
      <w:r w:rsidRPr="00652EEB">
        <w:rPr>
          <w:rFonts w:eastAsia="Times New Roman" w:cs="Times New Roman"/>
          <w:sz w:val="40"/>
          <w:szCs w:val="40"/>
          <w:lang w:eastAsia="ru-RU"/>
        </w:rPr>
        <w:br/>
      </w:r>
      <w:r w:rsidR="00E43705" w:rsidRPr="00652EEB">
        <w:rPr>
          <w:rFonts w:eastAsia="Times New Roman" w:cs="Times New Roman"/>
          <w:sz w:val="40"/>
          <w:szCs w:val="40"/>
          <w:lang w:eastAsia="ru-RU"/>
        </w:rPr>
        <w:t xml:space="preserve">«Дорогобужский муниципальный округ» </w:t>
      </w:r>
      <w:r w:rsidR="00E43705" w:rsidRPr="00652EEB">
        <w:rPr>
          <w:rFonts w:eastAsia="Times New Roman" w:cs="Times New Roman"/>
          <w:sz w:val="40"/>
          <w:szCs w:val="40"/>
          <w:lang w:eastAsia="ru-RU"/>
        </w:rPr>
        <w:br/>
        <w:t>Смоленской области</w:t>
      </w:r>
      <w:r w:rsidR="00F613F9" w:rsidRPr="00652EEB">
        <w:rPr>
          <w:rFonts w:eastAsia="Times New Roman" w:cs="Times New Roman"/>
          <w:sz w:val="40"/>
          <w:szCs w:val="40"/>
          <w:lang w:eastAsia="ru-RU"/>
        </w:rPr>
        <w:t xml:space="preserve"> </w:t>
      </w:r>
      <w:r w:rsidR="00E43705" w:rsidRPr="00652EEB">
        <w:rPr>
          <w:rFonts w:eastAsia="Times New Roman" w:cs="Times New Roman"/>
          <w:sz w:val="40"/>
          <w:szCs w:val="40"/>
          <w:lang w:eastAsia="ru-RU"/>
        </w:rPr>
        <w:br/>
      </w:r>
      <w:r w:rsidR="00F613F9" w:rsidRPr="00652EEB">
        <w:rPr>
          <w:rFonts w:eastAsia="Times New Roman" w:cs="Times New Roman"/>
          <w:sz w:val="40"/>
          <w:szCs w:val="40"/>
          <w:lang w:eastAsia="ru-RU"/>
        </w:rPr>
        <w:t>по состоянию на 202</w:t>
      </w:r>
      <w:r w:rsidR="003D473A">
        <w:rPr>
          <w:rFonts w:eastAsia="Times New Roman" w:cs="Times New Roman"/>
          <w:sz w:val="40"/>
          <w:szCs w:val="40"/>
          <w:lang w:eastAsia="ru-RU"/>
        </w:rPr>
        <w:t>7</w:t>
      </w:r>
      <w:r w:rsidR="00F613F9" w:rsidRPr="00652EEB">
        <w:rPr>
          <w:rFonts w:eastAsia="Times New Roman" w:cs="Times New Roman"/>
          <w:sz w:val="40"/>
          <w:szCs w:val="40"/>
          <w:lang w:eastAsia="ru-RU"/>
        </w:rPr>
        <w:t xml:space="preserve"> год и на период до 203</w:t>
      </w:r>
      <w:r w:rsidR="00380F4F" w:rsidRPr="00652EEB">
        <w:rPr>
          <w:rFonts w:eastAsia="Times New Roman" w:cs="Times New Roman"/>
          <w:sz w:val="40"/>
          <w:szCs w:val="40"/>
          <w:lang w:eastAsia="ru-RU"/>
        </w:rPr>
        <w:t>7</w:t>
      </w:r>
      <w:r w:rsidR="00F613F9" w:rsidRPr="00652EEB">
        <w:rPr>
          <w:rFonts w:eastAsia="Times New Roman" w:cs="Times New Roman"/>
          <w:sz w:val="40"/>
          <w:szCs w:val="40"/>
          <w:lang w:eastAsia="ru-RU"/>
        </w:rPr>
        <w:t xml:space="preserve"> года</w:t>
      </w:r>
    </w:p>
    <w:p w14:paraId="7921CBA6" w14:textId="4630C183" w:rsidR="00F613F9" w:rsidRPr="00652EEB" w:rsidRDefault="00F613F9" w:rsidP="00F613F9">
      <w:pPr>
        <w:tabs>
          <w:tab w:val="left" w:pos="6315"/>
        </w:tabs>
        <w:spacing w:line="256" w:lineRule="auto"/>
        <w:jc w:val="center"/>
        <w:rPr>
          <w:rFonts w:eastAsia="Times New Roman" w:cs="Times New Roman"/>
          <w:sz w:val="40"/>
          <w:szCs w:val="40"/>
          <w:lang w:eastAsia="ru-RU"/>
        </w:rPr>
      </w:pPr>
      <w:r w:rsidRPr="00652EEB">
        <w:rPr>
          <w:rFonts w:eastAsia="Times New Roman" w:cs="Times New Roman"/>
          <w:sz w:val="40"/>
          <w:szCs w:val="40"/>
          <w:lang w:eastAsia="ru-RU"/>
        </w:rPr>
        <w:t>Обосновывающие материалы</w:t>
      </w:r>
    </w:p>
    <w:p w14:paraId="16A77CB9" w14:textId="77777777" w:rsidR="00F613F9" w:rsidRPr="00652EEB" w:rsidRDefault="00F613F9" w:rsidP="009A7E85">
      <w:pPr>
        <w:tabs>
          <w:tab w:val="left" w:pos="6315"/>
        </w:tabs>
        <w:spacing w:line="256" w:lineRule="auto"/>
        <w:jc w:val="center"/>
        <w:rPr>
          <w:rFonts w:eastAsia="Times New Roman" w:cs="Times New Roman"/>
          <w:sz w:val="40"/>
          <w:szCs w:val="40"/>
          <w:lang w:eastAsia="ru-RU"/>
        </w:rPr>
      </w:pPr>
    </w:p>
    <w:p w14:paraId="73E12991" w14:textId="77777777" w:rsidR="009A7E85" w:rsidRPr="00652EEB" w:rsidRDefault="009A7E85" w:rsidP="009A7E85">
      <w:pPr>
        <w:tabs>
          <w:tab w:val="left" w:pos="6315"/>
        </w:tabs>
        <w:spacing w:line="256" w:lineRule="auto"/>
        <w:jc w:val="center"/>
        <w:rPr>
          <w:rFonts w:eastAsia="Times New Roman" w:cs="Times New Roman"/>
          <w:sz w:val="40"/>
          <w:szCs w:val="40"/>
          <w:lang w:eastAsia="ru-RU"/>
        </w:rPr>
      </w:pPr>
    </w:p>
    <w:p w14:paraId="200486A1" w14:textId="77777777" w:rsidR="009A7E85" w:rsidRDefault="009A7E85" w:rsidP="009A7E85">
      <w:pPr>
        <w:tabs>
          <w:tab w:val="left" w:pos="6315"/>
        </w:tabs>
        <w:spacing w:line="256" w:lineRule="auto"/>
        <w:jc w:val="center"/>
        <w:rPr>
          <w:rFonts w:eastAsia="Times New Roman" w:cs="Times New Roman"/>
          <w:sz w:val="40"/>
          <w:szCs w:val="40"/>
          <w:lang w:eastAsia="ru-RU"/>
        </w:rPr>
      </w:pPr>
    </w:p>
    <w:p w14:paraId="478AE6E2" w14:textId="77777777" w:rsidR="003D1A9D" w:rsidRPr="00652EEB" w:rsidRDefault="003D1A9D" w:rsidP="009A7E85">
      <w:pPr>
        <w:tabs>
          <w:tab w:val="left" w:pos="6315"/>
        </w:tabs>
        <w:spacing w:line="256" w:lineRule="auto"/>
        <w:jc w:val="center"/>
        <w:rPr>
          <w:rFonts w:eastAsia="Times New Roman" w:cs="Times New Roman"/>
          <w:sz w:val="40"/>
          <w:szCs w:val="40"/>
          <w:lang w:eastAsia="ru-RU"/>
        </w:rPr>
      </w:pPr>
    </w:p>
    <w:p w14:paraId="694230DC" w14:textId="77777777" w:rsidR="00F24DC3" w:rsidRPr="00652EEB" w:rsidRDefault="00F24DC3" w:rsidP="009A7E85">
      <w:pPr>
        <w:tabs>
          <w:tab w:val="left" w:pos="6315"/>
        </w:tabs>
        <w:spacing w:line="256" w:lineRule="auto"/>
        <w:jc w:val="center"/>
        <w:rPr>
          <w:rFonts w:eastAsia="Times New Roman" w:cs="Times New Roman"/>
          <w:sz w:val="40"/>
          <w:szCs w:val="40"/>
          <w:lang w:eastAsia="ru-RU"/>
        </w:rPr>
      </w:pPr>
    </w:p>
    <w:p w14:paraId="796F1B4B" w14:textId="77777777" w:rsidR="00F613F9" w:rsidRPr="00652EEB" w:rsidRDefault="00F613F9" w:rsidP="00313504">
      <w:pPr>
        <w:tabs>
          <w:tab w:val="left" w:pos="6315"/>
        </w:tabs>
        <w:spacing w:line="256" w:lineRule="auto"/>
        <w:jc w:val="center"/>
        <w:rPr>
          <w:rFonts w:eastAsia="Times New Roman" w:cs="Times New Roman"/>
          <w:b/>
          <w:sz w:val="28"/>
          <w:szCs w:val="28"/>
          <w:lang w:eastAsia="ru-RU"/>
        </w:rPr>
      </w:pPr>
    </w:p>
    <w:p w14:paraId="3F8A8991" w14:textId="0CA39415" w:rsidR="009F4473" w:rsidRPr="00652EEB" w:rsidRDefault="009A7E85" w:rsidP="00313504">
      <w:pPr>
        <w:tabs>
          <w:tab w:val="left" w:pos="6315"/>
        </w:tabs>
        <w:spacing w:line="256" w:lineRule="auto"/>
        <w:jc w:val="center"/>
        <w:rPr>
          <w:rFonts w:eastAsia="Times New Roman" w:cs="Times New Roman"/>
          <w:sz w:val="40"/>
          <w:szCs w:val="40"/>
          <w:lang w:eastAsia="ru-RU"/>
        </w:rPr>
      </w:pPr>
      <w:r w:rsidRPr="00652EEB">
        <w:rPr>
          <w:rFonts w:eastAsia="Times New Roman" w:cs="Times New Roman"/>
          <w:b/>
          <w:sz w:val="28"/>
          <w:szCs w:val="28"/>
          <w:lang w:eastAsia="ru-RU"/>
        </w:rPr>
        <w:t>202</w:t>
      </w:r>
      <w:r w:rsidR="003D473A">
        <w:rPr>
          <w:rFonts w:eastAsia="Times New Roman" w:cs="Times New Roman"/>
          <w:b/>
          <w:sz w:val="28"/>
          <w:szCs w:val="28"/>
          <w:lang w:eastAsia="ru-RU"/>
        </w:rPr>
        <w:t>6</w:t>
      </w:r>
      <w:r w:rsidRPr="00652EEB">
        <w:rPr>
          <w:rFonts w:eastAsia="Times New Roman" w:cs="Times New Roman"/>
          <w:b/>
          <w:sz w:val="28"/>
          <w:szCs w:val="28"/>
          <w:lang w:eastAsia="ru-RU"/>
        </w:rPr>
        <w:t xml:space="preserve"> г</w:t>
      </w:r>
    </w:p>
    <w:p w14:paraId="53E4F0A8" w14:textId="77777777" w:rsidR="00E13D85" w:rsidRPr="00652EEB" w:rsidRDefault="00E13D85">
      <w:pPr>
        <w:spacing w:after="160" w:line="259" w:lineRule="auto"/>
        <w:rPr>
          <w:rFonts w:eastAsia="Times New Roman" w:cs="Times New Roman"/>
          <w:sz w:val="40"/>
          <w:szCs w:val="40"/>
          <w:lang w:eastAsia="ru-RU"/>
        </w:rPr>
      </w:pPr>
      <w:r w:rsidRPr="00652EEB">
        <w:rPr>
          <w:rFonts w:eastAsia="Times New Roman" w:cs="Times New Roman"/>
          <w:sz w:val="40"/>
          <w:szCs w:val="40"/>
          <w:lang w:eastAsia="ru-RU"/>
        </w:rPr>
        <w:br w:type="page"/>
      </w:r>
    </w:p>
    <w:sdt>
      <w:sdtPr>
        <w:rPr>
          <w:rFonts w:eastAsiaTheme="minorHAnsi" w:cs="Times New Roman"/>
          <w:b w:val="0"/>
          <w:bCs w:val="0"/>
          <w:color w:val="auto"/>
          <w:sz w:val="24"/>
          <w:szCs w:val="22"/>
        </w:rPr>
        <w:id w:val="-980608526"/>
        <w:docPartObj>
          <w:docPartGallery w:val="Table of Contents"/>
          <w:docPartUnique/>
        </w:docPartObj>
      </w:sdtPr>
      <w:sdtContent>
        <w:p w14:paraId="79936E2D" w14:textId="06F0E67E" w:rsidR="00C905CB" w:rsidRPr="00652EEB" w:rsidRDefault="00C905CB">
          <w:pPr>
            <w:pStyle w:val="af3"/>
            <w:rPr>
              <w:rFonts w:cs="Times New Roman"/>
              <w:color w:val="auto"/>
            </w:rPr>
          </w:pPr>
          <w:r w:rsidRPr="00652EEB">
            <w:rPr>
              <w:rFonts w:cs="Times New Roman"/>
              <w:color w:val="auto"/>
            </w:rPr>
            <w:t>Оглавление</w:t>
          </w:r>
        </w:p>
        <w:p w14:paraId="7F5B3A35" w14:textId="46321FDE" w:rsidR="00F0045A" w:rsidRPr="00652EEB" w:rsidRDefault="00C905CB">
          <w:pPr>
            <w:pStyle w:val="16"/>
            <w:rPr>
              <w:rFonts w:asciiTheme="minorHAnsi" w:hAnsiTheme="minorHAnsi" w:cstheme="minorBidi"/>
              <w:kern w:val="2"/>
              <w:szCs w:val="24"/>
              <w14:ligatures w14:val="standardContextual"/>
            </w:rPr>
          </w:pPr>
          <w:r w:rsidRPr="00652EEB">
            <w:rPr>
              <w:rFonts w:cs="Times New Roman"/>
            </w:rPr>
            <w:fldChar w:fldCharType="begin"/>
          </w:r>
          <w:r w:rsidRPr="00652EEB">
            <w:rPr>
              <w:rFonts w:cs="Times New Roman"/>
            </w:rPr>
            <w:instrText xml:space="preserve"> TOC \o "1-3" \h \z \u </w:instrText>
          </w:r>
          <w:r w:rsidRPr="00652EEB">
            <w:rPr>
              <w:rFonts w:cs="Times New Roman"/>
            </w:rPr>
            <w:fldChar w:fldCharType="separate"/>
          </w:r>
          <w:hyperlink w:anchor="_Toc203665656" w:history="1">
            <w:r w:rsidR="00F0045A" w:rsidRPr="00652EEB">
              <w:rPr>
                <w:rStyle w:val="afff1"/>
                <w:rFonts w:cs="Times New Roman"/>
                <w:color w:val="auto"/>
              </w:rPr>
              <w:t>Введение</w:t>
            </w:r>
            <w:r w:rsidR="00F0045A" w:rsidRPr="00652EEB">
              <w:rPr>
                <w:webHidden/>
              </w:rPr>
              <w:tab/>
            </w:r>
            <w:r w:rsidR="00F0045A" w:rsidRPr="00652EEB">
              <w:rPr>
                <w:webHidden/>
              </w:rPr>
              <w:fldChar w:fldCharType="begin"/>
            </w:r>
            <w:r w:rsidR="00F0045A" w:rsidRPr="00652EEB">
              <w:rPr>
                <w:webHidden/>
              </w:rPr>
              <w:instrText xml:space="preserve"> PAGEREF _Toc203665656 \h </w:instrText>
            </w:r>
            <w:r w:rsidR="00F0045A" w:rsidRPr="00652EEB">
              <w:rPr>
                <w:webHidden/>
              </w:rPr>
            </w:r>
            <w:r w:rsidR="00F0045A" w:rsidRPr="00652EEB">
              <w:rPr>
                <w:webHidden/>
              </w:rPr>
              <w:fldChar w:fldCharType="separate"/>
            </w:r>
            <w:r w:rsidR="003D1A9D">
              <w:rPr>
                <w:webHidden/>
              </w:rPr>
              <w:t>16</w:t>
            </w:r>
            <w:r w:rsidR="00F0045A" w:rsidRPr="00652EEB">
              <w:rPr>
                <w:webHidden/>
              </w:rPr>
              <w:fldChar w:fldCharType="end"/>
            </w:r>
          </w:hyperlink>
        </w:p>
        <w:p w14:paraId="69D4EE79" w14:textId="18A990B9" w:rsidR="00F0045A" w:rsidRPr="00652EEB" w:rsidRDefault="00F0045A">
          <w:pPr>
            <w:pStyle w:val="16"/>
            <w:rPr>
              <w:rFonts w:asciiTheme="minorHAnsi" w:hAnsiTheme="minorHAnsi" w:cstheme="minorBidi"/>
              <w:kern w:val="2"/>
              <w:szCs w:val="24"/>
              <w14:ligatures w14:val="standardContextual"/>
            </w:rPr>
          </w:pPr>
          <w:hyperlink w:anchor="_Toc203665657" w:history="1">
            <w:r w:rsidRPr="00652EEB">
              <w:rPr>
                <w:rStyle w:val="afff1"/>
                <w:rFonts w:cs="Times New Roman"/>
                <w:color w:val="auto"/>
              </w:rPr>
              <w:t>Термины и определения</w:t>
            </w:r>
            <w:r w:rsidRPr="00652EEB">
              <w:rPr>
                <w:webHidden/>
              </w:rPr>
              <w:tab/>
            </w:r>
            <w:r w:rsidRPr="00652EEB">
              <w:rPr>
                <w:webHidden/>
              </w:rPr>
              <w:fldChar w:fldCharType="begin"/>
            </w:r>
            <w:r w:rsidRPr="00652EEB">
              <w:rPr>
                <w:webHidden/>
              </w:rPr>
              <w:instrText xml:space="preserve"> PAGEREF _Toc203665657 \h </w:instrText>
            </w:r>
            <w:r w:rsidRPr="00652EEB">
              <w:rPr>
                <w:webHidden/>
              </w:rPr>
            </w:r>
            <w:r w:rsidRPr="00652EEB">
              <w:rPr>
                <w:webHidden/>
              </w:rPr>
              <w:fldChar w:fldCharType="separate"/>
            </w:r>
            <w:r w:rsidR="003D1A9D">
              <w:rPr>
                <w:webHidden/>
              </w:rPr>
              <w:t>17</w:t>
            </w:r>
            <w:r w:rsidRPr="00652EEB">
              <w:rPr>
                <w:webHidden/>
              </w:rPr>
              <w:fldChar w:fldCharType="end"/>
            </w:r>
          </w:hyperlink>
        </w:p>
        <w:p w14:paraId="28CD9577" w14:textId="0005A996" w:rsidR="00F0045A" w:rsidRPr="00652EEB" w:rsidRDefault="00F0045A">
          <w:pPr>
            <w:pStyle w:val="16"/>
            <w:rPr>
              <w:rFonts w:asciiTheme="minorHAnsi" w:hAnsiTheme="minorHAnsi" w:cstheme="minorBidi"/>
              <w:kern w:val="2"/>
              <w:szCs w:val="24"/>
              <w14:ligatures w14:val="standardContextual"/>
            </w:rPr>
          </w:pPr>
          <w:hyperlink w:anchor="_Toc203665658" w:history="1">
            <w:r w:rsidRPr="00652EEB">
              <w:rPr>
                <w:rStyle w:val="afff1"/>
                <w:rFonts w:cs="Times New Roman"/>
                <w:color w:val="auto"/>
              </w:rPr>
              <w:t>Глава 1 «Существующее положение в сфере производства, передачи и потребления тепловой энергии для целей теплоснабжения»</w:t>
            </w:r>
            <w:r w:rsidRPr="00652EEB">
              <w:rPr>
                <w:webHidden/>
              </w:rPr>
              <w:tab/>
            </w:r>
            <w:r w:rsidRPr="00652EEB">
              <w:rPr>
                <w:webHidden/>
              </w:rPr>
              <w:fldChar w:fldCharType="begin"/>
            </w:r>
            <w:r w:rsidRPr="00652EEB">
              <w:rPr>
                <w:webHidden/>
              </w:rPr>
              <w:instrText xml:space="preserve"> PAGEREF _Toc203665658 \h </w:instrText>
            </w:r>
            <w:r w:rsidRPr="00652EEB">
              <w:rPr>
                <w:webHidden/>
              </w:rPr>
            </w:r>
            <w:r w:rsidRPr="00652EEB">
              <w:rPr>
                <w:webHidden/>
              </w:rPr>
              <w:fldChar w:fldCharType="separate"/>
            </w:r>
            <w:r w:rsidR="003D1A9D">
              <w:rPr>
                <w:webHidden/>
              </w:rPr>
              <w:t>20</w:t>
            </w:r>
            <w:r w:rsidRPr="00652EEB">
              <w:rPr>
                <w:webHidden/>
              </w:rPr>
              <w:fldChar w:fldCharType="end"/>
            </w:r>
          </w:hyperlink>
        </w:p>
        <w:p w14:paraId="71EBB338" w14:textId="7E6815E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659" w:history="1">
            <w:r w:rsidRPr="00652EEB">
              <w:rPr>
                <w:rStyle w:val="afff1"/>
                <w:noProof/>
                <w:color w:val="auto"/>
              </w:rPr>
              <w:t>Часть 1 «Функциональная структура теплоснабжения»</w:t>
            </w:r>
            <w:r w:rsidRPr="00652EEB">
              <w:rPr>
                <w:noProof/>
                <w:webHidden/>
              </w:rPr>
              <w:tab/>
            </w:r>
            <w:r w:rsidRPr="00652EEB">
              <w:rPr>
                <w:noProof/>
                <w:webHidden/>
              </w:rPr>
              <w:fldChar w:fldCharType="begin"/>
            </w:r>
            <w:r w:rsidRPr="00652EEB">
              <w:rPr>
                <w:noProof/>
                <w:webHidden/>
              </w:rPr>
              <w:instrText xml:space="preserve"> PAGEREF _Toc203665659 \h </w:instrText>
            </w:r>
            <w:r w:rsidRPr="00652EEB">
              <w:rPr>
                <w:noProof/>
                <w:webHidden/>
              </w:rPr>
            </w:r>
            <w:r w:rsidRPr="00652EEB">
              <w:rPr>
                <w:noProof/>
                <w:webHidden/>
              </w:rPr>
              <w:fldChar w:fldCharType="separate"/>
            </w:r>
            <w:r w:rsidR="003D1A9D">
              <w:rPr>
                <w:noProof/>
                <w:webHidden/>
              </w:rPr>
              <w:t>20</w:t>
            </w:r>
            <w:r w:rsidRPr="00652EEB">
              <w:rPr>
                <w:noProof/>
                <w:webHidden/>
              </w:rPr>
              <w:fldChar w:fldCharType="end"/>
            </w:r>
          </w:hyperlink>
        </w:p>
        <w:p w14:paraId="7A476600" w14:textId="214E365B"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0" w:history="1">
            <w:r w:rsidRPr="00652EEB">
              <w:rPr>
                <w:rStyle w:val="afff1"/>
                <w:rFonts w:cs="Times New Roman"/>
                <w:noProof/>
                <w:color w:val="auto"/>
              </w:rPr>
              <w:t>1.1.1. В зонах производственных котельных</w:t>
            </w:r>
            <w:r w:rsidRPr="00652EEB">
              <w:rPr>
                <w:noProof/>
                <w:webHidden/>
              </w:rPr>
              <w:tab/>
            </w:r>
            <w:r w:rsidRPr="00652EEB">
              <w:rPr>
                <w:noProof/>
                <w:webHidden/>
              </w:rPr>
              <w:fldChar w:fldCharType="begin"/>
            </w:r>
            <w:r w:rsidRPr="00652EEB">
              <w:rPr>
                <w:noProof/>
                <w:webHidden/>
              </w:rPr>
              <w:instrText xml:space="preserve"> PAGEREF _Toc203665660 \h </w:instrText>
            </w:r>
            <w:r w:rsidRPr="00652EEB">
              <w:rPr>
                <w:noProof/>
                <w:webHidden/>
              </w:rPr>
            </w:r>
            <w:r w:rsidRPr="00652EEB">
              <w:rPr>
                <w:noProof/>
                <w:webHidden/>
              </w:rPr>
              <w:fldChar w:fldCharType="separate"/>
            </w:r>
            <w:r w:rsidR="003D1A9D">
              <w:rPr>
                <w:noProof/>
                <w:webHidden/>
              </w:rPr>
              <w:t>21</w:t>
            </w:r>
            <w:r w:rsidRPr="00652EEB">
              <w:rPr>
                <w:noProof/>
                <w:webHidden/>
              </w:rPr>
              <w:fldChar w:fldCharType="end"/>
            </w:r>
          </w:hyperlink>
        </w:p>
        <w:p w14:paraId="2020F52E" w14:textId="15C880A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1" w:history="1">
            <w:r w:rsidRPr="00652EEB">
              <w:rPr>
                <w:rStyle w:val="afff1"/>
                <w:rFonts w:cs="Times New Roman"/>
                <w:noProof/>
                <w:color w:val="auto"/>
              </w:rPr>
              <w:t>1.1.2. В зонах действия индивидуального теплоснабжения</w:t>
            </w:r>
            <w:r w:rsidRPr="00652EEB">
              <w:rPr>
                <w:noProof/>
                <w:webHidden/>
              </w:rPr>
              <w:tab/>
            </w:r>
            <w:r w:rsidRPr="00652EEB">
              <w:rPr>
                <w:noProof/>
                <w:webHidden/>
              </w:rPr>
              <w:fldChar w:fldCharType="begin"/>
            </w:r>
            <w:r w:rsidRPr="00652EEB">
              <w:rPr>
                <w:noProof/>
                <w:webHidden/>
              </w:rPr>
              <w:instrText xml:space="preserve"> PAGEREF _Toc203665661 \h </w:instrText>
            </w:r>
            <w:r w:rsidRPr="00652EEB">
              <w:rPr>
                <w:noProof/>
                <w:webHidden/>
              </w:rPr>
            </w:r>
            <w:r w:rsidRPr="00652EEB">
              <w:rPr>
                <w:noProof/>
                <w:webHidden/>
              </w:rPr>
              <w:fldChar w:fldCharType="separate"/>
            </w:r>
            <w:r w:rsidR="003D1A9D">
              <w:rPr>
                <w:noProof/>
                <w:webHidden/>
              </w:rPr>
              <w:t>21</w:t>
            </w:r>
            <w:r w:rsidRPr="00652EEB">
              <w:rPr>
                <w:noProof/>
                <w:webHidden/>
              </w:rPr>
              <w:fldChar w:fldCharType="end"/>
            </w:r>
          </w:hyperlink>
        </w:p>
        <w:p w14:paraId="2B6A9DD5" w14:textId="072344E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662" w:history="1">
            <w:r w:rsidRPr="00652EEB">
              <w:rPr>
                <w:rStyle w:val="afff1"/>
                <w:noProof/>
                <w:color w:val="auto"/>
              </w:rPr>
              <w:t>Часть 2 «Источники тепловой энергии»</w:t>
            </w:r>
            <w:r w:rsidRPr="00652EEB">
              <w:rPr>
                <w:noProof/>
                <w:webHidden/>
              </w:rPr>
              <w:tab/>
            </w:r>
            <w:r w:rsidRPr="00652EEB">
              <w:rPr>
                <w:noProof/>
                <w:webHidden/>
              </w:rPr>
              <w:fldChar w:fldCharType="begin"/>
            </w:r>
            <w:r w:rsidRPr="00652EEB">
              <w:rPr>
                <w:noProof/>
                <w:webHidden/>
              </w:rPr>
              <w:instrText xml:space="preserve"> PAGEREF _Toc203665662 \h </w:instrText>
            </w:r>
            <w:r w:rsidRPr="00652EEB">
              <w:rPr>
                <w:noProof/>
                <w:webHidden/>
              </w:rPr>
            </w:r>
            <w:r w:rsidRPr="00652EEB">
              <w:rPr>
                <w:noProof/>
                <w:webHidden/>
              </w:rPr>
              <w:fldChar w:fldCharType="separate"/>
            </w:r>
            <w:r w:rsidR="003D1A9D">
              <w:rPr>
                <w:noProof/>
                <w:webHidden/>
              </w:rPr>
              <w:t>22</w:t>
            </w:r>
            <w:r w:rsidRPr="00652EEB">
              <w:rPr>
                <w:noProof/>
                <w:webHidden/>
              </w:rPr>
              <w:fldChar w:fldCharType="end"/>
            </w:r>
          </w:hyperlink>
        </w:p>
        <w:p w14:paraId="3435D018" w14:textId="60F4974E"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3" w:history="1">
            <w:r w:rsidRPr="00652EEB">
              <w:rPr>
                <w:rStyle w:val="afff1"/>
                <w:rFonts w:cs="Times New Roman"/>
                <w:noProof/>
                <w:color w:val="auto"/>
              </w:rPr>
              <w:t>1.2.1 Структура и технические характеристики основного оборудования</w:t>
            </w:r>
            <w:r w:rsidRPr="00652EEB">
              <w:rPr>
                <w:noProof/>
                <w:webHidden/>
              </w:rPr>
              <w:tab/>
            </w:r>
            <w:r w:rsidRPr="00652EEB">
              <w:rPr>
                <w:noProof/>
                <w:webHidden/>
              </w:rPr>
              <w:fldChar w:fldCharType="begin"/>
            </w:r>
            <w:r w:rsidRPr="00652EEB">
              <w:rPr>
                <w:noProof/>
                <w:webHidden/>
              </w:rPr>
              <w:instrText xml:space="preserve"> PAGEREF _Toc203665663 \h </w:instrText>
            </w:r>
            <w:r w:rsidRPr="00652EEB">
              <w:rPr>
                <w:noProof/>
                <w:webHidden/>
              </w:rPr>
            </w:r>
            <w:r w:rsidRPr="00652EEB">
              <w:rPr>
                <w:noProof/>
                <w:webHidden/>
              </w:rPr>
              <w:fldChar w:fldCharType="separate"/>
            </w:r>
            <w:r w:rsidR="003D1A9D">
              <w:rPr>
                <w:noProof/>
                <w:webHidden/>
              </w:rPr>
              <w:t>22</w:t>
            </w:r>
            <w:r w:rsidRPr="00652EEB">
              <w:rPr>
                <w:noProof/>
                <w:webHidden/>
              </w:rPr>
              <w:fldChar w:fldCharType="end"/>
            </w:r>
          </w:hyperlink>
        </w:p>
        <w:p w14:paraId="0F7CE8C9" w14:textId="34298FE1"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4" w:history="1">
            <w:r w:rsidRPr="00652EEB">
              <w:rPr>
                <w:rStyle w:val="afff1"/>
                <w:rFonts w:cs="Times New Roman"/>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Pr="00652EEB">
              <w:rPr>
                <w:noProof/>
                <w:webHidden/>
              </w:rPr>
              <w:tab/>
            </w:r>
            <w:r w:rsidRPr="00652EEB">
              <w:rPr>
                <w:noProof/>
                <w:webHidden/>
              </w:rPr>
              <w:fldChar w:fldCharType="begin"/>
            </w:r>
            <w:r w:rsidRPr="00652EEB">
              <w:rPr>
                <w:noProof/>
                <w:webHidden/>
              </w:rPr>
              <w:instrText xml:space="preserve"> PAGEREF _Toc203665664 \h </w:instrText>
            </w:r>
            <w:r w:rsidRPr="00652EEB">
              <w:rPr>
                <w:noProof/>
                <w:webHidden/>
              </w:rPr>
            </w:r>
            <w:r w:rsidRPr="00652EEB">
              <w:rPr>
                <w:noProof/>
                <w:webHidden/>
              </w:rPr>
              <w:fldChar w:fldCharType="separate"/>
            </w:r>
            <w:r w:rsidR="003D1A9D">
              <w:rPr>
                <w:noProof/>
                <w:webHidden/>
              </w:rPr>
              <w:t>24</w:t>
            </w:r>
            <w:r w:rsidRPr="00652EEB">
              <w:rPr>
                <w:noProof/>
                <w:webHidden/>
              </w:rPr>
              <w:fldChar w:fldCharType="end"/>
            </w:r>
          </w:hyperlink>
        </w:p>
        <w:p w14:paraId="45FB261C" w14:textId="5ACF733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5" w:history="1">
            <w:r w:rsidRPr="00652EEB">
              <w:rPr>
                <w:rStyle w:val="afff1"/>
                <w:rFonts w:cs="Times New Roman"/>
                <w:noProof/>
                <w:color w:val="auto"/>
              </w:rPr>
              <w:t>1.2.3 Ограничения тепловой мощности и параметров располагаемой тепловой мощности</w:t>
            </w:r>
            <w:r w:rsidRPr="00652EEB">
              <w:rPr>
                <w:noProof/>
                <w:webHidden/>
              </w:rPr>
              <w:tab/>
            </w:r>
            <w:r w:rsidRPr="00652EEB">
              <w:rPr>
                <w:noProof/>
                <w:webHidden/>
              </w:rPr>
              <w:fldChar w:fldCharType="begin"/>
            </w:r>
            <w:r w:rsidRPr="00652EEB">
              <w:rPr>
                <w:noProof/>
                <w:webHidden/>
              </w:rPr>
              <w:instrText xml:space="preserve"> PAGEREF _Toc203665665 \h </w:instrText>
            </w:r>
            <w:r w:rsidRPr="00652EEB">
              <w:rPr>
                <w:noProof/>
                <w:webHidden/>
              </w:rPr>
            </w:r>
            <w:r w:rsidRPr="00652EEB">
              <w:rPr>
                <w:noProof/>
                <w:webHidden/>
              </w:rPr>
              <w:fldChar w:fldCharType="separate"/>
            </w:r>
            <w:r w:rsidR="003D1A9D">
              <w:rPr>
                <w:noProof/>
                <w:webHidden/>
              </w:rPr>
              <w:t>25</w:t>
            </w:r>
            <w:r w:rsidRPr="00652EEB">
              <w:rPr>
                <w:noProof/>
                <w:webHidden/>
              </w:rPr>
              <w:fldChar w:fldCharType="end"/>
            </w:r>
          </w:hyperlink>
        </w:p>
        <w:p w14:paraId="4EF1D7C3" w14:textId="36355677"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6" w:history="1">
            <w:r w:rsidRPr="00652EEB">
              <w:rPr>
                <w:rStyle w:val="afff1"/>
                <w:rFonts w:cs="Times New Roman"/>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Pr="00652EEB">
              <w:rPr>
                <w:noProof/>
                <w:webHidden/>
              </w:rPr>
              <w:tab/>
            </w:r>
            <w:r w:rsidRPr="00652EEB">
              <w:rPr>
                <w:noProof/>
                <w:webHidden/>
              </w:rPr>
              <w:fldChar w:fldCharType="begin"/>
            </w:r>
            <w:r w:rsidRPr="00652EEB">
              <w:rPr>
                <w:noProof/>
                <w:webHidden/>
              </w:rPr>
              <w:instrText xml:space="preserve"> PAGEREF _Toc203665666 \h </w:instrText>
            </w:r>
            <w:r w:rsidRPr="00652EEB">
              <w:rPr>
                <w:noProof/>
                <w:webHidden/>
              </w:rPr>
            </w:r>
            <w:r w:rsidRPr="00652EEB">
              <w:rPr>
                <w:noProof/>
                <w:webHidden/>
              </w:rPr>
              <w:fldChar w:fldCharType="separate"/>
            </w:r>
            <w:r w:rsidR="003D1A9D">
              <w:rPr>
                <w:noProof/>
                <w:webHidden/>
              </w:rPr>
              <w:t>25</w:t>
            </w:r>
            <w:r w:rsidRPr="00652EEB">
              <w:rPr>
                <w:noProof/>
                <w:webHidden/>
              </w:rPr>
              <w:fldChar w:fldCharType="end"/>
            </w:r>
          </w:hyperlink>
        </w:p>
        <w:p w14:paraId="2EEF3AA5" w14:textId="6983A411"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7" w:history="1">
            <w:r w:rsidRPr="00652EEB">
              <w:rPr>
                <w:rStyle w:val="afff1"/>
                <w:rFonts w:cs="Times New Roman"/>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Pr="00652EEB">
              <w:rPr>
                <w:noProof/>
                <w:webHidden/>
              </w:rPr>
              <w:tab/>
            </w:r>
            <w:r w:rsidRPr="00652EEB">
              <w:rPr>
                <w:noProof/>
                <w:webHidden/>
              </w:rPr>
              <w:fldChar w:fldCharType="begin"/>
            </w:r>
            <w:r w:rsidRPr="00652EEB">
              <w:rPr>
                <w:noProof/>
                <w:webHidden/>
              </w:rPr>
              <w:instrText xml:space="preserve"> PAGEREF _Toc203665667 \h </w:instrText>
            </w:r>
            <w:r w:rsidRPr="00652EEB">
              <w:rPr>
                <w:noProof/>
                <w:webHidden/>
              </w:rPr>
            </w:r>
            <w:r w:rsidRPr="00652EEB">
              <w:rPr>
                <w:noProof/>
                <w:webHidden/>
              </w:rPr>
              <w:fldChar w:fldCharType="separate"/>
            </w:r>
            <w:r w:rsidR="003D1A9D">
              <w:rPr>
                <w:noProof/>
                <w:webHidden/>
              </w:rPr>
              <w:t>27</w:t>
            </w:r>
            <w:r w:rsidRPr="00652EEB">
              <w:rPr>
                <w:noProof/>
                <w:webHidden/>
              </w:rPr>
              <w:fldChar w:fldCharType="end"/>
            </w:r>
          </w:hyperlink>
        </w:p>
        <w:p w14:paraId="2AA98783" w14:textId="682F8F4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8" w:history="1">
            <w:r w:rsidRPr="00652EEB">
              <w:rPr>
                <w:rStyle w:val="afff1"/>
                <w:rFonts w:cs="Times New Roman"/>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Pr="00652EEB">
              <w:rPr>
                <w:noProof/>
                <w:webHidden/>
              </w:rPr>
              <w:tab/>
            </w:r>
            <w:r w:rsidRPr="00652EEB">
              <w:rPr>
                <w:noProof/>
                <w:webHidden/>
              </w:rPr>
              <w:fldChar w:fldCharType="begin"/>
            </w:r>
            <w:r w:rsidRPr="00652EEB">
              <w:rPr>
                <w:noProof/>
                <w:webHidden/>
              </w:rPr>
              <w:instrText xml:space="preserve"> PAGEREF _Toc203665668 \h </w:instrText>
            </w:r>
            <w:r w:rsidRPr="00652EEB">
              <w:rPr>
                <w:noProof/>
                <w:webHidden/>
              </w:rPr>
            </w:r>
            <w:r w:rsidRPr="00652EEB">
              <w:rPr>
                <w:noProof/>
                <w:webHidden/>
              </w:rPr>
              <w:fldChar w:fldCharType="separate"/>
            </w:r>
            <w:r w:rsidR="003D1A9D">
              <w:rPr>
                <w:noProof/>
                <w:webHidden/>
              </w:rPr>
              <w:t>27</w:t>
            </w:r>
            <w:r w:rsidRPr="00652EEB">
              <w:rPr>
                <w:noProof/>
                <w:webHidden/>
              </w:rPr>
              <w:fldChar w:fldCharType="end"/>
            </w:r>
          </w:hyperlink>
        </w:p>
        <w:p w14:paraId="44C06F93" w14:textId="4908E2DB"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69" w:history="1">
            <w:r w:rsidRPr="00652EEB">
              <w:rPr>
                <w:rStyle w:val="afff1"/>
                <w:rFonts w:cs="Times New Roman"/>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Pr="00652EEB">
              <w:rPr>
                <w:noProof/>
                <w:webHidden/>
              </w:rPr>
              <w:tab/>
            </w:r>
            <w:r w:rsidRPr="00652EEB">
              <w:rPr>
                <w:noProof/>
                <w:webHidden/>
              </w:rPr>
              <w:fldChar w:fldCharType="begin"/>
            </w:r>
            <w:r w:rsidRPr="00652EEB">
              <w:rPr>
                <w:noProof/>
                <w:webHidden/>
              </w:rPr>
              <w:instrText xml:space="preserve"> PAGEREF _Toc203665669 \h </w:instrText>
            </w:r>
            <w:r w:rsidRPr="00652EEB">
              <w:rPr>
                <w:noProof/>
                <w:webHidden/>
              </w:rPr>
            </w:r>
            <w:r w:rsidRPr="00652EEB">
              <w:rPr>
                <w:noProof/>
                <w:webHidden/>
              </w:rPr>
              <w:fldChar w:fldCharType="separate"/>
            </w:r>
            <w:r w:rsidR="003D1A9D">
              <w:rPr>
                <w:noProof/>
                <w:webHidden/>
              </w:rPr>
              <w:t>27</w:t>
            </w:r>
            <w:r w:rsidRPr="00652EEB">
              <w:rPr>
                <w:noProof/>
                <w:webHidden/>
              </w:rPr>
              <w:fldChar w:fldCharType="end"/>
            </w:r>
          </w:hyperlink>
        </w:p>
        <w:p w14:paraId="25854314" w14:textId="0117460B"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0" w:history="1">
            <w:r w:rsidRPr="00652EEB">
              <w:rPr>
                <w:rStyle w:val="afff1"/>
                <w:rFonts w:cs="Times New Roman"/>
                <w:noProof/>
                <w:color w:val="auto"/>
              </w:rPr>
              <w:t>1.2.8 Среднегодовая загрузка оборудования</w:t>
            </w:r>
            <w:r w:rsidRPr="00652EEB">
              <w:rPr>
                <w:noProof/>
                <w:webHidden/>
              </w:rPr>
              <w:tab/>
            </w:r>
            <w:r w:rsidRPr="00652EEB">
              <w:rPr>
                <w:noProof/>
                <w:webHidden/>
              </w:rPr>
              <w:fldChar w:fldCharType="begin"/>
            </w:r>
            <w:r w:rsidRPr="00652EEB">
              <w:rPr>
                <w:noProof/>
                <w:webHidden/>
              </w:rPr>
              <w:instrText xml:space="preserve"> PAGEREF _Toc203665670 \h </w:instrText>
            </w:r>
            <w:r w:rsidRPr="00652EEB">
              <w:rPr>
                <w:noProof/>
                <w:webHidden/>
              </w:rPr>
            </w:r>
            <w:r w:rsidRPr="00652EEB">
              <w:rPr>
                <w:noProof/>
                <w:webHidden/>
              </w:rPr>
              <w:fldChar w:fldCharType="separate"/>
            </w:r>
            <w:r w:rsidR="003D1A9D">
              <w:rPr>
                <w:noProof/>
                <w:webHidden/>
              </w:rPr>
              <w:t>27</w:t>
            </w:r>
            <w:r w:rsidRPr="00652EEB">
              <w:rPr>
                <w:noProof/>
                <w:webHidden/>
              </w:rPr>
              <w:fldChar w:fldCharType="end"/>
            </w:r>
          </w:hyperlink>
        </w:p>
        <w:p w14:paraId="046B2698" w14:textId="731EA48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1" w:history="1">
            <w:r w:rsidRPr="00652EEB">
              <w:rPr>
                <w:rStyle w:val="afff1"/>
                <w:rFonts w:cs="Times New Roman"/>
                <w:noProof/>
                <w:color w:val="auto"/>
              </w:rPr>
              <w:t>1.2.9 Способы учета тепла, отпущенного в тепловые сети</w:t>
            </w:r>
            <w:r w:rsidRPr="00652EEB">
              <w:rPr>
                <w:noProof/>
                <w:webHidden/>
              </w:rPr>
              <w:tab/>
            </w:r>
            <w:r w:rsidRPr="00652EEB">
              <w:rPr>
                <w:noProof/>
                <w:webHidden/>
              </w:rPr>
              <w:fldChar w:fldCharType="begin"/>
            </w:r>
            <w:r w:rsidRPr="00652EEB">
              <w:rPr>
                <w:noProof/>
                <w:webHidden/>
              </w:rPr>
              <w:instrText xml:space="preserve"> PAGEREF _Toc203665671 \h </w:instrText>
            </w:r>
            <w:r w:rsidRPr="00652EEB">
              <w:rPr>
                <w:noProof/>
                <w:webHidden/>
              </w:rPr>
            </w:r>
            <w:r w:rsidRPr="00652EEB">
              <w:rPr>
                <w:noProof/>
                <w:webHidden/>
              </w:rPr>
              <w:fldChar w:fldCharType="separate"/>
            </w:r>
            <w:r w:rsidR="003D1A9D">
              <w:rPr>
                <w:noProof/>
                <w:webHidden/>
              </w:rPr>
              <w:t>28</w:t>
            </w:r>
            <w:r w:rsidRPr="00652EEB">
              <w:rPr>
                <w:noProof/>
                <w:webHidden/>
              </w:rPr>
              <w:fldChar w:fldCharType="end"/>
            </w:r>
          </w:hyperlink>
        </w:p>
        <w:p w14:paraId="1DB43DE8" w14:textId="067CA2D0"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2" w:history="1">
            <w:r w:rsidRPr="00652EEB">
              <w:rPr>
                <w:rStyle w:val="afff1"/>
                <w:rFonts w:cs="Times New Roman"/>
                <w:noProof/>
                <w:color w:val="auto"/>
              </w:rPr>
              <w:t>1.2.10 Статистика отказов и восстановлений оборудования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_Toc203665672 \h </w:instrText>
            </w:r>
            <w:r w:rsidRPr="00652EEB">
              <w:rPr>
                <w:noProof/>
                <w:webHidden/>
              </w:rPr>
            </w:r>
            <w:r w:rsidRPr="00652EEB">
              <w:rPr>
                <w:noProof/>
                <w:webHidden/>
              </w:rPr>
              <w:fldChar w:fldCharType="separate"/>
            </w:r>
            <w:r w:rsidR="003D1A9D">
              <w:rPr>
                <w:noProof/>
                <w:webHidden/>
              </w:rPr>
              <w:t>28</w:t>
            </w:r>
            <w:r w:rsidRPr="00652EEB">
              <w:rPr>
                <w:noProof/>
                <w:webHidden/>
              </w:rPr>
              <w:fldChar w:fldCharType="end"/>
            </w:r>
          </w:hyperlink>
        </w:p>
        <w:p w14:paraId="26B7B8F6" w14:textId="1D223806"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3" w:history="1">
            <w:r w:rsidRPr="00652EEB">
              <w:rPr>
                <w:rStyle w:val="afff1"/>
                <w:rFonts w:cs="Times New Roman"/>
                <w:noProof/>
                <w:color w:val="auto"/>
              </w:rPr>
              <w:t>1.2.11 Предписания надзорных органов по запрещению дальнейшей эксплуатации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_Toc203665673 \h </w:instrText>
            </w:r>
            <w:r w:rsidRPr="00652EEB">
              <w:rPr>
                <w:noProof/>
                <w:webHidden/>
              </w:rPr>
            </w:r>
            <w:r w:rsidRPr="00652EEB">
              <w:rPr>
                <w:noProof/>
                <w:webHidden/>
              </w:rPr>
              <w:fldChar w:fldCharType="separate"/>
            </w:r>
            <w:r w:rsidR="003D1A9D">
              <w:rPr>
                <w:noProof/>
                <w:webHidden/>
              </w:rPr>
              <w:t>28</w:t>
            </w:r>
            <w:r w:rsidRPr="00652EEB">
              <w:rPr>
                <w:noProof/>
                <w:webHidden/>
              </w:rPr>
              <w:fldChar w:fldCharType="end"/>
            </w:r>
          </w:hyperlink>
        </w:p>
        <w:p w14:paraId="713F7A60" w14:textId="2FD074C5"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4" w:history="1">
            <w:r w:rsidRPr="00652EEB">
              <w:rPr>
                <w:rStyle w:val="afff1"/>
                <w:rFonts w:cs="Times New Roman"/>
                <w:noProof/>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Pr="00652EEB">
              <w:rPr>
                <w:noProof/>
                <w:webHidden/>
              </w:rPr>
              <w:tab/>
            </w:r>
            <w:r w:rsidRPr="00652EEB">
              <w:rPr>
                <w:noProof/>
                <w:webHidden/>
              </w:rPr>
              <w:fldChar w:fldCharType="begin"/>
            </w:r>
            <w:r w:rsidRPr="00652EEB">
              <w:rPr>
                <w:noProof/>
                <w:webHidden/>
              </w:rPr>
              <w:instrText xml:space="preserve"> PAGEREF _Toc203665674 \h </w:instrText>
            </w:r>
            <w:r w:rsidRPr="00652EEB">
              <w:rPr>
                <w:noProof/>
                <w:webHidden/>
              </w:rPr>
            </w:r>
            <w:r w:rsidRPr="00652EEB">
              <w:rPr>
                <w:noProof/>
                <w:webHidden/>
              </w:rPr>
              <w:fldChar w:fldCharType="separate"/>
            </w:r>
            <w:r w:rsidR="003D1A9D">
              <w:rPr>
                <w:noProof/>
                <w:webHidden/>
              </w:rPr>
              <w:t>28</w:t>
            </w:r>
            <w:r w:rsidRPr="00652EEB">
              <w:rPr>
                <w:noProof/>
                <w:webHidden/>
              </w:rPr>
              <w:fldChar w:fldCharType="end"/>
            </w:r>
          </w:hyperlink>
        </w:p>
        <w:p w14:paraId="2B4699E1" w14:textId="7DDBBF51"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675" w:history="1">
            <w:r w:rsidRPr="00652EEB">
              <w:rPr>
                <w:rStyle w:val="afff1"/>
                <w:noProof/>
                <w:color w:val="auto"/>
              </w:rPr>
              <w:t>Часть 3 «Тепловые сети, сооружения на них»</w:t>
            </w:r>
            <w:r w:rsidRPr="00652EEB">
              <w:rPr>
                <w:noProof/>
                <w:webHidden/>
              </w:rPr>
              <w:tab/>
            </w:r>
            <w:r w:rsidRPr="00652EEB">
              <w:rPr>
                <w:noProof/>
                <w:webHidden/>
              </w:rPr>
              <w:fldChar w:fldCharType="begin"/>
            </w:r>
            <w:r w:rsidRPr="00652EEB">
              <w:rPr>
                <w:noProof/>
                <w:webHidden/>
              </w:rPr>
              <w:instrText xml:space="preserve"> PAGEREF _Toc203665675 \h </w:instrText>
            </w:r>
            <w:r w:rsidRPr="00652EEB">
              <w:rPr>
                <w:noProof/>
                <w:webHidden/>
              </w:rPr>
            </w:r>
            <w:r w:rsidRPr="00652EEB">
              <w:rPr>
                <w:noProof/>
                <w:webHidden/>
              </w:rPr>
              <w:fldChar w:fldCharType="separate"/>
            </w:r>
            <w:r w:rsidR="003D1A9D">
              <w:rPr>
                <w:noProof/>
                <w:webHidden/>
              </w:rPr>
              <w:t>29</w:t>
            </w:r>
            <w:r w:rsidRPr="00652EEB">
              <w:rPr>
                <w:noProof/>
                <w:webHidden/>
              </w:rPr>
              <w:fldChar w:fldCharType="end"/>
            </w:r>
          </w:hyperlink>
        </w:p>
        <w:p w14:paraId="4E8A20E2" w14:textId="5FA52DBB"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6" w:history="1">
            <w:r w:rsidRPr="00652EEB">
              <w:rPr>
                <w:rStyle w:val="afff1"/>
                <w:rFonts w:cs="Times New Roman"/>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_Toc203665676 \h </w:instrText>
            </w:r>
            <w:r w:rsidRPr="00652EEB">
              <w:rPr>
                <w:noProof/>
                <w:webHidden/>
              </w:rPr>
            </w:r>
            <w:r w:rsidRPr="00652EEB">
              <w:rPr>
                <w:noProof/>
                <w:webHidden/>
              </w:rPr>
              <w:fldChar w:fldCharType="separate"/>
            </w:r>
            <w:r w:rsidR="003D1A9D">
              <w:rPr>
                <w:noProof/>
                <w:webHidden/>
              </w:rPr>
              <w:t>30</w:t>
            </w:r>
            <w:r w:rsidRPr="00652EEB">
              <w:rPr>
                <w:noProof/>
                <w:webHidden/>
              </w:rPr>
              <w:fldChar w:fldCharType="end"/>
            </w:r>
          </w:hyperlink>
        </w:p>
        <w:p w14:paraId="241C5745" w14:textId="50C2F0D5"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7" w:history="1">
            <w:r w:rsidRPr="00652EEB">
              <w:rPr>
                <w:rStyle w:val="afff1"/>
                <w:rFonts w:cs="Times New Roman"/>
                <w:noProof/>
                <w:color w:val="auto"/>
              </w:rPr>
              <w:t>1.3.2 Карты (схемы) тепловых сетей, в зонах действия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_Toc203665677 \h </w:instrText>
            </w:r>
            <w:r w:rsidRPr="00652EEB">
              <w:rPr>
                <w:noProof/>
                <w:webHidden/>
              </w:rPr>
            </w:r>
            <w:r w:rsidRPr="00652EEB">
              <w:rPr>
                <w:noProof/>
                <w:webHidden/>
              </w:rPr>
              <w:fldChar w:fldCharType="separate"/>
            </w:r>
            <w:r w:rsidR="003D1A9D">
              <w:rPr>
                <w:noProof/>
                <w:webHidden/>
              </w:rPr>
              <w:t>30</w:t>
            </w:r>
            <w:r w:rsidRPr="00652EEB">
              <w:rPr>
                <w:noProof/>
                <w:webHidden/>
              </w:rPr>
              <w:fldChar w:fldCharType="end"/>
            </w:r>
          </w:hyperlink>
        </w:p>
        <w:p w14:paraId="6E4CAB62" w14:textId="44AFBBF7"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8" w:history="1">
            <w:r w:rsidRPr="00652EEB">
              <w:rPr>
                <w:rStyle w:val="afff1"/>
                <w:rFonts w:cs="Times New Roman"/>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Pr="00652EEB">
              <w:rPr>
                <w:noProof/>
                <w:webHidden/>
              </w:rPr>
              <w:tab/>
            </w:r>
            <w:r w:rsidRPr="00652EEB">
              <w:rPr>
                <w:noProof/>
                <w:webHidden/>
              </w:rPr>
              <w:fldChar w:fldCharType="begin"/>
            </w:r>
            <w:r w:rsidRPr="00652EEB">
              <w:rPr>
                <w:noProof/>
                <w:webHidden/>
              </w:rPr>
              <w:instrText xml:space="preserve"> PAGEREF _Toc203665678 \h </w:instrText>
            </w:r>
            <w:r w:rsidRPr="00652EEB">
              <w:rPr>
                <w:noProof/>
                <w:webHidden/>
              </w:rPr>
            </w:r>
            <w:r w:rsidRPr="00652EEB">
              <w:rPr>
                <w:noProof/>
                <w:webHidden/>
              </w:rPr>
              <w:fldChar w:fldCharType="separate"/>
            </w:r>
            <w:r w:rsidR="003D1A9D">
              <w:rPr>
                <w:noProof/>
                <w:webHidden/>
              </w:rPr>
              <w:t>30</w:t>
            </w:r>
            <w:r w:rsidRPr="00652EEB">
              <w:rPr>
                <w:noProof/>
                <w:webHidden/>
              </w:rPr>
              <w:fldChar w:fldCharType="end"/>
            </w:r>
          </w:hyperlink>
        </w:p>
        <w:p w14:paraId="0E57CD15" w14:textId="1371A525"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79" w:history="1">
            <w:r w:rsidRPr="00652EEB">
              <w:rPr>
                <w:rStyle w:val="afff1"/>
                <w:rFonts w:cs="Times New Roman"/>
                <w:noProof/>
                <w:color w:val="auto"/>
              </w:rPr>
              <w:t>1.3.4 Описание типов и количества секционирующей и регулирующей арматуры на тепловых сетях</w:t>
            </w:r>
            <w:r w:rsidRPr="00652EEB">
              <w:rPr>
                <w:noProof/>
                <w:webHidden/>
              </w:rPr>
              <w:tab/>
            </w:r>
            <w:r w:rsidRPr="00652EEB">
              <w:rPr>
                <w:noProof/>
                <w:webHidden/>
              </w:rPr>
              <w:fldChar w:fldCharType="begin"/>
            </w:r>
            <w:r w:rsidRPr="00652EEB">
              <w:rPr>
                <w:noProof/>
                <w:webHidden/>
              </w:rPr>
              <w:instrText xml:space="preserve"> PAGEREF _Toc203665679 \h </w:instrText>
            </w:r>
            <w:r w:rsidRPr="00652EEB">
              <w:rPr>
                <w:noProof/>
                <w:webHidden/>
              </w:rPr>
            </w:r>
            <w:r w:rsidRPr="00652EEB">
              <w:rPr>
                <w:noProof/>
                <w:webHidden/>
              </w:rPr>
              <w:fldChar w:fldCharType="separate"/>
            </w:r>
            <w:r w:rsidR="003D1A9D">
              <w:rPr>
                <w:noProof/>
                <w:webHidden/>
              </w:rPr>
              <w:t>32</w:t>
            </w:r>
            <w:r w:rsidRPr="00652EEB">
              <w:rPr>
                <w:noProof/>
                <w:webHidden/>
              </w:rPr>
              <w:fldChar w:fldCharType="end"/>
            </w:r>
          </w:hyperlink>
        </w:p>
        <w:p w14:paraId="5963697B" w14:textId="2B6FB99C"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0" w:history="1">
            <w:r w:rsidRPr="00652EEB">
              <w:rPr>
                <w:rStyle w:val="afff1"/>
                <w:rFonts w:cs="Times New Roman"/>
                <w:noProof/>
                <w:color w:val="auto"/>
              </w:rPr>
              <w:t>1.3.5 Описание типов и строительных особенностей тепловых пунктов, тепловых камер и павильонов</w:t>
            </w:r>
            <w:r w:rsidRPr="00652EEB">
              <w:rPr>
                <w:noProof/>
                <w:webHidden/>
              </w:rPr>
              <w:tab/>
            </w:r>
            <w:r w:rsidRPr="00652EEB">
              <w:rPr>
                <w:noProof/>
                <w:webHidden/>
              </w:rPr>
              <w:fldChar w:fldCharType="begin"/>
            </w:r>
            <w:r w:rsidRPr="00652EEB">
              <w:rPr>
                <w:noProof/>
                <w:webHidden/>
              </w:rPr>
              <w:instrText xml:space="preserve"> PAGEREF _Toc203665680 \h </w:instrText>
            </w:r>
            <w:r w:rsidRPr="00652EEB">
              <w:rPr>
                <w:noProof/>
                <w:webHidden/>
              </w:rPr>
            </w:r>
            <w:r w:rsidRPr="00652EEB">
              <w:rPr>
                <w:noProof/>
                <w:webHidden/>
              </w:rPr>
              <w:fldChar w:fldCharType="separate"/>
            </w:r>
            <w:r w:rsidR="003D1A9D">
              <w:rPr>
                <w:noProof/>
                <w:webHidden/>
              </w:rPr>
              <w:t>32</w:t>
            </w:r>
            <w:r w:rsidRPr="00652EEB">
              <w:rPr>
                <w:noProof/>
                <w:webHidden/>
              </w:rPr>
              <w:fldChar w:fldCharType="end"/>
            </w:r>
          </w:hyperlink>
        </w:p>
        <w:p w14:paraId="55D27F21" w14:textId="62175F6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1" w:history="1">
            <w:r w:rsidRPr="00652EEB">
              <w:rPr>
                <w:rStyle w:val="afff1"/>
                <w:rFonts w:cs="Times New Roman"/>
                <w:noProof/>
                <w:color w:val="auto"/>
              </w:rPr>
              <w:t>1.3.6 Описание графиков регулирования отпуска тепла в тепловые сети с анализом их обоснованности</w:t>
            </w:r>
            <w:r w:rsidRPr="00652EEB">
              <w:rPr>
                <w:noProof/>
                <w:webHidden/>
              </w:rPr>
              <w:tab/>
            </w:r>
            <w:r w:rsidRPr="00652EEB">
              <w:rPr>
                <w:noProof/>
                <w:webHidden/>
              </w:rPr>
              <w:fldChar w:fldCharType="begin"/>
            </w:r>
            <w:r w:rsidRPr="00652EEB">
              <w:rPr>
                <w:noProof/>
                <w:webHidden/>
              </w:rPr>
              <w:instrText xml:space="preserve"> PAGEREF _Toc203665681 \h </w:instrText>
            </w:r>
            <w:r w:rsidRPr="00652EEB">
              <w:rPr>
                <w:noProof/>
                <w:webHidden/>
              </w:rPr>
            </w:r>
            <w:r w:rsidRPr="00652EEB">
              <w:rPr>
                <w:noProof/>
                <w:webHidden/>
              </w:rPr>
              <w:fldChar w:fldCharType="separate"/>
            </w:r>
            <w:r w:rsidR="003D1A9D">
              <w:rPr>
                <w:noProof/>
                <w:webHidden/>
              </w:rPr>
              <w:t>32</w:t>
            </w:r>
            <w:r w:rsidRPr="00652EEB">
              <w:rPr>
                <w:noProof/>
                <w:webHidden/>
              </w:rPr>
              <w:fldChar w:fldCharType="end"/>
            </w:r>
          </w:hyperlink>
        </w:p>
        <w:p w14:paraId="076400F7" w14:textId="0A2CA26C"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2" w:history="1">
            <w:r w:rsidRPr="00652EEB">
              <w:rPr>
                <w:rStyle w:val="afff1"/>
                <w:rFonts w:cs="Times New Roman"/>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Pr="00652EEB">
              <w:rPr>
                <w:noProof/>
                <w:webHidden/>
              </w:rPr>
              <w:tab/>
            </w:r>
            <w:r w:rsidRPr="00652EEB">
              <w:rPr>
                <w:noProof/>
                <w:webHidden/>
              </w:rPr>
              <w:fldChar w:fldCharType="begin"/>
            </w:r>
            <w:r w:rsidRPr="00652EEB">
              <w:rPr>
                <w:noProof/>
                <w:webHidden/>
              </w:rPr>
              <w:instrText xml:space="preserve"> PAGEREF _Toc203665682 \h </w:instrText>
            </w:r>
            <w:r w:rsidRPr="00652EEB">
              <w:rPr>
                <w:noProof/>
                <w:webHidden/>
              </w:rPr>
            </w:r>
            <w:r w:rsidRPr="00652EEB">
              <w:rPr>
                <w:noProof/>
                <w:webHidden/>
              </w:rPr>
              <w:fldChar w:fldCharType="separate"/>
            </w:r>
            <w:r w:rsidR="003D1A9D">
              <w:rPr>
                <w:noProof/>
                <w:webHidden/>
              </w:rPr>
              <w:t>32</w:t>
            </w:r>
            <w:r w:rsidRPr="00652EEB">
              <w:rPr>
                <w:noProof/>
                <w:webHidden/>
              </w:rPr>
              <w:fldChar w:fldCharType="end"/>
            </w:r>
          </w:hyperlink>
        </w:p>
        <w:p w14:paraId="2285AD65" w14:textId="364F4992"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3" w:history="1">
            <w:r w:rsidRPr="00652EEB">
              <w:rPr>
                <w:rStyle w:val="afff1"/>
                <w:rFonts w:cs="Times New Roman"/>
                <w:noProof/>
                <w:color w:val="auto"/>
              </w:rPr>
              <w:t>1.3.8 Гидравлические режимы и пьезометрические графики тепловых сетей</w:t>
            </w:r>
            <w:r w:rsidRPr="00652EEB">
              <w:rPr>
                <w:noProof/>
                <w:webHidden/>
              </w:rPr>
              <w:tab/>
            </w:r>
            <w:r w:rsidRPr="00652EEB">
              <w:rPr>
                <w:noProof/>
                <w:webHidden/>
              </w:rPr>
              <w:fldChar w:fldCharType="begin"/>
            </w:r>
            <w:r w:rsidRPr="00652EEB">
              <w:rPr>
                <w:noProof/>
                <w:webHidden/>
              </w:rPr>
              <w:instrText xml:space="preserve"> PAGEREF _Toc203665683 \h </w:instrText>
            </w:r>
            <w:r w:rsidRPr="00652EEB">
              <w:rPr>
                <w:noProof/>
                <w:webHidden/>
              </w:rPr>
            </w:r>
            <w:r w:rsidRPr="00652EEB">
              <w:rPr>
                <w:noProof/>
                <w:webHidden/>
              </w:rPr>
              <w:fldChar w:fldCharType="separate"/>
            </w:r>
            <w:r w:rsidR="003D1A9D">
              <w:rPr>
                <w:noProof/>
                <w:webHidden/>
              </w:rPr>
              <w:t>33</w:t>
            </w:r>
            <w:r w:rsidRPr="00652EEB">
              <w:rPr>
                <w:noProof/>
                <w:webHidden/>
              </w:rPr>
              <w:fldChar w:fldCharType="end"/>
            </w:r>
          </w:hyperlink>
        </w:p>
        <w:p w14:paraId="7D59AEDD" w14:textId="4652A0EE"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4" w:history="1">
            <w:r w:rsidRPr="00652EEB">
              <w:rPr>
                <w:rStyle w:val="afff1"/>
                <w:rFonts w:cs="Times New Roman"/>
                <w:noProof/>
                <w:color w:val="auto"/>
              </w:rPr>
              <w:t>1.3.9 Статистика отказов тепловых сетей (аварийных ситуаций) за последние 5 лет</w:t>
            </w:r>
            <w:r w:rsidRPr="00652EEB">
              <w:rPr>
                <w:noProof/>
                <w:webHidden/>
              </w:rPr>
              <w:tab/>
            </w:r>
            <w:r w:rsidRPr="00652EEB">
              <w:rPr>
                <w:noProof/>
                <w:webHidden/>
              </w:rPr>
              <w:fldChar w:fldCharType="begin"/>
            </w:r>
            <w:r w:rsidRPr="00652EEB">
              <w:rPr>
                <w:noProof/>
                <w:webHidden/>
              </w:rPr>
              <w:instrText xml:space="preserve"> PAGEREF _Toc203665684 \h </w:instrText>
            </w:r>
            <w:r w:rsidRPr="00652EEB">
              <w:rPr>
                <w:noProof/>
                <w:webHidden/>
              </w:rPr>
            </w:r>
            <w:r w:rsidRPr="00652EEB">
              <w:rPr>
                <w:noProof/>
                <w:webHidden/>
              </w:rPr>
              <w:fldChar w:fldCharType="separate"/>
            </w:r>
            <w:r w:rsidR="003D1A9D">
              <w:rPr>
                <w:noProof/>
                <w:webHidden/>
              </w:rPr>
              <w:t>33</w:t>
            </w:r>
            <w:r w:rsidRPr="00652EEB">
              <w:rPr>
                <w:noProof/>
                <w:webHidden/>
              </w:rPr>
              <w:fldChar w:fldCharType="end"/>
            </w:r>
          </w:hyperlink>
        </w:p>
        <w:p w14:paraId="749656CF" w14:textId="71261E85"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5" w:history="1">
            <w:r w:rsidRPr="00652EEB">
              <w:rPr>
                <w:rStyle w:val="afff1"/>
                <w:rFonts w:cs="Times New Roman"/>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Pr="00652EEB">
              <w:rPr>
                <w:noProof/>
                <w:webHidden/>
              </w:rPr>
              <w:tab/>
            </w:r>
            <w:r w:rsidRPr="00652EEB">
              <w:rPr>
                <w:noProof/>
                <w:webHidden/>
              </w:rPr>
              <w:fldChar w:fldCharType="begin"/>
            </w:r>
            <w:r w:rsidRPr="00652EEB">
              <w:rPr>
                <w:noProof/>
                <w:webHidden/>
              </w:rPr>
              <w:instrText xml:space="preserve"> PAGEREF _Toc203665685 \h </w:instrText>
            </w:r>
            <w:r w:rsidRPr="00652EEB">
              <w:rPr>
                <w:noProof/>
                <w:webHidden/>
              </w:rPr>
            </w:r>
            <w:r w:rsidRPr="00652EEB">
              <w:rPr>
                <w:noProof/>
                <w:webHidden/>
              </w:rPr>
              <w:fldChar w:fldCharType="separate"/>
            </w:r>
            <w:r w:rsidR="003D1A9D">
              <w:rPr>
                <w:noProof/>
                <w:webHidden/>
              </w:rPr>
              <w:t>33</w:t>
            </w:r>
            <w:r w:rsidRPr="00652EEB">
              <w:rPr>
                <w:noProof/>
                <w:webHidden/>
              </w:rPr>
              <w:fldChar w:fldCharType="end"/>
            </w:r>
          </w:hyperlink>
        </w:p>
        <w:p w14:paraId="468D2D39" w14:textId="4EFF4446"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6" w:history="1">
            <w:r w:rsidRPr="00652EEB">
              <w:rPr>
                <w:rStyle w:val="afff1"/>
                <w:rFonts w:cs="Times New Roman"/>
                <w:noProof/>
                <w:color w:val="auto"/>
              </w:rPr>
              <w:t>1.3.11 Описание процедур диагностики состояния тепловых сетей и планирования капитальных (текущих) ремонтов</w:t>
            </w:r>
            <w:r w:rsidRPr="00652EEB">
              <w:rPr>
                <w:noProof/>
                <w:webHidden/>
              </w:rPr>
              <w:tab/>
            </w:r>
            <w:r w:rsidRPr="00652EEB">
              <w:rPr>
                <w:noProof/>
                <w:webHidden/>
              </w:rPr>
              <w:fldChar w:fldCharType="begin"/>
            </w:r>
            <w:r w:rsidRPr="00652EEB">
              <w:rPr>
                <w:noProof/>
                <w:webHidden/>
              </w:rPr>
              <w:instrText xml:space="preserve"> PAGEREF _Toc203665686 \h </w:instrText>
            </w:r>
            <w:r w:rsidRPr="00652EEB">
              <w:rPr>
                <w:noProof/>
                <w:webHidden/>
              </w:rPr>
            </w:r>
            <w:r w:rsidRPr="00652EEB">
              <w:rPr>
                <w:noProof/>
                <w:webHidden/>
              </w:rPr>
              <w:fldChar w:fldCharType="separate"/>
            </w:r>
            <w:r w:rsidR="003D1A9D">
              <w:rPr>
                <w:noProof/>
                <w:webHidden/>
              </w:rPr>
              <w:t>33</w:t>
            </w:r>
            <w:r w:rsidRPr="00652EEB">
              <w:rPr>
                <w:noProof/>
                <w:webHidden/>
              </w:rPr>
              <w:fldChar w:fldCharType="end"/>
            </w:r>
          </w:hyperlink>
        </w:p>
        <w:p w14:paraId="310CBE72" w14:textId="2955B77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7" w:history="1">
            <w:r w:rsidRPr="00652EEB">
              <w:rPr>
                <w:rStyle w:val="afff1"/>
                <w:rFonts w:cs="Times New Roman"/>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Pr="00652EEB">
              <w:rPr>
                <w:noProof/>
                <w:webHidden/>
              </w:rPr>
              <w:tab/>
            </w:r>
            <w:r w:rsidRPr="00652EEB">
              <w:rPr>
                <w:noProof/>
                <w:webHidden/>
              </w:rPr>
              <w:fldChar w:fldCharType="begin"/>
            </w:r>
            <w:r w:rsidRPr="00652EEB">
              <w:rPr>
                <w:noProof/>
                <w:webHidden/>
              </w:rPr>
              <w:instrText xml:space="preserve"> PAGEREF _Toc203665687 \h </w:instrText>
            </w:r>
            <w:r w:rsidRPr="00652EEB">
              <w:rPr>
                <w:noProof/>
                <w:webHidden/>
              </w:rPr>
            </w:r>
            <w:r w:rsidRPr="00652EEB">
              <w:rPr>
                <w:noProof/>
                <w:webHidden/>
              </w:rPr>
              <w:fldChar w:fldCharType="separate"/>
            </w:r>
            <w:r w:rsidR="003D1A9D">
              <w:rPr>
                <w:noProof/>
                <w:webHidden/>
              </w:rPr>
              <w:t>34</w:t>
            </w:r>
            <w:r w:rsidRPr="00652EEB">
              <w:rPr>
                <w:noProof/>
                <w:webHidden/>
              </w:rPr>
              <w:fldChar w:fldCharType="end"/>
            </w:r>
          </w:hyperlink>
        </w:p>
        <w:p w14:paraId="50F2F3FB" w14:textId="0D032BD6"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8" w:history="1">
            <w:r w:rsidRPr="00652EEB">
              <w:rPr>
                <w:rStyle w:val="afff1"/>
                <w:rFonts w:cs="Times New Roman"/>
                <w:noProof/>
                <w:color w:val="auto"/>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«О теплоснабжении» (в ценовых зонах теплоснабжения - также плановых потерь, определяемых в соответствии с методическими указаниями по разработке схем теплоснабжения);</w:t>
            </w:r>
            <w:r w:rsidRPr="00652EEB">
              <w:rPr>
                <w:noProof/>
                <w:webHidden/>
              </w:rPr>
              <w:tab/>
            </w:r>
            <w:r w:rsidRPr="00652EEB">
              <w:rPr>
                <w:noProof/>
                <w:webHidden/>
              </w:rPr>
              <w:fldChar w:fldCharType="begin"/>
            </w:r>
            <w:r w:rsidRPr="00652EEB">
              <w:rPr>
                <w:noProof/>
                <w:webHidden/>
              </w:rPr>
              <w:instrText xml:space="preserve"> PAGEREF _Toc203665688 \h </w:instrText>
            </w:r>
            <w:r w:rsidRPr="00652EEB">
              <w:rPr>
                <w:noProof/>
                <w:webHidden/>
              </w:rPr>
            </w:r>
            <w:r w:rsidRPr="00652EEB">
              <w:rPr>
                <w:noProof/>
                <w:webHidden/>
              </w:rPr>
              <w:fldChar w:fldCharType="separate"/>
            </w:r>
            <w:r w:rsidR="003D1A9D">
              <w:rPr>
                <w:noProof/>
                <w:webHidden/>
              </w:rPr>
              <w:t>35</w:t>
            </w:r>
            <w:r w:rsidRPr="00652EEB">
              <w:rPr>
                <w:noProof/>
                <w:webHidden/>
              </w:rPr>
              <w:fldChar w:fldCharType="end"/>
            </w:r>
          </w:hyperlink>
        </w:p>
        <w:p w14:paraId="1386B27D" w14:textId="2824EE4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89" w:history="1">
            <w:r w:rsidRPr="00652EEB">
              <w:rPr>
                <w:rStyle w:val="afff1"/>
                <w:rFonts w:cs="Times New Roman"/>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Pr="00652EEB">
              <w:rPr>
                <w:noProof/>
                <w:webHidden/>
              </w:rPr>
              <w:tab/>
            </w:r>
            <w:r w:rsidRPr="00652EEB">
              <w:rPr>
                <w:noProof/>
                <w:webHidden/>
              </w:rPr>
              <w:fldChar w:fldCharType="begin"/>
            </w:r>
            <w:r w:rsidRPr="00652EEB">
              <w:rPr>
                <w:noProof/>
                <w:webHidden/>
              </w:rPr>
              <w:instrText xml:space="preserve"> PAGEREF _Toc203665689 \h </w:instrText>
            </w:r>
            <w:r w:rsidRPr="00652EEB">
              <w:rPr>
                <w:noProof/>
                <w:webHidden/>
              </w:rPr>
            </w:r>
            <w:r w:rsidRPr="00652EEB">
              <w:rPr>
                <w:noProof/>
                <w:webHidden/>
              </w:rPr>
              <w:fldChar w:fldCharType="separate"/>
            </w:r>
            <w:r w:rsidR="003D1A9D">
              <w:rPr>
                <w:noProof/>
                <w:webHidden/>
              </w:rPr>
              <w:t>36</w:t>
            </w:r>
            <w:r w:rsidRPr="00652EEB">
              <w:rPr>
                <w:noProof/>
                <w:webHidden/>
              </w:rPr>
              <w:fldChar w:fldCharType="end"/>
            </w:r>
          </w:hyperlink>
        </w:p>
        <w:p w14:paraId="317A11C5" w14:textId="7025400C"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0" w:history="1">
            <w:r w:rsidRPr="00652EEB">
              <w:rPr>
                <w:rStyle w:val="afff1"/>
                <w:rFonts w:cs="Times New Roman"/>
                <w:noProof/>
                <w:color w:val="auto"/>
              </w:rPr>
              <w:t>1.3.15 Предписания надзорных органов по запрещению дальнейшей эксплуатации участков тепловой сети и результаты их исполнения</w:t>
            </w:r>
            <w:r w:rsidRPr="00652EEB">
              <w:rPr>
                <w:noProof/>
                <w:webHidden/>
              </w:rPr>
              <w:tab/>
            </w:r>
            <w:r w:rsidRPr="00652EEB">
              <w:rPr>
                <w:noProof/>
                <w:webHidden/>
              </w:rPr>
              <w:fldChar w:fldCharType="begin"/>
            </w:r>
            <w:r w:rsidRPr="00652EEB">
              <w:rPr>
                <w:noProof/>
                <w:webHidden/>
              </w:rPr>
              <w:instrText xml:space="preserve"> PAGEREF _Toc203665690 \h </w:instrText>
            </w:r>
            <w:r w:rsidRPr="00652EEB">
              <w:rPr>
                <w:noProof/>
                <w:webHidden/>
              </w:rPr>
            </w:r>
            <w:r w:rsidRPr="00652EEB">
              <w:rPr>
                <w:noProof/>
                <w:webHidden/>
              </w:rPr>
              <w:fldChar w:fldCharType="separate"/>
            </w:r>
            <w:r w:rsidR="003D1A9D">
              <w:rPr>
                <w:noProof/>
                <w:webHidden/>
              </w:rPr>
              <w:t>36</w:t>
            </w:r>
            <w:r w:rsidRPr="00652EEB">
              <w:rPr>
                <w:noProof/>
                <w:webHidden/>
              </w:rPr>
              <w:fldChar w:fldCharType="end"/>
            </w:r>
          </w:hyperlink>
        </w:p>
        <w:p w14:paraId="33087A6C" w14:textId="612216AA"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1" w:history="1">
            <w:r w:rsidRPr="00652EEB">
              <w:rPr>
                <w:rStyle w:val="afff1"/>
                <w:rFonts w:cs="Times New Roman"/>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Pr="00652EEB">
              <w:rPr>
                <w:noProof/>
                <w:webHidden/>
              </w:rPr>
              <w:tab/>
            </w:r>
            <w:r w:rsidRPr="00652EEB">
              <w:rPr>
                <w:noProof/>
                <w:webHidden/>
              </w:rPr>
              <w:fldChar w:fldCharType="begin"/>
            </w:r>
            <w:r w:rsidRPr="00652EEB">
              <w:rPr>
                <w:noProof/>
                <w:webHidden/>
              </w:rPr>
              <w:instrText xml:space="preserve"> PAGEREF _Toc203665691 \h </w:instrText>
            </w:r>
            <w:r w:rsidRPr="00652EEB">
              <w:rPr>
                <w:noProof/>
                <w:webHidden/>
              </w:rPr>
            </w:r>
            <w:r w:rsidRPr="00652EEB">
              <w:rPr>
                <w:noProof/>
                <w:webHidden/>
              </w:rPr>
              <w:fldChar w:fldCharType="separate"/>
            </w:r>
            <w:r w:rsidR="003D1A9D">
              <w:rPr>
                <w:noProof/>
                <w:webHidden/>
              </w:rPr>
              <w:t>36</w:t>
            </w:r>
            <w:r w:rsidRPr="00652EEB">
              <w:rPr>
                <w:noProof/>
                <w:webHidden/>
              </w:rPr>
              <w:fldChar w:fldCharType="end"/>
            </w:r>
          </w:hyperlink>
        </w:p>
        <w:p w14:paraId="674D627D" w14:textId="48E40536"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2" w:history="1">
            <w:r w:rsidRPr="00652EEB">
              <w:rPr>
                <w:rStyle w:val="afff1"/>
                <w:rFonts w:cs="Times New Roman"/>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Pr="00652EEB">
              <w:rPr>
                <w:noProof/>
                <w:webHidden/>
              </w:rPr>
              <w:tab/>
            </w:r>
            <w:r w:rsidRPr="00652EEB">
              <w:rPr>
                <w:noProof/>
                <w:webHidden/>
              </w:rPr>
              <w:fldChar w:fldCharType="begin"/>
            </w:r>
            <w:r w:rsidRPr="00652EEB">
              <w:rPr>
                <w:noProof/>
                <w:webHidden/>
              </w:rPr>
              <w:instrText xml:space="preserve"> PAGEREF _Toc203665692 \h </w:instrText>
            </w:r>
            <w:r w:rsidRPr="00652EEB">
              <w:rPr>
                <w:noProof/>
                <w:webHidden/>
              </w:rPr>
            </w:r>
            <w:r w:rsidRPr="00652EEB">
              <w:rPr>
                <w:noProof/>
                <w:webHidden/>
              </w:rPr>
              <w:fldChar w:fldCharType="separate"/>
            </w:r>
            <w:r w:rsidR="003D1A9D">
              <w:rPr>
                <w:noProof/>
                <w:webHidden/>
              </w:rPr>
              <w:t>37</w:t>
            </w:r>
            <w:r w:rsidRPr="00652EEB">
              <w:rPr>
                <w:noProof/>
                <w:webHidden/>
              </w:rPr>
              <w:fldChar w:fldCharType="end"/>
            </w:r>
          </w:hyperlink>
        </w:p>
        <w:p w14:paraId="1EC84CC6" w14:textId="2E15303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3" w:history="1">
            <w:r w:rsidRPr="00652EEB">
              <w:rPr>
                <w:rStyle w:val="afff1"/>
                <w:rFonts w:cs="Times New Roman"/>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Pr="00652EEB">
              <w:rPr>
                <w:noProof/>
                <w:webHidden/>
              </w:rPr>
              <w:tab/>
            </w:r>
            <w:r w:rsidRPr="00652EEB">
              <w:rPr>
                <w:noProof/>
                <w:webHidden/>
              </w:rPr>
              <w:fldChar w:fldCharType="begin"/>
            </w:r>
            <w:r w:rsidRPr="00652EEB">
              <w:rPr>
                <w:noProof/>
                <w:webHidden/>
              </w:rPr>
              <w:instrText xml:space="preserve"> PAGEREF _Toc203665693 \h </w:instrText>
            </w:r>
            <w:r w:rsidRPr="00652EEB">
              <w:rPr>
                <w:noProof/>
                <w:webHidden/>
              </w:rPr>
            </w:r>
            <w:r w:rsidRPr="00652EEB">
              <w:rPr>
                <w:noProof/>
                <w:webHidden/>
              </w:rPr>
              <w:fldChar w:fldCharType="separate"/>
            </w:r>
            <w:r w:rsidR="003D1A9D">
              <w:rPr>
                <w:noProof/>
                <w:webHidden/>
              </w:rPr>
              <w:t>37</w:t>
            </w:r>
            <w:r w:rsidRPr="00652EEB">
              <w:rPr>
                <w:noProof/>
                <w:webHidden/>
              </w:rPr>
              <w:fldChar w:fldCharType="end"/>
            </w:r>
          </w:hyperlink>
        </w:p>
        <w:p w14:paraId="053608F9" w14:textId="5558AF46"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4" w:history="1">
            <w:r w:rsidRPr="00652EEB">
              <w:rPr>
                <w:rStyle w:val="afff1"/>
                <w:rFonts w:cs="Times New Roman"/>
                <w:noProof/>
                <w:color w:val="auto"/>
              </w:rPr>
              <w:t>1.3.19 Уровень автоматизации и обслуживания центральных тепловых пунктов, насосных станций</w:t>
            </w:r>
            <w:r w:rsidRPr="00652EEB">
              <w:rPr>
                <w:noProof/>
                <w:webHidden/>
              </w:rPr>
              <w:tab/>
            </w:r>
            <w:r w:rsidRPr="00652EEB">
              <w:rPr>
                <w:noProof/>
                <w:webHidden/>
              </w:rPr>
              <w:fldChar w:fldCharType="begin"/>
            </w:r>
            <w:r w:rsidRPr="00652EEB">
              <w:rPr>
                <w:noProof/>
                <w:webHidden/>
              </w:rPr>
              <w:instrText xml:space="preserve"> PAGEREF _Toc203665694 \h </w:instrText>
            </w:r>
            <w:r w:rsidRPr="00652EEB">
              <w:rPr>
                <w:noProof/>
                <w:webHidden/>
              </w:rPr>
            </w:r>
            <w:r w:rsidRPr="00652EEB">
              <w:rPr>
                <w:noProof/>
                <w:webHidden/>
              </w:rPr>
              <w:fldChar w:fldCharType="separate"/>
            </w:r>
            <w:r w:rsidR="003D1A9D">
              <w:rPr>
                <w:noProof/>
                <w:webHidden/>
              </w:rPr>
              <w:t>37</w:t>
            </w:r>
            <w:r w:rsidRPr="00652EEB">
              <w:rPr>
                <w:noProof/>
                <w:webHidden/>
              </w:rPr>
              <w:fldChar w:fldCharType="end"/>
            </w:r>
          </w:hyperlink>
        </w:p>
        <w:p w14:paraId="0502DF0D" w14:textId="33034A74"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5" w:history="1">
            <w:r w:rsidRPr="00652EEB">
              <w:rPr>
                <w:rStyle w:val="afff1"/>
                <w:rFonts w:cs="Times New Roman"/>
                <w:noProof/>
                <w:color w:val="auto"/>
              </w:rPr>
              <w:t>1.3.20 Сведения о наличии защиты тепловых сетей от превышения давления</w:t>
            </w:r>
            <w:r w:rsidRPr="00652EEB">
              <w:rPr>
                <w:noProof/>
                <w:webHidden/>
              </w:rPr>
              <w:tab/>
            </w:r>
            <w:r w:rsidRPr="00652EEB">
              <w:rPr>
                <w:noProof/>
                <w:webHidden/>
              </w:rPr>
              <w:fldChar w:fldCharType="begin"/>
            </w:r>
            <w:r w:rsidRPr="00652EEB">
              <w:rPr>
                <w:noProof/>
                <w:webHidden/>
              </w:rPr>
              <w:instrText xml:space="preserve"> PAGEREF _Toc203665695 \h </w:instrText>
            </w:r>
            <w:r w:rsidRPr="00652EEB">
              <w:rPr>
                <w:noProof/>
                <w:webHidden/>
              </w:rPr>
            </w:r>
            <w:r w:rsidRPr="00652EEB">
              <w:rPr>
                <w:noProof/>
                <w:webHidden/>
              </w:rPr>
              <w:fldChar w:fldCharType="separate"/>
            </w:r>
            <w:r w:rsidR="003D1A9D">
              <w:rPr>
                <w:noProof/>
                <w:webHidden/>
              </w:rPr>
              <w:t>37</w:t>
            </w:r>
            <w:r w:rsidRPr="00652EEB">
              <w:rPr>
                <w:noProof/>
                <w:webHidden/>
              </w:rPr>
              <w:fldChar w:fldCharType="end"/>
            </w:r>
          </w:hyperlink>
        </w:p>
        <w:p w14:paraId="5A3397BD" w14:textId="268BA634"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6" w:history="1">
            <w:r w:rsidRPr="00652EEB">
              <w:rPr>
                <w:rStyle w:val="afff1"/>
                <w:rFonts w:cs="Times New Roman"/>
                <w:noProof/>
                <w:color w:val="auto"/>
              </w:rPr>
              <w:t>1.3.21 Перечень выявленных бесхозяйных тепловых сетей и обоснование выбора организации, уполномоченной на их эксплуатацию</w:t>
            </w:r>
            <w:r w:rsidRPr="00652EEB">
              <w:rPr>
                <w:noProof/>
                <w:webHidden/>
              </w:rPr>
              <w:tab/>
            </w:r>
            <w:r w:rsidRPr="00652EEB">
              <w:rPr>
                <w:noProof/>
                <w:webHidden/>
              </w:rPr>
              <w:fldChar w:fldCharType="begin"/>
            </w:r>
            <w:r w:rsidRPr="00652EEB">
              <w:rPr>
                <w:noProof/>
                <w:webHidden/>
              </w:rPr>
              <w:instrText xml:space="preserve"> PAGEREF _Toc203665696 \h </w:instrText>
            </w:r>
            <w:r w:rsidRPr="00652EEB">
              <w:rPr>
                <w:noProof/>
                <w:webHidden/>
              </w:rPr>
            </w:r>
            <w:r w:rsidRPr="00652EEB">
              <w:rPr>
                <w:noProof/>
                <w:webHidden/>
              </w:rPr>
              <w:fldChar w:fldCharType="separate"/>
            </w:r>
            <w:r w:rsidR="003D1A9D">
              <w:rPr>
                <w:noProof/>
                <w:webHidden/>
              </w:rPr>
              <w:t>38</w:t>
            </w:r>
            <w:r w:rsidRPr="00652EEB">
              <w:rPr>
                <w:noProof/>
                <w:webHidden/>
              </w:rPr>
              <w:fldChar w:fldCharType="end"/>
            </w:r>
          </w:hyperlink>
        </w:p>
        <w:p w14:paraId="08511956" w14:textId="7F713272"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697" w:history="1">
            <w:r w:rsidRPr="00652EEB">
              <w:rPr>
                <w:rStyle w:val="afff1"/>
                <w:rFonts w:cs="Times New Roman"/>
                <w:noProof/>
                <w:color w:val="auto"/>
              </w:rPr>
              <w:t>1.3.22 Данные энергетических характеристик тепловых сетей (при их наличии)</w:t>
            </w:r>
            <w:r w:rsidRPr="00652EEB">
              <w:rPr>
                <w:noProof/>
                <w:webHidden/>
              </w:rPr>
              <w:tab/>
            </w:r>
            <w:r w:rsidRPr="00652EEB">
              <w:rPr>
                <w:noProof/>
                <w:webHidden/>
              </w:rPr>
              <w:fldChar w:fldCharType="begin"/>
            </w:r>
            <w:r w:rsidRPr="00652EEB">
              <w:rPr>
                <w:noProof/>
                <w:webHidden/>
              </w:rPr>
              <w:instrText xml:space="preserve"> PAGEREF _Toc203665697 \h </w:instrText>
            </w:r>
            <w:r w:rsidRPr="00652EEB">
              <w:rPr>
                <w:noProof/>
                <w:webHidden/>
              </w:rPr>
            </w:r>
            <w:r w:rsidRPr="00652EEB">
              <w:rPr>
                <w:noProof/>
                <w:webHidden/>
              </w:rPr>
              <w:fldChar w:fldCharType="separate"/>
            </w:r>
            <w:r w:rsidR="003D1A9D">
              <w:rPr>
                <w:noProof/>
                <w:webHidden/>
              </w:rPr>
              <w:t>38</w:t>
            </w:r>
            <w:r w:rsidRPr="00652EEB">
              <w:rPr>
                <w:noProof/>
                <w:webHidden/>
              </w:rPr>
              <w:fldChar w:fldCharType="end"/>
            </w:r>
          </w:hyperlink>
        </w:p>
        <w:p w14:paraId="2A45AC65" w14:textId="7EEF502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698" w:history="1">
            <w:r w:rsidRPr="00652EEB">
              <w:rPr>
                <w:rStyle w:val="afff1"/>
                <w:noProof/>
                <w:color w:val="auto"/>
              </w:rPr>
              <w:t>Часть 4 «Зоны действия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_Toc203665698 \h </w:instrText>
            </w:r>
            <w:r w:rsidRPr="00652EEB">
              <w:rPr>
                <w:noProof/>
                <w:webHidden/>
              </w:rPr>
            </w:r>
            <w:r w:rsidRPr="00652EEB">
              <w:rPr>
                <w:noProof/>
                <w:webHidden/>
              </w:rPr>
              <w:fldChar w:fldCharType="separate"/>
            </w:r>
            <w:r w:rsidR="003D1A9D">
              <w:rPr>
                <w:noProof/>
                <w:webHidden/>
              </w:rPr>
              <w:t>38</w:t>
            </w:r>
            <w:r w:rsidRPr="00652EEB">
              <w:rPr>
                <w:noProof/>
                <w:webHidden/>
              </w:rPr>
              <w:fldChar w:fldCharType="end"/>
            </w:r>
          </w:hyperlink>
        </w:p>
        <w:p w14:paraId="4DF3625A" w14:textId="1D162987"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699" w:history="1">
            <w:r w:rsidRPr="00652EEB">
              <w:rPr>
                <w:rStyle w:val="afff1"/>
                <w:noProof/>
                <w:color w:val="auto"/>
              </w:rPr>
              <w:t>Часть 5 «Тепловые нагрузки потребителей тепловой энергии, групп потребителей тепловой энергии - в зонах действия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_Toc203665699 \h </w:instrText>
            </w:r>
            <w:r w:rsidRPr="00652EEB">
              <w:rPr>
                <w:noProof/>
                <w:webHidden/>
              </w:rPr>
            </w:r>
            <w:r w:rsidRPr="00652EEB">
              <w:rPr>
                <w:noProof/>
                <w:webHidden/>
              </w:rPr>
              <w:fldChar w:fldCharType="separate"/>
            </w:r>
            <w:r w:rsidR="003D1A9D">
              <w:rPr>
                <w:noProof/>
                <w:webHidden/>
              </w:rPr>
              <w:t>39</w:t>
            </w:r>
            <w:r w:rsidRPr="00652EEB">
              <w:rPr>
                <w:noProof/>
                <w:webHidden/>
              </w:rPr>
              <w:fldChar w:fldCharType="end"/>
            </w:r>
          </w:hyperlink>
        </w:p>
        <w:p w14:paraId="0D10F15D" w14:textId="1DF5825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0" w:history="1">
            <w:r w:rsidRPr="00652EEB">
              <w:rPr>
                <w:rStyle w:val="afff1"/>
                <w:rFonts w:cs="Times New Roman"/>
                <w:noProof/>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Pr="00652EEB">
              <w:rPr>
                <w:noProof/>
                <w:webHidden/>
              </w:rPr>
              <w:tab/>
            </w:r>
            <w:r w:rsidRPr="00652EEB">
              <w:rPr>
                <w:noProof/>
                <w:webHidden/>
              </w:rPr>
              <w:fldChar w:fldCharType="begin"/>
            </w:r>
            <w:r w:rsidRPr="00652EEB">
              <w:rPr>
                <w:noProof/>
                <w:webHidden/>
              </w:rPr>
              <w:instrText xml:space="preserve"> PAGEREF _Toc203665700 \h </w:instrText>
            </w:r>
            <w:r w:rsidRPr="00652EEB">
              <w:rPr>
                <w:noProof/>
                <w:webHidden/>
              </w:rPr>
            </w:r>
            <w:r w:rsidRPr="00652EEB">
              <w:rPr>
                <w:noProof/>
                <w:webHidden/>
              </w:rPr>
              <w:fldChar w:fldCharType="separate"/>
            </w:r>
            <w:r w:rsidR="003D1A9D">
              <w:rPr>
                <w:noProof/>
                <w:webHidden/>
              </w:rPr>
              <w:t>39</w:t>
            </w:r>
            <w:r w:rsidRPr="00652EEB">
              <w:rPr>
                <w:noProof/>
                <w:webHidden/>
              </w:rPr>
              <w:fldChar w:fldCharType="end"/>
            </w:r>
          </w:hyperlink>
        </w:p>
        <w:p w14:paraId="5E082804" w14:textId="0A013101"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1" w:history="1">
            <w:r w:rsidRPr="00652EEB">
              <w:rPr>
                <w:rStyle w:val="afff1"/>
                <w:rFonts w:cs="Times New Roman"/>
                <w:noProof/>
                <w:color w:val="auto"/>
              </w:rPr>
              <w:t>1.5.2 Описание значений расчетных тепловых нагрузок на коллекторах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_Toc203665701 \h </w:instrText>
            </w:r>
            <w:r w:rsidRPr="00652EEB">
              <w:rPr>
                <w:noProof/>
                <w:webHidden/>
              </w:rPr>
            </w:r>
            <w:r w:rsidRPr="00652EEB">
              <w:rPr>
                <w:noProof/>
                <w:webHidden/>
              </w:rPr>
              <w:fldChar w:fldCharType="separate"/>
            </w:r>
            <w:r w:rsidR="003D1A9D">
              <w:rPr>
                <w:noProof/>
                <w:webHidden/>
              </w:rPr>
              <w:t>50</w:t>
            </w:r>
            <w:r w:rsidRPr="00652EEB">
              <w:rPr>
                <w:noProof/>
                <w:webHidden/>
              </w:rPr>
              <w:fldChar w:fldCharType="end"/>
            </w:r>
          </w:hyperlink>
        </w:p>
        <w:p w14:paraId="79F41A3C" w14:textId="537ADE4C"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2" w:history="1">
            <w:r w:rsidRPr="00652EEB">
              <w:rPr>
                <w:rStyle w:val="afff1"/>
                <w:rFonts w:cs="Times New Roman"/>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_Toc203665702 \h </w:instrText>
            </w:r>
            <w:r w:rsidRPr="00652EEB">
              <w:rPr>
                <w:noProof/>
                <w:webHidden/>
              </w:rPr>
            </w:r>
            <w:r w:rsidRPr="00652EEB">
              <w:rPr>
                <w:noProof/>
                <w:webHidden/>
              </w:rPr>
              <w:fldChar w:fldCharType="separate"/>
            </w:r>
            <w:r w:rsidR="003D1A9D">
              <w:rPr>
                <w:noProof/>
                <w:webHidden/>
              </w:rPr>
              <w:t>50</w:t>
            </w:r>
            <w:r w:rsidRPr="00652EEB">
              <w:rPr>
                <w:noProof/>
                <w:webHidden/>
              </w:rPr>
              <w:fldChar w:fldCharType="end"/>
            </w:r>
          </w:hyperlink>
        </w:p>
        <w:p w14:paraId="249F6882" w14:textId="5F8B37E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3" w:history="1">
            <w:r w:rsidRPr="00652EEB">
              <w:rPr>
                <w:rStyle w:val="afff1"/>
                <w:rFonts w:cs="Times New Roman"/>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Pr="00652EEB">
              <w:rPr>
                <w:noProof/>
                <w:webHidden/>
              </w:rPr>
              <w:tab/>
            </w:r>
            <w:r w:rsidRPr="00652EEB">
              <w:rPr>
                <w:noProof/>
                <w:webHidden/>
              </w:rPr>
              <w:fldChar w:fldCharType="begin"/>
            </w:r>
            <w:r w:rsidRPr="00652EEB">
              <w:rPr>
                <w:noProof/>
                <w:webHidden/>
              </w:rPr>
              <w:instrText xml:space="preserve"> PAGEREF _Toc203665703 \h </w:instrText>
            </w:r>
            <w:r w:rsidRPr="00652EEB">
              <w:rPr>
                <w:noProof/>
                <w:webHidden/>
              </w:rPr>
            </w:r>
            <w:r w:rsidRPr="00652EEB">
              <w:rPr>
                <w:noProof/>
                <w:webHidden/>
              </w:rPr>
              <w:fldChar w:fldCharType="separate"/>
            </w:r>
            <w:r w:rsidR="003D1A9D">
              <w:rPr>
                <w:noProof/>
                <w:webHidden/>
              </w:rPr>
              <w:t>51</w:t>
            </w:r>
            <w:r w:rsidRPr="00652EEB">
              <w:rPr>
                <w:noProof/>
                <w:webHidden/>
              </w:rPr>
              <w:fldChar w:fldCharType="end"/>
            </w:r>
          </w:hyperlink>
        </w:p>
        <w:p w14:paraId="12790EAF" w14:textId="71E7548E"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4" w:history="1">
            <w:r w:rsidRPr="00652EEB">
              <w:rPr>
                <w:rStyle w:val="afff1"/>
                <w:rFonts w:cs="Times New Roman"/>
                <w:noProof/>
                <w:color w:val="auto"/>
              </w:rPr>
              <w:t>1.5.5 Описание существующих нормативов потребления тепловой энергии для населения на отопление и горячее водоснабжение</w:t>
            </w:r>
            <w:r w:rsidRPr="00652EEB">
              <w:rPr>
                <w:noProof/>
                <w:webHidden/>
              </w:rPr>
              <w:tab/>
            </w:r>
            <w:r w:rsidRPr="00652EEB">
              <w:rPr>
                <w:noProof/>
                <w:webHidden/>
              </w:rPr>
              <w:fldChar w:fldCharType="begin"/>
            </w:r>
            <w:r w:rsidRPr="00652EEB">
              <w:rPr>
                <w:noProof/>
                <w:webHidden/>
              </w:rPr>
              <w:instrText xml:space="preserve"> PAGEREF _Toc203665704 \h </w:instrText>
            </w:r>
            <w:r w:rsidRPr="00652EEB">
              <w:rPr>
                <w:noProof/>
                <w:webHidden/>
              </w:rPr>
            </w:r>
            <w:r w:rsidRPr="00652EEB">
              <w:rPr>
                <w:noProof/>
                <w:webHidden/>
              </w:rPr>
              <w:fldChar w:fldCharType="separate"/>
            </w:r>
            <w:r w:rsidR="003D1A9D">
              <w:rPr>
                <w:noProof/>
                <w:webHidden/>
              </w:rPr>
              <w:t>52</w:t>
            </w:r>
            <w:r w:rsidRPr="00652EEB">
              <w:rPr>
                <w:noProof/>
                <w:webHidden/>
              </w:rPr>
              <w:fldChar w:fldCharType="end"/>
            </w:r>
          </w:hyperlink>
        </w:p>
        <w:p w14:paraId="4934FFAE" w14:textId="7C0A3CAD"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5" w:history="1">
            <w:r w:rsidRPr="00652EEB">
              <w:rPr>
                <w:rStyle w:val="afff1"/>
                <w:rFonts w:cs="Times New Roman"/>
                <w:noProof/>
                <w:color w:val="auto"/>
              </w:rPr>
              <w:t>1.5.6 Описание сравнения величины договорной и расчетной тепловой нагрузки по зоне действия каждого источника тепловой энергии</w:t>
            </w:r>
            <w:r w:rsidRPr="00652EEB">
              <w:rPr>
                <w:noProof/>
                <w:webHidden/>
              </w:rPr>
              <w:tab/>
            </w:r>
            <w:r w:rsidRPr="00652EEB">
              <w:rPr>
                <w:noProof/>
                <w:webHidden/>
              </w:rPr>
              <w:fldChar w:fldCharType="begin"/>
            </w:r>
            <w:r w:rsidRPr="00652EEB">
              <w:rPr>
                <w:noProof/>
                <w:webHidden/>
              </w:rPr>
              <w:instrText xml:space="preserve"> PAGEREF _Toc203665705 \h </w:instrText>
            </w:r>
            <w:r w:rsidRPr="00652EEB">
              <w:rPr>
                <w:noProof/>
                <w:webHidden/>
              </w:rPr>
            </w:r>
            <w:r w:rsidRPr="00652EEB">
              <w:rPr>
                <w:noProof/>
                <w:webHidden/>
              </w:rPr>
              <w:fldChar w:fldCharType="separate"/>
            </w:r>
            <w:r w:rsidR="003D1A9D">
              <w:rPr>
                <w:noProof/>
                <w:webHidden/>
              </w:rPr>
              <w:t>55</w:t>
            </w:r>
            <w:r w:rsidRPr="00652EEB">
              <w:rPr>
                <w:noProof/>
                <w:webHidden/>
              </w:rPr>
              <w:fldChar w:fldCharType="end"/>
            </w:r>
          </w:hyperlink>
        </w:p>
        <w:p w14:paraId="11418138" w14:textId="4179917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06" w:history="1">
            <w:r w:rsidRPr="00652EEB">
              <w:rPr>
                <w:rStyle w:val="afff1"/>
                <w:noProof/>
                <w:color w:val="auto"/>
              </w:rPr>
              <w:t>Часть 6 «Балансы тепловой мощности и тепловой нагрузки в зонах действия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_Toc203665706 \h </w:instrText>
            </w:r>
            <w:r w:rsidRPr="00652EEB">
              <w:rPr>
                <w:noProof/>
                <w:webHidden/>
              </w:rPr>
            </w:r>
            <w:r w:rsidRPr="00652EEB">
              <w:rPr>
                <w:noProof/>
                <w:webHidden/>
              </w:rPr>
              <w:fldChar w:fldCharType="separate"/>
            </w:r>
            <w:r w:rsidR="003D1A9D">
              <w:rPr>
                <w:noProof/>
                <w:webHidden/>
              </w:rPr>
              <w:t>55</w:t>
            </w:r>
            <w:r w:rsidRPr="00652EEB">
              <w:rPr>
                <w:noProof/>
                <w:webHidden/>
              </w:rPr>
              <w:fldChar w:fldCharType="end"/>
            </w:r>
          </w:hyperlink>
        </w:p>
        <w:p w14:paraId="1906EE01" w14:textId="08C887EC"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7" w:history="1">
            <w:r w:rsidRPr="00652EEB">
              <w:rPr>
                <w:rStyle w:val="afff1"/>
                <w:rFonts w:cs="Times New Roman"/>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652EEB">
              <w:rPr>
                <w:rStyle w:val="afff1"/>
                <w:rFonts w:eastAsia="Calibri" w:cs="Times New Roman"/>
                <w:noProof/>
                <w:color w:val="auto"/>
              </w:rPr>
              <w:t xml:space="preserve"> а в ценовых зонах теплоснабжения - по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_Toc203665707 \h </w:instrText>
            </w:r>
            <w:r w:rsidRPr="00652EEB">
              <w:rPr>
                <w:noProof/>
                <w:webHidden/>
              </w:rPr>
            </w:r>
            <w:r w:rsidRPr="00652EEB">
              <w:rPr>
                <w:noProof/>
                <w:webHidden/>
              </w:rPr>
              <w:fldChar w:fldCharType="separate"/>
            </w:r>
            <w:r w:rsidR="003D1A9D">
              <w:rPr>
                <w:noProof/>
                <w:webHidden/>
              </w:rPr>
              <w:t>55</w:t>
            </w:r>
            <w:r w:rsidRPr="00652EEB">
              <w:rPr>
                <w:noProof/>
                <w:webHidden/>
              </w:rPr>
              <w:fldChar w:fldCharType="end"/>
            </w:r>
          </w:hyperlink>
        </w:p>
        <w:p w14:paraId="39E559BB" w14:textId="1B97B3D9"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8" w:history="1">
            <w:r w:rsidRPr="00652EEB">
              <w:rPr>
                <w:rStyle w:val="afff1"/>
                <w:rFonts w:cs="Times New Roman"/>
                <w:noProof/>
                <w:color w:val="auto"/>
              </w:rPr>
              <w:t>1.6.2 Описание резервов и дефицитов тепловой мощности нетто по каждому источнику тепловой энергии,</w:t>
            </w:r>
            <w:r w:rsidRPr="00652EEB">
              <w:rPr>
                <w:rStyle w:val="afff1"/>
                <w:rFonts w:eastAsia="Calibri" w:cs="Times New Roman"/>
                <w:noProof/>
                <w:color w:val="auto"/>
              </w:rPr>
              <w:t xml:space="preserve"> а в ценовых зонах теплоснабжения – по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_Toc203665708 \h </w:instrText>
            </w:r>
            <w:r w:rsidRPr="00652EEB">
              <w:rPr>
                <w:noProof/>
                <w:webHidden/>
              </w:rPr>
            </w:r>
            <w:r w:rsidRPr="00652EEB">
              <w:rPr>
                <w:noProof/>
                <w:webHidden/>
              </w:rPr>
              <w:fldChar w:fldCharType="separate"/>
            </w:r>
            <w:r w:rsidR="003D1A9D">
              <w:rPr>
                <w:noProof/>
                <w:webHidden/>
              </w:rPr>
              <w:t>60</w:t>
            </w:r>
            <w:r w:rsidRPr="00652EEB">
              <w:rPr>
                <w:noProof/>
                <w:webHidden/>
              </w:rPr>
              <w:fldChar w:fldCharType="end"/>
            </w:r>
          </w:hyperlink>
        </w:p>
        <w:p w14:paraId="2EB02BB5" w14:textId="498D58A9"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09" w:history="1">
            <w:r w:rsidRPr="00652EEB">
              <w:rPr>
                <w:rStyle w:val="afff1"/>
                <w:rFonts w:cs="Times New Roman"/>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Pr="00652EEB">
              <w:rPr>
                <w:noProof/>
                <w:webHidden/>
              </w:rPr>
              <w:tab/>
            </w:r>
            <w:r w:rsidRPr="00652EEB">
              <w:rPr>
                <w:noProof/>
                <w:webHidden/>
              </w:rPr>
              <w:fldChar w:fldCharType="begin"/>
            </w:r>
            <w:r w:rsidRPr="00652EEB">
              <w:rPr>
                <w:noProof/>
                <w:webHidden/>
              </w:rPr>
              <w:instrText xml:space="preserve"> PAGEREF _Toc203665709 \h </w:instrText>
            </w:r>
            <w:r w:rsidRPr="00652EEB">
              <w:rPr>
                <w:noProof/>
                <w:webHidden/>
              </w:rPr>
            </w:r>
            <w:r w:rsidRPr="00652EEB">
              <w:rPr>
                <w:noProof/>
                <w:webHidden/>
              </w:rPr>
              <w:fldChar w:fldCharType="separate"/>
            </w:r>
            <w:r w:rsidR="003D1A9D">
              <w:rPr>
                <w:noProof/>
                <w:webHidden/>
              </w:rPr>
              <w:t>60</w:t>
            </w:r>
            <w:r w:rsidRPr="00652EEB">
              <w:rPr>
                <w:noProof/>
                <w:webHidden/>
              </w:rPr>
              <w:fldChar w:fldCharType="end"/>
            </w:r>
          </w:hyperlink>
        </w:p>
        <w:p w14:paraId="37899140" w14:textId="3C881EA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0" w:history="1">
            <w:r w:rsidRPr="00652EEB">
              <w:rPr>
                <w:rStyle w:val="afff1"/>
                <w:rFonts w:cs="Times New Roman"/>
                <w:noProof/>
                <w:color w:val="auto"/>
              </w:rPr>
              <w:t>1.6.4 Описание причины возникновения дефицитов тепловой мощности и последствий влияния дефицитов на качество теплоснабжения</w:t>
            </w:r>
            <w:r w:rsidRPr="00652EEB">
              <w:rPr>
                <w:noProof/>
                <w:webHidden/>
              </w:rPr>
              <w:tab/>
            </w:r>
            <w:r w:rsidRPr="00652EEB">
              <w:rPr>
                <w:noProof/>
                <w:webHidden/>
              </w:rPr>
              <w:fldChar w:fldCharType="begin"/>
            </w:r>
            <w:r w:rsidRPr="00652EEB">
              <w:rPr>
                <w:noProof/>
                <w:webHidden/>
              </w:rPr>
              <w:instrText xml:space="preserve"> PAGEREF _Toc203665710 \h </w:instrText>
            </w:r>
            <w:r w:rsidRPr="00652EEB">
              <w:rPr>
                <w:noProof/>
                <w:webHidden/>
              </w:rPr>
            </w:r>
            <w:r w:rsidRPr="00652EEB">
              <w:rPr>
                <w:noProof/>
                <w:webHidden/>
              </w:rPr>
              <w:fldChar w:fldCharType="separate"/>
            </w:r>
            <w:r w:rsidR="003D1A9D">
              <w:rPr>
                <w:noProof/>
                <w:webHidden/>
              </w:rPr>
              <w:t>61</w:t>
            </w:r>
            <w:r w:rsidRPr="00652EEB">
              <w:rPr>
                <w:noProof/>
                <w:webHidden/>
              </w:rPr>
              <w:fldChar w:fldCharType="end"/>
            </w:r>
          </w:hyperlink>
        </w:p>
        <w:p w14:paraId="33961D91" w14:textId="4530BE1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1" w:history="1">
            <w:r w:rsidRPr="00652EEB">
              <w:rPr>
                <w:rStyle w:val="afff1"/>
                <w:rFonts w:cs="Times New Roman"/>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Pr="00652EEB">
              <w:rPr>
                <w:noProof/>
                <w:webHidden/>
              </w:rPr>
              <w:tab/>
            </w:r>
            <w:r w:rsidRPr="00652EEB">
              <w:rPr>
                <w:noProof/>
                <w:webHidden/>
              </w:rPr>
              <w:fldChar w:fldCharType="begin"/>
            </w:r>
            <w:r w:rsidRPr="00652EEB">
              <w:rPr>
                <w:noProof/>
                <w:webHidden/>
              </w:rPr>
              <w:instrText xml:space="preserve"> PAGEREF _Toc203665711 \h </w:instrText>
            </w:r>
            <w:r w:rsidRPr="00652EEB">
              <w:rPr>
                <w:noProof/>
                <w:webHidden/>
              </w:rPr>
            </w:r>
            <w:r w:rsidRPr="00652EEB">
              <w:rPr>
                <w:noProof/>
                <w:webHidden/>
              </w:rPr>
              <w:fldChar w:fldCharType="separate"/>
            </w:r>
            <w:r w:rsidR="003D1A9D">
              <w:rPr>
                <w:noProof/>
                <w:webHidden/>
              </w:rPr>
              <w:t>61</w:t>
            </w:r>
            <w:r w:rsidRPr="00652EEB">
              <w:rPr>
                <w:noProof/>
                <w:webHidden/>
              </w:rPr>
              <w:fldChar w:fldCharType="end"/>
            </w:r>
          </w:hyperlink>
        </w:p>
        <w:p w14:paraId="20F90AEF" w14:textId="7F46931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12" w:history="1">
            <w:r w:rsidRPr="00652EEB">
              <w:rPr>
                <w:rStyle w:val="afff1"/>
                <w:noProof/>
                <w:color w:val="auto"/>
              </w:rPr>
              <w:t>Часть 7 «Балансы теплоносителя»</w:t>
            </w:r>
            <w:r w:rsidRPr="00652EEB">
              <w:rPr>
                <w:noProof/>
                <w:webHidden/>
              </w:rPr>
              <w:tab/>
            </w:r>
            <w:r w:rsidRPr="00652EEB">
              <w:rPr>
                <w:noProof/>
                <w:webHidden/>
              </w:rPr>
              <w:fldChar w:fldCharType="begin"/>
            </w:r>
            <w:r w:rsidRPr="00652EEB">
              <w:rPr>
                <w:noProof/>
                <w:webHidden/>
              </w:rPr>
              <w:instrText xml:space="preserve"> PAGEREF _Toc203665712 \h </w:instrText>
            </w:r>
            <w:r w:rsidRPr="00652EEB">
              <w:rPr>
                <w:noProof/>
                <w:webHidden/>
              </w:rPr>
            </w:r>
            <w:r w:rsidRPr="00652EEB">
              <w:rPr>
                <w:noProof/>
                <w:webHidden/>
              </w:rPr>
              <w:fldChar w:fldCharType="separate"/>
            </w:r>
            <w:r w:rsidR="003D1A9D">
              <w:rPr>
                <w:noProof/>
                <w:webHidden/>
              </w:rPr>
              <w:t>62</w:t>
            </w:r>
            <w:r w:rsidRPr="00652EEB">
              <w:rPr>
                <w:noProof/>
                <w:webHidden/>
              </w:rPr>
              <w:fldChar w:fldCharType="end"/>
            </w:r>
          </w:hyperlink>
        </w:p>
        <w:p w14:paraId="0D2542B4" w14:textId="038D996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3" w:history="1">
            <w:r w:rsidRPr="00652EEB">
              <w:rPr>
                <w:rStyle w:val="afff1"/>
                <w:rFonts w:cs="Times New Roman"/>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Pr="00652EEB">
              <w:rPr>
                <w:noProof/>
                <w:webHidden/>
              </w:rPr>
              <w:tab/>
            </w:r>
            <w:r w:rsidRPr="00652EEB">
              <w:rPr>
                <w:noProof/>
                <w:webHidden/>
              </w:rPr>
              <w:fldChar w:fldCharType="begin"/>
            </w:r>
            <w:r w:rsidRPr="00652EEB">
              <w:rPr>
                <w:noProof/>
                <w:webHidden/>
              </w:rPr>
              <w:instrText xml:space="preserve"> PAGEREF _Toc203665713 \h </w:instrText>
            </w:r>
            <w:r w:rsidRPr="00652EEB">
              <w:rPr>
                <w:noProof/>
                <w:webHidden/>
              </w:rPr>
            </w:r>
            <w:r w:rsidRPr="00652EEB">
              <w:rPr>
                <w:noProof/>
                <w:webHidden/>
              </w:rPr>
              <w:fldChar w:fldCharType="separate"/>
            </w:r>
            <w:r w:rsidR="003D1A9D">
              <w:rPr>
                <w:noProof/>
                <w:webHidden/>
              </w:rPr>
              <w:t>62</w:t>
            </w:r>
            <w:r w:rsidRPr="00652EEB">
              <w:rPr>
                <w:noProof/>
                <w:webHidden/>
              </w:rPr>
              <w:fldChar w:fldCharType="end"/>
            </w:r>
          </w:hyperlink>
        </w:p>
        <w:p w14:paraId="697C98A1" w14:textId="75F28AA1"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4" w:history="1">
            <w:r w:rsidRPr="00652EEB">
              <w:rPr>
                <w:rStyle w:val="afff1"/>
                <w:rFonts w:cs="Times New Roman"/>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Pr="00652EEB">
              <w:rPr>
                <w:noProof/>
                <w:webHidden/>
              </w:rPr>
              <w:tab/>
            </w:r>
            <w:r w:rsidRPr="00652EEB">
              <w:rPr>
                <w:noProof/>
                <w:webHidden/>
              </w:rPr>
              <w:fldChar w:fldCharType="begin"/>
            </w:r>
            <w:r w:rsidRPr="00652EEB">
              <w:rPr>
                <w:noProof/>
                <w:webHidden/>
              </w:rPr>
              <w:instrText xml:space="preserve"> PAGEREF _Toc203665714 \h </w:instrText>
            </w:r>
            <w:r w:rsidRPr="00652EEB">
              <w:rPr>
                <w:noProof/>
                <w:webHidden/>
              </w:rPr>
            </w:r>
            <w:r w:rsidRPr="00652EEB">
              <w:rPr>
                <w:noProof/>
                <w:webHidden/>
              </w:rPr>
              <w:fldChar w:fldCharType="separate"/>
            </w:r>
            <w:r w:rsidR="003D1A9D">
              <w:rPr>
                <w:noProof/>
                <w:webHidden/>
              </w:rPr>
              <w:t>64</w:t>
            </w:r>
            <w:r w:rsidRPr="00652EEB">
              <w:rPr>
                <w:noProof/>
                <w:webHidden/>
              </w:rPr>
              <w:fldChar w:fldCharType="end"/>
            </w:r>
          </w:hyperlink>
        </w:p>
        <w:p w14:paraId="6BF83CE4" w14:textId="4D4C758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15" w:history="1">
            <w:r w:rsidRPr="00652EEB">
              <w:rPr>
                <w:rStyle w:val="afff1"/>
                <w:noProof/>
                <w:color w:val="auto"/>
              </w:rPr>
              <w:t>Часть 8 «Топливные балансы источников тепловой энергии и система обеспечения топливом»</w:t>
            </w:r>
            <w:r w:rsidRPr="00652EEB">
              <w:rPr>
                <w:noProof/>
                <w:webHidden/>
              </w:rPr>
              <w:tab/>
            </w:r>
            <w:r w:rsidRPr="00652EEB">
              <w:rPr>
                <w:noProof/>
                <w:webHidden/>
              </w:rPr>
              <w:fldChar w:fldCharType="begin"/>
            </w:r>
            <w:r w:rsidRPr="00652EEB">
              <w:rPr>
                <w:noProof/>
                <w:webHidden/>
              </w:rPr>
              <w:instrText xml:space="preserve"> PAGEREF _Toc203665715 \h </w:instrText>
            </w:r>
            <w:r w:rsidRPr="00652EEB">
              <w:rPr>
                <w:noProof/>
                <w:webHidden/>
              </w:rPr>
            </w:r>
            <w:r w:rsidRPr="00652EEB">
              <w:rPr>
                <w:noProof/>
                <w:webHidden/>
              </w:rPr>
              <w:fldChar w:fldCharType="separate"/>
            </w:r>
            <w:r w:rsidR="003D1A9D">
              <w:rPr>
                <w:noProof/>
                <w:webHidden/>
              </w:rPr>
              <w:t>67</w:t>
            </w:r>
            <w:r w:rsidRPr="00652EEB">
              <w:rPr>
                <w:noProof/>
                <w:webHidden/>
              </w:rPr>
              <w:fldChar w:fldCharType="end"/>
            </w:r>
          </w:hyperlink>
        </w:p>
        <w:p w14:paraId="2D44DFF4" w14:textId="56C1FE22"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6" w:history="1">
            <w:r w:rsidRPr="00652EEB">
              <w:rPr>
                <w:rStyle w:val="afff1"/>
                <w:rFonts w:cs="Times New Roman"/>
                <w:noProof/>
                <w:color w:val="auto"/>
              </w:rPr>
              <w:t>1.8.1 Описание видов и количества используемого основного топлива для каждого источника тепловой энергии</w:t>
            </w:r>
            <w:r w:rsidRPr="00652EEB">
              <w:rPr>
                <w:noProof/>
                <w:webHidden/>
              </w:rPr>
              <w:tab/>
            </w:r>
            <w:r w:rsidRPr="00652EEB">
              <w:rPr>
                <w:noProof/>
                <w:webHidden/>
              </w:rPr>
              <w:fldChar w:fldCharType="begin"/>
            </w:r>
            <w:r w:rsidRPr="00652EEB">
              <w:rPr>
                <w:noProof/>
                <w:webHidden/>
              </w:rPr>
              <w:instrText xml:space="preserve"> PAGEREF _Toc203665716 \h </w:instrText>
            </w:r>
            <w:r w:rsidRPr="00652EEB">
              <w:rPr>
                <w:noProof/>
                <w:webHidden/>
              </w:rPr>
            </w:r>
            <w:r w:rsidRPr="00652EEB">
              <w:rPr>
                <w:noProof/>
                <w:webHidden/>
              </w:rPr>
              <w:fldChar w:fldCharType="separate"/>
            </w:r>
            <w:r w:rsidR="003D1A9D">
              <w:rPr>
                <w:noProof/>
                <w:webHidden/>
              </w:rPr>
              <w:t>67</w:t>
            </w:r>
            <w:r w:rsidRPr="00652EEB">
              <w:rPr>
                <w:noProof/>
                <w:webHidden/>
              </w:rPr>
              <w:fldChar w:fldCharType="end"/>
            </w:r>
          </w:hyperlink>
        </w:p>
        <w:p w14:paraId="4650677C" w14:textId="077E3D1E"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7" w:history="1">
            <w:r w:rsidRPr="00652EEB">
              <w:rPr>
                <w:rStyle w:val="afff1"/>
                <w:rFonts w:cs="Times New Roman"/>
                <w:noProof/>
                <w:color w:val="auto"/>
              </w:rPr>
              <w:t>1.8.2 Описание видов резервного и аварийного топлива и возможности их обеспечения в соответствии с нормативными требованиями;</w:t>
            </w:r>
            <w:r w:rsidRPr="00652EEB">
              <w:rPr>
                <w:noProof/>
                <w:webHidden/>
              </w:rPr>
              <w:tab/>
            </w:r>
            <w:r w:rsidRPr="00652EEB">
              <w:rPr>
                <w:noProof/>
                <w:webHidden/>
              </w:rPr>
              <w:fldChar w:fldCharType="begin"/>
            </w:r>
            <w:r w:rsidRPr="00652EEB">
              <w:rPr>
                <w:noProof/>
                <w:webHidden/>
              </w:rPr>
              <w:instrText xml:space="preserve"> PAGEREF _Toc203665717 \h </w:instrText>
            </w:r>
            <w:r w:rsidRPr="00652EEB">
              <w:rPr>
                <w:noProof/>
                <w:webHidden/>
              </w:rPr>
            </w:r>
            <w:r w:rsidRPr="00652EEB">
              <w:rPr>
                <w:noProof/>
                <w:webHidden/>
              </w:rPr>
              <w:fldChar w:fldCharType="separate"/>
            </w:r>
            <w:r w:rsidR="003D1A9D">
              <w:rPr>
                <w:noProof/>
                <w:webHidden/>
              </w:rPr>
              <w:t>68</w:t>
            </w:r>
            <w:r w:rsidRPr="00652EEB">
              <w:rPr>
                <w:noProof/>
                <w:webHidden/>
              </w:rPr>
              <w:fldChar w:fldCharType="end"/>
            </w:r>
          </w:hyperlink>
        </w:p>
        <w:p w14:paraId="159EE3B4" w14:textId="5E108D57"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8" w:history="1">
            <w:r w:rsidRPr="00652EEB">
              <w:rPr>
                <w:rStyle w:val="afff1"/>
                <w:rFonts w:cs="Times New Roman"/>
                <w:noProof/>
                <w:color w:val="auto"/>
              </w:rPr>
              <w:t>1.8.3 Описание особенностей характеристик видов топлива в зависимости от мест поставки;</w:t>
            </w:r>
            <w:r w:rsidRPr="00652EEB">
              <w:rPr>
                <w:noProof/>
                <w:webHidden/>
              </w:rPr>
              <w:tab/>
            </w:r>
            <w:r w:rsidRPr="00652EEB">
              <w:rPr>
                <w:noProof/>
                <w:webHidden/>
              </w:rPr>
              <w:fldChar w:fldCharType="begin"/>
            </w:r>
            <w:r w:rsidRPr="00652EEB">
              <w:rPr>
                <w:noProof/>
                <w:webHidden/>
              </w:rPr>
              <w:instrText xml:space="preserve"> PAGEREF _Toc203665718 \h </w:instrText>
            </w:r>
            <w:r w:rsidRPr="00652EEB">
              <w:rPr>
                <w:noProof/>
                <w:webHidden/>
              </w:rPr>
            </w:r>
            <w:r w:rsidRPr="00652EEB">
              <w:rPr>
                <w:noProof/>
                <w:webHidden/>
              </w:rPr>
              <w:fldChar w:fldCharType="separate"/>
            </w:r>
            <w:r w:rsidR="003D1A9D">
              <w:rPr>
                <w:noProof/>
                <w:webHidden/>
              </w:rPr>
              <w:t>68</w:t>
            </w:r>
            <w:r w:rsidRPr="00652EEB">
              <w:rPr>
                <w:noProof/>
                <w:webHidden/>
              </w:rPr>
              <w:fldChar w:fldCharType="end"/>
            </w:r>
          </w:hyperlink>
        </w:p>
        <w:p w14:paraId="0B923A33" w14:textId="48EFEE1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19" w:history="1">
            <w:r w:rsidRPr="00652EEB">
              <w:rPr>
                <w:rStyle w:val="afff1"/>
                <w:rFonts w:cs="Times New Roman"/>
                <w:noProof/>
                <w:color w:val="auto"/>
              </w:rPr>
              <w:t>1.8.4 Описание использования местных видов топлива</w:t>
            </w:r>
            <w:r w:rsidRPr="00652EEB">
              <w:rPr>
                <w:noProof/>
                <w:webHidden/>
              </w:rPr>
              <w:tab/>
            </w:r>
            <w:r w:rsidRPr="00652EEB">
              <w:rPr>
                <w:noProof/>
                <w:webHidden/>
              </w:rPr>
              <w:fldChar w:fldCharType="begin"/>
            </w:r>
            <w:r w:rsidRPr="00652EEB">
              <w:rPr>
                <w:noProof/>
                <w:webHidden/>
              </w:rPr>
              <w:instrText xml:space="preserve"> PAGEREF _Toc203665719 \h </w:instrText>
            </w:r>
            <w:r w:rsidRPr="00652EEB">
              <w:rPr>
                <w:noProof/>
                <w:webHidden/>
              </w:rPr>
            </w:r>
            <w:r w:rsidRPr="00652EEB">
              <w:rPr>
                <w:noProof/>
                <w:webHidden/>
              </w:rPr>
              <w:fldChar w:fldCharType="separate"/>
            </w:r>
            <w:r w:rsidR="003D1A9D">
              <w:rPr>
                <w:noProof/>
                <w:webHidden/>
              </w:rPr>
              <w:t>68</w:t>
            </w:r>
            <w:r w:rsidRPr="00652EEB">
              <w:rPr>
                <w:noProof/>
                <w:webHidden/>
              </w:rPr>
              <w:fldChar w:fldCharType="end"/>
            </w:r>
          </w:hyperlink>
        </w:p>
        <w:p w14:paraId="03CF66C9" w14:textId="2B9699F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0" w:history="1">
            <w:r w:rsidRPr="00652EEB">
              <w:rPr>
                <w:rStyle w:val="afff1"/>
                <w:rFonts w:cs="Times New Roman"/>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_Toc203665720 \h </w:instrText>
            </w:r>
            <w:r w:rsidRPr="00652EEB">
              <w:rPr>
                <w:noProof/>
                <w:webHidden/>
              </w:rPr>
            </w:r>
            <w:r w:rsidRPr="00652EEB">
              <w:rPr>
                <w:noProof/>
                <w:webHidden/>
              </w:rPr>
              <w:fldChar w:fldCharType="separate"/>
            </w:r>
            <w:r w:rsidR="003D1A9D">
              <w:rPr>
                <w:noProof/>
                <w:webHidden/>
              </w:rPr>
              <w:t>68</w:t>
            </w:r>
            <w:r w:rsidRPr="00652EEB">
              <w:rPr>
                <w:noProof/>
                <w:webHidden/>
              </w:rPr>
              <w:fldChar w:fldCharType="end"/>
            </w:r>
          </w:hyperlink>
        </w:p>
        <w:p w14:paraId="46A6DF99" w14:textId="709BE19E"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1" w:history="1">
            <w:r w:rsidRPr="00652EEB">
              <w:rPr>
                <w:rStyle w:val="afff1"/>
                <w:rFonts w:cs="Times New Roman"/>
                <w:noProof/>
                <w:color w:val="auto"/>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Pr="00652EEB">
              <w:rPr>
                <w:noProof/>
                <w:webHidden/>
              </w:rPr>
              <w:tab/>
            </w:r>
            <w:r w:rsidRPr="00652EEB">
              <w:rPr>
                <w:noProof/>
                <w:webHidden/>
              </w:rPr>
              <w:fldChar w:fldCharType="begin"/>
            </w:r>
            <w:r w:rsidRPr="00652EEB">
              <w:rPr>
                <w:noProof/>
                <w:webHidden/>
              </w:rPr>
              <w:instrText xml:space="preserve"> PAGEREF _Toc203665721 \h </w:instrText>
            </w:r>
            <w:r w:rsidRPr="00652EEB">
              <w:rPr>
                <w:noProof/>
                <w:webHidden/>
              </w:rPr>
            </w:r>
            <w:r w:rsidRPr="00652EEB">
              <w:rPr>
                <w:noProof/>
                <w:webHidden/>
              </w:rPr>
              <w:fldChar w:fldCharType="separate"/>
            </w:r>
            <w:r w:rsidR="003D1A9D">
              <w:rPr>
                <w:noProof/>
                <w:webHidden/>
              </w:rPr>
              <w:t>69</w:t>
            </w:r>
            <w:r w:rsidRPr="00652EEB">
              <w:rPr>
                <w:noProof/>
                <w:webHidden/>
              </w:rPr>
              <w:fldChar w:fldCharType="end"/>
            </w:r>
          </w:hyperlink>
        </w:p>
        <w:p w14:paraId="0ADCBB5D" w14:textId="35C9D992"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2" w:history="1">
            <w:r w:rsidRPr="00652EEB">
              <w:rPr>
                <w:rStyle w:val="afff1"/>
                <w:rFonts w:cs="Times New Roman"/>
                <w:noProof/>
                <w:color w:val="auto"/>
              </w:rPr>
              <w:t>1.8.7 Описание 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r w:rsidRPr="00652EEB">
              <w:rPr>
                <w:noProof/>
                <w:webHidden/>
              </w:rPr>
              <w:tab/>
            </w:r>
            <w:r w:rsidRPr="00652EEB">
              <w:rPr>
                <w:noProof/>
                <w:webHidden/>
              </w:rPr>
              <w:fldChar w:fldCharType="begin"/>
            </w:r>
            <w:r w:rsidRPr="00652EEB">
              <w:rPr>
                <w:noProof/>
                <w:webHidden/>
              </w:rPr>
              <w:instrText xml:space="preserve"> PAGEREF _Toc203665722 \h </w:instrText>
            </w:r>
            <w:r w:rsidRPr="00652EEB">
              <w:rPr>
                <w:noProof/>
                <w:webHidden/>
              </w:rPr>
            </w:r>
            <w:r w:rsidRPr="00652EEB">
              <w:rPr>
                <w:noProof/>
                <w:webHidden/>
              </w:rPr>
              <w:fldChar w:fldCharType="separate"/>
            </w:r>
            <w:r w:rsidR="003D1A9D">
              <w:rPr>
                <w:noProof/>
                <w:webHidden/>
              </w:rPr>
              <w:t>69</w:t>
            </w:r>
            <w:r w:rsidRPr="00652EEB">
              <w:rPr>
                <w:noProof/>
                <w:webHidden/>
              </w:rPr>
              <w:fldChar w:fldCharType="end"/>
            </w:r>
          </w:hyperlink>
        </w:p>
        <w:p w14:paraId="510C9CE6" w14:textId="31F6B1B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23" w:history="1">
            <w:r w:rsidRPr="00652EEB">
              <w:rPr>
                <w:rStyle w:val="afff1"/>
                <w:noProof/>
                <w:color w:val="auto"/>
              </w:rPr>
              <w:t>Часть 9 «Надежность теплоснабжения»</w:t>
            </w:r>
            <w:r w:rsidRPr="00652EEB">
              <w:rPr>
                <w:noProof/>
                <w:webHidden/>
              </w:rPr>
              <w:tab/>
            </w:r>
            <w:r w:rsidRPr="00652EEB">
              <w:rPr>
                <w:noProof/>
                <w:webHidden/>
              </w:rPr>
              <w:fldChar w:fldCharType="begin"/>
            </w:r>
            <w:r w:rsidRPr="00652EEB">
              <w:rPr>
                <w:noProof/>
                <w:webHidden/>
              </w:rPr>
              <w:instrText xml:space="preserve"> PAGEREF _Toc203665723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6BEC13A5" w14:textId="191D458D"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4" w:history="1">
            <w:r w:rsidRPr="00652EEB">
              <w:rPr>
                <w:rStyle w:val="afff1"/>
                <w:rFonts w:cs="Times New Roman"/>
                <w:noProof/>
                <w:color w:val="auto"/>
              </w:rPr>
              <w:t>1.9.1 Поток отказов (частота отказов) участков тепловых сетей</w:t>
            </w:r>
            <w:r w:rsidRPr="00652EEB">
              <w:rPr>
                <w:noProof/>
                <w:webHidden/>
              </w:rPr>
              <w:tab/>
            </w:r>
            <w:r w:rsidRPr="00652EEB">
              <w:rPr>
                <w:noProof/>
                <w:webHidden/>
              </w:rPr>
              <w:fldChar w:fldCharType="begin"/>
            </w:r>
            <w:r w:rsidRPr="00652EEB">
              <w:rPr>
                <w:noProof/>
                <w:webHidden/>
              </w:rPr>
              <w:instrText xml:space="preserve"> PAGEREF _Toc203665724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5ABA96F4" w14:textId="0F3C51C7"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5" w:history="1">
            <w:r w:rsidRPr="00652EEB">
              <w:rPr>
                <w:rStyle w:val="afff1"/>
                <w:rFonts w:cs="Times New Roman"/>
                <w:noProof/>
                <w:color w:val="auto"/>
              </w:rPr>
              <w:t>1.9.2 Частота отключений потребителей</w:t>
            </w:r>
            <w:r w:rsidRPr="00652EEB">
              <w:rPr>
                <w:noProof/>
                <w:webHidden/>
              </w:rPr>
              <w:tab/>
            </w:r>
            <w:r w:rsidRPr="00652EEB">
              <w:rPr>
                <w:noProof/>
                <w:webHidden/>
              </w:rPr>
              <w:fldChar w:fldCharType="begin"/>
            </w:r>
            <w:r w:rsidRPr="00652EEB">
              <w:rPr>
                <w:noProof/>
                <w:webHidden/>
              </w:rPr>
              <w:instrText xml:space="preserve"> PAGEREF _Toc203665725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433DEBC7" w14:textId="597AC040"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6" w:history="1">
            <w:r w:rsidRPr="00652EEB">
              <w:rPr>
                <w:rStyle w:val="afff1"/>
                <w:rFonts w:cs="Times New Roman"/>
                <w:noProof/>
                <w:color w:val="auto"/>
              </w:rPr>
              <w:t>1.9.3 Поток (частота) и время восстановления теплоснабжения потребителей после отключений</w:t>
            </w:r>
            <w:r w:rsidRPr="00652EEB">
              <w:rPr>
                <w:noProof/>
                <w:webHidden/>
              </w:rPr>
              <w:tab/>
            </w:r>
            <w:r w:rsidRPr="00652EEB">
              <w:rPr>
                <w:noProof/>
                <w:webHidden/>
              </w:rPr>
              <w:fldChar w:fldCharType="begin"/>
            </w:r>
            <w:r w:rsidRPr="00652EEB">
              <w:rPr>
                <w:noProof/>
                <w:webHidden/>
              </w:rPr>
              <w:instrText xml:space="preserve"> PAGEREF _Toc203665726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398B02AA" w14:textId="2CF431F4"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7" w:history="1">
            <w:r w:rsidRPr="00652EEB">
              <w:rPr>
                <w:rStyle w:val="afff1"/>
                <w:rFonts w:cs="Times New Roman"/>
                <w:noProof/>
                <w:color w:val="auto"/>
              </w:rPr>
              <w:t>1.9.4 Графические материалы (карты-схемы тепловых сетей и зон ненормативной надежности)</w:t>
            </w:r>
            <w:r w:rsidRPr="00652EEB">
              <w:rPr>
                <w:noProof/>
                <w:webHidden/>
              </w:rPr>
              <w:tab/>
            </w:r>
            <w:r w:rsidRPr="00652EEB">
              <w:rPr>
                <w:noProof/>
                <w:webHidden/>
              </w:rPr>
              <w:fldChar w:fldCharType="begin"/>
            </w:r>
            <w:r w:rsidRPr="00652EEB">
              <w:rPr>
                <w:noProof/>
                <w:webHidden/>
              </w:rPr>
              <w:instrText xml:space="preserve"> PAGEREF _Toc203665727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24F217A4" w14:textId="0F3BA92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8" w:history="1">
            <w:r w:rsidRPr="00652EEB">
              <w:rPr>
                <w:rStyle w:val="afff1"/>
                <w:rFonts w:cs="Times New Roman"/>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«О расследовании причин аварийных ситуаций в сфере теплоснабжения»;</w:t>
            </w:r>
            <w:r w:rsidRPr="00652EEB">
              <w:rPr>
                <w:noProof/>
                <w:webHidden/>
              </w:rPr>
              <w:tab/>
            </w:r>
            <w:r w:rsidRPr="00652EEB">
              <w:rPr>
                <w:noProof/>
                <w:webHidden/>
              </w:rPr>
              <w:fldChar w:fldCharType="begin"/>
            </w:r>
            <w:r w:rsidRPr="00652EEB">
              <w:rPr>
                <w:noProof/>
                <w:webHidden/>
              </w:rPr>
              <w:instrText xml:space="preserve"> PAGEREF _Toc203665728 \h </w:instrText>
            </w:r>
            <w:r w:rsidRPr="00652EEB">
              <w:rPr>
                <w:noProof/>
                <w:webHidden/>
              </w:rPr>
            </w:r>
            <w:r w:rsidRPr="00652EEB">
              <w:rPr>
                <w:noProof/>
                <w:webHidden/>
              </w:rPr>
              <w:fldChar w:fldCharType="separate"/>
            </w:r>
            <w:r w:rsidR="003D1A9D">
              <w:rPr>
                <w:noProof/>
                <w:webHidden/>
              </w:rPr>
              <w:t>70</w:t>
            </w:r>
            <w:r w:rsidRPr="00652EEB">
              <w:rPr>
                <w:noProof/>
                <w:webHidden/>
              </w:rPr>
              <w:fldChar w:fldCharType="end"/>
            </w:r>
          </w:hyperlink>
        </w:p>
        <w:p w14:paraId="7681A6EC" w14:textId="00B2E12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29" w:history="1">
            <w:r w:rsidRPr="00652EEB">
              <w:rPr>
                <w:rStyle w:val="afff1"/>
                <w:rFonts w:cs="Times New Roman"/>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r w:rsidRPr="00652EEB">
              <w:rPr>
                <w:noProof/>
                <w:webHidden/>
              </w:rPr>
              <w:tab/>
            </w:r>
            <w:r w:rsidRPr="00652EEB">
              <w:rPr>
                <w:noProof/>
                <w:webHidden/>
              </w:rPr>
              <w:fldChar w:fldCharType="begin"/>
            </w:r>
            <w:r w:rsidRPr="00652EEB">
              <w:rPr>
                <w:noProof/>
                <w:webHidden/>
              </w:rPr>
              <w:instrText xml:space="preserve"> PAGEREF _Toc203665729 \h </w:instrText>
            </w:r>
            <w:r w:rsidRPr="00652EEB">
              <w:rPr>
                <w:noProof/>
                <w:webHidden/>
              </w:rPr>
            </w:r>
            <w:r w:rsidRPr="00652EEB">
              <w:rPr>
                <w:noProof/>
                <w:webHidden/>
              </w:rPr>
              <w:fldChar w:fldCharType="separate"/>
            </w:r>
            <w:r w:rsidR="003D1A9D">
              <w:rPr>
                <w:noProof/>
                <w:webHidden/>
              </w:rPr>
              <w:t>71</w:t>
            </w:r>
            <w:r w:rsidRPr="00652EEB">
              <w:rPr>
                <w:noProof/>
                <w:webHidden/>
              </w:rPr>
              <w:fldChar w:fldCharType="end"/>
            </w:r>
          </w:hyperlink>
        </w:p>
        <w:p w14:paraId="66ED9C59" w14:textId="40A84BC8"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0" w:history="1">
            <w:r w:rsidRPr="00652EEB">
              <w:rPr>
                <w:rStyle w:val="afff1"/>
                <w:rFonts w:cs="Times New Roman"/>
                <w:noProof/>
                <w:color w:val="auto"/>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r w:rsidRPr="00652EEB">
              <w:rPr>
                <w:noProof/>
                <w:webHidden/>
              </w:rPr>
              <w:tab/>
            </w:r>
            <w:r w:rsidRPr="00652EEB">
              <w:rPr>
                <w:noProof/>
                <w:webHidden/>
              </w:rPr>
              <w:fldChar w:fldCharType="begin"/>
            </w:r>
            <w:r w:rsidRPr="00652EEB">
              <w:rPr>
                <w:noProof/>
                <w:webHidden/>
              </w:rPr>
              <w:instrText xml:space="preserve"> PAGEREF _Toc203665730 \h </w:instrText>
            </w:r>
            <w:r w:rsidRPr="00652EEB">
              <w:rPr>
                <w:noProof/>
                <w:webHidden/>
              </w:rPr>
            </w:r>
            <w:r w:rsidRPr="00652EEB">
              <w:rPr>
                <w:noProof/>
                <w:webHidden/>
              </w:rPr>
              <w:fldChar w:fldCharType="separate"/>
            </w:r>
            <w:r w:rsidR="003D1A9D">
              <w:rPr>
                <w:noProof/>
                <w:webHidden/>
              </w:rPr>
              <w:t>71</w:t>
            </w:r>
            <w:r w:rsidRPr="00652EEB">
              <w:rPr>
                <w:noProof/>
                <w:webHidden/>
              </w:rPr>
              <w:fldChar w:fldCharType="end"/>
            </w:r>
          </w:hyperlink>
        </w:p>
        <w:p w14:paraId="449402D6" w14:textId="7227E0E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31" w:history="1">
            <w:r w:rsidRPr="00652EEB">
              <w:rPr>
                <w:rStyle w:val="afff1"/>
                <w:noProof/>
                <w:color w:val="auto"/>
              </w:rPr>
              <w:t>Часть 10 «Технико-экономические показатели теплоснабжающих и теплосетевых организаций»</w:t>
            </w:r>
            <w:r w:rsidRPr="00652EEB">
              <w:rPr>
                <w:noProof/>
                <w:webHidden/>
              </w:rPr>
              <w:tab/>
            </w:r>
            <w:r w:rsidRPr="00652EEB">
              <w:rPr>
                <w:noProof/>
                <w:webHidden/>
              </w:rPr>
              <w:fldChar w:fldCharType="begin"/>
            </w:r>
            <w:r w:rsidRPr="00652EEB">
              <w:rPr>
                <w:noProof/>
                <w:webHidden/>
              </w:rPr>
              <w:instrText xml:space="preserve"> PAGEREF _Toc203665731 \h </w:instrText>
            </w:r>
            <w:r w:rsidRPr="00652EEB">
              <w:rPr>
                <w:noProof/>
                <w:webHidden/>
              </w:rPr>
            </w:r>
            <w:r w:rsidRPr="00652EEB">
              <w:rPr>
                <w:noProof/>
                <w:webHidden/>
              </w:rPr>
              <w:fldChar w:fldCharType="separate"/>
            </w:r>
            <w:r w:rsidR="003D1A9D">
              <w:rPr>
                <w:noProof/>
                <w:webHidden/>
              </w:rPr>
              <w:t>71</w:t>
            </w:r>
            <w:r w:rsidRPr="00652EEB">
              <w:rPr>
                <w:noProof/>
                <w:webHidden/>
              </w:rPr>
              <w:fldChar w:fldCharType="end"/>
            </w:r>
          </w:hyperlink>
        </w:p>
        <w:p w14:paraId="7D3D92EC" w14:textId="7777D0C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2" w:history="1">
            <w:r w:rsidRPr="00652EEB">
              <w:rPr>
                <w:rStyle w:val="afff1"/>
                <w:rFonts w:cs="Times New Roman"/>
                <w:noProof/>
                <w:color w:val="auto"/>
              </w:rPr>
              <w:t>1.10.1 О</w:t>
            </w:r>
            <w:r w:rsidRPr="00652EEB">
              <w:rPr>
                <w:rStyle w:val="afff1"/>
                <w:rFonts w:eastAsia="Calibri" w:cs="Times New Roman"/>
                <w:noProof/>
                <w:color w:val="auto"/>
              </w:rPr>
              <w:t>писание динамики утвержденных цен (тарифов), устанавливаемых исполнительными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Pr="00652EEB">
              <w:rPr>
                <w:noProof/>
                <w:webHidden/>
              </w:rPr>
              <w:tab/>
            </w:r>
            <w:r w:rsidRPr="00652EEB">
              <w:rPr>
                <w:noProof/>
                <w:webHidden/>
              </w:rPr>
              <w:fldChar w:fldCharType="begin"/>
            </w:r>
            <w:r w:rsidRPr="00652EEB">
              <w:rPr>
                <w:noProof/>
                <w:webHidden/>
              </w:rPr>
              <w:instrText xml:space="preserve"> PAGEREF _Toc203665732 \h </w:instrText>
            </w:r>
            <w:r w:rsidRPr="00652EEB">
              <w:rPr>
                <w:noProof/>
                <w:webHidden/>
              </w:rPr>
            </w:r>
            <w:r w:rsidRPr="00652EEB">
              <w:rPr>
                <w:noProof/>
                <w:webHidden/>
              </w:rPr>
              <w:fldChar w:fldCharType="separate"/>
            </w:r>
            <w:r w:rsidR="003D1A9D">
              <w:rPr>
                <w:noProof/>
                <w:webHidden/>
              </w:rPr>
              <w:t>71</w:t>
            </w:r>
            <w:r w:rsidRPr="00652EEB">
              <w:rPr>
                <w:noProof/>
                <w:webHidden/>
              </w:rPr>
              <w:fldChar w:fldCharType="end"/>
            </w:r>
          </w:hyperlink>
        </w:p>
        <w:p w14:paraId="3E3A5701" w14:textId="040F3AD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33" w:history="1">
            <w:r w:rsidRPr="00652EEB">
              <w:rPr>
                <w:rStyle w:val="afff1"/>
                <w:noProof/>
                <w:color w:val="auto"/>
              </w:rPr>
              <w:t>Часть 11 «Цены (тарифы) в сфере теплоснабжения»</w:t>
            </w:r>
            <w:r w:rsidRPr="00652EEB">
              <w:rPr>
                <w:noProof/>
                <w:webHidden/>
              </w:rPr>
              <w:tab/>
            </w:r>
            <w:r w:rsidRPr="00652EEB">
              <w:rPr>
                <w:noProof/>
                <w:webHidden/>
              </w:rPr>
              <w:fldChar w:fldCharType="begin"/>
            </w:r>
            <w:r w:rsidRPr="00652EEB">
              <w:rPr>
                <w:noProof/>
                <w:webHidden/>
              </w:rPr>
              <w:instrText xml:space="preserve"> PAGEREF _Toc203665733 \h </w:instrText>
            </w:r>
            <w:r w:rsidRPr="00652EEB">
              <w:rPr>
                <w:noProof/>
                <w:webHidden/>
              </w:rPr>
            </w:r>
            <w:r w:rsidRPr="00652EEB">
              <w:rPr>
                <w:noProof/>
                <w:webHidden/>
              </w:rPr>
              <w:fldChar w:fldCharType="separate"/>
            </w:r>
            <w:r w:rsidR="003D1A9D">
              <w:rPr>
                <w:noProof/>
                <w:webHidden/>
              </w:rPr>
              <w:t>73</w:t>
            </w:r>
            <w:r w:rsidRPr="00652EEB">
              <w:rPr>
                <w:noProof/>
                <w:webHidden/>
              </w:rPr>
              <w:fldChar w:fldCharType="end"/>
            </w:r>
          </w:hyperlink>
        </w:p>
        <w:p w14:paraId="5F289129" w14:textId="36FC66C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4" w:history="1">
            <w:r w:rsidRPr="00652EEB">
              <w:rPr>
                <w:rStyle w:val="afff1"/>
                <w:rFonts w:cs="Times New Roman"/>
                <w:noProof/>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Pr="00652EEB">
              <w:rPr>
                <w:noProof/>
                <w:webHidden/>
              </w:rPr>
              <w:tab/>
            </w:r>
            <w:r w:rsidRPr="00652EEB">
              <w:rPr>
                <w:noProof/>
                <w:webHidden/>
              </w:rPr>
              <w:fldChar w:fldCharType="begin"/>
            </w:r>
            <w:r w:rsidRPr="00652EEB">
              <w:rPr>
                <w:noProof/>
                <w:webHidden/>
              </w:rPr>
              <w:instrText xml:space="preserve"> PAGEREF _Toc203665734 \h </w:instrText>
            </w:r>
            <w:r w:rsidRPr="00652EEB">
              <w:rPr>
                <w:noProof/>
                <w:webHidden/>
              </w:rPr>
            </w:r>
            <w:r w:rsidRPr="00652EEB">
              <w:rPr>
                <w:noProof/>
                <w:webHidden/>
              </w:rPr>
              <w:fldChar w:fldCharType="separate"/>
            </w:r>
            <w:r w:rsidR="003D1A9D">
              <w:rPr>
                <w:noProof/>
                <w:webHidden/>
              </w:rPr>
              <w:t>73</w:t>
            </w:r>
            <w:r w:rsidRPr="00652EEB">
              <w:rPr>
                <w:noProof/>
                <w:webHidden/>
              </w:rPr>
              <w:fldChar w:fldCharType="end"/>
            </w:r>
          </w:hyperlink>
        </w:p>
        <w:p w14:paraId="3255BCE5" w14:textId="3C9C13C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5" w:history="1">
            <w:r w:rsidRPr="00652EEB">
              <w:rPr>
                <w:rStyle w:val="afff1"/>
                <w:rFonts w:cs="Times New Roman"/>
                <w:noProof/>
                <w:color w:val="auto"/>
              </w:rPr>
              <w:t>1.11.2 Описание структуры цен (тарифов), установленных на момент разработки Схемы теплоснабжения</w:t>
            </w:r>
            <w:r w:rsidRPr="00652EEB">
              <w:rPr>
                <w:noProof/>
                <w:webHidden/>
              </w:rPr>
              <w:tab/>
            </w:r>
            <w:r w:rsidRPr="00652EEB">
              <w:rPr>
                <w:noProof/>
                <w:webHidden/>
              </w:rPr>
              <w:fldChar w:fldCharType="begin"/>
            </w:r>
            <w:r w:rsidRPr="00652EEB">
              <w:rPr>
                <w:noProof/>
                <w:webHidden/>
              </w:rPr>
              <w:instrText xml:space="preserve"> PAGEREF _Toc203665735 \h </w:instrText>
            </w:r>
            <w:r w:rsidRPr="00652EEB">
              <w:rPr>
                <w:noProof/>
                <w:webHidden/>
              </w:rPr>
            </w:r>
            <w:r w:rsidRPr="00652EEB">
              <w:rPr>
                <w:noProof/>
                <w:webHidden/>
              </w:rPr>
              <w:fldChar w:fldCharType="separate"/>
            </w:r>
            <w:r w:rsidR="003D1A9D">
              <w:rPr>
                <w:noProof/>
                <w:webHidden/>
              </w:rPr>
              <w:t>74</w:t>
            </w:r>
            <w:r w:rsidRPr="00652EEB">
              <w:rPr>
                <w:noProof/>
                <w:webHidden/>
              </w:rPr>
              <w:fldChar w:fldCharType="end"/>
            </w:r>
          </w:hyperlink>
        </w:p>
        <w:p w14:paraId="1E3C5F5B" w14:textId="51E8AD0F"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6" w:history="1">
            <w:r w:rsidRPr="00652EEB">
              <w:rPr>
                <w:rStyle w:val="afff1"/>
                <w:rFonts w:cs="Times New Roman"/>
                <w:noProof/>
                <w:color w:val="auto"/>
              </w:rPr>
              <w:t>1.11.3 Описание платы за подключение к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_Toc203665736 \h </w:instrText>
            </w:r>
            <w:r w:rsidRPr="00652EEB">
              <w:rPr>
                <w:noProof/>
                <w:webHidden/>
              </w:rPr>
            </w:r>
            <w:r w:rsidRPr="00652EEB">
              <w:rPr>
                <w:noProof/>
                <w:webHidden/>
              </w:rPr>
              <w:fldChar w:fldCharType="separate"/>
            </w:r>
            <w:r w:rsidR="003D1A9D">
              <w:rPr>
                <w:noProof/>
                <w:webHidden/>
              </w:rPr>
              <w:t>74</w:t>
            </w:r>
            <w:r w:rsidRPr="00652EEB">
              <w:rPr>
                <w:noProof/>
                <w:webHidden/>
              </w:rPr>
              <w:fldChar w:fldCharType="end"/>
            </w:r>
          </w:hyperlink>
        </w:p>
        <w:p w14:paraId="0D22E873" w14:textId="015EADED"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7" w:history="1">
            <w:r w:rsidRPr="00652EEB">
              <w:rPr>
                <w:rStyle w:val="afff1"/>
                <w:rFonts w:cs="Times New Roman"/>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Pr="00652EEB">
              <w:rPr>
                <w:noProof/>
                <w:webHidden/>
              </w:rPr>
              <w:tab/>
            </w:r>
            <w:r w:rsidRPr="00652EEB">
              <w:rPr>
                <w:noProof/>
                <w:webHidden/>
              </w:rPr>
              <w:fldChar w:fldCharType="begin"/>
            </w:r>
            <w:r w:rsidRPr="00652EEB">
              <w:rPr>
                <w:noProof/>
                <w:webHidden/>
              </w:rPr>
              <w:instrText xml:space="preserve"> PAGEREF _Toc203665737 \h </w:instrText>
            </w:r>
            <w:r w:rsidRPr="00652EEB">
              <w:rPr>
                <w:noProof/>
                <w:webHidden/>
              </w:rPr>
            </w:r>
            <w:r w:rsidRPr="00652EEB">
              <w:rPr>
                <w:noProof/>
                <w:webHidden/>
              </w:rPr>
              <w:fldChar w:fldCharType="separate"/>
            </w:r>
            <w:r w:rsidR="003D1A9D">
              <w:rPr>
                <w:noProof/>
                <w:webHidden/>
              </w:rPr>
              <w:t>74</w:t>
            </w:r>
            <w:r w:rsidRPr="00652EEB">
              <w:rPr>
                <w:noProof/>
                <w:webHidden/>
              </w:rPr>
              <w:fldChar w:fldCharType="end"/>
            </w:r>
          </w:hyperlink>
        </w:p>
        <w:p w14:paraId="0F3C34B5" w14:textId="043FBA17"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8" w:history="1">
            <w:r w:rsidRPr="00652EEB">
              <w:rPr>
                <w:rStyle w:val="afff1"/>
                <w:rFonts w:cs="Times New Roman"/>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Pr="00652EEB">
              <w:rPr>
                <w:noProof/>
                <w:webHidden/>
              </w:rPr>
              <w:tab/>
            </w:r>
            <w:r w:rsidRPr="00652EEB">
              <w:rPr>
                <w:noProof/>
                <w:webHidden/>
              </w:rPr>
              <w:fldChar w:fldCharType="begin"/>
            </w:r>
            <w:r w:rsidRPr="00652EEB">
              <w:rPr>
                <w:noProof/>
                <w:webHidden/>
              </w:rPr>
              <w:instrText xml:space="preserve"> PAGEREF _Toc203665738 \h </w:instrText>
            </w:r>
            <w:r w:rsidRPr="00652EEB">
              <w:rPr>
                <w:noProof/>
                <w:webHidden/>
              </w:rPr>
            </w:r>
            <w:r w:rsidRPr="00652EEB">
              <w:rPr>
                <w:noProof/>
                <w:webHidden/>
              </w:rPr>
              <w:fldChar w:fldCharType="separate"/>
            </w:r>
            <w:r w:rsidR="003D1A9D">
              <w:rPr>
                <w:noProof/>
                <w:webHidden/>
              </w:rPr>
              <w:t>74</w:t>
            </w:r>
            <w:r w:rsidRPr="00652EEB">
              <w:rPr>
                <w:noProof/>
                <w:webHidden/>
              </w:rPr>
              <w:fldChar w:fldCharType="end"/>
            </w:r>
          </w:hyperlink>
        </w:p>
        <w:p w14:paraId="13BECEAF" w14:textId="1CF648F3"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39" w:history="1">
            <w:r w:rsidRPr="00652EEB">
              <w:rPr>
                <w:rStyle w:val="afff1"/>
                <w:rFonts w:cs="Times New Roman"/>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Pr="00652EEB">
              <w:rPr>
                <w:noProof/>
                <w:webHidden/>
              </w:rPr>
              <w:tab/>
            </w:r>
            <w:r w:rsidRPr="00652EEB">
              <w:rPr>
                <w:noProof/>
                <w:webHidden/>
              </w:rPr>
              <w:fldChar w:fldCharType="begin"/>
            </w:r>
            <w:r w:rsidRPr="00652EEB">
              <w:rPr>
                <w:noProof/>
                <w:webHidden/>
              </w:rPr>
              <w:instrText xml:space="preserve"> PAGEREF _Toc203665739 \h </w:instrText>
            </w:r>
            <w:r w:rsidRPr="00652EEB">
              <w:rPr>
                <w:noProof/>
                <w:webHidden/>
              </w:rPr>
            </w:r>
            <w:r w:rsidRPr="00652EEB">
              <w:rPr>
                <w:noProof/>
                <w:webHidden/>
              </w:rPr>
              <w:fldChar w:fldCharType="separate"/>
            </w:r>
            <w:r w:rsidR="003D1A9D">
              <w:rPr>
                <w:noProof/>
                <w:webHidden/>
              </w:rPr>
              <w:t>74</w:t>
            </w:r>
            <w:r w:rsidRPr="00652EEB">
              <w:rPr>
                <w:noProof/>
                <w:webHidden/>
              </w:rPr>
              <w:fldChar w:fldCharType="end"/>
            </w:r>
          </w:hyperlink>
        </w:p>
        <w:p w14:paraId="1A0BDBA1" w14:textId="1175C8DF"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40" w:history="1">
            <w:r w:rsidRPr="00652EEB">
              <w:rPr>
                <w:rStyle w:val="afff1"/>
                <w:noProof/>
                <w:color w:val="auto"/>
              </w:rPr>
              <w:t>Часть 12 «Описание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_Toc203665740 \h </w:instrText>
            </w:r>
            <w:r w:rsidRPr="00652EEB">
              <w:rPr>
                <w:noProof/>
                <w:webHidden/>
              </w:rPr>
            </w:r>
            <w:r w:rsidRPr="00652EEB">
              <w:rPr>
                <w:noProof/>
                <w:webHidden/>
              </w:rPr>
              <w:fldChar w:fldCharType="separate"/>
            </w:r>
            <w:r w:rsidR="003D1A9D">
              <w:rPr>
                <w:noProof/>
                <w:webHidden/>
              </w:rPr>
              <w:t>75</w:t>
            </w:r>
            <w:r w:rsidRPr="00652EEB">
              <w:rPr>
                <w:noProof/>
                <w:webHidden/>
              </w:rPr>
              <w:fldChar w:fldCharType="end"/>
            </w:r>
          </w:hyperlink>
        </w:p>
        <w:p w14:paraId="53F570FA" w14:textId="390856F4"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41" w:history="1">
            <w:r w:rsidRPr="00652EEB">
              <w:rPr>
                <w:rStyle w:val="afff1"/>
                <w:rFonts w:cs="Times New Roman"/>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Pr="00652EEB">
              <w:rPr>
                <w:noProof/>
                <w:webHidden/>
              </w:rPr>
              <w:tab/>
            </w:r>
            <w:r w:rsidRPr="00652EEB">
              <w:rPr>
                <w:noProof/>
                <w:webHidden/>
              </w:rPr>
              <w:fldChar w:fldCharType="begin"/>
            </w:r>
            <w:r w:rsidRPr="00652EEB">
              <w:rPr>
                <w:noProof/>
                <w:webHidden/>
              </w:rPr>
              <w:instrText xml:space="preserve"> PAGEREF _Toc203665741 \h </w:instrText>
            </w:r>
            <w:r w:rsidRPr="00652EEB">
              <w:rPr>
                <w:noProof/>
                <w:webHidden/>
              </w:rPr>
            </w:r>
            <w:r w:rsidRPr="00652EEB">
              <w:rPr>
                <w:noProof/>
                <w:webHidden/>
              </w:rPr>
              <w:fldChar w:fldCharType="separate"/>
            </w:r>
            <w:r w:rsidR="003D1A9D">
              <w:rPr>
                <w:noProof/>
                <w:webHidden/>
              </w:rPr>
              <w:t>75</w:t>
            </w:r>
            <w:r w:rsidRPr="00652EEB">
              <w:rPr>
                <w:noProof/>
                <w:webHidden/>
              </w:rPr>
              <w:fldChar w:fldCharType="end"/>
            </w:r>
          </w:hyperlink>
        </w:p>
        <w:p w14:paraId="09FBF739" w14:textId="25C56D7D"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42" w:history="1">
            <w:r w:rsidRPr="00652EEB">
              <w:rPr>
                <w:rStyle w:val="afff1"/>
                <w:rFonts w:cs="Times New Roman"/>
                <w:noProof/>
                <w:color w:val="auto"/>
              </w:rPr>
              <w:t>1.12.2 Описание 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Pr="00652EEB">
              <w:rPr>
                <w:noProof/>
                <w:webHidden/>
              </w:rPr>
              <w:tab/>
            </w:r>
            <w:r w:rsidRPr="00652EEB">
              <w:rPr>
                <w:noProof/>
                <w:webHidden/>
              </w:rPr>
              <w:fldChar w:fldCharType="begin"/>
            </w:r>
            <w:r w:rsidRPr="00652EEB">
              <w:rPr>
                <w:noProof/>
                <w:webHidden/>
              </w:rPr>
              <w:instrText xml:space="preserve"> PAGEREF _Toc203665742 \h </w:instrText>
            </w:r>
            <w:r w:rsidRPr="00652EEB">
              <w:rPr>
                <w:noProof/>
                <w:webHidden/>
              </w:rPr>
            </w:r>
            <w:r w:rsidRPr="00652EEB">
              <w:rPr>
                <w:noProof/>
                <w:webHidden/>
              </w:rPr>
              <w:fldChar w:fldCharType="separate"/>
            </w:r>
            <w:r w:rsidR="003D1A9D">
              <w:rPr>
                <w:noProof/>
                <w:webHidden/>
              </w:rPr>
              <w:t>76</w:t>
            </w:r>
            <w:r w:rsidRPr="00652EEB">
              <w:rPr>
                <w:noProof/>
                <w:webHidden/>
              </w:rPr>
              <w:fldChar w:fldCharType="end"/>
            </w:r>
          </w:hyperlink>
        </w:p>
        <w:p w14:paraId="2247F55D" w14:textId="61702205"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43" w:history="1">
            <w:r w:rsidRPr="00652EEB">
              <w:rPr>
                <w:rStyle w:val="afff1"/>
                <w:rFonts w:cs="Times New Roman"/>
                <w:noProof/>
                <w:color w:val="auto"/>
              </w:rPr>
              <w:t>1.12.3 Описание существующих проблем развития систем теплоснабжения;</w:t>
            </w:r>
            <w:r w:rsidRPr="00652EEB">
              <w:rPr>
                <w:noProof/>
                <w:webHidden/>
              </w:rPr>
              <w:tab/>
            </w:r>
            <w:r w:rsidRPr="00652EEB">
              <w:rPr>
                <w:noProof/>
                <w:webHidden/>
              </w:rPr>
              <w:fldChar w:fldCharType="begin"/>
            </w:r>
            <w:r w:rsidRPr="00652EEB">
              <w:rPr>
                <w:noProof/>
                <w:webHidden/>
              </w:rPr>
              <w:instrText xml:space="preserve"> PAGEREF _Toc203665743 \h </w:instrText>
            </w:r>
            <w:r w:rsidRPr="00652EEB">
              <w:rPr>
                <w:noProof/>
                <w:webHidden/>
              </w:rPr>
            </w:r>
            <w:r w:rsidRPr="00652EEB">
              <w:rPr>
                <w:noProof/>
                <w:webHidden/>
              </w:rPr>
              <w:fldChar w:fldCharType="separate"/>
            </w:r>
            <w:r w:rsidR="003D1A9D">
              <w:rPr>
                <w:noProof/>
                <w:webHidden/>
              </w:rPr>
              <w:t>76</w:t>
            </w:r>
            <w:r w:rsidRPr="00652EEB">
              <w:rPr>
                <w:noProof/>
                <w:webHidden/>
              </w:rPr>
              <w:fldChar w:fldCharType="end"/>
            </w:r>
          </w:hyperlink>
        </w:p>
        <w:p w14:paraId="3D9CB858" w14:textId="16A2A80B"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44" w:history="1">
            <w:r w:rsidRPr="00652EEB">
              <w:rPr>
                <w:rStyle w:val="afff1"/>
                <w:rFonts w:cs="Times New Roman"/>
                <w:noProof/>
                <w:color w:val="auto"/>
              </w:rPr>
              <w:t>1.12.4 Описание существующих проблем надежного и эффективного снабжения топливом действующих систем теплоснабжения;</w:t>
            </w:r>
            <w:r w:rsidRPr="00652EEB">
              <w:rPr>
                <w:noProof/>
                <w:webHidden/>
              </w:rPr>
              <w:tab/>
            </w:r>
            <w:r w:rsidRPr="00652EEB">
              <w:rPr>
                <w:noProof/>
                <w:webHidden/>
              </w:rPr>
              <w:fldChar w:fldCharType="begin"/>
            </w:r>
            <w:r w:rsidRPr="00652EEB">
              <w:rPr>
                <w:noProof/>
                <w:webHidden/>
              </w:rPr>
              <w:instrText xml:space="preserve"> PAGEREF _Toc203665744 \h </w:instrText>
            </w:r>
            <w:r w:rsidRPr="00652EEB">
              <w:rPr>
                <w:noProof/>
                <w:webHidden/>
              </w:rPr>
            </w:r>
            <w:r w:rsidRPr="00652EEB">
              <w:rPr>
                <w:noProof/>
                <w:webHidden/>
              </w:rPr>
              <w:fldChar w:fldCharType="separate"/>
            </w:r>
            <w:r w:rsidR="003D1A9D">
              <w:rPr>
                <w:noProof/>
                <w:webHidden/>
              </w:rPr>
              <w:t>76</w:t>
            </w:r>
            <w:r w:rsidRPr="00652EEB">
              <w:rPr>
                <w:noProof/>
                <w:webHidden/>
              </w:rPr>
              <w:fldChar w:fldCharType="end"/>
            </w:r>
          </w:hyperlink>
        </w:p>
        <w:p w14:paraId="4058CD5A" w14:textId="09970524" w:rsidR="00F0045A" w:rsidRPr="00652EEB" w:rsidRDefault="00F0045A">
          <w:pPr>
            <w:pStyle w:val="33"/>
            <w:tabs>
              <w:tab w:val="right" w:leader="dot" w:pos="9344"/>
            </w:tabs>
            <w:rPr>
              <w:rFonts w:asciiTheme="minorHAnsi" w:eastAsiaTheme="minorEastAsia" w:hAnsiTheme="minorHAnsi"/>
              <w:noProof/>
              <w:kern w:val="2"/>
              <w:szCs w:val="24"/>
              <w:lang w:eastAsia="ru-RU"/>
              <w14:ligatures w14:val="standardContextual"/>
            </w:rPr>
          </w:pPr>
          <w:hyperlink w:anchor="_Toc203665745" w:history="1">
            <w:r w:rsidRPr="00652EEB">
              <w:rPr>
                <w:rStyle w:val="afff1"/>
                <w:rFonts w:cs="Times New Roman"/>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Pr="00652EEB">
              <w:rPr>
                <w:noProof/>
                <w:webHidden/>
              </w:rPr>
              <w:tab/>
            </w:r>
            <w:r w:rsidRPr="00652EEB">
              <w:rPr>
                <w:noProof/>
                <w:webHidden/>
              </w:rPr>
              <w:fldChar w:fldCharType="begin"/>
            </w:r>
            <w:r w:rsidRPr="00652EEB">
              <w:rPr>
                <w:noProof/>
                <w:webHidden/>
              </w:rPr>
              <w:instrText xml:space="preserve"> PAGEREF _Toc203665745 \h </w:instrText>
            </w:r>
            <w:r w:rsidRPr="00652EEB">
              <w:rPr>
                <w:noProof/>
                <w:webHidden/>
              </w:rPr>
            </w:r>
            <w:r w:rsidRPr="00652EEB">
              <w:rPr>
                <w:noProof/>
                <w:webHidden/>
              </w:rPr>
              <w:fldChar w:fldCharType="separate"/>
            </w:r>
            <w:r w:rsidR="003D1A9D">
              <w:rPr>
                <w:noProof/>
                <w:webHidden/>
              </w:rPr>
              <w:t>77</w:t>
            </w:r>
            <w:r w:rsidRPr="00652EEB">
              <w:rPr>
                <w:noProof/>
                <w:webHidden/>
              </w:rPr>
              <w:fldChar w:fldCharType="end"/>
            </w:r>
          </w:hyperlink>
        </w:p>
        <w:p w14:paraId="29CAD72E" w14:textId="681E9678" w:rsidR="00F0045A" w:rsidRPr="00652EEB" w:rsidRDefault="00F0045A">
          <w:pPr>
            <w:pStyle w:val="16"/>
            <w:rPr>
              <w:rFonts w:asciiTheme="minorHAnsi" w:hAnsiTheme="minorHAnsi" w:cstheme="minorBidi"/>
              <w:kern w:val="2"/>
              <w:szCs w:val="24"/>
              <w14:ligatures w14:val="standardContextual"/>
            </w:rPr>
          </w:pPr>
          <w:hyperlink w:anchor="_Toc203665746" w:history="1">
            <w:r w:rsidRPr="00652EEB">
              <w:rPr>
                <w:rStyle w:val="afff1"/>
                <w:rFonts w:cs="Times New Roman"/>
                <w:color w:val="auto"/>
              </w:rPr>
              <w:t>Глава 2 «Существующее и перспективное потребление тепловой энергии на цели теплоснабжения»</w:t>
            </w:r>
            <w:r w:rsidRPr="00652EEB">
              <w:rPr>
                <w:webHidden/>
              </w:rPr>
              <w:tab/>
            </w:r>
            <w:r w:rsidRPr="00652EEB">
              <w:rPr>
                <w:webHidden/>
              </w:rPr>
              <w:fldChar w:fldCharType="begin"/>
            </w:r>
            <w:r w:rsidRPr="00652EEB">
              <w:rPr>
                <w:webHidden/>
              </w:rPr>
              <w:instrText xml:space="preserve"> PAGEREF _Toc203665746 \h </w:instrText>
            </w:r>
            <w:r w:rsidRPr="00652EEB">
              <w:rPr>
                <w:webHidden/>
              </w:rPr>
            </w:r>
            <w:r w:rsidRPr="00652EEB">
              <w:rPr>
                <w:webHidden/>
              </w:rPr>
              <w:fldChar w:fldCharType="separate"/>
            </w:r>
            <w:r w:rsidR="003D1A9D">
              <w:rPr>
                <w:webHidden/>
              </w:rPr>
              <w:t>78</w:t>
            </w:r>
            <w:r w:rsidRPr="00652EEB">
              <w:rPr>
                <w:webHidden/>
              </w:rPr>
              <w:fldChar w:fldCharType="end"/>
            </w:r>
          </w:hyperlink>
        </w:p>
        <w:p w14:paraId="65ADBF40" w14:textId="407166D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47" w:history="1">
            <w:r w:rsidRPr="00652EEB">
              <w:rPr>
                <w:rStyle w:val="afff1"/>
                <w:noProof/>
                <w:color w:val="auto"/>
              </w:rPr>
              <w:t>2.1. Данные базового уровня потребления тепла на цели теплоснабжения</w:t>
            </w:r>
            <w:r w:rsidRPr="00652EEB">
              <w:rPr>
                <w:noProof/>
                <w:webHidden/>
              </w:rPr>
              <w:tab/>
            </w:r>
            <w:r w:rsidRPr="00652EEB">
              <w:rPr>
                <w:noProof/>
                <w:webHidden/>
              </w:rPr>
              <w:fldChar w:fldCharType="begin"/>
            </w:r>
            <w:r w:rsidRPr="00652EEB">
              <w:rPr>
                <w:noProof/>
                <w:webHidden/>
              </w:rPr>
              <w:instrText xml:space="preserve"> PAGEREF _Toc203665747 \h </w:instrText>
            </w:r>
            <w:r w:rsidRPr="00652EEB">
              <w:rPr>
                <w:noProof/>
                <w:webHidden/>
              </w:rPr>
            </w:r>
            <w:r w:rsidRPr="00652EEB">
              <w:rPr>
                <w:noProof/>
                <w:webHidden/>
              </w:rPr>
              <w:fldChar w:fldCharType="separate"/>
            </w:r>
            <w:r w:rsidR="003D1A9D">
              <w:rPr>
                <w:noProof/>
                <w:webHidden/>
              </w:rPr>
              <w:t>78</w:t>
            </w:r>
            <w:r w:rsidRPr="00652EEB">
              <w:rPr>
                <w:noProof/>
                <w:webHidden/>
              </w:rPr>
              <w:fldChar w:fldCharType="end"/>
            </w:r>
          </w:hyperlink>
        </w:p>
        <w:p w14:paraId="558ED549" w14:textId="3116D297"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48" w:history="1">
            <w:r w:rsidRPr="00652EEB">
              <w:rPr>
                <w:rStyle w:val="af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Pr="00652EEB">
              <w:rPr>
                <w:noProof/>
                <w:webHidden/>
              </w:rPr>
              <w:tab/>
            </w:r>
            <w:r w:rsidRPr="00652EEB">
              <w:rPr>
                <w:noProof/>
                <w:webHidden/>
              </w:rPr>
              <w:fldChar w:fldCharType="begin"/>
            </w:r>
            <w:r w:rsidRPr="00652EEB">
              <w:rPr>
                <w:noProof/>
                <w:webHidden/>
              </w:rPr>
              <w:instrText xml:space="preserve"> PAGEREF _Toc203665748 \h </w:instrText>
            </w:r>
            <w:r w:rsidRPr="00652EEB">
              <w:rPr>
                <w:noProof/>
                <w:webHidden/>
              </w:rPr>
            </w:r>
            <w:r w:rsidRPr="00652EEB">
              <w:rPr>
                <w:noProof/>
                <w:webHidden/>
              </w:rPr>
              <w:fldChar w:fldCharType="separate"/>
            </w:r>
            <w:r w:rsidR="003D1A9D">
              <w:rPr>
                <w:noProof/>
                <w:webHidden/>
              </w:rPr>
              <w:t>78</w:t>
            </w:r>
            <w:r w:rsidRPr="00652EEB">
              <w:rPr>
                <w:noProof/>
                <w:webHidden/>
              </w:rPr>
              <w:fldChar w:fldCharType="end"/>
            </w:r>
          </w:hyperlink>
        </w:p>
        <w:p w14:paraId="639945F5" w14:textId="3980CF3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49" w:history="1">
            <w:r w:rsidRPr="00652EEB">
              <w:rPr>
                <w:rStyle w:val="af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Pr="00652EEB">
              <w:rPr>
                <w:noProof/>
                <w:webHidden/>
              </w:rPr>
              <w:tab/>
            </w:r>
            <w:r w:rsidRPr="00652EEB">
              <w:rPr>
                <w:noProof/>
                <w:webHidden/>
              </w:rPr>
              <w:fldChar w:fldCharType="begin"/>
            </w:r>
            <w:r w:rsidRPr="00652EEB">
              <w:rPr>
                <w:noProof/>
                <w:webHidden/>
              </w:rPr>
              <w:instrText xml:space="preserve"> PAGEREF _Toc203665749 \h </w:instrText>
            </w:r>
            <w:r w:rsidRPr="00652EEB">
              <w:rPr>
                <w:noProof/>
                <w:webHidden/>
              </w:rPr>
            </w:r>
            <w:r w:rsidRPr="00652EEB">
              <w:rPr>
                <w:noProof/>
                <w:webHidden/>
              </w:rPr>
              <w:fldChar w:fldCharType="separate"/>
            </w:r>
            <w:r w:rsidR="003D1A9D">
              <w:rPr>
                <w:noProof/>
                <w:webHidden/>
              </w:rPr>
              <w:t>79</w:t>
            </w:r>
            <w:r w:rsidRPr="00652EEB">
              <w:rPr>
                <w:noProof/>
                <w:webHidden/>
              </w:rPr>
              <w:fldChar w:fldCharType="end"/>
            </w:r>
          </w:hyperlink>
        </w:p>
        <w:p w14:paraId="0A1DAC30" w14:textId="2BB98CC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0" w:history="1">
            <w:r w:rsidRPr="00652EEB">
              <w:rPr>
                <w:rStyle w:val="af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Pr="00652EEB">
              <w:rPr>
                <w:noProof/>
                <w:webHidden/>
              </w:rPr>
              <w:tab/>
            </w:r>
            <w:r w:rsidRPr="00652EEB">
              <w:rPr>
                <w:noProof/>
                <w:webHidden/>
              </w:rPr>
              <w:fldChar w:fldCharType="begin"/>
            </w:r>
            <w:r w:rsidRPr="00652EEB">
              <w:rPr>
                <w:noProof/>
                <w:webHidden/>
              </w:rPr>
              <w:instrText xml:space="preserve"> PAGEREF _Toc203665750 \h </w:instrText>
            </w:r>
            <w:r w:rsidRPr="00652EEB">
              <w:rPr>
                <w:noProof/>
                <w:webHidden/>
              </w:rPr>
            </w:r>
            <w:r w:rsidRPr="00652EEB">
              <w:rPr>
                <w:noProof/>
                <w:webHidden/>
              </w:rPr>
              <w:fldChar w:fldCharType="separate"/>
            </w:r>
            <w:r w:rsidR="003D1A9D">
              <w:rPr>
                <w:noProof/>
                <w:webHidden/>
              </w:rPr>
              <w:t>79</w:t>
            </w:r>
            <w:r w:rsidRPr="00652EEB">
              <w:rPr>
                <w:noProof/>
                <w:webHidden/>
              </w:rPr>
              <w:fldChar w:fldCharType="end"/>
            </w:r>
          </w:hyperlink>
        </w:p>
        <w:p w14:paraId="2F635B4C" w14:textId="15FD226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1" w:history="1">
            <w:r w:rsidRPr="00652EEB">
              <w:rPr>
                <w:rStyle w:val="af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Pr="00652EEB">
              <w:rPr>
                <w:noProof/>
                <w:webHidden/>
              </w:rPr>
              <w:tab/>
            </w:r>
            <w:r w:rsidRPr="00652EEB">
              <w:rPr>
                <w:noProof/>
                <w:webHidden/>
              </w:rPr>
              <w:fldChar w:fldCharType="begin"/>
            </w:r>
            <w:r w:rsidRPr="00652EEB">
              <w:rPr>
                <w:noProof/>
                <w:webHidden/>
              </w:rPr>
              <w:instrText xml:space="preserve"> PAGEREF _Toc203665751 \h </w:instrText>
            </w:r>
            <w:r w:rsidRPr="00652EEB">
              <w:rPr>
                <w:noProof/>
                <w:webHidden/>
              </w:rPr>
            </w:r>
            <w:r w:rsidRPr="00652EEB">
              <w:rPr>
                <w:noProof/>
                <w:webHidden/>
              </w:rPr>
              <w:fldChar w:fldCharType="separate"/>
            </w:r>
            <w:r w:rsidR="003D1A9D">
              <w:rPr>
                <w:noProof/>
                <w:webHidden/>
              </w:rPr>
              <w:t>80</w:t>
            </w:r>
            <w:r w:rsidRPr="00652EEB">
              <w:rPr>
                <w:noProof/>
                <w:webHidden/>
              </w:rPr>
              <w:fldChar w:fldCharType="end"/>
            </w:r>
          </w:hyperlink>
        </w:p>
        <w:p w14:paraId="11B22C62" w14:textId="5FE8F02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2" w:history="1">
            <w:r w:rsidRPr="00652EEB">
              <w:rPr>
                <w:rStyle w:val="afff1"/>
                <w:noProof/>
                <w:color w:val="auto"/>
              </w:rPr>
              <w:t xml:space="preserve">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w:t>
            </w:r>
            <w:r w:rsidRPr="00652EEB">
              <w:rPr>
                <w:rStyle w:val="afff1"/>
                <w:noProof/>
                <w:color w:val="auto"/>
              </w:rPr>
              <w:lastRenderedPageBreak/>
              <w:t>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Pr="00652EEB">
              <w:rPr>
                <w:noProof/>
                <w:webHidden/>
              </w:rPr>
              <w:tab/>
            </w:r>
            <w:r w:rsidRPr="00652EEB">
              <w:rPr>
                <w:noProof/>
                <w:webHidden/>
              </w:rPr>
              <w:fldChar w:fldCharType="begin"/>
            </w:r>
            <w:r w:rsidRPr="00652EEB">
              <w:rPr>
                <w:noProof/>
                <w:webHidden/>
              </w:rPr>
              <w:instrText xml:space="preserve"> PAGEREF _Toc203665752 \h </w:instrText>
            </w:r>
            <w:r w:rsidRPr="00652EEB">
              <w:rPr>
                <w:noProof/>
                <w:webHidden/>
              </w:rPr>
            </w:r>
            <w:r w:rsidRPr="00652EEB">
              <w:rPr>
                <w:noProof/>
                <w:webHidden/>
              </w:rPr>
              <w:fldChar w:fldCharType="separate"/>
            </w:r>
            <w:r w:rsidR="003D1A9D">
              <w:rPr>
                <w:noProof/>
                <w:webHidden/>
              </w:rPr>
              <w:t>80</w:t>
            </w:r>
            <w:r w:rsidRPr="00652EEB">
              <w:rPr>
                <w:noProof/>
                <w:webHidden/>
              </w:rPr>
              <w:fldChar w:fldCharType="end"/>
            </w:r>
          </w:hyperlink>
        </w:p>
        <w:p w14:paraId="7B5D60CC" w14:textId="37E61FC6" w:rsidR="00F0045A" w:rsidRPr="00652EEB" w:rsidRDefault="00F0045A">
          <w:pPr>
            <w:pStyle w:val="16"/>
            <w:rPr>
              <w:rFonts w:asciiTheme="minorHAnsi" w:hAnsiTheme="minorHAnsi" w:cstheme="minorBidi"/>
              <w:kern w:val="2"/>
              <w:szCs w:val="24"/>
              <w14:ligatures w14:val="standardContextual"/>
            </w:rPr>
          </w:pPr>
          <w:hyperlink w:anchor="_Toc203665753" w:history="1">
            <w:r w:rsidRPr="00652EEB">
              <w:rPr>
                <w:rStyle w:val="afff1"/>
                <w:rFonts w:cs="Times New Roman"/>
                <w:color w:val="auto"/>
              </w:rPr>
              <w:t>Глава 3 «Электронная модель системы теплоснабжения поселения, муниципального округа, городского округа, города федерального значения»</w:t>
            </w:r>
            <w:r w:rsidRPr="00652EEB">
              <w:rPr>
                <w:webHidden/>
              </w:rPr>
              <w:tab/>
            </w:r>
            <w:r w:rsidRPr="00652EEB">
              <w:rPr>
                <w:webHidden/>
              </w:rPr>
              <w:fldChar w:fldCharType="begin"/>
            </w:r>
            <w:r w:rsidRPr="00652EEB">
              <w:rPr>
                <w:webHidden/>
              </w:rPr>
              <w:instrText xml:space="preserve"> PAGEREF _Toc203665753 \h </w:instrText>
            </w:r>
            <w:r w:rsidRPr="00652EEB">
              <w:rPr>
                <w:webHidden/>
              </w:rPr>
            </w:r>
            <w:r w:rsidRPr="00652EEB">
              <w:rPr>
                <w:webHidden/>
              </w:rPr>
              <w:fldChar w:fldCharType="separate"/>
            </w:r>
            <w:r w:rsidR="003D1A9D">
              <w:rPr>
                <w:webHidden/>
              </w:rPr>
              <w:t>81</w:t>
            </w:r>
            <w:r w:rsidRPr="00652EEB">
              <w:rPr>
                <w:webHidden/>
              </w:rPr>
              <w:fldChar w:fldCharType="end"/>
            </w:r>
          </w:hyperlink>
        </w:p>
        <w:p w14:paraId="485770F6" w14:textId="1ADCD6B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4" w:history="1">
            <w:r w:rsidRPr="00652EEB">
              <w:rPr>
                <w:rStyle w:val="afff1"/>
                <w:i/>
                <w:noProof/>
                <w:color w:val="auto"/>
              </w:rPr>
              <w:t>3.1. Графическое 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r w:rsidRPr="00652EEB">
              <w:rPr>
                <w:noProof/>
                <w:webHidden/>
              </w:rPr>
              <w:tab/>
            </w:r>
            <w:r w:rsidRPr="00652EEB">
              <w:rPr>
                <w:noProof/>
                <w:webHidden/>
              </w:rPr>
              <w:fldChar w:fldCharType="begin"/>
            </w:r>
            <w:r w:rsidRPr="00652EEB">
              <w:rPr>
                <w:noProof/>
                <w:webHidden/>
              </w:rPr>
              <w:instrText xml:space="preserve"> PAGEREF _Toc203665754 \h </w:instrText>
            </w:r>
            <w:r w:rsidRPr="00652EEB">
              <w:rPr>
                <w:noProof/>
                <w:webHidden/>
              </w:rPr>
            </w:r>
            <w:r w:rsidRPr="00652EEB">
              <w:rPr>
                <w:noProof/>
                <w:webHidden/>
              </w:rPr>
              <w:fldChar w:fldCharType="separate"/>
            </w:r>
            <w:r w:rsidR="003D1A9D">
              <w:rPr>
                <w:noProof/>
                <w:webHidden/>
              </w:rPr>
              <w:t>81</w:t>
            </w:r>
            <w:r w:rsidRPr="00652EEB">
              <w:rPr>
                <w:noProof/>
                <w:webHidden/>
              </w:rPr>
              <w:fldChar w:fldCharType="end"/>
            </w:r>
          </w:hyperlink>
        </w:p>
        <w:p w14:paraId="5D957B23" w14:textId="769E07F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5" w:history="1">
            <w:r w:rsidRPr="00652EEB">
              <w:rPr>
                <w:rStyle w:val="afff1"/>
                <w:bCs/>
                <w:i/>
                <w:iCs/>
                <w:noProof/>
                <w:color w:val="auto"/>
              </w:rPr>
              <w:t>3.2. Паспортизация объектов системы теплоснабжения</w:t>
            </w:r>
            <w:r w:rsidRPr="00652EEB">
              <w:rPr>
                <w:noProof/>
                <w:webHidden/>
              </w:rPr>
              <w:tab/>
            </w:r>
            <w:r w:rsidRPr="00652EEB">
              <w:rPr>
                <w:noProof/>
                <w:webHidden/>
              </w:rPr>
              <w:fldChar w:fldCharType="begin"/>
            </w:r>
            <w:r w:rsidRPr="00652EEB">
              <w:rPr>
                <w:noProof/>
                <w:webHidden/>
              </w:rPr>
              <w:instrText xml:space="preserve"> PAGEREF _Toc203665755 \h </w:instrText>
            </w:r>
            <w:r w:rsidRPr="00652EEB">
              <w:rPr>
                <w:noProof/>
                <w:webHidden/>
              </w:rPr>
            </w:r>
            <w:r w:rsidRPr="00652EEB">
              <w:rPr>
                <w:noProof/>
                <w:webHidden/>
              </w:rPr>
              <w:fldChar w:fldCharType="separate"/>
            </w:r>
            <w:r w:rsidR="003D1A9D">
              <w:rPr>
                <w:noProof/>
                <w:webHidden/>
              </w:rPr>
              <w:t>81</w:t>
            </w:r>
            <w:r w:rsidRPr="00652EEB">
              <w:rPr>
                <w:noProof/>
                <w:webHidden/>
              </w:rPr>
              <w:fldChar w:fldCharType="end"/>
            </w:r>
          </w:hyperlink>
        </w:p>
        <w:p w14:paraId="4AA1CB86" w14:textId="040C500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6" w:history="1">
            <w:r w:rsidRPr="00652EEB">
              <w:rPr>
                <w:rStyle w:val="afff1"/>
                <w:i/>
                <w:iCs/>
                <w:noProof/>
                <w:color w:val="auto"/>
              </w:rPr>
              <w:t>3.3. Паспортизацию и описание расчетных единиц территориального деления, включая административное</w:t>
            </w:r>
            <w:r w:rsidRPr="00652EEB">
              <w:rPr>
                <w:noProof/>
                <w:webHidden/>
              </w:rPr>
              <w:tab/>
            </w:r>
            <w:r w:rsidRPr="00652EEB">
              <w:rPr>
                <w:noProof/>
                <w:webHidden/>
              </w:rPr>
              <w:fldChar w:fldCharType="begin"/>
            </w:r>
            <w:r w:rsidRPr="00652EEB">
              <w:rPr>
                <w:noProof/>
                <w:webHidden/>
              </w:rPr>
              <w:instrText xml:space="preserve"> PAGEREF _Toc203665756 \h </w:instrText>
            </w:r>
            <w:r w:rsidRPr="00652EEB">
              <w:rPr>
                <w:noProof/>
                <w:webHidden/>
              </w:rPr>
            </w:r>
            <w:r w:rsidRPr="00652EEB">
              <w:rPr>
                <w:noProof/>
                <w:webHidden/>
              </w:rPr>
              <w:fldChar w:fldCharType="separate"/>
            </w:r>
            <w:r w:rsidR="003D1A9D">
              <w:rPr>
                <w:noProof/>
                <w:webHidden/>
              </w:rPr>
              <w:t>81</w:t>
            </w:r>
            <w:r w:rsidRPr="00652EEB">
              <w:rPr>
                <w:noProof/>
                <w:webHidden/>
              </w:rPr>
              <w:fldChar w:fldCharType="end"/>
            </w:r>
          </w:hyperlink>
        </w:p>
        <w:p w14:paraId="3C09BD67" w14:textId="0A8DB5A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7" w:history="1">
            <w:r w:rsidRPr="00652EEB">
              <w:rPr>
                <w:rStyle w:val="afff1"/>
                <w:i/>
                <w:iCs/>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Pr="00652EEB">
              <w:rPr>
                <w:noProof/>
                <w:webHidden/>
              </w:rPr>
              <w:tab/>
            </w:r>
            <w:r w:rsidRPr="00652EEB">
              <w:rPr>
                <w:noProof/>
                <w:webHidden/>
              </w:rPr>
              <w:fldChar w:fldCharType="begin"/>
            </w:r>
            <w:r w:rsidRPr="00652EEB">
              <w:rPr>
                <w:noProof/>
                <w:webHidden/>
              </w:rPr>
              <w:instrText xml:space="preserve"> PAGEREF _Toc203665757 \h </w:instrText>
            </w:r>
            <w:r w:rsidRPr="00652EEB">
              <w:rPr>
                <w:noProof/>
                <w:webHidden/>
              </w:rPr>
            </w:r>
            <w:r w:rsidRPr="00652EEB">
              <w:rPr>
                <w:noProof/>
                <w:webHidden/>
              </w:rPr>
              <w:fldChar w:fldCharType="separate"/>
            </w:r>
            <w:r w:rsidR="003D1A9D">
              <w:rPr>
                <w:noProof/>
                <w:webHidden/>
              </w:rPr>
              <w:t>81</w:t>
            </w:r>
            <w:r w:rsidRPr="00652EEB">
              <w:rPr>
                <w:noProof/>
                <w:webHidden/>
              </w:rPr>
              <w:fldChar w:fldCharType="end"/>
            </w:r>
          </w:hyperlink>
        </w:p>
        <w:p w14:paraId="5CB3FD92" w14:textId="7A33F6C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8" w:history="1">
            <w:r w:rsidRPr="00652EEB">
              <w:rPr>
                <w:rStyle w:val="afff1"/>
                <w:i/>
                <w:iCs/>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Pr="00652EEB">
              <w:rPr>
                <w:noProof/>
                <w:webHidden/>
              </w:rPr>
              <w:tab/>
            </w:r>
            <w:r w:rsidRPr="00652EEB">
              <w:rPr>
                <w:noProof/>
                <w:webHidden/>
              </w:rPr>
              <w:fldChar w:fldCharType="begin"/>
            </w:r>
            <w:r w:rsidRPr="00652EEB">
              <w:rPr>
                <w:noProof/>
                <w:webHidden/>
              </w:rPr>
              <w:instrText xml:space="preserve"> PAGEREF _Toc203665758 \h </w:instrText>
            </w:r>
            <w:r w:rsidRPr="00652EEB">
              <w:rPr>
                <w:noProof/>
                <w:webHidden/>
              </w:rPr>
            </w:r>
            <w:r w:rsidRPr="00652EEB">
              <w:rPr>
                <w:noProof/>
                <w:webHidden/>
              </w:rPr>
              <w:fldChar w:fldCharType="separate"/>
            </w:r>
            <w:r w:rsidR="003D1A9D">
              <w:rPr>
                <w:noProof/>
                <w:webHidden/>
              </w:rPr>
              <w:t>82</w:t>
            </w:r>
            <w:r w:rsidRPr="00652EEB">
              <w:rPr>
                <w:noProof/>
                <w:webHidden/>
              </w:rPr>
              <w:fldChar w:fldCharType="end"/>
            </w:r>
          </w:hyperlink>
        </w:p>
        <w:p w14:paraId="0013AC20" w14:textId="1634A5F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59" w:history="1">
            <w:r w:rsidRPr="00652EEB">
              <w:rPr>
                <w:rStyle w:val="afff1"/>
                <w:i/>
                <w:iCs/>
                <w:noProof/>
                <w:color w:val="auto"/>
              </w:rPr>
              <w:t>3.6. Расчет балансов тепловой энергии по источникам тепловой энергии и по территориальному признаку</w:t>
            </w:r>
            <w:r w:rsidRPr="00652EEB">
              <w:rPr>
                <w:noProof/>
                <w:webHidden/>
              </w:rPr>
              <w:tab/>
            </w:r>
            <w:r w:rsidRPr="00652EEB">
              <w:rPr>
                <w:noProof/>
                <w:webHidden/>
              </w:rPr>
              <w:fldChar w:fldCharType="begin"/>
            </w:r>
            <w:r w:rsidRPr="00652EEB">
              <w:rPr>
                <w:noProof/>
                <w:webHidden/>
              </w:rPr>
              <w:instrText xml:space="preserve"> PAGEREF _Toc203665759 \h </w:instrText>
            </w:r>
            <w:r w:rsidRPr="00652EEB">
              <w:rPr>
                <w:noProof/>
                <w:webHidden/>
              </w:rPr>
            </w:r>
            <w:r w:rsidRPr="00652EEB">
              <w:rPr>
                <w:noProof/>
                <w:webHidden/>
              </w:rPr>
              <w:fldChar w:fldCharType="separate"/>
            </w:r>
            <w:r w:rsidR="003D1A9D">
              <w:rPr>
                <w:noProof/>
                <w:webHidden/>
              </w:rPr>
              <w:t>82</w:t>
            </w:r>
            <w:r w:rsidRPr="00652EEB">
              <w:rPr>
                <w:noProof/>
                <w:webHidden/>
              </w:rPr>
              <w:fldChar w:fldCharType="end"/>
            </w:r>
          </w:hyperlink>
        </w:p>
        <w:p w14:paraId="0DBEF230" w14:textId="6734603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0" w:history="1">
            <w:r w:rsidRPr="00652EEB">
              <w:rPr>
                <w:rStyle w:val="afff1"/>
                <w:i/>
                <w:iCs/>
                <w:noProof/>
                <w:color w:val="auto"/>
              </w:rPr>
              <w:t>3.7. Расчет потерь тепловой энергии через изоляцию и с утечками теплоносителя</w:t>
            </w:r>
            <w:r w:rsidRPr="00652EEB">
              <w:rPr>
                <w:noProof/>
                <w:webHidden/>
              </w:rPr>
              <w:tab/>
            </w:r>
            <w:r w:rsidRPr="00652EEB">
              <w:rPr>
                <w:noProof/>
                <w:webHidden/>
              </w:rPr>
              <w:fldChar w:fldCharType="begin"/>
            </w:r>
            <w:r w:rsidRPr="00652EEB">
              <w:rPr>
                <w:noProof/>
                <w:webHidden/>
              </w:rPr>
              <w:instrText xml:space="preserve"> PAGEREF _Toc203665760 \h </w:instrText>
            </w:r>
            <w:r w:rsidRPr="00652EEB">
              <w:rPr>
                <w:noProof/>
                <w:webHidden/>
              </w:rPr>
            </w:r>
            <w:r w:rsidRPr="00652EEB">
              <w:rPr>
                <w:noProof/>
                <w:webHidden/>
              </w:rPr>
              <w:fldChar w:fldCharType="separate"/>
            </w:r>
            <w:r w:rsidR="003D1A9D">
              <w:rPr>
                <w:noProof/>
                <w:webHidden/>
              </w:rPr>
              <w:t>82</w:t>
            </w:r>
            <w:r w:rsidRPr="00652EEB">
              <w:rPr>
                <w:noProof/>
                <w:webHidden/>
              </w:rPr>
              <w:fldChar w:fldCharType="end"/>
            </w:r>
          </w:hyperlink>
        </w:p>
        <w:p w14:paraId="715DD581" w14:textId="209E9D2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1" w:history="1">
            <w:r w:rsidRPr="00652EEB">
              <w:rPr>
                <w:rStyle w:val="afff1"/>
                <w:i/>
                <w:iCs/>
                <w:noProof/>
                <w:color w:val="auto"/>
              </w:rPr>
              <w:t>3.8. Расчет показателей надежности теплоснабжения</w:t>
            </w:r>
            <w:r w:rsidRPr="00652EEB">
              <w:rPr>
                <w:noProof/>
                <w:webHidden/>
              </w:rPr>
              <w:tab/>
            </w:r>
            <w:r w:rsidRPr="00652EEB">
              <w:rPr>
                <w:noProof/>
                <w:webHidden/>
              </w:rPr>
              <w:fldChar w:fldCharType="begin"/>
            </w:r>
            <w:r w:rsidRPr="00652EEB">
              <w:rPr>
                <w:noProof/>
                <w:webHidden/>
              </w:rPr>
              <w:instrText xml:space="preserve"> PAGEREF _Toc203665761 \h </w:instrText>
            </w:r>
            <w:r w:rsidRPr="00652EEB">
              <w:rPr>
                <w:noProof/>
                <w:webHidden/>
              </w:rPr>
            </w:r>
            <w:r w:rsidRPr="00652EEB">
              <w:rPr>
                <w:noProof/>
                <w:webHidden/>
              </w:rPr>
              <w:fldChar w:fldCharType="separate"/>
            </w:r>
            <w:r w:rsidR="003D1A9D">
              <w:rPr>
                <w:noProof/>
                <w:webHidden/>
              </w:rPr>
              <w:t>82</w:t>
            </w:r>
            <w:r w:rsidRPr="00652EEB">
              <w:rPr>
                <w:noProof/>
                <w:webHidden/>
              </w:rPr>
              <w:fldChar w:fldCharType="end"/>
            </w:r>
          </w:hyperlink>
        </w:p>
        <w:p w14:paraId="37D4BAF5" w14:textId="62DDD86D"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2" w:history="1">
            <w:r w:rsidRPr="00652EEB">
              <w:rPr>
                <w:rStyle w:val="afff1"/>
                <w:i/>
                <w:iCs/>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Pr="00652EEB">
              <w:rPr>
                <w:noProof/>
                <w:webHidden/>
              </w:rPr>
              <w:tab/>
            </w:r>
            <w:r w:rsidRPr="00652EEB">
              <w:rPr>
                <w:noProof/>
                <w:webHidden/>
              </w:rPr>
              <w:fldChar w:fldCharType="begin"/>
            </w:r>
            <w:r w:rsidRPr="00652EEB">
              <w:rPr>
                <w:noProof/>
                <w:webHidden/>
              </w:rPr>
              <w:instrText xml:space="preserve"> PAGEREF _Toc203665762 \h </w:instrText>
            </w:r>
            <w:r w:rsidRPr="00652EEB">
              <w:rPr>
                <w:noProof/>
                <w:webHidden/>
              </w:rPr>
            </w:r>
            <w:r w:rsidRPr="00652EEB">
              <w:rPr>
                <w:noProof/>
                <w:webHidden/>
              </w:rPr>
              <w:fldChar w:fldCharType="separate"/>
            </w:r>
            <w:r w:rsidR="003D1A9D">
              <w:rPr>
                <w:noProof/>
                <w:webHidden/>
              </w:rPr>
              <w:t>82</w:t>
            </w:r>
            <w:r w:rsidRPr="00652EEB">
              <w:rPr>
                <w:noProof/>
                <w:webHidden/>
              </w:rPr>
              <w:fldChar w:fldCharType="end"/>
            </w:r>
          </w:hyperlink>
        </w:p>
        <w:p w14:paraId="77150B76" w14:textId="255ADB0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3" w:history="1">
            <w:r w:rsidRPr="00652EEB">
              <w:rPr>
                <w:rStyle w:val="afff1"/>
                <w:i/>
                <w:iCs/>
                <w:noProof/>
                <w:color w:val="auto"/>
              </w:rPr>
              <w:t>3.10. Сравнительные пьезометрические графики для разработки и анализа сценариев перспективного развития тепловых сетей</w:t>
            </w:r>
            <w:r w:rsidRPr="00652EEB">
              <w:rPr>
                <w:noProof/>
                <w:webHidden/>
              </w:rPr>
              <w:tab/>
            </w:r>
            <w:r w:rsidRPr="00652EEB">
              <w:rPr>
                <w:noProof/>
                <w:webHidden/>
              </w:rPr>
              <w:fldChar w:fldCharType="begin"/>
            </w:r>
            <w:r w:rsidRPr="00652EEB">
              <w:rPr>
                <w:noProof/>
                <w:webHidden/>
              </w:rPr>
              <w:instrText xml:space="preserve"> PAGEREF _Toc203665763 \h </w:instrText>
            </w:r>
            <w:r w:rsidRPr="00652EEB">
              <w:rPr>
                <w:noProof/>
                <w:webHidden/>
              </w:rPr>
            </w:r>
            <w:r w:rsidRPr="00652EEB">
              <w:rPr>
                <w:noProof/>
                <w:webHidden/>
              </w:rPr>
              <w:fldChar w:fldCharType="separate"/>
            </w:r>
            <w:r w:rsidR="003D1A9D">
              <w:rPr>
                <w:noProof/>
                <w:webHidden/>
              </w:rPr>
              <w:t>83</w:t>
            </w:r>
            <w:r w:rsidRPr="00652EEB">
              <w:rPr>
                <w:noProof/>
                <w:webHidden/>
              </w:rPr>
              <w:fldChar w:fldCharType="end"/>
            </w:r>
          </w:hyperlink>
        </w:p>
        <w:p w14:paraId="7D65B27D" w14:textId="6D432F9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4" w:history="1">
            <w:r w:rsidRPr="00652EEB">
              <w:rPr>
                <w:rStyle w:val="afff1"/>
                <w:i/>
                <w:iCs/>
                <w:noProof/>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r w:rsidRPr="00652EEB">
              <w:rPr>
                <w:noProof/>
                <w:webHidden/>
              </w:rPr>
              <w:tab/>
            </w:r>
            <w:r w:rsidRPr="00652EEB">
              <w:rPr>
                <w:noProof/>
                <w:webHidden/>
              </w:rPr>
              <w:fldChar w:fldCharType="begin"/>
            </w:r>
            <w:r w:rsidRPr="00652EEB">
              <w:rPr>
                <w:noProof/>
                <w:webHidden/>
              </w:rPr>
              <w:instrText xml:space="preserve"> PAGEREF _Toc203665764 \h </w:instrText>
            </w:r>
            <w:r w:rsidRPr="00652EEB">
              <w:rPr>
                <w:noProof/>
                <w:webHidden/>
              </w:rPr>
            </w:r>
            <w:r w:rsidRPr="00652EEB">
              <w:rPr>
                <w:noProof/>
                <w:webHidden/>
              </w:rPr>
              <w:fldChar w:fldCharType="separate"/>
            </w:r>
            <w:r w:rsidR="003D1A9D">
              <w:rPr>
                <w:noProof/>
                <w:webHidden/>
              </w:rPr>
              <w:t>83</w:t>
            </w:r>
            <w:r w:rsidRPr="00652EEB">
              <w:rPr>
                <w:noProof/>
                <w:webHidden/>
              </w:rPr>
              <w:fldChar w:fldCharType="end"/>
            </w:r>
          </w:hyperlink>
        </w:p>
        <w:p w14:paraId="417D52BB" w14:textId="27038016" w:rsidR="00F0045A" w:rsidRPr="00652EEB" w:rsidRDefault="00F0045A">
          <w:pPr>
            <w:pStyle w:val="16"/>
            <w:rPr>
              <w:rFonts w:asciiTheme="minorHAnsi" w:hAnsiTheme="minorHAnsi" w:cstheme="minorBidi"/>
              <w:kern w:val="2"/>
              <w:szCs w:val="24"/>
              <w14:ligatures w14:val="standardContextual"/>
            </w:rPr>
          </w:pPr>
          <w:hyperlink w:anchor="_Toc203665765" w:history="1">
            <w:r w:rsidRPr="00652EEB">
              <w:rPr>
                <w:rStyle w:val="afff1"/>
                <w:rFonts w:cs="Times New Roman"/>
                <w:color w:val="auto"/>
              </w:rPr>
              <w:t>Глава 4 «Существующие и перспективные балансы тепловой мощности источников тепловой энергии и тепловой нагрузки потребителей»</w:t>
            </w:r>
            <w:r w:rsidRPr="00652EEB">
              <w:rPr>
                <w:webHidden/>
              </w:rPr>
              <w:tab/>
            </w:r>
            <w:r w:rsidRPr="00652EEB">
              <w:rPr>
                <w:webHidden/>
              </w:rPr>
              <w:fldChar w:fldCharType="begin"/>
            </w:r>
            <w:r w:rsidRPr="00652EEB">
              <w:rPr>
                <w:webHidden/>
              </w:rPr>
              <w:instrText xml:space="preserve"> PAGEREF _Toc203665765 \h </w:instrText>
            </w:r>
            <w:r w:rsidRPr="00652EEB">
              <w:rPr>
                <w:webHidden/>
              </w:rPr>
            </w:r>
            <w:r w:rsidRPr="00652EEB">
              <w:rPr>
                <w:webHidden/>
              </w:rPr>
              <w:fldChar w:fldCharType="separate"/>
            </w:r>
            <w:r w:rsidR="003D1A9D">
              <w:rPr>
                <w:webHidden/>
              </w:rPr>
              <w:t>85</w:t>
            </w:r>
            <w:r w:rsidRPr="00652EEB">
              <w:rPr>
                <w:webHidden/>
              </w:rPr>
              <w:fldChar w:fldCharType="end"/>
            </w:r>
          </w:hyperlink>
        </w:p>
        <w:p w14:paraId="7FDBAA5E" w14:textId="37E9D63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6" w:history="1">
            <w:r w:rsidRPr="00652EEB">
              <w:rPr>
                <w:rStyle w:val="afff1"/>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Pr="00652EEB">
              <w:rPr>
                <w:noProof/>
                <w:webHidden/>
              </w:rPr>
              <w:tab/>
            </w:r>
            <w:r w:rsidRPr="00652EEB">
              <w:rPr>
                <w:noProof/>
                <w:webHidden/>
              </w:rPr>
              <w:fldChar w:fldCharType="begin"/>
            </w:r>
            <w:r w:rsidRPr="00652EEB">
              <w:rPr>
                <w:noProof/>
                <w:webHidden/>
              </w:rPr>
              <w:instrText xml:space="preserve"> PAGEREF _Toc203665766 \h </w:instrText>
            </w:r>
            <w:r w:rsidRPr="00652EEB">
              <w:rPr>
                <w:noProof/>
                <w:webHidden/>
              </w:rPr>
            </w:r>
            <w:r w:rsidRPr="00652EEB">
              <w:rPr>
                <w:noProof/>
                <w:webHidden/>
              </w:rPr>
              <w:fldChar w:fldCharType="separate"/>
            </w:r>
            <w:r w:rsidR="003D1A9D">
              <w:rPr>
                <w:noProof/>
                <w:webHidden/>
              </w:rPr>
              <w:t>85</w:t>
            </w:r>
            <w:r w:rsidRPr="00652EEB">
              <w:rPr>
                <w:noProof/>
                <w:webHidden/>
              </w:rPr>
              <w:fldChar w:fldCharType="end"/>
            </w:r>
          </w:hyperlink>
        </w:p>
        <w:p w14:paraId="2923E192" w14:textId="2CEA562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7" w:history="1">
            <w:r w:rsidRPr="00652EEB">
              <w:rPr>
                <w:rStyle w:val="af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Pr="00652EEB">
              <w:rPr>
                <w:noProof/>
                <w:webHidden/>
              </w:rPr>
              <w:tab/>
            </w:r>
            <w:r w:rsidRPr="00652EEB">
              <w:rPr>
                <w:noProof/>
                <w:webHidden/>
              </w:rPr>
              <w:fldChar w:fldCharType="begin"/>
            </w:r>
            <w:r w:rsidRPr="00652EEB">
              <w:rPr>
                <w:noProof/>
                <w:webHidden/>
              </w:rPr>
              <w:instrText xml:space="preserve"> PAGEREF _Toc203665767 \h </w:instrText>
            </w:r>
            <w:r w:rsidRPr="00652EEB">
              <w:rPr>
                <w:noProof/>
                <w:webHidden/>
              </w:rPr>
            </w:r>
            <w:r w:rsidRPr="00652EEB">
              <w:rPr>
                <w:noProof/>
                <w:webHidden/>
              </w:rPr>
              <w:fldChar w:fldCharType="separate"/>
            </w:r>
            <w:r w:rsidR="003D1A9D">
              <w:rPr>
                <w:noProof/>
                <w:webHidden/>
              </w:rPr>
              <w:t>97</w:t>
            </w:r>
            <w:r w:rsidRPr="00652EEB">
              <w:rPr>
                <w:noProof/>
                <w:webHidden/>
              </w:rPr>
              <w:fldChar w:fldCharType="end"/>
            </w:r>
          </w:hyperlink>
        </w:p>
        <w:p w14:paraId="6091569C" w14:textId="7A959A7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68" w:history="1">
            <w:r w:rsidRPr="00652EEB">
              <w:rPr>
                <w:rStyle w:val="afff1"/>
                <w:noProof/>
                <w:color w:val="auto"/>
              </w:rPr>
              <w:t>4.3. Выводы о резервах (дефицитах) существующей системы теплоснабжения при обеспечении перспективной тепловой нагрузкой потребителей</w:t>
            </w:r>
            <w:r w:rsidRPr="00652EEB">
              <w:rPr>
                <w:noProof/>
                <w:webHidden/>
              </w:rPr>
              <w:tab/>
            </w:r>
            <w:r w:rsidRPr="00652EEB">
              <w:rPr>
                <w:noProof/>
                <w:webHidden/>
              </w:rPr>
              <w:fldChar w:fldCharType="begin"/>
            </w:r>
            <w:r w:rsidRPr="00652EEB">
              <w:rPr>
                <w:noProof/>
                <w:webHidden/>
              </w:rPr>
              <w:instrText xml:space="preserve"> PAGEREF _Toc203665768 \h </w:instrText>
            </w:r>
            <w:r w:rsidRPr="00652EEB">
              <w:rPr>
                <w:noProof/>
                <w:webHidden/>
              </w:rPr>
            </w:r>
            <w:r w:rsidRPr="00652EEB">
              <w:rPr>
                <w:noProof/>
                <w:webHidden/>
              </w:rPr>
              <w:fldChar w:fldCharType="separate"/>
            </w:r>
            <w:r w:rsidR="003D1A9D">
              <w:rPr>
                <w:noProof/>
                <w:webHidden/>
              </w:rPr>
              <w:t>97</w:t>
            </w:r>
            <w:r w:rsidRPr="00652EEB">
              <w:rPr>
                <w:noProof/>
                <w:webHidden/>
              </w:rPr>
              <w:fldChar w:fldCharType="end"/>
            </w:r>
          </w:hyperlink>
        </w:p>
        <w:p w14:paraId="42B47DD5" w14:textId="5B994B9F" w:rsidR="00F0045A" w:rsidRPr="00652EEB" w:rsidRDefault="00F0045A">
          <w:pPr>
            <w:pStyle w:val="16"/>
            <w:rPr>
              <w:rFonts w:asciiTheme="minorHAnsi" w:hAnsiTheme="minorHAnsi" w:cstheme="minorBidi"/>
              <w:kern w:val="2"/>
              <w:szCs w:val="24"/>
              <w14:ligatures w14:val="standardContextual"/>
            </w:rPr>
          </w:pPr>
          <w:hyperlink w:anchor="_Toc203665769" w:history="1">
            <w:r w:rsidRPr="00652EEB">
              <w:rPr>
                <w:rStyle w:val="afff1"/>
                <w:rFonts w:cs="Times New Roman"/>
                <w:color w:val="auto"/>
              </w:rPr>
              <w:t>Глава 5 «Мастер-план развития систем теплоснабжения поселения, муниципального округа, городского округа, города федерального значения»</w:t>
            </w:r>
            <w:r w:rsidRPr="00652EEB">
              <w:rPr>
                <w:webHidden/>
              </w:rPr>
              <w:tab/>
            </w:r>
            <w:r w:rsidRPr="00652EEB">
              <w:rPr>
                <w:webHidden/>
              </w:rPr>
              <w:fldChar w:fldCharType="begin"/>
            </w:r>
            <w:r w:rsidRPr="00652EEB">
              <w:rPr>
                <w:webHidden/>
              </w:rPr>
              <w:instrText xml:space="preserve"> PAGEREF _Toc203665769 \h </w:instrText>
            </w:r>
            <w:r w:rsidRPr="00652EEB">
              <w:rPr>
                <w:webHidden/>
              </w:rPr>
            </w:r>
            <w:r w:rsidRPr="00652EEB">
              <w:rPr>
                <w:webHidden/>
              </w:rPr>
              <w:fldChar w:fldCharType="separate"/>
            </w:r>
            <w:r w:rsidR="003D1A9D">
              <w:rPr>
                <w:webHidden/>
              </w:rPr>
              <w:t>98</w:t>
            </w:r>
            <w:r w:rsidRPr="00652EEB">
              <w:rPr>
                <w:webHidden/>
              </w:rPr>
              <w:fldChar w:fldCharType="end"/>
            </w:r>
          </w:hyperlink>
        </w:p>
        <w:p w14:paraId="214C2215" w14:textId="2BE7422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0" w:history="1">
            <w:r w:rsidRPr="00652EEB">
              <w:rPr>
                <w:rStyle w:val="afff1"/>
                <w:noProof/>
                <w:color w:val="auto"/>
              </w:rPr>
              <w:t xml:space="preserve">5.1. Описание вариантов (не менее двух) перспективного развития систем </w:t>
            </w:r>
            <w:r w:rsidRPr="00652EEB">
              <w:rPr>
                <w:rStyle w:val="afff1"/>
                <w:noProof/>
                <w:color w:val="auto"/>
              </w:rPr>
              <w:lastRenderedPageBreak/>
              <w:t>теплоснабжения поселения, муниципального округа,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Pr="00652EEB">
              <w:rPr>
                <w:noProof/>
                <w:webHidden/>
              </w:rPr>
              <w:tab/>
            </w:r>
            <w:r w:rsidRPr="00652EEB">
              <w:rPr>
                <w:noProof/>
                <w:webHidden/>
              </w:rPr>
              <w:fldChar w:fldCharType="begin"/>
            </w:r>
            <w:r w:rsidRPr="00652EEB">
              <w:rPr>
                <w:noProof/>
                <w:webHidden/>
              </w:rPr>
              <w:instrText xml:space="preserve"> PAGEREF _Toc203665770 \h </w:instrText>
            </w:r>
            <w:r w:rsidRPr="00652EEB">
              <w:rPr>
                <w:noProof/>
                <w:webHidden/>
              </w:rPr>
            </w:r>
            <w:r w:rsidRPr="00652EEB">
              <w:rPr>
                <w:noProof/>
                <w:webHidden/>
              </w:rPr>
              <w:fldChar w:fldCharType="separate"/>
            </w:r>
            <w:r w:rsidR="003D1A9D">
              <w:rPr>
                <w:noProof/>
                <w:webHidden/>
              </w:rPr>
              <w:t>98</w:t>
            </w:r>
            <w:r w:rsidRPr="00652EEB">
              <w:rPr>
                <w:noProof/>
                <w:webHidden/>
              </w:rPr>
              <w:fldChar w:fldCharType="end"/>
            </w:r>
          </w:hyperlink>
        </w:p>
        <w:p w14:paraId="00C440F8" w14:textId="0F25D40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1" w:history="1">
            <w:r w:rsidRPr="00652EEB">
              <w:rPr>
                <w:rStyle w:val="afff1"/>
                <w:noProof/>
                <w:color w:val="auto"/>
              </w:rPr>
              <w:t>5.2. Технико-экономическое сравнение вариантов перспективного развития систем теплоснабжения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_Toc203665771 \h </w:instrText>
            </w:r>
            <w:r w:rsidRPr="00652EEB">
              <w:rPr>
                <w:noProof/>
                <w:webHidden/>
              </w:rPr>
            </w:r>
            <w:r w:rsidRPr="00652EEB">
              <w:rPr>
                <w:noProof/>
                <w:webHidden/>
              </w:rPr>
              <w:fldChar w:fldCharType="separate"/>
            </w:r>
            <w:r w:rsidR="003D1A9D">
              <w:rPr>
                <w:noProof/>
                <w:webHidden/>
              </w:rPr>
              <w:t>100</w:t>
            </w:r>
            <w:r w:rsidRPr="00652EEB">
              <w:rPr>
                <w:noProof/>
                <w:webHidden/>
              </w:rPr>
              <w:fldChar w:fldCharType="end"/>
            </w:r>
          </w:hyperlink>
        </w:p>
        <w:p w14:paraId="03FD2C8F" w14:textId="0DCA847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2" w:history="1">
            <w:r w:rsidRPr="00652EEB">
              <w:rPr>
                <w:rStyle w:val="afff1"/>
                <w:noProof/>
                <w:color w:val="auto"/>
              </w:rPr>
              <w:t>5.3. Обоснование выбора приоритетного варианта перспективного развития систем теплоснабжения поселения, муниципального округа, городского округа, города федерального значения на основе анализа ценовых (тарифных) последствий для потребителей</w:t>
            </w:r>
            <w:r w:rsidRPr="00652EEB">
              <w:rPr>
                <w:noProof/>
                <w:webHidden/>
              </w:rPr>
              <w:tab/>
            </w:r>
            <w:r w:rsidRPr="00652EEB">
              <w:rPr>
                <w:noProof/>
                <w:webHidden/>
              </w:rPr>
              <w:fldChar w:fldCharType="begin"/>
            </w:r>
            <w:r w:rsidRPr="00652EEB">
              <w:rPr>
                <w:noProof/>
                <w:webHidden/>
              </w:rPr>
              <w:instrText xml:space="preserve"> PAGEREF _Toc203665772 \h </w:instrText>
            </w:r>
            <w:r w:rsidRPr="00652EEB">
              <w:rPr>
                <w:noProof/>
                <w:webHidden/>
              </w:rPr>
            </w:r>
            <w:r w:rsidRPr="00652EEB">
              <w:rPr>
                <w:noProof/>
                <w:webHidden/>
              </w:rPr>
              <w:fldChar w:fldCharType="separate"/>
            </w:r>
            <w:r w:rsidR="003D1A9D">
              <w:rPr>
                <w:noProof/>
                <w:webHidden/>
              </w:rPr>
              <w:t>101</w:t>
            </w:r>
            <w:r w:rsidRPr="00652EEB">
              <w:rPr>
                <w:noProof/>
                <w:webHidden/>
              </w:rPr>
              <w:fldChar w:fldCharType="end"/>
            </w:r>
          </w:hyperlink>
        </w:p>
        <w:p w14:paraId="22A321D9" w14:textId="41CB4EBC" w:rsidR="00F0045A" w:rsidRPr="00652EEB" w:rsidRDefault="00F0045A">
          <w:pPr>
            <w:pStyle w:val="16"/>
            <w:rPr>
              <w:rFonts w:asciiTheme="minorHAnsi" w:hAnsiTheme="minorHAnsi" w:cstheme="minorBidi"/>
              <w:kern w:val="2"/>
              <w:szCs w:val="24"/>
              <w14:ligatures w14:val="standardContextual"/>
            </w:rPr>
          </w:pPr>
          <w:hyperlink w:anchor="_Toc203665773" w:history="1">
            <w:r w:rsidRPr="00652EEB">
              <w:rPr>
                <w:rStyle w:val="afff1"/>
                <w:rFonts w:cs="Times New Roman"/>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652EEB">
              <w:rPr>
                <w:webHidden/>
              </w:rPr>
              <w:tab/>
            </w:r>
            <w:r w:rsidRPr="00652EEB">
              <w:rPr>
                <w:webHidden/>
              </w:rPr>
              <w:fldChar w:fldCharType="begin"/>
            </w:r>
            <w:r w:rsidRPr="00652EEB">
              <w:rPr>
                <w:webHidden/>
              </w:rPr>
              <w:instrText xml:space="preserve"> PAGEREF _Toc203665773 \h </w:instrText>
            </w:r>
            <w:r w:rsidRPr="00652EEB">
              <w:rPr>
                <w:webHidden/>
              </w:rPr>
            </w:r>
            <w:r w:rsidRPr="00652EEB">
              <w:rPr>
                <w:webHidden/>
              </w:rPr>
              <w:fldChar w:fldCharType="separate"/>
            </w:r>
            <w:r w:rsidR="003D1A9D">
              <w:rPr>
                <w:webHidden/>
              </w:rPr>
              <w:t>102</w:t>
            </w:r>
            <w:r w:rsidRPr="00652EEB">
              <w:rPr>
                <w:webHidden/>
              </w:rPr>
              <w:fldChar w:fldCharType="end"/>
            </w:r>
          </w:hyperlink>
        </w:p>
        <w:p w14:paraId="67565422" w14:textId="5355203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4" w:history="1">
            <w:r w:rsidRPr="00652EEB">
              <w:rPr>
                <w:rStyle w:val="afff1"/>
                <w:noProof/>
                <w:color w:val="auto"/>
              </w:rPr>
              <w:t>6.1. Расчетная 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«О теплоснабжении»</w:t>
            </w:r>
            <w:r w:rsidRPr="00652EEB">
              <w:rPr>
                <w:noProof/>
                <w:webHidden/>
              </w:rPr>
              <w:tab/>
            </w:r>
            <w:r w:rsidRPr="00652EEB">
              <w:rPr>
                <w:noProof/>
                <w:webHidden/>
              </w:rPr>
              <w:fldChar w:fldCharType="begin"/>
            </w:r>
            <w:r w:rsidRPr="00652EEB">
              <w:rPr>
                <w:noProof/>
                <w:webHidden/>
              </w:rPr>
              <w:instrText xml:space="preserve"> PAGEREF _Toc203665774 \h </w:instrText>
            </w:r>
            <w:r w:rsidRPr="00652EEB">
              <w:rPr>
                <w:noProof/>
                <w:webHidden/>
              </w:rPr>
            </w:r>
            <w:r w:rsidRPr="00652EEB">
              <w:rPr>
                <w:noProof/>
                <w:webHidden/>
              </w:rPr>
              <w:fldChar w:fldCharType="separate"/>
            </w:r>
            <w:r w:rsidR="003D1A9D">
              <w:rPr>
                <w:noProof/>
                <w:webHidden/>
              </w:rPr>
              <w:t>102</w:t>
            </w:r>
            <w:r w:rsidRPr="00652EEB">
              <w:rPr>
                <w:noProof/>
                <w:webHidden/>
              </w:rPr>
              <w:fldChar w:fldCharType="end"/>
            </w:r>
          </w:hyperlink>
        </w:p>
        <w:p w14:paraId="75E69625" w14:textId="695EC5B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5" w:history="1">
            <w:r w:rsidRPr="00652EEB">
              <w:rPr>
                <w:rStyle w:val="af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_Toc203665775 \h </w:instrText>
            </w:r>
            <w:r w:rsidRPr="00652EEB">
              <w:rPr>
                <w:noProof/>
                <w:webHidden/>
              </w:rPr>
            </w:r>
            <w:r w:rsidRPr="00652EEB">
              <w:rPr>
                <w:noProof/>
                <w:webHidden/>
              </w:rPr>
              <w:fldChar w:fldCharType="separate"/>
            </w:r>
            <w:r w:rsidR="003D1A9D">
              <w:rPr>
                <w:noProof/>
                <w:webHidden/>
              </w:rPr>
              <w:t>106</w:t>
            </w:r>
            <w:r w:rsidRPr="00652EEB">
              <w:rPr>
                <w:noProof/>
                <w:webHidden/>
              </w:rPr>
              <w:fldChar w:fldCharType="end"/>
            </w:r>
          </w:hyperlink>
        </w:p>
        <w:p w14:paraId="2A1B0048" w14:textId="7E79960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6" w:history="1">
            <w:r w:rsidRPr="00652EEB">
              <w:rPr>
                <w:rStyle w:val="afff1"/>
                <w:noProof/>
                <w:color w:val="auto"/>
              </w:rPr>
              <w:t>6.3. Сведения о наличии баков-аккумуляторов</w:t>
            </w:r>
            <w:r w:rsidRPr="00652EEB">
              <w:rPr>
                <w:noProof/>
                <w:webHidden/>
              </w:rPr>
              <w:tab/>
            </w:r>
            <w:r w:rsidRPr="00652EEB">
              <w:rPr>
                <w:noProof/>
                <w:webHidden/>
              </w:rPr>
              <w:fldChar w:fldCharType="begin"/>
            </w:r>
            <w:r w:rsidRPr="00652EEB">
              <w:rPr>
                <w:noProof/>
                <w:webHidden/>
              </w:rPr>
              <w:instrText xml:space="preserve"> PAGEREF _Toc203665776 \h </w:instrText>
            </w:r>
            <w:r w:rsidRPr="00652EEB">
              <w:rPr>
                <w:noProof/>
                <w:webHidden/>
              </w:rPr>
            </w:r>
            <w:r w:rsidRPr="00652EEB">
              <w:rPr>
                <w:noProof/>
                <w:webHidden/>
              </w:rPr>
              <w:fldChar w:fldCharType="separate"/>
            </w:r>
            <w:r w:rsidR="003D1A9D">
              <w:rPr>
                <w:noProof/>
                <w:webHidden/>
              </w:rPr>
              <w:t>106</w:t>
            </w:r>
            <w:r w:rsidRPr="00652EEB">
              <w:rPr>
                <w:noProof/>
                <w:webHidden/>
              </w:rPr>
              <w:fldChar w:fldCharType="end"/>
            </w:r>
          </w:hyperlink>
        </w:p>
        <w:p w14:paraId="68E680ED" w14:textId="614339E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7" w:history="1">
            <w:r w:rsidRPr="00652EEB">
              <w:rPr>
                <w:rStyle w:val="af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_Toc203665777 \h </w:instrText>
            </w:r>
            <w:r w:rsidRPr="00652EEB">
              <w:rPr>
                <w:noProof/>
                <w:webHidden/>
              </w:rPr>
            </w:r>
            <w:r w:rsidRPr="00652EEB">
              <w:rPr>
                <w:noProof/>
                <w:webHidden/>
              </w:rPr>
              <w:fldChar w:fldCharType="separate"/>
            </w:r>
            <w:r w:rsidR="003D1A9D">
              <w:rPr>
                <w:noProof/>
                <w:webHidden/>
              </w:rPr>
              <w:t>106</w:t>
            </w:r>
            <w:r w:rsidRPr="00652EEB">
              <w:rPr>
                <w:noProof/>
                <w:webHidden/>
              </w:rPr>
              <w:fldChar w:fldCharType="end"/>
            </w:r>
          </w:hyperlink>
        </w:p>
        <w:p w14:paraId="6DECFBD5" w14:textId="22ADBC7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78" w:history="1">
            <w:r w:rsidRPr="00652EEB">
              <w:rPr>
                <w:rStyle w:val="af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Pr="00652EEB">
              <w:rPr>
                <w:noProof/>
                <w:webHidden/>
              </w:rPr>
              <w:tab/>
            </w:r>
            <w:r w:rsidRPr="00652EEB">
              <w:rPr>
                <w:noProof/>
                <w:webHidden/>
              </w:rPr>
              <w:fldChar w:fldCharType="begin"/>
            </w:r>
            <w:r w:rsidRPr="00652EEB">
              <w:rPr>
                <w:noProof/>
                <w:webHidden/>
              </w:rPr>
              <w:instrText xml:space="preserve"> PAGEREF _Toc203665778 \h </w:instrText>
            </w:r>
            <w:r w:rsidRPr="00652EEB">
              <w:rPr>
                <w:noProof/>
                <w:webHidden/>
              </w:rPr>
            </w:r>
            <w:r w:rsidRPr="00652EEB">
              <w:rPr>
                <w:noProof/>
                <w:webHidden/>
              </w:rPr>
              <w:fldChar w:fldCharType="separate"/>
            </w:r>
            <w:r w:rsidR="003D1A9D">
              <w:rPr>
                <w:noProof/>
                <w:webHidden/>
              </w:rPr>
              <w:t>106</w:t>
            </w:r>
            <w:r w:rsidRPr="00652EEB">
              <w:rPr>
                <w:noProof/>
                <w:webHidden/>
              </w:rPr>
              <w:fldChar w:fldCharType="end"/>
            </w:r>
          </w:hyperlink>
        </w:p>
        <w:p w14:paraId="3785FE42" w14:textId="213A9D21" w:rsidR="00F0045A" w:rsidRPr="00652EEB" w:rsidRDefault="00F0045A">
          <w:pPr>
            <w:pStyle w:val="16"/>
            <w:rPr>
              <w:rFonts w:asciiTheme="minorHAnsi" w:hAnsiTheme="minorHAnsi" w:cstheme="minorBidi"/>
              <w:kern w:val="2"/>
              <w:szCs w:val="24"/>
              <w14:ligatures w14:val="standardContextual"/>
            </w:rPr>
          </w:pPr>
          <w:hyperlink w:anchor="_Toc203665779" w:history="1">
            <w:r w:rsidRPr="00652EEB">
              <w:rPr>
                <w:rStyle w:val="afff1"/>
                <w:rFonts w:cs="Times New Roman"/>
                <w:color w:val="auto"/>
              </w:rPr>
              <w:t>Глава 7 «Предложения по строительству, реконструкции, техническому перевооружению и (или) модернизации источников тепловой энергии»</w:t>
            </w:r>
            <w:r w:rsidRPr="00652EEB">
              <w:rPr>
                <w:webHidden/>
              </w:rPr>
              <w:tab/>
            </w:r>
            <w:r w:rsidRPr="00652EEB">
              <w:rPr>
                <w:webHidden/>
              </w:rPr>
              <w:fldChar w:fldCharType="begin"/>
            </w:r>
            <w:r w:rsidRPr="00652EEB">
              <w:rPr>
                <w:webHidden/>
              </w:rPr>
              <w:instrText xml:space="preserve"> PAGEREF _Toc203665779 \h </w:instrText>
            </w:r>
            <w:r w:rsidRPr="00652EEB">
              <w:rPr>
                <w:webHidden/>
              </w:rPr>
            </w:r>
            <w:r w:rsidRPr="00652EEB">
              <w:rPr>
                <w:webHidden/>
              </w:rPr>
              <w:fldChar w:fldCharType="separate"/>
            </w:r>
            <w:r w:rsidR="003D1A9D">
              <w:rPr>
                <w:webHidden/>
              </w:rPr>
              <w:t>114</w:t>
            </w:r>
            <w:r w:rsidRPr="00652EEB">
              <w:rPr>
                <w:webHidden/>
              </w:rPr>
              <w:fldChar w:fldCharType="end"/>
            </w:r>
          </w:hyperlink>
        </w:p>
        <w:p w14:paraId="2A7808C3" w14:textId="2010FEC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0" w:history="1">
            <w:r w:rsidRPr="00652EEB">
              <w:rPr>
                <w:rStyle w:val="afff1"/>
                <w:noProof/>
                <w:color w:val="auto"/>
              </w:rPr>
              <w:t>7.1. Описание условий организации централизованного теплоснабжения, индивидуального теплоснабжения, а также поквартирного отопления</w:t>
            </w:r>
            <w:r w:rsidRPr="00652EEB">
              <w:rPr>
                <w:noProof/>
                <w:webHidden/>
              </w:rPr>
              <w:tab/>
            </w:r>
            <w:r w:rsidRPr="00652EEB">
              <w:rPr>
                <w:noProof/>
                <w:webHidden/>
              </w:rPr>
              <w:fldChar w:fldCharType="begin"/>
            </w:r>
            <w:r w:rsidRPr="00652EEB">
              <w:rPr>
                <w:noProof/>
                <w:webHidden/>
              </w:rPr>
              <w:instrText xml:space="preserve"> PAGEREF _Toc203665780 \h </w:instrText>
            </w:r>
            <w:r w:rsidRPr="00652EEB">
              <w:rPr>
                <w:noProof/>
                <w:webHidden/>
              </w:rPr>
            </w:r>
            <w:r w:rsidRPr="00652EEB">
              <w:rPr>
                <w:noProof/>
                <w:webHidden/>
              </w:rPr>
              <w:fldChar w:fldCharType="separate"/>
            </w:r>
            <w:r w:rsidR="003D1A9D">
              <w:rPr>
                <w:noProof/>
                <w:webHidden/>
              </w:rPr>
              <w:t>114</w:t>
            </w:r>
            <w:r w:rsidRPr="00652EEB">
              <w:rPr>
                <w:noProof/>
                <w:webHidden/>
              </w:rPr>
              <w:fldChar w:fldCharType="end"/>
            </w:r>
          </w:hyperlink>
        </w:p>
        <w:p w14:paraId="59F4F210" w14:textId="5922AB2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1" w:history="1">
            <w:r w:rsidRPr="00652EEB">
              <w:rPr>
                <w:rStyle w:val="af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Pr="00652EEB">
              <w:rPr>
                <w:noProof/>
                <w:webHidden/>
              </w:rPr>
              <w:tab/>
            </w:r>
            <w:r w:rsidRPr="00652EEB">
              <w:rPr>
                <w:noProof/>
                <w:webHidden/>
              </w:rPr>
              <w:fldChar w:fldCharType="begin"/>
            </w:r>
            <w:r w:rsidRPr="00652EEB">
              <w:rPr>
                <w:noProof/>
                <w:webHidden/>
              </w:rPr>
              <w:instrText xml:space="preserve"> PAGEREF _Toc203665781 \h </w:instrText>
            </w:r>
            <w:r w:rsidRPr="00652EEB">
              <w:rPr>
                <w:noProof/>
                <w:webHidden/>
              </w:rPr>
            </w:r>
            <w:r w:rsidRPr="00652EEB">
              <w:rPr>
                <w:noProof/>
                <w:webHidden/>
              </w:rPr>
              <w:fldChar w:fldCharType="separate"/>
            </w:r>
            <w:r w:rsidR="003D1A9D">
              <w:rPr>
                <w:noProof/>
                <w:webHidden/>
              </w:rPr>
              <w:t>114</w:t>
            </w:r>
            <w:r w:rsidRPr="00652EEB">
              <w:rPr>
                <w:noProof/>
                <w:webHidden/>
              </w:rPr>
              <w:fldChar w:fldCharType="end"/>
            </w:r>
          </w:hyperlink>
        </w:p>
        <w:p w14:paraId="24F725C2" w14:textId="4EFA89A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2" w:history="1">
            <w:r w:rsidRPr="00652EEB">
              <w:rPr>
                <w:rStyle w:val="af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652EEB">
              <w:rPr>
                <w:noProof/>
                <w:webHidden/>
              </w:rPr>
              <w:tab/>
            </w:r>
            <w:r w:rsidRPr="00652EEB">
              <w:rPr>
                <w:noProof/>
                <w:webHidden/>
              </w:rPr>
              <w:fldChar w:fldCharType="begin"/>
            </w:r>
            <w:r w:rsidRPr="00652EEB">
              <w:rPr>
                <w:noProof/>
                <w:webHidden/>
              </w:rPr>
              <w:instrText xml:space="preserve"> PAGEREF _Toc203665782 \h </w:instrText>
            </w:r>
            <w:r w:rsidRPr="00652EEB">
              <w:rPr>
                <w:noProof/>
                <w:webHidden/>
              </w:rPr>
            </w:r>
            <w:r w:rsidRPr="00652EEB">
              <w:rPr>
                <w:noProof/>
                <w:webHidden/>
              </w:rPr>
              <w:fldChar w:fldCharType="separate"/>
            </w:r>
            <w:r w:rsidR="003D1A9D">
              <w:rPr>
                <w:noProof/>
                <w:webHidden/>
              </w:rPr>
              <w:t>115</w:t>
            </w:r>
            <w:r w:rsidRPr="00652EEB">
              <w:rPr>
                <w:noProof/>
                <w:webHidden/>
              </w:rPr>
              <w:fldChar w:fldCharType="end"/>
            </w:r>
          </w:hyperlink>
        </w:p>
        <w:p w14:paraId="38704411" w14:textId="5C1F02EF"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3" w:history="1">
            <w:r w:rsidRPr="00652EEB">
              <w:rPr>
                <w:rStyle w:val="afff1"/>
                <w:noProof/>
                <w:color w:val="auto"/>
              </w:rPr>
              <w:t xml:space="preserve">7.4. Обоснование предлагаемых для строительства источников тепловой энергии, </w:t>
            </w:r>
            <w:r w:rsidRPr="00652EEB">
              <w:rPr>
                <w:rStyle w:val="afff1"/>
                <w:noProof/>
                <w:color w:val="auto"/>
              </w:rPr>
              <w:lastRenderedPageBreak/>
              <w:t>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652EEB">
              <w:rPr>
                <w:noProof/>
                <w:webHidden/>
              </w:rPr>
              <w:tab/>
            </w:r>
            <w:r w:rsidRPr="00652EEB">
              <w:rPr>
                <w:noProof/>
                <w:webHidden/>
              </w:rPr>
              <w:fldChar w:fldCharType="begin"/>
            </w:r>
            <w:r w:rsidRPr="00652EEB">
              <w:rPr>
                <w:noProof/>
                <w:webHidden/>
              </w:rPr>
              <w:instrText xml:space="preserve"> PAGEREF _Toc203665783 \h </w:instrText>
            </w:r>
            <w:r w:rsidRPr="00652EEB">
              <w:rPr>
                <w:noProof/>
                <w:webHidden/>
              </w:rPr>
            </w:r>
            <w:r w:rsidRPr="00652EEB">
              <w:rPr>
                <w:noProof/>
                <w:webHidden/>
              </w:rPr>
              <w:fldChar w:fldCharType="separate"/>
            </w:r>
            <w:r w:rsidR="003D1A9D">
              <w:rPr>
                <w:noProof/>
                <w:webHidden/>
              </w:rPr>
              <w:t>115</w:t>
            </w:r>
            <w:r w:rsidRPr="00652EEB">
              <w:rPr>
                <w:noProof/>
                <w:webHidden/>
              </w:rPr>
              <w:fldChar w:fldCharType="end"/>
            </w:r>
          </w:hyperlink>
        </w:p>
        <w:p w14:paraId="45F009AE" w14:textId="4685A02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4" w:history="1">
            <w:r w:rsidRPr="00652EEB">
              <w:rPr>
                <w:rStyle w:val="af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652EEB">
              <w:rPr>
                <w:noProof/>
                <w:webHidden/>
              </w:rPr>
              <w:tab/>
            </w:r>
            <w:r w:rsidRPr="00652EEB">
              <w:rPr>
                <w:noProof/>
                <w:webHidden/>
              </w:rPr>
              <w:fldChar w:fldCharType="begin"/>
            </w:r>
            <w:r w:rsidRPr="00652EEB">
              <w:rPr>
                <w:noProof/>
                <w:webHidden/>
              </w:rPr>
              <w:instrText xml:space="preserve"> PAGEREF _Toc203665784 \h </w:instrText>
            </w:r>
            <w:r w:rsidRPr="00652EEB">
              <w:rPr>
                <w:noProof/>
                <w:webHidden/>
              </w:rPr>
            </w:r>
            <w:r w:rsidRPr="00652EEB">
              <w:rPr>
                <w:noProof/>
                <w:webHidden/>
              </w:rPr>
              <w:fldChar w:fldCharType="separate"/>
            </w:r>
            <w:r w:rsidR="003D1A9D">
              <w:rPr>
                <w:noProof/>
                <w:webHidden/>
              </w:rPr>
              <w:t>116</w:t>
            </w:r>
            <w:r w:rsidRPr="00652EEB">
              <w:rPr>
                <w:noProof/>
                <w:webHidden/>
              </w:rPr>
              <w:fldChar w:fldCharType="end"/>
            </w:r>
          </w:hyperlink>
        </w:p>
        <w:p w14:paraId="24B03952" w14:textId="5F8E47C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5" w:history="1">
            <w:r w:rsidRPr="00652EEB">
              <w:rPr>
                <w:rStyle w:val="af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Pr="00652EEB">
              <w:rPr>
                <w:noProof/>
                <w:webHidden/>
              </w:rPr>
              <w:tab/>
            </w:r>
            <w:r w:rsidRPr="00652EEB">
              <w:rPr>
                <w:noProof/>
                <w:webHidden/>
              </w:rPr>
              <w:fldChar w:fldCharType="begin"/>
            </w:r>
            <w:r w:rsidRPr="00652EEB">
              <w:rPr>
                <w:noProof/>
                <w:webHidden/>
              </w:rPr>
              <w:instrText xml:space="preserve"> PAGEREF _Toc203665785 \h </w:instrText>
            </w:r>
            <w:r w:rsidRPr="00652EEB">
              <w:rPr>
                <w:noProof/>
                <w:webHidden/>
              </w:rPr>
            </w:r>
            <w:r w:rsidRPr="00652EEB">
              <w:rPr>
                <w:noProof/>
                <w:webHidden/>
              </w:rPr>
              <w:fldChar w:fldCharType="separate"/>
            </w:r>
            <w:r w:rsidR="003D1A9D">
              <w:rPr>
                <w:noProof/>
                <w:webHidden/>
              </w:rPr>
              <w:t>116</w:t>
            </w:r>
            <w:r w:rsidRPr="00652EEB">
              <w:rPr>
                <w:noProof/>
                <w:webHidden/>
              </w:rPr>
              <w:fldChar w:fldCharType="end"/>
            </w:r>
          </w:hyperlink>
        </w:p>
        <w:p w14:paraId="1793C1DA" w14:textId="76ED313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6" w:history="1">
            <w:r w:rsidRPr="00652EEB">
              <w:rPr>
                <w:rStyle w:val="af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_Toc203665786 \h </w:instrText>
            </w:r>
            <w:r w:rsidRPr="00652EEB">
              <w:rPr>
                <w:noProof/>
                <w:webHidden/>
              </w:rPr>
            </w:r>
            <w:r w:rsidRPr="00652EEB">
              <w:rPr>
                <w:noProof/>
                <w:webHidden/>
              </w:rPr>
              <w:fldChar w:fldCharType="separate"/>
            </w:r>
            <w:r w:rsidR="003D1A9D">
              <w:rPr>
                <w:noProof/>
                <w:webHidden/>
              </w:rPr>
              <w:t>116</w:t>
            </w:r>
            <w:r w:rsidRPr="00652EEB">
              <w:rPr>
                <w:noProof/>
                <w:webHidden/>
              </w:rPr>
              <w:fldChar w:fldCharType="end"/>
            </w:r>
          </w:hyperlink>
        </w:p>
        <w:p w14:paraId="1A80917A" w14:textId="2D31E38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7" w:history="1">
            <w:r w:rsidRPr="00652EEB">
              <w:rPr>
                <w:rStyle w:val="af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Pr="00652EEB">
              <w:rPr>
                <w:noProof/>
                <w:webHidden/>
              </w:rPr>
              <w:tab/>
            </w:r>
            <w:r w:rsidRPr="00652EEB">
              <w:rPr>
                <w:noProof/>
                <w:webHidden/>
              </w:rPr>
              <w:fldChar w:fldCharType="begin"/>
            </w:r>
            <w:r w:rsidRPr="00652EEB">
              <w:rPr>
                <w:noProof/>
                <w:webHidden/>
              </w:rPr>
              <w:instrText xml:space="preserve"> PAGEREF _Toc203665787 \h </w:instrText>
            </w:r>
            <w:r w:rsidRPr="00652EEB">
              <w:rPr>
                <w:noProof/>
                <w:webHidden/>
              </w:rPr>
            </w:r>
            <w:r w:rsidRPr="00652EEB">
              <w:rPr>
                <w:noProof/>
                <w:webHidden/>
              </w:rPr>
              <w:fldChar w:fldCharType="separate"/>
            </w:r>
            <w:r w:rsidR="003D1A9D">
              <w:rPr>
                <w:noProof/>
                <w:webHidden/>
              </w:rPr>
              <w:t>116</w:t>
            </w:r>
            <w:r w:rsidRPr="00652EEB">
              <w:rPr>
                <w:noProof/>
                <w:webHidden/>
              </w:rPr>
              <w:fldChar w:fldCharType="end"/>
            </w:r>
          </w:hyperlink>
        </w:p>
        <w:p w14:paraId="5159C186" w14:textId="1F4EFEB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8" w:history="1">
            <w:r w:rsidRPr="00652EEB">
              <w:rPr>
                <w:rStyle w:val="af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Pr="00652EEB">
              <w:rPr>
                <w:noProof/>
                <w:webHidden/>
              </w:rPr>
              <w:tab/>
            </w:r>
            <w:r w:rsidRPr="00652EEB">
              <w:rPr>
                <w:noProof/>
                <w:webHidden/>
              </w:rPr>
              <w:fldChar w:fldCharType="begin"/>
            </w:r>
            <w:r w:rsidRPr="00652EEB">
              <w:rPr>
                <w:noProof/>
                <w:webHidden/>
              </w:rPr>
              <w:instrText xml:space="preserve"> PAGEREF _Toc203665788 \h </w:instrText>
            </w:r>
            <w:r w:rsidRPr="00652EEB">
              <w:rPr>
                <w:noProof/>
                <w:webHidden/>
              </w:rPr>
            </w:r>
            <w:r w:rsidRPr="00652EEB">
              <w:rPr>
                <w:noProof/>
                <w:webHidden/>
              </w:rPr>
              <w:fldChar w:fldCharType="separate"/>
            </w:r>
            <w:r w:rsidR="003D1A9D">
              <w:rPr>
                <w:noProof/>
                <w:webHidden/>
              </w:rPr>
              <w:t>117</w:t>
            </w:r>
            <w:r w:rsidRPr="00652EEB">
              <w:rPr>
                <w:noProof/>
                <w:webHidden/>
              </w:rPr>
              <w:fldChar w:fldCharType="end"/>
            </w:r>
          </w:hyperlink>
        </w:p>
        <w:p w14:paraId="7B62011A" w14:textId="20A91537"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89" w:history="1">
            <w:r w:rsidRPr="00652EEB">
              <w:rPr>
                <w:rStyle w:val="af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Pr="00652EEB">
              <w:rPr>
                <w:noProof/>
                <w:webHidden/>
              </w:rPr>
              <w:tab/>
            </w:r>
            <w:r w:rsidRPr="00652EEB">
              <w:rPr>
                <w:noProof/>
                <w:webHidden/>
              </w:rPr>
              <w:fldChar w:fldCharType="begin"/>
            </w:r>
            <w:r w:rsidRPr="00652EEB">
              <w:rPr>
                <w:noProof/>
                <w:webHidden/>
              </w:rPr>
              <w:instrText xml:space="preserve"> PAGEREF _Toc203665789 \h </w:instrText>
            </w:r>
            <w:r w:rsidRPr="00652EEB">
              <w:rPr>
                <w:noProof/>
                <w:webHidden/>
              </w:rPr>
            </w:r>
            <w:r w:rsidRPr="00652EEB">
              <w:rPr>
                <w:noProof/>
                <w:webHidden/>
              </w:rPr>
              <w:fldChar w:fldCharType="separate"/>
            </w:r>
            <w:r w:rsidR="003D1A9D">
              <w:rPr>
                <w:noProof/>
                <w:webHidden/>
              </w:rPr>
              <w:t>117</w:t>
            </w:r>
            <w:r w:rsidRPr="00652EEB">
              <w:rPr>
                <w:noProof/>
                <w:webHidden/>
              </w:rPr>
              <w:fldChar w:fldCharType="end"/>
            </w:r>
          </w:hyperlink>
        </w:p>
        <w:p w14:paraId="79D130F6" w14:textId="364F591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0" w:history="1">
            <w:r w:rsidRPr="00652EEB">
              <w:rPr>
                <w:rStyle w:val="afff1"/>
                <w:noProof/>
                <w:color w:val="auto"/>
              </w:rPr>
              <w:t>7.11. Обоснование организации индивидуального теплоснабжения в зонах застройки поселения</w:t>
            </w:r>
            <w:r w:rsidRPr="00652EEB">
              <w:rPr>
                <w:noProof/>
                <w:webHidden/>
              </w:rPr>
              <w:tab/>
            </w:r>
            <w:r w:rsidRPr="00652EEB">
              <w:rPr>
                <w:noProof/>
                <w:webHidden/>
              </w:rPr>
              <w:fldChar w:fldCharType="begin"/>
            </w:r>
            <w:r w:rsidRPr="00652EEB">
              <w:rPr>
                <w:noProof/>
                <w:webHidden/>
              </w:rPr>
              <w:instrText xml:space="preserve"> PAGEREF _Toc203665790 \h </w:instrText>
            </w:r>
            <w:r w:rsidRPr="00652EEB">
              <w:rPr>
                <w:noProof/>
                <w:webHidden/>
              </w:rPr>
            </w:r>
            <w:r w:rsidRPr="00652EEB">
              <w:rPr>
                <w:noProof/>
                <w:webHidden/>
              </w:rPr>
              <w:fldChar w:fldCharType="separate"/>
            </w:r>
            <w:r w:rsidR="003D1A9D">
              <w:rPr>
                <w:noProof/>
                <w:webHidden/>
              </w:rPr>
              <w:t>117</w:t>
            </w:r>
            <w:r w:rsidRPr="00652EEB">
              <w:rPr>
                <w:noProof/>
                <w:webHidden/>
              </w:rPr>
              <w:fldChar w:fldCharType="end"/>
            </w:r>
          </w:hyperlink>
        </w:p>
        <w:p w14:paraId="69504A92" w14:textId="04AA822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1" w:history="1">
            <w:r w:rsidRPr="00652EEB">
              <w:rPr>
                <w:rStyle w:val="af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_Toc203665791 \h </w:instrText>
            </w:r>
            <w:r w:rsidRPr="00652EEB">
              <w:rPr>
                <w:noProof/>
                <w:webHidden/>
              </w:rPr>
            </w:r>
            <w:r w:rsidRPr="00652EEB">
              <w:rPr>
                <w:noProof/>
                <w:webHidden/>
              </w:rPr>
              <w:fldChar w:fldCharType="separate"/>
            </w:r>
            <w:r w:rsidR="003D1A9D">
              <w:rPr>
                <w:noProof/>
                <w:webHidden/>
              </w:rPr>
              <w:t>118</w:t>
            </w:r>
            <w:r w:rsidRPr="00652EEB">
              <w:rPr>
                <w:noProof/>
                <w:webHidden/>
              </w:rPr>
              <w:fldChar w:fldCharType="end"/>
            </w:r>
          </w:hyperlink>
        </w:p>
        <w:p w14:paraId="4849B0F5" w14:textId="7A6E20D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2" w:history="1">
            <w:r w:rsidRPr="00652EEB">
              <w:rPr>
                <w:rStyle w:val="af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Pr="00652EEB">
              <w:rPr>
                <w:noProof/>
                <w:webHidden/>
              </w:rPr>
              <w:tab/>
            </w:r>
            <w:r w:rsidRPr="00652EEB">
              <w:rPr>
                <w:noProof/>
                <w:webHidden/>
              </w:rPr>
              <w:fldChar w:fldCharType="begin"/>
            </w:r>
            <w:r w:rsidRPr="00652EEB">
              <w:rPr>
                <w:noProof/>
                <w:webHidden/>
              </w:rPr>
              <w:instrText xml:space="preserve"> PAGEREF _Toc203665792 \h </w:instrText>
            </w:r>
            <w:r w:rsidRPr="00652EEB">
              <w:rPr>
                <w:noProof/>
                <w:webHidden/>
              </w:rPr>
            </w:r>
            <w:r w:rsidRPr="00652EEB">
              <w:rPr>
                <w:noProof/>
                <w:webHidden/>
              </w:rPr>
              <w:fldChar w:fldCharType="separate"/>
            </w:r>
            <w:r w:rsidR="003D1A9D">
              <w:rPr>
                <w:noProof/>
                <w:webHidden/>
              </w:rPr>
              <w:t>118</w:t>
            </w:r>
            <w:r w:rsidRPr="00652EEB">
              <w:rPr>
                <w:noProof/>
                <w:webHidden/>
              </w:rPr>
              <w:fldChar w:fldCharType="end"/>
            </w:r>
          </w:hyperlink>
        </w:p>
        <w:p w14:paraId="4E1692C0" w14:textId="1CDA4A0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3" w:history="1">
            <w:r w:rsidRPr="00652EEB">
              <w:rPr>
                <w:rStyle w:val="afff1"/>
                <w:noProof/>
                <w:color w:val="auto"/>
              </w:rPr>
              <w:t>7.14. Обоснование организации теплоснабжения в производственных зонах на территории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_Toc203665793 \h </w:instrText>
            </w:r>
            <w:r w:rsidRPr="00652EEB">
              <w:rPr>
                <w:noProof/>
                <w:webHidden/>
              </w:rPr>
            </w:r>
            <w:r w:rsidRPr="00652EEB">
              <w:rPr>
                <w:noProof/>
                <w:webHidden/>
              </w:rPr>
              <w:fldChar w:fldCharType="separate"/>
            </w:r>
            <w:r w:rsidR="003D1A9D">
              <w:rPr>
                <w:noProof/>
                <w:webHidden/>
              </w:rPr>
              <w:t>118</w:t>
            </w:r>
            <w:r w:rsidRPr="00652EEB">
              <w:rPr>
                <w:noProof/>
                <w:webHidden/>
              </w:rPr>
              <w:fldChar w:fldCharType="end"/>
            </w:r>
          </w:hyperlink>
        </w:p>
        <w:p w14:paraId="5308B13B" w14:textId="0AFE2B1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4" w:history="1">
            <w:r w:rsidRPr="00652EEB">
              <w:rPr>
                <w:rStyle w:val="afff1"/>
                <w:noProof/>
                <w:color w:val="auto"/>
              </w:rPr>
              <w:t>7.15. Результаты расчетов радиуса эффективного теплоснабжения</w:t>
            </w:r>
            <w:r w:rsidRPr="00652EEB">
              <w:rPr>
                <w:noProof/>
                <w:webHidden/>
              </w:rPr>
              <w:tab/>
            </w:r>
            <w:r w:rsidRPr="00652EEB">
              <w:rPr>
                <w:noProof/>
                <w:webHidden/>
              </w:rPr>
              <w:fldChar w:fldCharType="begin"/>
            </w:r>
            <w:r w:rsidRPr="00652EEB">
              <w:rPr>
                <w:noProof/>
                <w:webHidden/>
              </w:rPr>
              <w:instrText xml:space="preserve"> PAGEREF _Toc203665794 \h </w:instrText>
            </w:r>
            <w:r w:rsidRPr="00652EEB">
              <w:rPr>
                <w:noProof/>
                <w:webHidden/>
              </w:rPr>
            </w:r>
            <w:r w:rsidRPr="00652EEB">
              <w:rPr>
                <w:noProof/>
                <w:webHidden/>
              </w:rPr>
              <w:fldChar w:fldCharType="separate"/>
            </w:r>
            <w:r w:rsidR="003D1A9D">
              <w:rPr>
                <w:noProof/>
                <w:webHidden/>
              </w:rPr>
              <w:t>118</w:t>
            </w:r>
            <w:r w:rsidRPr="00652EEB">
              <w:rPr>
                <w:noProof/>
                <w:webHidden/>
              </w:rPr>
              <w:fldChar w:fldCharType="end"/>
            </w:r>
          </w:hyperlink>
        </w:p>
        <w:p w14:paraId="0F840A57" w14:textId="0422A3F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5" w:history="1">
            <w:r w:rsidRPr="00652EEB">
              <w:rPr>
                <w:rStyle w:val="afff1"/>
                <w:noProof/>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Pr="00652EEB">
              <w:rPr>
                <w:noProof/>
                <w:webHidden/>
              </w:rPr>
              <w:tab/>
            </w:r>
            <w:r w:rsidRPr="00652EEB">
              <w:rPr>
                <w:noProof/>
                <w:webHidden/>
              </w:rPr>
              <w:fldChar w:fldCharType="begin"/>
            </w:r>
            <w:r w:rsidRPr="00652EEB">
              <w:rPr>
                <w:noProof/>
                <w:webHidden/>
              </w:rPr>
              <w:instrText xml:space="preserve"> PAGEREF _Toc203665795 \h </w:instrText>
            </w:r>
            <w:r w:rsidRPr="00652EEB">
              <w:rPr>
                <w:noProof/>
                <w:webHidden/>
              </w:rPr>
            </w:r>
            <w:r w:rsidRPr="00652EEB">
              <w:rPr>
                <w:noProof/>
                <w:webHidden/>
              </w:rPr>
              <w:fldChar w:fldCharType="separate"/>
            </w:r>
            <w:r w:rsidR="003D1A9D">
              <w:rPr>
                <w:noProof/>
                <w:webHidden/>
              </w:rPr>
              <w:t>119</w:t>
            </w:r>
            <w:r w:rsidRPr="00652EEB">
              <w:rPr>
                <w:noProof/>
                <w:webHidden/>
              </w:rPr>
              <w:fldChar w:fldCharType="end"/>
            </w:r>
          </w:hyperlink>
        </w:p>
        <w:p w14:paraId="578D6047" w14:textId="19BD9DD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6" w:history="1">
            <w:r w:rsidRPr="00652EEB">
              <w:rPr>
                <w:rStyle w:val="afff1"/>
                <w:noProof/>
                <w:color w:val="auto"/>
              </w:rPr>
              <w:t>Мероприятия по предотвращению аварийных ситуаций, в том числе при отказе оборудования котельных</w:t>
            </w:r>
            <w:r w:rsidRPr="00652EEB">
              <w:rPr>
                <w:noProof/>
                <w:webHidden/>
              </w:rPr>
              <w:tab/>
            </w:r>
            <w:r w:rsidRPr="00652EEB">
              <w:rPr>
                <w:noProof/>
                <w:webHidden/>
              </w:rPr>
              <w:fldChar w:fldCharType="begin"/>
            </w:r>
            <w:r w:rsidRPr="00652EEB">
              <w:rPr>
                <w:noProof/>
                <w:webHidden/>
              </w:rPr>
              <w:instrText xml:space="preserve"> PAGEREF _Toc203665796 \h </w:instrText>
            </w:r>
            <w:r w:rsidRPr="00652EEB">
              <w:rPr>
                <w:noProof/>
                <w:webHidden/>
              </w:rPr>
            </w:r>
            <w:r w:rsidRPr="00652EEB">
              <w:rPr>
                <w:noProof/>
                <w:webHidden/>
              </w:rPr>
              <w:fldChar w:fldCharType="separate"/>
            </w:r>
            <w:r w:rsidR="003D1A9D">
              <w:rPr>
                <w:noProof/>
                <w:webHidden/>
              </w:rPr>
              <w:t>120</w:t>
            </w:r>
            <w:r w:rsidRPr="00652EEB">
              <w:rPr>
                <w:noProof/>
                <w:webHidden/>
              </w:rPr>
              <w:fldChar w:fldCharType="end"/>
            </w:r>
          </w:hyperlink>
        </w:p>
        <w:p w14:paraId="65B3783B" w14:textId="631F1B6F" w:rsidR="00F0045A" w:rsidRPr="00652EEB" w:rsidRDefault="00F0045A">
          <w:pPr>
            <w:pStyle w:val="16"/>
            <w:rPr>
              <w:rFonts w:asciiTheme="minorHAnsi" w:hAnsiTheme="minorHAnsi" w:cstheme="minorBidi"/>
              <w:kern w:val="2"/>
              <w:szCs w:val="24"/>
              <w14:ligatures w14:val="standardContextual"/>
            </w:rPr>
          </w:pPr>
          <w:hyperlink w:anchor="_Toc203665797" w:history="1">
            <w:r w:rsidRPr="00652EEB">
              <w:rPr>
                <w:rStyle w:val="afff1"/>
                <w:rFonts w:cs="Times New Roman"/>
                <w:color w:val="auto"/>
              </w:rPr>
              <w:t>Глава 8 «Предложения по строительству, реконструкции и (или) модернизации тепловых сетей»</w:t>
            </w:r>
            <w:r w:rsidRPr="00652EEB">
              <w:rPr>
                <w:webHidden/>
              </w:rPr>
              <w:tab/>
            </w:r>
            <w:r w:rsidRPr="00652EEB">
              <w:rPr>
                <w:webHidden/>
              </w:rPr>
              <w:fldChar w:fldCharType="begin"/>
            </w:r>
            <w:r w:rsidRPr="00652EEB">
              <w:rPr>
                <w:webHidden/>
              </w:rPr>
              <w:instrText xml:space="preserve"> PAGEREF _Toc203665797 \h </w:instrText>
            </w:r>
            <w:r w:rsidRPr="00652EEB">
              <w:rPr>
                <w:webHidden/>
              </w:rPr>
            </w:r>
            <w:r w:rsidRPr="00652EEB">
              <w:rPr>
                <w:webHidden/>
              </w:rPr>
              <w:fldChar w:fldCharType="separate"/>
            </w:r>
            <w:r w:rsidR="003D1A9D">
              <w:rPr>
                <w:webHidden/>
              </w:rPr>
              <w:t>122</w:t>
            </w:r>
            <w:r w:rsidRPr="00652EEB">
              <w:rPr>
                <w:webHidden/>
              </w:rPr>
              <w:fldChar w:fldCharType="end"/>
            </w:r>
          </w:hyperlink>
        </w:p>
        <w:p w14:paraId="3118539D" w14:textId="02F56B21"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8" w:history="1">
            <w:r w:rsidRPr="00652EEB">
              <w:rPr>
                <w:rStyle w:val="afff1"/>
                <w:noProof/>
                <w:color w:val="auto"/>
              </w:rPr>
              <w:t xml:space="preserve">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w:t>
            </w:r>
            <w:r w:rsidRPr="00652EEB">
              <w:rPr>
                <w:rStyle w:val="afff1"/>
                <w:noProof/>
                <w:color w:val="auto"/>
              </w:rPr>
              <w:lastRenderedPageBreak/>
              <w:t>избытком тепловой мощности (использование существующих резервов)</w:t>
            </w:r>
            <w:r w:rsidRPr="00652EEB">
              <w:rPr>
                <w:noProof/>
                <w:webHidden/>
              </w:rPr>
              <w:tab/>
            </w:r>
            <w:r w:rsidRPr="00652EEB">
              <w:rPr>
                <w:noProof/>
                <w:webHidden/>
              </w:rPr>
              <w:fldChar w:fldCharType="begin"/>
            </w:r>
            <w:r w:rsidRPr="00652EEB">
              <w:rPr>
                <w:noProof/>
                <w:webHidden/>
              </w:rPr>
              <w:instrText xml:space="preserve"> PAGEREF _Toc203665798 \h </w:instrText>
            </w:r>
            <w:r w:rsidRPr="00652EEB">
              <w:rPr>
                <w:noProof/>
                <w:webHidden/>
              </w:rPr>
            </w:r>
            <w:r w:rsidRPr="00652EEB">
              <w:rPr>
                <w:noProof/>
                <w:webHidden/>
              </w:rPr>
              <w:fldChar w:fldCharType="separate"/>
            </w:r>
            <w:r w:rsidR="003D1A9D">
              <w:rPr>
                <w:noProof/>
                <w:webHidden/>
              </w:rPr>
              <w:t>122</w:t>
            </w:r>
            <w:r w:rsidRPr="00652EEB">
              <w:rPr>
                <w:noProof/>
                <w:webHidden/>
              </w:rPr>
              <w:fldChar w:fldCharType="end"/>
            </w:r>
          </w:hyperlink>
        </w:p>
        <w:p w14:paraId="0D4C8242" w14:textId="1BCA713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799" w:history="1">
            <w:r w:rsidRPr="00652EEB">
              <w:rPr>
                <w:rStyle w:val="af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_Toc203665799 \h </w:instrText>
            </w:r>
            <w:r w:rsidRPr="00652EEB">
              <w:rPr>
                <w:noProof/>
                <w:webHidden/>
              </w:rPr>
            </w:r>
            <w:r w:rsidRPr="00652EEB">
              <w:rPr>
                <w:noProof/>
                <w:webHidden/>
              </w:rPr>
              <w:fldChar w:fldCharType="separate"/>
            </w:r>
            <w:r w:rsidR="003D1A9D">
              <w:rPr>
                <w:noProof/>
                <w:webHidden/>
              </w:rPr>
              <w:t>122</w:t>
            </w:r>
            <w:r w:rsidRPr="00652EEB">
              <w:rPr>
                <w:noProof/>
                <w:webHidden/>
              </w:rPr>
              <w:fldChar w:fldCharType="end"/>
            </w:r>
          </w:hyperlink>
        </w:p>
        <w:p w14:paraId="4B2DD7BF" w14:textId="75BCFCC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0" w:history="1">
            <w:r w:rsidRPr="00652EEB">
              <w:rPr>
                <w:rStyle w:val="af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652EEB">
              <w:rPr>
                <w:noProof/>
                <w:webHidden/>
              </w:rPr>
              <w:tab/>
            </w:r>
            <w:r w:rsidRPr="00652EEB">
              <w:rPr>
                <w:noProof/>
                <w:webHidden/>
              </w:rPr>
              <w:fldChar w:fldCharType="begin"/>
            </w:r>
            <w:r w:rsidRPr="00652EEB">
              <w:rPr>
                <w:noProof/>
                <w:webHidden/>
              </w:rPr>
              <w:instrText xml:space="preserve"> PAGEREF _Toc203665800 \h </w:instrText>
            </w:r>
            <w:r w:rsidRPr="00652EEB">
              <w:rPr>
                <w:noProof/>
                <w:webHidden/>
              </w:rPr>
            </w:r>
            <w:r w:rsidRPr="00652EEB">
              <w:rPr>
                <w:noProof/>
                <w:webHidden/>
              </w:rPr>
              <w:fldChar w:fldCharType="separate"/>
            </w:r>
            <w:r w:rsidR="003D1A9D">
              <w:rPr>
                <w:noProof/>
                <w:webHidden/>
              </w:rPr>
              <w:t>122</w:t>
            </w:r>
            <w:r w:rsidRPr="00652EEB">
              <w:rPr>
                <w:noProof/>
                <w:webHidden/>
              </w:rPr>
              <w:fldChar w:fldCharType="end"/>
            </w:r>
          </w:hyperlink>
        </w:p>
        <w:p w14:paraId="38BA95F3" w14:textId="30F82EF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1" w:history="1">
            <w:r w:rsidRPr="00652EEB">
              <w:rPr>
                <w:rStyle w:val="afff1"/>
                <w:noProof/>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652EEB">
              <w:rPr>
                <w:noProof/>
                <w:webHidden/>
              </w:rPr>
              <w:tab/>
            </w:r>
            <w:r w:rsidRPr="00652EEB">
              <w:rPr>
                <w:noProof/>
                <w:webHidden/>
              </w:rPr>
              <w:fldChar w:fldCharType="begin"/>
            </w:r>
            <w:r w:rsidRPr="00652EEB">
              <w:rPr>
                <w:noProof/>
                <w:webHidden/>
              </w:rPr>
              <w:instrText xml:space="preserve"> PAGEREF _Toc203665801 \h </w:instrText>
            </w:r>
            <w:r w:rsidRPr="00652EEB">
              <w:rPr>
                <w:noProof/>
                <w:webHidden/>
              </w:rPr>
            </w:r>
            <w:r w:rsidRPr="00652EEB">
              <w:rPr>
                <w:noProof/>
                <w:webHidden/>
              </w:rPr>
              <w:fldChar w:fldCharType="separate"/>
            </w:r>
            <w:r w:rsidR="003D1A9D">
              <w:rPr>
                <w:noProof/>
                <w:webHidden/>
              </w:rPr>
              <w:t>122</w:t>
            </w:r>
            <w:r w:rsidRPr="00652EEB">
              <w:rPr>
                <w:noProof/>
                <w:webHidden/>
              </w:rPr>
              <w:fldChar w:fldCharType="end"/>
            </w:r>
          </w:hyperlink>
        </w:p>
        <w:p w14:paraId="691763C4" w14:textId="452FE57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2" w:history="1">
            <w:r w:rsidRPr="00652EEB">
              <w:rPr>
                <w:rStyle w:val="afff1"/>
                <w:noProof/>
                <w:color w:val="auto"/>
              </w:rPr>
              <w:t>8.5. Предложения по строительству тепловых сетей для обеспечения нормативной надежности теплоснабжения</w:t>
            </w:r>
            <w:r w:rsidRPr="00652EEB">
              <w:rPr>
                <w:noProof/>
                <w:webHidden/>
              </w:rPr>
              <w:tab/>
            </w:r>
            <w:r w:rsidRPr="00652EEB">
              <w:rPr>
                <w:noProof/>
                <w:webHidden/>
              </w:rPr>
              <w:fldChar w:fldCharType="begin"/>
            </w:r>
            <w:r w:rsidRPr="00652EEB">
              <w:rPr>
                <w:noProof/>
                <w:webHidden/>
              </w:rPr>
              <w:instrText xml:space="preserve"> PAGEREF _Toc203665802 \h </w:instrText>
            </w:r>
            <w:r w:rsidRPr="00652EEB">
              <w:rPr>
                <w:noProof/>
                <w:webHidden/>
              </w:rPr>
            </w:r>
            <w:r w:rsidRPr="00652EEB">
              <w:rPr>
                <w:noProof/>
                <w:webHidden/>
              </w:rPr>
              <w:fldChar w:fldCharType="separate"/>
            </w:r>
            <w:r w:rsidR="003D1A9D">
              <w:rPr>
                <w:noProof/>
                <w:webHidden/>
              </w:rPr>
              <w:t>122</w:t>
            </w:r>
            <w:r w:rsidRPr="00652EEB">
              <w:rPr>
                <w:noProof/>
                <w:webHidden/>
              </w:rPr>
              <w:fldChar w:fldCharType="end"/>
            </w:r>
          </w:hyperlink>
        </w:p>
        <w:p w14:paraId="415B43E6" w14:textId="63F2F3D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3" w:history="1">
            <w:r w:rsidRPr="00652EEB">
              <w:rPr>
                <w:rStyle w:val="afff1"/>
                <w:noProof/>
                <w:color w:val="auto"/>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652EEB">
              <w:rPr>
                <w:noProof/>
                <w:webHidden/>
              </w:rPr>
              <w:tab/>
            </w:r>
            <w:r w:rsidRPr="00652EEB">
              <w:rPr>
                <w:noProof/>
                <w:webHidden/>
              </w:rPr>
              <w:fldChar w:fldCharType="begin"/>
            </w:r>
            <w:r w:rsidRPr="00652EEB">
              <w:rPr>
                <w:noProof/>
                <w:webHidden/>
              </w:rPr>
              <w:instrText xml:space="preserve"> PAGEREF _Toc203665803 \h </w:instrText>
            </w:r>
            <w:r w:rsidRPr="00652EEB">
              <w:rPr>
                <w:noProof/>
                <w:webHidden/>
              </w:rPr>
            </w:r>
            <w:r w:rsidRPr="00652EEB">
              <w:rPr>
                <w:noProof/>
                <w:webHidden/>
              </w:rPr>
              <w:fldChar w:fldCharType="separate"/>
            </w:r>
            <w:r w:rsidR="003D1A9D">
              <w:rPr>
                <w:noProof/>
                <w:webHidden/>
              </w:rPr>
              <w:t>123</w:t>
            </w:r>
            <w:r w:rsidRPr="00652EEB">
              <w:rPr>
                <w:noProof/>
                <w:webHidden/>
              </w:rPr>
              <w:fldChar w:fldCharType="end"/>
            </w:r>
          </w:hyperlink>
        </w:p>
        <w:p w14:paraId="6548A565" w14:textId="48D7CB7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4" w:history="1">
            <w:r w:rsidRPr="00652EEB">
              <w:rPr>
                <w:rStyle w:val="afff1"/>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Pr="00652EEB">
              <w:rPr>
                <w:noProof/>
                <w:webHidden/>
              </w:rPr>
              <w:tab/>
            </w:r>
            <w:r w:rsidRPr="00652EEB">
              <w:rPr>
                <w:noProof/>
                <w:webHidden/>
              </w:rPr>
              <w:fldChar w:fldCharType="begin"/>
            </w:r>
            <w:r w:rsidRPr="00652EEB">
              <w:rPr>
                <w:noProof/>
                <w:webHidden/>
              </w:rPr>
              <w:instrText xml:space="preserve"> PAGEREF _Toc203665804 \h </w:instrText>
            </w:r>
            <w:r w:rsidRPr="00652EEB">
              <w:rPr>
                <w:noProof/>
                <w:webHidden/>
              </w:rPr>
            </w:r>
            <w:r w:rsidRPr="00652EEB">
              <w:rPr>
                <w:noProof/>
                <w:webHidden/>
              </w:rPr>
              <w:fldChar w:fldCharType="separate"/>
            </w:r>
            <w:r w:rsidR="003D1A9D">
              <w:rPr>
                <w:noProof/>
                <w:webHidden/>
              </w:rPr>
              <w:t>123</w:t>
            </w:r>
            <w:r w:rsidRPr="00652EEB">
              <w:rPr>
                <w:noProof/>
                <w:webHidden/>
              </w:rPr>
              <w:fldChar w:fldCharType="end"/>
            </w:r>
          </w:hyperlink>
        </w:p>
        <w:p w14:paraId="2EFE018A" w14:textId="1C79635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5" w:history="1">
            <w:r w:rsidRPr="00652EEB">
              <w:rPr>
                <w:rStyle w:val="afff1"/>
                <w:noProof/>
                <w:color w:val="auto"/>
              </w:rPr>
              <w:t>8.8.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Pr="00652EEB">
              <w:rPr>
                <w:noProof/>
                <w:webHidden/>
              </w:rPr>
              <w:tab/>
            </w:r>
            <w:r w:rsidRPr="00652EEB">
              <w:rPr>
                <w:noProof/>
                <w:webHidden/>
              </w:rPr>
              <w:fldChar w:fldCharType="begin"/>
            </w:r>
            <w:r w:rsidRPr="00652EEB">
              <w:rPr>
                <w:noProof/>
                <w:webHidden/>
              </w:rPr>
              <w:instrText xml:space="preserve"> PAGEREF _Toc203665805 \h </w:instrText>
            </w:r>
            <w:r w:rsidRPr="00652EEB">
              <w:rPr>
                <w:noProof/>
                <w:webHidden/>
              </w:rPr>
            </w:r>
            <w:r w:rsidRPr="00652EEB">
              <w:rPr>
                <w:noProof/>
                <w:webHidden/>
              </w:rPr>
              <w:fldChar w:fldCharType="separate"/>
            </w:r>
            <w:r w:rsidR="003D1A9D">
              <w:rPr>
                <w:noProof/>
                <w:webHidden/>
              </w:rPr>
              <w:t>124</w:t>
            </w:r>
            <w:r w:rsidRPr="00652EEB">
              <w:rPr>
                <w:noProof/>
                <w:webHidden/>
              </w:rPr>
              <w:fldChar w:fldCharType="end"/>
            </w:r>
          </w:hyperlink>
        </w:p>
        <w:p w14:paraId="618DC98C" w14:textId="5BAEAA2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6" w:history="1">
            <w:r w:rsidRPr="00652EEB">
              <w:rPr>
                <w:rStyle w:val="afff1"/>
                <w:noProof/>
                <w:color w:val="auto"/>
              </w:rPr>
              <w:t>8.8. Предложения по строительству и реконструкции и (или) модернизации насосных станций</w:t>
            </w:r>
            <w:r w:rsidRPr="00652EEB">
              <w:rPr>
                <w:noProof/>
                <w:webHidden/>
              </w:rPr>
              <w:tab/>
            </w:r>
            <w:r w:rsidRPr="00652EEB">
              <w:rPr>
                <w:noProof/>
                <w:webHidden/>
              </w:rPr>
              <w:fldChar w:fldCharType="begin"/>
            </w:r>
            <w:r w:rsidRPr="00652EEB">
              <w:rPr>
                <w:noProof/>
                <w:webHidden/>
              </w:rPr>
              <w:instrText xml:space="preserve"> PAGEREF _Toc203665806 \h </w:instrText>
            </w:r>
            <w:r w:rsidRPr="00652EEB">
              <w:rPr>
                <w:noProof/>
                <w:webHidden/>
              </w:rPr>
            </w:r>
            <w:r w:rsidRPr="00652EEB">
              <w:rPr>
                <w:noProof/>
                <w:webHidden/>
              </w:rPr>
              <w:fldChar w:fldCharType="separate"/>
            </w:r>
            <w:r w:rsidR="003D1A9D">
              <w:rPr>
                <w:noProof/>
                <w:webHidden/>
              </w:rPr>
              <w:t>125</w:t>
            </w:r>
            <w:r w:rsidRPr="00652EEB">
              <w:rPr>
                <w:noProof/>
                <w:webHidden/>
              </w:rPr>
              <w:fldChar w:fldCharType="end"/>
            </w:r>
          </w:hyperlink>
        </w:p>
        <w:p w14:paraId="1779E577" w14:textId="300602C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7" w:history="1">
            <w:r w:rsidRPr="00652EEB">
              <w:rPr>
                <w:rStyle w:val="afff1"/>
                <w:noProof/>
                <w:color w:val="auto"/>
              </w:rPr>
              <w:t>Мероприятия по предотвращению аварийных ситуаций, в том числе при отказе элементов тепловых сетей</w:t>
            </w:r>
            <w:r w:rsidRPr="00652EEB">
              <w:rPr>
                <w:noProof/>
                <w:webHidden/>
              </w:rPr>
              <w:tab/>
            </w:r>
            <w:r w:rsidRPr="00652EEB">
              <w:rPr>
                <w:noProof/>
                <w:webHidden/>
              </w:rPr>
              <w:fldChar w:fldCharType="begin"/>
            </w:r>
            <w:r w:rsidRPr="00652EEB">
              <w:rPr>
                <w:noProof/>
                <w:webHidden/>
              </w:rPr>
              <w:instrText xml:space="preserve"> PAGEREF _Toc203665807 \h </w:instrText>
            </w:r>
            <w:r w:rsidRPr="00652EEB">
              <w:rPr>
                <w:noProof/>
                <w:webHidden/>
              </w:rPr>
            </w:r>
            <w:r w:rsidRPr="00652EEB">
              <w:rPr>
                <w:noProof/>
                <w:webHidden/>
              </w:rPr>
              <w:fldChar w:fldCharType="separate"/>
            </w:r>
            <w:r w:rsidR="003D1A9D">
              <w:rPr>
                <w:noProof/>
                <w:webHidden/>
              </w:rPr>
              <w:t>125</w:t>
            </w:r>
            <w:r w:rsidRPr="00652EEB">
              <w:rPr>
                <w:noProof/>
                <w:webHidden/>
              </w:rPr>
              <w:fldChar w:fldCharType="end"/>
            </w:r>
          </w:hyperlink>
        </w:p>
        <w:p w14:paraId="3A64C565" w14:textId="323DC3DB" w:rsidR="00F0045A" w:rsidRPr="00652EEB" w:rsidRDefault="00F0045A">
          <w:pPr>
            <w:pStyle w:val="16"/>
            <w:rPr>
              <w:rFonts w:asciiTheme="minorHAnsi" w:hAnsiTheme="minorHAnsi" w:cstheme="minorBidi"/>
              <w:kern w:val="2"/>
              <w:szCs w:val="24"/>
              <w14:ligatures w14:val="standardContextual"/>
            </w:rPr>
          </w:pPr>
          <w:hyperlink w:anchor="_Toc203665808" w:history="1">
            <w:r w:rsidRPr="00652EEB">
              <w:rPr>
                <w:rStyle w:val="afff1"/>
                <w:rFonts w:cs="Times New Roman"/>
                <w:color w:val="auto"/>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Pr="00652EEB">
              <w:rPr>
                <w:webHidden/>
              </w:rPr>
              <w:tab/>
            </w:r>
            <w:r w:rsidRPr="00652EEB">
              <w:rPr>
                <w:webHidden/>
              </w:rPr>
              <w:fldChar w:fldCharType="begin"/>
            </w:r>
            <w:r w:rsidRPr="00652EEB">
              <w:rPr>
                <w:webHidden/>
              </w:rPr>
              <w:instrText xml:space="preserve"> PAGEREF _Toc203665808 \h </w:instrText>
            </w:r>
            <w:r w:rsidRPr="00652EEB">
              <w:rPr>
                <w:webHidden/>
              </w:rPr>
            </w:r>
            <w:r w:rsidRPr="00652EEB">
              <w:rPr>
                <w:webHidden/>
              </w:rPr>
              <w:fldChar w:fldCharType="separate"/>
            </w:r>
            <w:r w:rsidR="003D1A9D">
              <w:rPr>
                <w:webHidden/>
              </w:rPr>
              <w:t>126</w:t>
            </w:r>
            <w:r w:rsidRPr="00652EEB">
              <w:rPr>
                <w:webHidden/>
              </w:rPr>
              <w:fldChar w:fldCharType="end"/>
            </w:r>
          </w:hyperlink>
        </w:p>
        <w:p w14:paraId="46F59240" w14:textId="6EF9523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09" w:history="1">
            <w:r w:rsidRPr="00652EEB">
              <w:rPr>
                <w:rStyle w:val="afff1"/>
                <w:noProof/>
                <w:color w:val="auto"/>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_Toc203665809 \h </w:instrText>
            </w:r>
            <w:r w:rsidRPr="00652EEB">
              <w:rPr>
                <w:noProof/>
                <w:webHidden/>
              </w:rPr>
            </w:r>
            <w:r w:rsidRPr="00652EEB">
              <w:rPr>
                <w:noProof/>
                <w:webHidden/>
              </w:rPr>
              <w:fldChar w:fldCharType="separate"/>
            </w:r>
            <w:r w:rsidR="003D1A9D">
              <w:rPr>
                <w:noProof/>
                <w:webHidden/>
              </w:rPr>
              <w:t>126</w:t>
            </w:r>
            <w:r w:rsidRPr="00652EEB">
              <w:rPr>
                <w:noProof/>
                <w:webHidden/>
              </w:rPr>
              <w:fldChar w:fldCharType="end"/>
            </w:r>
          </w:hyperlink>
        </w:p>
        <w:p w14:paraId="55F883EE" w14:textId="5D4B9FD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0" w:history="1">
            <w:r w:rsidRPr="00652EEB">
              <w:rPr>
                <w:rStyle w:val="af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_Toc203665810 \h </w:instrText>
            </w:r>
            <w:r w:rsidRPr="00652EEB">
              <w:rPr>
                <w:noProof/>
                <w:webHidden/>
              </w:rPr>
            </w:r>
            <w:r w:rsidRPr="00652EEB">
              <w:rPr>
                <w:noProof/>
                <w:webHidden/>
              </w:rPr>
              <w:fldChar w:fldCharType="separate"/>
            </w:r>
            <w:r w:rsidR="003D1A9D">
              <w:rPr>
                <w:noProof/>
                <w:webHidden/>
              </w:rPr>
              <w:t>128</w:t>
            </w:r>
            <w:r w:rsidRPr="00652EEB">
              <w:rPr>
                <w:noProof/>
                <w:webHidden/>
              </w:rPr>
              <w:fldChar w:fldCharType="end"/>
            </w:r>
          </w:hyperlink>
        </w:p>
        <w:p w14:paraId="39EA23C4" w14:textId="6197BB1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1" w:history="1">
            <w:r w:rsidRPr="00652EEB">
              <w:rPr>
                <w:rStyle w:val="afff1"/>
                <w:noProof/>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Pr="00652EEB">
              <w:rPr>
                <w:noProof/>
                <w:webHidden/>
              </w:rPr>
              <w:tab/>
            </w:r>
            <w:r w:rsidRPr="00652EEB">
              <w:rPr>
                <w:noProof/>
                <w:webHidden/>
              </w:rPr>
              <w:fldChar w:fldCharType="begin"/>
            </w:r>
            <w:r w:rsidRPr="00652EEB">
              <w:rPr>
                <w:noProof/>
                <w:webHidden/>
              </w:rPr>
              <w:instrText xml:space="preserve"> PAGEREF _Toc203665811 \h </w:instrText>
            </w:r>
            <w:r w:rsidRPr="00652EEB">
              <w:rPr>
                <w:noProof/>
                <w:webHidden/>
              </w:rPr>
            </w:r>
            <w:r w:rsidRPr="00652EEB">
              <w:rPr>
                <w:noProof/>
                <w:webHidden/>
              </w:rPr>
              <w:fldChar w:fldCharType="separate"/>
            </w:r>
            <w:r w:rsidR="003D1A9D">
              <w:rPr>
                <w:noProof/>
                <w:webHidden/>
              </w:rPr>
              <w:t>130</w:t>
            </w:r>
            <w:r w:rsidRPr="00652EEB">
              <w:rPr>
                <w:noProof/>
                <w:webHidden/>
              </w:rPr>
              <w:fldChar w:fldCharType="end"/>
            </w:r>
          </w:hyperlink>
        </w:p>
        <w:p w14:paraId="666AFC07" w14:textId="5CE8879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2" w:history="1">
            <w:r w:rsidRPr="00652EEB">
              <w:rPr>
                <w:rStyle w:val="afff1"/>
                <w:noProof/>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_Toc203665812 \h </w:instrText>
            </w:r>
            <w:r w:rsidRPr="00652EEB">
              <w:rPr>
                <w:noProof/>
                <w:webHidden/>
              </w:rPr>
            </w:r>
            <w:r w:rsidRPr="00652EEB">
              <w:rPr>
                <w:noProof/>
                <w:webHidden/>
              </w:rPr>
              <w:fldChar w:fldCharType="separate"/>
            </w:r>
            <w:r w:rsidR="003D1A9D">
              <w:rPr>
                <w:noProof/>
                <w:webHidden/>
              </w:rPr>
              <w:t>130</w:t>
            </w:r>
            <w:r w:rsidRPr="00652EEB">
              <w:rPr>
                <w:noProof/>
                <w:webHidden/>
              </w:rPr>
              <w:fldChar w:fldCharType="end"/>
            </w:r>
          </w:hyperlink>
        </w:p>
        <w:p w14:paraId="315392FA" w14:textId="7C8E90F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3" w:history="1">
            <w:r w:rsidRPr="00652EEB">
              <w:rPr>
                <w:rStyle w:val="afff1"/>
                <w:noProof/>
                <w:color w:val="auto"/>
              </w:rPr>
              <w:t xml:space="preserve">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w:t>
            </w:r>
            <w:r w:rsidRPr="00652EEB">
              <w:rPr>
                <w:rStyle w:val="afff1"/>
                <w:noProof/>
                <w:color w:val="auto"/>
              </w:rPr>
              <w:lastRenderedPageBreak/>
              <w:t>закрытые системы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_Toc203665813 \h </w:instrText>
            </w:r>
            <w:r w:rsidRPr="00652EEB">
              <w:rPr>
                <w:noProof/>
                <w:webHidden/>
              </w:rPr>
            </w:r>
            <w:r w:rsidRPr="00652EEB">
              <w:rPr>
                <w:noProof/>
                <w:webHidden/>
              </w:rPr>
              <w:fldChar w:fldCharType="separate"/>
            </w:r>
            <w:r w:rsidR="003D1A9D">
              <w:rPr>
                <w:noProof/>
                <w:webHidden/>
              </w:rPr>
              <w:t>131</w:t>
            </w:r>
            <w:r w:rsidRPr="00652EEB">
              <w:rPr>
                <w:noProof/>
                <w:webHidden/>
              </w:rPr>
              <w:fldChar w:fldCharType="end"/>
            </w:r>
          </w:hyperlink>
        </w:p>
        <w:p w14:paraId="6E3A5304" w14:textId="3449E62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4" w:history="1">
            <w:r w:rsidRPr="00652EEB">
              <w:rPr>
                <w:rStyle w:val="afff1"/>
                <w:noProof/>
                <w:color w:val="auto"/>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_Toc203665814 \h </w:instrText>
            </w:r>
            <w:r w:rsidRPr="00652EEB">
              <w:rPr>
                <w:noProof/>
                <w:webHidden/>
              </w:rPr>
            </w:r>
            <w:r w:rsidRPr="00652EEB">
              <w:rPr>
                <w:noProof/>
                <w:webHidden/>
              </w:rPr>
              <w:fldChar w:fldCharType="separate"/>
            </w:r>
            <w:r w:rsidR="003D1A9D">
              <w:rPr>
                <w:noProof/>
                <w:webHidden/>
              </w:rPr>
              <w:t>131</w:t>
            </w:r>
            <w:r w:rsidRPr="00652EEB">
              <w:rPr>
                <w:noProof/>
                <w:webHidden/>
              </w:rPr>
              <w:fldChar w:fldCharType="end"/>
            </w:r>
          </w:hyperlink>
        </w:p>
        <w:p w14:paraId="4E8FA442" w14:textId="5C7EBF60" w:rsidR="00F0045A" w:rsidRPr="00652EEB" w:rsidRDefault="00F0045A">
          <w:pPr>
            <w:pStyle w:val="16"/>
            <w:rPr>
              <w:rFonts w:asciiTheme="minorHAnsi" w:hAnsiTheme="minorHAnsi" w:cstheme="minorBidi"/>
              <w:kern w:val="2"/>
              <w:szCs w:val="24"/>
              <w14:ligatures w14:val="standardContextual"/>
            </w:rPr>
          </w:pPr>
          <w:hyperlink w:anchor="_Toc203665815" w:history="1">
            <w:r w:rsidRPr="00652EEB">
              <w:rPr>
                <w:rStyle w:val="afff1"/>
                <w:rFonts w:cs="Times New Roman"/>
                <w:color w:val="auto"/>
              </w:rPr>
              <w:t>Глава 10 «Перспективные топливные балансы»</w:t>
            </w:r>
            <w:r w:rsidRPr="00652EEB">
              <w:rPr>
                <w:webHidden/>
              </w:rPr>
              <w:tab/>
            </w:r>
            <w:r w:rsidRPr="00652EEB">
              <w:rPr>
                <w:webHidden/>
              </w:rPr>
              <w:fldChar w:fldCharType="begin"/>
            </w:r>
            <w:r w:rsidRPr="00652EEB">
              <w:rPr>
                <w:webHidden/>
              </w:rPr>
              <w:instrText xml:space="preserve"> PAGEREF _Toc203665815 \h </w:instrText>
            </w:r>
            <w:r w:rsidRPr="00652EEB">
              <w:rPr>
                <w:webHidden/>
              </w:rPr>
            </w:r>
            <w:r w:rsidRPr="00652EEB">
              <w:rPr>
                <w:webHidden/>
              </w:rPr>
              <w:fldChar w:fldCharType="separate"/>
            </w:r>
            <w:r w:rsidR="003D1A9D">
              <w:rPr>
                <w:webHidden/>
              </w:rPr>
              <w:t>132</w:t>
            </w:r>
            <w:r w:rsidRPr="00652EEB">
              <w:rPr>
                <w:webHidden/>
              </w:rPr>
              <w:fldChar w:fldCharType="end"/>
            </w:r>
          </w:hyperlink>
        </w:p>
        <w:p w14:paraId="779D4FB7" w14:textId="72C7BEB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6" w:history="1">
            <w:r w:rsidRPr="00652EEB">
              <w:rPr>
                <w:rStyle w:val="af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_Toc203665816 \h </w:instrText>
            </w:r>
            <w:r w:rsidRPr="00652EEB">
              <w:rPr>
                <w:noProof/>
                <w:webHidden/>
              </w:rPr>
            </w:r>
            <w:r w:rsidRPr="00652EEB">
              <w:rPr>
                <w:noProof/>
                <w:webHidden/>
              </w:rPr>
              <w:fldChar w:fldCharType="separate"/>
            </w:r>
            <w:r w:rsidR="003D1A9D">
              <w:rPr>
                <w:noProof/>
                <w:webHidden/>
              </w:rPr>
              <w:t>132</w:t>
            </w:r>
            <w:r w:rsidRPr="00652EEB">
              <w:rPr>
                <w:noProof/>
                <w:webHidden/>
              </w:rPr>
              <w:fldChar w:fldCharType="end"/>
            </w:r>
          </w:hyperlink>
        </w:p>
        <w:p w14:paraId="69081437" w14:textId="455BEB7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7" w:history="1">
            <w:r w:rsidRPr="00652EEB">
              <w:rPr>
                <w:rStyle w:val="afff1"/>
                <w:noProof/>
                <w:color w:val="auto"/>
              </w:rPr>
              <w:t>10.2. Результаты расчетов по каждому источнику тепловой энергии нормативных запасов топлива</w:t>
            </w:r>
            <w:r w:rsidRPr="00652EEB">
              <w:rPr>
                <w:noProof/>
                <w:webHidden/>
              </w:rPr>
              <w:tab/>
            </w:r>
            <w:r w:rsidRPr="00652EEB">
              <w:rPr>
                <w:noProof/>
                <w:webHidden/>
              </w:rPr>
              <w:fldChar w:fldCharType="begin"/>
            </w:r>
            <w:r w:rsidRPr="00652EEB">
              <w:rPr>
                <w:noProof/>
                <w:webHidden/>
              </w:rPr>
              <w:instrText xml:space="preserve"> PAGEREF _Toc203665817 \h </w:instrText>
            </w:r>
            <w:r w:rsidRPr="00652EEB">
              <w:rPr>
                <w:noProof/>
                <w:webHidden/>
              </w:rPr>
            </w:r>
            <w:r w:rsidRPr="00652EEB">
              <w:rPr>
                <w:noProof/>
                <w:webHidden/>
              </w:rPr>
              <w:fldChar w:fldCharType="separate"/>
            </w:r>
            <w:r w:rsidR="003D1A9D">
              <w:rPr>
                <w:noProof/>
                <w:webHidden/>
              </w:rPr>
              <w:t>139</w:t>
            </w:r>
            <w:r w:rsidRPr="00652EEB">
              <w:rPr>
                <w:noProof/>
                <w:webHidden/>
              </w:rPr>
              <w:fldChar w:fldCharType="end"/>
            </w:r>
          </w:hyperlink>
        </w:p>
        <w:p w14:paraId="75FC822E" w14:textId="0BF6F9C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8" w:history="1">
            <w:r w:rsidRPr="00652EEB">
              <w:rPr>
                <w:rStyle w:val="af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Pr="00652EEB">
              <w:rPr>
                <w:noProof/>
                <w:webHidden/>
              </w:rPr>
              <w:tab/>
            </w:r>
            <w:r w:rsidRPr="00652EEB">
              <w:rPr>
                <w:noProof/>
                <w:webHidden/>
              </w:rPr>
              <w:fldChar w:fldCharType="begin"/>
            </w:r>
            <w:r w:rsidRPr="00652EEB">
              <w:rPr>
                <w:noProof/>
                <w:webHidden/>
              </w:rPr>
              <w:instrText xml:space="preserve"> PAGEREF _Toc203665818 \h </w:instrText>
            </w:r>
            <w:r w:rsidRPr="00652EEB">
              <w:rPr>
                <w:noProof/>
                <w:webHidden/>
              </w:rPr>
            </w:r>
            <w:r w:rsidRPr="00652EEB">
              <w:rPr>
                <w:noProof/>
                <w:webHidden/>
              </w:rPr>
              <w:fldChar w:fldCharType="separate"/>
            </w:r>
            <w:r w:rsidR="003D1A9D">
              <w:rPr>
                <w:noProof/>
                <w:webHidden/>
              </w:rPr>
              <w:t>139</w:t>
            </w:r>
            <w:r w:rsidRPr="00652EEB">
              <w:rPr>
                <w:noProof/>
                <w:webHidden/>
              </w:rPr>
              <w:fldChar w:fldCharType="end"/>
            </w:r>
          </w:hyperlink>
        </w:p>
        <w:p w14:paraId="731B16BE" w14:textId="657B2B6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19" w:history="1">
            <w:r w:rsidRPr="00652EEB">
              <w:rPr>
                <w:rStyle w:val="af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_Toc203665819 \h </w:instrText>
            </w:r>
            <w:r w:rsidRPr="00652EEB">
              <w:rPr>
                <w:noProof/>
                <w:webHidden/>
              </w:rPr>
            </w:r>
            <w:r w:rsidRPr="00652EEB">
              <w:rPr>
                <w:noProof/>
                <w:webHidden/>
              </w:rPr>
              <w:fldChar w:fldCharType="separate"/>
            </w:r>
            <w:r w:rsidR="003D1A9D">
              <w:rPr>
                <w:noProof/>
                <w:webHidden/>
              </w:rPr>
              <w:t>140</w:t>
            </w:r>
            <w:r w:rsidRPr="00652EEB">
              <w:rPr>
                <w:noProof/>
                <w:webHidden/>
              </w:rPr>
              <w:fldChar w:fldCharType="end"/>
            </w:r>
          </w:hyperlink>
        </w:p>
        <w:p w14:paraId="714476EC" w14:textId="63E2D81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0" w:history="1">
            <w:r w:rsidRPr="00652EEB">
              <w:rPr>
                <w:rStyle w:val="afff1"/>
                <w:noProof/>
                <w:color w:val="auto"/>
              </w:rPr>
              <w:t>10.5. Преобладающий в поселении, муниципальном округе,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Pr="00652EEB">
              <w:rPr>
                <w:noProof/>
                <w:webHidden/>
              </w:rPr>
              <w:tab/>
            </w:r>
            <w:r w:rsidRPr="00652EEB">
              <w:rPr>
                <w:noProof/>
                <w:webHidden/>
              </w:rPr>
              <w:fldChar w:fldCharType="begin"/>
            </w:r>
            <w:r w:rsidRPr="00652EEB">
              <w:rPr>
                <w:noProof/>
                <w:webHidden/>
              </w:rPr>
              <w:instrText xml:space="preserve"> PAGEREF _Toc203665820 \h </w:instrText>
            </w:r>
            <w:r w:rsidRPr="00652EEB">
              <w:rPr>
                <w:noProof/>
                <w:webHidden/>
              </w:rPr>
            </w:r>
            <w:r w:rsidRPr="00652EEB">
              <w:rPr>
                <w:noProof/>
                <w:webHidden/>
              </w:rPr>
              <w:fldChar w:fldCharType="separate"/>
            </w:r>
            <w:r w:rsidR="003D1A9D">
              <w:rPr>
                <w:noProof/>
                <w:webHidden/>
              </w:rPr>
              <w:t>140</w:t>
            </w:r>
            <w:r w:rsidRPr="00652EEB">
              <w:rPr>
                <w:noProof/>
                <w:webHidden/>
              </w:rPr>
              <w:fldChar w:fldCharType="end"/>
            </w:r>
          </w:hyperlink>
        </w:p>
        <w:p w14:paraId="6A933E55" w14:textId="16824E3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1" w:history="1">
            <w:r w:rsidRPr="00652EEB">
              <w:rPr>
                <w:rStyle w:val="afff1"/>
                <w:noProof/>
                <w:color w:val="auto"/>
              </w:rPr>
              <w:t>10.6. Приоритетное направление развития топливного баланса поселения, муниципального округа, городского округа</w:t>
            </w:r>
            <w:r w:rsidRPr="00652EEB">
              <w:rPr>
                <w:noProof/>
                <w:webHidden/>
              </w:rPr>
              <w:tab/>
            </w:r>
            <w:r w:rsidRPr="00652EEB">
              <w:rPr>
                <w:noProof/>
                <w:webHidden/>
              </w:rPr>
              <w:fldChar w:fldCharType="begin"/>
            </w:r>
            <w:r w:rsidRPr="00652EEB">
              <w:rPr>
                <w:noProof/>
                <w:webHidden/>
              </w:rPr>
              <w:instrText xml:space="preserve"> PAGEREF _Toc203665821 \h </w:instrText>
            </w:r>
            <w:r w:rsidRPr="00652EEB">
              <w:rPr>
                <w:noProof/>
                <w:webHidden/>
              </w:rPr>
            </w:r>
            <w:r w:rsidRPr="00652EEB">
              <w:rPr>
                <w:noProof/>
                <w:webHidden/>
              </w:rPr>
              <w:fldChar w:fldCharType="separate"/>
            </w:r>
            <w:r w:rsidR="003D1A9D">
              <w:rPr>
                <w:noProof/>
                <w:webHidden/>
              </w:rPr>
              <w:t>140</w:t>
            </w:r>
            <w:r w:rsidRPr="00652EEB">
              <w:rPr>
                <w:noProof/>
                <w:webHidden/>
              </w:rPr>
              <w:fldChar w:fldCharType="end"/>
            </w:r>
          </w:hyperlink>
        </w:p>
        <w:p w14:paraId="2DCB33CC" w14:textId="07BEC10E" w:rsidR="00F0045A" w:rsidRPr="00652EEB" w:rsidRDefault="00F0045A">
          <w:pPr>
            <w:pStyle w:val="16"/>
            <w:rPr>
              <w:rFonts w:asciiTheme="minorHAnsi" w:hAnsiTheme="minorHAnsi" w:cstheme="minorBidi"/>
              <w:kern w:val="2"/>
              <w:szCs w:val="24"/>
              <w14:ligatures w14:val="standardContextual"/>
            </w:rPr>
          </w:pPr>
          <w:hyperlink w:anchor="_Toc203665822" w:history="1">
            <w:r w:rsidRPr="00652EEB">
              <w:rPr>
                <w:rStyle w:val="afff1"/>
                <w:rFonts w:cs="Times New Roman"/>
                <w:color w:val="auto"/>
              </w:rPr>
              <w:t>Глава 11 «Оценка надежности теплоснабжения»</w:t>
            </w:r>
            <w:r w:rsidRPr="00652EEB">
              <w:rPr>
                <w:webHidden/>
              </w:rPr>
              <w:tab/>
            </w:r>
            <w:r w:rsidRPr="00652EEB">
              <w:rPr>
                <w:webHidden/>
              </w:rPr>
              <w:fldChar w:fldCharType="begin"/>
            </w:r>
            <w:r w:rsidRPr="00652EEB">
              <w:rPr>
                <w:webHidden/>
              </w:rPr>
              <w:instrText xml:space="preserve"> PAGEREF _Toc203665822 \h </w:instrText>
            </w:r>
            <w:r w:rsidRPr="00652EEB">
              <w:rPr>
                <w:webHidden/>
              </w:rPr>
            </w:r>
            <w:r w:rsidRPr="00652EEB">
              <w:rPr>
                <w:webHidden/>
              </w:rPr>
              <w:fldChar w:fldCharType="separate"/>
            </w:r>
            <w:r w:rsidR="003D1A9D">
              <w:rPr>
                <w:webHidden/>
              </w:rPr>
              <w:t>141</w:t>
            </w:r>
            <w:r w:rsidRPr="00652EEB">
              <w:rPr>
                <w:webHidden/>
              </w:rPr>
              <w:fldChar w:fldCharType="end"/>
            </w:r>
          </w:hyperlink>
        </w:p>
        <w:p w14:paraId="678EE8AE" w14:textId="718A91F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3" w:history="1">
            <w:r w:rsidRPr="00652EEB">
              <w:rPr>
                <w:rStyle w:val="afff1"/>
                <w:noProof/>
                <w:color w:val="auto"/>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_Toc203665823 \h </w:instrText>
            </w:r>
            <w:r w:rsidRPr="00652EEB">
              <w:rPr>
                <w:noProof/>
                <w:webHidden/>
              </w:rPr>
            </w:r>
            <w:r w:rsidRPr="00652EEB">
              <w:rPr>
                <w:noProof/>
                <w:webHidden/>
              </w:rPr>
              <w:fldChar w:fldCharType="separate"/>
            </w:r>
            <w:r w:rsidR="003D1A9D">
              <w:rPr>
                <w:noProof/>
                <w:webHidden/>
              </w:rPr>
              <w:t>141</w:t>
            </w:r>
            <w:r w:rsidRPr="00652EEB">
              <w:rPr>
                <w:noProof/>
                <w:webHidden/>
              </w:rPr>
              <w:fldChar w:fldCharType="end"/>
            </w:r>
          </w:hyperlink>
        </w:p>
        <w:p w14:paraId="708157AA" w14:textId="45925A7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4" w:history="1">
            <w:r w:rsidRPr="00652EEB">
              <w:rPr>
                <w:rStyle w:val="afff1"/>
                <w:noProof/>
                <w:color w:val="auto"/>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_Toc203665824 \h </w:instrText>
            </w:r>
            <w:r w:rsidRPr="00652EEB">
              <w:rPr>
                <w:noProof/>
                <w:webHidden/>
              </w:rPr>
            </w:r>
            <w:r w:rsidRPr="00652EEB">
              <w:rPr>
                <w:noProof/>
                <w:webHidden/>
              </w:rPr>
              <w:fldChar w:fldCharType="separate"/>
            </w:r>
            <w:r w:rsidR="003D1A9D">
              <w:rPr>
                <w:noProof/>
                <w:webHidden/>
              </w:rPr>
              <w:t>146</w:t>
            </w:r>
            <w:r w:rsidRPr="00652EEB">
              <w:rPr>
                <w:noProof/>
                <w:webHidden/>
              </w:rPr>
              <w:fldChar w:fldCharType="end"/>
            </w:r>
          </w:hyperlink>
        </w:p>
        <w:p w14:paraId="2D0D09A6" w14:textId="585211C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5" w:history="1">
            <w:r w:rsidRPr="00652EEB">
              <w:rPr>
                <w:rStyle w:val="afff1"/>
                <w:rFonts w:eastAsia="Times New Roman"/>
                <w:noProof/>
                <w:color w:val="auto"/>
                <w:kern w:val="28"/>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Pr="00652EEB">
              <w:rPr>
                <w:noProof/>
                <w:webHidden/>
              </w:rPr>
              <w:tab/>
            </w:r>
            <w:r w:rsidRPr="00652EEB">
              <w:rPr>
                <w:noProof/>
                <w:webHidden/>
              </w:rPr>
              <w:fldChar w:fldCharType="begin"/>
            </w:r>
            <w:r w:rsidRPr="00652EEB">
              <w:rPr>
                <w:noProof/>
                <w:webHidden/>
              </w:rPr>
              <w:instrText xml:space="preserve"> PAGEREF _Toc203665825 \h </w:instrText>
            </w:r>
            <w:r w:rsidRPr="00652EEB">
              <w:rPr>
                <w:noProof/>
                <w:webHidden/>
              </w:rPr>
            </w:r>
            <w:r w:rsidRPr="00652EEB">
              <w:rPr>
                <w:noProof/>
                <w:webHidden/>
              </w:rPr>
              <w:fldChar w:fldCharType="separate"/>
            </w:r>
            <w:r w:rsidR="003D1A9D">
              <w:rPr>
                <w:noProof/>
                <w:webHidden/>
              </w:rPr>
              <w:t>146</w:t>
            </w:r>
            <w:r w:rsidRPr="00652EEB">
              <w:rPr>
                <w:noProof/>
                <w:webHidden/>
              </w:rPr>
              <w:fldChar w:fldCharType="end"/>
            </w:r>
          </w:hyperlink>
        </w:p>
        <w:p w14:paraId="6837E691" w14:textId="55D7650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6" w:history="1">
            <w:r w:rsidRPr="00652EEB">
              <w:rPr>
                <w:rStyle w:val="afff1"/>
                <w:noProof/>
                <w:color w:val="auto"/>
              </w:rPr>
              <w:t>11.4. Результаты оценки коэффициентов готовности теплопроводов к несению тепловой нагрузки</w:t>
            </w:r>
            <w:r w:rsidRPr="00652EEB">
              <w:rPr>
                <w:noProof/>
                <w:webHidden/>
              </w:rPr>
              <w:tab/>
            </w:r>
            <w:r w:rsidRPr="00652EEB">
              <w:rPr>
                <w:noProof/>
                <w:webHidden/>
              </w:rPr>
              <w:fldChar w:fldCharType="begin"/>
            </w:r>
            <w:r w:rsidRPr="00652EEB">
              <w:rPr>
                <w:noProof/>
                <w:webHidden/>
              </w:rPr>
              <w:instrText xml:space="preserve"> PAGEREF _Toc203665826 \h </w:instrText>
            </w:r>
            <w:r w:rsidRPr="00652EEB">
              <w:rPr>
                <w:noProof/>
                <w:webHidden/>
              </w:rPr>
            </w:r>
            <w:r w:rsidRPr="00652EEB">
              <w:rPr>
                <w:noProof/>
                <w:webHidden/>
              </w:rPr>
              <w:fldChar w:fldCharType="separate"/>
            </w:r>
            <w:r w:rsidR="003D1A9D">
              <w:rPr>
                <w:noProof/>
                <w:webHidden/>
              </w:rPr>
              <w:t>147</w:t>
            </w:r>
            <w:r w:rsidRPr="00652EEB">
              <w:rPr>
                <w:noProof/>
                <w:webHidden/>
              </w:rPr>
              <w:fldChar w:fldCharType="end"/>
            </w:r>
          </w:hyperlink>
        </w:p>
        <w:p w14:paraId="43952A88" w14:textId="51ACED4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7" w:history="1">
            <w:r w:rsidRPr="00652EEB">
              <w:rPr>
                <w:rStyle w:val="afff1"/>
                <w:rFonts w:eastAsia="Times New Roman"/>
                <w:noProof/>
                <w:color w:val="auto"/>
                <w:kern w:val="28"/>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_Toc203665827 \h </w:instrText>
            </w:r>
            <w:r w:rsidRPr="00652EEB">
              <w:rPr>
                <w:noProof/>
                <w:webHidden/>
              </w:rPr>
            </w:r>
            <w:r w:rsidRPr="00652EEB">
              <w:rPr>
                <w:noProof/>
                <w:webHidden/>
              </w:rPr>
              <w:fldChar w:fldCharType="separate"/>
            </w:r>
            <w:r w:rsidR="003D1A9D">
              <w:rPr>
                <w:noProof/>
                <w:webHidden/>
              </w:rPr>
              <w:t>148</w:t>
            </w:r>
            <w:r w:rsidRPr="00652EEB">
              <w:rPr>
                <w:noProof/>
                <w:webHidden/>
              </w:rPr>
              <w:fldChar w:fldCharType="end"/>
            </w:r>
          </w:hyperlink>
        </w:p>
        <w:p w14:paraId="4C8D85C9" w14:textId="6172D3B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8" w:history="1">
            <w:r w:rsidRPr="00652EEB">
              <w:rPr>
                <w:rStyle w:val="afff1"/>
                <w:rFonts w:eastAsia="Times New Roman"/>
                <w:noProof/>
                <w:color w:val="auto"/>
                <w:lang w:eastAsia="ru-RU"/>
              </w:rPr>
              <w:t>11.6. Мероприятия по резервированию источников тепловой энергии и тепловых сетей, определенных системой мер по повышению надежности</w:t>
            </w:r>
            <w:r w:rsidRPr="00652EEB">
              <w:rPr>
                <w:noProof/>
                <w:webHidden/>
              </w:rPr>
              <w:tab/>
            </w:r>
            <w:r w:rsidRPr="00652EEB">
              <w:rPr>
                <w:noProof/>
                <w:webHidden/>
              </w:rPr>
              <w:fldChar w:fldCharType="begin"/>
            </w:r>
            <w:r w:rsidRPr="00652EEB">
              <w:rPr>
                <w:noProof/>
                <w:webHidden/>
              </w:rPr>
              <w:instrText xml:space="preserve"> PAGEREF _Toc203665828 \h </w:instrText>
            </w:r>
            <w:r w:rsidRPr="00652EEB">
              <w:rPr>
                <w:noProof/>
                <w:webHidden/>
              </w:rPr>
            </w:r>
            <w:r w:rsidRPr="00652EEB">
              <w:rPr>
                <w:noProof/>
                <w:webHidden/>
              </w:rPr>
              <w:fldChar w:fldCharType="separate"/>
            </w:r>
            <w:r w:rsidR="003D1A9D">
              <w:rPr>
                <w:noProof/>
                <w:webHidden/>
              </w:rPr>
              <w:t>148</w:t>
            </w:r>
            <w:r w:rsidRPr="00652EEB">
              <w:rPr>
                <w:noProof/>
                <w:webHidden/>
              </w:rPr>
              <w:fldChar w:fldCharType="end"/>
            </w:r>
          </w:hyperlink>
        </w:p>
        <w:p w14:paraId="6C525CD0" w14:textId="1623FC7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29" w:history="1">
            <w:r w:rsidRPr="00652EEB">
              <w:rPr>
                <w:rStyle w:val="afff1"/>
                <w:rFonts w:eastAsia="Times New Roman"/>
                <w:noProof/>
                <w:color w:val="auto"/>
                <w:lang w:eastAsia="ru-RU"/>
              </w:rPr>
              <w:t xml:space="preserve">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 после аварийных гидравлических режимов и оценки надежности теплоснабжения в аварийных </w:t>
            </w:r>
            <w:r w:rsidRPr="00652EEB">
              <w:rPr>
                <w:rStyle w:val="afff1"/>
                <w:rFonts w:eastAsia="Times New Roman"/>
                <w:noProof/>
                <w:color w:val="auto"/>
                <w:lang w:eastAsia="ru-RU"/>
              </w:rPr>
              <w:lastRenderedPageBreak/>
              <w:t>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r w:rsidRPr="00652EEB">
              <w:rPr>
                <w:noProof/>
                <w:webHidden/>
              </w:rPr>
              <w:tab/>
            </w:r>
            <w:r w:rsidRPr="00652EEB">
              <w:rPr>
                <w:noProof/>
                <w:webHidden/>
              </w:rPr>
              <w:fldChar w:fldCharType="begin"/>
            </w:r>
            <w:r w:rsidRPr="00652EEB">
              <w:rPr>
                <w:noProof/>
                <w:webHidden/>
              </w:rPr>
              <w:instrText xml:space="preserve"> PAGEREF _Toc203665829 \h </w:instrText>
            </w:r>
            <w:r w:rsidRPr="00652EEB">
              <w:rPr>
                <w:noProof/>
                <w:webHidden/>
              </w:rPr>
            </w:r>
            <w:r w:rsidRPr="00652EEB">
              <w:rPr>
                <w:noProof/>
                <w:webHidden/>
              </w:rPr>
              <w:fldChar w:fldCharType="separate"/>
            </w:r>
            <w:r w:rsidR="003D1A9D">
              <w:rPr>
                <w:noProof/>
                <w:webHidden/>
              </w:rPr>
              <w:t>148</w:t>
            </w:r>
            <w:r w:rsidRPr="00652EEB">
              <w:rPr>
                <w:noProof/>
                <w:webHidden/>
              </w:rPr>
              <w:fldChar w:fldCharType="end"/>
            </w:r>
          </w:hyperlink>
        </w:p>
        <w:p w14:paraId="2EBF8DE0" w14:textId="594BD4E7" w:rsidR="00F0045A" w:rsidRPr="00652EEB" w:rsidRDefault="00F0045A">
          <w:pPr>
            <w:pStyle w:val="16"/>
            <w:rPr>
              <w:rFonts w:asciiTheme="minorHAnsi" w:hAnsiTheme="minorHAnsi" w:cstheme="minorBidi"/>
              <w:kern w:val="2"/>
              <w:szCs w:val="24"/>
              <w14:ligatures w14:val="standardContextual"/>
            </w:rPr>
          </w:pPr>
          <w:hyperlink w:anchor="_Toc203665830" w:history="1">
            <w:r w:rsidRPr="00652EEB">
              <w:rPr>
                <w:rStyle w:val="afff1"/>
                <w:rFonts w:cs="Times New Roman"/>
                <w:color w:val="auto"/>
              </w:rPr>
              <w:t>Глава 12 «Обоснование инвестиций в строительство, реконструкцию и техническое перевооружение и (или) модернизацию»</w:t>
            </w:r>
            <w:r w:rsidRPr="00652EEB">
              <w:rPr>
                <w:webHidden/>
              </w:rPr>
              <w:tab/>
            </w:r>
            <w:r w:rsidRPr="00652EEB">
              <w:rPr>
                <w:webHidden/>
              </w:rPr>
              <w:fldChar w:fldCharType="begin"/>
            </w:r>
            <w:r w:rsidRPr="00652EEB">
              <w:rPr>
                <w:webHidden/>
              </w:rPr>
              <w:instrText xml:space="preserve"> PAGEREF _Toc203665830 \h </w:instrText>
            </w:r>
            <w:r w:rsidRPr="00652EEB">
              <w:rPr>
                <w:webHidden/>
              </w:rPr>
            </w:r>
            <w:r w:rsidRPr="00652EEB">
              <w:rPr>
                <w:webHidden/>
              </w:rPr>
              <w:fldChar w:fldCharType="separate"/>
            </w:r>
            <w:r w:rsidR="003D1A9D">
              <w:rPr>
                <w:webHidden/>
              </w:rPr>
              <w:t>156</w:t>
            </w:r>
            <w:r w:rsidRPr="00652EEB">
              <w:rPr>
                <w:webHidden/>
              </w:rPr>
              <w:fldChar w:fldCharType="end"/>
            </w:r>
          </w:hyperlink>
        </w:p>
        <w:p w14:paraId="05B29D06" w14:textId="0DF60C4B"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1" w:history="1">
            <w:r w:rsidRPr="00652EEB">
              <w:rPr>
                <w:rStyle w:val="afff1"/>
                <w:noProof/>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r w:rsidRPr="00652EEB">
              <w:rPr>
                <w:noProof/>
                <w:webHidden/>
              </w:rPr>
              <w:tab/>
            </w:r>
            <w:r w:rsidRPr="00652EEB">
              <w:rPr>
                <w:noProof/>
                <w:webHidden/>
              </w:rPr>
              <w:fldChar w:fldCharType="begin"/>
            </w:r>
            <w:r w:rsidRPr="00652EEB">
              <w:rPr>
                <w:noProof/>
                <w:webHidden/>
              </w:rPr>
              <w:instrText xml:space="preserve"> PAGEREF _Toc203665831 \h </w:instrText>
            </w:r>
            <w:r w:rsidRPr="00652EEB">
              <w:rPr>
                <w:noProof/>
                <w:webHidden/>
              </w:rPr>
            </w:r>
            <w:r w:rsidRPr="00652EEB">
              <w:rPr>
                <w:noProof/>
                <w:webHidden/>
              </w:rPr>
              <w:fldChar w:fldCharType="separate"/>
            </w:r>
            <w:r w:rsidR="003D1A9D">
              <w:rPr>
                <w:noProof/>
                <w:webHidden/>
              </w:rPr>
              <w:t>156</w:t>
            </w:r>
            <w:r w:rsidRPr="00652EEB">
              <w:rPr>
                <w:noProof/>
                <w:webHidden/>
              </w:rPr>
              <w:fldChar w:fldCharType="end"/>
            </w:r>
          </w:hyperlink>
        </w:p>
        <w:p w14:paraId="303EB012" w14:textId="2FF72604"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2" w:history="1">
            <w:r w:rsidRPr="00652EEB">
              <w:rPr>
                <w:rStyle w:val="af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r w:rsidRPr="00652EEB">
              <w:rPr>
                <w:noProof/>
                <w:webHidden/>
              </w:rPr>
              <w:tab/>
            </w:r>
            <w:r w:rsidRPr="00652EEB">
              <w:rPr>
                <w:noProof/>
                <w:webHidden/>
              </w:rPr>
              <w:fldChar w:fldCharType="begin"/>
            </w:r>
            <w:r w:rsidRPr="00652EEB">
              <w:rPr>
                <w:noProof/>
                <w:webHidden/>
              </w:rPr>
              <w:instrText xml:space="preserve"> PAGEREF _Toc203665832 \h </w:instrText>
            </w:r>
            <w:r w:rsidRPr="00652EEB">
              <w:rPr>
                <w:noProof/>
                <w:webHidden/>
              </w:rPr>
            </w:r>
            <w:r w:rsidRPr="00652EEB">
              <w:rPr>
                <w:noProof/>
                <w:webHidden/>
              </w:rPr>
              <w:fldChar w:fldCharType="separate"/>
            </w:r>
            <w:r w:rsidR="003D1A9D">
              <w:rPr>
                <w:noProof/>
                <w:webHidden/>
              </w:rPr>
              <w:t>162</w:t>
            </w:r>
            <w:r w:rsidRPr="00652EEB">
              <w:rPr>
                <w:noProof/>
                <w:webHidden/>
              </w:rPr>
              <w:fldChar w:fldCharType="end"/>
            </w:r>
          </w:hyperlink>
        </w:p>
        <w:p w14:paraId="6FF5618D" w14:textId="48BC4AA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3" w:history="1">
            <w:r w:rsidRPr="00652EEB">
              <w:rPr>
                <w:rStyle w:val="afff1"/>
                <w:noProof/>
                <w:color w:val="auto"/>
              </w:rPr>
              <w:t>12.3. Расчеты экономической эффективности инвестиций</w:t>
            </w:r>
            <w:r w:rsidRPr="00652EEB">
              <w:rPr>
                <w:noProof/>
                <w:webHidden/>
              </w:rPr>
              <w:tab/>
            </w:r>
            <w:r w:rsidRPr="00652EEB">
              <w:rPr>
                <w:noProof/>
                <w:webHidden/>
              </w:rPr>
              <w:fldChar w:fldCharType="begin"/>
            </w:r>
            <w:r w:rsidRPr="00652EEB">
              <w:rPr>
                <w:noProof/>
                <w:webHidden/>
              </w:rPr>
              <w:instrText xml:space="preserve"> PAGEREF _Toc203665833 \h </w:instrText>
            </w:r>
            <w:r w:rsidRPr="00652EEB">
              <w:rPr>
                <w:noProof/>
                <w:webHidden/>
              </w:rPr>
            </w:r>
            <w:r w:rsidRPr="00652EEB">
              <w:rPr>
                <w:noProof/>
                <w:webHidden/>
              </w:rPr>
              <w:fldChar w:fldCharType="separate"/>
            </w:r>
            <w:r w:rsidR="003D1A9D">
              <w:rPr>
                <w:noProof/>
                <w:webHidden/>
              </w:rPr>
              <w:t>163</w:t>
            </w:r>
            <w:r w:rsidRPr="00652EEB">
              <w:rPr>
                <w:noProof/>
                <w:webHidden/>
              </w:rPr>
              <w:fldChar w:fldCharType="end"/>
            </w:r>
          </w:hyperlink>
        </w:p>
        <w:p w14:paraId="33AC5536" w14:textId="00FC173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4" w:history="1">
            <w:r w:rsidRPr="00652EEB">
              <w:rPr>
                <w:rStyle w:val="afff1"/>
                <w:noProof/>
                <w:color w:val="auto"/>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Pr="00652EEB">
              <w:rPr>
                <w:noProof/>
                <w:webHidden/>
              </w:rPr>
              <w:tab/>
            </w:r>
            <w:r w:rsidRPr="00652EEB">
              <w:rPr>
                <w:noProof/>
                <w:webHidden/>
              </w:rPr>
              <w:fldChar w:fldCharType="begin"/>
            </w:r>
            <w:r w:rsidRPr="00652EEB">
              <w:rPr>
                <w:noProof/>
                <w:webHidden/>
              </w:rPr>
              <w:instrText xml:space="preserve"> PAGEREF _Toc203665834 \h </w:instrText>
            </w:r>
            <w:r w:rsidRPr="00652EEB">
              <w:rPr>
                <w:noProof/>
                <w:webHidden/>
              </w:rPr>
            </w:r>
            <w:r w:rsidRPr="00652EEB">
              <w:rPr>
                <w:noProof/>
                <w:webHidden/>
              </w:rPr>
              <w:fldChar w:fldCharType="separate"/>
            </w:r>
            <w:r w:rsidR="003D1A9D">
              <w:rPr>
                <w:noProof/>
                <w:webHidden/>
              </w:rPr>
              <w:t>164</w:t>
            </w:r>
            <w:r w:rsidRPr="00652EEB">
              <w:rPr>
                <w:noProof/>
                <w:webHidden/>
              </w:rPr>
              <w:fldChar w:fldCharType="end"/>
            </w:r>
          </w:hyperlink>
        </w:p>
        <w:p w14:paraId="754DBD2C" w14:textId="426E2979" w:rsidR="00F0045A" w:rsidRPr="00652EEB" w:rsidRDefault="00F0045A">
          <w:pPr>
            <w:pStyle w:val="16"/>
            <w:rPr>
              <w:rFonts w:asciiTheme="minorHAnsi" w:hAnsiTheme="minorHAnsi" w:cstheme="minorBidi"/>
              <w:kern w:val="2"/>
              <w:szCs w:val="24"/>
              <w14:ligatures w14:val="standardContextual"/>
            </w:rPr>
          </w:pPr>
          <w:hyperlink w:anchor="_Toc203665835" w:history="1">
            <w:r w:rsidRPr="00652EEB">
              <w:rPr>
                <w:rStyle w:val="afff1"/>
                <w:rFonts w:cs="Times New Roman"/>
                <w:color w:val="auto"/>
              </w:rPr>
              <w:t>Глава 13 «Индикаторы развития систем теплоснабжения поселения, муниципального округа, городского округа, города федерального значения»</w:t>
            </w:r>
            <w:r w:rsidRPr="00652EEB">
              <w:rPr>
                <w:webHidden/>
              </w:rPr>
              <w:tab/>
            </w:r>
            <w:r w:rsidRPr="00652EEB">
              <w:rPr>
                <w:webHidden/>
              </w:rPr>
              <w:fldChar w:fldCharType="begin"/>
            </w:r>
            <w:r w:rsidRPr="00652EEB">
              <w:rPr>
                <w:webHidden/>
              </w:rPr>
              <w:instrText xml:space="preserve"> PAGEREF _Toc203665835 \h </w:instrText>
            </w:r>
            <w:r w:rsidRPr="00652EEB">
              <w:rPr>
                <w:webHidden/>
              </w:rPr>
            </w:r>
            <w:r w:rsidRPr="00652EEB">
              <w:rPr>
                <w:webHidden/>
              </w:rPr>
              <w:fldChar w:fldCharType="separate"/>
            </w:r>
            <w:r w:rsidR="003D1A9D">
              <w:rPr>
                <w:webHidden/>
              </w:rPr>
              <w:t>166</w:t>
            </w:r>
            <w:r w:rsidRPr="00652EEB">
              <w:rPr>
                <w:webHidden/>
              </w:rPr>
              <w:fldChar w:fldCharType="end"/>
            </w:r>
          </w:hyperlink>
        </w:p>
        <w:p w14:paraId="425F48E8" w14:textId="2D260C9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6" w:history="1">
            <w:r w:rsidRPr="00652EEB">
              <w:rPr>
                <w:rStyle w:val="afff1"/>
                <w:noProof/>
                <w:color w:val="auto"/>
              </w:rPr>
              <w:t>13.1. Количество прекращений подачи тепловой энергии, теплоносителя в результате технологических нарушений на тепловых сетях</w:t>
            </w:r>
            <w:r w:rsidRPr="00652EEB">
              <w:rPr>
                <w:noProof/>
                <w:webHidden/>
              </w:rPr>
              <w:tab/>
            </w:r>
            <w:r w:rsidRPr="00652EEB">
              <w:rPr>
                <w:noProof/>
                <w:webHidden/>
              </w:rPr>
              <w:fldChar w:fldCharType="begin"/>
            </w:r>
            <w:r w:rsidRPr="00652EEB">
              <w:rPr>
                <w:noProof/>
                <w:webHidden/>
              </w:rPr>
              <w:instrText xml:space="preserve"> PAGEREF _Toc203665836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5C7CB2F0" w14:textId="73F9CD37"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7" w:history="1">
            <w:r w:rsidRPr="00652EEB">
              <w:rPr>
                <w:rStyle w:val="afff1"/>
                <w:noProof/>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r w:rsidRPr="00652EEB">
              <w:rPr>
                <w:noProof/>
                <w:webHidden/>
              </w:rPr>
              <w:tab/>
            </w:r>
            <w:r w:rsidRPr="00652EEB">
              <w:rPr>
                <w:noProof/>
                <w:webHidden/>
              </w:rPr>
              <w:fldChar w:fldCharType="begin"/>
            </w:r>
            <w:r w:rsidRPr="00652EEB">
              <w:rPr>
                <w:noProof/>
                <w:webHidden/>
              </w:rPr>
              <w:instrText xml:space="preserve"> PAGEREF _Toc203665837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36E9860B" w14:textId="43FD730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8" w:history="1">
            <w:r w:rsidRPr="00652EEB">
              <w:rPr>
                <w:rStyle w:val="afff1"/>
                <w:noProof/>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Pr="00652EEB">
              <w:rPr>
                <w:noProof/>
                <w:webHidden/>
              </w:rPr>
              <w:tab/>
            </w:r>
            <w:r w:rsidRPr="00652EEB">
              <w:rPr>
                <w:noProof/>
                <w:webHidden/>
              </w:rPr>
              <w:fldChar w:fldCharType="begin"/>
            </w:r>
            <w:r w:rsidRPr="00652EEB">
              <w:rPr>
                <w:noProof/>
                <w:webHidden/>
              </w:rPr>
              <w:instrText xml:space="preserve"> PAGEREF _Toc203665838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37C81A34" w14:textId="104F2D02"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39" w:history="1">
            <w:r w:rsidRPr="00652EEB">
              <w:rPr>
                <w:rStyle w:val="afff1"/>
                <w:noProof/>
                <w:color w:val="auto"/>
              </w:rPr>
              <w:t>13.4. Отношение величины технологических потерь тепловой энергии, теплоносителя к материальной характеристике тепловой сети</w:t>
            </w:r>
            <w:r w:rsidRPr="00652EEB">
              <w:rPr>
                <w:noProof/>
                <w:webHidden/>
              </w:rPr>
              <w:tab/>
            </w:r>
            <w:r w:rsidRPr="00652EEB">
              <w:rPr>
                <w:noProof/>
                <w:webHidden/>
              </w:rPr>
              <w:fldChar w:fldCharType="begin"/>
            </w:r>
            <w:r w:rsidRPr="00652EEB">
              <w:rPr>
                <w:noProof/>
                <w:webHidden/>
              </w:rPr>
              <w:instrText xml:space="preserve"> PAGEREF _Toc203665839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12A21E4D" w14:textId="7EBB0B03"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0" w:history="1">
            <w:r w:rsidRPr="00652EEB">
              <w:rPr>
                <w:rStyle w:val="afff1"/>
                <w:noProof/>
                <w:color w:val="auto"/>
              </w:rPr>
              <w:t>13.5. Коэффициент использования установленной тепловой мощности</w:t>
            </w:r>
            <w:r w:rsidRPr="00652EEB">
              <w:rPr>
                <w:noProof/>
                <w:webHidden/>
              </w:rPr>
              <w:tab/>
            </w:r>
            <w:r w:rsidRPr="00652EEB">
              <w:rPr>
                <w:noProof/>
                <w:webHidden/>
              </w:rPr>
              <w:fldChar w:fldCharType="begin"/>
            </w:r>
            <w:r w:rsidRPr="00652EEB">
              <w:rPr>
                <w:noProof/>
                <w:webHidden/>
              </w:rPr>
              <w:instrText xml:space="preserve"> PAGEREF _Toc203665840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7071288A" w14:textId="09B2521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1" w:history="1">
            <w:r w:rsidRPr="00652EEB">
              <w:rPr>
                <w:rStyle w:val="afff1"/>
                <w:noProof/>
                <w:color w:val="auto"/>
              </w:rPr>
              <w:t>13.6. Удельная материальная характеристика тепловых сетей, приведенная к расчетной тепловой нагрузке</w:t>
            </w:r>
            <w:r w:rsidRPr="00652EEB">
              <w:rPr>
                <w:noProof/>
                <w:webHidden/>
              </w:rPr>
              <w:tab/>
            </w:r>
            <w:r w:rsidRPr="00652EEB">
              <w:rPr>
                <w:noProof/>
                <w:webHidden/>
              </w:rPr>
              <w:fldChar w:fldCharType="begin"/>
            </w:r>
            <w:r w:rsidRPr="00652EEB">
              <w:rPr>
                <w:noProof/>
                <w:webHidden/>
              </w:rPr>
              <w:instrText xml:space="preserve"> PAGEREF _Toc203665841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402D3BA8" w14:textId="0FB5352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2" w:history="1">
            <w:r w:rsidRPr="00652EEB">
              <w:rPr>
                <w:rStyle w:val="afff1"/>
                <w:noProof/>
                <w:color w:val="auto"/>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_Toc203665842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225669E2" w14:textId="064445BF"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3" w:history="1">
            <w:r w:rsidRPr="00652EEB">
              <w:rPr>
                <w:rStyle w:val="afff1"/>
                <w:noProof/>
                <w:color w:val="auto"/>
              </w:rPr>
              <w:t>13.8. Удельный расход условного топлива на отпуск электрической энергии</w:t>
            </w:r>
            <w:r w:rsidRPr="00652EEB">
              <w:rPr>
                <w:noProof/>
                <w:webHidden/>
              </w:rPr>
              <w:tab/>
            </w:r>
            <w:r w:rsidRPr="00652EEB">
              <w:rPr>
                <w:noProof/>
                <w:webHidden/>
              </w:rPr>
              <w:fldChar w:fldCharType="begin"/>
            </w:r>
            <w:r w:rsidRPr="00652EEB">
              <w:rPr>
                <w:noProof/>
                <w:webHidden/>
              </w:rPr>
              <w:instrText xml:space="preserve"> PAGEREF _Toc203665843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6828D260" w14:textId="35323ECA"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4" w:history="1">
            <w:r w:rsidRPr="00652EEB">
              <w:rPr>
                <w:rStyle w:val="afff1"/>
                <w:noProof/>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Pr="00652EEB">
              <w:rPr>
                <w:noProof/>
                <w:webHidden/>
              </w:rPr>
              <w:tab/>
            </w:r>
            <w:r w:rsidRPr="00652EEB">
              <w:rPr>
                <w:noProof/>
                <w:webHidden/>
              </w:rPr>
              <w:fldChar w:fldCharType="begin"/>
            </w:r>
            <w:r w:rsidRPr="00652EEB">
              <w:rPr>
                <w:noProof/>
                <w:webHidden/>
              </w:rPr>
              <w:instrText xml:space="preserve"> PAGEREF _Toc203665844 \h </w:instrText>
            </w:r>
            <w:r w:rsidRPr="00652EEB">
              <w:rPr>
                <w:noProof/>
                <w:webHidden/>
              </w:rPr>
            </w:r>
            <w:r w:rsidRPr="00652EEB">
              <w:rPr>
                <w:noProof/>
                <w:webHidden/>
              </w:rPr>
              <w:fldChar w:fldCharType="separate"/>
            </w:r>
            <w:r w:rsidR="003D1A9D">
              <w:rPr>
                <w:noProof/>
                <w:webHidden/>
              </w:rPr>
              <w:t>167</w:t>
            </w:r>
            <w:r w:rsidRPr="00652EEB">
              <w:rPr>
                <w:noProof/>
                <w:webHidden/>
              </w:rPr>
              <w:fldChar w:fldCharType="end"/>
            </w:r>
          </w:hyperlink>
        </w:p>
        <w:p w14:paraId="011B8D76" w14:textId="7A0078D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5" w:history="1">
            <w:r w:rsidRPr="00652EEB">
              <w:rPr>
                <w:rStyle w:val="afff1"/>
                <w:noProof/>
                <w:color w:val="auto"/>
              </w:rPr>
              <w:t>13.10. Доля отпуска тепловой энергии, осуществляемого потребителям по приборам учета, в общем объеме отпущенной тепловой энергии</w:t>
            </w:r>
            <w:r w:rsidRPr="00652EEB">
              <w:rPr>
                <w:noProof/>
                <w:webHidden/>
              </w:rPr>
              <w:tab/>
            </w:r>
            <w:r w:rsidRPr="00652EEB">
              <w:rPr>
                <w:noProof/>
                <w:webHidden/>
              </w:rPr>
              <w:fldChar w:fldCharType="begin"/>
            </w:r>
            <w:r w:rsidRPr="00652EEB">
              <w:rPr>
                <w:noProof/>
                <w:webHidden/>
              </w:rPr>
              <w:instrText xml:space="preserve"> PAGEREF _Toc203665845 \h </w:instrText>
            </w:r>
            <w:r w:rsidRPr="00652EEB">
              <w:rPr>
                <w:noProof/>
                <w:webHidden/>
              </w:rPr>
            </w:r>
            <w:r w:rsidRPr="00652EEB">
              <w:rPr>
                <w:noProof/>
                <w:webHidden/>
              </w:rPr>
              <w:fldChar w:fldCharType="separate"/>
            </w:r>
            <w:r w:rsidR="003D1A9D">
              <w:rPr>
                <w:noProof/>
                <w:webHidden/>
              </w:rPr>
              <w:t>168</w:t>
            </w:r>
            <w:r w:rsidRPr="00652EEB">
              <w:rPr>
                <w:noProof/>
                <w:webHidden/>
              </w:rPr>
              <w:fldChar w:fldCharType="end"/>
            </w:r>
          </w:hyperlink>
        </w:p>
        <w:p w14:paraId="190EA084" w14:textId="5D575F77"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6" w:history="1">
            <w:r w:rsidRPr="00652EEB">
              <w:rPr>
                <w:rStyle w:val="afff1"/>
                <w:noProof/>
                <w:color w:val="auto"/>
              </w:rPr>
              <w:t>13.11. Средневзвешенный (по материальной характеристике) срок эксплуатации тепловых сетей (для каждой системы теплоснабжения)</w:t>
            </w:r>
            <w:r w:rsidRPr="00652EEB">
              <w:rPr>
                <w:noProof/>
                <w:webHidden/>
              </w:rPr>
              <w:tab/>
            </w:r>
            <w:r w:rsidRPr="00652EEB">
              <w:rPr>
                <w:noProof/>
                <w:webHidden/>
              </w:rPr>
              <w:fldChar w:fldCharType="begin"/>
            </w:r>
            <w:r w:rsidRPr="00652EEB">
              <w:rPr>
                <w:noProof/>
                <w:webHidden/>
              </w:rPr>
              <w:instrText xml:space="preserve"> PAGEREF _Toc203665846 \h </w:instrText>
            </w:r>
            <w:r w:rsidRPr="00652EEB">
              <w:rPr>
                <w:noProof/>
                <w:webHidden/>
              </w:rPr>
            </w:r>
            <w:r w:rsidRPr="00652EEB">
              <w:rPr>
                <w:noProof/>
                <w:webHidden/>
              </w:rPr>
              <w:fldChar w:fldCharType="separate"/>
            </w:r>
            <w:r w:rsidR="003D1A9D">
              <w:rPr>
                <w:noProof/>
                <w:webHidden/>
              </w:rPr>
              <w:t>168</w:t>
            </w:r>
            <w:r w:rsidRPr="00652EEB">
              <w:rPr>
                <w:noProof/>
                <w:webHidden/>
              </w:rPr>
              <w:fldChar w:fldCharType="end"/>
            </w:r>
          </w:hyperlink>
        </w:p>
        <w:p w14:paraId="6130A7B7" w14:textId="6D3BE891"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7" w:history="1">
            <w:r w:rsidRPr="00652EEB">
              <w:rPr>
                <w:rStyle w:val="afff1"/>
                <w:noProof/>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r w:rsidRPr="00652EEB">
              <w:rPr>
                <w:noProof/>
                <w:webHidden/>
              </w:rPr>
              <w:tab/>
            </w:r>
            <w:r w:rsidRPr="00652EEB">
              <w:rPr>
                <w:noProof/>
                <w:webHidden/>
              </w:rPr>
              <w:fldChar w:fldCharType="begin"/>
            </w:r>
            <w:r w:rsidRPr="00652EEB">
              <w:rPr>
                <w:noProof/>
                <w:webHidden/>
              </w:rPr>
              <w:instrText xml:space="preserve"> PAGEREF _Toc203665847 \h </w:instrText>
            </w:r>
            <w:r w:rsidRPr="00652EEB">
              <w:rPr>
                <w:noProof/>
                <w:webHidden/>
              </w:rPr>
            </w:r>
            <w:r w:rsidRPr="00652EEB">
              <w:rPr>
                <w:noProof/>
                <w:webHidden/>
              </w:rPr>
              <w:fldChar w:fldCharType="separate"/>
            </w:r>
            <w:r w:rsidR="003D1A9D">
              <w:rPr>
                <w:noProof/>
                <w:webHidden/>
              </w:rPr>
              <w:t>168</w:t>
            </w:r>
            <w:r w:rsidRPr="00652EEB">
              <w:rPr>
                <w:noProof/>
                <w:webHidden/>
              </w:rPr>
              <w:fldChar w:fldCharType="end"/>
            </w:r>
          </w:hyperlink>
        </w:p>
        <w:p w14:paraId="229F12ED" w14:textId="5730F55C"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8" w:history="1">
            <w:r w:rsidRPr="00652EEB">
              <w:rPr>
                <w:rStyle w:val="afff1"/>
                <w:noProof/>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r w:rsidRPr="00652EEB">
              <w:rPr>
                <w:noProof/>
                <w:webHidden/>
              </w:rPr>
              <w:tab/>
            </w:r>
            <w:r w:rsidRPr="00652EEB">
              <w:rPr>
                <w:noProof/>
                <w:webHidden/>
              </w:rPr>
              <w:fldChar w:fldCharType="begin"/>
            </w:r>
            <w:r w:rsidRPr="00652EEB">
              <w:rPr>
                <w:noProof/>
                <w:webHidden/>
              </w:rPr>
              <w:instrText xml:space="preserve"> PAGEREF _Toc203665848 \h </w:instrText>
            </w:r>
            <w:r w:rsidRPr="00652EEB">
              <w:rPr>
                <w:noProof/>
                <w:webHidden/>
              </w:rPr>
            </w:r>
            <w:r w:rsidRPr="00652EEB">
              <w:rPr>
                <w:noProof/>
                <w:webHidden/>
              </w:rPr>
              <w:fldChar w:fldCharType="separate"/>
            </w:r>
            <w:r w:rsidR="003D1A9D">
              <w:rPr>
                <w:noProof/>
                <w:webHidden/>
              </w:rPr>
              <w:t>168</w:t>
            </w:r>
            <w:r w:rsidRPr="00652EEB">
              <w:rPr>
                <w:noProof/>
                <w:webHidden/>
              </w:rPr>
              <w:fldChar w:fldCharType="end"/>
            </w:r>
          </w:hyperlink>
        </w:p>
        <w:p w14:paraId="4BA5DE6C" w14:textId="70D441A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49" w:history="1">
            <w:r w:rsidRPr="00652EEB">
              <w:rPr>
                <w:rStyle w:val="afff1"/>
                <w:noProof/>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Pr="00652EEB">
              <w:rPr>
                <w:noProof/>
                <w:webHidden/>
              </w:rPr>
              <w:tab/>
            </w:r>
            <w:r w:rsidRPr="00652EEB">
              <w:rPr>
                <w:noProof/>
                <w:webHidden/>
              </w:rPr>
              <w:fldChar w:fldCharType="begin"/>
            </w:r>
            <w:r w:rsidRPr="00652EEB">
              <w:rPr>
                <w:noProof/>
                <w:webHidden/>
              </w:rPr>
              <w:instrText xml:space="preserve"> PAGEREF _Toc203665849 \h </w:instrText>
            </w:r>
            <w:r w:rsidRPr="00652EEB">
              <w:rPr>
                <w:noProof/>
                <w:webHidden/>
              </w:rPr>
            </w:r>
            <w:r w:rsidRPr="00652EEB">
              <w:rPr>
                <w:noProof/>
                <w:webHidden/>
              </w:rPr>
              <w:fldChar w:fldCharType="separate"/>
            </w:r>
            <w:r w:rsidR="003D1A9D">
              <w:rPr>
                <w:noProof/>
                <w:webHidden/>
              </w:rPr>
              <w:t>168</w:t>
            </w:r>
            <w:r w:rsidRPr="00652EEB">
              <w:rPr>
                <w:noProof/>
                <w:webHidden/>
              </w:rPr>
              <w:fldChar w:fldCharType="end"/>
            </w:r>
          </w:hyperlink>
        </w:p>
        <w:p w14:paraId="3552A449" w14:textId="71B23360" w:rsidR="00F0045A" w:rsidRPr="00652EEB" w:rsidRDefault="00F0045A">
          <w:pPr>
            <w:pStyle w:val="16"/>
            <w:rPr>
              <w:rFonts w:asciiTheme="minorHAnsi" w:hAnsiTheme="minorHAnsi" w:cstheme="minorBidi"/>
              <w:kern w:val="2"/>
              <w:szCs w:val="24"/>
              <w14:ligatures w14:val="standardContextual"/>
            </w:rPr>
          </w:pPr>
          <w:hyperlink w:anchor="_Toc203665850" w:history="1">
            <w:r w:rsidRPr="00652EEB">
              <w:rPr>
                <w:rStyle w:val="afff1"/>
                <w:rFonts w:cs="Times New Roman"/>
                <w:color w:val="auto"/>
              </w:rPr>
              <w:t>Глава 14 «Ценовые (тарифные) последствия»</w:t>
            </w:r>
            <w:r w:rsidRPr="00652EEB">
              <w:rPr>
                <w:webHidden/>
              </w:rPr>
              <w:tab/>
            </w:r>
            <w:r w:rsidRPr="00652EEB">
              <w:rPr>
                <w:webHidden/>
              </w:rPr>
              <w:fldChar w:fldCharType="begin"/>
            </w:r>
            <w:r w:rsidRPr="00652EEB">
              <w:rPr>
                <w:webHidden/>
              </w:rPr>
              <w:instrText xml:space="preserve"> PAGEREF _Toc203665850 \h </w:instrText>
            </w:r>
            <w:r w:rsidRPr="00652EEB">
              <w:rPr>
                <w:webHidden/>
              </w:rPr>
            </w:r>
            <w:r w:rsidRPr="00652EEB">
              <w:rPr>
                <w:webHidden/>
              </w:rPr>
              <w:fldChar w:fldCharType="separate"/>
            </w:r>
            <w:r w:rsidR="003D1A9D">
              <w:rPr>
                <w:webHidden/>
              </w:rPr>
              <w:t>169</w:t>
            </w:r>
            <w:r w:rsidRPr="00652EEB">
              <w:rPr>
                <w:webHidden/>
              </w:rPr>
              <w:fldChar w:fldCharType="end"/>
            </w:r>
          </w:hyperlink>
        </w:p>
        <w:p w14:paraId="3E755033" w14:textId="01DB42FD"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1" w:history="1">
            <w:r w:rsidRPr="00652EEB">
              <w:rPr>
                <w:rStyle w:val="afff1"/>
                <w:noProof/>
                <w:color w:val="auto"/>
              </w:rPr>
              <w:t>14.1. Тарифно-балансовые расчетные модели теплоснабжения потребителей по каждой системе теплоснабжения</w:t>
            </w:r>
            <w:r w:rsidRPr="00652EEB">
              <w:rPr>
                <w:noProof/>
                <w:webHidden/>
              </w:rPr>
              <w:tab/>
            </w:r>
            <w:r w:rsidRPr="00652EEB">
              <w:rPr>
                <w:noProof/>
                <w:webHidden/>
              </w:rPr>
              <w:fldChar w:fldCharType="begin"/>
            </w:r>
            <w:r w:rsidRPr="00652EEB">
              <w:rPr>
                <w:noProof/>
                <w:webHidden/>
              </w:rPr>
              <w:instrText xml:space="preserve"> PAGEREF _Toc203665851 \h </w:instrText>
            </w:r>
            <w:r w:rsidRPr="00652EEB">
              <w:rPr>
                <w:noProof/>
                <w:webHidden/>
              </w:rPr>
            </w:r>
            <w:r w:rsidRPr="00652EEB">
              <w:rPr>
                <w:noProof/>
                <w:webHidden/>
              </w:rPr>
              <w:fldChar w:fldCharType="separate"/>
            </w:r>
            <w:r w:rsidR="003D1A9D">
              <w:rPr>
                <w:noProof/>
                <w:webHidden/>
              </w:rPr>
              <w:t>169</w:t>
            </w:r>
            <w:r w:rsidRPr="00652EEB">
              <w:rPr>
                <w:noProof/>
                <w:webHidden/>
              </w:rPr>
              <w:fldChar w:fldCharType="end"/>
            </w:r>
          </w:hyperlink>
        </w:p>
        <w:p w14:paraId="3592798A" w14:textId="0C7D74B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2" w:history="1">
            <w:r w:rsidRPr="00652EEB">
              <w:rPr>
                <w:rStyle w:val="afff1"/>
                <w:noProof/>
                <w:color w:val="auto"/>
              </w:rPr>
              <w:t>14.2. Тарифно-балансовые расчетные модели теплоснабжения потребителей по каждой единой теплоснабжающей организации</w:t>
            </w:r>
            <w:r w:rsidRPr="00652EEB">
              <w:rPr>
                <w:noProof/>
                <w:webHidden/>
              </w:rPr>
              <w:tab/>
            </w:r>
            <w:r w:rsidRPr="00652EEB">
              <w:rPr>
                <w:noProof/>
                <w:webHidden/>
              </w:rPr>
              <w:fldChar w:fldCharType="begin"/>
            </w:r>
            <w:r w:rsidRPr="00652EEB">
              <w:rPr>
                <w:noProof/>
                <w:webHidden/>
              </w:rPr>
              <w:instrText xml:space="preserve"> PAGEREF _Toc203665852 \h </w:instrText>
            </w:r>
            <w:r w:rsidRPr="00652EEB">
              <w:rPr>
                <w:noProof/>
                <w:webHidden/>
              </w:rPr>
            </w:r>
            <w:r w:rsidRPr="00652EEB">
              <w:rPr>
                <w:noProof/>
                <w:webHidden/>
              </w:rPr>
              <w:fldChar w:fldCharType="separate"/>
            </w:r>
            <w:r w:rsidR="003D1A9D">
              <w:rPr>
                <w:noProof/>
                <w:webHidden/>
              </w:rPr>
              <w:t>171</w:t>
            </w:r>
            <w:r w:rsidRPr="00652EEB">
              <w:rPr>
                <w:noProof/>
                <w:webHidden/>
              </w:rPr>
              <w:fldChar w:fldCharType="end"/>
            </w:r>
          </w:hyperlink>
        </w:p>
        <w:p w14:paraId="4F4D61C6" w14:textId="1535F14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3" w:history="1">
            <w:r w:rsidRPr="00652EEB">
              <w:rPr>
                <w:rStyle w:val="afff1"/>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Pr="00652EEB">
              <w:rPr>
                <w:noProof/>
                <w:webHidden/>
              </w:rPr>
              <w:tab/>
            </w:r>
            <w:r w:rsidRPr="00652EEB">
              <w:rPr>
                <w:noProof/>
                <w:webHidden/>
              </w:rPr>
              <w:fldChar w:fldCharType="begin"/>
            </w:r>
            <w:r w:rsidRPr="00652EEB">
              <w:rPr>
                <w:noProof/>
                <w:webHidden/>
              </w:rPr>
              <w:instrText xml:space="preserve"> PAGEREF _Toc203665853 \h </w:instrText>
            </w:r>
            <w:r w:rsidRPr="00652EEB">
              <w:rPr>
                <w:noProof/>
                <w:webHidden/>
              </w:rPr>
            </w:r>
            <w:r w:rsidRPr="00652EEB">
              <w:rPr>
                <w:noProof/>
                <w:webHidden/>
              </w:rPr>
              <w:fldChar w:fldCharType="separate"/>
            </w:r>
            <w:r w:rsidR="003D1A9D">
              <w:rPr>
                <w:noProof/>
                <w:webHidden/>
              </w:rPr>
              <w:t>171</w:t>
            </w:r>
            <w:r w:rsidRPr="00652EEB">
              <w:rPr>
                <w:noProof/>
                <w:webHidden/>
              </w:rPr>
              <w:fldChar w:fldCharType="end"/>
            </w:r>
          </w:hyperlink>
        </w:p>
        <w:p w14:paraId="66ACBD12" w14:textId="7BBAB456" w:rsidR="00F0045A" w:rsidRPr="00652EEB" w:rsidRDefault="00F0045A">
          <w:pPr>
            <w:pStyle w:val="16"/>
            <w:rPr>
              <w:rFonts w:asciiTheme="minorHAnsi" w:hAnsiTheme="minorHAnsi" w:cstheme="minorBidi"/>
              <w:kern w:val="2"/>
              <w:szCs w:val="24"/>
              <w14:ligatures w14:val="standardContextual"/>
            </w:rPr>
          </w:pPr>
          <w:hyperlink w:anchor="_Toc203665854" w:history="1">
            <w:r w:rsidRPr="00652EEB">
              <w:rPr>
                <w:rStyle w:val="afff1"/>
                <w:rFonts w:cs="Times New Roman"/>
                <w:color w:val="auto"/>
              </w:rPr>
              <w:t>Глава 15 «Реестр единых теплоснабжающих организаций»</w:t>
            </w:r>
            <w:r w:rsidRPr="00652EEB">
              <w:rPr>
                <w:webHidden/>
              </w:rPr>
              <w:tab/>
            </w:r>
            <w:r w:rsidRPr="00652EEB">
              <w:rPr>
                <w:webHidden/>
              </w:rPr>
              <w:fldChar w:fldCharType="begin"/>
            </w:r>
            <w:r w:rsidRPr="00652EEB">
              <w:rPr>
                <w:webHidden/>
              </w:rPr>
              <w:instrText xml:space="preserve"> PAGEREF _Toc203665854 \h </w:instrText>
            </w:r>
            <w:r w:rsidRPr="00652EEB">
              <w:rPr>
                <w:webHidden/>
              </w:rPr>
            </w:r>
            <w:r w:rsidRPr="00652EEB">
              <w:rPr>
                <w:webHidden/>
              </w:rPr>
              <w:fldChar w:fldCharType="separate"/>
            </w:r>
            <w:r w:rsidR="003D1A9D">
              <w:rPr>
                <w:webHidden/>
              </w:rPr>
              <w:t>172</w:t>
            </w:r>
            <w:r w:rsidRPr="00652EEB">
              <w:rPr>
                <w:webHidden/>
              </w:rPr>
              <w:fldChar w:fldCharType="end"/>
            </w:r>
          </w:hyperlink>
        </w:p>
        <w:p w14:paraId="0BDE5B12" w14:textId="45C7D83F"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5" w:history="1">
            <w:r w:rsidRPr="00652EEB">
              <w:rPr>
                <w:rStyle w:val="af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муниципального округа, городского округа, города федерального значения</w:t>
            </w:r>
            <w:r w:rsidRPr="00652EEB">
              <w:rPr>
                <w:noProof/>
                <w:webHidden/>
              </w:rPr>
              <w:tab/>
            </w:r>
            <w:r w:rsidRPr="00652EEB">
              <w:rPr>
                <w:noProof/>
                <w:webHidden/>
              </w:rPr>
              <w:fldChar w:fldCharType="begin"/>
            </w:r>
            <w:r w:rsidRPr="00652EEB">
              <w:rPr>
                <w:noProof/>
                <w:webHidden/>
              </w:rPr>
              <w:instrText xml:space="preserve"> PAGEREF _Toc203665855 \h </w:instrText>
            </w:r>
            <w:r w:rsidRPr="00652EEB">
              <w:rPr>
                <w:noProof/>
                <w:webHidden/>
              </w:rPr>
            </w:r>
            <w:r w:rsidRPr="00652EEB">
              <w:rPr>
                <w:noProof/>
                <w:webHidden/>
              </w:rPr>
              <w:fldChar w:fldCharType="separate"/>
            </w:r>
            <w:r w:rsidR="003D1A9D">
              <w:rPr>
                <w:noProof/>
                <w:webHidden/>
              </w:rPr>
              <w:t>172</w:t>
            </w:r>
            <w:r w:rsidRPr="00652EEB">
              <w:rPr>
                <w:noProof/>
                <w:webHidden/>
              </w:rPr>
              <w:fldChar w:fldCharType="end"/>
            </w:r>
          </w:hyperlink>
        </w:p>
        <w:p w14:paraId="6C587ADB" w14:textId="1A3722FD"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6" w:history="1">
            <w:r w:rsidRPr="00652EEB">
              <w:rPr>
                <w:rStyle w:val="af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Pr="00652EEB">
              <w:rPr>
                <w:noProof/>
                <w:webHidden/>
              </w:rPr>
              <w:tab/>
            </w:r>
            <w:r w:rsidRPr="00652EEB">
              <w:rPr>
                <w:noProof/>
                <w:webHidden/>
              </w:rPr>
              <w:fldChar w:fldCharType="begin"/>
            </w:r>
            <w:r w:rsidRPr="00652EEB">
              <w:rPr>
                <w:noProof/>
                <w:webHidden/>
              </w:rPr>
              <w:instrText xml:space="preserve"> PAGEREF _Toc203665856 \h </w:instrText>
            </w:r>
            <w:r w:rsidRPr="00652EEB">
              <w:rPr>
                <w:noProof/>
                <w:webHidden/>
              </w:rPr>
            </w:r>
            <w:r w:rsidRPr="00652EEB">
              <w:rPr>
                <w:noProof/>
                <w:webHidden/>
              </w:rPr>
              <w:fldChar w:fldCharType="separate"/>
            </w:r>
            <w:r w:rsidR="003D1A9D">
              <w:rPr>
                <w:noProof/>
                <w:webHidden/>
              </w:rPr>
              <w:t>172</w:t>
            </w:r>
            <w:r w:rsidRPr="00652EEB">
              <w:rPr>
                <w:noProof/>
                <w:webHidden/>
              </w:rPr>
              <w:fldChar w:fldCharType="end"/>
            </w:r>
          </w:hyperlink>
        </w:p>
        <w:p w14:paraId="196E220A" w14:textId="708955E5"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7" w:history="1">
            <w:r w:rsidRPr="00652EEB">
              <w:rPr>
                <w:rStyle w:val="af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Pr="00652EEB">
              <w:rPr>
                <w:noProof/>
                <w:webHidden/>
              </w:rPr>
              <w:tab/>
            </w:r>
            <w:r w:rsidRPr="00652EEB">
              <w:rPr>
                <w:noProof/>
                <w:webHidden/>
              </w:rPr>
              <w:fldChar w:fldCharType="begin"/>
            </w:r>
            <w:r w:rsidRPr="00652EEB">
              <w:rPr>
                <w:noProof/>
                <w:webHidden/>
              </w:rPr>
              <w:instrText xml:space="preserve"> PAGEREF _Toc203665857 \h </w:instrText>
            </w:r>
            <w:r w:rsidRPr="00652EEB">
              <w:rPr>
                <w:noProof/>
                <w:webHidden/>
              </w:rPr>
            </w:r>
            <w:r w:rsidRPr="00652EEB">
              <w:rPr>
                <w:noProof/>
                <w:webHidden/>
              </w:rPr>
              <w:fldChar w:fldCharType="separate"/>
            </w:r>
            <w:r w:rsidR="003D1A9D">
              <w:rPr>
                <w:noProof/>
                <w:webHidden/>
              </w:rPr>
              <w:t>173</w:t>
            </w:r>
            <w:r w:rsidRPr="00652EEB">
              <w:rPr>
                <w:noProof/>
                <w:webHidden/>
              </w:rPr>
              <w:fldChar w:fldCharType="end"/>
            </w:r>
          </w:hyperlink>
        </w:p>
        <w:p w14:paraId="311CA47D" w14:textId="354BF79F"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8" w:history="1">
            <w:r w:rsidRPr="00652EEB">
              <w:rPr>
                <w:rStyle w:val="afff1"/>
                <w:noProof/>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Pr="00652EEB">
              <w:rPr>
                <w:noProof/>
                <w:webHidden/>
              </w:rPr>
              <w:tab/>
            </w:r>
            <w:r w:rsidRPr="00652EEB">
              <w:rPr>
                <w:noProof/>
                <w:webHidden/>
              </w:rPr>
              <w:fldChar w:fldCharType="begin"/>
            </w:r>
            <w:r w:rsidRPr="00652EEB">
              <w:rPr>
                <w:noProof/>
                <w:webHidden/>
              </w:rPr>
              <w:instrText xml:space="preserve"> PAGEREF _Toc203665858 \h </w:instrText>
            </w:r>
            <w:r w:rsidRPr="00652EEB">
              <w:rPr>
                <w:noProof/>
                <w:webHidden/>
              </w:rPr>
            </w:r>
            <w:r w:rsidRPr="00652EEB">
              <w:rPr>
                <w:noProof/>
                <w:webHidden/>
              </w:rPr>
              <w:fldChar w:fldCharType="separate"/>
            </w:r>
            <w:r w:rsidR="003D1A9D">
              <w:rPr>
                <w:noProof/>
                <w:webHidden/>
              </w:rPr>
              <w:t>174</w:t>
            </w:r>
            <w:r w:rsidRPr="00652EEB">
              <w:rPr>
                <w:noProof/>
                <w:webHidden/>
              </w:rPr>
              <w:fldChar w:fldCharType="end"/>
            </w:r>
          </w:hyperlink>
        </w:p>
        <w:p w14:paraId="32DF147F" w14:textId="728419D0"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59" w:history="1">
            <w:r w:rsidRPr="00652EEB">
              <w:rPr>
                <w:rStyle w:val="afff1"/>
                <w:noProof/>
                <w:color w:val="auto"/>
              </w:rPr>
              <w:t>15.5. Описание границ зон деятельности единой теплоснабжающей организации (организаций).</w:t>
            </w:r>
            <w:r w:rsidRPr="00652EEB">
              <w:rPr>
                <w:noProof/>
                <w:webHidden/>
              </w:rPr>
              <w:tab/>
            </w:r>
            <w:r w:rsidRPr="00652EEB">
              <w:rPr>
                <w:noProof/>
                <w:webHidden/>
              </w:rPr>
              <w:fldChar w:fldCharType="begin"/>
            </w:r>
            <w:r w:rsidRPr="00652EEB">
              <w:rPr>
                <w:noProof/>
                <w:webHidden/>
              </w:rPr>
              <w:instrText xml:space="preserve"> PAGEREF _Toc203665859 \h </w:instrText>
            </w:r>
            <w:r w:rsidRPr="00652EEB">
              <w:rPr>
                <w:noProof/>
                <w:webHidden/>
              </w:rPr>
            </w:r>
            <w:r w:rsidRPr="00652EEB">
              <w:rPr>
                <w:noProof/>
                <w:webHidden/>
              </w:rPr>
              <w:fldChar w:fldCharType="separate"/>
            </w:r>
            <w:r w:rsidR="003D1A9D">
              <w:rPr>
                <w:noProof/>
                <w:webHidden/>
              </w:rPr>
              <w:t>174</w:t>
            </w:r>
            <w:r w:rsidRPr="00652EEB">
              <w:rPr>
                <w:noProof/>
                <w:webHidden/>
              </w:rPr>
              <w:fldChar w:fldCharType="end"/>
            </w:r>
          </w:hyperlink>
        </w:p>
        <w:p w14:paraId="332211BF" w14:textId="2447C6DA" w:rsidR="00F0045A" w:rsidRPr="00652EEB" w:rsidRDefault="00F0045A">
          <w:pPr>
            <w:pStyle w:val="16"/>
            <w:rPr>
              <w:rFonts w:asciiTheme="minorHAnsi" w:hAnsiTheme="minorHAnsi" w:cstheme="minorBidi"/>
              <w:kern w:val="2"/>
              <w:szCs w:val="24"/>
              <w14:ligatures w14:val="standardContextual"/>
            </w:rPr>
          </w:pPr>
          <w:hyperlink w:anchor="_Toc203665860" w:history="1">
            <w:r w:rsidRPr="00652EEB">
              <w:rPr>
                <w:rStyle w:val="afff1"/>
                <w:rFonts w:cs="Times New Roman"/>
                <w:color w:val="auto"/>
              </w:rPr>
              <w:t>Глава 16 «Реестр проектов схемы теплоснабжения»</w:t>
            </w:r>
            <w:r w:rsidRPr="00652EEB">
              <w:rPr>
                <w:webHidden/>
              </w:rPr>
              <w:tab/>
            </w:r>
            <w:r w:rsidRPr="00652EEB">
              <w:rPr>
                <w:webHidden/>
              </w:rPr>
              <w:fldChar w:fldCharType="begin"/>
            </w:r>
            <w:r w:rsidRPr="00652EEB">
              <w:rPr>
                <w:webHidden/>
              </w:rPr>
              <w:instrText xml:space="preserve"> PAGEREF _Toc203665860 \h </w:instrText>
            </w:r>
            <w:r w:rsidRPr="00652EEB">
              <w:rPr>
                <w:webHidden/>
              </w:rPr>
            </w:r>
            <w:r w:rsidRPr="00652EEB">
              <w:rPr>
                <w:webHidden/>
              </w:rPr>
              <w:fldChar w:fldCharType="separate"/>
            </w:r>
            <w:r w:rsidR="003D1A9D">
              <w:rPr>
                <w:webHidden/>
              </w:rPr>
              <w:t>175</w:t>
            </w:r>
            <w:r w:rsidRPr="00652EEB">
              <w:rPr>
                <w:webHidden/>
              </w:rPr>
              <w:fldChar w:fldCharType="end"/>
            </w:r>
          </w:hyperlink>
        </w:p>
        <w:p w14:paraId="3D0F9C69" w14:textId="49EBC4A8"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1" w:history="1">
            <w:r w:rsidRPr="00652EEB">
              <w:rPr>
                <w:rStyle w:val="afff1"/>
                <w:noProof/>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r w:rsidRPr="00652EEB">
              <w:rPr>
                <w:noProof/>
                <w:webHidden/>
              </w:rPr>
              <w:tab/>
            </w:r>
            <w:r w:rsidRPr="00652EEB">
              <w:rPr>
                <w:noProof/>
                <w:webHidden/>
              </w:rPr>
              <w:fldChar w:fldCharType="begin"/>
            </w:r>
            <w:r w:rsidRPr="00652EEB">
              <w:rPr>
                <w:noProof/>
                <w:webHidden/>
              </w:rPr>
              <w:instrText xml:space="preserve"> PAGEREF _Toc203665861 \h </w:instrText>
            </w:r>
            <w:r w:rsidRPr="00652EEB">
              <w:rPr>
                <w:noProof/>
                <w:webHidden/>
              </w:rPr>
            </w:r>
            <w:r w:rsidRPr="00652EEB">
              <w:rPr>
                <w:noProof/>
                <w:webHidden/>
              </w:rPr>
              <w:fldChar w:fldCharType="separate"/>
            </w:r>
            <w:r w:rsidR="003D1A9D">
              <w:rPr>
                <w:noProof/>
                <w:webHidden/>
              </w:rPr>
              <w:t>175</w:t>
            </w:r>
            <w:r w:rsidRPr="00652EEB">
              <w:rPr>
                <w:noProof/>
                <w:webHidden/>
              </w:rPr>
              <w:fldChar w:fldCharType="end"/>
            </w:r>
          </w:hyperlink>
        </w:p>
        <w:p w14:paraId="1AF041B0" w14:textId="38E44EF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2" w:history="1">
            <w:r w:rsidRPr="00652EEB">
              <w:rPr>
                <w:rStyle w:val="afff1"/>
                <w:noProof/>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r w:rsidRPr="00652EEB">
              <w:rPr>
                <w:noProof/>
                <w:webHidden/>
              </w:rPr>
              <w:tab/>
            </w:r>
            <w:r w:rsidRPr="00652EEB">
              <w:rPr>
                <w:noProof/>
                <w:webHidden/>
              </w:rPr>
              <w:fldChar w:fldCharType="begin"/>
            </w:r>
            <w:r w:rsidRPr="00652EEB">
              <w:rPr>
                <w:noProof/>
                <w:webHidden/>
              </w:rPr>
              <w:instrText xml:space="preserve"> PAGEREF _Toc203665862 \h </w:instrText>
            </w:r>
            <w:r w:rsidRPr="00652EEB">
              <w:rPr>
                <w:noProof/>
                <w:webHidden/>
              </w:rPr>
            </w:r>
            <w:r w:rsidRPr="00652EEB">
              <w:rPr>
                <w:noProof/>
                <w:webHidden/>
              </w:rPr>
              <w:fldChar w:fldCharType="separate"/>
            </w:r>
            <w:r w:rsidR="003D1A9D">
              <w:rPr>
                <w:noProof/>
                <w:webHidden/>
              </w:rPr>
              <w:t>175</w:t>
            </w:r>
            <w:r w:rsidRPr="00652EEB">
              <w:rPr>
                <w:noProof/>
                <w:webHidden/>
              </w:rPr>
              <w:fldChar w:fldCharType="end"/>
            </w:r>
          </w:hyperlink>
        </w:p>
        <w:p w14:paraId="0E14B2BD" w14:textId="28E2D00E"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3" w:history="1">
            <w:r w:rsidRPr="00652EEB">
              <w:rPr>
                <w:rStyle w:val="afff1"/>
                <w:noProof/>
                <w:color w:val="auto"/>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Pr="00652EEB">
              <w:rPr>
                <w:noProof/>
                <w:webHidden/>
              </w:rPr>
              <w:tab/>
            </w:r>
            <w:r w:rsidRPr="00652EEB">
              <w:rPr>
                <w:noProof/>
                <w:webHidden/>
              </w:rPr>
              <w:fldChar w:fldCharType="begin"/>
            </w:r>
            <w:r w:rsidRPr="00652EEB">
              <w:rPr>
                <w:noProof/>
                <w:webHidden/>
              </w:rPr>
              <w:instrText xml:space="preserve"> PAGEREF _Toc203665863 \h </w:instrText>
            </w:r>
            <w:r w:rsidRPr="00652EEB">
              <w:rPr>
                <w:noProof/>
                <w:webHidden/>
              </w:rPr>
            </w:r>
            <w:r w:rsidRPr="00652EEB">
              <w:rPr>
                <w:noProof/>
                <w:webHidden/>
              </w:rPr>
              <w:fldChar w:fldCharType="separate"/>
            </w:r>
            <w:r w:rsidR="003D1A9D">
              <w:rPr>
                <w:noProof/>
                <w:webHidden/>
              </w:rPr>
              <w:t>182</w:t>
            </w:r>
            <w:r w:rsidRPr="00652EEB">
              <w:rPr>
                <w:noProof/>
                <w:webHidden/>
              </w:rPr>
              <w:fldChar w:fldCharType="end"/>
            </w:r>
          </w:hyperlink>
        </w:p>
        <w:p w14:paraId="4B19C02C" w14:textId="2811D5CA" w:rsidR="00F0045A" w:rsidRPr="00652EEB" w:rsidRDefault="00F0045A">
          <w:pPr>
            <w:pStyle w:val="16"/>
            <w:rPr>
              <w:rFonts w:asciiTheme="minorHAnsi" w:hAnsiTheme="minorHAnsi" w:cstheme="minorBidi"/>
              <w:kern w:val="2"/>
              <w:szCs w:val="24"/>
              <w14:ligatures w14:val="standardContextual"/>
            </w:rPr>
          </w:pPr>
          <w:hyperlink w:anchor="_Toc203665864" w:history="1">
            <w:r w:rsidRPr="00652EEB">
              <w:rPr>
                <w:rStyle w:val="afff1"/>
                <w:rFonts w:cs="Times New Roman"/>
                <w:color w:val="auto"/>
              </w:rPr>
              <w:t>Глава 17 «Замечания и предложения к проекту схемы теплоснабжения»</w:t>
            </w:r>
            <w:r w:rsidRPr="00652EEB">
              <w:rPr>
                <w:webHidden/>
              </w:rPr>
              <w:tab/>
            </w:r>
            <w:r w:rsidRPr="00652EEB">
              <w:rPr>
                <w:webHidden/>
              </w:rPr>
              <w:fldChar w:fldCharType="begin"/>
            </w:r>
            <w:r w:rsidRPr="00652EEB">
              <w:rPr>
                <w:webHidden/>
              </w:rPr>
              <w:instrText xml:space="preserve"> PAGEREF _Toc203665864 \h </w:instrText>
            </w:r>
            <w:r w:rsidRPr="00652EEB">
              <w:rPr>
                <w:webHidden/>
              </w:rPr>
            </w:r>
            <w:r w:rsidRPr="00652EEB">
              <w:rPr>
                <w:webHidden/>
              </w:rPr>
              <w:fldChar w:fldCharType="separate"/>
            </w:r>
            <w:r w:rsidR="003D1A9D">
              <w:rPr>
                <w:webHidden/>
              </w:rPr>
              <w:t>183</w:t>
            </w:r>
            <w:r w:rsidRPr="00652EEB">
              <w:rPr>
                <w:webHidden/>
              </w:rPr>
              <w:fldChar w:fldCharType="end"/>
            </w:r>
          </w:hyperlink>
        </w:p>
        <w:p w14:paraId="35EE24B6" w14:textId="76B065D6"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5" w:history="1">
            <w:r w:rsidRPr="00652EEB">
              <w:rPr>
                <w:rStyle w:val="afff1"/>
                <w:noProof/>
                <w:color w:val="auto"/>
              </w:rPr>
              <w:t>17.1. Перечень всех замечаний и предложений, поступивших при разработке, утверждении и актуализации схемы теплоснабжения</w:t>
            </w:r>
            <w:r w:rsidRPr="00652EEB">
              <w:rPr>
                <w:noProof/>
                <w:webHidden/>
              </w:rPr>
              <w:tab/>
            </w:r>
            <w:r w:rsidRPr="00652EEB">
              <w:rPr>
                <w:noProof/>
                <w:webHidden/>
              </w:rPr>
              <w:fldChar w:fldCharType="begin"/>
            </w:r>
            <w:r w:rsidRPr="00652EEB">
              <w:rPr>
                <w:noProof/>
                <w:webHidden/>
              </w:rPr>
              <w:instrText xml:space="preserve"> PAGEREF _Toc203665865 \h </w:instrText>
            </w:r>
            <w:r w:rsidRPr="00652EEB">
              <w:rPr>
                <w:noProof/>
                <w:webHidden/>
              </w:rPr>
            </w:r>
            <w:r w:rsidRPr="00652EEB">
              <w:rPr>
                <w:noProof/>
                <w:webHidden/>
              </w:rPr>
              <w:fldChar w:fldCharType="separate"/>
            </w:r>
            <w:r w:rsidR="003D1A9D">
              <w:rPr>
                <w:noProof/>
                <w:webHidden/>
              </w:rPr>
              <w:t>183</w:t>
            </w:r>
            <w:r w:rsidRPr="00652EEB">
              <w:rPr>
                <w:noProof/>
                <w:webHidden/>
              </w:rPr>
              <w:fldChar w:fldCharType="end"/>
            </w:r>
          </w:hyperlink>
        </w:p>
        <w:p w14:paraId="0C0333F6" w14:textId="3A4659ED"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6" w:history="1">
            <w:r w:rsidRPr="00652EEB">
              <w:rPr>
                <w:rStyle w:val="afff1"/>
                <w:noProof/>
                <w:color w:val="auto"/>
              </w:rPr>
              <w:t>17.2. Ответы разработчиков проекта схемы теплоснабжения на замечания и предложения</w:t>
            </w:r>
            <w:r w:rsidRPr="00652EEB">
              <w:rPr>
                <w:noProof/>
                <w:webHidden/>
              </w:rPr>
              <w:tab/>
            </w:r>
            <w:r w:rsidRPr="00652EEB">
              <w:rPr>
                <w:noProof/>
                <w:webHidden/>
              </w:rPr>
              <w:fldChar w:fldCharType="begin"/>
            </w:r>
            <w:r w:rsidRPr="00652EEB">
              <w:rPr>
                <w:noProof/>
                <w:webHidden/>
              </w:rPr>
              <w:instrText xml:space="preserve"> PAGEREF _Toc203665866 \h </w:instrText>
            </w:r>
            <w:r w:rsidRPr="00652EEB">
              <w:rPr>
                <w:noProof/>
                <w:webHidden/>
              </w:rPr>
            </w:r>
            <w:r w:rsidRPr="00652EEB">
              <w:rPr>
                <w:noProof/>
                <w:webHidden/>
              </w:rPr>
              <w:fldChar w:fldCharType="separate"/>
            </w:r>
            <w:r w:rsidR="003D1A9D">
              <w:rPr>
                <w:noProof/>
                <w:webHidden/>
              </w:rPr>
              <w:t>183</w:t>
            </w:r>
            <w:r w:rsidRPr="00652EEB">
              <w:rPr>
                <w:noProof/>
                <w:webHidden/>
              </w:rPr>
              <w:fldChar w:fldCharType="end"/>
            </w:r>
          </w:hyperlink>
        </w:p>
        <w:p w14:paraId="71ED0FAC" w14:textId="031C6539" w:rsidR="00F0045A" w:rsidRPr="00652EEB" w:rsidRDefault="00F0045A">
          <w:pPr>
            <w:pStyle w:val="23"/>
            <w:rPr>
              <w:rFonts w:asciiTheme="minorHAnsi" w:eastAsiaTheme="minorEastAsia" w:hAnsiTheme="minorHAnsi" w:cstheme="minorBidi"/>
              <w:noProof/>
              <w:kern w:val="2"/>
              <w:szCs w:val="24"/>
              <w:lang w:val="ru-RU" w:eastAsia="ru-RU"/>
              <w14:ligatures w14:val="standardContextual"/>
            </w:rPr>
          </w:pPr>
          <w:hyperlink w:anchor="_Toc203665867" w:history="1">
            <w:r w:rsidRPr="00652EEB">
              <w:rPr>
                <w:rStyle w:val="af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Pr="00652EEB">
              <w:rPr>
                <w:noProof/>
                <w:webHidden/>
              </w:rPr>
              <w:tab/>
            </w:r>
            <w:r w:rsidRPr="00652EEB">
              <w:rPr>
                <w:noProof/>
                <w:webHidden/>
              </w:rPr>
              <w:fldChar w:fldCharType="begin"/>
            </w:r>
            <w:r w:rsidRPr="00652EEB">
              <w:rPr>
                <w:noProof/>
                <w:webHidden/>
              </w:rPr>
              <w:instrText xml:space="preserve"> PAGEREF _Toc203665867 \h </w:instrText>
            </w:r>
            <w:r w:rsidRPr="00652EEB">
              <w:rPr>
                <w:noProof/>
                <w:webHidden/>
              </w:rPr>
            </w:r>
            <w:r w:rsidRPr="00652EEB">
              <w:rPr>
                <w:noProof/>
                <w:webHidden/>
              </w:rPr>
              <w:fldChar w:fldCharType="separate"/>
            </w:r>
            <w:r w:rsidR="003D1A9D">
              <w:rPr>
                <w:noProof/>
                <w:webHidden/>
              </w:rPr>
              <w:t>183</w:t>
            </w:r>
            <w:r w:rsidRPr="00652EEB">
              <w:rPr>
                <w:noProof/>
                <w:webHidden/>
              </w:rPr>
              <w:fldChar w:fldCharType="end"/>
            </w:r>
          </w:hyperlink>
        </w:p>
        <w:p w14:paraId="2E7F393D" w14:textId="0B258051" w:rsidR="00F0045A" w:rsidRPr="00652EEB" w:rsidRDefault="00F0045A">
          <w:pPr>
            <w:pStyle w:val="16"/>
            <w:rPr>
              <w:rFonts w:asciiTheme="minorHAnsi" w:hAnsiTheme="minorHAnsi" w:cstheme="minorBidi"/>
              <w:kern w:val="2"/>
              <w:szCs w:val="24"/>
              <w14:ligatures w14:val="standardContextual"/>
            </w:rPr>
          </w:pPr>
          <w:hyperlink w:anchor="_Toc203665868" w:history="1">
            <w:r w:rsidRPr="00652EEB">
              <w:rPr>
                <w:rStyle w:val="afff1"/>
                <w:rFonts w:cs="Times New Roman"/>
                <w:color w:val="auto"/>
              </w:rPr>
              <w:t>Приложение 1 Характеристики тепловых сетей</w:t>
            </w:r>
            <w:r w:rsidRPr="00652EEB">
              <w:rPr>
                <w:webHidden/>
              </w:rPr>
              <w:tab/>
            </w:r>
            <w:r w:rsidRPr="00652EEB">
              <w:rPr>
                <w:webHidden/>
              </w:rPr>
              <w:fldChar w:fldCharType="begin"/>
            </w:r>
            <w:r w:rsidRPr="00652EEB">
              <w:rPr>
                <w:webHidden/>
              </w:rPr>
              <w:instrText xml:space="preserve"> PAGEREF _Toc203665868 \h </w:instrText>
            </w:r>
            <w:r w:rsidRPr="00652EEB">
              <w:rPr>
                <w:webHidden/>
              </w:rPr>
            </w:r>
            <w:r w:rsidRPr="00652EEB">
              <w:rPr>
                <w:webHidden/>
              </w:rPr>
              <w:fldChar w:fldCharType="separate"/>
            </w:r>
            <w:r w:rsidR="003D1A9D">
              <w:rPr>
                <w:webHidden/>
              </w:rPr>
              <w:t>184</w:t>
            </w:r>
            <w:r w:rsidRPr="00652EEB">
              <w:rPr>
                <w:webHidden/>
              </w:rPr>
              <w:fldChar w:fldCharType="end"/>
            </w:r>
          </w:hyperlink>
        </w:p>
        <w:p w14:paraId="61C3A775" w14:textId="3FD08B62" w:rsidR="00F0045A" w:rsidRPr="00652EEB" w:rsidRDefault="00F0045A">
          <w:pPr>
            <w:pStyle w:val="16"/>
            <w:rPr>
              <w:rFonts w:asciiTheme="minorHAnsi" w:hAnsiTheme="minorHAnsi" w:cstheme="minorBidi"/>
              <w:kern w:val="2"/>
              <w:szCs w:val="24"/>
              <w14:ligatures w14:val="standardContextual"/>
            </w:rPr>
          </w:pPr>
          <w:hyperlink w:anchor="_Toc203665869" w:history="1">
            <w:r w:rsidRPr="00652EEB">
              <w:rPr>
                <w:rStyle w:val="afff1"/>
                <w:rFonts w:cs="Times New Roman"/>
                <w:color w:val="auto"/>
              </w:rPr>
              <w:t>Приложение 2 Результаты расчета надежности тепловых сетей</w:t>
            </w:r>
            <w:r w:rsidRPr="00652EEB">
              <w:rPr>
                <w:webHidden/>
              </w:rPr>
              <w:tab/>
            </w:r>
            <w:r w:rsidRPr="00652EEB">
              <w:rPr>
                <w:webHidden/>
              </w:rPr>
              <w:fldChar w:fldCharType="begin"/>
            </w:r>
            <w:r w:rsidRPr="00652EEB">
              <w:rPr>
                <w:webHidden/>
              </w:rPr>
              <w:instrText xml:space="preserve"> PAGEREF _Toc203665869 \h </w:instrText>
            </w:r>
            <w:r w:rsidRPr="00652EEB">
              <w:rPr>
                <w:webHidden/>
              </w:rPr>
            </w:r>
            <w:r w:rsidRPr="00652EEB">
              <w:rPr>
                <w:webHidden/>
              </w:rPr>
              <w:fldChar w:fldCharType="separate"/>
            </w:r>
            <w:r w:rsidR="003D1A9D">
              <w:rPr>
                <w:webHidden/>
              </w:rPr>
              <w:t>188</w:t>
            </w:r>
            <w:r w:rsidRPr="00652EEB">
              <w:rPr>
                <w:webHidden/>
              </w:rPr>
              <w:fldChar w:fldCharType="end"/>
            </w:r>
          </w:hyperlink>
        </w:p>
        <w:p w14:paraId="27F6A651" w14:textId="29FC2C97" w:rsidR="00C905CB" w:rsidRPr="00652EEB" w:rsidRDefault="00C905CB">
          <w:pPr>
            <w:rPr>
              <w:rFonts w:cs="Times New Roman"/>
            </w:rPr>
          </w:pPr>
          <w:r w:rsidRPr="00652EEB">
            <w:rPr>
              <w:rFonts w:eastAsiaTheme="minorEastAsia" w:cs="Times New Roman"/>
              <w:noProof/>
              <w:lang w:eastAsia="ru-RU"/>
            </w:rPr>
            <w:fldChar w:fldCharType="end"/>
          </w:r>
        </w:p>
      </w:sdtContent>
    </w:sdt>
    <w:p w14:paraId="5E77B308" w14:textId="77777777" w:rsidR="001E2F44" w:rsidRPr="00652EEB" w:rsidRDefault="001E2F44" w:rsidP="003B4E15">
      <w:pPr>
        <w:spacing w:after="0" w:line="240" w:lineRule="auto"/>
        <w:rPr>
          <w:rFonts w:eastAsia="Times New Roman" w:cs="Times New Roman"/>
          <w:szCs w:val="24"/>
          <w:lang w:eastAsia="ru-RU"/>
        </w:rPr>
      </w:pPr>
    </w:p>
    <w:p w14:paraId="1DFD4EC0" w14:textId="77777777" w:rsidR="001E2F44" w:rsidRPr="00652EEB" w:rsidRDefault="001E2F44" w:rsidP="003B4E15">
      <w:pPr>
        <w:spacing w:after="0" w:line="240" w:lineRule="auto"/>
        <w:rPr>
          <w:rFonts w:eastAsia="Times New Roman" w:cs="Times New Roman"/>
          <w:szCs w:val="24"/>
          <w:lang w:eastAsia="ru-RU"/>
        </w:rPr>
      </w:pPr>
    </w:p>
    <w:p w14:paraId="562DFEB0" w14:textId="311C1924" w:rsidR="003B4E15" w:rsidRPr="00652EEB" w:rsidRDefault="003B4E15" w:rsidP="003B4E15">
      <w:pPr>
        <w:spacing w:after="0" w:line="240" w:lineRule="auto"/>
        <w:rPr>
          <w:rFonts w:eastAsia="Times New Roman" w:cs="Times New Roman"/>
          <w:b/>
          <w:kern w:val="28"/>
          <w:sz w:val="28"/>
          <w:szCs w:val="24"/>
          <w:lang w:eastAsia="ru-RU"/>
        </w:rPr>
      </w:pPr>
      <w:r w:rsidRPr="00652EEB">
        <w:rPr>
          <w:rFonts w:eastAsia="Times New Roman" w:cs="Times New Roman"/>
          <w:szCs w:val="24"/>
          <w:lang w:eastAsia="ru-RU"/>
        </w:rPr>
        <w:br w:type="page"/>
      </w:r>
    </w:p>
    <w:p w14:paraId="3D90919C" w14:textId="77777777" w:rsidR="003B4E15" w:rsidRPr="00652EEB" w:rsidRDefault="003B4E15" w:rsidP="003B4E15">
      <w:pPr>
        <w:pStyle w:val="1"/>
        <w:ind w:left="360"/>
        <w:jc w:val="center"/>
        <w:rPr>
          <w:rFonts w:cs="Times New Roman"/>
          <w:color w:val="auto"/>
        </w:rPr>
      </w:pPr>
      <w:bookmarkStart w:id="3" w:name="_Toc525814278"/>
      <w:bookmarkStart w:id="4" w:name="_Toc87551195"/>
      <w:bookmarkStart w:id="5" w:name="_Toc203665656"/>
      <w:r w:rsidRPr="00652EEB">
        <w:rPr>
          <w:rFonts w:cs="Times New Roman"/>
          <w:color w:val="auto"/>
        </w:rPr>
        <w:lastRenderedPageBreak/>
        <w:t>Введение</w:t>
      </w:r>
      <w:bookmarkEnd w:id="3"/>
      <w:bookmarkEnd w:id="4"/>
      <w:bookmarkEnd w:id="5"/>
    </w:p>
    <w:p w14:paraId="4FE0ADEF" w14:textId="0D2C30B3" w:rsidR="004C2BEE" w:rsidRPr="00652EEB" w:rsidRDefault="00F613F9" w:rsidP="00F613F9">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Схема теплоснабжения </w:t>
      </w:r>
      <w:r w:rsidR="00E43705" w:rsidRPr="00652EEB">
        <w:rPr>
          <w:rFonts w:eastAsia="Times New Roman" w:cs="Times New Roman"/>
          <w:szCs w:val="24"/>
          <w:lang w:eastAsia="ru-RU"/>
        </w:rPr>
        <w:t>муниципального образования «Дорогобужский муниципальный округ» Смоленской области</w:t>
      </w:r>
      <w:r w:rsidRPr="00652EEB">
        <w:rPr>
          <w:rFonts w:eastAsia="Times New Roman" w:cs="Times New Roman"/>
          <w:szCs w:val="24"/>
          <w:lang w:eastAsia="ru-RU"/>
        </w:rPr>
        <w:t xml:space="preserve">  по состоянию на 202</w:t>
      </w:r>
      <w:r w:rsidR="00CC6093" w:rsidRPr="00652EEB">
        <w:rPr>
          <w:rFonts w:eastAsia="Times New Roman" w:cs="Times New Roman"/>
          <w:szCs w:val="24"/>
          <w:lang w:eastAsia="ru-RU"/>
        </w:rPr>
        <w:t>5</w:t>
      </w:r>
      <w:r w:rsidRPr="00652EEB">
        <w:rPr>
          <w:rFonts w:eastAsia="Times New Roman" w:cs="Times New Roman"/>
          <w:szCs w:val="24"/>
          <w:lang w:eastAsia="ru-RU"/>
        </w:rPr>
        <w:t xml:space="preserve"> год и на период до 203</w:t>
      </w:r>
      <w:r w:rsidR="00380F4F" w:rsidRPr="00652EEB">
        <w:rPr>
          <w:rFonts w:eastAsia="Times New Roman" w:cs="Times New Roman"/>
          <w:szCs w:val="24"/>
          <w:lang w:eastAsia="ru-RU"/>
        </w:rPr>
        <w:t>7</w:t>
      </w:r>
      <w:r w:rsidRPr="00652EEB">
        <w:rPr>
          <w:rFonts w:eastAsia="Times New Roman" w:cs="Times New Roman"/>
          <w:szCs w:val="24"/>
          <w:lang w:eastAsia="ru-RU"/>
        </w:rPr>
        <w:t xml:space="preserve"> года</w:t>
      </w:r>
      <w:r w:rsidR="004C2BEE" w:rsidRPr="00652EEB">
        <w:rPr>
          <w:rFonts w:eastAsia="Times New Roman" w:cs="Times New Roman"/>
          <w:szCs w:val="24"/>
          <w:lang w:eastAsia="ru-RU"/>
        </w:rPr>
        <w:t xml:space="preserve"> (далее – Схема теплоснабжения) выполнена во исполнение требований Федерального Закона от 27.07.2010 г. № 190-ФЗ </w:t>
      </w:r>
      <w:r w:rsidR="006B49FE" w:rsidRPr="00652EEB">
        <w:rPr>
          <w:rFonts w:eastAsia="Times New Roman" w:cs="Times New Roman"/>
          <w:szCs w:val="24"/>
          <w:lang w:eastAsia="ru-RU"/>
        </w:rPr>
        <w:t>«</w:t>
      </w:r>
      <w:r w:rsidR="004C2BEE" w:rsidRPr="00652EEB">
        <w:rPr>
          <w:rFonts w:eastAsia="Times New Roman" w:cs="Times New Roman"/>
          <w:szCs w:val="24"/>
          <w:lang w:eastAsia="ru-RU"/>
        </w:rPr>
        <w:t>О теплоснабжении</w:t>
      </w:r>
      <w:r w:rsidR="006B49FE" w:rsidRPr="00652EEB">
        <w:rPr>
          <w:rFonts w:eastAsia="Times New Roman" w:cs="Times New Roman"/>
          <w:szCs w:val="24"/>
          <w:lang w:eastAsia="ru-RU"/>
        </w:rPr>
        <w:t>»</w:t>
      </w:r>
      <w:r w:rsidR="004C2BEE" w:rsidRPr="00652EEB">
        <w:rPr>
          <w:rFonts w:eastAsia="Times New Roman" w:cs="Times New Roman"/>
          <w:szCs w:val="24"/>
          <w:lang w:eastAsia="ru-RU"/>
        </w:rPr>
        <w:t>,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797D951E" w14:textId="2064434D" w:rsidR="004C2BEE" w:rsidRPr="00652EEB" w:rsidRDefault="004C2BEE" w:rsidP="004C2BEE">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Схема теплоснабжения разработана на период до </w:t>
      </w:r>
      <w:r w:rsidR="00F962FD" w:rsidRPr="00652EEB">
        <w:rPr>
          <w:rFonts w:eastAsia="Times New Roman" w:cs="Times New Roman"/>
          <w:szCs w:val="24"/>
          <w:lang w:eastAsia="ru-RU"/>
        </w:rPr>
        <w:t>203</w:t>
      </w:r>
      <w:r w:rsidR="00380F4F" w:rsidRPr="00652EEB">
        <w:rPr>
          <w:rFonts w:eastAsia="Times New Roman" w:cs="Times New Roman"/>
          <w:szCs w:val="24"/>
          <w:lang w:eastAsia="ru-RU"/>
        </w:rPr>
        <w:t>7</w:t>
      </w:r>
      <w:r w:rsidRPr="00652EEB">
        <w:rPr>
          <w:rFonts w:eastAsia="Times New Roman" w:cs="Times New Roman"/>
          <w:szCs w:val="24"/>
          <w:lang w:eastAsia="ru-RU"/>
        </w:rPr>
        <w:t xml:space="preserve"> года.</w:t>
      </w:r>
    </w:p>
    <w:p w14:paraId="61CEA44C" w14:textId="77777777" w:rsidR="004C2BEE" w:rsidRPr="00652EEB" w:rsidRDefault="004C2BEE" w:rsidP="004C2BEE">
      <w:pPr>
        <w:spacing w:after="0"/>
        <w:ind w:firstLine="709"/>
        <w:jc w:val="both"/>
        <w:rPr>
          <w:rFonts w:eastAsia="Times New Roman" w:cs="Times New Roman"/>
          <w:szCs w:val="24"/>
          <w:lang w:eastAsia="ru-RU"/>
        </w:rPr>
      </w:pPr>
      <w:r w:rsidRPr="00652EEB">
        <w:rPr>
          <w:rFonts w:eastAsia="Times New Roman" w:cs="Times New Roman"/>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14:paraId="4F81CFF3" w14:textId="77777777" w:rsidR="004C2BEE" w:rsidRPr="00652EEB" w:rsidRDefault="004C2BEE" w:rsidP="004C2BEE">
      <w:pPr>
        <w:spacing w:after="0"/>
        <w:ind w:firstLine="709"/>
        <w:jc w:val="both"/>
        <w:rPr>
          <w:rFonts w:eastAsia="Times New Roman" w:cs="Times New Roman"/>
          <w:szCs w:val="24"/>
          <w:lang w:eastAsia="ru-RU"/>
        </w:rPr>
      </w:pPr>
      <w:r w:rsidRPr="00652EEB">
        <w:rPr>
          <w:rFonts w:eastAsia="Times New Roman" w:cs="Times New Roman"/>
          <w:szCs w:val="24"/>
          <w:lang w:eastAsia="ru-RU"/>
        </w:rPr>
        <w:t>Основанием для разработки Схемы теплоснабжения являются:</w:t>
      </w:r>
    </w:p>
    <w:p w14:paraId="42137D09" w14:textId="4953B78B" w:rsidR="004C2BEE" w:rsidRPr="00652EEB" w:rsidRDefault="004C2BEE">
      <w:pPr>
        <w:numPr>
          <w:ilvl w:val="0"/>
          <w:numId w:val="7"/>
        </w:numPr>
        <w:spacing w:after="0"/>
        <w:ind w:left="709"/>
        <w:contextualSpacing/>
        <w:jc w:val="both"/>
        <w:rPr>
          <w:rFonts w:eastAsia="Calibri" w:cs="Times New Roman"/>
          <w:szCs w:val="24"/>
        </w:rPr>
      </w:pPr>
      <w:r w:rsidRPr="00652EEB">
        <w:rPr>
          <w:rFonts w:eastAsia="Calibri" w:cs="Times New Roman"/>
          <w:szCs w:val="24"/>
        </w:rPr>
        <w:t xml:space="preserve">Федеральный закон от 27.07.2010 года N 190-ФЗ </w:t>
      </w:r>
      <w:r w:rsidR="006B49FE" w:rsidRPr="00652EEB">
        <w:rPr>
          <w:rFonts w:eastAsia="Calibri" w:cs="Times New Roman"/>
          <w:szCs w:val="24"/>
        </w:rPr>
        <w:t>«</w:t>
      </w:r>
      <w:r w:rsidRPr="00652EEB">
        <w:rPr>
          <w:rFonts w:eastAsia="Calibri" w:cs="Times New Roman"/>
          <w:szCs w:val="24"/>
        </w:rPr>
        <w:t>О теплоснабжении</w:t>
      </w:r>
      <w:r w:rsidR="006B49FE" w:rsidRPr="00652EEB">
        <w:rPr>
          <w:rFonts w:eastAsia="Calibri" w:cs="Times New Roman"/>
          <w:szCs w:val="24"/>
        </w:rPr>
        <w:t>»</w:t>
      </w:r>
      <w:r w:rsidRPr="00652EEB">
        <w:rPr>
          <w:rFonts w:eastAsia="Calibri" w:cs="Times New Roman"/>
          <w:szCs w:val="24"/>
        </w:rPr>
        <w:t>;</w:t>
      </w:r>
    </w:p>
    <w:p w14:paraId="00B0A15C" w14:textId="28CF9838" w:rsidR="004C2BEE" w:rsidRPr="00652EEB" w:rsidRDefault="004C2BEE">
      <w:pPr>
        <w:numPr>
          <w:ilvl w:val="0"/>
          <w:numId w:val="7"/>
        </w:numPr>
        <w:spacing w:after="0"/>
        <w:ind w:left="709"/>
        <w:contextualSpacing/>
        <w:jc w:val="both"/>
        <w:rPr>
          <w:rFonts w:eastAsia="Calibri" w:cs="Times New Roman"/>
          <w:szCs w:val="24"/>
        </w:rPr>
      </w:pPr>
      <w:r w:rsidRPr="00652EEB">
        <w:rPr>
          <w:rFonts w:eastAsia="Calibri" w:cs="Times New Roman"/>
          <w:szCs w:val="24"/>
        </w:rPr>
        <w:t xml:space="preserve">Федеральный закон от 23.11.2009 № 261-ФЗ </w:t>
      </w:r>
      <w:r w:rsidR="006B49FE" w:rsidRPr="00652EEB">
        <w:rPr>
          <w:rFonts w:eastAsia="Calibri" w:cs="Times New Roman"/>
          <w:szCs w:val="24"/>
        </w:rPr>
        <w:t>«</w:t>
      </w:r>
      <w:r w:rsidRPr="00652EEB">
        <w:rPr>
          <w:rFonts w:eastAsia="Calibri" w:cs="Times New Roman"/>
          <w:szCs w:val="24"/>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6B49FE" w:rsidRPr="00652EEB">
        <w:rPr>
          <w:rFonts w:eastAsia="Calibri" w:cs="Times New Roman"/>
          <w:szCs w:val="24"/>
        </w:rPr>
        <w:t>»</w:t>
      </w:r>
      <w:r w:rsidRPr="00652EEB">
        <w:rPr>
          <w:rFonts w:eastAsia="Calibri" w:cs="Times New Roman"/>
          <w:szCs w:val="24"/>
        </w:rPr>
        <w:t>;</w:t>
      </w:r>
    </w:p>
    <w:p w14:paraId="132AE6CB" w14:textId="0644A062" w:rsidR="004C2BEE" w:rsidRPr="00652EEB" w:rsidRDefault="004C2BEE">
      <w:pPr>
        <w:numPr>
          <w:ilvl w:val="0"/>
          <w:numId w:val="7"/>
        </w:numPr>
        <w:spacing w:after="0"/>
        <w:ind w:left="709"/>
        <w:contextualSpacing/>
        <w:jc w:val="both"/>
        <w:rPr>
          <w:rFonts w:eastAsia="Calibri" w:cs="Times New Roman"/>
          <w:szCs w:val="24"/>
        </w:rPr>
      </w:pPr>
      <w:r w:rsidRPr="00652EEB">
        <w:rPr>
          <w:rFonts w:eastAsia="Calibri" w:cs="Times New Roman"/>
          <w:szCs w:val="24"/>
        </w:rPr>
        <w:t xml:space="preserve">Постановления Правительства Российской Федерации от 22.02.2012 года N 154 </w:t>
      </w:r>
      <w:r w:rsidR="006B49FE" w:rsidRPr="00652EEB">
        <w:rPr>
          <w:rFonts w:eastAsia="Calibri" w:cs="Times New Roman"/>
          <w:szCs w:val="24"/>
        </w:rPr>
        <w:t>«</w:t>
      </w:r>
      <w:r w:rsidRPr="00652EEB">
        <w:rPr>
          <w:rFonts w:eastAsia="Calibri" w:cs="Times New Roman"/>
          <w:szCs w:val="24"/>
        </w:rPr>
        <w:t>О требованиях к схемам теплоснабжения, порядку их разработки и утверждения</w:t>
      </w:r>
      <w:r w:rsidR="006B49FE" w:rsidRPr="00652EEB">
        <w:rPr>
          <w:rFonts w:eastAsia="Calibri" w:cs="Times New Roman"/>
          <w:szCs w:val="24"/>
        </w:rPr>
        <w:t>»</w:t>
      </w:r>
      <w:r w:rsidR="00AD1485" w:rsidRPr="00652EEB">
        <w:rPr>
          <w:rFonts w:eastAsia="Calibri" w:cs="Times New Roman"/>
          <w:szCs w:val="24"/>
        </w:rPr>
        <w:t>;</w:t>
      </w:r>
    </w:p>
    <w:p w14:paraId="1B3D1AB6" w14:textId="008A718F" w:rsidR="00250354" w:rsidRPr="00652EEB" w:rsidRDefault="004C2BEE">
      <w:pPr>
        <w:numPr>
          <w:ilvl w:val="0"/>
          <w:numId w:val="7"/>
        </w:numPr>
        <w:spacing w:after="0"/>
        <w:ind w:left="709"/>
        <w:contextualSpacing/>
        <w:jc w:val="both"/>
        <w:rPr>
          <w:rFonts w:eastAsia="Calibri" w:cs="Times New Roman"/>
          <w:szCs w:val="24"/>
        </w:rPr>
      </w:pPr>
      <w:r w:rsidRPr="00652EEB">
        <w:rPr>
          <w:rFonts w:eastAsia="Calibri" w:cs="Times New Roman"/>
          <w:szCs w:val="24"/>
        </w:rPr>
        <w:t xml:space="preserve">Приказ Министерства энергетики РФ от 5 марта 2019 г. N 212 </w:t>
      </w:r>
      <w:r w:rsidR="006B49FE" w:rsidRPr="00652EEB">
        <w:rPr>
          <w:rFonts w:eastAsia="Calibri" w:cs="Times New Roman"/>
          <w:szCs w:val="24"/>
        </w:rPr>
        <w:t>«</w:t>
      </w:r>
      <w:r w:rsidRPr="00652EEB">
        <w:rPr>
          <w:rFonts w:eastAsia="Calibri" w:cs="Times New Roman"/>
          <w:szCs w:val="24"/>
        </w:rPr>
        <w:t>Об утверждении Методических указаний по разработке схем теплоснабжения</w:t>
      </w:r>
      <w:r w:rsidR="006B49FE" w:rsidRPr="00652EEB">
        <w:rPr>
          <w:rFonts w:eastAsia="Calibri" w:cs="Times New Roman"/>
          <w:szCs w:val="24"/>
        </w:rPr>
        <w:t>»</w:t>
      </w:r>
      <w:r w:rsidRPr="00652EEB">
        <w:rPr>
          <w:rFonts w:eastAsia="Calibri" w:cs="Times New Roman"/>
          <w:szCs w:val="24"/>
        </w:rPr>
        <w:t>.</w:t>
      </w:r>
    </w:p>
    <w:p w14:paraId="5022EFBE" w14:textId="20770B81" w:rsidR="00250354" w:rsidRPr="00652EEB" w:rsidRDefault="00544C5F">
      <w:pPr>
        <w:numPr>
          <w:ilvl w:val="0"/>
          <w:numId w:val="7"/>
        </w:numPr>
        <w:spacing w:after="0"/>
        <w:ind w:left="709"/>
        <w:contextualSpacing/>
        <w:jc w:val="both"/>
        <w:rPr>
          <w:rFonts w:eastAsia="Calibri" w:cs="Times New Roman"/>
          <w:szCs w:val="24"/>
        </w:rPr>
      </w:pPr>
      <w:r w:rsidRPr="00652EEB">
        <w:rPr>
          <w:rFonts w:eastAsia="Calibri" w:cs="Times New Roman"/>
          <w:szCs w:val="24"/>
        </w:rPr>
        <w:t xml:space="preserve">Схема территориального планирования муниципального образования «Дорогобужский район» </w:t>
      </w:r>
      <w:r w:rsidR="00E43705" w:rsidRPr="00652EEB">
        <w:rPr>
          <w:rFonts w:eastAsia="Calibri" w:cs="Times New Roman"/>
          <w:szCs w:val="24"/>
        </w:rPr>
        <w:t xml:space="preserve">Смоленской </w:t>
      </w:r>
      <w:r w:rsidR="00B05513" w:rsidRPr="00652EEB">
        <w:rPr>
          <w:rFonts w:eastAsia="Calibri" w:cs="Times New Roman"/>
          <w:szCs w:val="24"/>
        </w:rPr>
        <w:t>области;</w:t>
      </w:r>
      <w:r w:rsidR="00250354" w:rsidRPr="00652EEB">
        <w:rPr>
          <w:rFonts w:eastAsia="Calibri" w:cs="Times New Roman"/>
          <w:szCs w:val="24"/>
        </w:rPr>
        <w:t xml:space="preserve"> </w:t>
      </w:r>
    </w:p>
    <w:p w14:paraId="11519833" w14:textId="77777777" w:rsidR="00F613F9" w:rsidRPr="00652EEB" w:rsidRDefault="00F613F9">
      <w:pPr>
        <w:spacing w:after="160" w:line="259" w:lineRule="auto"/>
        <w:rPr>
          <w:rFonts w:cs="Times New Roman"/>
          <w:b/>
          <w:bCs/>
        </w:rPr>
      </w:pPr>
      <w:r w:rsidRPr="00652EEB">
        <w:rPr>
          <w:rFonts w:cs="Times New Roman"/>
          <w:b/>
          <w:bCs/>
        </w:rPr>
        <w:br w:type="page"/>
      </w:r>
    </w:p>
    <w:p w14:paraId="580094A4" w14:textId="3EDF2314" w:rsidR="00F613F9" w:rsidRPr="00652EEB" w:rsidRDefault="00F613F9" w:rsidP="00F613F9">
      <w:pPr>
        <w:pStyle w:val="1"/>
        <w:ind w:left="360"/>
        <w:jc w:val="center"/>
        <w:rPr>
          <w:rFonts w:cs="Times New Roman"/>
          <w:color w:val="auto"/>
        </w:rPr>
      </w:pPr>
      <w:bookmarkStart w:id="6" w:name="_Toc203665657"/>
      <w:r w:rsidRPr="00652EEB">
        <w:rPr>
          <w:rFonts w:cs="Times New Roman"/>
          <w:color w:val="auto"/>
        </w:rPr>
        <w:lastRenderedPageBreak/>
        <w:t>Термины и определения</w:t>
      </w:r>
      <w:bookmarkEnd w:id="6"/>
    </w:p>
    <w:p w14:paraId="29533684" w14:textId="77777777" w:rsidR="00F613F9" w:rsidRPr="00652EEB" w:rsidRDefault="00F613F9" w:rsidP="00B05513">
      <w:pPr>
        <w:widowControl w:val="0"/>
        <w:autoSpaceDE w:val="0"/>
        <w:autoSpaceDN w:val="0"/>
        <w:adjustRightInd w:val="0"/>
        <w:ind w:right="72" w:firstLine="709"/>
        <w:jc w:val="both"/>
        <w:rPr>
          <w:rFonts w:cs="Times New Roman"/>
        </w:rPr>
      </w:pPr>
      <w:r w:rsidRPr="00652EEB">
        <w:rPr>
          <w:rFonts w:cs="Times New Roman"/>
        </w:rPr>
        <w:t>При разработке Схемы теплоснабжения использованы следующие термины и определения:</w:t>
      </w:r>
    </w:p>
    <w:p w14:paraId="095D6A28" w14:textId="27395B3F"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а) «зона действия системы теплоснабжения» - территория поселения, муниципального округа,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5FBE496F" w14:textId="09D9E540"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б) «зона действия источника тепловой энергии» - территория поселения, муниципального округа,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p w14:paraId="22141D6A" w14:textId="046927A8"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в) «установленная мощность источника тепловой энергии»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p w14:paraId="78B9292C" w14:textId="50827420"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г) «располагаемая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p w14:paraId="726D69A1" w14:textId="6E0EDC74"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д) «мощность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p w14:paraId="6A7A2E03" w14:textId="7B4B007B"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е) «теплосетевые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p w14:paraId="6C4411EA" w14:textId="0059074B"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ж) «элемент территориального деления» - территория поселения, муниципального округа, городского округа, города федерального значения или ее часть, установленная по границам административно-территориальных единиц;</w:t>
      </w:r>
    </w:p>
    <w:p w14:paraId="0A701C45" w14:textId="4862D74D"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 xml:space="preserve">з) «расчетный элемент территориального деления» - территория поселения, </w:t>
      </w:r>
      <w:r w:rsidRPr="00652EEB">
        <w:rPr>
          <w:rFonts w:cs="Times New Roman"/>
        </w:rPr>
        <w:lastRenderedPageBreak/>
        <w:t>муниципального округа,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p w14:paraId="09F94A07" w14:textId="6620F9AE"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и) «местные виды топлива» -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p w14:paraId="0FFD8A96" w14:textId="05DB8D15"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0CBA590A" w14:textId="780B41A1"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л) «базовый период» - год, предшествующий году разработки и утверждения первичной схемы теплоснабжения поселения, муниципального округа, городского округа, города федерального значения;</w:t>
      </w:r>
    </w:p>
    <w:p w14:paraId="63F67F1E" w14:textId="319BFAFB"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м) «базовый период актуализации» - год, предшествующий году, в котором подлежит утверждению актуализированная схема теплоснабжения поселения, муниципального округа, городского округа, города федерального значения;</w:t>
      </w:r>
    </w:p>
    <w:p w14:paraId="02777B5E" w14:textId="2D24B0FF"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н) «мастер-план развития систем теплоснабжения поселения, муниципального округа, городского округа, города федерального значения» - раздел схемы теплоснабжения (актуализированной схемы теплоснабжения), содержащий описание сценариев развития теплоснабжения поселения, муниципального округа, городского округа, города федерального значения и обоснование выбора приоритетного сценария развития теплоснабжения поселения, муниципального округа, городского округа, города федерального значения;</w:t>
      </w:r>
    </w:p>
    <w:p w14:paraId="3CC473FB" w14:textId="0AAFDCC5"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о) «энергетические характеристики тепловых сетей» - 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p w14:paraId="57A22BD1" w14:textId="50874C01"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lastRenderedPageBreak/>
        <w:t>п) «топливный баланс»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p w14:paraId="0377D449" w14:textId="4E81A85B"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р) «электронная модель системы теплоснабжения поселения, муниципального округа, городского округа, города федерального значения» - документ в электронной форме, в котором представлена информация о характеристиках систем теплоснабжения поселения, муниципального округа, городского округа, города федерального значения;</w:t>
      </w:r>
    </w:p>
    <w:p w14:paraId="2717A274" w14:textId="4D148F7C"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с) «материальная характеристика тепловой сети» - сумма произведений значений наружных диаметров трубопроводов отдельных участков тепловой сети и длины этих участков;</w:t>
      </w:r>
    </w:p>
    <w:p w14:paraId="70551B2D" w14:textId="750C9BD0"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т) «удельная материальная характеристика тепловой сети» - отношение материальной характеристики тепловой сети к тепловой нагрузке потребителей, присоединенных к этой тепловой сети;</w:t>
      </w:r>
    </w:p>
    <w:p w14:paraId="26901A69" w14:textId="63FAB6CB" w:rsidR="006B49FE" w:rsidRPr="00652EEB" w:rsidRDefault="006B49FE" w:rsidP="00B05513">
      <w:pPr>
        <w:widowControl w:val="0"/>
        <w:autoSpaceDE w:val="0"/>
        <w:autoSpaceDN w:val="0"/>
        <w:adjustRightInd w:val="0"/>
        <w:spacing w:before="5"/>
        <w:ind w:right="68" w:firstLine="709"/>
        <w:jc w:val="both"/>
        <w:rPr>
          <w:rFonts w:cs="Times New Roman"/>
        </w:rPr>
      </w:pPr>
      <w:r w:rsidRPr="00652EEB">
        <w:rPr>
          <w:rFonts w:cs="Times New Roman"/>
        </w:rPr>
        <w:t>у) «средневзвешенная плотность тепловой нагрузки» - 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муниципальному округу, городскому округу, городу федерального значения в соответствии с методическими указаниями по разработке схем теплоснабжения.</w:t>
      </w:r>
    </w:p>
    <w:p w14:paraId="7CC79A03" w14:textId="77777777" w:rsidR="003B4E15" w:rsidRPr="00652EEB" w:rsidRDefault="003B4E15" w:rsidP="003B4E15">
      <w:pPr>
        <w:rPr>
          <w:rFonts w:eastAsiaTheme="majorEastAsia" w:cs="Times New Roman"/>
          <w:b/>
          <w:sz w:val="28"/>
          <w:szCs w:val="28"/>
        </w:rPr>
      </w:pPr>
      <w:r w:rsidRPr="00652EEB">
        <w:rPr>
          <w:rFonts w:cs="Times New Roman"/>
          <w:szCs w:val="28"/>
        </w:rPr>
        <w:br w:type="page"/>
      </w:r>
    </w:p>
    <w:p w14:paraId="106C6EBD" w14:textId="078AF84A" w:rsidR="003B4E15" w:rsidRPr="00652EEB" w:rsidRDefault="003B4E15" w:rsidP="003B4E15">
      <w:pPr>
        <w:pStyle w:val="1"/>
        <w:jc w:val="center"/>
        <w:rPr>
          <w:rFonts w:cs="Times New Roman"/>
          <w:color w:val="auto"/>
          <w:szCs w:val="28"/>
        </w:rPr>
      </w:pPr>
      <w:bookmarkStart w:id="7" w:name="_Toc87551196"/>
      <w:bookmarkStart w:id="8" w:name="_Toc203665658"/>
      <w:r w:rsidRPr="00652EEB">
        <w:rPr>
          <w:rFonts w:cs="Times New Roman"/>
          <w:color w:val="auto"/>
          <w:szCs w:val="28"/>
        </w:rPr>
        <w:lastRenderedPageBreak/>
        <w:t xml:space="preserve">Глава 1 </w:t>
      </w:r>
      <w:r w:rsidR="006B49FE" w:rsidRPr="00652EEB">
        <w:rPr>
          <w:rFonts w:cs="Times New Roman"/>
          <w:color w:val="auto"/>
          <w:szCs w:val="28"/>
        </w:rPr>
        <w:t>«</w:t>
      </w:r>
      <w:r w:rsidRPr="00652EEB">
        <w:rPr>
          <w:rFonts w:cs="Times New Roman"/>
          <w:color w:val="auto"/>
          <w:szCs w:val="28"/>
        </w:rPr>
        <w:t>Существующее положение в сфере производства, передачи и потребления тепловой энергии для целей теплоснабжения</w:t>
      </w:r>
      <w:r w:rsidR="006B49FE" w:rsidRPr="00652EEB">
        <w:rPr>
          <w:rFonts w:cs="Times New Roman"/>
          <w:color w:val="auto"/>
          <w:szCs w:val="28"/>
        </w:rPr>
        <w:t>»</w:t>
      </w:r>
      <w:bookmarkEnd w:id="7"/>
      <w:bookmarkEnd w:id="8"/>
    </w:p>
    <w:p w14:paraId="2AE0EFB3" w14:textId="4683BA56" w:rsidR="003B4E15" w:rsidRPr="00652EEB" w:rsidRDefault="003B4E15" w:rsidP="003B4E15">
      <w:pPr>
        <w:pStyle w:val="2"/>
        <w:jc w:val="center"/>
        <w:rPr>
          <w:rFonts w:cs="Times New Roman"/>
          <w:color w:val="auto"/>
        </w:rPr>
      </w:pPr>
      <w:bookmarkStart w:id="9" w:name="_Toc87551197"/>
      <w:bookmarkStart w:id="10" w:name="_Toc203665659"/>
      <w:r w:rsidRPr="00652EEB">
        <w:rPr>
          <w:rFonts w:cs="Times New Roman"/>
          <w:color w:val="auto"/>
        </w:rPr>
        <w:t xml:space="preserve">Часть 1 </w:t>
      </w:r>
      <w:r w:rsidR="006B49FE" w:rsidRPr="00652EEB">
        <w:rPr>
          <w:rFonts w:cs="Times New Roman"/>
          <w:color w:val="auto"/>
        </w:rPr>
        <w:t>«</w:t>
      </w:r>
      <w:r w:rsidRPr="00652EEB">
        <w:rPr>
          <w:rFonts w:cs="Times New Roman"/>
          <w:color w:val="auto"/>
        </w:rPr>
        <w:t>Функциональная структура теплоснабжения</w:t>
      </w:r>
      <w:r w:rsidR="006B49FE" w:rsidRPr="00652EEB">
        <w:rPr>
          <w:rFonts w:cs="Times New Roman"/>
          <w:color w:val="auto"/>
        </w:rPr>
        <w:t>»</w:t>
      </w:r>
      <w:bookmarkEnd w:id="9"/>
      <w:bookmarkEnd w:id="10"/>
    </w:p>
    <w:p w14:paraId="5C7842A6" w14:textId="5AFD314A" w:rsidR="008435E0" w:rsidRPr="00652EEB" w:rsidRDefault="008435E0" w:rsidP="008435E0">
      <w:pPr>
        <w:spacing w:after="0"/>
        <w:ind w:firstLine="709"/>
        <w:jc w:val="both"/>
        <w:rPr>
          <w:rFonts w:cs="Times New Roman"/>
          <w:szCs w:val="24"/>
        </w:rPr>
      </w:pPr>
      <w:r w:rsidRPr="00652EEB">
        <w:rPr>
          <w:rFonts w:cs="Times New Roman"/>
          <w:szCs w:val="24"/>
        </w:rPr>
        <w:t xml:space="preserve">Муниципальное образование </w:t>
      </w:r>
      <w:r w:rsidR="00E43705" w:rsidRPr="00652EEB">
        <w:rPr>
          <w:rFonts w:cs="Times New Roman"/>
          <w:szCs w:val="24"/>
        </w:rPr>
        <w:t xml:space="preserve">Дорогобужский муниципальный округ </w:t>
      </w:r>
      <w:r w:rsidR="006A1C8B" w:rsidRPr="00652EEB">
        <w:rPr>
          <w:rFonts w:cs="Times New Roman"/>
          <w:szCs w:val="24"/>
        </w:rPr>
        <w:t xml:space="preserve">(далее по тексту- </w:t>
      </w:r>
      <w:r w:rsidR="00E43705" w:rsidRPr="00652EEB">
        <w:rPr>
          <w:rFonts w:cs="Times New Roman"/>
          <w:szCs w:val="24"/>
        </w:rPr>
        <w:t>Дорогобужский МО</w:t>
      </w:r>
      <w:r w:rsidR="006A1C8B" w:rsidRPr="00652EEB">
        <w:rPr>
          <w:rFonts w:cs="Times New Roman"/>
          <w:szCs w:val="24"/>
        </w:rPr>
        <w:t>)</w:t>
      </w:r>
      <w:r w:rsidRPr="00652EEB">
        <w:rPr>
          <w:rFonts w:cs="Times New Roman"/>
          <w:szCs w:val="24"/>
        </w:rPr>
        <w:t xml:space="preserve"> входит в состав </w:t>
      </w:r>
      <w:r w:rsidR="00E43705" w:rsidRPr="00652EEB">
        <w:rPr>
          <w:rFonts w:cs="Times New Roman"/>
          <w:szCs w:val="24"/>
        </w:rPr>
        <w:t>Смоленской области</w:t>
      </w:r>
      <w:r w:rsidRPr="00652EEB">
        <w:rPr>
          <w:rFonts w:cs="Times New Roman"/>
          <w:szCs w:val="24"/>
        </w:rPr>
        <w:t>.</w:t>
      </w:r>
    </w:p>
    <w:p w14:paraId="39361116" w14:textId="4C97200B" w:rsidR="008435E0" w:rsidRPr="00652EEB" w:rsidRDefault="008435E0" w:rsidP="008435E0">
      <w:pPr>
        <w:spacing w:after="0"/>
        <w:ind w:firstLine="709"/>
        <w:jc w:val="both"/>
        <w:rPr>
          <w:rFonts w:cs="Times New Roman"/>
          <w:szCs w:val="24"/>
        </w:rPr>
      </w:pPr>
      <w:r w:rsidRPr="00652EEB">
        <w:rPr>
          <w:rFonts w:cs="Times New Roman"/>
          <w:szCs w:val="24"/>
        </w:rPr>
        <w:t xml:space="preserve">На территории </w:t>
      </w:r>
      <w:r w:rsidR="00E43705" w:rsidRPr="00652EEB">
        <w:rPr>
          <w:rFonts w:cs="Times New Roman"/>
          <w:szCs w:val="24"/>
        </w:rPr>
        <w:t>Дорогобужский МО</w:t>
      </w:r>
      <w:r w:rsidRPr="00652EEB">
        <w:rPr>
          <w:rFonts w:cs="Times New Roman"/>
          <w:szCs w:val="24"/>
        </w:rPr>
        <w:t xml:space="preserve"> эксплуатируется</w:t>
      </w:r>
      <w:r w:rsidR="006D0D61" w:rsidRPr="00652EEB">
        <w:rPr>
          <w:rFonts w:cs="Times New Roman"/>
          <w:szCs w:val="24"/>
        </w:rPr>
        <w:t xml:space="preserve"> </w:t>
      </w:r>
      <w:r w:rsidR="00B22CD9" w:rsidRPr="00652EEB">
        <w:rPr>
          <w:rFonts w:eastAsiaTheme="minorEastAsia" w:cs="Times New Roman"/>
          <w:szCs w:val="24"/>
          <w:lang w:eastAsia="ru-RU"/>
          <w14:ligatures w14:val="standardContextual"/>
        </w:rPr>
        <w:t>14</w:t>
      </w:r>
      <w:r w:rsidR="00B22CD9" w:rsidRPr="00652EEB">
        <w:rPr>
          <w:rFonts w:cs="Times New Roman"/>
          <w:szCs w:val="24"/>
        </w:rPr>
        <w:t xml:space="preserve"> </w:t>
      </w:r>
      <w:r w:rsidR="00B22CD9" w:rsidRPr="00652EEB">
        <w:rPr>
          <w:rFonts w:eastAsiaTheme="minorEastAsia" w:cs="Times New Roman"/>
          <w:szCs w:val="24"/>
          <w:lang w:eastAsia="ru-RU"/>
          <w14:ligatures w14:val="standardContextual"/>
        </w:rPr>
        <w:t>котельных</w:t>
      </w:r>
      <w:r w:rsidR="0099599E" w:rsidRPr="00652EEB">
        <w:rPr>
          <w:rFonts w:cs="Times New Roman"/>
          <w:szCs w:val="24"/>
        </w:rPr>
        <w:t xml:space="preserve">, тепловой мощностью - </w:t>
      </w:r>
      <w:r w:rsidR="000738D8" w:rsidRPr="00652EEB">
        <w:rPr>
          <w:rFonts w:eastAsiaTheme="minorEastAsia" w:cs="Times New Roman"/>
          <w:szCs w:val="24"/>
          <w:lang w:eastAsia="ru-RU"/>
          <w14:ligatures w14:val="standardContextual"/>
        </w:rPr>
        <w:t>8</w:t>
      </w:r>
      <w:r w:rsidR="00E20BCD" w:rsidRPr="00652EEB">
        <w:rPr>
          <w:rFonts w:eastAsiaTheme="minorEastAsia" w:cs="Times New Roman"/>
          <w:szCs w:val="24"/>
          <w:lang w:eastAsia="ru-RU"/>
          <w14:ligatures w14:val="standardContextual"/>
        </w:rPr>
        <w:t>4</w:t>
      </w:r>
      <w:r w:rsidR="000738D8" w:rsidRPr="00652EEB">
        <w:rPr>
          <w:rFonts w:eastAsiaTheme="minorEastAsia" w:cs="Times New Roman"/>
          <w:szCs w:val="24"/>
          <w:lang w:eastAsia="ru-RU"/>
          <w14:ligatures w14:val="standardContextual"/>
        </w:rPr>
        <w:t>,</w:t>
      </w:r>
      <w:r w:rsidR="00E20BCD" w:rsidRPr="00652EEB">
        <w:rPr>
          <w:rFonts w:eastAsiaTheme="minorEastAsia" w:cs="Times New Roman"/>
          <w:szCs w:val="24"/>
          <w:lang w:eastAsia="ru-RU"/>
          <w14:ligatures w14:val="standardContextual"/>
        </w:rPr>
        <w:t>585</w:t>
      </w:r>
      <w:r w:rsidR="0099599E" w:rsidRPr="00652EEB">
        <w:rPr>
          <w:rFonts w:cs="Times New Roman"/>
          <w:szCs w:val="24"/>
        </w:rPr>
        <w:t xml:space="preserve"> Гкал/ч.</w:t>
      </w:r>
    </w:p>
    <w:p w14:paraId="65977C8B" w14:textId="71A05CD2" w:rsidR="003B4E15" w:rsidRPr="00652EEB" w:rsidRDefault="003B4E15" w:rsidP="003B4E15">
      <w:pPr>
        <w:spacing w:after="0"/>
        <w:ind w:firstLine="709"/>
        <w:jc w:val="both"/>
        <w:rPr>
          <w:rFonts w:cs="Times New Roman"/>
          <w:szCs w:val="24"/>
        </w:rPr>
      </w:pPr>
      <w:r w:rsidRPr="00652EEB">
        <w:rPr>
          <w:rFonts w:cs="Times New Roman"/>
          <w:szCs w:val="24"/>
        </w:rPr>
        <w:t xml:space="preserve">Сведения о </w:t>
      </w:r>
      <w:r w:rsidR="0099599E" w:rsidRPr="00652EEB">
        <w:rPr>
          <w:rFonts w:cs="Times New Roman"/>
          <w:szCs w:val="24"/>
        </w:rPr>
        <w:t xml:space="preserve">функциональной структуре </w:t>
      </w:r>
      <w:r w:rsidRPr="00652EEB">
        <w:rPr>
          <w:rFonts w:cs="Times New Roman"/>
          <w:szCs w:val="24"/>
        </w:rPr>
        <w:t xml:space="preserve">источников централизованного теплоснабжения </w:t>
      </w:r>
      <w:r w:rsidR="00E43705" w:rsidRPr="00652EEB">
        <w:rPr>
          <w:rFonts w:cs="Times New Roman"/>
          <w:szCs w:val="24"/>
        </w:rPr>
        <w:t>Дорогобужский МО</w:t>
      </w:r>
      <w:r w:rsidRPr="00652EEB">
        <w:rPr>
          <w:rFonts w:cs="Times New Roman"/>
          <w:szCs w:val="24"/>
        </w:rPr>
        <w:t xml:space="preserve"> приведены в таблице </w:t>
      </w:r>
      <w:r w:rsidR="00624348" w:rsidRPr="00652EEB">
        <w:rPr>
          <w:rFonts w:cs="Times New Roman"/>
          <w:szCs w:val="24"/>
        </w:rPr>
        <w:fldChar w:fldCharType="begin"/>
      </w:r>
      <w:r w:rsidR="00624348" w:rsidRPr="00652EEB">
        <w:rPr>
          <w:rFonts w:cs="Times New Roman"/>
          <w:szCs w:val="24"/>
        </w:rPr>
        <w:instrText xml:space="preserve"> REF _Ref87883440 \h </w:instrText>
      </w:r>
      <w:r w:rsidR="00AD1485" w:rsidRPr="00652EEB">
        <w:rPr>
          <w:rFonts w:cs="Times New Roman"/>
          <w:szCs w:val="24"/>
        </w:rPr>
        <w:instrText xml:space="preserve"> \* MERGEFORMAT </w:instrText>
      </w:r>
      <w:r w:rsidR="00624348" w:rsidRPr="00652EEB">
        <w:rPr>
          <w:rFonts w:cs="Times New Roman"/>
          <w:szCs w:val="24"/>
        </w:rPr>
      </w:r>
      <w:r w:rsidR="00624348" w:rsidRPr="00652EEB">
        <w:rPr>
          <w:rFonts w:cs="Times New Roman"/>
          <w:szCs w:val="24"/>
        </w:rPr>
        <w:fldChar w:fldCharType="separate"/>
      </w:r>
      <w:r w:rsidR="003D1A9D" w:rsidRPr="003D1A9D">
        <w:rPr>
          <w:rFonts w:cs="Times New Roman"/>
          <w:vanish/>
          <w:szCs w:val="24"/>
        </w:rPr>
        <w:t xml:space="preserve">Таблица </w:t>
      </w:r>
      <w:r w:rsidR="003D1A9D" w:rsidRPr="003D1A9D">
        <w:rPr>
          <w:rFonts w:cs="Times New Roman"/>
          <w:noProof/>
          <w:szCs w:val="24"/>
        </w:rPr>
        <w:t>1</w:t>
      </w:r>
      <w:r w:rsidR="00624348" w:rsidRPr="00652EEB">
        <w:rPr>
          <w:rFonts w:cs="Times New Roman"/>
          <w:szCs w:val="24"/>
        </w:rPr>
        <w:fldChar w:fldCharType="end"/>
      </w:r>
      <w:r w:rsidRPr="00652EEB">
        <w:rPr>
          <w:rFonts w:cs="Times New Roman"/>
          <w:szCs w:val="24"/>
        </w:rPr>
        <w:t>.</w:t>
      </w:r>
    </w:p>
    <w:p w14:paraId="6B223205" w14:textId="6FD6C3AF" w:rsidR="000738D8" w:rsidRPr="00652EEB" w:rsidRDefault="003F1A9C" w:rsidP="00B05513">
      <w:pPr>
        <w:spacing w:after="0" w:line="240" w:lineRule="auto"/>
        <w:jc w:val="center"/>
        <w:rPr>
          <w:rFonts w:cs="Times New Roman"/>
          <w:b/>
          <w:bCs/>
          <w:szCs w:val="24"/>
        </w:rPr>
      </w:pPr>
      <w:bookmarkStart w:id="11" w:name="_Ref87883440"/>
      <w:bookmarkStart w:id="12" w:name="_Toc488826811"/>
      <w:r w:rsidRPr="00652EEB">
        <w:rPr>
          <w:rFonts w:cs="Times New Roman"/>
          <w:b/>
          <w:bCs/>
          <w:szCs w:val="24"/>
        </w:rPr>
        <w:t xml:space="preserve">Таблица </w:t>
      </w:r>
      <w:r w:rsidR="003B4E15" w:rsidRPr="00652EEB">
        <w:rPr>
          <w:rFonts w:cs="Times New Roman"/>
          <w:b/>
          <w:bCs/>
          <w:i/>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i/>
          <w:szCs w:val="24"/>
        </w:rPr>
        <w:fldChar w:fldCharType="separate"/>
      </w:r>
      <w:r w:rsidR="003D1A9D">
        <w:rPr>
          <w:rFonts w:cs="Times New Roman"/>
          <w:b/>
          <w:bCs/>
          <w:noProof/>
          <w:szCs w:val="24"/>
        </w:rPr>
        <w:t>1</w:t>
      </w:r>
      <w:r w:rsidR="003B4E15" w:rsidRPr="00652EEB">
        <w:rPr>
          <w:rFonts w:cs="Times New Roman"/>
          <w:b/>
          <w:bCs/>
          <w:i/>
          <w:szCs w:val="24"/>
        </w:rPr>
        <w:fldChar w:fldCharType="end"/>
      </w:r>
      <w:bookmarkEnd w:id="11"/>
      <w:r w:rsidR="003B4E15" w:rsidRPr="00652EEB">
        <w:rPr>
          <w:rFonts w:cs="Times New Roman"/>
          <w:b/>
          <w:bCs/>
          <w:szCs w:val="24"/>
        </w:rPr>
        <w:t xml:space="preserve"> – Сведения </w:t>
      </w:r>
      <w:r w:rsidR="0099599E" w:rsidRPr="00652EEB">
        <w:rPr>
          <w:rFonts w:cs="Times New Roman"/>
          <w:b/>
          <w:bCs/>
          <w:szCs w:val="24"/>
        </w:rPr>
        <w:t xml:space="preserve">о функциональной структуре </w:t>
      </w:r>
      <w:r w:rsidR="003B4E15" w:rsidRPr="00652EEB">
        <w:rPr>
          <w:rFonts w:cs="Times New Roman"/>
          <w:b/>
          <w:bCs/>
          <w:szCs w:val="24"/>
        </w:rPr>
        <w:t xml:space="preserve">источников централизованного теплоснабжения </w:t>
      </w:r>
      <w:r w:rsidR="00E43705" w:rsidRPr="00652EEB">
        <w:rPr>
          <w:rFonts w:cs="Times New Roman"/>
          <w:b/>
          <w:bCs/>
          <w:szCs w:val="24"/>
        </w:rPr>
        <w:t>Дорогобужский МО</w:t>
      </w:r>
      <w:bookmarkEnd w:id="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9"/>
        <w:gridCol w:w="2017"/>
        <w:gridCol w:w="1948"/>
        <w:gridCol w:w="2874"/>
        <w:gridCol w:w="2016"/>
      </w:tblGrid>
      <w:tr w:rsidR="00A84782" w:rsidRPr="00652EEB" w14:paraId="28E25B33" w14:textId="77777777" w:rsidTr="00F9759F">
        <w:trPr>
          <w:divId w:val="1976914104"/>
          <w:trHeight w:val="23"/>
          <w:tblHeader/>
          <w:jc w:val="center"/>
        </w:trPr>
        <w:tc>
          <w:tcPr>
            <w:tcW w:w="261" w:type="pct"/>
            <w:vAlign w:val="center"/>
            <w:hideMark/>
          </w:tcPr>
          <w:p w14:paraId="3AA62296" w14:textId="69729099"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1079" w:type="pct"/>
            <w:vAlign w:val="center"/>
            <w:hideMark/>
          </w:tcPr>
          <w:p w14:paraId="1289AE8F" w14:textId="602A2D48"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042" w:type="pct"/>
            <w:vAlign w:val="center"/>
            <w:hideMark/>
          </w:tcPr>
          <w:p w14:paraId="46FA642A"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Адрес котельной</w:t>
            </w:r>
          </w:p>
        </w:tc>
        <w:tc>
          <w:tcPr>
            <w:tcW w:w="1538" w:type="pct"/>
            <w:vAlign w:val="center"/>
            <w:hideMark/>
          </w:tcPr>
          <w:p w14:paraId="0EE16C4A"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xml:space="preserve">Эксплуатирующая организация </w:t>
            </w:r>
          </w:p>
        </w:tc>
        <w:tc>
          <w:tcPr>
            <w:tcW w:w="1079" w:type="pct"/>
            <w:vAlign w:val="center"/>
            <w:hideMark/>
          </w:tcPr>
          <w:p w14:paraId="7903FBDE"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Упоминание далее по тексту</w:t>
            </w:r>
          </w:p>
        </w:tc>
      </w:tr>
      <w:tr w:rsidR="00A84782" w:rsidRPr="00652EEB" w14:paraId="73750B9A" w14:textId="77777777" w:rsidTr="00F9759F">
        <w:trPr>
          <w:divId w:val="1976914104"/>
          <w:trHeight w:val="23"/>
          <w:jc w:val="center"/>
        </w:trPr>
        <w:tc>
          <w:tcPr>
            <w:tcW w:w="261" w:type="pct"/>
            <w:vAlign w:val="center"/>
            <w:hideMark/>
          </w:tcPr>
          <w:p w14:paraId="0ED18E9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1079" w:type="pct"/>
            <w:vAlign w:val="center"/>
            <w:hideMark/>
          </w:tcPr>
          <w:p w14:paraId="18571EC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042" w:type="pct"/>
            <w:vAlign w:val="center"/>
            <w:hideMark/>
          </w:tcPr>
          <w:p w14:paraId="61438FE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Коммунистическая</w:t>
            </w:r>
          </w:p>
        </w:tc>
        <w:tc>
          <w:tcPr>
            <w:tcW w:w="1538" w:type="pct"/>
            <w:vAlign w:val="center"/>
            <w:hideMark/>
          </w:tcPr>
          <w:p w14:paraId="77F571A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1E17005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r>
      <w:tr w:rsidR="00A84782" w:rsidRPr="00652EEB" w14:paraId="3144302F" w14:textId="77777777" w:rsidTr="00F9759F">
        <w:trPr>
          <w:divId w:val="1976914104"/>
          <w:trHeight w:val="23"/>
          <w:jc w:val="center"/>
        </w:trPr>
        <w:tc>
          <w:tcPr>
            <w:tcW w:w="261" w:type="pct"/>
            <w:vAlign w:val="center"/>
            <w:hideMark/>
          </w:tcPr>
          <w:p w14:paraId="6C4B18C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1079" w:type="pct"/>
            <w:vAlign w:val="center"/>
            <w:hideMark/>
          </w:tcPr>
          <w:p w14:paraId="180200E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042" w:type="pct"/>
            <w:vAlign w:val="center"/>
            <w:hideMark/>
          </w:tcPr>
          <w:p w14:paraId="1FEA695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Павлова</w:t>
            </w:r>
          </w:p>
        </w:tc>
        <w:tc>
          <w:tcPr>
            <w:tcW w:w="1538" w:type="pct"/>
            <w:vAlign w:val="center"/>
            <w:hideMark/>
          </w:tcPr>
          <w:p w14:paraId="7ED77E3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2C115DB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r>
      <w:tr w:rsidR="00A84782" w:rsidRPr="00652EEB" w14:paraId="1E3ADB48" w14:textId="77777777" w:rsidTr="00F9759F">
        <w:trPr>
          <w:divId w:val="1976914104"/>
          <w:trHeight w:val="23"/>
          <w:jc w:val="center"/>
        </w:trPr>
        <w:tc>
          <w:tcPr>
            <w:tcW w:w="261" w:type="pct"/>
            <w:vAlign w:val="center"/>
            <w:hideMark/>
          </w:tcPr>
          <w:p w14:paraId="1FF94F9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1079" w:type="pct"/>
            <w:vAlign w:val="center"/>
            <w:hideMark/>
          </w:tcPr>
          <w:p w14:paraId="3A6F4FDD"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042" w:type="pct"/>
            <w:vAlign w:val="center"/>
            <w:hideMark/>
          </w:tcPr>
          <w:p w14:paraId="5B579C5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Кутузова</w:t>
            </w:r>
          </w:p>
        </w:tc>
        <w:tc>
          <w:tcPr>
            <w:tcW w:w="1538" w:type="pct"/>
            <w:vAlign w:val="center"/>
            <w:hideMark/>
          </w:tcPr>
          <w:p w14:paraId="4B1675C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37B10C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r>
      <w:tr w:rsidR="00A84782" w:rsidRPr="00652EEB" w14:paraId="0FC3A0A7" w14:textId="77777777" w:rsidTr="00F9759F">
        <w:trPr>
          <w:divId w:val="1976914104"/>
          <w:trHeight w:val="23"/>
          <w:jc w:val="center"/>
        </w:trPr>
        <w:tc>
          <w:tcPr>
            <w:tcW w:w="261" w:type="pct"/>
            <w:vAlign w:val="center"/>
            <w:hideMark/>
          </w:tcPr>
          <w:p w14:paraId="52FB282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1079" w:type="pct"/>
            <w:vAlign w:val="center"/>
            <w:hideMark/>
          </w:tcPr>
          <w:p w14:paraId="083F6511" w14:textId="6601C3A3"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 xml:space="preserve">Котельная </w:t>
            </w:r>
            <w:r w:rsidR="00B22CD9" w:rsidRPr="00652EEB">
              <w:rPr>
                <w:rFonts w:eastAsia="Times New Roman" w:cs="Times New Roman"/>
                <w:sz w:val="22"/>
                <w:lang w:eastAsia="ru-RU"/>
              </w:rPr>
              <w:t xml:space="preserve">№ 6 </w:t>
            </w:r>
            <w:r w:rsidRPr="00652EEB">
              <w:rPr>
                <w:rFonts w:eastAsia="Times New Roman" w:cs="Times New Roman"/>
                <w:sz w:val="22"/>
                <w:lang w:eastAsia="ru-RU"/>
              </w:rPr>
              <w:t>ул. Лермонтова, 12</w:t>
            </w:r>
          </w:p>
        </w:tc>
        <w:tc>
          <w:tcPr>
            <w:tcW w:w="1042" w:type="pct"/>
            <w:vAlign w:val="center"/>
            <w:hideMark/>
          </w:tcPr>
          <w:p w14:paraId="0314DFF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Лермонтова, 12</w:t>
            </w:r>
          </w:p>
        </w:tc>
        <w:tc>
          <w:tcPr>
            <w:tcW w:w="1538" w:type="pct"/>
            <w:vAlign w:val="center"/>
            <w:hideMark/>
          </w:tcPr>
          <w:p w14:paraId="52E0052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77338D60" w14:textId="0FD64DB1" w:rsidR="000738D8" w:rsidRPr="00652EEB" w:rsidRDefault="00B22CD9"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6 ул. Лермонтова, 12</w:t>
            </w:r>
          </w:p>
        </w:tc>
      </w:tr>
      <w:tr w:rsidR="00A84782" w:rsidRPr="00652EEB" w14:paraId="7F134F9E" w14:textId="77777777" w:rsidTr="00F9759F">
        <w:trPr>
          <w:divId w:val="1976914104"/>
          <w:trHeight w:val="23"/>
          <w:jc w:val="center"/>
        </w:trPr>
        <w:tc>
          <w:tcPr>
            <w:tcW w:w="261" w:type="pct"/>
            <w:vAlign w:val="center"/>
            <w:hideMark/>
          </w:tcPr>
          <w:p w14:paraId="5EF6D50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1079" w:type="pct"/>
            <w:vAlign w:val="center"/>
            <w:hideMark/>
          </w:tcPr>
          <w:p w14:paraId="3E5817E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042" w:type="pct"/>
            <w:vAlign w:val="center"/>
            <w:hideMark/>
          </w:tcPr>
          <w:p w14:paraId="549A045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Карла Маркса, 17</w:t>
            </w:r>
          </w:p>
        </w:tc>
        <w:tc>
          <w:tcPr>
            <w:tcW w:w="1538" w:type="pct"/>
            <w:vAlign w:val="center"/>
            <w:hideMark/>
          </w:tcPr>
          <w:p w14:paraId="33A6188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060814D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r>
      <w:tr w:rsidR="00A84782" w:rsidRPr="00652EEB" w14:paraId="6537077E" w14:textId="77777777" w:rsidTr="00F9759F">
        <w:trPr>
          <w:divId w:val="1976914104"/>
          <w:trHeight w:val="23"/>
          <w:jc w:val="center"/>
        </w:trPr>
        <w:tc>
          <w:tcPr>
            <w:tcW w:w="261" w:type="pct"/>
            <w:vAlign w:val="center"/>
            <w:hideMark/>
          </w:tcPr>
          <w:p w14:paraId="22E25B5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1079" w:type="pct"/>
            <w:vAlign w:val="center"/>
            <w:hideMark/>
          </w:tcPr>
          <w:p w14:paraId="60D78EB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042" w:type="pct"/>
            <w:vAlign w:val="center"/>
            <w:hideMark/>
          </w:tcPr>
          <w:p w14:paraId="488C035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Карла Маркса, 31</w:t>
            </w:r>
          </w:p>
        </w:tc>
        <w:tc>
          <w:tcPr>
            <w:tcW w:w="1538" w:type="pct"/>
            <w:vAlign w:val="center"/>
            <w:hideMark/>
          </w:tcPr>
          <w:p w14:paraId="3E67EA4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33948EC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r>
      <w:tr w:rsidR="00A84782" w:rsidRPr="00652EEB" w14:paraId="57930830" w14:textId="77777777" w:rsidTr="00F9759F">
        <w:trPr>
          <w:divId w:val="1976914104"/>
          <w:trHeight w:val="23"/>
          <w:jc w:val="center"/>
        </w:trPr>
        <w:tc>
          <w:tcPr>
            <w:tcW w:w="261" w:type="pct"/>
            <w:vAlign w:val="center"/>
            <w:hideMark/>
          </w:tcPr>
          <w:p w14:paraId="0B274F6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1079" w:type="pct"/>
            <w:vAlign w:val="center"/>
            <w:hideMark/>
          </w:tcPr>
          <w:p w14:paraId="7E1D1793" w14:textId="3B327D29"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 xml:space="preserve">Котельная </w:t>
            </w:r>
            <w:r w:rsidR="00B22CD9" w:rsidRPr="00652EEB">
              <w:rPr>
                <w:rFonts w:eastAsia="Times New Roman" w:cs="Times New Roman"/>
                <w:sz w:val="22"/>
                <w:lang w:eastAsia="ru-RU"/>
              </w:rPr>
              <w:t xml:space="preserve">№11 </w:t>
            </w:r>
            <w:r w:rsidRPr="00652EEB">
              <w:rPr>
                <w:rFonts w:eastAsia="Times New Roman" w:cs="Times New Roman"/>
                <w:sz w:val="22"/>
                <w:lang w:eastAsia="ru-RU"/>
              </w:rPr>
              <w:t>ДОС (г. Дорогобуж, ул. ДОС)</w:t>
            </w:r>
          </w:p>
        </w:tc>
        <w:tc>
          <w:tcPr>
            <w:tcW w:w="1042" w:type="pct"/>
            <w:vAlign w:val="center"/>
            <w:hideMark/>
          </w:tcPr>
          <w:p w14:paraId="3D1E4C5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г. Дорогобуж, ул. ДОС</w:t>
            </w:r>
          </w:p>
        </w:tc>
        <w:tc>
          <w:tcPr>
            <w:tcW w:w="1538" w:type="pct"/>
            <w:vAlign w:val="center"/>
            <w:hideMark/>
          </w:tcPr>
          <w:p w14:paraId="4E63EC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6A764DC9" w14:textId="69183200" w:rsidR="000738D8" w:rsidRPr="00652EEB" w:rsidRDefault="00B22CD9"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r>
      <w:tr w:rsidR="00A84782" w:rsidRPr="00652EEB" w14:paraId="5B2314C2" w14:textId="77777777" w:rsidTr="00F9759F">
        <w:trPr>
          <w:divId w:val="1976914104"/>
          <w:trHeight w:val="23"/>
          <w:jc w:val="center"/>
        </w:trPr>
        <w:tc>
          <w:tcPr>
            <w:tcW w:w="261" w:type="pct"/>
            <w:vAlign w:val="center"/>
            <w:hideMark/>
          </w:tcPr>
          <w:p w14:paraId="3EADF00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1079" w:type="pct"/>
            <w:vAlign w:val="center"/>
            <w:hideMark/>
          </w:tcPr>
          <w:p w14:paraId="31DF220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042" w:type="pct"/>
            <w:vAlign w:val="center"/>
            <w:hideMark/>
          </w:tcPr>
          <w:p w14:paraId="5829315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 д.Озерище</w:t>
            </w:r>
          </w:p>
        </w:tc>
        <w:tc>
          <w:tcPr>
            <w:tcW w:w="1538" w:type="pct"/>
            <w:vAlign w:val="center"/>
            <w:hideMark/>
          </w:tcPr>
          <w:p w14:paraId="3F55FB4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60954FC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r>
      <w:tr w:rsidR="00A84782" w:rsidRPr="00652EEB" w14:paraId="73EBB92B" w14:textId="77777777" w:rsidTr="00F9759F">
        <w:trPr>
          <w:divId w:val="1976914104"/>
          <w:trHeight w:val="23"/>
          <w:jc w:val="center"/>
        </w:trPr>
        <w:tc>
          <w:tcPr>
            <w:tcW w:w="261" w:type="pct"/>
            <w:vAlign w:val="center"/>
            <w:hideMark/>
          </w:tcPr>
          <w:p w14:paraId="6BE0338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1079" w:type="pct"/>
            <w:vAlign w:val="center"/>
            <w:hideMark/>
          </w:tcPr>
          <w:p w14:paraId="1325FF8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042" w:type="pct"/>
            <w:vAlign w:val="center"/>
            <w:hideMark/>
          </w:tcPr>
          <w:p w14:paraId="33C912D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с.Алексино</w:t>
            </w:r>
          </w:p>
        </w:tc>
        <w:tc>
          <w:tcPr>
            <w:tcW w:w="1538" w:type="pct"/>
            <w:vAlign w:val="center"/>
            <w:hideMark/>
          </w:tcPr>
          <w:p w14:paraId="43E4CDC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3BB6EE9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r>
      <w:tr w:rsidR="00A84782" w:rsidRPr="00652EEB" w14:paraId="5978CE8B" w14:textId="77777777" w:rsidTr="00F9759F">
        <w:trPr>
          <w:divId w:val="1976914104"/>
          <w:trHeight w:val="23"/>
          <w:jc w:val="center"/>
        </w:trPr>
        <w:tc>
          <w:tcPr>
            <w:tcW w:w="261" w:type="pct"/>
            <w:vAlign w:val="center"/>
            <w:hideMark/>
          </w:tcPr>
          <w:p w14:paraId="352BAE2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1079" w:type="pct"/>
            <w:vAlign w:val="center"/>
            <w:hideMark/>
          </w:tcPr>
          <w:p w14:paraId="67C571B9"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042" w:type="pct"/>
            <w:vAlign w:val="center"/>
            <w:hideMark/>
          </w:tcPr>
          <w:p w14:paraId="1CA8B8B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д.Усвятье</w:t>
            </w:r>
          </w:p>
        </w:tc>
        <w:tc>
          <w:tcPr>
            <w:tcW w:w="1538" w:type="pct"/>
            <w:vAlign w:val="center"/>
            <w:hideMark/>
          </w:tcPr>
          <w:p w14:paraId="0FC2737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31D5285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r>
      <w:tr w:rsidR="00A84782" w:rsidRPr="00652EEB" w14:paraId="767962F1" w14:textId="77777777" w:rsidTr="00F9759F">
        <w:trPr>
          <w:divId w:val="1976914104"/>
          <w:trHeight w:val="23"/>
          <w:jc w:val="center"/>
        </w:trPr>
        <w:tc>
          <w:tcPr>
            <w:tcW w:w="261" w:type="pct"/>
            <w:vAlign w:val="center"/>
            <w:hideMark/>
          </w:tcPr>
          <w:p w14:paraId="0A9894E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1079" w:type="pct"/>
            <w:vAlign w:val="center"/>
            <w:hideMark/>
          </w:tcPr>
          <w:p w14:paraId="1A94EC5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 xml:space="preserve">Котельная №1 БМК (г. Дорогобуж, ул. </w:t>
            </w:r>
            <w:r w:rsidRPr="00652EEB">
              <w:rPr>
                <w:rFonts w:eastAsia="Times New Roman" w:cs="Times New Roman"/>
                <w:sz w:val="22"/>
                <w:lang w:eastAsia="ru-RU"/>
              </w:rPr>
              <w:lastRenderedPageBreak/>
              <w:t>Чистякова)</w:t>
            </w:r>
          </w:p>
        </w:tc>
        <w:tc>
          <w:tcPr>
            <w:tcW w:w="1042" w:type="pct"/>
            <w:vAlign w:val="center"/>
            <w:hideMark/>
          </w:tcPr>
          <w:p w14:paraId="5E3B5C3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г. Дорогобуж, ул. Чистякова</w:t>
            </w:r>
          </w:p>
        </w:tc>
        <w:tc>
          <w:tcPr>
            <w:tcW w:w="1538" w:type="pct"/>
            <w:vAlign w:val="center"/>
            <w:hideMark/>
          </w:tcPr>
          <w:p w14:paraId="264E3E1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"Смоленскрегионтеплоэнерго</w:t>
            </w:r>
            <w:r w:rsidRPr="00652EEB">
              <w:rPr>
                <w:rFonts w:eastAsia="Times New Roman" w:cs="Times New Roman"/>
                <w:sz w:val="22"/>
                <w:lang w:eastAsia="ru-RU"/>
              </w:rPr>
              <w:lastRenderedPageBreak/>
              <w:t>"</w:t>
            </w:r>
          </w:p>
        </w:tc>
        <w:tc>
          <w:tcPr>
            <w:tcW w:w="1079" w:type="pct"/>
            <w:vAlign w:val="center"/>
            <w:hideMark/>
          </w:tcPr>
          <w:p w14:paraId="22B0DF7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 xml:space="preserve">Котельная №1 БМК (г. Дорогобуж, ул. </w:t>
            </w:r>
            <w:r w:rsidRPr="00652EEB">
              <w:rPr>
                <w:rFonts w:eastAsia="Times New Roman" w:cs="Times New Roman"/>
                <w:sz w:val="22"/>
                <w:lang w:eastAsia="ru-RU"/>
              </w:rPr>
              <w:lastRenderedPageBreak/>
              <w:t>Чистякова)</w:t>
            </w:r>
          </w:p>
        </w:tc>
      </w:tr>
      <w:tr w:rsidR="00A84782" w:rsidRPr="00652EEB" w14:paraId="516717A2" w14:textId="77777777" w:rsidTr="00F9759F">
        <w:trPr>
          <w:divId w:val="1976914104"/>
          <w:trHeight w:val="23"/>
          <w:jc w:val="center"/>
        </w:trPr>
        <w:tc>
          <w:tcPr>
            <w:tcW w:w="261" w:type="pct"/>
            <w:vAlign w:val="center"/>
            <w:hideMark/>
          </w:tcPr>
          <w:p w14:paraId="29D5B6C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12</w:t>
            </w:r>
          </w:p>
        </w:tc>
        <w:tc>
          <w:tcPr>
            <w:tcW w:w="1079" w:type="pct"/>
            <w:vAlign w:val="center"/>
            <w:hideMark/>
          </w:tcPr>
          <w:p w14:paraId="06D1DA9F"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042" w:type="pct"/>
            <w:vAlign w:val="center"/>
            <w:hideMark/>
          </w:tcPr>
          <w:p w14:paraId="3BBCAF9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пгт. Верхнеднепровский</w:t>
            </w:r>
          </w:p>
        </w:tc>
        <w:tc>
          <w:tcPr>
            <w:tcW w:w="1538" w:type="pct"/>
            <w:vAlign w:val="center"/>
            <w:hideMark/>
          </w:tcPr>
          <w:p w14:paraId="50A85B84" w14:textId="14E2D57A" w:rsidR="000738D8" w:rsidRPr="00652EEB" w:rsidRDefault="00F9759F"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"Смоленскрегионтеплоэнерго"</w:t>
            </w:r>
          </w:p>
        </w:tc>
        <w:tc>
          <w:tcPr>
            <w:tcW w:w="1079" w:type="pct"/>
            <w:vAlign w:val="center"/>
            <w:hideMark/>
          </w:tcPr>
          <w:p w14:paraId="65CBAAD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r>
      <w:tr w:rsidR="00A84782" w:rsidRPr="00652EEB" w14:paraId="512A4656" w14:textId="77777777" w:rsidTr="00F9759F">
        <w:trPr>
          <w:divId w:val="1976914104"/>
          <w:trHeight w:val="23"/>
          <w:jc w:val="center"/>
        </w:trPr>
        <w:tc>
          <w:tcPr>
            <w:tcW w:w="261" w:type="pct"/>
            <w:vAlign w:val="center"/>
            <w:hideMark/>
          </w:tcPr>
          <w:p w14:paraId="7B028DE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1079" w:type="pct"/>
            <w:vAlign w:val="center"/>
            <w:hideMark/>
          </w:tcPr>
          <w:p w14:paraId="2C0A878C"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042" w:type="pct"/>
            <w:vAlign w:val="center"/>
            <w:hideMark/>
          </w:tcPr>
          <w:p w14:paraId="2AFEDB5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пгт. Верхнеднепровский</w:t>
            </w:r>
          </w:p>
        </w:tc>
        <w:tc>
          <w:tcPr>
            <w:tcW w:w="1538" w:type="pct"/>
            <w:vAlign w:val="center"/>
            <w:hideMark/>
          </w:tcPr>
          <w:p w14:paraId="0E31EF3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ОГУЭПП "Смоленскоблкоммунэнерго"</w:t>
            </w:r>
          </w:p>
        </w:tc>
        <w:tc>
          <w:tcPr>
            <w:tcW w:w="1079" w:type="pct"/>
            <w:vAlign w:val="center"/>
            <w:hideMark/>
          </w:tcPr>
          <w:p w14:paraId="2CB259C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r>
      <w:tr w:rsidR="00A84782" w:rsidRPr="00652EEB" w14:paraId="0DD1CD45" w14:textId="77777777" w:rsidTr="00F9759F">
        <w:trPr>
          <w:divId w:val="1976914104"/>
          <w:trHeight w:val="23"/>
          <w:jc w:val="center"/>
        </w:trPr>
        <w:tc>
          <w:tcPr>
            <w:tcW w:w="261" w:type="pct"/>
            <w:vAlign w:val="center"/>
            <w:hideMark/>
          </w:tcPr>
          <w:p w14:paraId="5DD9296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1079" w:type="pct"/>
            <w:vAlign w:val="center"/>
            <w:hideMark/>
          </w:tcPr>
          <w:p w14:paraId="6F175925"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042" w:type="pct"/>
            <w:vAlign w:val="center"/>
            <w:hideMark/>
          </w:tcPr>
          <w:p w14:paraId="6DC3C7C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1538" w:type="pct"/>
            <w:vAlign w:val="center"/>
            <w:hideMark/>
          </w:tcPr>
          <w:p w14:paraId="0AD396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1079" w:type="pct"/>
            <w:vAlign w:val="center"/>
            <w:hideMark/>
          </w:tcPr>
          <w:p w14:paraId="72464BA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bl>
    <w:p w14:paraId="648D8EEC" w14:textId="5D245CF2" w:rsidR="006D4325" w:rsidRPr="00652EEB" w:rsidRDefault="003C0706" w:rsidP="006D4325">
      <w:pPr>
        <w:spacing w:after="0" w:line="240" w:lineRule="auto"/>
        <w:rPr>
          <w:rFonts w:cs="Times New Roman"/>
          <w:szCs w:val="24"/>
        </w:rPr>
      </w:pPr>
      <w:r w:rsidRPr="00652EEB">
        <w:rPr>
          <w:rFonts w:cs="Times New Roman"/>
          <w:szCs w:val="24"/>
        </w:rPr>
        <w:t xml:space="preserve">* Котельная №2, БМК пгт. Верхнеднепровский будет введена в эксплуатацию в </w:t>
      </w:r>
      <w:r w:rsidR="00D445AC" w:rsidRPr="00652EEB">
        <w:rPr>
          <w:rFonts w:cs="Times New Roman"/>
          <w:szCs w:val="24"/>
        </w:rPr>
        <w:t>осенн</w:t>
      </w:r>
      <w:r w:rsidR="00F9759F" w:rsidRPr="00652EEB">
        <w:rPr>
          <w:rFonts w:cs="Times New Roman"/>
          <w:szCs w:val="24"/>
        </w:rPr>
        <w:t>е-зимний</w:t>
      </w:r>
      <w:r w:rsidR="00D445AC" w:rsidRPr="00652EEB">
        <w:rPr>
          <w:rFonts w:cs="Times New Roman"/>
          <w:szCs w:val="24"/>
        </w:rPr>
        <w:t xml:space="preserve"> период </w:t>
      </w:r>
      <w:r w:rsidRPr="00652EEB">
        <w:rPr>
          <w:rFonts w:cs="Times New Roman"/>
          <w:szCs w:val="24"/>
        </w:rPr>
        <w:t>2025 год</w:t>
      </w:r>
      <w:r w:rsidR="00D445AC" w:rsidRPr="00652EEB">
        <w:rPr>
          <w:rFonts w:cs="Times New Roman"/>
          <w:szCs w:val="24"/>
        </w:rPr>
        <w:t>а</w:t>
      </w:r>
    </w:p>
    <w:p w14:paraId="1C0C45FA" w14:textId="5EF7F0BE" w:rsidR="008E7615" w:rsidRPr="00652EEB" w:rsidRDefault="008E7615" w:rsidP="006D4325">
      <w:pPr>
        <w:spacing w:after="0" w:line="240" w:lineRule="auto"/>
        <w:rPr>
          <w:rFonts w:cs="Times New Roman"/>
          <w:szCs w:val="24"/>
        </w:rPr>
      </w:pPr>
    </w:p>
    <w:p w14:paraId="12334391" w14:textId="6A65C378" w:rsidR="004626B5" w:rsidRPr="00652EEB" w:rsidRDefault="00F9759F" w:rsidP="008E7615">
      <w:pPr>
        <w:spacing w:after="0"/>
        <w:ind w:firstLine="709"/>
        <w:jc w:val="both"/>
        <w:rPr>
          <w:rFonts w:cs="Times New Roman"/>
          <w:szCs w:val="24"/>
        </w:rPr>
      </w:pPr>
      <w:r w:rsidRPr="00652EEB">
        <w:rPr>
          <w:rFonts w:cs="Times New Roman"/>
          <w:szCs w:val="24"/>
        </w:rPr>
        <w:t>Также на территории Дорогобужский МО эксплуатируется Дорогобужская ТЭЦ. Теплоснабжение потребителей от ТЭЦ планируется прекратить в отопительный сезон 2025-2026 гг., в силу ввода в эксплуатацию Котельной №1 БМК (г. Дорогобуж, ул. Чистякова) и Котельной №2, БМК пгт. Верхнеднепровский</w:t>
      </w:r>
      <w:r w:rsidR="004626B5" w:rsidRPr="00652EEB">
        <w:rPr>
          <w:rFonts w:cs="Times New Roman"/>
          <w:szCs w:val="24"/>
        </w:rPr>
        <w:t xml:space="preserve">. </w:t>
      </w:r>
    </w:p>
    <w:p w14:paraId="48C5039F" w14:textId="15ED1145" w:rsidR="008E7615" w:rsidRPr="00652EEB" w:rsidRDefault="004626B5" w:rsidP="008E7615">
      <w:pPr>
        <w:spacing w:after="0"/>
        <w:ind w:firstLine="709"/>
        <w:jc w:val="both"/>
        <w:rPr>
          <w:rFonts w:cs="Times New Roman"/>
          <w:szCs w:val="24"/>
        </w:rPr>
      </w:pPr>
      <w:r w:rsidRPr="00652EEB">
        <w:rPr>
          <w:rFonts w:cs="Times New Roman"/>
          <w:szCs w:val="24"/>
        </w:rPr>
        <w:t>ТЭЦ осуществляет выработку электрической энергии, а также тепловой энергии на собственные нужды.</w:t>
      </w:r>
    </w:p>
    <w:p w14:paraId="20A54BD4" w14:textId="7290909C" w:rsidR="008E7615" w:rsidRPr="00652EEB" w:rsidRDefault="008E7615" w:rsidP="008E7615">
      <w:pPr>
        <w:spacing w:after="0" w:line="240" w:lineRule="auto"/>
        <w:jc w:val="center"/>
        <w:rPr>
          <w:rFonts w:cs="Times New Roman"/>
          <w:b/>
          <w:bCs/>
          <w:szCs w:val="24"/>
        </w:rPr>
      </w:pPr>
      <w:r w:rsidRPr="00652EEB">
        <w:rPr>
          <w:rFonts w:cs="Times New Roman"/>
          <w:b/>
          <w:bCs/>
          <w:szCs w:val="24"/>
        </w:rPr>
        <w:t xml:space="preserve">Таблица </w:t>
      </w:r>
      <w:r w:rsidRPr="00652EEB">
        <w:rPr>
          <w:rFonts w:cs="Times New Roman"/>
          <w:b/>
          <w:bCs/>
          <w:i/>
          <w:szCs w:val="24"/>
        </w:rPr>
        <w:fldChar w:fldCharType="begin"/>
      </w:r>
      <w:r w:rsidRPr="00652EEB">
        <w:rPr>
          <w:rFonts w:cs="Times New Roman"/>
          <w:b/>
          <w:bCs/>
          <w:szCs w:val="24"/>
        </w:rPr>
        <w:instrText xml:space="preserve"> SEQ Таблица \* ARABIC </w:instrText>
      </w:r>
      <w:r w:rsidRPr="00652EEB">
        <w:rPr>
          <w:rFonts w:cs="Times New Roman"/>
          <w:b/>
          <w:bCs/>
          <w:i/>
          <w:szCs w:val="24"/>
        </w:rPr>
        <w:fldChar w:fldCharType="separate"/>
      </w:r>
      <w:r w:rsidR="003D1A9D">
        <w:rPr>
          <w:rFonts w:cs="Times New Roman"/>
          <w:b/>
          <w:bCs/>
          <w:noProof/>
          <w:szCs w:val="24"/>
        </w:rPr>
        <w:t>2</w:t>
      </w:r>
      <w:r w:rsidRPr="00652EEB">
        <w:rPr>
          <w:rFonts w:cs="Times New Roman"/>
          <w:b/>
          <w:bCs/>
          <w:i/>
          <w:szCs w:val="24"/>
        </w:rPr>
        <w:fldChar w:fldCharType="end"/>
      </w:r>
      <w:r w:rsidRPr="00652EEB">
        <w:rPr>
          <w:rFonts w:cs="Times New Roman"/>
          <w:b/>
          <w:bCs/>
          <w:szCs w:val="24"/>
        </w:rPr>
        <w:t xml:space="preserve"> – Сведения о функциональной структуре источников комбинированной выработки тепловой и электрической энергии Дорогобужский МО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89"/>
        <w:gridCol w:w="2017"/>
        <w:gridCol w:w="1948"/>
        <w:gridCol w:w="2874"/>
        <w:gridCol w:w="2016"/>
      </w:tblGrid>
      <w:tr w:rsidR="008E7615" w:rsidRPr="00652EEB" w14:paraId="6881D644" w14:textId="77777777" w:rsidTr="003D1A9D">
        <w:trPr>
          <w:trHeight w:val="23"/>
          <w:tblHeader/>
          <w:jc w:val="center"/>
        </w:trPr>
        <w:tc>
          <w:tcPr>
            <w:tcW w:w="261" w:type="pct"/>
            <w:vAlign w:val="center"/>
            <w:hideMark/>
          </w:tcPr>
          <w:p w14:paraId="79BFBEA2" w14:textId="77777777" w:rsidR="008E7615" w:rsidRPr="00652EEB" w:rsidRDefault="008E7615" w:rsidP="003D1A9D">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1079" w:type="pct"/>
            <w:vAlign w:val="center"/>
            <w:hideMark/>
          </w:tcPr>
          <w:p w14:paraId="4C013F31" w14:textId="094917E5" w:rsidR="008E7615" w:rsidRPr="00652EEB" w:rsidRDefault="008E7615" w:rsidP="003D1A9D">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источника</w:t>
            </w:r>
          </w:p>
        </w:tc>
        <w:tc>
          <w:tcPr>
            <w:tcW w:w="1042" w:type="pct"/>
            <w:vAlign w:val="center"/>
            <w:hideMark/>
          </w:tcPr>
          <w:p w14:paraId="66E21BD5" w14:textId="65943166" w:rsidR="008E7615" w:rsidRPr="00652EEB" w:rsidRDefault="008E7615" w:rsidP="003D1A9D">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Адрес источника</w:t>
            </w:r>
          </w:p>
        </w:tc>
        <w:tc>
          <w:tcPr>
            <w:tcW w:w="1538" w:type="pct"/>
            <w:vAlign w:val="center"/>
            <w:hideMark/>
          </w:tcPr>
          <w:p w14:paraId="0B529CD7" w14:textId="77777777" w:rsidR="008E7615" w:rsidRPr="00652EEB" w:rsidRDefault="008E7615" w:rsidP="003D1A9D">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xml:space="preserve">Эксплуатирующая организация </w:t>
            </w:r>
          </w:p>
        </w:tc>
        <w:tc>
          <w:tcPr>
            <w:tcW w:w="1079" w:type="pct"/>
            <w:vAlign w:val="center"/>
            <w:hideMark/>
          </w:tcPr>
          <w:p w14:paraId="7B578B24" w14:textId="77777777" w:rsidR="008E7615" w:rsidRPr="00652EEB" w:rsidRDefault="008E7615" w:rsidP="003D1A9D">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Упоминание далее по тексту</w:t>
            </w:r>
          </w:p>
        </w:tc>
      </w:tr>
      <w:tr w:rsidR="008E7615" w:rsidRPr="00652EEB" w14:paraId="6985C027" w14:textId="77777777" w:rsidTr="003D1A9D">
        <w:trPr>
          <w:trHeight w:val="23"/>
          <w:jc w:val="center"/>
        </w:trPr>
        <w:tc>
          <w:tcPr>
            <w:tcW w:w="261" w:type="pct"/>
            <w:vAlign w:val="center"/>
            <w:hideMark/>
          </w:tcPr>
          <w:p w14:paraId="5805E803" w14:textId="77777777" w:rsidR="008E7615" w:rsidRPr="00652EEB" w:rsidRDefault="008E7615" w:rsidP="003D1A9D">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1079" w:type="pct"/>
            <w:vAlign w:val="center"/>
            <w:hideMark/>
          </w:tcPr>
          <w:p w14:paraId="75A297D9" w14:textId="0CB4D43F" w:rsidR="008E7615" w:rsidRPr="00652EEB" w:rsidRDefault="008E7615" w:rsidP="003D1A9D">
            <w:pPr>
              <w:spacing w:after="0" w:line="240" w:lineRule="auto"/>
              <w:rPr>
                <w:rFonts w:eastAsia="Times New Roman" w:cs="Times New Roman"/>
                <w:sz w:val="22"/>
                <w:lang w:eastAsia="ru-RU"/>
              </w:rPr>
            </w:pPr>
            <w:r w:rsidRPr="00652EEB">
              <w:rPr>
                <w:rFonts w:eastAsia="Times New Roman" w:cs="Times New Roman"/>
                <w:sz w:val="22"/>
                <w:lang w:eastAsia="ru-RU"/>
              </w:rPr>
              <w:t>Дорогобужская ТЭЦ</w:t>
            </w:r>
          </w:p>
        </w:tc>
        <w:tc>
          <w:tcPr>
            <w:tcW w:w="1042" w:type="pct"/>
            <w:vAlign w:val="center"/>
            <w:hideMark/>
          </w:tcPr>
          <w:p w14:paraId="79A85B16" w14:textId="075CDDC9" w:rsidR="008E7615" w:rsidRPr="00652EEB" w:rsidRDefault="008E7615" w:rsidP="003D1A9D">
            <w:pPr>
              <w:spacing w:after="0" w:line="240" w:lineRule="auto"/>
              <w:jc w:val="center"/>
              <w:rPr>
                <w:rFonts w:eastAsia="Times New Roman" w:cs="Times New Roman"/>
                <w:sz w:val="22"/>
                <w:lang w:eastAsia="ru-RU"/>
              </w:rPr>
            </w:pPr>
            <w:r w:rsidRPr="00652EEB">
              <w:rPr>
                <w:rFonts w:eastAsia="Times New Roman" w:cs="Times New Roman"/>
                <w:sz w:val="22"/>
                <w:lang w:eastAsia="ru-RU"/>
              </w:rPr>
              <w:t>Расположена восточнее п. Верхнеднепровский в Доро-гобужском районе Смоленской области по правому берегу реки Днепр.</w:t>
            </w:r>
          </w:p>
        </w:tc>
        <w:tc>
          <w:tcPr>
            <w:tcW w:w="1538" w:type="pct"/>
            <w:vAlign w:val="center"/>
            <w:hideMark/>
          </w:tcPr>
          <w:p w14:paraId="4ABB538D" w14:textId="77777777" w:rsidR="008E7615" w:rsidRPr="00652EEB" w:rsidRDefault="008E7615" w:rsidP="003D1A9D">
            <w:pPr>
              <w:spacing w:after="0" w:line="240" w:lineRule="auto"/>
              <w:jc w:val="center"/>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079" w:type="pct"/>
            <w:vAlign w:val="center"/>
            <w:hideMark/>
          </w:tcPr>
          <w:p w14:paraId="0F812C1B" w14:textId="366D4C74" w:rsidR="008E7615" w:rsidRPr="00652EEB" w:rsidRDefault="008E7615" w:rsidP="003D1A9D">
            <w:pPr>
              <w:spacing w:after="0" w:line="240" w:lineRule="auto"/>
              <w:jc w:val="center"/>
              <w:rPr>
                <w:rFonts w:eastAsia="Times New Roman" w:cs="Times New Roman"/>
                <w:sz w:val="22"/>
                <w:lang w:eastAsia="ru-RU"/>
              </w:rPr>
            </w:pPr>
            <w:r w:rsidRPr="00652EEB">
              <w:rPr>
                <w:rFonts w:eastAsia="Times New Roman" w:cs="Times New Roman"/>
                <w:sz w:val="22"/>
                <w:lang w:eastAsia="ru-RU"/>
              </w:rPr>
              <w:t>Дорогобужская ТЭЦ</w:t>
            </w:r>
          </w:p>
        </w:tc>
      </w:tr>
    </w:tbl>
    <w:p w14:paraId="02A4304C" w14:textId="77777777" w:rsidR="008E7615" w:rsidRPr="00652EEB" w:rsidRDefault="008E7615" w:rsidP="006D4325">
      <w:pPr>
        <w:spacing w:after="0" w:line="240" w:lineRule="auto"/>
        <w:rPr>
          <w:rFonts w:cs="Times New Roman"/>
          <w:szCs w:val="24"/>
        </w:rPr>
      </w:pPr>
    </w:p>
    <w:p w14:paraId="62D1602C" w14:textId="797D07A9" w:rsidR="00581EB0" w:rsidRPr="00652EEB" w:rsidRDefault="003B4E15" w:rsidP="003B4E15">
      <w:pPr>
        <w:pStyle w:val="3"/>
        <w:rPr>
          <w:rFonts w:cs="Times New Roman"/>
          <w:color w:val="auto"/>
        </w:rPr>
      </w:pPr>
      <w:bookmarkStart w:id="13" w:name="_Toc87551198"/>
      <w:bookmarkStart w:id="14" w:name="_Toc203665660"/>
      <w:bookmarkStart w:id="15" w:name="_Toc535409474"/>
      <w:bookmarkStart w:id="16" w:name="_Toc8253946"/>
      <w:bookmarkStart w:id="17" w:name="_Toc8578699"/>
      <w:r w:rsidRPr="00652EEB">
        <w:rPr>
          <w:rFonts w:cs="Times New Roman"/>
          <w:color w:val="auto"/>
        </w:rPr>
        <w:t xml:space="preserve">1.1.1. </w:t>
      </w:r>
      <w:r w:rsidR="00581EB0" w:rsidRPr="00652EEB">
        <w:rPr>
          <w:rFonts w:cs="Times New Roman"/>
          <w:color w:val="auto"/>
        </w:rPr>
        <w:t>В зонах производственных котельных</w:t>
      </w:r>
      <w:bookmarkEnd w:id="13"/>
      <w:bookmarkEnd w:id="14"/>
    </w:p>
    <w:bookmarkEnd w:id="15"/>
    <w:bookmarkEnd w:id="16"/>
    <w:bookmarkEnd w:id="17"/>
    <w:p w14:paraId="063882F4" w14:textId="5B7AB65A" w:rsidR="003B4E15" w:rsidRPr="00652EEB" w:rsidRDefault="003B4E15" w:rsidP="003B4E15">
      <w:pPr>
        <w:spacing w:after="0"/>
        <w:ind w:firstLine="709"/>
        <w:jc w:val="both"/>
        <w:rPr>
          <w:rFonts w:cs="Times New Roman"/>
          <w:szCs w:val="24"/>
        </w:rPr>
      </w:pPr>
      <w:r w:rsidRPr="00652EEB">
        <w:rPr>
          <w:rFonts w:cs="Times New Roman"/>
          <w:szCs w:val="24"/>
        </w:rPr>
        <w:t>Котельные работают локально, на собственную зону теплоснабжения, обеспечивая теплом жилые</w:t>
      </w:r>
      <w:r w:rsidR="00581EB0" w:rsidRPr="00652EEB">
        <w:rPr>
          <w:rFonts w:cs="Times New Roman"/>
          <w:szCs w:val="24"/>
        </w:rPr>
        <w:t xml:space="preserve"> и</w:t>
      </w:r>
      <w:r w:rsidRPr="00652EEB">
        <w:rPr>
          <w:rFonts w:cs="Times New Roman"/>
          <w:szCs w:val="24"/>
        </w:rPr>
        <w:t xml:space="preserve"> общественные и промышленные здания. </w:t>
      </w:r>
    </w:p>
    <w:p w14:paraId="622B104E" w14:textId="4D918256" w:rsidR="003B4E15" w:rsidRPr="00652EEB" w:rsidRDefault="003B4E15" w:rsidP="003B4E15">
      <w:pPr>
        <w:pStyle w:val="3"/>
        <w:rPr>
          <w:rFonts w:cs="Times New Roman"/>
          <w:color w:val="auto"/>
        </w:rPr>
      </w:pPr>
      <w:bookmarkStart w:id="18" w:name="_Toc535409475"/>
      <w:bookmarkStart w:id="19" w:name="_Toc8253947"/>
      <w:bookmarkStart w:id="20" w:name="_Toc8578700"/>
      <w:bookmarkStart w:id="21" w:name="_Toc87551199"/>
      <w:bookmarkStart w:id="22" w:name="_Toc203665661"/>
      <w:r w:rsidRPr="00652EEB">
        <w:rPr>
          <w:rFonts w:cs="Times New Roman"/>
          <w:color w:val="auto"/>
        </w:rPr>
        <w:t xml:space="preserve">1.1.2. </w:t>
      </w:r>
      <w:bookmarkEnd w:id="18"/>
      <w:bookmarkEnd w:id="19"/>
      <w:bookmarkEnd w:id="20"/>
      <w:r w:rsidR="00581EB0" w:rsidRPr="00652EEB">
        <w:rPr>
          <w:rFonts w:cs="Times New Roman"/>
          <w:color w:val="auto"/>
        </w:rPr>
        <w:t>В зонах действия индивидуального теплоснабжения</w:t>
      </w:r>
      <w:bookmarkEnd w:id="21"/>
      <w:bookmarkEnd w:id="22"/>
    </w:p>
    <w:p w14:paraId="291D6830" w14:textId="77777777" w:rsidR="003B4E15" w:rsidRPr="00652EEB" w:rsidRDefault="003B4E15" w:rsidP="003B4E15">
      <w:pPr>
        <w:spacing w:after="0"/>
        <w:ind w:firstLine="709"/>
        <w:jc w:val="both"/>
        <w:rPr>
          <w:rFonts w:cs="Times New Roman"/>
          <w:szCs w:val="24"/>
        </w:rPr>
      </w:pPr>
      <w:r w:rsidRPr="00652EEB">
        <w:rPr>
          <w:rFonts w:cs="Times New Roman"/>
          <w:szCs w:val="24"/>
        </w:rPr>
        <w:t>Зоны действия индивидуального теплоснабжения расположены на территориях, неохваченных централизованным теплоснабжением.</w:t>
      </w:r>
    </w:p>
    <w:p w14:paraId="6832C9D5" w14:textId="77777777" w:rsidR="003B4E15" w:rsidRPr="00652EEB" w:rsidRDefault="003B4E15" w:rsidP="003B4E15">
      <w:pPr>
        <w:spacing w:after="0"/>
        <w:ind w:firstLine="709"/>
        <w:jc w:val="both"/>
        <w:rPr>
          <w:rFonts w:cs="Times New Roman"/>
          <w:szCs w:val="24"/>
        </w:rPr>
      </w:pPr>
      <w:r w:rsidRPr="00652EEB">
        <w:rPr>
          <w:rFonts w:cs="Times New Roman"/>
          <w:szCs w:val="24"/>
        </w:rPr>
        <w:t>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электрокотлов.</w:t>
      </w:r>
    </w:p>
    <w:p w14:paraId="6C305A83" w14:textId="1418955D" w:rsidR="003B4E15" w:rsidRPr="00652EEB" w:rsidRDefault="003B4E15" w:rsidP="003B4E15">
      <w:pPr>
        <w:pStyle w:val="2"/>
        <w:jc w:val="center"/>
        <w:rPr>
          <w:rFonts w:cs="Times New Roman"/>
          <w:color w:val="auto"/>
        </w:rPr>
      </w:pPr>
      <w:bookmarkStart w:id="23" w:name="_Toc87551201"/>
      <w:bookmarkStart w:id="24" w:name="_Toc203665662"/>
      <w:r w:rsidRPr="00652EEB">
        <w:rPr>
          <w:rFonts w:cs="Times New Roman"/>
          <w:color w:val="auto"/>
        </w:rPr>
        <w:lastRenderedPageBreak/>
        <w:t xml:space="preserve">Часть 2 </w:t>
      </w:r>
      <w:r w:rsidR="006B49FE" w:rsidRPr="00652EEB">
        <w:rPr>
          <w:rFonts w:cs="Times New Roman"/>
          <w:color w:val="auto"/>
        </w:rPr>
        <w:t>«</w:t>
      </w:r>
      <w:r w:rsidRPr="00652EEB">
        <w:rPr>
          <w:rFonts w:cs="Times New Roman"/>
          <w:color w:val="auto"/>
        </w:rPr>
        <w:t>Источники тепловой энергии</w:t>
      </w:r>
      <w:r w:rsidR="006B49FE" w:rsidRPr="00652EEB">
        <w:rPr>
          <w:rFonts w:cs="Times New Roman"/>
          <w:color w:val="auto"/>
        </w:rPr>
        <w:t>»</w:t>
      </w:r>
      <w:bookmarkEnd w:id="23"/>
      <w:bookmarkEnd w:id="24"/>
    </w:p>
    <w:p w14:paraId="363A54F0" w14:textId="77777777" w:rsidR="003B4E15" w:rsidRPr="00652EEB" w:rsidRDefault="003B4E15" w:rsidP="003B4E15">
      <w:pPr>
        <w:pStyle w:val="3"/>
        <w:rPr>
          <w:rFonts w:cs="Times New Roman"/>
          <w:color w:val="auto"/>
        </w:rPr>
      </w:pPr>
      <w:bookmarkStart w:id="25" w:name="_Toc535409477"/>
      <w:bookmarkStart w:id="26" w:name="_Toc8253950"/>
      <w:bookmarkStart w:id="27" w:name="_Toc8578703"/>
      <w:bookmarkStart w:id="28" w:name="_Toc87551202"/>
      <w:bookmarkStart w:id="29" w:name="_Toc203665663"/>
      <w:bookmarkStart w:id="30" w:name="sub_1281"/>
      <w:r w:rsidRPr="00652EEB">
        <w:rPr>
          <w:rFonts w:cs="Times New Roman"/>
          <w:color w:val="auto"/>
        </w:rPr>
        <w:t>1.2.1 Структура и технические характеристики основного оборудования</w:t>
      </w:r>
      <w:bookmarkEnd w:id="25"/>
      <w:bookmarkEnd w:id="26"/>
      <w:bookmarkEnd w:id="27"/>
      <w:bookmarkEnd w:id="28"/>
      <w:bookmarkEnd w:id="29"/>
    </w:p>
    <w:p w14:paraId="76D95134" w14:textId="66AFDD28" w:rsidR="003B4E15" w:rsidRPr="00652EEB" w:rsidRDefault="003B4E15" w:rsidP="003B4E15">
      <w:pPr>
        <w:spacing w:after="0"/>
        <w:ind w:firstLine="567"/>
        <w:jc w:val="both"/>
        <w:rPr>
          <w:rFonts w:cs="Times New Roman"/>
          <w:szCs w:val="24"/>
        </w:rPr>
      </w:pPr>
      <w:r w:rsidRPr="00652EEB">
        <w:rPr>
          <w:rFonts w:cs="Times New Roman"/>
          <w:szCs w:val="24"/>
        </w:rPr>
        <w:t xml:space="preserve">Сведения по основному оборудованию источников теплоснабжения представлены в таблице </w:t>
      </w:r>
      <w:r w:rsidR="00624348" w:rsidRPr="00652EEB">
        <w:rPr>
          <w:rFonts w:cs="Times New Roman"/>
          <w:szCs w:val="24"/>
        </w:rPr>
        <w:fldChar w:fldCharType="begin"/>
      </w:r>
      <w:r w:rsidR="00624348" w:rsidRPr="00652EEB">
        <w:rPr>
          <w:rFonts w:cs="Times New Roman"/>
          <w:szCs w:val="24"/>
        </w:rPr>
        <w:instrText xml:space="preserve"> REF _Ref87883456 \h </w:instrText>
      </w:r>
      <w:r w:rsidR="00AD1485" w:rsidRPr="00652EEB">
        <w:rPr>
          <w:rFonts w:cs="Times New Roman"/>
          <w:szCs w:val="24"/>
        </w:rPr>
        <w:instrText xml:space="preserve"> \* MERGEFORMAT </w:instrText>
      </w:r>
      <w:r w:rsidR="00624348" w:rsidRPr="00652EEB">
        <w:rPr>
          <w:rFonts w:cs="Times New Roman"/>
          <w:szCs w:val="24"/>
        </w:rPr>
      </w:r>
      <w:r w:rsidR="00624348" w:rsidRPr="00652EEB">
        <w:rPr>
          <w:rFonts w:cs="Times New Roman"/>
          <w:szCs w:val="24"/>
        </w:rPr>
        <w:fldChar w:fldCharType="separate"/>
      </w:r>
      <w:r w:rsidR="003D1A9D" w:rsidRPr="003D1A9D">
        <w:rPr>
          <w:rFonts w:cs="Times New Roman"/>
          <w:vanish/>
          <w:szCs w:val="24"/>
        </w:rPr>
        <w:t xml:space="preserve">Таблица </w:t>
      </w:r>
      <w:r w:rsidR="003D1A9D" w:rsidRPr="003D1A9D">
        <w:rPr>
          <w:rFonts w:cs="Times New Roman"/>
          <w:noProof/>
          <w:szCs w:val="24"/>
        </w:rPr>
        <w:t>3</w:t>
      </w:r>
      <w:r w:rsidR="00624348" w:rsidRPr="00652EEB">
        <w:rPr>
          <w:rFonts w:cs="Times New Roman"/>
          <w:szCs w:val="24"/>
        </w:rPr>
        <w:fldChar w:fldCharType="end"/>
      </w:r>
      <w:r w:rsidRPr="00652EEB">
        <w:rPr>
          <w:rFonts w:cs="Times New Roman"/>
          <w:szCs w:val="24"/>
        </w:rPr>
        <w:t>.</w:t>
      </w:r>
    </w:p>
    <w:p w14:paraId="34D5544B" w14:textId="7CE629E5" w:rsidR="000738D8" w:rsidRPr="00652EEB" w:rsidRDefault="003F1A9C" w:rsidP="00B05513">
      <w:pPr>
        <w:spacing w:after="0" w:line="240" w:lineRule="auto"/>
        <w:jc w:val="center"/>
        <w:rPr>
          <w:rFonts w:cs="Times New Roman"/>
          <w:b/>
          <w:bCs/>
          <w:szCs w:val="24"/>
        </w:rPr>
      </w:pPr>
      <w:bookmarkStart w:id="31" w:name="_Ref87883456"/>
      <w:bookmarkStart w:id="32" w:name="_Toc488826814"/>
      <w:r w:rsidRPr="00652EEB">
        <w:rPr>
          <w:rFonts w:cs="Times New Roman"/>
          <w:b/>
          <w:bCs/>
          <w:szCs w:val="24"/>
        </w:rPr>
        <w:t xml:space="preserve">Таблица </w:t>
      </w:r>
      <w:r w:rsidR="003B4E15" w:rsidRPr="00652EEB">
        <w:rPr>
          <w:rFonts w:cs="Times New Roman"/>
          <w:b/>
          <w:bCs/>
          <w:i/>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i/>
          <w:szCs w:val="24"/>
        </w:rPr>
        <w:fldChar w:fldCharType="separate"/>
      </w:r>
      <w:r w:rsidR="003D1A9D">
        <w:rPr>
          <w:rFonts w:cs="Times New Roman"/>
          <w:b/>
          <w:bCs/>
          <w:noProof/>
          <w:szCs w:val="24"/>
        </w:rPr>
        <w:t>3</w:t>
      </w:r>
      <w:r w:rsidR="003B4E15" w:rsidRPr="00652EEB">
        <w:rPr>
          <w:rFonts w:cs="Times New Roman"/>
          <w:b/>
          <w:bCs/>
          <w:i/>
          <w:szCs w:val="24"/>
        </w:rPr>
        <w:fldChar w:fldCharType="end"/>
      </w:r>
      <w:bookmarkEnd w:id="31"/>
      <w:r w:rsidR="003B4E15" w:rsidRPr="00652EEB">
        <w:rPr>
          <w:rFonts w:cs="Times New Roman"/>
          <w:b/>
          <w:bCs/>
          <w:szCs w:val="24"/>
        </w:rPr>
        <w:t xml:space="preserve"> – </w:t>
      </w:r>
      <w:bookmarkEnd w:id="32"/>
      <w:r w:rsidR="003B4E15" w:rsidRPr="00652EEB">
        <w:rPr>
          <w:rFonts w:cs="Times New Roman"/>
          <w:b/>
          <w:bCs/>
          <w:szCs w:val="24"/>
        </w:rPr>
        <w:t>Состав и технические характеристики основного оборудования котельных в зонах деятельности ЕТО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8"/>
        <w:gridCol w:w="1674"/>
        <w:gridCol w:w="1603"/>
        <w:gridCol w:w="1153"/>
        <w:gridCol w:w="684"/>
        <w:gridCol w:w="919"/>
        <w:gridCol w:w="947"/>
        <w:gridCol w:w="964"/>
        <w:gridCol w:w="962"/>
      </w:tblGrid>
      <w:tr w:rsidR="00B05513" w:rsidRPr="00652EEB" w14:paraId="029CDC92" w14:textId="77777777" w:rsidTr="00B22CD9">
        <w:trPr>
          <w:divId w:val="1808349862"/>
          <w:trHeight w:val="458"/>
          <w:tblHeader/>
          <w:jc w:val="center"/>
        </w:trPr>
        <w:tc>
          <w:tcPr>
            <w:tcW w:w="234" w:type="pct"/>
            <w:vMerge w:val="restart"/>
            <w:vAlign w:val="center"/>
            <w:hideMark/>
          </w:tcPr>
          <w:p w14:paraId="7CA5F589" w14:textId="32EFCE9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 п/п</w:t>
            </w:r>
          </w:p>
        </w:tc>
        <w:tc>
          <w:tcPr>
            <w:tcW w:w="895" w:type="pct"/>
            <w:vMerge w:val="restart"/>
            <w:vAlign w:val="center"/>
            <w:hideMark/>
          </w:tcPr>
          <w:p w14:paraId="05C983F5" w14:textId="4BD9DDEA"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Наименование котельной</w:t>
            </w:r>
          </w:p>
        </w:tc>
        <w:tc>
          <w:tcPr>
            <w:tcW w:w="858" w:type="pct"/>
            <w:vMerge w:val="restart"/>
            <w:vAlign w:val="center"/>
            <w:hideMark/>
          </w:tcPr>
          <w:p w14:paraId="1ED7F2CC"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Адрес котельной</w:t>
            </w:r>
          </w:p>
        </w:tc>
        <w:tc>
          <w:tcPr>
            <w:tcW w:w="617" w:type="pct"/>
            <w:vMerge w:val="restart"/>
            <w:vAlign w:val="center"/>
            <w:hideMark/>
          </w:tcPr>
          <w:p w14:paraId="5D8A36B4"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Тип котла</w:t>
            </w:r>
          </w:p>
        </w:tc>
        <w:tc>
          <w:tcPr>
            <w:tcW w:w="366" w:type="pct"/>
            <w:vMerge w:val="restart"/>
            <w:vAlign w:val="center"/>
            <w:hideMark/>
          </w:tcPr>
          <w:p w14:paraId="1A6172E1"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Кол-во котлов</w:t>
            </w:r>
          </w:p>
        </w:tc>
        <w:tc>
          <w:tcPr>
            <w:tcW w:w="492" w:type="pct"/>
            <w:vMerge w:val="restart"/>
            <w:vAlign w:val="center"/>
            <w:hideMark/>
          </w:tcPr>
          <w:p w14:paraId="2780F343"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Год установки</w:t>
            </w:r>
          </w:p>
        </w:tc>
        <w:tc>
          <w:tcPr>
            <w:tcW w:w="507" w:type="pct"/>
            <w:vMerge w:val="restart"/>
            <w:vAlign w:val="center"/>
            <w:hideMark/>
          </w:tcPr>
          <w:p w14:paraId="19011CCC"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Мощность котла, Гкал/ч</w:t>
            </w:r>
          </w:p>
        </w:tc>
        <w:tc>
          <w:tcPr>
            <w:tcW w:w="516" w:type="pct"/>
            <w:vMerge w:val="restart"/>
            <w:vAlign w:val="center"/>
            <w:hideMark/>
          </w:tcPr>
          <w:p w14:paraId="5ABA6E36"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Мощность котельной, Гкал/ч</w:t>
            </w:r>
          </w:p>
        </w:tc>
        <w:tc>
          <w:tcPr>
            <w:tcW w:w="516" w:type="pct"/>
            <w:vMerge w:val="restart"/>
            <w:vAlign w:val="center"/>
            <w:hideMark/>
          </w:tcPr>
          <w:p w14:paraId="3D22FEFC" w14:textId="77777777" w:rsidR="00B05513" w:rsidRPr="00652EEB" w:rsidRDefault="00B05513"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УРУТ по котельной, кг у.т./Гкал *</w:t>
            </w:r>
          </w:p>
        </w:tc>
      </w:tr>
      <w:tr w:rsidR="00B05513" w:rsidRPr="00652EEB" w14:paraId="0919628A" w14:textId="77777777" w:rsidTr="00B22CD9">
        <w:trPr>
          <w:divId w:val="1808349862"/>
          <w:trHeight w:val="458"/>
          <w:tblHeader/>
          <w:jc w:val="center"/>
        </w:trPr>
        <w:tc>
          <w:tcPr>
            <w:tcW w:w="234" w:type="pct"/>
            <w:vMerge/>
            <w:vAlign w:val="center"/>
            <w:hideMark/>
          </w:tcPr>
          <w:p w14:paraId="56C68A67"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895" w:type="pct"/>
            <w:vMerge/>
            <w:vAlign w:val="center"/>
            <w:hideMark/>
          </w:tcPr>
          <w:p w14:paraId="19B8888F"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858" w:type="pct"/>
            <w:vMerge/>
            <w:vAlign w:val="center"/>
            <w:hideMark/>
          </w:tcPr>
          <w:p w14:paraId="575B9915"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617" w:type="pct"/>
            <w:vMerge/>
            <w:vAlign w:val="center"/>
            <w:hideMark/>
          </w:tcPr>
          <w:p w14:paraId="700CB13D"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366" w:type="pct"/>
            <w:vMerge/>
            <w:vAlign w:val="center"/>
            <w:hideMark/>
          </w:tcPr>
          <w:p w14:paraId="31F85F9B"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492" w:type="pct"/>
            <w:vMerge/>
            <w:vAlign w:val="center"/>
            <w:hideMark/>
          </w:tcPr>
          <w:p w14:paraId="20788D42"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507" w:type="pct"/>
            <w:vMerge/>
            <w:vAlign w:val="center"/>
            <w:hideMark/>
          </w:tcPr>
          <w:p w14:paraId="4BCFEF8C"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516" w:type="pct"/>
            <w:vMerge/>
            <w:vAlign w:val="center"/>
            <w:hideMark/>
          </w:tcPr>
          <w:p w14:paraId="0325AE25" w14:textId="77777777" w:rsidR="00B05513" w:rsidRPr="00652EEB" w:rsidRDefault="00B05513" w:rsidP="003C0706">
            <w:pPr>
              <w:spacing w:after="0" w:line="240" w:lineRule="auto"/>
              <w:jc w:val="center"/>
              <w:rPr>
                <w:rFonts w:eastAsia="Times New Roman" w:cs="Times New Roman"/>
                <w:b/>
                <w:sz w:val="18"/>
                <w:szCs w:val="18"/>
                <w:lang w:eastAsia="ru-RU"/>
              </w:rPr>
            </w:pPr>
          </w:p>
        </w:tc>
        <w:tc>
          <w:tcPr>
            <w:tcW w:w="516" w:type="pct"/>
            <w:vMerge/>
            <w:vAlign w:val="center"/>
            <w:hideMark/>
          </w:tcPr>
          <w:p w14:paraId="57968493" w14:textId="77777777" w:rsidR="00B05513" w:rsidRPr="00652EEB" w:rsidRDefault="00B05513" w:rsidP="003C0706">
            <w:pPr>
              <w:spacing w:after="0" w:line="240" w:lineRule="auto"/>
              <w:jc w:val="center"/>
              <w:rPr>
                <w:rFonts w:eastAsia="Times New Roman" w:cs="Times New Roman"/>
                <w:b/>
                <w:sz w:val="18"/>
                <w:szCs w:val="18"/>
                <w:lang w:eastAsia="ru-RU"/>
              </w:rPr>
            </w:pPr>
          </w:p>
        </w:tc>
      </w:tr>
      <w:tr w:rsidR="00B05513" w:rsidRPr="00652EEB" w14:paraId="5718463F" w14:textId="77777777" w:rsidTr="00B22CD9">
        <w:trPr>
          <w:divId w:val="1808349862"/>
          <w:trHeight w:val="23"/>
          <w:jc w:val="center"/>
        </w:trPr>
        <w:tc>
          <w:tcPr>
            <w:tcW w:w="234" w:type="pct"/>
            <w:vMerge w:val="restart"/>
            <w:vAlign w:val="center"/>
            <w:hideMark/>
          </w:tcPr>
          <w:p w14:paraId="2DE60ED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895" w:type="pct"/>
            <w:vMerge w:val="restart"/>
            <w:vAlign w:val="center"/>
            <w:hideMark/>
          </w:tcPr>
          <w:p w14:paraId="6DD5201B"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c>
          <w:tcPr>
            <w:tcW w:w="858" w:type="pct"/>
            <w:vMerge w:val="restart"/>
            <w:vAlign w:val="center"/>
            <w:hideMark/>
          </w:tcPr>
          <w:p w14:paraId="243D944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Коммунистическая</w:t>
            </w:r>
          </w:p>
        </w:tc>
        <w:tc>
          <w:tcPr>
            <w:tcW w:w="617" w:type="pct"/>
            <w:vAlign w:val="center"/>
            <w:hideMark/>
          </w:tcPr>
          <w:p w14:paraId="696D89E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2A5072A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B4A7329"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1994</w:t>
            </w:r>
          </w:p>
        </w:tc>
        <w:tc>
          <w:tcPr>
            <w:tcW w:w="507" w:type="pct"/>
            <w:vAlign w:val="center"/>
            <w:hideMark/>
          </w:tcPr>
          <w:p w14:paraId="2230E29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restart"/>
            <w:noWrap/>
            <w:vAlign w:val="center"/>
            <w:hideMark/>
          </w:tcPr>
          <w:p w14:paraId="48713D2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w:t>
            </w:r>
          </w:p>
        </w:tc>
        <w:tc>
          <w:tcPr>
            <w:tcW w:w="516" w:type="pct"/>
            <w:vMerge w:val="restart"/>
            <w:vAlign w:val="center"/>
            <w:hideMark/>
          </w:tcPr>
          <w:p w14:paraId="3B44D96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r>
      <w:tr w:rsidR="00B05513" w:rsidRPr="00652EEB" w14:paraId="6ECA2F99" w14:textId="77777777" w:rsidTr="00B22CD9">
        <w:trPr>
          <w:divId w:val="1808349862"/>
          <w:trHeight w:val="23"/>
          <w:jc w:val="center"/>
        </w:trPr>
        <w:tc>
          <w:tcPr>
            <w:tcW w:w="234" w:type="pct"/>
            <w:vMerge/>
            <w:vAlign w:val="center"/>
            <w:hideMark/>
          </w:tcPr>
          <w:p w14:paraId="594BB308"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48201312"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1188793A"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3B9F57D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6AF9048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E2EB44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1994</w:t>
            </w:r>
          </w:p>
        </w:tc>
        <w:tc>
          <w:tcPr>
            <w:tcW w:w="507" w:type="pct"/>
            <w:vAlign w:val="center"/>
            <w:hideMark/>
          </w:tcPr>
          <w:p w14:paraId="10C826D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ign w:val="center"/>
            <w:hideMark/>
          </w:tcPr>
          <w:p w14:paraId="69862452"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5A2C5C6B"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3E167A4F" w14:textId="77777777" w:rsidTr="00B22CD9">
        <w:trPr>
          <w:divId w:val="1808349862"/>
          <w:trHeight w:val="23"/>
          <w:jc w:val="center"/>
        </w:trPr>
        <w:tc>
          <w:tcPr>
            <w:tcW w:w="234" w:type="pct"/>
            <w:vMerge w:val="restart"/>
            <w:vAlign w:val="center"/>
            <w:hideMark/>
          </w:tcPr>
          <w:p w14:paraId="5D90ED4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w:t>
            </w:r>
          </w:p>
        </w:tc>
        <w:tc>
          <w:tcPr>
            <w:tcW w:w="895" w:type="pct"/>
            <w:vMerge w:val="restart"/>
            <w:vAlign w:val="center"/>
            <w:hideMark/>
          </w:tcPr>
          <w:p w14:paraId="1BEC9265"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c>
          <w:tcPr>
            <w:tcW w:w="858" w:type="pct"/>
            <w:vMerge w:val="restart"/>
            <w:vAlign w:val="center"/>
            <w:hideMark/>
          </w:tcPr>
          <w:p w14:paraId="5DB8E3F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Павлова</w:t>
            </w:r>
          </w:p>
        </w:tc>
        <w:tc>
          <w:tcPr>
            <w:tcW w:w="617" w:type="pct"/>
            <w:vAlign w:val="center"/>
            <w:hideMark/>
          </w:tcPr>
          <w:p w14:paraId="190F3CB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7898660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09902EC9"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7B5F86B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restart"/>
            <w:noWrap/>
            <w:vAlign w:val="center"/>
            <w:hideMark/>
          </w:tcPr>
          <w:p w14:paraId="1ABF44E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w:t>
            </w:r>
          </w:p>
        </w:tc>
        <w:tc>
          <w:tcPr>
            <w:tcW w:w="516" w:type="pct"/>
            <w:vMerge w:val="restart"/>
            <w:vAlign w:val="center"/>
            <w:hideMark/>
          </w:tcPr>
          <w:p w14:paraId="36C38E5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r>
      <w:tr w:rsidR="00B05513" w:rsidRPr="00652EEB" w14:paraId="760B95BD" w14:textId="77777777" w:rsidTr="00B22CD9">
        <w:trPr>
          <w:divId w:val="1808349862"/>
          <w:trHeight w:val="23"/>
          <w:jc w:val="center"/>
        </w:trPr>
        <w:tc>
          <w:tcPr>
            <w:tcW w:w="234" w:type="pct"/>
            <w:vMerge/>
            <w:vAlign w:val="center"/>
            <w:hideMark/>
          </w:tcPr>
          <w:p w14:paraId="7F5EF13A"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785937AD"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11B9E08F"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22E8996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5051DAE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F47017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12102B9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ign w:val="center"/>
            <w:hideMark/>
          </w:tcPr>
          <w:p w14:paraId="116609C5"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129174FB"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751E8447" w14:textId="77777777" w:rsidTr="00B22CD9">
        <w:trPr>
          <w:divId w:val="1808349862"/>
          <w:trHeight w:val="23"/>
          <w:jc w:val="center"/>
        </w:trPr>
        <w:tc>
          <w:tcPr>
            <w:tcW w:w="234" w:type="pct"/>
            <w:vMerge/>
            <w:vAlign w:val="center"/>
            <w:hideMark/>
          </w:tcPr>
          <w:p w14:paraId="357C6148"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7FACD71A"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24C4F962"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339FDEA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172E3D8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3FC5EF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63D3A5D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ign w:val="center"/>
            <w:hideMark/>
          </w:tcPr>
          <w:p w14:paraId="498DCB7F"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5FC4AF49"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170BCBBE" w14:textId="77777777" w:rsidTr="00B22CD9">
        <w:trPr>
          <w:divId w:val="1808349862"/>
          <w:trHeight w:val="23"/>
          <w:jc w:val="center"/>
        </w:trPr>
        <w:tc>
          <w:tcPr>
            <w:tcW w:w="234" w:type="pct"/>
            <w:vMerge w:val="restart"/>
            <w:vAlign w:val="center"/>
            <w:hideMark/>
          </w:tcPr>
          <w:p w14:paraId="2EC5873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w:t>
            </w:r>
          </w:p>
        </w:tc>
        <w:tc>
          <w:tcPr>
            <w:tcW w:w="895" w:type="pct"/>
            <w:vMerge w:val="restart"/>
            <w:vAlign w:val="center"/>
            <w:hideMark/>
          </w:tcPr>
          <w:p w14:paraId="6AE1005A"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c>
          <w:tcPr>
            <w:tcW w:w="858" w:type="pct"/>
            <w:vMerge w:val="restart"/>
            <w:vAlign w:val="center"/>
            <w:hideMark/>
          </w:tcPr>
          <w:p w14:paraId="54D75F7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Кутузова</w:t>
            </w:r>
          </w:p>
        </w:tc>
        <w:tc>
          <w:tcPr>
            <w:tcW w:w="617" w:type="pct"/>
            <w:vAlign w:val="center"/>
            <w:hideMark/>
          </w:tcPr>
          <w:p w14:paraId="6575A83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КВА 2,26</w:t>
            </w:r>
          </w:p>
        </w:tc>
        <w:tc>
          <w:tcPr>
            <w:tcW w:w="366" w:type="pct"/>
            <w:vAlign w:val="center"/>
            <w:hideMark/>
          </w:tcPr>
          <w:p w14:paraId="6DC29C2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5DEE102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1997</w:t>
            </w:r>
          </w:p>
        </w:tc>
        <w:tc>
          <w:tcPr>
            <w:tcW w:w="507" w:type="pct"/>
            <w:vAlign w:val="center"/>
            <w:hideMark/>
          </w:tcPr>
          <w:p w14:paraId="10EFD0F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2,26</w:t>
            </w:r>
          </w:p>
        </w:tc>
        <w:tc>
          <w:tcPr>
            <w:tcW w:w="516" w:type="pct"/>
            <w:vMerge w:val="restart"/>
            <w:noWrap/>
            <w:vAlign w:val="center"/>
            <w:hideMark/>
          </w:tcPr>
          <w:p w14:paraId="5B2F564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6,78</w:t>
            </w:r>
          </w:p>
        </w:tc>
        <w:tc>
          <w:tcPr>
            <w:tcW w:w="516" w:type="pct"/>
            <w:vMerge w:val="restart"/>
            <w:vAlign w:val="center"/>
            <w:hideMark/>
          </w:tcPr>
          <w:p w14:paraId="420F0DB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r>
      <w:tr w:rsidR="00B05513" w:rsidRPr="00652EEB" w14:paraId="1F260B9E" w14:textId="77777777" w:rsidTr="00B22CD9">
        <w:trPr>
          <w:divId w:val="1808349862"/>
          <w:trHeight w:val="23"/>
          <w:jc w:val="center"/>
        </w:trPr>
        <w:tc>
          <w:tcPr>
            <w:tcW w:w="234" w:type="pct"/>
            <w:vMerge/>
            <w:vAlign w:val="center"/>
            <w:hideMark/>
          </w:tcPr>
          <w:p w14:paraId="3A9408A6"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5C1C8CDD"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4E54DBD7"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2882B3F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КВА 2,26</w:t>
            </w:r>
          </w:p>
        </w:tc>
        <w:tc>
          <w:tcPr>
            <w:tcW w:w="366" w:type="pct"/>
            <w:vAlign w:val="center"/>
            <w:hideMark/>
          </w:tcPr>
          <w:p w14:paraId="393F54B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DA2A51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1997</w:t>
            </w:r>
          </w:p>
        </w:tc>
        <w:tc>
          <w:tcPr>
            <w:tcW w:w="507" w:type="pct"/>
            <w:vAlign w:val="center"/>
            <w:hideMark/>
          </w:tcPr>
          <w:p w14:paraId="73A503D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2,26</w:t>
            </w:r>
          </w:p>
        </w:tc>
        <w:tc>
          <w:tcPr>
            <w:tcW w:w="516" w:type="pct"/>
            <w:vMerge/>
            <w:vAlign w:val="center"/>
            <w:hideMark/>
          </w:tcPr>
          <w:p w14:paraId="1C90C1FF"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786F0F5A"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47024A61" w14:textId="77777777" w:rsidTr="00B22CD9">
        <w:trPr>
          <w:divId w:val="1808349862"/>
          <w:trHeight w:val="23"/>
          <w:jc w:val="center"/>
        </w:trPr>
        <w:tc>
          <w:tcPr>
            <w:tcW w:w="234" w:type="pct"/>
            <w:vMerge/>
            <w:vAlign w:val="center"/>
            <w:hideMark/>
          </w:tcPr>
          <w:p w14:paraId="11987D79"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221252F7"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34059690"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556DDB1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КВА 2,26</w:t>
            </w:r>
          </w:p>
        </w:tc>
        <w:tc>
          <w:tcPr>
            <w:tcW w:w="366" w:type="pct"/>
            <w:vAlign w:val="center"/>
            <w:hideMark/>
          </w:tcPr>
          <w:p w14:paraId="727A035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DDE736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1997</w:t>
            </w:r>
          </w:p>
        </w:tc>
        <w:tc>
          <w:tcPr>
            <w:tcW w:w="507" w:type="pct"/>
            <w:vAlign w:val="center"/>
            <w:hideMark/>
          </w:tcPr>
          <w:p w14:paraId="69FEE23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2,26</w:t>
            </w:r>
          </w:p>
        </w:tc>
        <w:tc>
          <w:tcPr>
            <w:tcW w:w="516" w:type="pct"/>
            <w:vMerge/>
            <w:vAlign w:val="center"/>
            <w:hideMark/>
          </w:tcPr>
          <w:p w14:paraId="7238DB46"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0A410C56"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6E4256C9" w14:textId="77777777" w:rsidTr="00B22CD9">
        <w:trPr>
          <w:divId w:val="1808349862"/>
          <w:trHeight w:val="23"/>
          <w:jc w:val="center"/>
        </w:trPr>
        <w:tc>
          <w:tcPr>
            <w:tcW w:w="234" w:type="pct"/>
            <w:vMerge w:val="restart"/>
            <w:vAlign w:val="center"/>
            <w:hideMark/>
          </w:tcPr>
          <w:p w14:paraId="3DEC33F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w:t>
            </w:r>
          </w:p>
        </w:tc>
        <w:tc>
          <w:tcPr>
            <w:tcW w:w="895" w:type="pct"/>
            <w:vMerge w:val="restart"/>
            <w:vAlign w:val="center"/>
            <w:hideMark/>
          </w:tcPr>
          <w:p w14:paraId="29937F6D" w14:textId="633856C2" w:rsidR="00B05513" w:rsidRPr="00652EEB" w:rsidRDefault="00B22CD9"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6 ул. Лермонтова, 12</w:t>
            </w:r>
          </w:p>
        </w:tc>
        <w:tc>
          <w:tcPr>
            <w:tcW w:w="858" w:type="pct"/>
            <w:vMerge w:val="restart"/>
            <w:vAlign w:val="center"/>
            <w:hideMark/>
          </w:tcPr>
          <w:p w14:paraId="1A8C3E8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Лермонтова, 12</w:t>
            </w:r>
          </w:p>
        </w:tc>
        <w:tc>
          <w:tcPr>
            <w:tcW w:w="617" w:type="pct"/>
            <w:vAlign w:val="center"/>
            <w:hideMark/>
          </w:tcPr>
          <w:p w14:paraId="1146C6C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ЭПЗ 250</w:t>
            </w:r>
          </w:p>
        </w:tc>
        <w:tc>
          <w:tcPr>
            <w:tcW w:w="366" w:type="pct"/>
            <w:vAlign w:val="center"/>
            <w:hideMark/>
          </w:tcPr>
          <w:p w14:paraId="6343EFE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05701D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1999</w:t>
            </w:r>
          </w:p>
        </w:tc>
        <w:tc>
          <w:tcPr>
            <w:tcW w:w="507" w:type="pct"/>
            <w:vAlign w:val="center"/>
            <w:hideMark/>
          </w:tcPr>
          <w:p w14:paraId="64EEE3F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w:t>
            </w:r>
          </w:p>
        </w:tc>
        <w:tc>
          <w:tcPr>
            <w:tcW w:w="516" w:type="pct"/>
            <w:vMerge w:val="restart"/>
            <w:noWrap/>
            <w:vAlign w:val="center"/>
            <w:hideMark/>
          </w:tcPr>
          <w:p w14:paraId="3BAD019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0,43</w:t>
            </w:r>
          </w:p>
        </w:tc>
        <w:tc>
          <w:tcPr>
            <w:tcW w:w="516" w:type="pct"/>
            <w:vMerge w:val="restart"/>
            <w:vAlign w:val="center"/>
            <w:hideMark/>
          </w:tcPr>
          <w:p w14:paraId="77226C1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B05513" w:rsidRPr="00652EEB" w14:paraId="7311C234" w14:textId="77777777" w:rsidTr="00B22CD9">
        <w:trPr>
          <w:divId w:val="1808349862"/>
          <w:trHeight w:val="23"/>
          <w:jc w:val="center"/>
        </w:trPr>
        <w:tc>
          <w:tcPr>
            <w:tcW w:w="234" w:type="pct"/>
            <w:vMerge/>
            <w:vAlign w:val="center"/>
            <w:hideMark/>
          </w:tcPr>
          <w:p w14:paraId="02085EB9"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1626A2DF"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6342F950"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1B635AA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ЭПЗ 250</w:t>
            </w:r>
          </w:p>
        </w:tc>
        <w:tc>
          <w:tcPr>
            <w:tcW w:w="366" w:type="pct"/>
            <w:vAlign w:val="center"/>
            <w:hideMark/>
          </w:tcPr>
          <w:p w14:paraId="4D99F51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265D2CB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1999</w:t>
            </w:r>
          </w:p>
        </w:tc>
        <w:tc>
          <w:tcPr>
            <w:tcW w:w="507" w:type="pct"/>
            <w:vAlign w:val="center"/>
            <w:hideMark/>
          </w:tcPr>
          <w:p w14:paraId="5F88E70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w:t>
            </w:r>
          </w:p>
        </w:tc>
        <w:tc>
          <w:tcPr>
            <w:tcW w:w="516" w:type="pct"/>
            <w:vMerge/>
            <w:vAlign w:val="center"/>
            <w:hideMark/>
          </w:tcPr>
          <w:p w14:paraId="2214F2FB"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18BA5A6F"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78638E2B" w14:textId="77777777" w:rsidTr="00B22CD9">
        <w:trPr>
          <w:divId w:val="1808349862"/>
          <w:trHeight w:val="23"/>
          <w:jc w:val="center"/>
        </w:trPr>
        <w:tc>
          <w:tcPr>
            <w:tcW w:w="234" w:type="pct"/>
            <w:vMerge w:val="restart"/>
            <w:vAlign w:val="center"/>
            <w:hideMark/>
          </w:tcPr>
          <w:p w14:paraId="0B543EE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w:t>
            </w:r>
          </w:p>
        </w:tc>
        <w:tc>
          <w:tcPr>
            <w:tcW w:w="895" w:type="pct"/>
            <w:vMerge w:val="restart"/>
            <w:vAlign w:val="center"/>
            <w:hideMark/>
          </w:tcPr>
          <w:p w14:paraId="39FCE620"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7 (г. Дорогобуж, ул. Карла Маркса, 17)</w:t>
            </w:r>
          </w:p>
        </w:tc>
        <w:tc>
          <w:tcPr>
            <w:tcW w:w="858" w:type="pct"/>
            <w:vMerge w:val="restart"/>
            <w:vAlign w:val="center"/>
            <w:hideMark/>
          </w:tcPr>
          <w:p w14:paraId="36152FC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Карла Маркса, 17</w:t>
            </w:r>
          </w:p>
        </w:tc>
        <w:tc>
          <w:tcPr>
            <w:tcW w:w="617" w:type="pct"/>
            <w:vAlign w:val="center"/>
            <w:hideMark/>
          </w:tcPr>
          <w:p w14:paraId="65D7543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 5</w:t>
            </w:r>
          </w:p>
        </w:tc>
        <w:tc>
          <w:tcPr>
            <w:tcW w:w="366" w:type="pct"/>
            <w:vAlign w:val="center"/>
            <w:hideMark/>
          </w:tcPr>
          <w:p w14:paraId="10C78BA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5245DAF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1997</w:t>
            </w:r>
          </w:p>
        </w:tc>
        <w:tc>
          <w:tcPr>
            <w:tcW w:w="507" w:type="pct"/>
            <w:vAlign w:val="center"/>
            <w:hideMark/>
          </w:tcPr>
          <w:p w14:paraId="5CEEFAC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w:t>
            </w:r>
          </w:p>
        </w:tc>
        <w:tc>
          <w:tcPr>
            <w:tcW w:w="516" w:type="pct"/>
            <w:vMerge w:val="restart"/>
            <w:noWrap/>
            <w:vAlign w:val="center"/>
            <w:hideMark/>
          </w:tcPr>
          <w:p w14:paraId="57172FC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0,165</w:t>
            </w:r>
          </w:p>
        </w:tc>
        <w:tc>
          <w:tcPr>
            <w:tcW w:w="516" w:type="pct"/>
            <w:vMerge w:val="restart"/>
            <w:vAlign w:val="center"/>
            <w:hideMark/>
          </w:tcPr>
          <w:p w14:paraId="2F8FF74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r>
      <w:tr w:rsidR="00B05513" w:rsidRPr="00652EEB" w14:paraId="50418D31" w14:textId="77777777" w:rsidTr="00B22CD9">
        <w:trPr>
          <w:divId w:val="1808349862"/>
          <w:trHeight w:val="23"/>
          <w:jc w:val="center"/>
        </w:trPr>
        <w:tc>
          <w:tcPr>
            <w:tcW w:w="234" w:type="pct"/>
            <w:vMerge/>
            <w:vAlign w:val="center"/>
            <w:hideMark/>
          </w:tcPr>
          <w:p w14:paraId="1E51FA7D"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4A03526B"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7C7DB7DF"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7E03E08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 5</w:t>
            </w:r>
          </w:p>
        </w:tc>
        <w:tc>
          <w:tcPr>
            <w:tcW w:w="366" w:type="pct"/>
            <w:vAlign w:val="center"/>
            <w:hideMark/>
          </w:tcPr>
          <w:p w14:paraId="75C9278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0FF595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1997</w:t>
            </w:r>
          </w:p>
        </w:tc>
        <w:tc>
          <w:tcPr>
            <w:tcW w:w="507" w:type="pct"/>
            <w:vAlign w:val="center"/>
            <w:hideMark/>
          </w:tcPr>
          <w:p w14:paraId="1F122D1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w:t>
            </w:r>
          </w:p>
        </w:tc>
        <w:tc>
          <w:tcPr>
            <w:tcW w:w="516" w:type="pct"/>
            <w:vMerge/>
            <w:vAlign w:val="center"/>
            <w:hideMark/>
          </w:tcPr>
          <w:p w14:paraId="17590C86"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4E422E7F"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5E84990A" w14:textId="77777777" w:rsidTr="00B22CD9">
        <w:trPr>
          <w:divId w:val="1808349862"/>
          <w:trHeight w:val="23"/>
          <w:jc w:val="center"/>
        </w:trPr>
        <w:tc>
          <w:tcPr>
            <w:tcW w:w="234" w:type="pct"/>
            <w:vMerge w:val="restart"/>
            <w:vAlign w:val="center"/>
            <w:hideMark/>
          </w:tcPr>
          <w:p w14:paraId="7DD26C5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w:t>
            </w:r>
          </w:p>
        </w:tc>
        <w:tc>
          <w:tcPr>
            <w:tcW w:w="895" w:type="pct"/>
            <w:vMerge w:val="restart"/>
            <w:vAlign w:val="center"/>
            <w:hideMark/>
          </w:tcPr>
          <w:p w14:paraId="0C940447"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8 (г. Дорогобуж, ул. Карла Маркса, 31)</w:t>
            </w:r>
          </w:p>
        </w:tc>
        <w:tc>
          <w:tcPr>
            <w:tcW w:w="858" w:type="pct"/>
            <w:vMerge w:val="restart"/>
            <w:vAlign w:val="center"/>
            <w:hideMark/>
          </w:tcPr>
          <w:p w14:paraId="2574DF3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Карла Маркса, 31</w:t>
            </w:r>
          </w:p>
        </w:tc>
        <w:tc>
          <w:tcPr>
            <w:tcW w:w="617" w:type="pct"/>
            <w:vAlign w:val="center"/>
            <w:hideMark/>
          </w:tcPr>
          <w:p w14:paraId="0FA3855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ЭПЗ 100</w:t>
            </w:r>
          </w:p>
        </w:tc>
        <w:tc>
          <w:tcPr>
            <w:tcW w:w="366" w:type="pct"/>
            <w:vAlign w:val="center"/>
            <w:hideMark/>
          </w:tcPr>
          <w:p w14:paraId="0F3F1DF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036D71E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1999</w:t>
            </w:r>
          </w:p>
        </w:tc>
        <w:tc>
          <w:tcPr>
            <w:tcW w:w="507" w:type="pct"/>
            <w:vAlign w:val="center"/>
            <w:hideMark/>
          </w:tcPr>
          <w:p w14:paraId="18B6CD2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w:t>
            </w:r>
          </w:p>
        </w:tc>
        <w:tc>
          <w:tcPr>
            <w:tcW w:w="516" w:type="pct"/>
            <w:vMerge w:val="restart"/>
            <w:noWrap/>
            <w:vAlign w:val="center"/>
            <w:hideMark/>
          </w:tcPr>
          <w:p w14:paraId="37EA54F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w:t>
            </w:r>
          </w:p>
        </w:tc>
        <w:tc>
          <w:tcPr>
            <w:tcW w:w="516" w:type="pct"/>
            <w:vMerge w:val="restart"/>
            <w:vAlign w:val="center"/>
            <w:hideMark/>
          </w:tcPr>
          <w:p w14:paraId="33CB9B1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B05513" w:rsidRPr="00652EEB" w14:paraId="2AAD2358" w14:textId="77777777" w:rsidTr="00B22CD9">
        <w:trPr>
          <w:divId w:val="1808349862"/>
          <w:trHeight w:val="23"/>
          <w:jc w:val="center"/>
        </w:trPr>
        <w:tc>
          <w:tcPr>
            <w:tcW w:w="234" w:type="pct"/>
            <w:vMerge/>
            <w:vAlign w:val="center"/>
            <w:hideMark/>
          </w:tcPr>
          <w:p w14:paraId="1FF003D4"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55CFA4C5"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19F101B8"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4DDBB5C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ЭПЗ 250</w:t>
            </w:r>
          </w:p>
        </w:tc>
        <w:tc>
          <w:tcPr>
            <w:tcW w:w="366" w:type="pct"/>
            <w:vAlign w:val="center"/>
            <w:hideMark/>
          </w:tcPr>
          <w:p w14:paraId="00D872A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0AB3135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1999</w:t>
            </w:r>
          </w:p>
        </w:tc>
        <w:tc>
          <w:tcPr>
            <w:tcW w:w="507" w:type="pct"/>
            <w:vAlign w:val="center"/>
            <w:hideMark/>
          </w:tcPr>
          <w:p w14:paraId="12FA8E1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w:t>
            </w:r>
          </w:p>
        </w:tc>
        <w:tc>
          <w:tcPr>
            <w:tcW w:w="516" w:type="pct"/>
            <w:vMerge/>
            <w:vAlign w:val="center"/>
            <w:hideMark/>
          </w:tcPr>
          <w:p w14:paraId="3129A2EB"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255BE70E"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3EBF2873" w14:textId="77777777" w:rsidTr="00B22CD9">
        <w:trPr>
          <w:divId w:val="1808349862"/>
          <w:trHeight w:val="23"/>
          <w:jc w:val="center"/>
        </w:trPr>
        <w:tc>
          <w:tcPr>
            <w:tcW w:w="234" w:type="pct"/>
            <w:vMerge w:val="restart"/>
            <w:vAlign w:val="center"/>
            <w:hideMark/>
          </w:tcPr>
          <w:p w14:paraId="4F31A05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w:t>
            </w:r>
          </w:p>
        </w:tc>
        <w:tc>
          <w:tcPr>
            <w:tcW w:w="895" w:type="pct"/>
            <w:vMerge w:val="restart"/>
            <w:vAlign w:val="center"/>
            <w:hideMark/>
          </w:tcPr>
          <w:p w14:paraId="3DE1EEDF" w14:textId="357EA349" w:rsidR="00B05513" w:rsidRPr="00652EEB" w:rsidRDefault="00B22CD9"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c>
          <w:tcPr>
            <w:tcW w:w="858" w:type="pct"/>
            <w:vMerge w:val="restart"/>
            <w:vAlign w:val="center"/>
            <w:hideMark/>
          </w:tcPr>
          <w:p w14:paraId="1F95A7B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ДОС</w:t>
            </w:r>
          </w:p>
        </w:tc>
        <w:tc>
          <w:tcPr>
            <w:tcW w:w="617" w:type="pct"/>
            <w:vAlign w:val="center"/>
            <w:hideMark/>
          </w:tcPr>
          <w:p w14:paraId="4B510FD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 xml:space="preserve">Super RАС 1045 </w:t>
            </w:r>
          </w:p>
        </w:tc>
        <w:tc>
          <w:tcPr>
            <w:tcW w:w="366" w:type="pct"/>
            <w:vAlign w:val="center"/>
            <w:hideMark/>
          </w:tcPr>
          <w:p w14:paraId="7FD9B9E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5EBE4E2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2008</w:t>
            </w:r>
          </w:p>
        </w:tc>
        <w:tc>
          <w:tcPr>
            <w:tcW w:w="507" w:type="pct"/>
            <w:vAlign w:val="center"/>
            <w:hideMark/>
          </w:tcPr>
          <w:p w14:paraId="45C909A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0,90</w:t>
            </w:r>
          </w:p>
        </w:tc>
        <w:tc>
          <w:tcPr>
            <w:tcW w:w="516" w:type="pct"/>
            <w:vMerge w:val="restart"/>
            <w:noWrap/>
            <w:vAlign w:val="center"/>
            <w:hideMark/>
          </w:tcPr>
          <w:p w14:paraId="4C84438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w:t>
            </w:r>
          </w:p>
        </w:tc>
        <w:tc>
          <w:tcPr>
            <w:tcW w:w="516" w:type="pct"/>
            <w:vMerge w:val="restart"/>
            <w:vAlign w:val="center"/>
            <w:hideMark/>
          </w:tcPr>
          <w:p w14:paraId="09206A0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r>
      <w:tr w:rsidR="00B05513" w:rsidRPr="00652EEB" w14:paraId="08CAFE53" w14:textId="77777777" w:rsidTr="00B22CD9">
        <w:trPr>
          <w:divId w:val="1808349862"/>
          <w:trHeight w:val="23"/>
          <w:jc w:val="center"/>
        </w:trPr>
        <w:tc>
          <w:tcPr>
            <w:tcW w:w="234" w:type="pct"/>
            <w:vMerge/>
            <w:vAlign w:val="center"/>
            <w:hideMark/>
          </w:tcPr>
          <w:p w14:paraId="467F96CC"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27C8F3D7"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633F4FE0"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0EE83D3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 xml:space="preserve">Super RАС 1045 </w:t>
            </w:r>
          </w:p>
        </w:tc>
        <w:tc>
          <w:tcPr>
            <w:tcW w:w="366" w:type="pct"/>
            <w:vAlign w:val="center"/>
            <w:hideMark/>
          </w:tcPr>
          <w:p w14:paraId="7E82001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5C4B1FC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2008</w:t>
            </w:r>
          </w:p>
        </w:tc>
        <w:tc>
          <w:tcPr>
            <w:tcW w:w="507" w:type="pct"/>
            <w:vAlign w:val="center"/>
            <w:hideMark/>
          </w:tcPr>
          <w:p w14:paraId="490F7EB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0,90</w:t>
            </w:r>
          </w:p>
        </w:tc>
        <w:tc>
          <w:tcPr>
            <w:tcW w:w="516" w:type="pct"/>
            <w:vMerge/>
            <w:vAlign w:val="center"/>
            <w:hideMark/>
          </w:tcPr>
          <w:p w14:paraId="727C453B"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2478EF15"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039766D2" w14:textId="77777777" w:rsidTr="00B22CD9">
        <w:trPr>
          <w:divId w:val="1808349862"/>
          <w:trHeight w:val="23"/>
          <w:jc w:val="center"/>
        </w:trPr>
        <w:tc>
          <w:tcPr>
            <w:tcW w:w="234" w:type="pct"/>
            <w:vMerge w:val="restart"/>
            <w:vAlign w:val="center"/>
            <w:hideMark/>
          </w:tcPr>
          <w:p w14:paraId="6E8B7A1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w:t>
            </w:r>
          </w:p>
        </w:tc>
        <w:tc>
          <w:tcPr>
            <w:tcW w:w="895" w:type="pct"/>
            <w:vMerge w:val="restart"/>
            <w:vAlign w:val="center"/>
            <w:hideMark/>
          </w:tcPr>
          <w:p w14:paraId="77D87AB5"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№4 (Смол.обл., Дорогобужский муниципальный округ, д.Озерище)</w:t>
            </w:r>
          </w:p>
        </w:tc>
        <w:tc>
          <w:tcPr>
            <w:tcW w:w="858" w:type="pct"/>
            <w:vMerge w:val="restart"/>
            <w:vAlign w:val="center"/>
            <w:hideMark/>
          </w:tcPr>
          <w:p w14:paraId="46E8596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 xml:space="preserve"> д.Озерище</w:t>
            </w:r>
          </w:p>
        </w:tc>
        <w:tc>
          <w:tcPr>
            <w:tcW w:w="617" w:type="pct"/>
            <w:vAlign w:val="center"/>
            <w:hideMark/>
          </w:tcPr>
          <w:p w14:paraId="5AB9C02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230E1AF9"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F2D84C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404B49E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restart"/>
            <w:noWrap/>
            <w:vAlign w:val="center"/>
            <w:hideMark/>
          </w:tcPr>
          <w:p w14:paraId="235E7EE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w:t>
            </w:r>
          </w:p>
        </w:tc>
        <w:tc>
          <w:tcPr>
            <w:tcW w:w="516" w:type="pct"/>
            <w:vMerge w:val="restart"/>
            <w:vAlign w:val="center"/>
            <w:hideMark/>
          </w:tcPr>
          <w:p w14:paraId="7B36496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r>
      <w:tr w:rsidR="00B05513" w:rsidRPr="00652EEB" w14:paraId="3EEC0D8E" w14:textId="77777777" w:rsidTr="00B22CD9">
        <w:trPr>
          <w:divId w:val="1808349862"/>
          <w:trHeight w:val="23"/>
          <w:jc w:val="center"/>
        </w:trPr>
        <w:tc>
          <w:tcPr>
            <w:tcW w:w="234" w:type="pct"/>
            <w:vMerge/>
            <w:vAlign w:val="center"/>
            <w:hideMark/>
          </w:tcPr>
          <w:p w14:paraId="62503B1D"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3AF8A38C"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6FA70DCB"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76C9201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1CE0788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A7BD39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2B7122D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ign w:val="center"/>
            <w:hideMark/>
          </w:tcPr>
          <w:p w14:paraId="2E519966"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0B769FFF"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24CC4A77" w14:textId="77777777" w:rsidTr="00B22CD9">
        <w:trPr>
          <w:divId w:val="1808349862"/>
          <w:trHeight w:val="23"/>
          <w:jc w:val="center"/>
        </w:trPr>
        <w:tc>
          <w:tcPr>
            <w:tcW w:w="234" w:type="pct"/>
            <w:vMerge w:val="restart"/>
            <w:vAlign w:val="center"/>
            <w:hideMark/>
          </w:tcPr>
          <w:p w14:paraId="00D0CA6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w:t>
            </w:r>
          </w:p>
        </w:tc>
        <w:tc>
          <w:tcPr>
            <w:tcW w:w="895" w:type="pct"/>
            <w:vMerge w:val="restart"/>
            <w:vAlign w:val="center"/>
            <w:hideMark/>
          </w:tcPr>
          <w:p w14:paraId="64F134F1"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c>
          <w:tcPr>
            <w:tcW w:w="858" w:type="pct"/>
            <w:vMerge w:val="restart"/>
            <w:vAlign w:val="center"/>
            <w:hideMark/>
          </w:tcPr>
          <w:p w14:paraId="148900D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с.Алексино</w:t>
            </w:r>
          </w:p>
        </w:tc>
        <w:tc>
          <w:tcPr>
            <w:tcW w:w="617" w:type="pct"/>
            <w:vAlign w:val="center"/>
            <w:hideMark/>
          </w:tcPr>
          <w:p w14:paraId="66F2A7C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061C3FF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04CD933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5D953AD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restart"/>
            <w:noWrap/>
            <w:vAlign w:val="center"/>
            <w:hideMark/>
          </w:tcPr>
          <w:p w14:paraId="40FFE54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w:t>
            </w:r>
          </w:p>
        </w:tc>
        <w:tc>
          <w:tcPr>
            <w:tcW w:w="516" w:type="pct"/>
            <w:vMerge w:val="restart"/>
            <w:vAlign w:val="center"/>
            <w:hideMark/>
          </w:tcPr>
          <w:p w14:paraId="340AFEE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r>
      <w:tr w:rsidR="00B05513" w:rsidRPr="00652EEB" w14:paraId="75AF6580" w14:textId="77777777" w:rsidTr="00B22CD9">
        <w:trPr>
          <w:divId w:val="1808349862"/>
          <w:trHeight w:val="23"/>
          <w:jc w:val="center"/>
        </w:trPr>
        <w:tc>
          <w:tcPr>
            <w:tcW w:w="234" w:type="pct"/>
            <w:vMerge/>
            <w:vAlign w:val="center"/>
            <w:hideMark/>
          </w:tcPr>
          <w:p w14:paraId="4C518947"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6F0C3EA9"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43CCB961"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1FF08BF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КВТС-1</w:t>
            </w:r>
          </w:p>
        </w:tc>
        <w:tc>
          <w:tcPr>
            <w:tcW w:w="366" w:type="pct"/>
            <w:vAlign w:val="center"/>
            <w:hideMark/>
          </w:tcPr>
          <w:p w14:paraId="6A355DE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1C5FB64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1995</w:t>
            </w:r>
          </w:p>
        </w:tc>
        <w:tc>
          <w:tcPr>
            <w:tcW w:w="507" w:type="pct"/>
            <w:vAlign w:val="center"/>
            <w:hideMark/>
          </w:tcPr>
          <w:p w14:paraId="1EE1132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516" w:type="pct"/>
            <w:vMerge/>
            <w:vAlign w:val="center"/>
            <w:hideMark/>
          </w:tcPr>
          <w:p w14:paraId="3BA83940"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3FA918AD"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6338A9FB" w14:textId="77777777" w:rsidTr="00B22CD9">
        <w:trPr>
          <w:divId w:val="1808349862"/>
          <w:trHeight w:val="23"/>
          <w:jc w:val="center"/>
        </w:trPr>
        <w:tc>
          <w:tcPr>
            <w:tcW w:w="234" w:type="pct"/>
            <w:vMerge w:val="restart"/>
            <w:vAlign w:val="center"/>
            <w:hideMark/>
          </w:tcPr>
          <w:p w14:paraId="64D5DDC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w:t>
            </w:r>
          </w:p>
        </w:tc>
        <w:tc>
          <w:tcPr>
            <w:tcW w:w="895" w:type="pct"/>
            <w:vMerge w:val="restart"/>
            <w:vAlign w:val="center"/>
            <w:hideMark/>
          </w:tcPr>
          <w:p w14:paraId="7BA9117F"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№10 (Смол.обл., Дорогобужский муниципальный округ, д.Усвятье)</w:t>
            </w:r>
          </w:p>
        </w:tc>
        <w:tc>
          <w:tcPr>
            <w:tcW w:w="858" w:type="pct"/>
            <w:vMerge w:val="restart"/>
            <w:vAlign w:val="center"/>
            <w:hideMark/>
          </w:tcPr>
          <w:p w14:paraId="201133E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д.Усвятье</w:t>
            </w:r>
          </w:p>
        </w:tc>
        <w:tc>
          <w:tcPr>
            <w:tcW w:w="617" w:type="pct"/>
            <w:vAlign w:val="center"/>
            <w:hideMark/>
          </w:tcPr>
          <w:p w14:paraId="4F017EB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КЧМ-5</w:t>
            </w:r>
          </w:p>
        </w:tc>
        <w:tc>
          <w:tcPr>
            <w:tcW w:w="366" w:type="pct"/>
            <w:vAlign w:val="center"/>
            <w:hideMark/>
          </w:tcPr>
          <w:p w14:paraId="0767CD4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343A4A7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3B46DFB7" w14:textId="49D9FF91" w:rsidR="00B05513" w:rsidRPr="00652EEB" w:rsidRDefault="00B22CD9"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r w:rsidR="00B05513" w:rsidRPr="00652EEB">
              <w:rPr>
                <w:rFonts w:eastAsia="Times New Roman" w:cs="Times New Roman"/>
                <w:sz w:val="18"/>
                <w:szCs w:val="18"/>
                <w:lang w:eastAsia="ru-RU"/>
              </w:rPr>
              <w:t>,0</w:t>
            </w:r>
            <w:r w:rsidRPr="00652EEB">
              <w:rPr>
                <w:rFonts w:eastAsia="Times New Roman" w:cs="Times New Roman"/>
                <w:sz w:val="18"/>
                <w:szCs w:val="18"/>
                <w:lang w:eastAsia="ru-RU"/>
              </w:rPr>
              <w:t>8</w:t>
            </w:r>
          </w:p>
        </w:tc>
        <w:tc>
          <w:tcPr>
            <w:tcW w:w="516" w:type="pct"/>
            <w:vMerge w:val="restart"/>
            <w:noWrap/>
            <w:vAlign w:val="center"/>
            <w:hideMark/>
          </w:tcPr>
          <w:p w14:paraId="29014354" w14:textId="6F309D1B" w:rsidR="00B05513" w:rsidRPr="00652EEB" w:rsidRDefault="00B22CD9"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0,33</w:t>
            </w:r>
          </w:p>
        </w:tc>
        <w:tc>
          <w:tcPr>
            <w:tcW w:w="516" w:type="pct"/>
            <w:vMerge w:val="restart"/>
            <w:vAlign w:val="center"/>
            <w:hideMark/>
          </w:tcPr>
          <w:p w14:paraId="3080AAC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r>
      <w:tr w:rsidR="00B22CD9" w:rsidRPr="00652EEB" w14:paraId="560A5DA1" w14:textId="77777777" w:rsidTr="00B22CD9">
        <w:trPr>
          <w:divId w:val="1808349862"/>
          <w:trHeight w:val="23"/>
          <w:jc w:val="center"/>
        </w:trPr>
        <w:tc>
          <w:tcPr>
            <w:tcW w:w="234" w:type="pct"/>
            <w:vMerge/>
            <w:vAlign w:val="center"/>
            <w:hideMark/>
          </w:tcPr>
          <w:p w14:paraId="0FDDDB20" w14:textId="77777777" w:rsidR="00B22CD9" w:rsidRPr="00652EEB" w:rsidRDefault="00B22CD9" w:rsidP="00B22CD9">
            <w:pPr>
              <w:spacing w:after="0" w:line="240" w:lineRule="auto"/>
              <w:rPr>
                <w:rFonts w:eastAsia="Times New Roman" w:cs="Times New Roman"/>
                <w:sz w:val="18"/>
                <w:szCs w:val="18"/>
                <w:lang w:eastAsia="ru-RU"/>
              </w:rPr>
            </w:pPr>
          </w:p>
        </w:tc>
        <w:tc>
          <w:tcPr>
            <w:tcW w:w="895" w:type="pct"/>
            <w:vMerge/>
            <w:vAlign w:val="center"/>
            <w:hideMark/>
          </w:tcPr>
          <w:p w14:paraId="4D2C2567" w14:textId="77777777" w:rsidR="00B22CD9" w:rsidRPr="00652EEB" w:rsidRDefault="00B22CD9" w:rsidP="00B22CD9">
            <w:pPr>
              <w:spacing w:after="0" w:line="240" w:lineRule="auto"/>
              <w:rPr>
                <w:rFonts w:eastAsia="Times New Roman" w:cs="Times New Roman"/>
                <w:sz w:val="18"/>
                <w:szCs w:val="18"/>
                <w:lang w:eastAsia="ru-RU"/>
              </w:rPr>
            </w:pPr>
          </w:p>
        </w:tc>
        <w:tc>
          <w:tcPr>
            <w:tcW w:w="858" w:type="pct"/>
            <w:vMerge/>
            <w:vAlign w:val="center"/>
            <w:hideMark/>
          </w:tcPr>
          <w:p w14:paraId="31A3C4E6" w14:textId="77777777" w:rsidR="00B22CD9" w:rsidRPr="00652EEB" w:rsidRDefault="00B22CD9" w:rsidP="00B22CD9">
            <w:pPr>
              <w:spacing w:after="0" w:line="240" w:lineRule="auto"/>
              <w:rPr>
                <w:rFonts w:eastAsia="Times New Roman" w:cs="Times New Roman"/>
                <w:sz w:val="18"/>
                <w:szCs w:val="18"/>
                <w:lang w:eastAsia="ru-RU"/>
              </w:rPr>
            </w:pPr>
          </w:p>
        </w:tc>
        <w:tc>
          <w:tcPr>
            <w:tcW w:w="617" w:type="pct"/>
            <w:vAlign w:val="center"/>
            <w:hideMark/>
          </w:tcPr>
          <w:p w14:paraId="72C57548"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КЧМ-5</w:t>
            </w:r>
          </w:p>
        </w:tc>
        <w:tc>
          <w:tcPr>
            <w:tcW w:w="366" w:type="pct"/>
            <w:vAlign w:val="center"/>
            <w:hideMark/>
          </w:tcPr>
          <w:p w14:paraId="1C31412C"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289DEBC2"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4D6A42D9" w14:textId="691CEC36"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w:t>
            </w:r>
          </w:p>
        </w:tc>
        <w:tc>
          <w:tcPr>
            <w:tcW w:w="516" w:type="pct"/>
            <w:vMerge/>
            <w:vAlign w:val="center"/>
            <w:hideMark/>
          </w:tcPr>
          <w:p w14:paraId="009362B7" w14:textId="77777777" w:rsidR="00B22CD9" w:rsidRPr="00652EEB" w:rsidRDefault="00B22CD9" w:rsidP="00B22CD9">
            <w:pPr>
              <w:spacing w:after="0" w:line="240" w:lineRule="auto"/>
              <w:rPr>
                <w:rFonts w:eastAsia="Times New Roman" w:cs="Times New Roman"/>
                <w:sz w:val="18"/>
                <w:szCs w:val="18"/>
                <w:lang w:eastAsia="ru-RU"/>
              </w:rPr>
            </w:pPr>
          </w:p>
        </w:tc>
        <w:tc>
          <w:tcPr>
            <w:tcW w:w="516" w:type="pct"/>
            <w:vMerge/>
            <w:vAlign w:val="center"/>
            <w:hideMark/>
          </w:tcPr>
          <w:p w14:paraId="313EBED4" w14:textId="77777777" w:rsidR="00B22CD9" w:rsidRPr="00652EEB" w:rsidRDefault="00B22CD9" w:rsidP="00B22CD9">
            <w:pPr>
              <w:spacing w:after="0" w:line="240" w:lineRule="auto"/>
              <w:rPr>
                <w:rFonts w:eastAsia="Times New Roman" w:cs="Times New Roman"/>
                <w:sz w:val="18"/>
                <w:szCs w:val="18"/>
                <w:lang w:eastAsia="ru-RU"/>
              </w:rPr>
            </w:pPr>
          </w:p>
        </w:tc>
      </w:tr>
      <w:tr w:rsidR="00B22CD9" w:rsidRPr="00652EEB" w14:paraId="6D05332D" w14:textId="77777777" w:rsidTr="00B22CD9">
        <w:trPr>
          <w:divId w:val="1808349862"/>
          <w:trHeight w:val="23"/>
          <w:jc w:val="center"/>
        </w:trPr>
        <w:tc>
          <w:tcPr>
            <w:tcW w:w="234" w:type="pct"/>
            <w:vMerge/>
            <w:vAlign w:val="center"/>
            <w:hideMark/>
          </w:tcPr>
          <w:p w14:paraId="66B6DEAD" w14:textId="77777777" w:rsidR="00B22CD9" w:rsidRPr="00652EEB" w:rsidRDefault="00B22CD9" w:rsidP="00B22CD9">
            <w:pPr>
              <w:spacing w:after="0" w:line="240" w:lineRule="auto"/>
              <w:rPr>
                <w:rFonts w:eastAsia="Times New Roman" w:cs="Times New Roman"/>
                <w:sz w:val="18"/>
                <w:szCs w:val="18"/>
                <w:lang w:eastAsia="ru-RU"/>
              </w:rPr>
            </w:pPr>
          </w:p>
        </w:tc>
        <w:tc>
          <w:tcPr>
            <w:tcW w:w="895" w:type="pct"/>
            <w:vMerge/>
            <w:vAlign w:val="center"/>
            <w:hideMark/>
          </w:tcPr>
          <w:p w14:paraId="10896FFD" w14:textId="77777777" w:rsidR="00B22CD9" w:rsidRPr="00652EEB" w:rsidRDefault="00B22CD9" w:rsidP="00B22CD9">
            <w:pPr>
              <w:spacing w:after="0" w:line="240" w:lineRule="auto"/>
              <w:rPr>
                <w:rFonts w:eastAsia="Times New Roman" w:cs="Times New Roman"/>
                <w:sz w:val="18"/>
                <w:szCs w:val="18"/>
                <w:lang w:eastAsia="ru-RU"/>
              </w:rPr>
            </w:pPr>
          </w:p>
        </w:tc>
        <w:tc>
          <w:tcPr>
            <w:tcW w:w="858" w:type="pct"/>
            <w:vMerge/>
            <w:vAlign w:val="center"/>
            <w:hideMark/>
          </w:tcPr>
          <w:p w14:paraId="0399E7EC" w14:textId="77777777" w:rsidR="00B22CD9" w:rsidRPr="00652EEB" w:rsidRDefault="00B22CD9" w:rsidP="00B22CD9">
            <w:pPr>
              <w:spacing w:after="0" w:line="240" w:lineRule="auto"/>
              <w:rPr>
                <w:rFonts w:eastAsia="Times New Roman" w:cs="Times New Roman"/>
                <w:sz w:val="18"/>
                <w:szCs w:val="18"/>
                <w:lang w:eastAsia="ru-RU"/>
              </w:rPr>
            </w:pPr>
          </w:p>
        </w:tc>
        <w:tc>
          <w:tcPr>
            <w:tcW w:w="617" w:type="pct"/>
            <w:vAlign w:val="center"/>
            <w:hideMark/>
          </w:tcPr>
          <w:p w14:paraId="42630640"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КЧМ-5</w:t>
            </w:r>
          </w:p>
        </w:tc>
        <w:tc>
          <w:tcPr>
            <w:tcW w:w="366" w:type="pct"/>
            <w:vAlign w:val="center"/>
            <w:hideMark/>
          </w:tcPr>
          <w:p w14:paraId="6BF3A3F5"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7CE5DE9E"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199A53E7" w14:textId="05D297C3"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w:t>
            </w:r>
          </w:p>
        </w:tc>
        <w:tc>
          <w:tcPr>
            <w:tcW w:w="516" w:type="pct"/>
            <w:vMerge/>
            <w:vAlign w:val="center"/>
            <w:hideMark/>
          </w:tcPr>
          <w:p w14:paraId="50918C2D" w14:textId="77777777" w:rsidR="00B22CD9" w:rsidRPr="00652EEB" w:rsidRDefault="00B22CD9" w:rsidP="00B22CD9">
            <w:pPr>
              <w:spacing w:after="0" w:line="240" w:lineRule="auto"/>
              <w:rPr>
                <w:rFonts w:eastAsia="Times New Roman" w:cs="Times New Roman"/>
                <w:sz w:val="18"/>
                <w:szCs w:val="18"/>
                <w:lang w:eastAsia="ru-RU"/>
              </w:rPr>
            </w:pPr>
          </w:p>
        </w:tc>
        <w:tc>
          <w:tcPr>
            <w:tcW w:w="516" w:type="pct"/>
            <w:vMerge/>
            <w:vAlign w:val="center"/>
            <w:hideMark/>
          </w:tcPr>
          <w:p w14:paraId="7ABB6A38" w14:textId="77777777" w:rsidR="00B22CD9" w:rsidRPr="00652EEB" w:rsidRDefault="00B22CD9" w:rsidP="00B22CD9">
            <w:pPr>
              <w:spacing w:after="0" w:line="240" w:lineRule="auto"/>
              <w:rPr>
                <w:rFonts w:eastAsia="Times New Roman" w:cs="Times New Roman"/>
                <w:sz w:val="18"/>
                <w:szCs w:val="18"/>
                <w:lang w:eastAsia="ru-RU"/>
              </w:rPr>
            </w:pPr>
          </w:p>
        </w:tc>
      </w:tr>
      <w:tr w:rsidR="00B22CD9" w:rsidRPr="00652EEB" w14:paraId="3C5CD093" w14:textId="77777777" w:rsidTr="00B22CD9">
        <w:trPr>
          <w:divId w:val="1808349862"/>
          <w:trHeight w:val="23"/>
          <w:jc w:val="center"/>
        </w:trPr>
        <w:tc>
          <w:tcPr>
            <w:tcW w:w="234" w:type="pct"/>
            <w:vMerge/>
            <w:vAlign w:val="center"/>
            <w:hideMark/>
          </w:tcPr>
          <w:p w14:paraId="7B893570" w14:textId="77777777" w:rsidR="00B22CD9" w:rsidRPr="00652EEB" w:rsidRDefault="00B22CD9" w:rsidP="00B22CD9">
            <w:pPr>
              <w:spacing w:after="0" w:line="240" w:lineRule="auto"/>
              <w:rPr>
                <w:rFonts w:eastAsia="Times New Roman" w:cs="Times New Roman"/>
                <w:sz w:val="18"/>
                <w:szCs w:val="18"/>
                <w:lang w:eastAsia="ru-RU"/>
              </w:rPr>
            </w:pPr>
          </w:p>
        </w:tc>
        <w:tc>
          <w:tcPr>
            <w:tcW w:w="895" w:type="pct"/>
            <w:vMerge/>
            <w:vAlign w:val="center"/>
            <w:hideMark/>
          </w:tcPr>
          <w:p w14:paraId="59D416C7" w14:textId="77777777" w:rsidR="00B22CD9" w:rsidRPr="00652EEB" w:rsidRDefault="00B22CD9" w:rsidP="00B22CD9">
            <w:pPr>
              <w:spacing w:after="0" w:line="240" w:lineRule="auto"/>
              <w:rPr>
                <w:rFonts w:eastAsia="Times New Roman" w:cs="Times New Roman"/>
                <w:sz w:val="18"/>
                <w:szCs w:val="18"/>
                <w:lang w:eastAsia="ru-RU"/>
              </w:rPr>
            </w:pPr>
          </w:p>
        </w:tc>
        <w:tc>
          <w:tcPr>
            <w:tcW w:w="858" w:type="pct"/>
            <w:vMerge/>
            <w:vAlign w:val="center"/>
            <w:hideMark/>
          </w:tcPr>
          <w:p w14:paraId="387AAB55" w14:textId="77777777" w:rsidR="00B22CD9" w:rsidRPr="00652EEB" w:rsidRDefault="00B22CD9" w:rsidP="00B22CD9">
            <w:pPr>
              <w:spacing w:after="0" w:line="240" w:lineRule="auto"/>
              <w:rPr>
                <w:rFonts w:eastAsia="Times New Roman" w:cs="Times New Roman"/>
                <w:sz w:val="18"/>
                <w:szCs w:val="18"/>
                <w:lang w:eastAsia="ru-RU"/>
              </w:rPr>
            </w:pPr>
          </w:p>
        </w:tc>
        <w:tc>
          <w:tcPr>
            <w:tcW w:w="617" w:type="pct"/>
            <w:vAlign w:val="center"/>
            <w:hideMark/>
          </w:tcPr>
          <w:p w14:paraId="550BA9F4"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КЧМ-5</w:t>
            </w:r>
          </w:p>
        </w:tc>
        <w:tc>
          <w:tcPr>
            <w:tcW w:w="366" w:type="pct"/>
            <w:vAlign w:val="center"/>
            <w:hideMark/>
          </w:tcPr>
          <w:p w14:paraId="3B83D9D2"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C482182" w14:textId="77777777"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063A585D" w14:textId="686B71DF" w:rsidR="00B22CD9" w:rsidRPr="00652EEB" w:rsidRDefault="00B22CD9" w:rsidP="00B22CD9">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w:t>
            </w:r>
          </w:p>
        </w:tc>
        <w:tc>
          <w:tcPr>
            <w:tcW w:w="516" w:type="pct"/>
            <w:vMerge/>
            <w:vAlign w:val="center"/>
            <w:hideMark/>
          </w:tcPr>
          <w:p w14:paraId="075C9CFD" w14:textId="77777777" w:rsidR="00B22CD9" w:rsidRPr="00652EEB" w:rsidRDefault="00B22CD9" w:rsidP="00B22CD9">
            <w:pPr>
              <w:spacing w:after="0" w:line="240" w:lineRule="auto"/>
              <w:rPr>
                <w:rFonts w:eastAsia="Times New Roman" w:cs="Times New Roman"/>
                <w:sz w:val="18"/>
                <w:szCs w:val="18"/>
                <w:lang w:eastAsia="ru-RU"/>
              </w:rPr>
            </w:pPr>
          </w:p>
        </w:tc>
        <w:tc>
          <w:tcPr>
            <w:tcW w:w="516" w:type="pct"/>
            <w:vMerge/>
            <w:vAlign w:val="center"/>
            <w:hideMark/>
          </w:tcPr>
          <w:p w14:paraId="06FF480A" w14:textId="77777777" w:rsidR="00B22CD9" w:rsidRPr="00652EEB" w:rsidRDefault="00B22CD9" w:rsidP="00B22CD9">
            <w:pPr>
              <w:spacing w:after="0" w:line="240" w:lineRule="auto"/>
              <w:rPr>
                <w:rFonts w:eastAsia="Times New Roman" w:cs="Times New Roman"/>
                <w:sz w:val="18"/>
                <w:szCs w:val="18"/>
                <w:lang w:eastAsia="ru-RU"/>
              </w:rPr>
            </w:pPr>
          </w:p>
        </w:tc>
      </w:tr>
      <w:tr w:rsidR="00B05513" w:rsidRPr="00652EEB" w14:paraId="2B28EABC" w14:textId="77777777" w:rsidTr="00B22CD9">
        <w:trPr>
          <w:divId w:val="1808349862"/>
          <w:trHeight w:val="23"/>
          <w:jc w:val="center"/>
        </w:trPr>
        <w:tc>
          <w:tcPr>
            <w:tcW w:w="234" w:type="pct"/>
            <w:vMerge w:val="restart"/>
            <w:vAlign w:val="center"/>
            <w:hideMark/>
          </w:tcPr>
          <w:p w14:paraId="0E371B7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w:t>
            </w:r>
          </w:p>
        </w:tc>
        <w:tc>
          <w:tcPr>
            <w:tcW w:w="895" w:type="pct"/>
            <w:vMerge w:val="restart"/>
            <w:vAlign w:val="center"/>
            <w:hideMark/>
          </w:tcPr>
          <w:p w14:paraId="73265AA8"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c>
          <w:tcPr>
            <w:tcW w:w="858" w:type="pct"/>
            <w:vMerge w:val="restart"/>
            <w:vAlign w:val="center"/>
            <w:hideMark/>
          </w:tcPr>
          <w:p w14:paraId="2170CD7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г. Дорогобуж, ул. Чистякова</w:t>
            </w:r>
          </w:p>
        </w:tc>
        <w:tc>
          <w:tcPr>
            <w:tcW w:w="617" w:type="pct"/>
            <w:vAlign w:val="center"/>
            <w:hideMark/>
          </w:tcPr>
          <w:p w14:paraId="7F87914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Unimat-L40/4</w:t>
            </w:r>
          </w:p>
        </w:tc>
        <w:tc>
          <w:tcPr>
            <w:tcW w:w="366" w:type="pct"/>
            <w:vAlign w:val="center"/>
            <w:hideMark/>
          </w:tcPr>
          <w:p w14:paraId="0EDCD6A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9230BA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2020</w:t>
            </w:r>
          </w:p>
        </w:tc>
        <w:tc>
          <w:tcPr>
            <w:tcW w:w="507" w:type="pct"/>
            <w:vAlign w:val="center"/>
            <w:hideMark/>
          </w:tcPr>
          <w:p w14:paraId="6082B06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5,59</w:t>
            </w:r>
          </w:p>
        </w:tc>
        <w:tc>
          <w:tcPr>
            <w:tcW w:w="516" w:type="pct"/>
            <w:vMerge w:val="restart"/>
            <w:noWrap/>
            <w:vAlign w:val="center"/>
            <w:hideMark/>
          </w:tcPr>
          <w:p w14:paraId="10B5413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22,36</w:t>
            </w:r>
          </w:p>
        </w:tc>
        <w:tc>
          <w:tcPr>
            <w:tcW w:w="516" w:type="pct"/>
            <w:vMerge w:val="restart"/>
            <w:vAlign w:val="center"/>
            <w:hideMark/>
          </w:tcPr>
          <w:p w14:paraId="1494D6B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r>
      <w:tr w:rsidR="00B05513" w:rsidRPr="00652EEB" w14:paraId="522106EE" w14:textId="77777777" w:rsidTr="00B22CD9">
        <w:trPr>
          <w:divId w:val="1808349862"/>
          <w:trHeight w:val="23"/>
          <w:jc w:val="center"/>
        </w:trPr>
        <w:tc>
          <w:tcPr>
            <w:tcW w:w="234" w:type="pct"/>
            <w:vMerge/>
            <w:vAlign w:val="center"/>
            <w:hideMark/>
          </w:tcPr>
          <w:p w14:paraId="5BC1F434"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3AC25ACA"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4D21C070"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22E0665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Unimat-L40/4</w:t>
            </w:r>
          </w:p>
        </w:tc>
        <w:tc>
          <w:tcPr>
            <w:tcW w:w="366" w:type="pct"/>
            <w:vAlign w:val="center"/>
            <w:hideMark/>
          </w:tcPr>
          <w:p w14:paraId="15C3401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7E7FAC4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2020</w:t>
            </w:r>
          </w:p>
        </w:tc>
        <w:tc>
          <w:tcPr>
            <w:tcW w:w="507" w:type="pct"/>
            <w:vAlign w:val="center"/>
            <w:hideMark/>
          </w:tcPr>
          <w:p w14:paraId="03019A95"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5,59</w:t>
            </w:r>
          </w:p>
        </w:tc>
        <w:tc>
          <w:tcPr>
            <w:tcW w:w="516" w:type="pct"/>
            <w:vMerge/>
            <w:vAlign w:val="center"/>
            <w:hideMark/>
          </w:tcPr>
          <w:p w14:paraId="6F93F7CE"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1A968417"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7E0202A1" w14:textId="77777777" w:rsidTr="00B22CD9">
        <w:trPr>
          <w:divId w:val="1808349862"/>
          <w:trHeight w:val="23"/>
          <w:jc w:val="center"/>
        </w:trPr>
        <w:tc>
          <w:tcPr>
            <w:tcW w:w="234" w:type="pct"/>
            <w:vMerge/>
            <w:vAlign w:val="center"/>
            <w:hideMark/>
          </w:tcPr>
          <w:p w14:paraId="5813A8B5"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053C1634"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6D2C7253"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5D2AC52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Unimat-L40/4</w:t>
            </w:r>
          </w:p>
        </w:tc>
        <w:tc>
          <w:tcPr>
            <w:tcW w:w="366" w:type="pct"/>
            <w:vAlign w:val="center"/>
            <w:hideMark/>
          </w:tcPr>
          <w:p w14:paraId="4CDA2B5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8BD1E43"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2020</w:t>
            </w:r>
          </w:p>
        </w:tc>
        <w:tc>
          <w:tcPr>
            <w:tcW w:w="507" w:type="pct"/>
            <w:vAlign w:val="center"/>
            <w:hideMark/>
          </w:tcPr>
          <w:p w14:paraId="3A3EEDF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5,59</w:t>
            </w:r>
          </w:p>
        </w:tc>
        <w:tc>
          <w:tcPr>
            <w:tcW w:w="516" w:type="pct"/>
            <w:vMerge/>
            <w:vAlign w:val="center"/>
            <w:hideMark/>
          </w:tcPr>
          <w:p w14:paraId="1B3D1A91"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1230F8BB"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4FC341F9" w14:textId="77777777" w:rsidTr="00B22CD9">
        <w:trPr>
          <w:divId w:val="1808349862"/>
          <w:trHeight w:val="23"/>
          <w:jc w:val="center"/>
        </w:trPr>
        <w:tc>
          <w:tcPr>
            <w:tcW w:w="234" w:type="pct"/>
            <w:vMerge/>
            <w:vAlign w:val="center"/>
            <w:hideMark/>
          </w:tcPr>
          <w:p w14:paraId="2E2BD6F2"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62E1D083"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0C092030"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552488C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Unimat-L40/4</w:t>
            </w:r>
          </w:p>
        </w:tc>
        <w:tc>
          <w:tcPr>
            <w:tcW w:w="366" w:type="pct"/>
            <w:vAlign w:val="center"/>
            <w:hideMark/>
          </w:tcPr>
          <w:p w14:paraId="75A14FF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8852CE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2020</w:t>
            </w:r>
          </w:p>
        </w:tc>
        <w:tc>
          <w:tcPr>
            <w:tcW w:w="507" w:type="pct"/>
            <w:vAlign w:val="center"/>
            <w:hideMark/>
          </w:tcPr>
          <w:p w14:paraId="3818EEC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5,59</w:t>
            </w:r>
          </w:p>
        </w:tc>
        <w:tc>
          <w:tcPr>
            <w:tcW w:w="516" w:type="pct"/>
            <w:vMerge/>
            <w:vAlign w:val="center"/>
            <w:hideMark/>
          </w:tcPr>
          <w:p w14:paraId="2F8D96CC"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65DEDAA9"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7DC74D7C" w14:textId="77777777" w:rsidTr="00B22CD9">
        <w:trPr>
          <w:divId w:val="1808349862"/>
          <w:trHeight w:val="23"/>
          <w:jc w:val="center"/>
        </w:trPr>
        <w:tc>
          <w:tcPr>
            <w:tcW w:w="234" w:type="pct"/>
            <w:vMerge w:val="restart"/>
            <w:vAlign w:val="center"/>
            <w:hideMark/>
          </w:tcPr>
          <w:p w14:paraId="10C6BBF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w:t>
            </w:r>
          </w:p>
        </w:tc>
        <w:tc>
          <w:tcPr>
            <w:tcW w:w="895" w:type="pct"/>
            <w:vMerge w:val="restart"/>
            <w:vAlign w:val="center"/>
            <w:hideMark/>
          </w:tcPr>
          <w:p w14:paraId="332673CF"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№2, БМК пгт. Верхнеднепровский</w:t>
            </w:r>
          </w:p>
        </w:tc>
        <w:tc>
          <w:tcPr>
            <w:tcW w:w="858" w:type="pct"/>
            <w:vMerge w:val="restart"/>
            <w:vAlign w:val="center"/>
            <w:hideMark/>
          </w:tcPr>
          <w:p w14:paraId="6535AE0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пгт. Верхнеднепровский</w:t>
            </w:r>
          </w:p>
        </w:tc>
        <w:tc>
          <w:tcPr>
            <w:tcW w:w="617" w:type="pct"/>
            <w:vAlign w:val="center"/>
            <w:hideMark/>
          </w:tcPr>
          <w:p w14:paraId="5763317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 UT-L54</w:t>
            </w:r>
          </w:p>
        </w:tc>
        <w:tc>
          <w:tcPr>
            <w:tcW w:w="366" w:type="pct"/>
            <w:vAlign w:val="center"/>
            <w:hideMark/>
          </w:tcPr>
          <w:p w14:paraId="136D8F0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D14CF7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2021</w:t>
            </w:r>
          </w:p>
        </w:tc>
        <w:tc>
          <w:tcPr>
            <w:tcW w:w="507" w:type="pct"/>
            <w:vAlign w:val="center"/>
            <w:hideMark/>
          </w:tcPr>
          <w:p w14:paraId="5268E75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10,84</w:t>
            </w:r>
          </w:p>
        </w:tc>
        <w:tc>
          <w:tcPr>
            <w:tcW w:w="516" w:type="pct"/>
            <w:vMerge w:val="restart"/>
            <w:noWrap/>
            <w:vAlign w:val="center"/>
            <w:hideMark/>
          </w:tcPr>
          <w:p w14:paraId="1D7FFB6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43,36</w:t>
            </w:r>
          </w:p>
        </w:tc>
        <w:tc>
          <w:tcPr>
            <w:tcW w:w="516" w:type="pct"/>
            <w:vMerge w:val="restart"/>
            <w:vAlign w:val="center"/>
            <w:hideMark/>
          </w:tcPr>
          <w:p w14:paraId="51DC6F7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B05513" w:rsidRPr="00652EEB" w14:paraId="111A7C2D" w14:textId="77777777" w:rsidTr="00B22CD9">
        <w:trPr>
          <w:divId w:val="1808349862"/>
          <w:trHeight w:val="23"/>
          <w:jc w:val="center"/>
        </w:trPr>
        <w:tc>
          <w:tcPr>
            <w:tcW w:w="234" w:type="pct"/>
            <w:vMerge/>
            <w:vAlign w:val="center"/>
            <w:hideMark/>
          </w:tcPr>
          <w:p w14:paraId="61F47D2A"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7B729C7B"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76EA0DEC"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0C24FEA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 UT-L54</w:t>
            </w:r>
          </w:p>
        </w:tc>
        <w:tc>
          <w:tcPr>
            <w:tcW w:w="366" w:type="pct"/>
            <w:vAlign w:val="center"/>
            <w:hideMark/>
          </w:tcPr>
          <w:p w14:paraId="024A70D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7CD79A9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2021</w:t>
            </w:r>
          </w:p>
        </w:tc>
        <w:tc>
          <w:tcPr>
            <w:tcW w:w="507" w:type="pct"/>
            <w:vAlign w:val="center"/>
            <w:hideMark/>
          </w:tcPr>
          <w:p w14:paraId="7653167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10,84</w:t>
            </w:r>
          </w:p>
        </w:tc>
        <w:tc>
          <w:tcPr>
            <w:tcW w:w="516" w:type="pct"/>
            <w:vMerge/>
            <w:vAlign w:val="center"/>
            <w:hideMark/>
          </w:tcPr>
          <w:p w14:paraId="6C926C49"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4851133F"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78E90A18" w14:textId="77777777" w:rsidTr="00B22CD9">
        <w:trPr>
          <w:divId w:val="1808349862"/>
          <w:trHeight w:val="23"/>
          <w:jc w:val="center"/>
        </w:trPr>
        <w:tc>
          <w:tcPr>
            <w:tcW w:w="234" w:type="pct"/>
            <w:vMerge/>
            <w:vAlign w:val="center"/>
            <w:hideMark/>
          </w:tcPr>
          <w:p w14:paraId="401A882A"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54E6877A"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2AE83374"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290AC4B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 UT-L54</w:t>
            </w:r>
          </w:p>
        </w:tc>
        <w:tc>
          <w:tcPr>
            <w:tcW w:w="366" w:type="pct"/>
            <w:vAlign w:val="center"/>
            <w:hideMark/>
          </w:tcPr>
          <w:p w14:paraId="1D2905E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9D3766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2021</w:t>
            </w:r>
          </w:p>
        </w:tc>
        <w:tc>
          <w:tcPr>
            <w:tcW w:w="507" w:type="pct"/>
            <w:vAlign w:val="center"/>
            <w:hideMark/>
          </w:tcPr>
          <w:p w14:paraId="5073572A"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10,84</w:t>
            </w:r>
          </w:p>
        </w:tc>
        <w:tc>
          <w:tcPr>
            <w:tcW w:w="516" w:type="pct"/>
            <w:vMerge/>
            <w:vAlign w:val="center"/>
            <w:hideMark/>
          </w:tcPr>
          <w:p w14:paraId="73E3D41A"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064CCE3A"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3DFD0E29" w14:textId="77777777" w:rsidTr="00B22CD9">
        <w:trPr>
          <w:divId w:val="1808349862"/>
          <w:trHeight w:val="23"/>
          <w:jc w:val="center"/>
        </w:trPr>
        <w:tc>
          <w:tcPr>
            <w:tcW w:w="234" w:type="pct"/>
            <w:vMerge/>
            <w:vAlign w:val="center"/>
            <w:hideMark/>
          </w:tcPr>
          <w:p w14:paraId="1F353B86"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58394072"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276A3B2B"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316CADB9"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Bosch Unimat UT-L54</w:t>
            </w:r>
          </w:p>
        </w:tc>
        <w:tc>
          <w:tcPr>
            <w:tcW w:w="366" w:type="pct"/>
            <w:vAlign w:val="center"/>
            <w:hideMark/>
          </w:tcPr>
          <w:p w14:paraId="3151688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1B23C01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2021</w:t>
            </w:r>
          </w:p>
        </w:tc>
        <w:tc>
          <w:tcPr>
            <w:tcW w:w="507" w:type="pct"/>
            <w:vAlign w:val="center"/>
            <w:hideMark/>
          </w:tcPr>
          <w:p w14:paraId="458DCD6F"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10,84</w:t>
            </w:r>
          </w:p>
        </w:tc>
        <w:tc>
          <w:tcPr>
            <w:tcW w:w="516" w:type="pct"/>
            <w:vMerge/>
            <w:vAlign w:val="center"/>
            <w:hideMark/>
          </w:tcPr>
          <w:p w14:paraId="6C0EFE4D"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163ECE28"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52490C01" w14:textId="77777777" w:rsidTr="00B22CD9">
        <w:trPr>
          <w:divId w:val="1808349862"/>
          <w:trHeight w:val="23"/>
          <w:jc w:val="center"/>
        </w:trPr>
        <w:tc>
          <w:tcPr>
            <w:tcW w:w="234" w:type="pct"/>
            <w:vMerge w:val="restart"/>
            <w:vAlign w:val="center"/>
            <w:hideMark/>
          </w:tcPr>
          <w:p w14:paraId="3014FF02"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w:t>
            </w:r>
          </w:p>
        </w:tc>
        <w:tc>
          <w:tcPr>
            <w:tcW w:w="895" w:type="pct"/>
            <w:vMerge w:val="restart"/>
            <w:vAlign w:val="center"/>
            <w:hideMark/>
          </w:tcPr>
          <w:p w14:paraId="3087BE7A"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w:t>
            </w:r>
            <w:r w:rsidRPr="00652EEB">
              <w:rPr>
                <w:rFonts w:eastAsia="Times New Roman" w:cs="Times New Roman"/>
                <w:sz w:val="18"/>
                <w:szCs w:val="18"/>
                <w:lang w:eastAsia="ru-RU"/>
              </w:rPr>
              <w:lastRenderedPageBreak/>
              <w:t>Верхнеднепровского технологического техникума</w:t>
            </w:r>
          </w:p>
        </w:tc>
        <w:tc>
          <w:tcPr>
            <w:tcW w:w="858" w:type="pct"/>
            <w:vMerge w:val="restart"/>
            <w:vAlign w:val="center"/>
            <w:hideMark/>
          </w:tcPr>
          <w:p w14:paraId="62A3247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 xml:space="preserve">пгт. </w:t>
            </w:r>
            <w:r w:rsidRPr="00652EEB">
              <w:rPr>
                <w:rFonts w:eastAsia="Times New Roman" w:cs="Times New Roman"/>
                <w:sz w:val="18"/>
                <w:szCs w:val="18"/>
                <w:lang w:eastAsia="ru-RU"/>
              </w:rPr>
              <w:lastRenderedPageBreak/>
              <w:t>Верхнеднепровский</w:t>
            </w:r>
          </w:p>
        </w:tc>
        <w:tc>
          <w:tcPr>
            <w:tcW w:w="617" w:type="pct"/>
            <w:vAlign w:val="center"/>
            <w:hideMark/>
          </w:tcPr>
          <w:p w14:paraId="27BBA4E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Водогрейный</w:t>
            </w:r>
          </w:p>
        </w:tc>
        <w:tc>
          <w:tcPr>
            <w:tcW w:w="366" w:type="pct"/>
            <w:vAlign w:val="center"/>
            <w:hideMark/>
          </w:tcPr>
          <w:p w14:paraId="64B2156C"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1EECB278"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79875E16"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w:t>
            </w:r>
          </w:p>
        </w:tc>
        <w:tc>
          <w:tcPr>
            <w:tcW w:w="516" w:type="pct"/>
            <w:vMerge w:val="restart"/>
            <w:noWrap/>
            <w:vAlign w:val="center"/>
            <w:hideMark/>
          </w:tcPr>
          <w:p w14:paraId="5931708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w:t>
            </w:r>
          </w:p>
        </w:tc>
        <w:tc>
          <w:tcPr>
            <w:tcW w:w="516" w:type="pct"/>
            <w:vMerge w:val="restart"/>
            <w:vAlign w:val="center"/>
            <w:hideMark/>
          </w:tcPr>
          <w:p w14:paraId="58B77CC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B05513" w:rsidRPr="00652EEB" w14:paraId="12D2F546" w14:textId="77777777" w:rsidTr="00B22CD9">
        <w:trPr>
          <w:divId w:val="1808349862"/>
          <w:trHeight w:val="23"/>
          <w:jc w:val="center"/>
        </w:trPr>
        <w:tc>
          <w:tcPr>
            <w:tcW w:w="234" w:type="pct"/>
            <w:vMerge/>
            <w:vAlign w:val="center"/>
            <w:hideMark/>
          </w:tcPr>
          <w:p w14:paraId="575E759A"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5DD27CB8"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6F078EA2"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0FF7DD5B"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Водогрейный</w:t>
            </w:r>
          </w:p>
        </w:tc>
        <w:tc>
          <w:tcPr>
            <w:tcW w:w="366" w:type="pct"/>
            <w:vAlign w:val="center"/>
            <w:hideMark/>
          </w:tcPr>
          <w:p w14:paraId="32F3B351"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4A32FA4D"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20B92794"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w:t>
            </w:r>
          </w:p>
        </w:tc>
        <w:tc>
          <w:tcPr>
            <w:tcW w:w="516" w:type="pct"/>
            <w:vMerge/>
            <w:vAlign w:val="center"/>
            <w:hideMark/>
          </w:tcPr>
          <w:p w14:paraId="7A3016CE"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21E7C5F6"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0EC0E707" w14:textId="77777777" w:rsidTr="00B22CD9">
        <w:trPr>
          <w:divId w:val="1808349862"/>
          <w:trHeight w:val="23"/>
          <w:jc w:val="center"/>
        </w:trPr>
        <w:tc>
          <w:tcPr>
            <w:tcW w:w="234" w:type="pct"/>
            <w:vMerge/>
            <w:vAlign w:val="center"/>
            <w:hideMark/>
          </w:tcPr>
          <w:p w14:paraId="4218483C" w14:textId="77777777" w:rsidR="00B05513" w:rsidRPr="00652EEB" w:rsidRDefault="00B05513" w:rsidP="00A84782">
            <w:pPr>
              <w:spacing w:after="0" w:line="240" w:lineRule="auto"/>
              <w:rPr>
                <w:rFonts w:eastAsia="Times New Roman" w:cs="Times New Roman"/>
                <w:sz w:val="18"/>
                <w:szCs w:val="18"/>
                <w:lang w:eastAsia="ru-RU"/>
              </w:rPr>
            </w:pPr>
          </w:p>
        </w:tc>
        <w:tc>
          <w:tcPr>
            <w:tcW w:w="895" w:type="pct"/>
            <w:vMerge/>
            <w:vAlign w:val="center"/>
            <w:hideMark/>
          </w:tcPr>
          <w:p w14:paraId="3897FC6A" w14:textId="77777777" w:rsidR="00B05513" w:rsidRPr="00652EEB" w:rsidRDefault="00B05513" w:rsidP="00A84782">
            <w:pPr>
              <w:spacing w:after="0" w:line="240" w:lineRule="auto"/>
              <w:rPr>
                <w:rFonts w:eastAsia="Times New Roman" w:cs="Times New Roman"/>
                <w:sz w:val="18"/>
                <w:szCs w:val="18"/>
                <w:lang w:eastAsia="ru-RU"/>
              </w:rPr>
            </w:pPr>
          </w:p>
        </w:tc>
        <w:tc>
          <w:tcPr>
            <w:tcW w:w="858" w:type="pct"/>
            <w:vMerge/>
            <w:vAlign w:val="center"/>
            <w:hideMark/>
          </w:tcPr>
          <w:p w14:paraId="39BB4773" w14:textId="77777777" w:rsidR="00B05513" w:rsidRPr="00652EEB" w:rsidRDefault="00B05513" w:rsidP="00A84782">
            <w:pPr>
              <w:spacing w:after="0" w:line="240" w:lineRule="auto"/>
              <w:rPr>
                <w:rFonts w:eastAsia="Times New Roman" w:cs="Times New Roman"/>
                <w:sz w:val="18"/>
                <w:szCs w:val="18"/>
                <w:lang w:eastAsia="ru-RU"/>
              </w:rPr>
            </w:pPr>
          </w:p>
        </w:tc>
        <w:tc>
          <w:tcPr>
            <w:tcW w:w="617" w:type="pct"/>
            <w:vAlign w:val="center"/>
            <w:hideMark/>
          </w:tcPr>
          <w:p w14:paraId="60B0D18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Водогрейный</w:t>
            </w:r>
          </w:p>
        </w:tc>
        <w:tc>
          <w:tcPr>
            <w:tcW w:w="366" w:type="pct"/>
            <w:vAlign w:val="center"/>
            <w:hideMark/>
          </w:tcPr>
          <w:p w14:paraId="7A64191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492" w:type="pct"/>
            <w:vAlign w:val="center"/>
            <w:hideMark/>
          </w:tcPr>
          <w:p w14:paraId="6D226AE7"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2005</w:t>
            </w:r>
          </w:p>
        </w:tc>
        <w:tc>
          <w:tcPr>
            <w:tcW w:w="507" w:type="pct"/>
            <w:vAlign w:val="center"/>
            <w:hideMark/>
          </w:tcPr>
          <w:p w14:paraId="5C6C15EE"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w:t>
            </w:r>
          </w:p>
        </w:tc>
        <w:tc>
          <w:tcPr>
            <w:tcW w:w="516" w:type="pct"/>
            <w:vMerge/>
            <w:vAlign w:val="center"/>
            <w:hideMark/>
          </w:tcPr>
          <w:p w14:paraId="39922899" w14:textId="77777777" w:rsidR="00B05513" w:rsidRPr="00652EEB" w:rsidRDefault="00B05513" w:rsidP="00A84782">
            <w:pPr>
              <w:spacing w:after="0" w:line="240" w:lineRule="auto"/>
              <w:rPr>
                <w:rFonts w:eastAsia="Times New Roman" w:cs="Times New Roman"/>
                <w:sz w:val="18"/>
                <w:szCs w:val="18"/>
                <w:lang w:eastAsia="ru-RU"/>
              </w:rPr>
            </w:pPr>
          </w:p>
        </w:tc>
        <w:tc>
          <w:tcPr>
            <w:tcW w:w="516" w:type="pct"/>
            <w:vMerge/>
            <w:vAlign w:val="center"/>
            <w:hideMark/>
          </w:tcPr>
          <w:p w14:paraId="372C46F4" w14:textId="77777777" w:rsidR="00B05513" w:rsidRPr="00652EEB" w:rsidRDefault="00B05513" w:rsidP="00A84782">
            <w:pPr>
              <w:spacing w:after="0" w:line="240" w:lineRule="auto"/>
              <w:rPr>
                <w:rFonts w:eastAsia="Times New Roman" w:cs="Times New Roman"/>
                <w:sz w:val="18"/>
                <w:szCs w:val="18"/>
                <w:lang w:eastAsia="ru-RU"/>
              </w:rPr>
            </w:pPr>
          </w:p>
        </w:tc>
      </w:tr>
      <w:tr w:rsidR="00B05513" w:rsidRPr="00652EEB" w14:paraId="38A1DFB2" w14:textId="77777777" w:rsidTr="00B22CD9">
        <w:trPr>
          <w:divId w:val="1808349862"/>
          <w:trHeight w:val="23"/>
          <w:jc w:val="center"/>
        </w:trPr>
        <w:tc>
          <w:tcPr>
            <w:tcW w:w="234" w:type="pct"/>
            <w:noWrap/>
            <w:vAlign w:val="bottom"/>
            <w:hideMark/>
          </w:tcPr>
          <w:p w14:paraId="196BC1CD"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895" w:type="pct"/>
            <w:vAlign w:val="bottom"/>
            <w:hideMark/>
          </w:tcPr>
          <w:p w14:paraId="55F6892C" w14:textId="77777777" w:rsidR="00B05513" w:rsidRPr="00652EEB" w:rsidRDefault="00B05513" w:rsidP="00A84782">
            <w:pPr>
              <w:spacing w:after="0" w:line="240" w:lineRule="auto"/>
              <w:rPr>
                <w:rFonts w:eastAsia="Times New Roman" w:cs="Times New Roman"/>
                <w:b/>
                <w:bCs/>
                <w:sz w:val="18"/>
                <w:szCs w:val="18"/>
                <w:lang w:eastAsia="ru-RU"/>
              </w:rPr>
            </w:pPr>
            <w:r w:rsidRPr="00652EEB">
              <w:rPr>
                <w:rFonts w:eastAsia="Times New Roman" w:cs="Times New Roman"/>
                <w:b/>
                <w:bCs/>
                <w:sz w:val="18"/>
                <w:szCs w:val="18"/>
                <w:lang w:eastAsia="ru-RU"/>
              </w:rPr>
              <w:t>Средневзвешенный срок службы котлов</w:t>
            </w:r>
          </w:p>
        </w:tc>
        <w:tc>
          <w:tcPr>
            <w:tcW w:w="858" w:type="pct"/>
            <w:noWrap/>
            <w:vAlign w:val="bottom"/>
            <w:hideMark/>
          </w:tcPr>
          <w:p w14:paraId="6DF9438F"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617" w:type="pct"/>
            <w:noWrap/>
            <w:vAlign w:val="bottom"/>
            <w:hideMark/>
          </w:tcPr>
          <w:p w14:paraId="0EA1B858"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66" w:type="pct"/>
            <w:noWrap/>
            <w:vAlign w:val="bottom"/>
            <w:hideMark/>
          </w:tcPr>
          <w:p w14:paraId="6D29B0F4"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492" w:type="pct"/>
            <w:vAlign w:val="center"/>
            <w:hideMark/>
          </w:tcPr>
          <w:p w14:paraId="73766830" w14:textId="77777777" w:rsidR="00B05513" w:rsidRPr="00652EEB" w:rsidRDefault="00B05513"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2004</w:t>
            </w:r>
          </w:p>
        </w:tc>
        <w:tc>
          <w:tcPr>
            <w:tcW w:w="507" w:type="pct"/>
            <w:noWrap/>
            <w:vAlign w:val="bottom"/>
            <w:hideMark/>
          </w:tcPr>
          <w:p w14:paraId="2087FAD7"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516" w:type="pct"/>
            <w:noWrap/>
            <w:vAlign w:val="center"/>
            <w:hideMark/>
          </w:tcPr>
          <w:p w14:paraId="1BAED842"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516" w:type="pct"/>
            <w:noWrap/>
            <w:vAlign w:val="center"/>
            <w:hideMark/>
          </w:tcPr>
          <w:p w14:paraId="1DAB20C3" w14:textId="77777777" w:rsidR="00B05513" w:rsidRPr="00652EEB" w:rsidRDefault="00B05513"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w:t>
            </w:r>
          </w:p>
        </w:tc>
      </w:tr>
    </w:tbl>
    <w:p w14:paraId="637DD1C3" w14:textId="299E8956" w:rsidR="00AD15E5" w:rsidRPr="00652EEB" w:rsidRDefault="00AD15E5" w:rsidP="00AD15E5">
      <w:pPr>
        <w:spacing w:after="0" w:line="240" w:lineRule="auto"/>
        <w:jc w:val="both"/>
        <w:rPr>
          <w:rFonts w:cs="Times New Roman"/>
          <w:szCs w:val="24"/>
        </w:rPr>
      </w:pPr>
      <w:r w:rsidRPr="00652EEB">
        <w:rPr>
          <w:rFonts w:cs="Times New Roman"/>
          <w:szCs w:val="24"/>
        </w:rPr>
        <w:t xml:space="preserve">* Удельный расход условного топлива по котельной,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0B4CAFE3" w14:textId="6CE51E79" w:rsidR="00D46661" w:rsidRPr="00652EEB" w:rsidRDefault="00D46661" w:rsidP="00455AD2">
      <w:pPr>
        <w:spacing w:line="240" w:lineRule="auto"/>
        <w:rPr>
          <w:rFonts w:cs="Times New Roman"/>
        </w:rPr>
      </w:pPr>
    </w:p>
    <w:p w14:paraId="772DAAB3" w14:textId="58A2AFEC" w:rsidR="008E7615" w:rsidRPr="00652EEB" w:rsidRDefault="008E7615" w:rsidP="004626B5">
      <w:pPr>
        <w:ind w:firstLine="709"/>
        <w:jc w:val="both"/>
        <w:rPr>
          <w:rFonts w:cs="Times New Roman"/>
          <w:szCs w:val="24"/>
        </w:rPr>
      </w:pPr>
      <w:r w:rsidRPr="00652EEB">
        <w:rPr>
          <w:rFonts w:cs="Times New Roman"/>
          <w:szCs w:val="24"/>
        </w:rPr>
        <w:t>Характеристики котлов, установленных в котельном отделении Дорогобужской ТЭЦ приведены в таблице ниже.</w:t>
      </w:r>
    </w:p>
    <w:p w14:paraId="7CE80545" w14:textId="67889F52" w:rsidR="008E7615" w:rsidRPr="00652EEB" w:rsidRDefault="008E7615" w:rsidP="008E7615">
      <w:pPr>
        <w:spacing w:after="0" w:line="240" w:lineRule="auto"/>
        <w:jc w:val="center"/>
        <w:rPr>
          <w:rFonts w:cs="Times New Roman"/>
          <w:b/>
          <w:bCs/>
          <w:szCs w:val="24"/>
        </w:rPr>
      </w:pPr>
      <w:r w:rsidRPr="00652EEB">
        <w:rPr>
          <w:rFonts w:cs="Times New Roman"/>
          <w:b/>
          <w:bCs/>
          <w:szCs w:val="24"/>
        </w:rPr>
        <w:t xml:space="preserve">Таблица </w:t>
      </w:r>
      <w:r w:rsidRPr="00652EEB">
        <w:rPr>
          <w:rFonts w:cs="Times New Roman"/>
          <w:b/>
          <w:bCs/>
          <w:szCs w:val="24"/>
        </w:rPr>
        <w:fldChar w:fldCharType="begin"/>
      </w:r>
      <w:r w:rsidRPr="00652EEB">
        <w:rPr>
          <w:rFonts w:cs="Times New Roman"/>
          <w:b/>
          <w:bCs/>
          <w:szCs w:val="24"/>
        </w:rPr>
        <w:instrText xml:space="preserve"> SEQ Таблица \* ARABIC </w:instrText>
      </w:r>
      <w:r w:rsidRPr="00652EEB">
        <w:rPr>
          <w:rFonts w:cs="Times New Roman"/>
          <w:b/>
          <w:bCs/>
          <w:szCs w:val="24"/>
        </w:rPr>
        <w:fldChar w:fldCharType="separate"/>
      </w:r>
      <w:r w:rsidR="003D1A9D">
        <w:rPr>
          <w:rFonts w:cs="Times New Roman"/>
          <w:b/>
          <w:bCs/>
          <w:noProof/>
          <w:szCs w:val="24"/>
        </w:rPr>
        <w:t>4</w:t>
      </w:r>
      <w:r w:rsidRPr="00652EEB">
        <w:rPr>
          <w:rFonts w:cs="Times New Roman"/>
          <w:b/>
          <w:bCs/>
          <w:szCs w:val="24"/>
        </w:rPr>
        <w:fldChar w:fldCharType="end"/>
      </w:r>
      <w:r w:rsidRPr="00652EEB">
        <w:rPr>
          <w:rFonts w:cs="Times New Roman"/>
          <w:b/>
          <w:bCs/>
          <w:szCs w:val="24"/>
        </w:rPr>
        <w:t xml:space="preserve"> – Характеристики котлов Дорогобужской ТЭЦ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2"/>
        <w:gridCol w:w="1454"/>
        <w:gridCol w:w="1701"/>
        <w:gridCol w:w="1114"/>
        <w:gridCol w:w="938"/>
        <w:gridCol w:w="643"/>
        <w:gridCol w:w="1275"/>
        <w:gridCol w:w="992"/>
        <w:gridCol w:w="985"/>
      </w:tblGrid>
      <w:tr w:rsidR="005D4553" w:rsidRPr="00652EEB" w14:paraId="70514613" w14:textId="77777777" w:rsidTr="005D4553">
        <w:trPr>
          <w:cantSplit/>
        </w:trPr>
        <w:tc>
          <w:tcPr>
            <w:tcW w:w="129" w:type="pct"/>
            <w:vMerge w:val="restart"/>
            <w:vAlign w:val="center"/>
          </w:tcPr>
          <w:p w14:paraId="11C34B89"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w:t>
            </w:r>
          </w:p>
        </w:tc>
        <w:tc>
          <w:tcPr>
            <w:tcW w:w="778" w:type="pct"/>
            <w:vMerge w:val="restart"/>
            <w:vAlign w:val="center"/>
          </w:tcPr>
          <w:p w14:paraId="0C358F27" w14:textId="77777777" w:rsidR="008E7615" w:rsidRPr="00652EEB" w:rsidRDefault="008E7615" w:rsidP="008E7615">
            <w:pPr>
              <w:pStyle w:val="6"/>
              <w:spacing w:before="0" w:after="0" w:line="240" w:lineRule="auto"/>
              <w:ind w:left="0" w:firstLine="0"/>
              <w:jc w:val="center"/>
              <w:rPr>
                <w:b w:val="0"/>
                <w:i w:val="0"/>
                <w:szCs w:val="20"/>
              </w:rPr>
            </w:pPr>
            <w:r w:rsidRPr="00652EEB">
              <w:rPr>
                <w:b w:val="0"/>
                <w:i w:val="0"/>
                <w:szCs w:val="20"/>
              </w:rPr>
              <w:t>Тип котла</w:t>
            </w:r>
          </w:p>
        </w:tc>
        <w:tc>
          <w:tcPr>
            <w:tcW w:w="910" w:type="pct"/>
            <w:vMerge w:val="restart"/>
            <w:vAlign w:val="center"/>
          </w:tcPr>
          <w:p w14:paraId="7DC19079"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Марка</w:t>
            </w:r>
          </w:p>
        </w:tc>
        <w:tc>
          <w:tcPr>
            <w:tcW w:w="596" w:type="pct"/>
            <w:vMerge w:val="restart"/>
            <w:vAlign w:val="center"/>
          </w:tcPr>
          <w:p w14:paraId="05D072D6"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Ном. производительность, т/ч</w:t>
            </w:r>
          </w:p>
        </w:tc>
        <w:tc>
          <w:tcPr>
            <w:tcW w:w="502" w:type="pct"/>
            <w:vMerge w:val="restart"/>
            <w:vAlign w:val="center"/>
          </w:tcPr>
          <w:p w14:paraId="28D23F67"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Тепловая мощность, Гкал/ч</w:t>
            </w:r>
          </w:p>
        </w:tc>
        <w:tc>
          <w:tcPr>
            <w:tcW w:w="344" w:type="pct"/>
            <w:vMerge w:val="restart"/>
            <w:vAlign w:val="center"/>
          </w:tcPr>
          <w:p w14:paraId="24D72D15"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Давление</w:t>
            </w:r>
          </w:p>
          <w:p w14:paraId="6DE95039"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кгс/см</w:t>
            </w:r>
            <w:r w:rsidRPr="00652EEB">
              <w:rPr>
                <w:rFonts w:cs="Times New Roman"/>
                <w:sz w:val="20"/>
                <w:szCs w:val="20"/>
                <w:vertAlign w:val="superscript"/>
              </w:rPr>
              <w:t>2</w:t>
            </w:r>
          </w:p>
        </w:tc>
        <w:tc>
          <w:tcPr>
            <w:tcW w:w="682" w:type="pct"/>
            <w:vMerge w:val="restart"/>
            <w:vAlign w:val="center"/>
          </w:tcPr>
          <w:p w14:paraId="2AB7937E" w14:textId="77777777" w:rsidR="008E7615" w:rsidRPr="00652EEB" w:rsidRDefault="008E7615" w:rsidP="008E7615">
            <w:pPr>
              <w:pStyle w:val="7"/>
              <w:spacing w:before="0" w:after="0"/>
              <w:ind w:left="0" w:firstLine="0"/>
              <w:jc w:val="center"/>
              <w:rPr>
                <w:bCs/>
                <w:sz w:val="20"/>
                <w:szCs w:val="20"/>
              </w:rPr>
            </w:pPr>
            <w:r w:rsidRPr="00652EEB">
              <w:rPr>
                <w:bCs/>
                <w:sz w:val="20"/>
                <w:szCs w:val="20"/>
              </w:rPr>
              <w:t>Температура</w:t>
            </w:r>
          </w:p>
          <w:p w14:paraId="5FA21B1E"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 xml:space="preserve">перегретого пара, </w:t>
            </w:r>
            <w:r w:rsidRPr="00652EEB">
              <w:rPr>
                <w:rFonts w:cs="Times New Roman"/>
                <w:sz w:val="20"/>
                <w:szCs w:val="20"/>
              </w:rPr>
              <w:sym w:font="Symbol" w:char="F0B0"/>
            </w:r>
            <w:r w:rsidRPr="00652EEB">
              <w:rPr>
                <w:rFonts w:cs="Times New Roman"/>
                <w:sz w:val="20"/>
                <w:szCs w:val="20"/>
              </w:rPr>
              <w:t>С</w:t>
            </w:r>
          </w:p>
        </w:tc>
        <w:tc>
          <w:tcPr>
            <w:tcW w:w="1058" w:type="pct"/>
            <w:gridSpan w:val="2"/>
            <w:vAlign w:val="center"/>
          </w:tcPr>
          <w:p w14:paraId="68F73FA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Топливо</w:t>
            </w:r>
          </w:p>
        </w:tc>
      </w:tr>
      <w:tr w:rsidR="005D4553" w:rsidRPr="00652EEB" w14:paraId="7182F3B0" w14:textId="77777777" w:rsidTr="005D4553">
        <w:trPr>
          <w:cantSplit/>
        </w:trPr>
        <w:tc>
          <w:tcPr>
            <w:tcW w:w="129" w:type="pct"/>
            <w:vMerge/>
            <w:vAlign w:val="center"/>
          </w:tcPr>
          <w:p w14:paraId="78FA3C63" w14:textId="77777777" w:rsidR="008E7615" w:rsidRPr="00652EEB" w:rsidRDefault="008E7615" w:rsidP="008E7615">
            <w:pPr>
              <w:spacing w:after="0" w:line="240" w:lineRule="auto"/>
              <w:jc w:val="center"/>
              <w:rPr>
                <w:rFonts w:cs="Times New Roman"/>
                <w:sz w:val="20"/>
                <w:szCs w:val="20"/>
              </w:rPr>
            </w:pPr>
          </w:p>
        </w:tc>
        <w:tc>
          <w:tcPr>
            <w:tcW w:w="778" w:type="pct"/>
            <w:vMerge/>
            <w:vAlign w:val="center"/>
          </w:tcPr>
          <w:p w14:paraId="32EB9AFA" w14:textId="77777777" w:rsidR="008E7615" w:rsidRPr="00652EEB" w:rsidRDefault="008E7615" w:rsidP="008E7615">
            <w:pPr>
              <w:spacing w:after="0" w:line="240" w:lineRule="auto"/>
              <w:jc w:val="center"/>
              <w:rPr>
                <w:rFonts w:cs="Times New Roman"/>
                <w:sz w:val="20"/>
                <w:szCs w:val="20"/>
              </w:rPr>
            </w:pPr>
          </w:p>
        </w:tc>
        <w:tc>
          <w:tcPr>
            <w:tcW w:w="910" w:type="pct"/>
            <w:vMerge/>
            <w:vAlign w:val="center"/>
          </w:tcPr>
          <w:p w14:paraId="13A529C9" w14:textId="77777777" w:rsidR="008E7615" w:rsidRPr="00652EEB" w:rsidRDefault="008E7615" w:rsidP="008E7615">
            <w:pPr>
              <w:spacing w:after="0" w:line="240" w:lineRule="auto"/>
              <w:jc w:val="center"/>
              <w:rPr>
                <w:rFonts w:cs="Times New Roman"/>
                <w:sz w:val="20"/>
                <w:szCs w:val="20"/>
              </w:rPr>
            </w:pPr>
          </w:p>
        </w:tc>
        <w:tc>
          <w:tcPr>
            <w:tcW w:w="596" w:type="pct"/>
            <w:vMerge/>
            <w:vAlign w:val="center"/>
          </w:tcPr>
          <w:p w14:paraId="4240CA01" w14:textId="77777777" w:rsidR="008E7615" w:rsidRPr="00652EEB" w:rsidRDefault="008E7615" w:rsidP="008E7615">
            <w:pPr>
              <w:spacing w:after="0" w:line="240" w:lineRule="auto"/>
              <w:jc w:val="center"/>
              <w:rPr>
                <w:rFonts w:cs="Times New Roman"/>
                <w:sz w:val="20"/>
                <w:szCs w:val="20"/>
              </w:rPr>
            </w:pPr>
          </w:p>
        </w:tc>
        <w:tc>
          <w:tcPr>
            <w:tcW w:w="502" w:type="pct"/>
            <w:vMerge/>
            <w:vAlign w:val="center"/>
          </w:tcPr>
          <w:p w14:paraId="4A9254DD" w14:textId="77777777" w:rsidR="008E7615" w:rsidRPr="00652EEB" w:rsidRDefault="008E7615" w:rsidP="008E7615">
            <w:pPr>
              <w:spacing w:after="0" w:line="240" w:lineRule="auto"/>
              <w:jc w:val="center"/>
              <w:rPr>
                <w:rFonts w:cs="Times New Roman"/>
                <w:sz w:val="20"/>
                <w:szCs w:val="20"/>
              </w:rPr>
            </w:pPr>
          </w:p>
        </w:tc>
        <w:tc>
          <w:tcPr>
            <w:tcW w:w="344" w:type="pct"/>
            <w:vMerge/>
            <w:vAlign w:val="center"/>
          </w:tcPr>
          <w:p w14:paraId="6ACE8D95" w14:textId="77777777" w:rsidR="008E7615" w:rsidRPr="00652EEB" w:rsidRDefault="008E7615" w:rsidP="008E7615">
            <w:pPr>
              <w:spacing w:after="0" w:line="240" w:lineRule="auto"/>
              <w:jc w:val="center"/>
              <w:rPr>
                <w:rFonts w:cs="Times New Roman"/>
                <w:sz w:val="20"/>
                <w:szCs w:val="20"/>
              </w:rPr>
            </w:pPr>
          </w:p>
        </w:tc>
        <w:tc>
          <w:tcPr>
            <w:tcW w:w="682" w:type="pct"/>
            <w:vMerge/>
            <w:vAlign w:val="center"/>
          </w:tcPr>
          <w:p w14:paraId="111A6B2B" w14:textId="77777777" w:rsidR="008E7615" w:rsidRPr="00652EEB" w:rsidRDefault="008E7615" w:rsidP="008E7615">
            <w:pPr>
              <w:spacing w:after="0" w:line="240" w:lineRule="auto"/>
              <w:jc w:val="center"/>
              <w:rPr>
                <w:rFonts w:cs="Times New Roman"/>
                <w:sz w:val="20"/>
                <w:szCs w:val="20"/>
              </w:rPr>
            </w:pPr>
          </w:p>
        </w:tc>
        <w:tc>
          <w:tcPr>
            <w:tcW w:w="531" w:type="pct"/>
            <w:vAlign w:val="center"/>
          </w:tcPr>
          <w:p w14:paraId="3D8E0299"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основное</w:t>
            </w:r>
          </w:p>
        </w:tc>
        <w:tc>
          <w:tcPr>
            <w:tcW w:w="527" w:type="pct"/>
            <w:vAlign w:val="center"/>
          </w:tcPr>
          <w:p w14:paraId="0C068758"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растопочное</w:t>
            </w:r>
          </w:p>
        </w:tc>
      </w:tr>
      <w:tr w:rsidR="005D4553" w:rsidRPr="00652EEB" w14:paraId="022D137F" w14:textId="77777777" w:rsidTr="005D4553">
        <w:trPr>
          <w:cantSplit/>
        </w:trPr>
        <w:tc>
          <w:tcPr>
            <w:tcW w:w="129" w:type="pct"/>
            <w:vAlign w:val="center"/>
          </w:tcPr>
          <w:p w14:paraId="47CB9408"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w:t>
            </w:r>
          </w:p>
        </w:tc>
        <w:tc>
          <w:tcPr>
            <w:tcW w:w="778" w:type="pct"/>
            <w:vAlign w:val="center"/>
          </w:tcPr>
          <w:p w14:paraId="67FAE2BA" w14:textId="77777777" w:rsidR="008E7615" w:rsidRPr="00652EEB" w:rsidRDefault="008E7615" w:rsidP="008E7615">
            <w:pPr>
              <w:pStyle w:val="38"/>
              <w:spacing w:after="0"/>
              <w:rPr>
                <w:sz w:val="20"/>
                <w:szCs w:val="20"/>
              </w:rPr>
            </w:pPr>
            <w:r w:rsidRPr="00652EEB">
              <w:rPr>
                <w:sz w:val="20"/>
                <w:szCs w:val="20"/>
              </w:rPr>
              <w:t xml:space="preserve">Котлы барабанные пылеугольные </w:t>
            </w:r>
          </w:p>
        </w:tc>
        <w:tc>
          <w:tcPr>
            <w:tcW w:w="910" w:type="pct"/>
            <w:vAlign w:val="center"/>
          </w:tcPr>
          <w:p w14:paraId="1ED8E206" w14:textId="77777777" w:rsidR="008E7615" w:rsidRPr="00652EEB" w:rsidRDefault="008E7615" w:rsidP="008E7615">
            <w:pPr>
              <w:spacing w:after="0" w:line="240" w:lineRule="auto"/>
              <w:rPr>
                <w:rFonts w:cs="Times New Roman"/>
                <w:sz w:val="20"/>
                <w:szCs w:val="20"/>
              </w:rPr>
            </w:pPr>
            <w:r w:rsidRPr="00652EEB">
              <w:rPr>
                <w:rFonts w:cs="Times New Roman"/>
                <w:sz w:val="20"/>
                <w:szCs w:val="20"/>
              </w:rPr>
              <w:t>ПК-20</w:t>
            </w:r>
          </w:p>
          <w:p w14:paraId="0163BB9A" w14:textId="77777777" w:rsidR="008E7615" w:rsidRPr="00652EEB" w:rsidRDefault="008E7615" w:rsidP="008E7615">
            <w:pPr>
              <w:spacing w:after="0" w:line="240" w:lineRule="auto"/>
              <w:rPr>
                <w:rFonts w:cs="Times New Roman"/>
                <w:sz w:val="20"/>
                <w:szCs w:val="20"/>
              </w:rPr>
            </w:pPr>
            <w:r w:rsidRPr="00652EEB">
              <w:rPr>
                <w:rFonts w:cs="Times New Roman"/>
                <w:sz w:val="20"/>
                <w:szCs w:val="20"/>
              </w:rPr>
              <w:t>Станционный номер №1</w:t>
            </w:r>
          </w:p>
        </w:tc>
        <w:tc>
          <w:tcPr>
            <w:tcW w:w="596" w:type="pct"/>
            <w:vAlign w:val="center"/>
          </w:tcPr>
          <w:p w14:paraId="6A20B7FE"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 xml:space="preserve">120 </w:t>
            </w:r>
          </w:p>
        </w:tc>
        <w:tc>
          <w:tcPr>
            <w:tcW w:w="502" w:type="pct"/>
            <w:vAlign w:val="center"/>
          </w:tcPr>
          <w:p w14:paraId="043F7C32" w14:textId="77777777" w:rsidR="008E7615" w:rsidRPr="00652EEB" w:rsidRDefault="008E7615" w:rsidP="008E7615">
            <w:pPr>
              <w:spacing w:after="0" w:line="240" w:lineRule="auto"/>
              <w:jc w:val="center"/>
              <w:rPr>
                <w:rFonts w:eastAsia="Arial Unicode MS" w:cs="Times New Roman"/>
                <w:sz w:val="20"/>
                <w:szCs w:val="20"/>
              </w:rPr>
            </w:pPr>
            <w:r w:rsidRPr="00652EEB">
              <w:rPr>
                <w:rFonts w:cs="Times New Roman"/>
                <w:sz w:val="20"/>
                <w:szCs w:val="20"/>
              </w:rPr>
              <w:t>71,20</w:t>
            </w:r>
          </w:p>
        </w:tc>
        <w:tc>
          <w:tcPr>
            <w:tcW w:w="344" w:type="pct"/>
            <w:vAlign w:val="center"/>
          </w:tcPr>
          <w:p w14:paraId="128C3ED7"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110</w:t>
            </w:r>
          </w:p>
        </w:tc>
        <w:tc>
          <w:tcPr>
            <w:tcW w:w="682" w:type="pct"/>
            <w:vAlign w:val="center"/>
          </w:tcPr>
          <w:p w14:paraId="29538C2F"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510</w:t>
            </w:r>
          </w:p>
        </w:tc>
        <w:tc>
          <w:tcPr>
            <w:tcW w:w="531" w:type="pct"/>
            <w:vAlign w:val="center"/>
          </w:tcPr>
          <w:p w14:paraId="0535A4E5"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уголь-газ</w:t>
            </w:r>
          </w:p>
        </w:tc>
        <w:tc>
          <w:tcPr>
            <w:tcW w:w="527" w:type="pct"/>
            <w:vAlign w:val="center"/>
          </w:tcPr>
          <w:p w14:paraId="7603930B"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газ-мазут</w:t>
            </w:r>
          </w:p>
        </w:tc>
      </w:tr>
      <w:tr w:rsidR="005D4553" w:rsidRPr="00652EEB" w14:paraId="2DE9F050" w14:textId="77777777" w:rsidTr="005D4553">
        <w:trPr>
          <w:cantSplit/>
        </w:trPr>
        <w:tc>
          <w:tcPr>
            <w:tcW w:w="129" w:type="pct"/>
            <w:vAlign w:val="center"/>
          </w:tcPr>
          <w:p w14:paraId="1651A46A"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2</w:t>
            </w:r>
          </w:p>
        </w:tc>
        <w:tc>
          <w:tcPr>
            <w:tcW w:w="778" w:type="pct"/>
            <w:vAlign w:val="center"/>
          </w:tcPr>
          <w:p w14:paraId="551D2F9B" w14:textId="77777777" w:rsidR="008E7615" w:rsidRPr="00652EEB" w:rsidRDefault="008E7615" w:rsidP="008E7615">
            <w:pPr>
              <w:pStyle w:val="38"/>
              <w:spacing w:after="0"/>
              <w:rPr>
                <w:sz w:val="20"/>
                <w:szCs w:val="20"/>
              </w:rPr>
            </w:pPr>
            <w:r w:rsidRPr="00652EEB">
              <w:rPr>
                <w:sz w:val="20"/>
                <w:szCs w:val="20"/>
              </w:rPr>
              <w:t xml:space="preserve">Котлы барабанные пылеугольные </w:t>
            </w:r>
          </w:p>
        </w:tc>
        <w:tc>
          <w:tcPr>
            <w:tcW w:w="910" w:type="pct"/>
            <w:vAlign w:val="center"/>
          </w:tcPr>
          <w:p w14:paraId="5BB82785"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ПК-20</w:t>
            </w:r>
          </w:p>
          <w:p w14:paraId="42D10DD4"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Станционный номер №2</w:t>
            </w:r>
          </w:p>
        </w:tc>
        <w:tc>
          <w:tcPr>
            <w:tcW w:w="596" w:type="pct"/>
            <w:vAlign w:val="center"/>
          </w:tcPr>
          <w:p w14:paraId="690C6929"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120</w:t>
            </w:r>
          </w:p>
        </w:tc>
        <w:tc>
          <w:tcPr>
            <w:tcW w:w="502" w:type="pct"/>
            <w:vAlign w:val="center"/>
          </w:tcPr>
          <w:p w14:paraId="1C2B405C" w14:textId="77777777" w:rsidR="008E7615" w:rsidRPr="00652EEB" w:rsidRDefault="008E7615" w:rsidP="008E7615">
            <w:pPr>
              <w:spacing w:after="0" w:line="240" w:lineRule="auto"/>
              <w:jc w:val="center"/>
              <w:rPr>
                <w:rFonts w:eastAsia="Arial Unicode MS" w:cs="Times New Roman"/>
                <w:sz w:val="20"/>
                <w:szCs w:val="20"/>
              </w:rPr>
            </w:pPr>
            <w:r w:rsidRPr="00652EEB">
              <w:rPr>
                <w:rFonts w:cs="Times New Roman"/>
                <w:sz w:val="20"/>
                <w:szCs w:val="20"/>
              </w:rPr>
              <w:t>71,20</w:t>
            </w:r>
          </w:p>
        </w:tc>
        <w:tc>
          <w:tcPr>
            <w:tcW w:w="344" w:type="pct"/>
            <w:vAlign w:val="center"/>
          </w:tcPr>
          <w:p w14:paraId="4250C391"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110</w:t>
            </w:r>
          </w:p>
        </w:tc>
        <w:tc>
          <w:tcPr>
            <w:tcW w:w="682" w:type="pct"/>
            <w:vAlign w:val="center"/>
          </w:tcPr>
          <w:p w14:paraId="2F6B69B8"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510</w:t>
            </w:r>
          </w:p>
        </w:tc>
        <w:tc>
          <w:tcPr>
            <w:tcW w:w="531" w:type="pct"/>
            <w:vAlign w:val="center"/>
          </w:tcPr>
          <w:p w14:paraId="46C37BBB"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уголь-газ</w:t>
            </w:r>
          </w:p>
        </w:tc>
        <w:tc>
          <w:tcPr>
            <w:tcW w:w="527" w:type="pct"/>
            <w:vAlign w:val="center"/>
          </w:tcPr>
          <w:p w14:paraId="546E7E2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газ-мазут</w:t>
            </w:r>
          </w:p>
        </w:tc>
      </w:tr>
      <w:tr w:rsidR="005D4553" w:rsidRPr="00652EEB" w14:paraId="362C66D5" w14:textId="77777777" w:rsidTr="005D4553">
        <w:trPr>
          <w:cantSplit/>
        </w:trPr>
        <w:tc>
          <w:tcPr>
            <w:tcW w:w="129" w:type="pct"/>
            <w:vAlign w:val="center"/>
          </w:tcPr>
          <w:p w14:paraId="02B5009D" w14:textId="77777777" w:rsidR="008E7615" w:rsidRPr="00652EEB" w:rsidRDefault="008E7615" w:rsidP="008E7615">
            <w:pPr>
              <w:spacing w:after="0" w:line="240" w:lineRule="auto"/>
              <w:jc w:val="center"/>
              <w:rPr>
                <w:rFonts w:cs="Times New Roman"/>
                <w:sz w:val="20"/>
                <w:szCs w:val="20"/>
                <w:lang w:val="en-US"/>
              </w:rPr>
            </w:pPr>
            <w:r w:rsidRPr="00652EEB">
              <w:rPr>
                <w:rFonts w:cs="Times New Roman"/>
                <w:sz w:val="20"/>
                <w:szCs w:val="20"/>
                <w:lang w:val="en-US"/>
              </w:rPr>
              <w:t>3</w:t>
            </w:r>
          </w:p>
        </w:tc>
        <w:tc>
          <w:tcPr>
            <w:tcW w:w="778" w:type="pct"/>
            <w:vAlign w:val="center"/>
          </w:tcPr>
          <w:p w14:paraId="74E52873" w14:textId="77777777" w:rsidR="008E7615" w:rsidRPr="00652EEB" w:rsidRDefault="008E7615" w:rsidP="008E7615">
            <w:pPr>
              <w:pStyle w:val="38"/>
              <w:spacing w:after="0"/>
              <w:rPr>
                <w:sz w:val="20"/>
                <w:szCs w:val="20"/>
              </w:rPr>
            </w:pPr>
            <w:r w:rsidRPr="00652EEB">
              <w:rPr>
                <w:sz w:val="20"/>
                <w:szCs w:val="20"/>
              </w:rPr>
              <w:t xml:space="preserve">Котлы барабанные пылеугольные </w:t>
            </w:r>
          </w:p>
        </w:tc>
        <w:tc>
          <w:tcPr>
            <w:tcW w:w="910" w:type="pct"/>
            <w:vAlign w:val="center"/>
          </w:tcPr>
          <w:p w14:paraId="164DC46F"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ПК-14-2</w:t>
            </w:r>
          </w:p>
          <w:p w14:paraId="40759C15"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Станционный номер №5</w:t>
            </w:r>
          </w:p>
        </w:tc>
        <w:tc>
          <w:tcPr>
            <w:tcW w:w="596" w:type="pct"/>
            <w:vAlign w:val="center"/>
          </w:tcPr>
          <w:p w14:paraId="7AF1AF96"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220</w:t>
            </w:r>
          </w:p>
        </w:tc>
        <w:tc>
          <w:tcPr>
            <w:tcW w:w="502" w:type="pct"/>
            <w:vAlign w:val="center"/>
          </w:tcPr>
          <w:p w14:paraId="24EA0528" w14:textId="77777777" w:rsidR="008E7615" w:rsidRPr="00652EEB" w:rsidRDefault="008E7615" w:rsidP="008E7615">
            <w:pPr>
              <w:spacing w:after="0" w:line="240" w:lineRule="auto"/>
              <w:jc w:val="center"/>
              <w:rPr>
                <w:rFonts w:eastAsia="Arial Unicode MS" w:cs="Times New Roman"/>
                <w:sz w:val="20"/>
                <w:szCs w:val="20"/>
              </w:rPr>
            </w:pPr>
            <w:r w:rsidRPr="00652EEB">
              <w:rPr>
                <w:rFonts w:cs="Times New Roman"/>
                <w:sz w:val="20"/>
                <w:szCs w:val="20"/>
              </w:rPr>
              <w:t>133,50</w:t>
            </w:r>
          </w:p>
        </w:tc>
        <w:tc>
          <w:tcPr>
            <w:tcW w:w="344" w:type="pct"/>
            <w:vAlign w:val="center"/>
          </w:tcPr>
          <w:p w14:paraId="40D48627"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110</w:t>
            </w:r>
          </w:p>
        </w:tc>
        <w:tc>
          <w:tcPr>
            <w:tcW w:w="682" w:type="pct"/>
            <w:vAlign w:val="center"/>
          </w:tcPr>
          <w:p w14:paraId="342B6FF8"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540</w:t>
            </w:r>
          </w:p>
        </w:tc>
        <w:tc>
          <w:tcPr>
            <w:tcW w:w="531" w:type="pct"/>
            <w:vAlign w:val="center"/>
          </w:tcPr>
          <w:p w14:paraId="017342DB"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уголь-газ</w:t>
            </w:r>
          </w:p>
        </w:tc>
        <w:tc>
          <w:tcPr>
            <w:tcW w:w="527" w:type="pct"/>
            <w:vAlign w:val="center"/>
          </w:tcPr>
          <w:p w14:paraId="3DD88328"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газ-мазут</w:t>
            </w:r>
          </w:p>
        </w:tc>
      </w:tr>
      <w:tr w:rsidR="005D4553" w:rsidRPr="00652EEB" w14:paraId="364884DA" w14:textId="77777777" w:rsidTr="005D4553">
        <w:trPr>
          <w:cantSplit/>
        </w:trPr>
        <w:tc>
          <w:tcPr>
            <w:tcW w:w="129" w:type="pct"/>
            <w:vAlign w:val="center"/>
          </w:tcPr>
          <w:p w14:paraId="6071BB64" w14:textId="77777777" w:rsidR="008E7615" w:rsidRPr="00652EEB" w:rsidRDefault="008E7615" w:rsidP="008E7615">
            <w:pPr>
              <w:spacing w:after="0" w:line="240" w:lineRule="auto"/>
              <w:jc w:val="center"/>
              <w:rPr>
                <w:rFonts w:cs="Times New Roman"/>
                <w:sz w:val="20"/>
                <w:szCs w:val="20"/>
                <w:lang w:val="en-US"/>
              </w:rPr>
            </w:pPr>
            <w:r w:rsidRPr="00652EEB">
              <w:rPr>
                <w:rFonts w:cs="Times New Roman"/>
                <w:sz w:val="20"/>
                <w:szCs w:val="20"/>
                <w:lang w:val="en-US"/>
              </w:rPr>
              <w:t>4</w:t>
            </w:r>
          </w:p>
        </w:tc>
        <w:tc>
          <w:tcPr>
            <w:tcW w:w="778" w:type="pct"/>
            <w:vAlign w:val="center"/>
          </w:tcPr>
          <w:p w14:paraId="062EC625" w14:textId="77777777" w:rsidR="008E7615" w:rsidRPr="00652EEB" w:rsidRDefault="008E7615" w:rsidP="008E7615">
            <w:pPr>
              <w:pStyle w:val="38"/>
              <w:spacing w:after="0"/>
              <w:rPr>
                <w:sz w:val="20"/>
                <w:szCs w:val="20"/>
              </w:rPr>
            </w:pPr>
            <w:r w:rsidRPr="00652EEB">
              <w:rPr>
                <w:sz w:val="20"/>
                <w:szCs w:val="20"/>
              </w:rPr>
              <w:t xml:space="preserve">Котлы барабанные пылеугольные </w:t>
            </w:r>
          </w:p>
        </w:tc>
        <w:tc>
          <w:tcPr>
            <w:tcW w:w="910" w:type="pct"/>
            <w:vAlign w:val="center"/>
          </w:tcPr>
          <w:p w14:paraId="4B74329C"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БКЗ-220-100Ф</w:t>
            </w:r>
          </w:p>
          <w:p w14:paraId="43C67B37"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Станционный номер №6</w:t>
            </w:r>
          </w:p>
        </w:tc>
        <w:tc>
          <w:tcPr>
            <w:tcW w:w="596" w:type="pct"/>
            <w:vAlign w:val="center"/>
          </w:tcPr>
          <w:p w14:paraId="3071C014"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220</w:t>
            </w:r>
          </w:p>
        </w:tc>
        <w:tc>
          <w:tcPr>
            <w:tcW w:w="502" w:type="pct"/>
            <w:vAlign w:val="center"/>
          </w:tcPr>
          <w:p w14:paraId="16E2839A" w14:textId="77777777" w:rsidR="008E7615" w:rsidRPr="00652EEB" w:rsidRDefault="008E7615" w:rsidP="008E7615">
            <w:pPr>
              <w:spacing w:after="0" w:line="240" w:lineRule="auto"/>
              <w:jc w:val="center"/>
              <w:rPr>
                <w:rFonts w:eastAsia="Arial Unicode MS" w:cs="Times New Roman"/>
                <w:sz w:val="20"/>
                <w:szCs w:val="20"/>
              </w:rPr>
            </w:pPr>
            <w:r w:rsidRPr="00652EEB">
              <w:rPr>
                <w:rFonts w:cs="Times New Roman"/>
                <w:sz w:val="20"/>
                <w:szCs w:val="20"/>
              </w:rPr>
              <w:t>133,50</w:t>
            </w:r>
          </w:p>
        </w:tc>
        <w:tc>
          <w:tcPr>
            <w:tcW w:w="344" w:type="pct"/>
            <w:vAlign w:val="center"/>
          </w:tcPr>
          <w:p w14:paraId="0ADF779A"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110</w:t>
            </w:r>
          </w:p>
        </w:tc>
        <w:tc>
          <w:tcPr>
            <w:tcW w:w="682" w:type="pct"/>
            <w:vAlign w:val="center"/>
          </w:tcPr>
          <w:p w14:paraId="39FBFB74"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540</w:t>
            </w:r>
          </w:p>
        </w:tc>
        <w:tc>
          <w:tcPr>
            <w:tcW w:w="531" w:type="pct"/>
            <w:vAlign w:val="center"/>
          </w:tcPr>
          <w:p w14:paraId="12EA66F0"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w:t>
            </w:r>
          </w:p>
        </w:tc>
        <w:tc>
          <w:tcPr>
            <w:tcW w:w="527" w:type="pct"/>
            <w:vAlign w:val="center"/>
          </w:tcPr>
          <w:p w14:paraId="457BB7D7"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газ-мазут</w:t>
            </w:r>
          </w:p>
        </w:tc>
      </w:tr>
      <w:tr w:rsidR="005D4553" w:rsidRPr="00652EEB" w14:paraId="2235436F" w14:textId="77777777" w:rsidTr="005D4553">
        <w:trPr>
          <w:cantSplit/>
        </w:trPr>
        <w:tc>
          <w:tcPr>
            <w:tcW w:w="129" w:type="pct"/>
            <w:vAlign w:val="center"/>
          </w:tcPr>
          <w:p w14:paraId="171D7F8E" w14:textId="77777777" w:rsidR="008E7615" w:rsidRPr="00652EEB" w:rsidRDefault="008E7615" w:rsidP="008E7615">
            <w:pPr>
              <w:spacing w:after="0" w:line="240" w:lineRule="auto"/>
              <w:jc w:val="center"/>
              <w:rPr>
                <w:rFonts w:cs="Times New Roman"/>
                <w:sz w:val="20"/>
                <w:szCs w:val="20"/>
                <w:lang w:val="en-US"/>
              </w:rPr>
            </w:pPr>
            <w:r w:rsidRPr="00652EEB">
              <w:rPr>
                <w:rFonts w:cs="Times New Roman"/>
                <w:sz w:val="20"/>
                <w:szCs w:val="20"/>
                <w:lang w:val="en-US"/>
              </w:rPr>
              <w:t>5</w:t>
            </w:r>
          </w:p>
        </w:tc>
        <w:tc>
          <w:tcPr>
            <w:tcW w:w="778" w:type="pct"/>
            <w:vAlign w:val="center"/>
          </w:tcPr>
          <w:p w14:paraId="61B334B0" w14:textId="77777777" w:rsidR="008E7615" w:rsidRPr="00652EEB" w:rsidRDefault="008E7615" w:rsidP="008E7615">
            <w:pPr>
              <w:pStyle w:val="38"/>
              <w:spacing w:after="0"/>
              <w:rPr>
                <w:sz w:val="20"/>
                <w:szCs w:val="20"/>
              </w:rPr>
            </w:pPr>
            <w:r w:rsidRPr="00652EEB">
              <w:rPr>
                <w:sz w:val="20"/>
                <w:szCs w:val="20"/>
              </w:rPr>
              <w:t>Котлы утилизаторы</w:t>
            </w:r>
          </w:p>
        </w:tc>
        <w:tc>
          <w:tcPr>
            <w:tcW w:w="910" w:type="pct"/>
            <w:vAlign w:val="center"/>
          </w:tcPr>
          <w:p w14:paraId="32F9366E"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КУП -20-1,3-300</w:t>
            </w:r>
          </w:p>
        </w:tc>
        <w:tc>
          <w:tcPr>
            <w:tcW w:w="596" w:type="pct"/>
            <w:vAlign w:val="center"/>
          </w:tcPr>
          <w:p w14:paraId="1DA9E26B"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20</w:t>
            </w:r>
          </w:p>
        </w:tc>
        <w:tc>
          <w:tcPr>
            <w:tcW w:w="502" w:type="pct"/>
            <w:vAlign w:val="center"/>
          </w:tcPr>
          <w:p w14:paraId="195FEF27" w14:textId="77777777" w:rsidR="008E7615" w:rsidRPr="00652EEB" w:rsidRDefault="008E7615" w:rsidP="008E7615">
            <w:pPr>
              <w:spacing w:after="0" w:line="240" w:lineRule="auto"/>
              <w:jc w:val="center"/>
              <w:rPr>
                <w:rFonts w:eastAsia="Arial Unicode MS" w:cs="Times New Roman"/>
                <w:sz w:val="20"/>
                <w:szCs w:val="20"/>
              </w:rPr>
            </w:pPr>
            <w:r w:rsidRPr="00652EEB">
              <w:rPr>
                <w:rFonts w:eastAsia="Arial Unicode MS" w:cs="Times New Roman"/>
                <w:sz w:val="20"/>
                <w:szCs w:val="20"/>
              </w:rPr>
              <w:t>13,10</w:t>
            </w:r>
          </w:p>
        </w:tc>
        <w:tc>
          <w:tcPr>
            <w:tcW w:w="344" w:type="pct"/>
            <w:vAlign w:val="center"/>
          </w:tcPr>
          <w:p w14:paraId="10665B3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13</w:t>
            </w:r>
          </w:p>
        </w:tc>
        <w:tc>
          <w:tcPr>
            <w:tcW w:w="682" w:type="pct"/>
            <w:vAlign w:val="center"/>
          </w:tcPr>
          <w:p w14:paraId="41C57790"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300</w:t>
            </w:r>
          </w:p>
        </w:tc>
        <w:tc>
          <w:tcPr>
            <w:tcW w:w="531" w:type="pct"/>
            <w:vAlign w:val="center"/>
          </w:tcPr>
          <w:p w14:paraId="4F88A674"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w:t>
            </w:r>
          </w:p>
        </w:tc>
        <w:tc>
          <w:tcPr>
            <w:tcW w:w="527" w:type="pct"/>
            <w:vAlign w:val="center"/>
          </w:tcPr>
          <w:p w14:paraId="4866937F"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w:t>
            </w:r>
          </w:p>
        </w:tc>
      </w:tr>
      <w:tr w:rsidR="005D4553" w:rsidRPr="00652EEB" w14:paraId="748319DE" w14:textId="77777777" w:rsidTr="005D4553">
        <w:trPr>
          <w:cantSplit/>
        </w:trPr>
        <w:tc>
          <w:tcPr>
            <w:tcW w:w="129" w:type="pct"/>
            <w:vAlign w:val="center"/>
          </w:tcPr>
          <w:p w14:paraId="7068BA0F" w14:textId="77777777" w:rsidR="008E7615" w:rsidRPr="00652EEB" w:rsidRDefault="008E7615" w:rsidP="008E7615">
            <w:pPr>
              <w:spacing w:after="0" w:line="240" w:lineRule="auto"/>
              <w:jc w:val="center"/>
              <w:rPr>
                <w:rFonts w:cs="Times New Roman"/>
                <w:sz w:val="20"/>
                <w:szCs w:val="20"/>
                <w:lang w:val="en-US"/>
              </w:rPr>
            </w:pPr>
            <w:r w:rsidRPr="00652EEB">
              <w:rPr>
                <w:rFonts w:cs="Times New Roman"/>
                <w:sz w:val="20"/>
                <w:szCs w:val="20"/>
                <w:lang w:val="en-US"/>
              </w:rPr>
              <w:t>6</w:t>
            </w:r>
          </w:p>
        </w:tc>
        <w:tc>
          <w:tcPr>
            <w:tcW w:w="778" w:type="pct"/>
            <w:vAlign w:val="center"/>
          </w:tcPr>
          <w:p w14:paraId="7CB6CF40" w14:textId="77777777" w:rsidR="008E7615" w:rsidRPr="00652EEB" w:rsidRDefault="008E7615" w:rsidP="008E7615">
            <w:pPr>
              <w:pStyle w:val="38"/>
              <w:spacing w:after="0"/>
              <w:rPr>
                <w:sz w:val="20"/>
                <w:szCs w:val="20"/>
              </w:rPr>
            </w:pPr>
            <w:r w:rsidRPr="00652EEB">
              <w:rPr>
                <w:sz w:val="20"/>
                <w:szCs w:val="20"/>
              </w:rPr>
              <w:t>Котлы утилизаторы</w:t>
            </w:r>
          </w:p>
        </w:tc>
        <w:tc>
          <w:tcPr>
            <w:tcW w:w="910" w:type="pct"/>
            <w:vAlign w:val="center"/>
          </w:tcPr>
          <w:p w14:paraId="0C39C98F" w14:textId="77777777" w:rsidR="008E7615" w:rsidRPr="00652EEB" w:rsidRDefault="008E7615" w:rsidP="008E7615">
            <w:pPr>
              <w:spacing w:after="0" w:line="240" w:lineRule="auto"/>
              <w:jc w:val="both"/>
              <w:rPr>
                <w:rFonts w:cs="Times New Roman"/>
                <w:sz w:val="20"/>
                <w:szCs w:val="20"/>
              </w:rPr>
            </w:pPr>
            <w:r w:rsidRPr="00652EEB">
              <w:rPr>
                <w:rFonts w:cs="Times New Roman"/>
                <w:sz w:val="20"/>
                <w:szCs w:val="20"/>
              </w:rPr>
              <w:t>КУП -20-1,3-300</w:t>
            </w:r>
          </w:p>
        </w:tc>
        <w:tc>
          <w:tcPr>
            <w:tcW w:w="596" w:type="pct"/>
            <w:vAlign w:val="center"/>
          </w:tcPr>
          <w:p w14:paraId="1FF61771"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20</w:t>
            </w:r>
          </w:p>
        </w:tc>
        <w:tc>
          <w:tcPr>
            <w:tcW w:w="502" w:type="pct"/>
            <w:vAlign w:val="center"/>
          </w:tcPr>
          <w:p w14:paraId="3EEE0F23" w14:textId="77777777" w:rsidR="008E7615" w:rsidRPr="00652EEB" w:rsidRDefault="008E7615" w:rsidP="008E7615">
            <w:pPr>
              <w:spacing w:after="0" w:line="240" w:lineRule="auto"/>
              <w:jc w:val="center"/>
              <w:rPr>
                <w:rFonts w:eastAsia="Arial Unicode MS" w:cs="Times New Roman"/>
                <w:sz w:val="20"/>
                <w:szCs w:val="20"/>
              </w:rPr>
            </w:pPr>
            <w:r w:rsidRPr="00652EEB">
              <w:rPr>
                <w:rFonts w:eastAsia="Arial Unicode MS" w:cs="Times New Roman"/>
                <w:sz w:val="20"/>
                <w:szCs w:val="20"/>
              </w:rPr>
              <w:t>13,10</w:t>
            </w:r>
          </w:p>
        </w:tc>
        <w:tc>
          <w:tcPr>
            <w:tcW w:w="344" w:type="pct"/>
            <w:vAlign w:val="center"/>
          </w:tcPr>
          <w:p w14:paraId="4DC7775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13</w:t>
            </w:r>
          </w:p>
        </w:tc>
        <w:tc>
          <w:tcPr>
            <w:tcW w:w="682" w:type="pct"/>
            <w:vAlign w:val="center"/>
          </w:tcPr>
          <w:p w14:paraId="78397B2C"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300</w:t>
            </w:r>
          </w:p>
        </w:tc>
        <w:tc>
          <w:tcPr>
            <w:tcW w:w="531" w:type="pct"/>
            <w:vAlign w:val="center"/>
          </w:tcPr>
          <w:p w14:paraId="503746E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w:t>
            </w:r>
          </w:p>
        </w:tc>
        <w:tc>
          <w:tcPr>
            <w:tcW w:w="527" w:type="pct"/>
            <w:vAlign w:val="center"/>
          </w:tcPr>
          <w:p w14:paraId="73A74EB3" w14:textId="77777777" w:rsidR="008E7615" w:rsidRPr="00652EEB" w:rsidRDefault="008E7615" w:rsidP="008E7615">
            <w:pPr>
              <w:spacing w:after="0" w:line="240" w:lineRule="auto"/>
              <w:jc w:val="center"/>
              <w:rPr>
                <w:rFonts w:cs="Times New Roman"/>
                <w:sz w:val="20"/>
                <w:szCs w:val="20"/>
              </w:rPr>
            </w:pPr>
            <w:r w:rsidRPr="00652EEB">
              <w:rPr>
                <w:rFonts w:cs="Times New Roman"/>
                <w:sz w:val="20"/>
                <w:szCs w:val="20"/>
              </w:rPr>
              <w:t>газ</w:t>
            </w:r>
          </w:p>
        </w:tc>
      </w:tr>
    </w:tbl>
    <w:p w14:paraId="37E2C599" w14:textId="77777777" w:rsidR="008E7615" w:rsidRPr="00652EEB" w:rsidRDefault="008E7615" w:rsidP="008E7615">
      <w:pPr>
        <w:spacing w:after="0" w:line="240" w:lineRule="auto"/>
        <w:jc w:val="center"/>
        <w:rPr>
          <w:rFonts w:cs="Times New Roman"/>
          <w:b/>
          <w:bCs/>
          <w:szCs w:val="24"/>
        </w:rPr>
      </w:pPr>
    </w:p>
    <w:p w14:paraId="2532D0DC" w14:textId="168EEAF4" w:rsidR="005D4553" w:rsidRPr="00652EEB" w:rsidRDefault="005D4553" w:rsidP="004626B5">
      <w:pPr>
        <w:ind w:firstLine="709"/>
        <w:jc w:val="both"/>
        <w:rPr>
          <w:rFonts w:cs="Times New Roman"/>
          <w:szCs w:val="24"/>
        </w:rPr>
      </w:pPr>
      <w:r w:rsidRPr="00652EEB">
        <w:rPr>
          <w:rFonts w:cs="Times New Roman"/>
          <w:szCs w:val="24"/>
        </w:rPr>
        <w:t>Характеристики турбин, установленных в машинном зале Дорогобужской ТЭЦ приведены в таблице ниже.</w:t>
      </w:r>
    </w:p>
    <w:p w14:paraId="1ADBB784" w14:textId="1F51312C" w:rsidR="005D4553" w:rsidRPr="00652EEB" w:rsidRDefault="005D4553" w:rsidP="005D4553">
      <w:pPr>
        <w:spacing w:after="0" w:line="240" w:lineRule="auto"/>
        <w:jc w:val="center"/>
        <w:rPr>
          <w:rFonts w:cs="Times New Roman"/>
          <w:b/>
          <w:bCs/>
          <w:szCs w:val="24"/>
        </w:rPr>
      </w:pPr>
      <w:r w:rsidRPr="00652EEB">
        <w:rPr>
          <w:rFonts w:cs="Times New Roman"/>
          <w:b/>
          <w:bCs/>
          <w:szCs w:val="24"/>
        </w:rPr>
        <w:t xml:space="preserve">Таблица </w:t>
      </w:r>
      <w:r w:rsidRPr="00652EEB">
        <w:rPr>
          <w:rFonts w:cs="Times New Roman"/>
          <w:b/>
          <w:bCs/>
          <w:szCs w:val="24"/>
        </w:rPr>
        <w:fldChar w:fldCharType="begin"/>
      </w:r>
      <w:r w:rsidRPr="00652EEB">
        <w:rPr>
          <w:rFonts w:cs="Times New Roman"/>
          <w:b/>
          <w:bCs/>
          <w:szCs w:val="24"/>
        </w:rPr>
        <w:instrText xml:space="preserve"> SEQ Таблица \* ARABIC </w:instrText>
      </w:r>
      <w:r w:rsidRPr="00652EEB">
        <w:rPr>
          <w:rFonts w:cs="Times New Roman"/>
          <w:b/>
          <w:bCs/>
          <w:szCs w:val="24"/>
        </w:rPr>
        <w:fldChar w:fldCharType="separate"/>
      </w:r>
      <w:r w:rsidR="003D1A9D">
        <w:rPr>
          <w:rFonts w:cs="Times New Roman"/>
          <w:b/>
          <w:bCs/>
          <w:noProof/>
          <w:szCs w:val="24"/>
        </w:rPr>
        <w:t>5</w:t>
      </w:r>
      <w:r w:rsidRPr="00652EEB">
        <w:rPr>
          <w:rFonts w:cs="Times New Roman"/>
          <w:b/>
          <w:bCs/>
          <w:szCs w:val="24"/>
        </w:rPr>
        <w:fldChar w:fldCharType="end"/>
      </w:r>
      <w:r w:rsidRPr="00652EEB">
        <w:rPr>
          <w:rFonts w:cs="Times New Roman"/>
          <w:b/>
          <w:bCs/>
          <w:szCs w:val="24"/>
        </w:rPr>
        <w:t xml:space="preserve"> – Характеристики турбин Дорогобужской ТЭЦ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5"/>
        <w:gridCol w:w="1732"/>
        <w:gridCol w:w="1246"/>
        <w:gridCol w:w="833"/>
        <w:gridCol w:w="800"/>
        <w:gridCol w:w="705"/>
        <w:gridCol w:w="807"/>
        <w:gridCol w:w="712"/>
        <w:gridCol w:w="757"/>
        <w:gridCol w:w="602"/>
        <w:gridCol w:w="665"/>
      </w:tblGrid>
      <w:tr w:rsidR="005D4553" w:rsidRPr="00652EEB" w14:paraId="49F55098" w14:textId="77777777" w:rsidTr="004626B5">
        <w:trPr>
          <w:cantSplit/>
          <w:tblHeader/>
        </w:trPr>
        <w:tc>
          <w:tcPr>
            <w:tcW w:w="259" w:type="pct"/>
            <w:vMerge w:val="restart"/>
            <w:vAlign w:val="center"/>
          </w:tcPr>
          <w:p w14:paraId="65D3340C"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w:t>
            </w:r>
          </w:p>
        </w:tc>
        <w:tc>
          <w:tcPr>
            <w:tcW w:w="926" w:type="pct"/>
            <w:vMerge w:val="restart"/>
            <w:vAlign w:val="center"/>
          </w:tcPr>
          <w:p w14:paraId="72809BBB" w14:textId="77777777" w:rsidR="005D4553" w:rsidRPr="00652EEB" w:rsidRDefault="005D4553" w:rsidP="005D4553">
            <w:pPr>
              <w:pStyle w:val="8"/>
              <w:spacing w:before="0" w:line="240" w:lineRule="auto"/>
              <w:jc w:val="center"/>
              <w:rPr>
                <w:rFonts w:ascii="Times New Roman" w:hAnsi="Times New Roman" w:cs="Times New Roman"/>
                <w:color w:val="auto"/>
                <w:sz w:val="20"/>
                <w:szCs w:val="20"/>
              </w:rPr>
            </w:pPr>
            <w:r w:rsidRPr="00652EEB">
              <w:rPr>
                <w:rFonts w:ascii="Times New Roman" w:hAnsi="Times New Roman" w:cs="Times New Roman"/>
                <w:color w:val="auto"/>
                <w:sz w:val="20"/>
                <w:szCs w:val="20"/>
              </w:rPr>
              <w:t>Тип</w:t>
            </w:r>
          </w:p>
        </w:tc>
        <w:tc>
          <w:tcPr>
            <w:tcW w:w="667" w:type="pct"/>
            <w:vMerge w:val="restart"/>
            <w:vAlign w:val="center"/>
          </w:tcPr>
          <w:p w14:paraId="4AE339F0" w14:textId="77777777" w:rsidR="005D4553" w:rsidRPr="00652EEB" w:rsidRDefault="005D4553" w:rsidP="005D4553">
            <w:pPr>
              <w:pStyle w:val="8"/>
              <w:spacing w:before="0" w:line="240" w:lineRule="auto"/>
              <w:jc w:val="center"/>
              <w:rPr>
                <w:rFonts w:ascii="Times New Roman" w:hAnsi="Times New Roman" w:cs="Times New Roman"/>
                <w:color w:val="auto"/>
                <w:sz w:val="20"/>
                <w:szCs w:val="20"/>
              </w:rPr>
            </w:pPr>
            <w:r w:rsidRPr="00652EEB">
              <w:rPr>
                <w:rFonts w:ascii="Times New Roman" w:hAnsi="Times New Roman" w:cs="Times New Roman"/>
                <w:color w:val="auto"/>
                <w:sz w:val="20"/>
                <w:szCs w:val="20"/>
              </w:rPr>
              <w:t>Марка</w:t>
            </w:r>
          </w:p>
        </w:tc>
        <w:tc>
          <w:tcPr>
            <w:tcW w:w="874" w:type="pct"/>
            <w:gridSpan w:val="2"/>
            <w:vAlign w:val="center"/>
          </w:tcPr>
          <w:p w14:paraId="0A328056"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Установленная мощность</w:t>
            </w:r>
          </w:p>
        </w:tc>
        <w:tc>
          <w:tcPr>
            <w:tcW w:w="809" w:type="pct"/>
            <w:gridSpan w:val="2"/>
            <w:vAlign w:val="center"/>
          </w:tcPr>
          <w:p w14:paraId="4E72160B"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 xml:space="preserve">Параметры пара перед турбиной </w:t>
            </w:r>
          </w:p>
          <w:p w14:paraId="09C483AF"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(после котла утилизатора)</w:t>
            </w:r>
          </w:p>
        </w:tc>
        <w:tc>
          <w:tcPr>
            <w:tcW w:w="786" w:type="pct"/>
            <w:gridSpan w:val="2"/>
            <w:vAlign w:val="center"/>
          </w:tcPr>
          <w:p w14:paraId="52FC8253"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Отпуск пара из отборов турбины</w:t>
            </w:r>
          </w:p>
        </w:tc>
        <w:tc>
          <w:tcPr>
            <w:tcW w:w="678" w:type="pct"/>
            <w:gridSpan w:val="2"/>
            <w:vAlign w:val="center"/>
          </w:tcPr>
          <w:p w14:paraId="3C209B5F"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Отпуск пара из против. турбин</w:t>
            </w:r>
          </w:p>
        </w:tc>
      </w:tr>
      <w:tr w:rsidR="005D4553" w:rsidRPr="00652EEB" w14:paraId="41BA7F96" w14:textId="77777777" w:rsidTr="004626B5">
        <w:trPr>
          <w:cantSplit/>
          <w:trHeight w:val="1591"/>
          <w:tblHeader/>
        </w:trPr>
        <w:tc>
          <w:tcPr>
            <w:tcW w:w="259" w:type="pct"/>
            <w:vMerge/>
            <w:vAlign w:val="center"/>
          </w:tcPr>
          <w:p w14:paraId="6321C330" w14:textId="77777777" w:rsidR="005D4553" w:rsidRPr="00652EEB" w:rsidRDefault="005D4553" w:rsidP="005D4553">
            <w:pPr>
              <w:spacing w:after="0" w:line="240" w:lineRule="auto"/>
              <w:jc w:val="center"/>
              <w:rPr>
                <w:rFonts w:cs="Times New Roman"/>
                <w:sz w:val="20"/>
                <w:szCs w:val="20"/>
              </w:rPr>
            </w:pPr>
          </w:p>
        </w:tc>
        <w:tc>
          <w:tcPr>
            <w:tcW w:w="926" w:type="pct"/>
            <w:vMerge/>
          </w:tcPr>
          <w:p w14:paraId="2149FED4" w14:textId="77777777" w:rsidR="005D4553" w:rsidRPr="00652EEB" w:rsidRDefault="005D4553" w:rsidP="005D4553">
            <w:pPr>
              <w:spacing w:after="0" w:line="240" w:lineRule="auto"/>
              <w:jc w:val="center"/>
              <w:rPr>
                <w:rFonts w:cs="Times New Roman"/>
                <w:sz w:val="20"/>
                <w:szCs w:val="20"/>
              </w:rPr>
            </w:pPr>
          </w:p>
        </w:tc>
        <w:tc>
          <w:tcPr>
            <w:tcW w:w="667" w:type="pct"/>
            <w:vMerge/>
            <w:vAlign w:val="center"/>
          </w:tcPr>
          <w:p w14:paraId="2EC1BE31" w14:textId="77777777" w:rsidR="005D4553" w:rsidRPr="00652EEB" w:rsidRDefault="005D4553" w:rsidP="005D4553">
            <w:pPr>
              <w:spacing w:after="0" w:line="240" w:lineRule="auto"/>
              <w:jc w:val="center"/>
              <w:rPr>
                <w:rFonts w:cs="Times New Roman"/>
                <w:sz w:val="20"/>
                <w:szCs w:val="20"/>
              </w:rPr>
            </w:pPr>
          </w:p>
        </w:tc>
        <w:tc>
          <w:tcPr>
            <w:tcW w:w="446" w:type="pct"/>
            <w:textDirection w:val="btLr"/>
            <w:vAlign w:val="center"/>
          </w:tcPr>
          <w:p w14:paraId="59AA39F6" w14:textId="77777777" w:rsidR="005D4553" w:rsidRPr="00652EEB" w:rsidRDefault="005D4553" w:rsidP="005D4553">
            <w:pPr>
              <w:pStyle w:val="affffe"/>
              <w:ind w:left="0" w:right="0"/>
              <w:rPr>
                <w:rFonts w:ascii="Times New Roman" w:hAnsi="Times New Roman"/>
                <w:sz w:val="20"/>
              </w:rPr>
            </w:pPr>
            <w:r w:rsidRPr="00652EEB">
              <w:rPr>
                <w:rFonts w:ascii="Times New Roman" w:hAnsi="Times New Roman"/>
                <w:sz w:val="20"/>
              </w:rPr>
              <w:t>электрическая</w:t>
            </w:r>
          </w:p>
          <w:p w14:paraId="727E7C3D"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МВт</w:t>
            </w:r>
          </w:p>
        </w:tc>
        <w:tc>
          <w:tcPr>
            <w:tcW w:w="428" w:type="pct"/>
            <w:textDirection w:val="btLr"/>
            <w:vAlign w:val="center"/>
          </w:tcPr>
          <w:p w14:paraId="7971233F"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тепловая</w:t>
            </w:r>
          </w:p>
          <w:p w14:paraId="04622818"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Гкал/ч</w:t>
            </w:r>
          </w:p>
        </w:tc>
        <w:tc>
          <w:tcPr>
            <w:tcW w:w="377" w:type="pct"/>
            <w:tcBorders>
              <w:top w:val="single" w:sz="4" w:space="0" w:color="auto"/>
              <w:bottom w:val="single" w:sz="4" w:space="0" w:color="auto"/>
              <w:right w:val="single" w:sz="4" w:space="0" w:color="auto"/>
            </w:tcBorders>
            <w:textDirection w:val="btLr"/>
            <w:vAlign w:val="center"/>
          </w:tcPr>
          <w:p w14:paraId="44A8CC1A"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Давление</w:t>
            </w:r>
          </w:p>
          <w:p w14:paraId="1AAAE1CE"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кгс/см</w:t>
            </w:r>
            <w:r w:rsidRPr="00652EEB">
              <w:rPr>
                <w:rFonts w:cs="Times New Roman"/>
                <w:sz w:val="20"/>
                <w:szCs w:val="20"/>
                <w:vertAlign w:val="superscript"/>
              </w:rPr>
              <w:t>2</w:t>
            </w:r>
          </w:p>
        </w:tc>
        <w:tc>
          <w:tcPr>
            <w:tcW w:w="432" w:type="pct"/>
            <w:tcBorders>
              <w:top w:val="single" w:sz="4" w:space="0" w:color="auto"/>
              <w:left w:val="single" w:sz="4" w:space="0" w:color="auto"/>
              <w:bottom w:val="single" w:sz="4" w:space="0" w:color="auto"/>
              <w:right w:val="single" w:sz="4" w:space="0" w:color="auto"/>
            </w:tcBorders>
            <w:textDirection w:val="btLr"/>
            <w:vAlign w:val="center"/>
          </w:tcPr>
          <w:p w14:paraId="28A565F1" w14:textId="77777777" w:rsidR="005D4553" w:rsidRPr="00652EEB" w:rsidRDefault="005D4553" w:rsidP="005D4553">
            <w:pPr>
              <w:pStyle w:val="7"/>
              <w:spacing w:before="0" w:after="0"/>
              <w:ind w:left="0" w:firstLine="0"/>
              <w:jc w:val="center"/>
              <w:rPr>
                <w:bCs/>
                <w:sz w:val="20"/>
                <w:szCs w:val="20"/>
              </w:rPr>
            </w:pPr>
            <w:r w:rsidRPr="00652EEB">
              <w:rPr>
                <w:bCs/>
                <w:sz w:val="20"/>
                <w:szCs w:val="20"/>
              </w:rPr>
              <w:t>Температура</w:t>
            </w:r>
          </w:p>
          <w:p w14:paraId="6C449AAD" w14:textId="77777777" w:rsidR="005D4553" w:rsidRPr="00652EEB" w:rsidRDefault="005D4553" w:rsidP="005D4553">
            <w:pPr>
              <w:spacing w:after="0" w:line="240" w:lineRule="auto"/>
              <w:jc w:val="center"/>
              <w:rPr>
                <w:rFonts w:cs="Times New Roman"/>
                <w:sz w:val="20"/>
                <w:szCs w:val="20"/>
              </w:rPr>
            </w:pPr>
            <w:r w:rsidRPr="00652EEB">
              <w:rPr>
                <w:rFonts w:cs="Times New Roman"/>
                <w:bCs/>
                <w:sz w:val="20"/>
                <w:szCs w:val="20"/>
              </w:rPr>
              <w:sym w:font="Symbol" w:char="F0B0"/>
            </w:r>
            <w:r w:rsidRPr="00652EEB">
              <w:rPr>
                <w:rFonts w:cs="Times New Roman"/>
                <w:bCs/>
                <w:sz w:val="20"/>
                <w:szCs w:val="20"/>
              </w:rPr>
              <w:t>С</w:t>
            </w:r>
          </w:p>
        </w:tc>
        <w:tc>
          <w:tcPr>
            <w:tcW w:w="381" w:type="pct"/>
            <w:tcBorders>
              <w:top w:val="single" w:sz="4" w:space="0" w:color="auto"/>
              <w:left w:val="single" w:sz="4" w:space="0" w:color="auto"/>
              <w:bottom w:val="single" w:sz="4" w:space="0" w:color="auto"/>
            </w:tcBorders>
            <w:textDirection w:val="btLr"/>
            <w:vAlign w:val="center"/>
          </w:tcPr>
          <w:p w14:paraId="1EEECDAB"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Давление</w:t>
            </w:r>
          </w:p>
          <w:p w14:paraId="4A54E579"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кгс/см</w:t>
            </w:r>
            <w:r w:rsidRPr="00652EEB">
              <w:rPr>
                <w:rFonts w:cs="Times New Roman"/>
                <w:sz w:val="20"/>
                <w:szCs w:val="20"/>
                <w:vertAlign w:val="superscript"/>
              </w:rPr>
              <w:t>2</w:t>
            </w:r>
          </w:p>
        </w:tc>
        <w:tc>
          <w:tcPr>
            <w:tcW w:w="405" w:type="pct"/>
            <w:textDirection w:val="btLr"/>
            <w:vAlign w:val="center"/>
          </w:tcPr>
          <w:p w14:paraId="35F43052"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Макс. возможный т/ч</w:t>
            </w:r>
          </w:p>
        </w:tc>
        <w:tc>
          <w:tcPr>
            <w:tcW w:w="322" w:type="pct"/>
            <w:textDirection w:val="btLr"/>
            <w:vAlign w:val="center"/>
          </w:tcPr>
          <w:p w14:paraId="73EE79B3"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Давление</w:t>
            </w:r>
          </w:p>
          <w:p w14:paraId="1EBFC5E9"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кгс/см</w:t>
            </w:r>
            <w:r w:rsidRPr="00652EEB">
              <w:rPr>
                <w:rFonts w:cs="Times New Roman"/>
                <w:sz w:val="20"/>
                <w:szCs w:val="20"/>
                <w:vertAlign w:val="superscript"/>
              </w:rPr>
              <w:t>2</w:t>
            </w:r>
          </w:p>
        </w:tc>
        <w:tc>
          <w:tcPr>
            <w:tcW w:w="356" w:type="pct"/>
            <w:textDirection w:val="btLr"/>
            <w:vAlign w:val="center"/>
          </w:tcPr>
          <w:p w14:paraId="3E18351D"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Макс. возможный т/ч</w:t>
            </w:r>
          </w:p>
        </w:tc>
      </w:tr>
      <w:tr w:rsidR="005D4553" w:rsidRPr="00652EEB" w14:paraId="195115A6" w14:textId="77777777" w:rsidTr="005D4553">
        <w:trPr>
          <w:cantSplit/>
        </w:trPr>
        <w:tc>
          <w:tcPr>
            <w:tcW w:w="259" w:type="pct"/>
            <w:tcBorders>
              <w:top w:val="nil"/>
            </w:tcBorders>
            <w:vAlign w:val="center"/>
          </w:tcPr>
          <w:p w14:paraId="2ABD8678"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1</w:t>
            </w:r>
          </w:p>
        </w:tc>
        <w:tc>
          <w:tcPr>
            <w:tcW w:w="926" w:type="pct"/>
            <w:tcBorders>
              <w:top w:val="nil"/>
            </w:tcBorders>
            <w:vAlign w:val="bottom"/>
          </w:tcPr>
          <w:p w14:paraId="43DC6F6D" w14:textId="77777777" w:rsidR="005D4553" w:rsidRPr="00652EEB" w:rsidRDefault="005D4553" w:rsidP="005D455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eastAsia="Arial Unicode MS" w:hAnsi="Times New Roman" w:cs="Times New Roman"/>
              </w:rPr>
            </w:pPr>
            <w:r w:rsidRPr="00652EEB">
              <w:rPr>
                <w:rFonts w:ascii="Times New Roman" w:hAnsi="Times New Roman" w:cs="Times New Roman"/>
              </w:rPr>
              <w:t>Турбины паровые с противодавлением</w:t>
            </w:r>
          </w:p>
        </w:tc>
        <w:tc>
          <w:tcPr>
            <w:tcW w:w="667" w:type="pct"/>
            <w:tcBorders>
              <w:top w:val="nil"/>
            </w:tcBorders>
            <w:vAlign w:val="center"/>
          </w:tcPr>
          <w:p w14:paraId="7AAB8D86" w14:textId="77777777" w:rsidR="005D4553" w:rsidRPr="00652EEB" w:rsidRDefault="005D4553" w:rsidP="005D4553">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Arial Unicode MS" w:hAnsi="Times New Roman" w:cs="Times New Roman"/>
              </w:rPr>
            </w:pPr>
            <w:r w:rsidRPr="00652EEB">
              <w:rPr>
                <w:rFonts w:ascii="Times New Roman" w:hAnsi="Times New Roman" w:cs="Times New Roman"/>
              </w:rPr>
              <w:t>Р-18-90/2,5</w:t>
            </w:r>
          </w:p>
        </w:tc>
        <w:tc>
          <w:tcPr>
            <w:tcW w:w="446" w:type="pct"/>
            <w:tcBorders>
              <w:top w:val="nil"/>
            </w:tcBorders>
            <w:vAlign w:val="center"/>
          </w:tcPr>
          <w:p w14:paraId="22614139"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18.00</w:t>
            </w:r>
          </w:p>
        </w:tc>
        <w:tc>
          <w:tcPr>
            <w:tcW w:w="428" w:type="pct"/>
            <w:tcBorders>
              <w:top w:val="nil"/>
            </w:tcBorders>
            <w:vAlign w:val="center"/>
          </w:tcPr>
          <w:p w14:paraId="080FDEC8"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52.00</w:t>
            </w:r>
          </w:p>
        </w:tc>
        <w:tc>
          <w:tcPr>
            <w:tcW w:w="377" w:type="pct"/>
            <w:tcBorders>
              <w:top w:val="nil"/>
            </w:tcBorders>
            <w:vAlign w:val="center"/>
          </w:tcPr>
          <w:p w14:paraId="63E26589"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90.00</w:t>
            </w:r>
          </w:p>
        </w:tc>
        <w:tc>
          <w:tcPr>
            <w:tcW w:w="432" w:type="pct"/>
            <w:tcBorders>
              <w:top w:val="nil"/>
            </w:tcBorders>
            <w:vAlign w:val="center"/>
          </w:tcPr>
          <w:p w14:paraId="7F5E3286"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500</w:t>
            </w:r>
          </w:p>
        </w:tc>
        <w:tc>
          <w:tcPr>
            <w:tcW w:w="381" w:type="pct"/>
            <w:tcBorders>
              <w:top w:val="nil"/>
            </w:tcBorders>
            <w:vAlign w:val="center"/>
          </w:tcPr>
          <w:p w14:paraId="5BC54540"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w:t>
            </w:r>
          </w:p>
        </w:tc>
        <w:tc>
          <w:tcPr>
            <w:tcW w:w="405" w:type="pct"/>
            <w:vAlign w:val="center"/>
          </w:tcPr>
          <w:p w14:paraId="39FE8AC8"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w:t>
            </w:r>
          </w:p>
        </w:tc>
        <w:tc>
          <w:tcPr>
            <w:tcW w:w="322" w:type="pct"/>
            <w:vAlign w:val="center"/>
          </w:tcPr>
          <w:p w14:paraId="751EEF06"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2.5</w:t>
            </w:r>
          </w:p>
        </w:tc>
        <w:tc>
          <w:tcPr>
            <w:tcW w:w="356" w:type="pct"/>
            <w:vAlign w:val="center"/>
          </w:tcPr>
          <w:p w14:paraId="3EC4A740"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98</w:t>
            </w:r>
          </w:p>
        </w:tc>
      </w:tr>
      <w:tr w:rsidR="005D4553" w:rsidRPr="00652EEB" w14:paraId="2550AB4C" w14:textId="77777777" w:rsidTr="005D4553">
        <w:trPr>
          <w:cantSplit/>
        </w:trPr>
        <w:tc>
          <w:tcPr>
            <w:tcW w:w="259" w:type="pct"/>
            <w:tcBorders>
              <w:top w:val="nil"/>
            </w:tcBorders>
            <w:vAlign w:val="center"/>
          </w:tcPr>
          <w:p w14:paraId="56B83B26" w14:textId="77777777" w:rsidR="005D4553" w:rsidRPr="00652EEB" w:rsidRDefault="005D4553" w:rsidP="005D4553">
            <w:pPr>
              <w:spacing w:after="0" w:line="240" w:lineRule="auto"/>
              <w:jc w:val="center"/>
              <w:rPr>
                <w:rFonts w:cs="Times New Roman"/>
                <w:sz w:val="20"/>
                <w:szCs w:val="20"/>
                <w:lang w:val="en-US"/>
              </w:rPr>
            </w:pPr>
            <w:r w:rsidRPr="00652EEB">
              <w:rPr>
                <w:rFonts w:cs="Times New Roman"/>
                <w:sz w:val="20"/>
                <w:szCs w:val="20"/>
                <w:lang w:val="en-US"/>
              </w:rPr>
              <w:lastRenderedPageBreak/>
              <w:t>2</w:t>
            </w:r>
          </w:p>
        </w:tc>
        <w:tc>
          <w:tcPr>
            <w:tcW w:w="926" w:type="pct"/>
            <w:tcBorders>
              <w:top w:val="nil"/>
            </w:tcBorders>
            <w:vAlign w:val="bottom"/>
          </w:tcPr>
          <w:p w14:paraId="74C20355" w14:textId="77777777" w:rsidR="005D4553" w:rsidRPr="00652EEB" w:rsidRDefault="005D4553" w:rsidP="005D4553">
            <w:pPr>
              <w:spacing w:after="0" w:line="240" w:lineRule="auto"/>
              <w:rPr>
                <w:rFonts w:eastAsia="Arial Unicode MS" w:cs="Times New Roman"/>
                <w:sz w:val="20"/>
                <w:szCs w:val="20"/>
              </w:rPr>
            </w:pPr>
            <w:r w:rsidRPr="00652EEB">
              <w:rPr>
                <w:rFonts w:cs="Times New Roman"/>
                <w:sz w:val="20"/>
                <w:szCs w:val="20"/>
              </w:rPr>
              <w:t>Турбины паровые с производствен. и теплофикацион. отборами</w:t>
            </w:r>
          </w:p>
        </w:tc>
        <w:tc>
          <w:tcPr>
            <w:tcW w:w="667" w:type="pct"/>
            <w:tcBorders>
              <w:top w:val="nil"/>
            </w:tcBorders>
            <w:vAlign w:val="center"/>
          </w:tcPr>
          <w:p w14:paraId="5206CE9C"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ПТ-60-90/13</w:t>
            </w:r>
          </w:p>
        </w:tc>
        <w:tc>
          <w:tcPr>
            <w:tcW w:w="446" w:type="pct"/>
            <w:tcBorders>
              <w:top w:val="nil"/>
            </w:tcBorders>
            <w:vAlign w:val="center"/>
          </w:tcPr>
          <w:p w14:paraId="6A3124E4"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60.00</w:t>
            </w:r>
          </w:p>
        </w:tc>
        <w:tc>
          <w:tcPr>
            <w:tcW w:w="428" w:type="pct"/>
            <w:tcBorders>
              <w:top w:val="nil"/>
            </w:tcBorders>
            <w:vAlign w:val="center"/>
          </w:tcPr>
          <w:p w14:paraId="7A612015"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164.00</w:t>
            </w:r>
          </w:p>
        </w:tc>
        <w:tc>
          <w:tcPr>
            <w:tcW w:w="377" w:type="pct"/>
            <w:tcBorders>
              <w:top w:val="nil"/>
            </w:tcBorders>
            <w:vAlign w:val="center"/>
          </w:tcPr>
          <w:p w14:paraId="7B18BCFD"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90.00</w:t>
            </w:r>
          </w:p>
        </w:tc>
        <w:tc>
          <w:tcPr>
            <w:tcW w:w="432" w:type="pct"/>
            <w:tcBorders>
              <w:top w:val="nil"/>
            </w:tcBorders>
            <w:vAlign w:val="center"/>
          </w:tcPr>
          <w:p w14:paraId="7F171D62"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535</w:t>
            </w:r>
          </w:p>
        </w:tc>
        <w:tc>
          <w:tcPr>
            <w:tcW w:w="381" w:type="pct"/>
            <w:tcBorders>
              <w:top w:val="nil"/>
            </w:tcBorders>
            <w:vAlign w:val="center"/>
          </w:tcPr>
          <w:p w14:paraId="34CF32F6"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13</w:t>
            </w:r>
          </w:p>
          <w:p w14:paraId="0BE2D2AC"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1.2</w:t>
            </w:r>
          </w:p>
        </w:tc>
        <w:tc>
          <w:tcPr>
            <w:tcW w:w="405" w:type="pct"/>
            <w:vAlign w:val="center"/>
          </w:tcPr>
          <w:p w14:paraId="17B8D905"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165</w:t>
            </w:r>
          </w:p>
          <w:p w14:paraId="296A41B3"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115</w:t>
            </w:r>
          </w:p>
        </w:tc>
        <w:tc>
          <w:tcPr>
            <w:tcW w:w="322" w:type="pct"/>
            <w:vAlign w:val="center"/>
          </w:tcPr>
          <w:p w14:paraId="6C67424C"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w:t>
            </w:r>
          </w:p>
        </w:tc>
        <w:tc>
          <w:tcPr>
            <w:tcW w:w="356" w:type="pct"/>
            <w:vAlign w:val="center"/>
          </w:tcPr>
          <w:p w14:paraId="50674862"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w:t>
            </w:r>
          </w:p>
        </w:tc>
      </w:tr>
      <w:tr w:rsidR="005D4553" w:rsidRPr="00652EEB" w14:paraId="2CC49C6E" w14:textId="77777777" w:rsidTr="005D4553">
        <w:trPr>
          <w:cantSplit/>
        </w:trPr>
        <w:tc>
          <w:tcPr>
            <w:tcW w:w="259" w:type="pct"/>
            <w:tcBorders>
              <w:top w:val="nil"/>
            </w:tcBorders>
            <w:vAlign w:val="center"/>
          </w:tcPr>
          <w:p w14:paraId="22C85854"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3</w:t>
            </w:r>
          </w:p>
        </w:tc>
        <w:tc>
          <w:tcPr>
            <w:tcW w:w="926" w:type="pct"/>
            <w:tcBorders>
              <w:top w:val="nil"/>
            </w:tcBorders>
            <w:vAlign w:val="bottom"/>
          </w:tcPr>
          <w:p w14:paraId="7AF1608F" w14:textId="77777777" w:rsidR="005D4553" w:rsidRPr="00652EEB" w:rsidRDefault="005D4553" w:rsidP="005D4553">
            <w:pPr>
              <w:spacing w:after="0" w:line="240" w:lineRule="auto"/>
              <w:rPr>
                <w:rFonts w:eastAsia="Arial Unicode MS" w:cs="Times New Roman"/>
                <w:sz w:val="20"/>
                <w:szCs w:val="20"/>
              </w:rPr>
            </w:pPr>
            <w:r w:rsidRPr="00652EEB">
              <w:rPr>
                <w:rFonts w:cs="Times New Roman"/>
                <w:sz w:val="20"/>
                <w:szCs w:val="20"/>
              </w:rPr>
              <w:t>Турбины газовые</w:t>
            </w:r>
          </w:p>
        </w:tc>
        <w:tc>
          <w:tcPr>
            <w:tcW w:w="667" w:type="pct"/>
            <w:tcBorders>
              <w:top w:val="nil"/>
            </w:tcBorders>
            <w:vAlign w:val="center"/>
          </w:tcPr>
          <w:p w14:paraId="19124A2F"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ГТА-6 РМ</w:t>
            </w:r>
          </w:p>
        </w:tc>
        <w:tc>
          <w:tcPr>
            <w:tcW w:w="446" w:type="pct"/>
            <w:tcBorders>
              <w:top w:val="nil"/>
            </w:tcBorders>
            <w:vAlign w:val="center"/>
          </w:tcPr>
          <w:p w14:paraId="6DB4A6D7"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6.00</w:t>
            </w:r>
          </w:p>
        </w:tc>
        <w:tc>
          <w:tcPr>
            <w:tcW w:w="428" w:type="pct"/>
            <w:tcBorders>
              <w:top w:val="nil"/>
            </w:tcBorders>
            <w:vAlign w:val="center"/>
          </w:tcPr>
          <w:p w14:paraId="46718808"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13.10</w:t>
            </w:r>
          </w:p>
        </w:tc>
        <w:tc>
          <w:tcPr>
            <w:tcW w:w="377" w:type="pct"/>
            <w:tcBorders>
              <w:top w:val="nil"/>
            </w:tcBorders>
            <w:vAlign w:val="center"/>
          </w:tcPr>
          <w:p w14:paraId="0C7C738D"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13.00</w:t>
            </w:r>
          </w:p>
        </w:tc>
        <w:tc>
          <w:tcPr>
            <w:tcW w:w="432" w:type="pct"/>
            <w:tcBorders>
              <w:top w:val="nil"/>
            </w:tcBorders>
            <w:vAlign w:val="center"/>
          </w:tcPr>
          <w:p w14:paraId="1D699721"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300</w:t>
            </w:r>
          </w:p>
        </w:tc>
        <w:tc>
          <w:tcPr>
            <w:tcW w:w="381" w:type="pct"/>
            <w:tcBorders>
              <w:top w:val="nil"/>
            </w:tcBorders>
            <w:vAlign w:val="center"/>
          </w:tcPr>
          <w:p w14:paraId="76D79B96" w14:textId="77777777" w:rsidR="005D4553" w:rsidRPr="00652EEB" w:rsidRDefault="005D4553" w:rsidP="005D4553">
            <w:pPr>
              <w:spacing w:after="0" w:line="240" w:lineRule="auto"/>
              <w:jc w:val="center"/>
              <w:rPr>
                <w:rFonts w:cs="Times New Roman"/>
                <w:sz w:val="20"/>
                <w:szCs w:val="20"/>
              </w:rPr>
            </w:pPr>
          </w:p>
        </w:tc>
        <w:tc>
          <w:tcPr>
            <w:tcW w:w="405" w:type="pct"/>
            <w:vAlign w:val="center"/>
          </w:tcPr>
          <w:p w14:paraId="4878B816" w14:textId="77777777" w:rsidR="005D4553" w:rsidRPr="00652EEB" w:rsidRDefault="005D4553" w:rsidP="005D4553">
            <w:pPr>
              <w:spacing w:after="0" w:line="240" w:lineRule="auto"/>
              <w:jc w:val="center"/>
              <w:rPr>
                <w:rFonts w:cs="Times New Roman"/>
                <w:sz w:val="20"/>
                <w:szCs w:val="20"/>
              </w:rPr>
            </w:pPr>
          </w:p>
        </w:tc>
        <w:tc>
          <w:tcPr>
            <w:tcW w:w="322" w:type="pct"/>
            <w:vAlign w:val="center"/>
          </w:tcPr>
          <w:p w14:paraId="5A3B01BA" w14:textId="77777777" w:rsidR="005D4553" w:rsidRPr="00652EEB" w:rsidRDefault="005D4553" w:rsidP="005D4553">
            <w:pPr>
              <w:spacing w:after="0" w:line="240" w:lineRule="auto"/>
              <w:jc w:val="center"/>
              <w:rPr>
                <w:rFonts w:cs="Times New Roman"/>
                <w:sz w:val="20"/>
                <w:szCs w:val="20"/>
              </w:rPr>
            </w:pPr>
          </w:p>
        </w:tc>
        <w:tc>
          <w:tcPr>
            <w:tcW w:w="356" w:type="pct"/>
            <w:vAlign w:val="center"/>
          </w:tcPr>
          <w:p w14:paraId="24BE1F54" w14:textId="77777777" w:rsidR="005D4553" w:rsidRPr="00652EEB" w:rsidRDefault="005D4553" w:rsidP="005D4553">
            <w:pPr>
              <w:spacing w:after="0" w:line="240" w:lineRule="auto"/>
              <w:jc w:val="center"/>
              <w:rPr>
                <w:rFonts w:cs="Times New Roman"/>
                <w:sz w:val="20"/>
                <w:szCs w:val="20"/>
              </w:rPr>
            </w:pPr>
          </w:p>
        </w:tc>
      </w:tr>
      <w:tr w:rsidR="005D4553" w:rsidRPr="00652EEB" w14:paraId="0B3C4073" w14:textId="77777777" w:rsidTr="005D4553">
        <w:trPr>
          <w:cantSplit/>
        </w:trPr>
        <w:tc>
          <w:tcPr>
            <w:tcW w:w="259" w:type="pct"/>
            <w:vAlign w:val="center"/>
          </w:tcPr>
          <w:p w14:paraId="0DB1E34F"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4</w:t>
            </w:r>
          </w:p>
        </w:tc>
        <w:tc>
          <w:tcPr>
            <w:tcW w:w="926" w:type="pct"/>
            <w:vAlign w:val="bottom"/>
          </w:tcPr>
          <w:p w14:paraId="7C69FBC7" w14:textId="77777777" w:rsidR="005D4553" w:rsidRPr="00652EEB" w:rsidRDefault="005D4553" w:rsidP="005D4553">
            <w:pPr>
              <w:spacing w:after="0" w:line="240" w:lineRule="auto"/>
              <w:rPr>
                <w:rFonts w:eastAsia="Arial Unicode MS" w:cs="Times New Roman"/>
                <w:sz w:val="20"/>
                <w:szCs w:val="20"/>
              </w:rPr>
            </w:pPr>
            <w:r w:rsidRPr="00652EEB">
              <w:rPr>
                <w:rFonts w:cs="Times New Roman"/>
                <w:sz w:val="20"/>
                <w:szCs w:val="20"/>
              </w:rPr>
              <w:t>Турбины газовые</w:t>
            </w:r>
          </w:p>
        </w:tc>
        <w:tc>
          <w:tcPr>
            <w:tcW w:w="667" w:type="pct"/>
            <w:vAlign w:val="center"/>
          </w:tcPr>
          <w:p w14:paraId="08ECF656" w14:textId="77777777" w:rsidR="005D4553" w:rsidRPr="00652EEB" w:rsidRDefault="005D4553" w:rsidP="005D4553">
            <w:pPr>
              <w:spacing w:after="0" w:line="240" w:lineRule="auto"/>
              <w:jc w:val="center"/>
              <w:rPr>
                <w:rFonts w:cs="Times New Roman"/>
                <w:sz w:val="20"/>
                <w:szCs w:val="20"/>
              </w:rPr>
            </w:pPr>
            <w:r w:rsidRPr="00652EEB">
              <w:rPr>
                <w:rFonts w:cs="Times New Roman"/>
                <w:sz w:val="20"/>
                <w:szCs w:val="20"/>
              </w:rPr>
              <w:t>ГТА-6 РМ</w:t>
            </w:r>
          </w:p>
        </w:tc>
        <w:tc>
          <w:tcPr>
            <w:tcW w:w="446" w:type="pct"/>
            <w:vAlign w:val="center"/>
          </w:tcPr>
          <w:p w14:paraId="05B2EA3B"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6.00</w:t>
            </w:r>
          </w:p>
        </w:tc>
        <w:tc>
          <w:tcPr>
            <w:tcW w:w="428" w:type="pct"/>
            <w:vAlign w:val="center"/>
          </w:tcPr>
          <w:p w14:paraId="3BD09A9F"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13.10</w:t>
            </w:r>
          </w:p>
        </w:tc>
        <w:tc>
          <w:tcPr>
            <w:tcW w:w="377" w:type="pct"/>
            <w:vAlign w:val="center"/>
          </w:tcPr>
          <w:p w14:paraId="4CC8A0A6"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13.00</w:t>
            </w:r>
          </w:p>
        </w:tc>
        <w:tc>
          <w:tcPr>
            <w:tcW w:w="432" w:type="pct"/>
            <w:vAlign w:val="center"/>
          </w:tcPr>
          <w:p w14:paraId="47C7E6CE" w14:textId="77777777" w:rsidR="005D4553" w:rsidRPr="00652EEB" w:rsidRDefault="005D4553" w:rsidP="005D4553">
            <w:pPr>
              <w:spacing w:after="0" w:line="240" w:lineRule="auto"/>
              <w:jc w:val="center"/>
              <w:rPr>
                <w:rFonts w:eastAsia="Arial Unicode MS" w:cs="Times New Roman"/>
                <w:sz w:val="20"/>
                <w:szCs w:val="20"/>
              </w:rPr>
            </w:pPr>
            <w:r w:rsidRPr="00652EEB">
              <w:rPr>
                <w:rFonts w:cs="Times New Roman"/>
                <w:sz w:val="20"/>
                <w:szCs w:val="20"/>
              </w:rPr>
              <w:t>300</w:t>
            </w:r>
          </w:p>
        </w:tc>
        <w:tc>
          <w:tcPr>
            <w:tcW w:w="381" w:type="pct"/>
            <w:vAlign w:val="center"/>
          </w:tcPr>
          <w:p w14:paraId="5AEE5941" w14:textId="77777777" w:rsidR="005D4553" w:rsidRPr="00652EEB" w:rsidRDefault="005D4553" w:rsidP="005D4553">
            <w:pPr>
              <w:spacing w:after="0" w:line="240" w:lineRule="auto"/>
              <w:jc w:val="center"/>
              <w:rPr>
                <w:rFonts w:cs="Times New Roman"/>
                <w:sz w:val="20"/>
                <w:szCs w:val="20"/>
              </w:rPr>
            </w:pPr>
          </w:p>
        </w:tc>
        <w:tc>
          <w:tcPr>
            <w:tcW w:w="405" w:type="pct"/>
            <w:vAlign w:val="center"/>
          </w:tcPr>
          <w:p w14:paraId="04E30C73" w14:textId="77777777" w:rsidR="005D4553" w:rsidRPr="00652EEB" w:rsidRDefault="005D4553" w:rsidP="005D4553">
            <w:pPr>
              <w:spacing w:after="0" w:line="240" w:lineRule="auto"/>
              <w:jc w:val="center"/>
              <w:rPr>
                <w:rFonts w:cs="Times New Roman"/>
                <w:sz w:val="20"/>
                <w:szCs w:val="20"/>
              </w:rPr>
            </w:pPr>
          </w:p>
        </w:tc>
        <w:tc>
          <w:tcPr>
            <w:tcW w:w="322" w:type="pct"/>
            <w:vAlign w:val="center"/>
          </w:tcPr>
          <w:p w14:paraId="15615898" w14:textId="77777777" w:rsidR="005D4553" w:rsidRPr="00652EEB" w:rsidRDefault="005D4553" w:rsidP="005D4553">
            <w:pPr>
              <w:spacing w:after="0" w:line="240" w:lineRule="auto"/>
              <w:jc w:val="center"/>
              <w:rPr>
                <w:rFonts w:cs="Times New Roman"/>
                <w:sz w:val="20"/>
                <w:szCs w:val="20"/>
              </w:rPr>
            </w:pPr>
          </w:p>
        </w:tc>
        <w:tc>
          <w:tcPr>
            <w:tcW w:w="356" w:type="pct"/>
            <w:vAlign w:val="center"/>
          </w:tcPr>
          <w:p w14:paraId="52907744" w14:textId="77777777" w:rsidR="005D4553" w:rsidRPr="00652EEB" w:rsidRDefault="005D4553" w:rsidP="005D4553">
            <w:pPr>
              <w:spacing w:after="0" w:line="240" w:lineRule="auto"/>
              <w:jc w:val="center"/>
              <w:rPr>
                <w:rFonts w:cs="Times New Roman"/>
                <w:sz w:val="20"/>
                <w:szCs w:val="20"/>
              </w:rPr>
            </w:pPr>
          </w:p>
        </w:tc>
      </w:tr>
    </w:tbl>
    <w:p w14:paraId="68A530BA" w14:textId="29834A89" w:rsidR="008E7615" w:rsidRPr="00652EEB" w:rsidRDefault="008E7615" w:rsidP="008E7615">
      <w:pPr>
        <w:spacing w:line="240" w:lineRule="auto"/>
        <w:ind w:firstLine="709"/>
        <w:rPr>
          <w:rFonts w:cs="Times New Roman"/>
          <w:szCs w:val="24"/>
        </w:rPr>
      </w:pPr>
    </w:p>
    <w:p w14:paraId="3666E06D" w14:textId="77777777" w:rsidR="003B4E15" w:rsidRPr="00652EEB" w:rsidRDefault="003B4E15" w:rsidP="003B4E15">
      <w:pPr>
        <w:pStyle w:val="3"/>
        <w:spacing w:before="160"/>
        <w:rPr>
          <w:rFonts w:cs="Times New Roman"/>
          <w:color w:val="auto"/>
        </w:rPr>
      </w:pPr>
      <w:bookmarkStart w:id="33" w:name="_Toc535409478"/>
      <w:bookmarkStart w:id="34" w:name="_Toc8253951"/>
      <w:bookmarkStart w:id="35" w:name="_Toc8578704"/>
      <w:bookmarkStart w:id="36" w:name="_Toc87551203"/>
      <w:bookmarkStart w:id="37" w:name="_Toc203665664"/>
      <w:bookmarkStart w:id="38" w:name="sub_1282"/>
      <w:bookmarkStart w:id="39" w:name="_Toc535409479"/>
      <w:bookmarkStart w:id="40" w:name="sub_1283"/>
      <w:bookmarkEnd w:id="30"/>
      <w:r w:rsidRPr="00652EEB">
        <w:rPr>
          <w:rFonts w:cs="Times New Roman"/>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3"/>
      <w:bookmarkEnd w:id="34"/>
      <w:bookmarkEnd w:id="35"/>
      <w:bookmarkEnd w:id="36"/>
      <w:bookmarkEnd w:id="37"/>
    </w:p>
    <w:p w14:paraId="23BC74FD" w14:textId="1C50792E" w:rsidR="003B4E15" w:rsidRPr="00652EEB" w:rsidRDefault="003B4E15" w:rsidP="003B4E15">
      <w:pPr>
        <w:spacing w:after="0"/>
        <w:ind w:firstLine="709"/>
        <w:jc w:val="both"/>
        <w:rPr>
          <w:rFonts w:cs="Times New Roman"/>
          <w:szCs w:val="24"/>
        </w:rPr>
      </w:pPr>
      <w:r w:rsidRPr="00652EEB">
        <w:rPr>
          <w:rFonts w:cs="Times New Roman"/>
          <w:szCs w:val="24"/>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624348" w:rsidRPr="00652EEB">
        <w:rPr>
          <w:rFonts w:cs="Times New Roman"/>
          <w:szCs w:val="24"/>
        </w:rPr>
        <w:fldChar w:fldCharType="begin"/>
      </w:r>
      <w:r w:rsidR="00624348" w:rsidRPr="00652EEB">
        <w:rPr>
          <w:rFonts w:cs="Times New Roman"/>
          <w:szCs w:val="24"/>
        </w:rPr>
        <w:instrText xml:space="preserve"> REF _Ref87883467 \h </w:instrText>
      </w:r>
      <w:r w:rsidR="00AD1485" w:rsidRPr="00652EEB">
        <w:rPr>
          <w:rFonts w:cs="Times New Roman"/>
          <w:szCs w:val="24"/>
        </w:rPr>
        <w:instrText xml:space="preserve"> \* MERGEFORMAT </w:instrText>
      </w:r>
      <w:r w:rsidR="00624348" w:rsidRPr="00652EEB">
        <w:rPr>
          <w:rFonts w:cs="Times New Roman"/>
          <w:szCs w:val="24"/>
        </w:rPr>
      </w:r>
      <w:r w:rsidR="00624348" w:rsidRPr="00652EEB">
        <w:rPr>
          <w:rFonts w:cs="Times New Roman"/>
          <w:szCs w:val="24"/>
        </w:rPr>
        <w:fldChar w:fldCharType="separate"/>
      </w:r>
      <w:r w:rsidR="003D1A9D" w:rsidRPr="003D1A9D">
        <w:rPr>
          <w:rFonts w:cs="Times New Roman"/>
          <w:vanish/>
          <w:szCs w:val="24"/>
        </w:rPr>
        <w:t xml:space="preserve">Таблица </w:t>
      </w:r>
      <w:r w:rsidR="003D1A9D" w:rsidRPr="003D1A9D">
        <w:rPr>
          <w:rFonts w:cs="Times New Roman"/>
          <w:noProof/>
          <w:szCs w:val="24"/>
        </w:rPr>
        <w:t>6</w:t>
      </w:r>
      <w:r w:rsidR="00624348" w:rsidRPr="00652EEB">
        <w:rPr>
          <w:rFonts w:cs="Times New Roman"/>
          <w:szCs w:val="24"/>
        </w:rPr>
        <w:fldChar w:fldCharType="end"/>
      </w:r>
      <w:r w:rsidRPr="00652EEB">
        <w:rPr>
          <w:rFonts w:cs="Times New Roman"/>
          <w:szCs w:val="24"/>
        </w:rPr>
        <w:t>.</w:t>
      </w:r>
    </w:p>
    <w:p w14:paraId="079B1ED2" w14:textId="34C51015" w:rsidR="000738D8" w:rsidRPr="00652EEB" w:rsidRDefault="003F1A9C" w:rsidP="00B05513">
      <w:pPr>
        <w:spacing w:after="0" w:line="240" w:lineRule="auto"/>
        <w:jc w:val="center"/>
        <w:rPr>
          <w:rFonts w:cs="Times New Roman"/>
          <w:b/>
          <w:bCs/>
          <w:szCs w:val="24"/>
        </w:rPr>
      </w:pPr>
      <w:bookmarkStart w:id="41" w:name="_Ref87883467"/>
      <w:bookmarkStart w:id="42" w:name="_Toc488826815"/>
      <w:r w:rsidRPr="00652EEB">
        <w:rPr>
          <w:rFonts w:cs="Times New Roman"/>
          <w:b/>
          <w:bCs/>
          <w:szCs w:val="24"/>
        </w:rPr>
        <w:t xml:space="preserve">Таблица </w:t>
      </w:r>
      <w:r w:rsidR="003B4E15" w:rsidRPr="00652EEB">
        <w:rPr>
          <w:rFonts w:cs="Times New Roman"/>
          <w:b/>
          <w:bCs/>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szCs w:val="24"/>
        </w:rPr>
        <w:fldChar w:fldCharType="separate"/>
      </w:r>
      <w:r w:rsidR="003D1A9D">
        <w:rPr>
          <w:rFonts w:cs="Times New Roman"/>
          <w:b/>
          <w:bCs/>
          <w:noProof/>
          <w:szCs w:val="24"/>
        </w:rPr>
        <w:t>6</w:t>
      </w:r>
      <w:r w:rsidR="003B4E15" w:rsidRPr="00652EEB">
        <w:rPr>
          <w:rFonts w:cs="Times New Roman"/>
          <w:b/>
          <w:bCs/>
          <w:szCs w:val="24"/>
        </w:rPr>
        <w:fldChar w:fldCharType="end"/>
      </w:r>
      <w:bookmarkEnd w:id="41"/>
      <w:r w:rsidR="003B4E15" w:rsidRPr="00652EEB">
        <w:rPr>
          <w:rFonts w:cs="Times New Roman"/>
          <w:b/>
          <w:bCs/>
          <w:szCs w:val="24"/>
        </w:rPr>
        <w:t xml:space="preserve"> – </w:t>
      </w:r>
      <w:bookmarkEnd w:id="42"/>
      <w:r w:rsidR="003B4E15" w:rsidRPr="00652EEB">
        <w:rPr>
          <w:rFonts w:cs="Times New Roman"/>
          <w:b/>
          <w:bCs/>
          <w:szCs w:val="24"/>
        </w:rPr>
        <w:t>Установленная тепловая мощность, ограничения тепловой мощности, располагаемая тепловая мощность котельных в зонах действия ЕТО, Гкал/ч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88"/>
        <w:gridCol w:w="2011"/>
        <w:gridCol w:w="1473"/>
        <w:gridCol w:w="1499"/>
        <w:gridCol w:w="1464"/>
        <w:gridCol w:w="1309"/>
        <w:gridCol w:w="1100"/>
      </w:tblGrid>
      <w:tr w:rsidR="00A84782" w:rsidRPr="00652EEB" w14:paraId="498383FB" w14:textId="77777777" w:rsidTr="003C0706">
        <w:trPr>
          <w:divId w:val="867138956"/>
          <w:trHeight w:val="23"/>
          <w:tblHeader/>
          <w:jc w:val="center"/>
        </w:trPr>
        <w:tc>
          <w:tcPr>
            <w:tcW w:w="488" w:type="dxa"/>
            <w:vAlign w:val="center"/>
            <w:hideMark/>
          </w:tcPr>
          <w:p w14:paraId="15A96BC5" w14:textId="5F16C54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 п/п</w:t>
            </w:r>
          </w:p>
        </w:tc>
        <w:tc>
          <w:tcPr>
            <w:tcW w:w="2011" w:type="dxa"/>
            <w:vAlign w:val="center"/>
            <w:hideMark/>
          </w:tcPr>
          <w:p w14:paraId="1F98309F" w14:textId="5511C1F7" w:rsidR="000738D8" w:rsidRPr="00652EEB" w:rsidRDefault="00B05513"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Наименование котельной</w:t>
            </w:r>
          </w:p>
        </w:tc>
        <w:tc>
          <w:tcPr>
            <w:tcW w:w="1473" w:type="dxa"/>
            <w:vAlign w:val="center"/>
            <w:hideMark/>
          </w:tcPr>
          <w:p w14:paraId="2C8E0540"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Тепловая мощность котлов установленная</w:t>
            </w:r>
          </w:p>
        </w:tc>
        <w:tc>
          <w:tcPr>
            <w:tcW w:w="1499" w:type="dxa"/>
            <w:vAlign w:val="center"/>
            <w:hideMark/>
          </w:tcPr>
          <w:p w14:paraId="5F6C38A5"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Ограничения установленной мощности</w:t>
            </w:r>
          </w:p>
        </w:tc>
        <w:tc>
          <w:tcPr>
            <w:tcW w:w="1464" w:type="dxa"/>
            <w:vAlign w:val="center"/>
            <w:hideMark/>
          </w:tcPr>
          <w:p w14:paraId="55C60E52"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Тепловая мощность котлов располагаемая</w:t>
            </w:r>
          </w:p>
        </w:tc>
        <w:tc>
          <w:tcPr>
            <w:tcW w:w="1309" w:type="dxa"/>
            <w:vAlign w:val="center"/>
            <w:hideMark/>
          </w:tcPr>
          <w:p w14:paraId="2A204DB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Затраты тепловой мощности на собственные нужды</w:t>
            </w:r>
          </w:p>
        </w:tc>
        <w:tc>
          <w:tcPr>
            <w:tcW w:w="1100" w:type="dxa"/>
            <w:vAlign w:val="center"/>
            <w:hideMark/>
          </w:tcPr>
          <w:p w14:paraId="34520480"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Тепловая мощность котельной нетто</w:t>
            </w:r>
          </w:p>
        </w:tc>
      </w:tr>
      <w:tr w:rsidR="00A84782" w:rsidRPr="00652EEB" w14:paraId="12EACE64" w14:textId="77777777" w:rsidTr="00A84782">
        <w:trPr>
          <w:divId w:val="867138956"/>
          <w:trHeight w:val="23"/>
          <w:jc w:val="center"/>
        </w:trPr>
        <w:tc>
          <w:tcPr>
            <w:tcW w:w="488" w:type="dxa"/>
            <w:vAlign w:val="center"/>
            <w:hideMark/>
          </w:tcPr>
          <w:p w14:paraId="556B1A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2011" w:type="dxa"/>
            <w:vAlign w:val="center"/>
            <w:hideMark/>
          </w:tcPr>
          <w:p w14:paraId="08D4990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473" w:type="dxa"/>
            <w:vAlign w:val="center"/>
            <w:hideMark/>
          </w:tcPr>
          <w:p w14:paraId="5EFF95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1499" w:type="dxa"/>
            <w:vAlign w:val="center"/>
            <w:hideMark/>
          </w:tcPr>
          <w:p w14:paraId="0E29A2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E469E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1309" w:type="dxa"/>
            <w:vAlign w:val="center"/>
            <w:hideMark/>
          </w:tcPr>
          <w:p w14:paraId="26286C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1100" w:type="dxa"/>
            <w:vAlign w:val="center"/>
            <w:hideMark/>
          </w:tcPr>
          <w:p w14:paraId="77D71F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1,998</w:t>
            </w:r>
          </w:p>
        </w:tc>
      </w:tr>
      <w:tr w:rsidR="00A84782" w:rsidRPr="00652EEB" w14:paraId="548DC45F" w14:textId="77777777" w:rsidTr="00A84782">
        <w:trPr>
          <w:divId w:val="867138956"/>
          <w:trHeight w:val="23"/>
          <w:jc w:val="center"/>
        </w:trPr>
        <w:tc>
          <w:tcPr>
            <w:tcW w:w="488" w:type="dxa"/>
            <w:vAlign w:val="center"/>
            <w:hideMark/>
          </w:tcPr>
          <w:p w14:paraId="54FC9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2011" w:type="dxa"/>
            <w:vAlign w:val="center"/>
            <w:hideMark/>
          </w:tcPr>
          <w:p w14:paraId="790766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473" w:type="dxa"/>
            <w:vAlign w:val="center"/>
            <w:hideMark/>
          </w:tcPr>
          <w:p w14:paraId="2BE462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1499" w:type="dxa"/>
            <w:vAlign w:val="center"/>
            <w:hideMark/>
          </w:tcPr>
          <w:p w14:paraId="73A133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0A48A7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1309" w:type="dxa"/>
            <w:vAlign w:val="center"/>
            <w:hideMark/>
          </w:tcPr>
          <w:p w14:paraId="2060EE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1100" w:type="dxa"/>
            <w:vAlign w:val="center"/>
            <w:hideMark/>
          </w:tcPr>
          <w:p w14:paraId="41B4EA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2,995</w:t>
            </w:r>
          </w:p>
        </w:tc>
      </w:tr>
      <w:tr w:rsidR="00A84782" w:rsidRPr="00652EEB" w14:paraId="18242119" w14:textId="77777777" w:rsidTr="00A84782">
        <w:trPr>
          <w:divId w:val="867138956"/>
          <w:trHeight w:val="23"/>
          <w:jc w:val="center"/>
        </w:trPr>
        <w:tc>
          <w:tcPr>
            <w:tcW w:w="488" w:type="dxa"/>
            <w:vAlign w:val="center"/>
            <w:hideMark/>
          </w:tcPr>
          <w:p w14:paraId="5DB34B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2011" w:type="dxa"/>
            <w:vAlign w:val="center"/>
            <w:hideMark/>
          </w:tcPr>
          <w:p w14:paraId="42520F3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473" w:type="dxa"/>
            <w:vAlign w:val="center"/>
            <w:hideMark/>
          </w:tcPr>
          <w:p w14:paraId="611E18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1499" w:type="dxa"/>
            <w:vAlign w:val="center"/>
            <w:hideMark/>
          </w:tcPr>
          <w:p w14:paraId="5AA0D1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685CA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1309" w:type="dxa"/>
            <w:vAlign w:val="center"/>
            <w:hideMark/>
          </w:tcPr>
          <w:p w14:paraId="35B63C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1100" w:type="dxa"/>
            <w:vAlign w:val="center"/>
            <w:hideMark/>
          </w:tcPr>
          <w:p w14:paraId="2B3B2C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6,775</w:t>
            </w:r>
          </w:p>
        </w:tc>
      </w:tr>
      <w:tr w:rsidR="00A84782" w:rsidRPr="00652EEB" w14:paraId="294CB5C3" w14:textId="77777777" w:rsidTr="00A84782">
        <w:trPr>
          <w:divId w:val="867138956"/>
          <w:trHeight w:val="23"/>
          <w:jc w:val="center"/>
        </w:trPr>
        <w:tc>
          <w:tcPr>
            <w:tcW w:w="488" w:type="dxa"/>
            <w:vAlign w:val="center"/>
            <w:hideMark/>
          </w:tcPr>
          <w:p w14:paraId="3D168B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2011" w:type="dxa"/>
            <w:vAlign w:val="center"/>
            <w:hideMark/>
          </w:tcPr>
          <w:p w14:paraId="24E742E7" w14:textId="5CC463B3"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473" w:type="dxa"/>
            <w:vAlign w:val="center"/>
            <w:hideMark/>
          </w:tcPr>
          <w:p w14:paraId="56FE58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1499" w:type="dxa"/>
            <w:vAlign w:val="center"/>
            <w:hideMark/>
          </w:tcPr>
          <w:p w14:paraId="76A1BC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35BE5A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1309" w:type="dxa"/>
            <w:vAlign w:val="center"/>
            <w:hideMark/>
          </w:tcPr>
          <w:p w14:paraId="62A6B0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0,0025</w:t>
            </w:r>
          </w:p>
        </w:tc>
        <w:tc>
          <w:tcPr>
            <w:tcW w:w="1100" w:type="dxa"/>
            <w:vAlign w:val="center"/>
            <w:hideMark/>
          </w:tcPr>
          <w:p w14:paraId="2FDC16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0,427</w:t>
            </w:r>
          </w:p>
        </w:tc>
      </w:tr>
      <w:tr w:rsidR="00A84782" w:rsidRPr="00652EEB" w14:paraId="2B66917A" w14:textId="77777777" w:rsidTr="00A84782">
        <w:trPr>
          <w:divId w:val="867138956"/>
          <w:trHeight w:val="23"/>
          <w:jc w:val="center"/>
        </w:trPr>
        <w:tc>
          <w:tcPr>
            <w:tcW w:w="488" w:type="dxa"/>
            <w:vAlign w:val="center"/>
            <w:hideMark/>
          </w:tcPr>
          <w:p w14:paraId="7EE5D0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2011" w:type="dxa"/>
            <w:vAlign w:val="center"/>
            <w:hideMark/>
          </w:tcPr>
          <w:p w14:paraId="518670E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473" w:type="dxa"/>
            <w:vAlign w:val="center"/>
            <w:hideMark/>
          </w:tcPr>
          <w:p w14:paraId="2DA714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1499" w:type="dxa"/>
            <w:vAlign w:val="center"/>
            <w:hideMark/>
          </w:tcPr>
          <w:p w14:paraId="7DD6F5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3AA6BC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1309" w:type="dxa"/>
            <w:vAlign w:val="center"/>
            <w:hideMark/>
          </w:tcPr>
          <w:p w14:paraId="2990D4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0,0004</w:t>
            </w:r>
          </w:p>
        </w:tc>
        <w:tc>
          <w:tcPr>
            <w:tcW w:w="1100" w:type="dxa"/>
            <w:vAlign w:val="center"/>
            <w:hideMark/>
          </w:tcPr>
          <w:p w14:paraId="342285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r>
      <w:tr w:rsidR="00A84782" w:rsidRPr="00652EEB" w14:paraId="5E861226" w14:textId="77777777" w:rsidTr="00A84782">
        <w:trPr>
          <w:divId w:val="867138956"/>
          <w:trHeight w:val="23"/>
          <w:jc w:val="center"/>
        </w:trPr>
        <w:tc>
          <w:tcPr>
            <w:tcW w:w="488" w:type="dxa"/>
            <w:vAlign w:val="center"/>
            <w:hideMark/>
          </w:tcPr>
          <w:p w14:paraId="18E7C3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2011" w:type="dxa"/>
            <w:vAlign w:val="center"/>
            <w:hideMark/>
          </w:tcPr>
          <w:p w14:paraId="0E345E6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473" w:type="dxa"/>
            <w:vAlign w:val="center"/>
            <w:hideMark/>
          </w:tcPr>
          <w:p w14:paraId="0A15E0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1499" w:type="dxa"/>
            <w:vAlign w:val="center"/>
            <w:hideMark/>
          </w:tcPr>
          <w:p w14:paraId="0458DE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0667B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1309" w:type="dxa"/>
            <w:vAlign w:val="center"/>
            <w:hideMark/>
          </w:tcPr>
          <w:p w14:paraId="56A6C6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1100" w:type="dxa"/>
            <w:vAlign w:val="center"/>
            <w:hideMark/>
          </w:tcPr>
          <w:p w14:paraId="5707BA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0,299</w:t>
            </w:r>
          </w:p>
        </w:tc>
      </w:tr>
      <w:tr w:rsidR="00A84782" w:rsidRPr="00652EEB" w14:paraId="73D30F8F" w14:textId="77777777" w:rsidTr="00A84782">
        <w:trPr>
          <w:divId w:val="867138956"/>
          <w:trHeight w:val="23"/>
          <w:jc w:val="center"/>
        </w:trPr>
        <w:tc>
          <w:tcPr>
            <w:tcW w:w="488" w:type="dxa"/>
            <w:vAlign w:val="center"/>
            <w:hideMark/>
          </w:tcPr>
          <w:p w14:paraId="58731F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2011" w:type="dxa"/>
            <w:vAlign w:val="center"/>
            <w:hideMark/>
          </w:tcPr>
          <w:p w14:paraId="53963B27" w14:textId="229FCFAC"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473" w:type="dxa"/>
            <w:vAlign w:val="center"/>
            <w:hideMark/>
          </w:tcPr>
          <w:p w14:paraId="456833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1499" w:type="dxa"/>
            <w:vAlign w:val="center"/>
            <w:hideMark/>
          </w:tcPr>
          <w:p w14:paraId="4992D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21EFF0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w:t>
            </w:r>
          </w:p>
        </w:tc>
        <w:tc>
          <w:tcPr>
            <w:tcW w:w="1309" w:type="dxa"/>
            <w:vAlign w:val="center"/>
            <w:hideMark/>
          </w:tcPr>
          <w:p w14:paraId="0CDF73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1100" w:type="dxa"/>
            <w:vAlign w:val="center"/>
            <w:hideMark/>
          </w:tcPr>
          <w:p w14:paraId="73508A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1,793</w:t>
            </w:r>
          </w:p>
        </w:tc>
      </w:tr>
      <w:tr w:rsidR="00A84782" w:rsidRPr="00652EEB" w14:paraId="2A016262" w14:textId="77777777" w:rsidTr="00A84782">
        <w:trPr>
          <w:divId w:val="867138956"/>
          <w:trHeight w:val="23"/>
          <w:jc w:val="center"/>
        </w:trPr>
        <w:tc>
          <w:tcPr>
            <w:tcW w:w="488" w:type="dxa"/>
            <w:vAlign w:val="center"/>
            <w:hideMark/>
          </w:tcPr>
          <w:p w14:paraId="0308C7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2011" w:type="dxa"/>
            <w:vAlign w:val="center"/>
            <w:hideMark/>
          </w:tcPr>
          <w:p w14:paraId="02EC925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473" w:type="dxa"/>
            <w:vAlign w:val="center"/>
            <w:hideMark/>
          </w:tcPr>
          <w:p w14:paraId="48B804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1499" w:type="dxa"/>
            <w:vAlign w:val="center"/>
            <w:hideMark/>
          </w:tcPr>
          <w:p w14:paraId="568256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12EBF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309" w:type="dxa"/>
            <w:vAlign w:val="center"/>
            <w:hideMark/>
          </w:tcPr>
          <w:p w14:paraId="59641C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0,0025</w:t>
            </w:r>
          </w:p>
        </w:tc>
        <w:tc>
          <w:tcPr>
            <w:tcW w:w="1100" w:type="dxa"/>
            <w:vAlign w:val="center"/>
            <w:hideMark/>
          </w:tcPr>
          <w:p w14:paraId="70AFF9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1,997</w:t>
            </w:r>
          </w:p>
        </w:tc>
      </w:tr>
      <w:tr w:rsidR="00A84782" w:rsidRPr="00652EEB" w14:paraId="74279233" w14:textId="77777777" w:rsidTr="00A84782">
        <w:trPr>
          <w:divId w:val="867138956"/>
          <w:trHeight w:val="23"/>
          <w:jc w:val="center"/>
        </w:trPr>
        <w:tc>
          <w:tcPr>
            <w:tcW w:w="488" w:type="dxa"/>
            <w:vAlign w:val="center"/>
            <w:hideMark/>
          </w:tcPr>
          <w:p w14:paraId="122806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2011" w:type="dxa"/>
            <w:vAlign w:val="center"/>
            <w:hideMark/>
          </w:tcPr>
          <w:p w14:paraId="2494A9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Котельная №5 (Смол.обл., </w:t>
            </w:r>
            <w:r w:rsidRPr="00652EEB">
              <w:rPr>
                <w:rFonts w:eastAsia="Times New Roman" w:cs="Times New Roman"/>
                <w:sz w:val="20"/>
                <w:szCs w:val="20"/>
                <w:lang w:eastAsia="ru-RU"/>
              </w:rPr>
              <w:lastRenderedPageBreak/>
              <w:t>Дорогобужский муниципальный округ, с.Алексино)</w:t>
            </w:r>
          </w:p>
        </w:tc>
        <w:tc>
          <w:tcPr>
            <w:tcW w:w="1473" w:type="dxa"/>
            <w:vAlign w:val="center"/>
            <w:hideMark/>
          </w:tcPr>
          <w:p w14:paraId="7632F7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2,000</w:t>
            </w:r>
          </w:p>
        </w:tc>
        <w:tc>
          <w:tcPr>
            <w:tcW w:w="1499" w:type="dxa"/>
            <w:vAlign w:val="center"/>
            <w:hideMark/>
          </w:tcPr>
          <w:p w14:paraId="1C50E6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6B8A7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309" w:type="dxa"/>
            <w:vAlign w:val="center"/>
            <w:hideMark/>
          </w:tcPr>
          <w:p w14:paraId="54F564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1100" w:type="dxa"/>
            <w:vAlign w:val="center"/>
            <w:hideMark/>
          </w:tcPr>
          <w:p w14:paraId="651F12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1,996</w:t>
            </w:r>
          </w:p>
        </w:tc>
      </w:tr>
      <w:tr w:rsidR="00A84782" w:rsidRPr="00652EEB" w14:paraId="0ED3EA92" w14:textId="77777777" w:rsidTr="00A84782">
        <w:trPr>
          <w:divId w:val="867138956"/>
          <w:trHeight w:val="23"/>
          <w:jc w:val="center"/>
        </w:trPr>
        <w:tc>
          <w:tcPr>
            <w:tcW w:w="488" w:type="dxa"/>
            <w:vAlign w:val="center"/>
            <w:hideMark/>
          </w:tcPr>
          <w:p w14:paraId="2D20B4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2011" w:type="dxa"/>
            <w:vAlign w:val="center"/>
            <w:hideMark/>
          </w:tcPr>
          <w:p w14:paraId="5AAB04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473" w:type="dxa"/>
            <w:vAlign w:val="center"/>
            <w:hideMark/>
          </w:tcPr>
          <w:p w14:paraId="6DD374B2" w14:textId="792F7BAA" w:rsidR="000738D8" w:rsidRPr="00652EEB" w:rsidRDefault="00B22CD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w:t>
            </w:r>
          </w:p>
        </w:tc>
        <w:tc>
          <w:tcPr>
            <w:tcW w:w="1499" w:type="dxa"/>
            <w:vAlign w:val="center"/>
            <w:hideMark/>
          </w:tcPr>
          <w:p w14:paraId="6430B5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3BB91536" w14:textId="4546B092" w:rsidR="000738D8" w:rsidRPr="00652EEB" w:rsidRDefault="00B22CD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w:t>
            </w:r>
          </w:p>
        </w:tc>
        <w:tc>
          <w:tcPr>
            <w:tcW w:w="1309" w:type="dxa"/>
            <w:vAlign w:val="center"/>
            <w:hideMark/>
          </w:tcPr>
          <w:p w14:paraId="466F94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0,0056</w:t>
            </w:r>
          </w:p>
        </w:tc>
        <w:tc>
          <w:tcPr>
            <w:tcW w:w="1100" w:type="dxa"/>
            <w:vAlign w:val="center"/>
            <w:hideMark/>
          </w:tcPr>
          <w:p w14:paraId="41A5C06D" w14:textId="63FE0642" w:rsidR="000738D8" w:rsidRPr="00652EEB" w:rsidRDefault="00B22CD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r w:rsidR="000738D8" w:rsidRPr="00652EEB">
              <w:rPr>
                <w:rFonts w:eastAsia="Times New Roman" w:cs="Times New Roman"/>
                <w:sz w:val="20"/>
                <w:szCs w:val="20"/>
                <w:lang w:eastAsia="ru-RU"/>
              </w:rPr>
              <w:t>,</w:t>
            </w:r>
            <w:r w:rsidRPr="00652EEB">
              <w:rPr>
                <w:rFonts w:eastAsia="Times New Roman" w:cs="Times New Roman"/>
                <w:sz w:val="20"/>
                <w:szCs w:val="20"/>
                <w:lang w:eastAsia="ru-RU"/>
              </w:rPr>
              <w:t>32</w:t>
            </w:r>
            <w:r w:rsidR="000738D8" w:rsidRPr="00652EEB">
              <w:rPr>
                <w:rFonts w:eastAsia="Times New Roman" w:cs="Times New Roman"/>
                <w:sz w:val="20"/>
                <w:szCs w:val="20"/>
                <w:lang w:eastAsia="ru-RU"/>
              </w:rPr>
              <w:t>4</w:t>
            </w:r>
          </w:p>
        </w:tc>
      </w:tr>
      <w:tr w:rsidR="00A84782" w:rsidRPr="00652EEB" w14:paraId="26938B4D" w14:textId="77777777" w:rsidTr="00A84782">
        <w:trPr>
          <w:divId w:val="867138956"/>
          <w:trHeight w:val="23"/>
          <w:jc w:val="center"/>
        </w:trPr>
        <w:tc>
          <w:tcPr>
            <w:tcW w:w="488" w:type="dxa"/>
            <w:vAlign w:val="center"/>
            <w:hideMark/>
          </w:tcPr>
          <w:p w14:paraId="72DA95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2011" w:type="dxa"/>
            <w:vAlign w:val="center"/>
            <w:hideMark/>
          </w:tcPr>
          <w:p w14:paraId="46B058E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473" w:type="dxa"/>
            <w:vAlign w:val="center"/>
            <w:hideMark/>
          </w:tcPr>
          <w:p w14:paraId="76500B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1499" w:type="dxa"/>
            <w:vAlign w:val="center"/>
            <w:hideMark/>
          </w:tcPr>
          <w:p w14:paraId="77DA2A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078FE2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w:t>
            </w:r>
          </w:p>
        </w:tc>
        <w:tc>
          <w:tcPr>
            <w:tcW w:w="1309" w:type="dxa"/>
            <w:vAlign w:val="center"/>
            <w:hideMark/>
          </w:tcPr>
          <w:p w14:paraId="36015F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1100" w:type="dxa"/>
            <w:vAlign w:val="center"/>
            <w:hideMark/>
          </w:tcPr>
          <w:p w14:paraId="6DCB2D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22,070</w:t>
            </w:r>
          </w:p>
        </w:tc>
      </w:tr>
      <w:tr w:rsidR="00A84782" w:rsidRPr="00652EEB" w14:paraId="00178E9B" w14:textId="77777777" w:rsidTr="00A84782">
        <w:trPr>
          <w:divId w:val="867138956"/>
          <w:trHeight w:val="23"/>
          <w:jc w:val="center"/>
        </w:trPr>
        <w:tc>
          <w:tcPr>
            <w:tcW w:w="488" w:type="dxa"/>
            <w:vAlign w:val="center"/>
            <w:hideMark/>
          </w:tcPr>
          <w:p w14:paraId="0553D2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2011" w:type="dxa"/>
            <w:vAlign w:val="center"/>
            <w:hideMark/>
          </w:tcPr>
          <w:p w14:paraId="7BBE736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473" w:type="dxa"/>
            <w:vAlign w:val="center"/>
            <w:hideMark/>
          </w:tcPr>
          <w:p w14:paraId="545F06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1499" w:type="dxa"/>
            <w:vAlign w:val="center"/>
            <w:hideMark/>
          </w:tcPr>
          <w:p w14:paraId="5C76DD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571DA3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w:t>
            </w:r>
          </w:p>
        </w:tc>
        <w:tc>
          <w:tcPr>
            <w:tcW w:w="1309" w:type="dxa"/>
            <w:vAlign w:val="center"/>
            <w:hideMark/>
          </w:tcPr>
          <w:p w14:paraId="27271F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1100" w:type="dxa"/>
            <w:vAlign w:val="center"/>
            <w:hideMark/>
          </w:tcPr>
          <w:p w14:paraId="22FDDD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42,732</w:t>
            </w:r>
          </w:p>
        </w:tc>
      </w:tr>
      <w:tr w:rsidR="00A84782" w:rsidRPr="00652EEB" w14:paraId="6B34ABD5" w14:textId="77777777" w:rsidTr="00A84782">
        <w:trPr>
          <w:divId w:val="867138956"/>
          <w:trHeight w:val="23"/>
          <w:jc w:val="center"/>
        </w:trPr>
        <w:tc>
          <w:tcPr>
            <w:tcW w:w="488" w:type="dxa"/>
            <w:vAlign w:val="center"/>
            <w:hideMark/>
          </w:tcPr>
          <w:p w14:paraId="22C67C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2011" w:type="dxa"/>
            <w:vAlign w:val="center"/>
            <w:hideMark/>
          </w:tcPr>
          <w:p w14:paraId="339834C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473" w:type="dxa"/>
            <w:vAlign w:val="center"/>
            <w:hideMark/>
          </w:tcPr>
          <w:p w14:paraId="712CB1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1499" w:type="dxa"/>
            <w:vAlign w:val="center"/>
            <w:hideMark/>
          </w:tcPr>
          <w:p w14:paraId="5A9D5A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64" w:type="dxa"/>
            <w:vAlign w:val="center"/>
            <w:hideMark/>
          </w:tcPr>
          <w:p w14:paraId="61A614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w:t>
            </w:r>
          </w:p>
        </w:tc>
        <w:tc>
          <w:tcPr>
            <w:tcW w:w="1309" w:type="dxa"/>
            <w:vAlign w:val="center"/>
            <w:hideMark/>
          </w:tcPr>
          <w:p w14:paraId="3B7511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1100" w:type="dxa"/>
            <w:vAlign w:val="center"/>
            <w:hideMark/>
          </w:tcPr>
          <w:p w14:paraId="1525EE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r>
      <w:tr w:rsidR="00A84782" w:rsidRPr="00652EEB" w14:paraId="3EFB1BB5" w14:textId="77777777" w:rsidTr="00A84782">
        <w:trPr>
          <w:divId w:val="867138956"/>
          <w:trHeight w:val="23"/>
          <w:jc w:val="center"/>
        </w:trPr>
        <w:tc>
          <w:tcPr>
            <w:tcW w:w="488" w:type="dxa"/>
            <w:vAlign w:val="center"/>
            <w:hideMark/>
          </w:tcPr>
          <w:p w14:paraId="5EB107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2011" w:type="dxa"/>
            <w:vAlign w:val="center"/>
            <w:hideMark/>
          </w:tcPr>
          <w:p w14:paraId="48828C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№9 выведена из эксплуатации</w:t>
            </w:r>
          </w:p>
        </w:tc>
        <w:tc>
          <w:tcPr>
            <w:tcW w:w="1473" w:type="dxa"/>
            <w:vAlign w:val="center"/>
            <w:hideMark/>
          </w:tcPr>
          <w:p w14:paraId="536004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499" w:type="dxa"/>
            <w:vAlign w:val="center"/>
            <w:hideMark/>
          </w:tcPr>
          <w:p w14:paraId="25A85A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464" w:type="dxa"/>
            <w:vAlign w:val="center"/>
            <w:hideMark/>
          </w:tcPr>
          <w:p w14:paraId="46AC3D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309" w:type="dxa"/>
            <w:vAlign w:val="center"/>
            <w:hideMark/>
          </w:tcPr>
          <w:p w14:paraId="58C115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1100" w:type="dxa"/>
            <w:vAlign w:val="center"/>
            <w:hideMark/>
          </w:tcPr>
          <w:p w14:paraId="0270DD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22CD9" w:rsidRPr="00652EEB" w14:paraId="2B937270" w14:textId="77777777" w:rsidTr="00A84782">
        <w:trPr>
          <w:divId w:val="867138956"/>
          <w:trHeight w:val="23"/>
          <w:jc w:val="center"/>
        </w:trPr>
        <w:tc>
          <w:tcPr>
            <w:tcW w:w="2499" w:type="dxa"/>
            <w:gridSpan w:val="2"/>
            <w:vAlign w:val="center"/>
            <w:hideMark/>
          </w:tcPr>
          <w:p w14:paraId="4262B4BD" w14:textId="77777777" w:rsidR="00B22CD9" w:rsidRPr="00652EEB" w:rsidRDefault="00B22CD9" w:rsidP="00B22CD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 по муниципальному образованию</w:t>
            </w:r>
          </w:p>
        </w:tc>
        <w:tc>
          <w:tcPr>
            <w:tcW w:w="1473" w:type="dxa"/>
            <w:vAlign w:val="center"/>
            <w:hideMark/>
          </w:tcPr>
          <w:p w14:paraId="5FBC9A2A" w14:textId="6B57E799" w:rsidR="00B22CD9" w:rsidRPr="00652EEB" w:rsidRDefault="00B22CD9" w:rsidP="00B22CD9">
            <w:pPr>
              <w:spacing w:after="0" w:line="240" w:lineRule="auto"/>
              <w:jc w:val="center"/>
              <w:rPr>
                <w:rFonts w:eastAsia="Times New Roman" w:cs="Times New Roman"/>
                <w:sz w:val="20"/>
                <w:szCs w:val="20"/>
                <w:lang w:eastAsia="ru-RU"/>
              </w:rPr>
            </w:pPr>
            <w:r w:rsidRPr="00652EEB">
              <w:rPr>
                <w:sz w:val="20"/>
                <w:szCs w:val="20"/>
              </w:rPr>
              <w:t>84,585</w:t>
            </w:r>
          </w:p>
        </w:tc>
        <w:tc>
          <w:tcPr>
            <w:tcW w:w="1499" w:type="dxa"/>
            <w:vAlign w:val="center"/>
            <w:hideMark/>
          </w:tcPr>
          <w:p w14:paraId="61731F7D" w14:textId="51D035F5" w:rsidR="00B22CD9" w:rsidRPr="00652EEB" w:rsidRDefault="00B22CD9" w:rsidP="00B22CD9">
            <w:pPr>
              <w:spacing w:after="0" w:line="240" w:lineRule="auto"/>
              <w:jc w:val="center"/>
              <w:rPr>
                <w:rFonts w:eastAsia="Times New Roman" w:cs="Times New Roman"/>
                <w:sz w:val="20"/>
                <w:szCs w:val="20"/>
                <w:lang w:eastAsia="ru-RU"/>
              </w:rPr>
            </w:pPr>
            <w:r w:rsidRPr="00652EEB">
              <w:rPr>
                <w:sz w:val="20"/>
                <w:szCs w:val="20"/>
              </w:rPr>
              <w:t>0</w:t>
            </w:r>
          </w:p>
        </w:tc>
        <w:tc>
          <w:tcPr>
            <w:tcW w:w="1464" w:type="dxa"/>
            <w:vAlign w:val="center"/>
            <w:hideMark/>
          </w:tcPr>
          <w:p w14:paraId="188BDD46" w14:textId="56E3F4BC" w:rsidR="00B22CD9" w:rsidRPr="00652EEB" w:rsidRDefault="00B22CD9" w:rsidP="00B22CD9">
            <w:pPr>
              <w:spacing w:after="0" w:line="240" w:lineRule="auto"/>
              <w:jc w:val="center"/>
              <w:rPr>
                <w:rFonts w:eastAsia="Times New Roman" w:cs="Times New Roman"/>
                <w:sz w:val="20"/>
                <w:szCs w:val="20"/>
                <w:lang w:eastAsia="ru-RU"/>
              </w:rPr>
            </w:pPr>
            <w:r w:rsidRPr="00652EEB">
              <w:rPr>
                <w:sz w:val="20"/>
                <w:szCs w:val="20"/>
              </w:rPr>
              <w:t>84,585</w:t>
            </w:r>
          </w:p>
        </w:tc>
        <w:tc>
          <w:tcPr>
            <w:tcW w:w="1309" w:type="dxa"/>
            <w:vAlign w:val="center"/>
            <w:hideMark/>
          </w:tcPr>
          <w:p w14:paraId="48B47842" w14:textId="20047200" w:rsidR="00B22CD9" w:rsidRPr="00652EEB" w:rsidRDefault="00B22CD9" w:rsidP="00B22CD9">
            <w:pPr>
              <w:spacing w:after="0" w:line="240" w:lineRule="auto"/>
              <w:jc w:val="center"/>
              <w:rPr>
                <w:rFonts w:eastAsia="Times New Roman" w:cs="Times New Roman"/>
                <w:sz w:val="20"/>
                <w:szCs w:val="20"/>
                <w:lang w:eastAsia="ru-RU"/>
              </w:rPr>
            </w:pPr>
            <w:r w:rsidRPr="00652EEB">
              <w:rPr>
                <w:sz w:val="20"/>
                <w:szCs w:val="20"/>
              </w:rPr>
              <w:t>0,954</w:t>
            </w:r>
          </w:p>
        </w:tc>
        <w:tc>
          <w:tcPr>
            <w:tcW w:w="1100" w:type="dxa"/>
            <w:vAlign w:val="center"/>
            <w:hideMark/>
          </w:tcPr>
          <w:p w14:paraId="4E764DCC" w14:textId="4EC9EDE5" w:rsidR="00B22CD9" w:rsidRPr="00652EEB" w:rsidRDefault="00B22CD9" w:rsidP="00B22CD9">
            <w:pPr>
              <w:spacing w:after="0" w:line="240" w:lineRule="auto"/>
              <w:jc w:val="center"/>
              <w:rPr>
                <w:rFonts w:eastAsia="Times New Roman" w:cs="Times New Roman"/>
                <w:sz w:val="20"/>
                <w:szCs w:val="20"/>
                <w:lang w:eastAsia="ru-RU"/>
              </w:rPr>
            </w:pPr>
            <w:r w:rsidRPr="00652EEB">
              <w:rPr>
                <w:sz w:val="20"/>
                <w:szCs w:val="20"/>
              </w:rPr>
              <w:t>83,63</w:t>
            </w:r>
          </w:p>
        </w:tc>
      </w:tr>
    </w:tbl>
    <w:p w14:paraId="0611CD62" w14:textId="30FFE060" w:rsidR="00407F11" w:rsidRPr="00652EEB" w:rsidRDefault="00407F11" w:rsidP="00407F11">
      <w:pPr>
        <w:spacing w:after="0"/>
        <w:jc w:val="both"/>
        <w:rPr>
          <w:rFonts w:cs="Times New Roman"/>
          <w:b/>
          <w:bCs/>
          <w:szCs w:val="24"/>
        </w:rPr>
      </w:pPr>
    </w:p>
    <w:p w14:paraId="2BC51FA5" w14:textId="77777777" w:rsidR="005D4553" w:rsidRPr="00652EEB" w:rsidRDefault="005D4553" w:rsidP="005D4553">
      <w:pPr>
        <w:ind w:firstLine="709"/>
        <w:jc w:val="both"/>
        <w:rPr>
          <w:rFonts w:cs="Times New Roman"/>
          <w:szCs w:val="24"/>
        </w:rPr>
      </w:pPr>
      <w:r w:rsidRPr="00652EEB">
        <w:rPr>
          <w:rFonts w:cs="Times New Roman"/>
          <w:szCs w:val="24"/>
        </w:rPr>
        <w:t>Дорогобужская ТЭЦ имеет установленную электрическую мощность 90 МВт. Установленная тепловая мощность Дорогобужской ТЭЦ – 242,2 Гкал/ч в том числе:</w:t>
      </w:r>
    </w:p>
    <w:p w14:paraId="445BB969" w14:textId="77777777" w:rsidR="005D4553" w:rsidRPr="00652EEB" w:rsidRDefault="005D4553" w:rsidP="005D4553">
      <w:pPr>
        <w:ind w:firstLine="709"/>
        <w:jc w:val="both"/>
        <w:rPr>
          <w:rFonts w:cs="Times New Roman"/>
          <w:szCs w:val="24"/>
        </w:rPr>
      </w:pPr>
      <w:r w:rsidRPr="00652EEB">
        <w:rPr>
          <w:rFonts w:cs="Times New Roman"/>
          <w:szCs w:val="24"/>
        </w:rPr>
        <w:t>- по турбинам 216 Гкал/ч;</w:t>
      </w:r>
    </w:p>
    <w:p w14:paraId="0DE4BB07" w14:textId="77777777" w:rsidR="005D4553" w:rsidRPr="00652EEB" w:rsidRDefault="005D4553" w:rsidP="005D4553">
      <w:pPr>
        <w:ind w:firstLine="709"/>
        <w:jc w:val="both"/>
        <w:rPr>
          <w:rFonts w:cs="Times New Roman"/>
          <w:szCs w:val="24"/>
        </w:rPr>
      </w:pPr>
      <w:r w:rsidRPr="00652EEB">
        <w:rPr>
          <w:rFonts w:cs="Times New Roman"/>
          <w:szCs w:val="24"/>
        </w:rPr>
        <w:t>- ГТУ – 26,2 Гкал/ч.</w:t>
      </w:r>
    </w:p>
    <w:p w14:paraId="7D54220A" w14:textId="77777777" w:rsidR="003B4E15" w:rsidRPr="00652EEB" w:rsidRDefault="003B4E15" w:rsidP="003B4E15">
      <w:pPr>
        <w:pStyle w:val="3"/>
        <w:rPr>
          <w:rFonts w:cs="Times New Roman"/>
          <w:color w:val="auto"/>
        </w:rPr>
      </w:pPr>
      <w:bookmarkStart w:id="43" w:name="_Toc8253952"/>
      <w:bookmarkStart w:id="44" w:name="_Toc8578705"/>
      <w:bookmarkStart w:id="45" w:name="_Toc87551204"/>
      <w:bookmarkStart w:id="46" w:name="_Toc203665665"/>
      <w:bookmarkEnd w:id="38"/>
      <w:r w:rsidRPr="00652EEB">
        <w:rPr>
          <w:rFonts w:cs="Times New Roman"/>
          <w:color w:val="auto"/>
        </w:rPr>
        <w:t>1.2.3 Ограничения тепловой мощности и параметров располагаемой тепловой мощности</w:t>
      </w:r>
      <w:bookmarkEnd w:id="39"/>
      <w:bookmarkEnd w:id="43"/>
      <w:bookmarkEnd w:id="44"/>
      <w:bookmarkEnd w:id="45"/>
      <w:bookmarkEnd w:id="46"/>
    </w:p>
    <w:p w14:paraId="1FAAD2DE" w14:textId="0D1340D3" w:rsidR="003B4E15" w:rsidRPr="00652EEB" w:rsidRDefault="003B4E15" w:rsidP="003B4E15">
      <w:pPr>
        <w:spacing w:after="0"/>
        <w:ind w:firstLine="709"/>
        <w:jc w:val="both"/>
        <w:rPr>
          <w:rFonts w:cs="Times New Roman"/>
          <w:szCs w:val="24"/>
        </w:rPr>
      </w:pPr>
      <w:r w:rsidRPr="00652EEB">
        <w:rPr>
          <w:rFonts w:cs="Times New Roman"/>
          <w:szCs w:val="24"/>
        </w:rPr>
        <w:t xml:space="preserve">Сведения об ограничениях тепловой мощности источников тепловой энергии </w:t>
      </w:r>
      <w:r w:rsidR="00E43705" w:rsidRPr="00652EEB">
        <w:rPr>
          <w:rFonts w:cs="Times New Roman"/>
          <w:szCs w:val="24"/>
        </w:rPr>
        <w:t>Дорогобужский МО</w:t>
      </w:r>
      <w:r w:rsidRPr="00652EEB">
        <w:rPr>
          <w:rFonts w:cs="Times New Roman"/>
          <w:szCs w:val="24"/>
        </w:rPr>
        <w:t xml:space="preserve"> представлены в таблице</w:t>
      </w:r>
      <w:r w:rsidR="009B0A39" w:rsidRPr="00652EEB">
        <w:rPr>
          <w:rFonts w:cs="Times New Roman"/>
          <w:szCs w:val="24"/>
        </w:rPr>
        <w:t xml:space="preserve"> </w:t>
      </w:r>
      <w:r w:rsidR="002B4C14" w:rsidRPr="00652EEB">
        <w:rPr>
          <w:rFonts w:cs="Times New Roman"/>
          <w:szCs w:val="24"/>
        </w:rPr>
        <w:fldChar w:fldCharType="begin"/>
      </w:r>
      <w:r w:rsidR="002B4C14" w:rsidRPr="00652EEB">
        <w:rPr>
          <w:rFonts w:cs="Times New Roman"/>
          <w:szCs w:val="24"/>
        </w:rPr>
        <w:instrText xml:space="preserve"> REF _Ref87883467 \h </w:instrText>
      </w:r>
      <w:r w:rsidR="00AD1485" w:rsidRPr="00652EEB">
        <w:rPr>
          <w:rFonts w:cs="Times New Roman"/>
          <w:szCs w:val="24"/>
        </w:rPr>
        <w:instrText xml:space="preserve"> \* MERGEFORMAT </w:instrText>
      </w:r>
      <w:r w:rsidR="002B4C14" w:rsidRPr="00652EEB">
        <w:rPr>
          <w:rFonts w:cs="Times New Roman"/>
          <w:szCs w:val="24"/>
        </w:rPr>
      </w:r>
      <w:r w:rsidR="002B4C14" w:rsidRPr="00652EEB">
        <w:rPr>
          <w:rFonts w:cs="Times New Roman"/>
          <w:szCs w:val="24"/>
        </w:rPr>
        <w:fldChar w:fldCharType="separate"/>
      </w:r>
      <w:r w:rsidR="003D1A9D" w:rsidRPr="003D1A9D">
        <w:rPr>
          <w:rFonts w:cs="Times New Roman"/>
          <w:vanish/>
          <w:szCs w:val="24"/>
        </w:rPr>
        <w:t xml:space="preserve">Таблица </w:t>
      </w:r>
      <w:r w:rsidR="003D1A9D" w:rsidRPr="003D1A9D">
        <w:rPr>
          <w:rFonts w:cs="Times New Roman"/>
          <w:noProof/>
          <w:szCs w:val="24"/>
        </w:rPr>
        <w:t>6</w:t>
      </w:r>
      <w:r w:rsidR="002B4C14" w:rsidRPr="00652EEB">
        <w:rPr>
          <w:rFonts w:cs="Times New Roman"/>
          <w:szCs w:val="24"/>
        </w:rPr>
        <w:fldChar w:fldCharType="end"/>
      </w:r>
      <w:r w:rsidRPr="00652EEB">
        <w:rPr>
          <w:rFonts w:cs="Times New Roman"/>
          <w:szCs w:val="24"/>
        </w:rPr>
        <w:t>.</w:t>
      </w:r>
    </w:p>
    <w:p w14:paraId="77686497" w14:textId="77777777" w:rsidR="003B4E15" w:rsidRPr="00652EEB" w:rsidRDefault="003B4E15" w:rsidP="003B4E15">
      <w:pPr>
        <w:pStyle w:val="3"/>
        <w:rPr>
          <w:rFonts w:cs="Times New Roman"/>
          <w:color w:val="auto"/>
        </w:rPr>
      </w:pPr>
      <w:bookmarkStart w:id="47" w:name="_Toc535409480"/>
      <w:bookmarkStart w:id="48" w:name="_Toc8253953"/>
      <w:bookmarkStart w:id="49" w:name="_Toc8578706"/>
      <w:bookmarkStart w:id="50" w:name="_Toc87551205"/>
      <w:bookmarkStart w:id="51" w:name="_Toc203665666"/>
      <w:bookmarkStart w:id="52" w:name="sub_1284"/>
      <w:bookmarkEnd w:id="40"/>
      <w:r w:rsidRPr="00652EEB">
        <w:rPr>
          <w:rFonts w:cs="Times New Roman"/>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47"/>
      <w:bookmarkEnd w:id="48"/>
      <w:bookmarkEnd w:id="49"/>
      <w:bookmarkEnd w:id="50"/>
      <w:bookmarkEnd w:id="51"/>
    </w:p>
    <w:p w14:paraId="7AE7DBCE" w14:textId="75F67AB8" w:rsidR="003B4E15" w:rsidRPr="00652EEB" w:rsidRDefault="003B4E15" w:rsidP="003B4E15">
      <w:pPr>
        <w:spacing w:after="0"/>
        <w:ind w:firstLine="709"/>
        <w:jc w:val="both"/>
        <w:rPr>
          <w:rFonts w:cs="Times New Roman"/>
          <w:szCs w:val="24"/>
        </w:rPr>
      </w:pPr>
      <w:r w:rsidRPr="00652EEB">
        <w:rPr>
          <w:rFonts w:cs="Times New Roman"/>
          <w:szCs w:val="24"/>
        </w:rPr>
        <w:t xml:space="preserve">Объемы тепла, на собственные и хозяйственные нужды источников теплоснабжения за </w:t>
      </w:r>
      <w:r w:rsidR="008509CB" w:rsidRPr="00652EEB">
        <w:rPr>
          <w:rFonts w:cs="Times New Roman"/>
          <w:szCs w:val="24"/>
        </w:rPr>
        <w:t>2024</w:t>
      </w:r>
      <w:r w:rsidR="00CC6093" w:rsidRPr="00652EEB">
        <w:rPr>
          <w:rFonts w:cs="Times New Roman"/>
          <w:szCs w:val="24"/>
        </w:rPr>
        <w:t xml:space="preserve"> год</w:t>
      </w:r>
      <w:r w:rsidRPr="00652EEB">
        <w:rPr>
          <w:rFonts w:cs="Times New Roman"/>
          <w:szCs w:val="24"/>
        </w:rPr>
        <w:t xml:space="preserve">, приведены в таблице </w:t>
      </w:r>
      <w:r w:rsidR="002B4C14" w:rsidRPr="00652EEB">
        <w:rPr>
          <w:rFonts w:cs="Times New Roman"/>
          <w:szCs w:val="24"/>
        </w:rPr>
        <w:fldChar w:fldCharType="begin"/>
      </w:r>
      <w:r w:rsidR="002B4C14" w:rsidRPr="00652EEB">
        <w:rPr>
          <w:rFonts w:cs="Times New Roman"/>
          <w:szCs w:val="24"/>
        </w:rPr>
        <w:instrText xml:space="preserve"> REF _Ref87883518 \h </w:instrText>
      </w:r>
      <w:r w:rsidR="00AD1485" w:rsidRPr="00652EEB">
        <w:rPr>
          <w:rFonts w:cs="Times New Roman"/>
          <w:szCs w:val="24"/>
        </w:rPr>
        <w:instrText xml:space="preserve"> \* MERGEFORMAT </w:instrText>
      </w:r>
      <w:r w:rsidR="002B4C14" w:rsidRPr="00652EEB">
        <w:rPr>
          <w:rFonts w:cs="Times New Roman"/>
          <w:szCs w:val="24"/>
        </w:rPr>
      </w:r>
      <w:r w:rsidR="002B4C14" w:rsidRPr="00652EEB">
        <w:rPr>
          <w:rFonts w:cs="Times New Roman"/>
          <w:szCs w:val="24"/>
        </w:rPr>
        <w:fldChar w:fldCharType="separate"/>
      </w:r>
      <w:r w:rsidR="003D1A9D" w:rsidRPr="003D1A9D">
        <w:rPr>
          <w:rFonts w:cs="Times New Roman"/>
          <w:vanish/>
        </w:rPr>
        <w:t xml:space="preserve">Таблица </w:t>
      </w:r>
      <w:r w:rsidR="003D1A9D" w:rsidRPr="003D1A9D">
        <w:rPr>
          <w:rFonts w:cs="Times New Roman"/>
          <w:noProof/>
        </w:rPr>
        <w:t>7</w:t>
      </w:r>
      <w:r w:rsidR="002B4C14" w:rsidRPr="00652EEB">
        <w:rPr>
          <w:rFonts w:cs="Times New Roman"/>
          <w:szCs w:val="24"/>
        </w:rPr>
        <w:fldChar w:fldCharType="end"/>
      </w:r>
      <w:r w:rsidRPr="00652EEB">
        <w:rPr>
          <w:rFonts w:cs="Times New Roman"/>
          <w:szCs w:val="24"/>
        </w:rPr>
        <w:t>.</w:t>
      </w:r>
    </w:p>
    <w:p w14:paraId="3C195EEC" w14:textId="77777777" w:rsidR="004626B5" w:rsidRPr="00652EEB" w:rsidRDefault="004626B5" w:rsidP="003B4E15">
      <w:pPr>
        <w:spacing w:after="0"/>
        <w:ind w:firstLine="709"/>
        <w:jc w:val="both"/>
        <w:rPr>
          <w:rFonts w:cs="Times New Roman"/>
          <w:szCs w:val="24"/>
        </w:rPr>
      </w:pPr>
    </w:p>
    <w:p w14:paraId="5DB9C211" w14:textId="77777777" w:rsidR="004626B5" w:rsidRPr="00652EEB" w:rsidRDefault="004626B5" w:rsidP="003B4E15">
      <w:pPr>
        <w:spacing w:after="0"/>
        <w:ind w:firstLine="709"/>
        <w:jc w:val="both"/>
        <w:rPr>
          <w:rFonts w:cs="Times New Roman"/>
          <w:szCs w:val="24"/>
        </w:rPr>
      </w:pPr>
    </w:p>
    <w:p w14:paraId="1FFC2C41" w14:textId="77777777" w:rsidR="004626B5" w:rsidRPr="00652EEB" w:rsidRDefault="004626B5" w:rsidP="003B4E15">
      <w:pPr>
        <w:spacing w:after="0"/>
        <w:ind w:firstLine="709"/>
        <w:jc w:val="both"/>
        <w:rPr>
          <w:rFonts w:cs="Times New Roman"/>
          <w:szCs w:val="24"/>
        </w:rPr>
      </w:pPr>
    </w:p>
    <w:p w14:paraId="33F4E637" w14:textId="77777777" w:rsidR="004626B5" w:rsidRPr="00652EEB" w:rsidRDefault="004626B5" w:rsidP="003B4E15">
      <w:pPr>
        <w:spacing w:after="0"/>
        <w:ind w:firstLine="709"/>
        <w:jc w:val="both"/>
        <w:rPr>
          <w:rFonts w:cs="Times New Roman"/>
          <w:szCs w:val="24"/>
        </w:rPr>
      </w:pPr>
    </w:p>
    <w:p w14:paraId="2E87828F" w14:textId="77777777" w:rsidR="004626B5" w:rsidRPr="00652EEB" w:rsidRDefault="004626B5" w:rsidP="003B4E15">
      <w:pPr>
        <w:spacing w:after="0"/>
        <w:ind w:firstLine="709"/>
        <w:jc w:val="both"/>
        <w:rPr>
          <w:rFonts w:cs="Times New Roman"/>
          <w:szCs w:val="24"/>
        </w:rPr>
      </w:pPr>
    </w:p>
    <w:p w14:paraId="1661DD6A" w14:textId="172CBDCE" w:rsidR="000738D8" w:rsidRPr="00652EEB" w:rsidRDefault="003F1A9C" w:rsidP="00B05513">
      <w:pPr>
        <w:pStyle w:val="af"/>
        <w:spacing w:line="240" w:lineRule="auto"/>
        <w:ind w:firstLine="0"/>
        <w:jc w:val="center"/>
        <w:rPr>
          <w:rFonts w:cs="Times New Roman"/>
          <w:b/>
          <w:bCs/>
        </w:rPr>
      </w:pPr>
      <w:bookmarkStart w:id="53" w:name="_Ref87883518"/>
      <w:bookmarkStart w:id="54" w:name="_Toc488826817"/>
      <w:r w:rsidRPr="00652EEB">
        <w:rPr>
          <w:rFonts w:cs="Times New Roman"/>
          <w:b/>
          <w:bCs/>
        </w:rPr>
        <w:lastRenderedPageBreak/>
        <w:t xml:space="preserve">Таблица </w:t>
      </w:r>
      <w:r w:rsidR="003B4E15" w:rsidRPr="00652EEB">
        <w:rPr>
          <w:rFonts w:cs="Times New Roman"/>
          <w:b/>
          <w:bCs/>
          <w:i/>
        </w:rPr>
        <w:fldChar w:fldCharType="begin"/>
      </w:r>
      <w:r w:rsidR="003B4E15" w:rsidRPr="00652EEB">
        <w:rPr>
          <w:rFonts w:cs="Times New Roman"/>
          <w:b/>
          <w:bCs/>
        </w:rPr>
        <w:instrText xml:space="preserve"> SEQ Таблица \* ARABIC </w:instrText>
      </w:r>
      <w:r w:rsidR="003B4E15" w:rsidRPr="00652EEB">
        <w:rPr>
          <w:rFonts w:cs="Times New Roman"/>
          <w:b/>
          <w:bCs/>
          <w:i/>
        </w:rPr>
        <w:fldChar w:fldCharType="separate"/>
      </w:r>
      <w:r w:rsidR="003D1A9D">
        <w:rPr>
          <w:rFonts w:cs="Times New Roman"/>
          <w:b/>
          <w:bCs/>
          <w:noProof/>
        </w:rPr>
        <w:t>7</w:t>
      </w:r>
      <w:r w:rsidR="003B4E15" w:rsidRPr="00652EEB">
        <w:rPr>
          <w:rFonts w:cs="Times New Roman"/>
          <w:b/>
          <w:bCs/>
          <w:i/>
        </w:rPr>
        <w:fldChar w:fldCharType="end"/>
      </w:r>
      <w:bookmarkEnd w:id="53"/>
      <w:r w:rsidR="003B4E15" w:rsidRPr="00652EEB">
        <w:rPr>
          <w:rFonts w:cs="Times New Roman"/>
          <w:b/>
          <w:bCs/>
        </w:rPr>
        <w:t xml:space="preserve"> – </w:t>
      </w:r>
      <w:bookmarkEnd w:id="54"/>
      <w:r w:rsidR="003B4E15" w:rsidRPr="00652EEB">
        <w:rPr>
          <w:rFonts w:cs="Times New Roman"/>
          <w:b/>
          <w:bCs/>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03"/>
        <w:gridCol w:w="2111"/>
        <w:gridCol w:w="1780"/>
        <w:gridCol w:w="1370"/>
        <w:gridCol w:w="1346"/>
        <w:gridCol w:w="1239"/>
        <w:gridCol w:w="995"/>
      </w:tblGrid>
      <w:tr w:rsidR="00A84782" w:rsidRPr="00652EEB" w14:paraId="6B21C318" w14:textId="77777777" w:rsidTr="003C0706">
        <w:trPr>
          <w:divId w:val="1050886676"/>
          <w:trHeight w:val="23"/>
          <w:tblHeader/>
          <w:jc w:val="center"/>
        </w:trPr>
        <w:tc>
          <w:tcPr>
            <w:tcW w:w="503" w:type="dxa"/>
            <w:vAlign w:val="center"/>
            <w:hideMark/>
          </w:tcPr>
          <w:p w14:paraId="1BB92D84" w14:textId="3B75198C"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 п/п</w:t>
            </w:r>
          </w:p>
        </w:tc>
        <w:tc>
          <w:tcPr>
            <w:tcW w:w="2111" w:type="dxa"/>
            <w:vAlign w:val="center"/>
            <w:hideMark/>
          </w:tcPr>
          <w:p w14:paraId="2A13F1A7" w14:textId="2F25B905" w:rsidR="000738D8" w:rsidRPr="00652EEB" w:rsidRDefault="00B05513"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Наименование котельной</w:t>
            </w:r>
          </w:p>
        </w:tc>
        <w:tc>
          <w:tcPr>
            <w:tcW w:w="1780" w:type="dxa"/>
            <w:vAlign w:val="center"/>
            <w:hideMark/>
          </w:tcPr>
          <w:p w14:paraId="5A2A5F32"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Выработка тепловой энергии котлоагрегатами, Гкал</w:t>
            </w:r>
          </w:p>
        </w:tc>
        <w:tc>
          <w:tcPr>
            <w:tcW w:w="1370" w:type="dxa"/>
            <w:vAlign w:val="center"/>
            <w:hideMark/>
          </w:tcPr>
          <w:p w14:paraId="2692DE9A"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Затраты тепловой энергии на собственные нужды, Гкал</w:t>
            </w:r>
          </w:p>
        </w:tc>
        <w:tc>
          <w:tcPr>
            <w:tcW w:w="1346" w:type="dxa"/>
            <w:vAlign w:val="center"/>
            <w:hideMark/>
          </w:tcPr>
          <w:p w14:paraId="6B7280D3"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Отпуск тепловой энергии с коллекторов котельной, Гкал</w:t>
            </w:r>
          </w:p>
        </w:tc>
        <w:tc>
          <w:tcPr>
            <w:tcW w:w="1239" w:type="dxa"/>
            <w:vAlign w:val="center"/>
            <w:hideMark/>
          </w:tcPr>
          <w:p w14:paraId="22C5186A"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Вид топлива</w:t>
            </w:r>
          </w:p>
        </w:tc>
        <w:tc>
          <w:tcPr>
            <w:tcW w:w="995" w:type="dxa"/>
            <w:vAlign w:val="center"/>
            <w:hideMark/>
          </w:tcPr>
          <w:p w14:paraId="7E46546D"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Расход топлива, т.у.т</w:t>
            </w:r>
          </w:p>
        </w:tc>
      </w:tr>
      <w:tr w:rsidR="00A84782" w:rsidRPr="00652EEB" w14:paraId="1BC12881" w14:textId="77777777" w:rsidTr="00A84782">
        <w:trPr>
          <w:divId w:val="1050886676"/>
          <w:trHeight w:val="23"/>
          <w:jc w:val="center"/>
        </w:trPr>
        <w:tc>
          <w:tcPr>
            <w:tcW w:w="503" w:type="dxa"/>
            <w:vAlign w:val="center"/>
            <w:hideMark/>
          </w:tcPr>
          <w:p w14:paraId="094666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2111" w:type="dxa"/>
            <w:vAlign w:val="center"/>
            <w:hideMark/>
          </w:tcPr>
          <w:p w14:paraId="6CD093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780" w:type="dxa"/>
            <w:vAlign w:val="center"/>
            <w:hideMark/>
          </w:tcPr>
          <w:p w14:paraId="18A597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1 196  </w:t>
            </w:r>
          </w:p>
        </w:tc>
        <w:tc>
          <w:tcPr>
            <w:tcW w:w="1370" w:type="dxa"/>
            <w:vAlign w:val="center"/>
            <w:hideMark/>
          </w:tcPr>
          <w:p w14:paraId="23A01B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w:t>
            </w:r>
          </w:p>
        </w:tc>
        <w:tc>
          <w:tcPr>
            <w:tcW w:w="1346" w:type="dxa"/>
            <w:vAlign w:val="center"/>
            <w:hideMark/>
          </w:tcPr>
          <w:p w14:paraId="504403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1 173  </w:t>
            </w:r>
          </w:p>
        </w:tc>
        <w:tc>
          <w:tcPr>
            <w:tcW w:w="1239" w:type="dxa"/>
            <w:vAlign w:val="center"/>
            <w:hideMark/>
          </w:tcPr>
          <w:p w14:paraId="5C3719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48DE85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253</w:t>
            </w:r>
          </w:p>
        </w:tc>
      </w:tr>
      <w:tr w:rsidR="00A84782" w:rsidRPr="00652EEB" w14:paraId="63C8D818" w14:textId="77777777" w:rsidTr="00A84782">
        <w:trPr>
          <w:divId w:val="1050886676"/>
          <w:trHeight w:val="23"/>
          <w:jc w:val="center"/>
        </w:trPr>
        <w:tc>
          <w:tcPr>
            <w:tcW w:w="503" w:type="dxa"/>
            <w:vAlign w:val="center"/>
            <w:hideMark/>
          </w:tcPr>
          <w:p w14:paraId="5C3B94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2111" w:type="dxa"/>
            <w:vAlign w:val="center"/>
            <w:hideMark/>
          </w:tcPr>
          <w:p w14:paraId="74BB442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780" w:type="dxa"/>
            <w:vAlign w:val="center"/>
            <w:hideMark/>
          </w:tcPr>
          <w:p w14:paraId="4F32DC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1 166  </w:t>
            </w:r>
          </w:p>
        </w:tc>
        <w:tc>
          <w:tcPr>
            <w:tcW w:w="1370" w:type="dxa"/>
            <w:vAlign w:val="center"/>
            <w:hideMark/>
          </w:tcPr>
          <w:p w14:paraId="6D3540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w:t>
            </w:r>
          </w:p>
        </w:tc>
        <w:tc>
          <w:tcPr>
            <w:tcW w:w="1346" w:type="dxa"/>
            <w:vAlign w:val="center"/>
            <w:hideMark/>
          </w:tcPr>
          <w:p w14:paraId="2EF66C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1 143  </w:t>
            </w:r>
          </w:p>
        </w:tc>
        <w:tc>
          <w:tcPr>
            <w:tcW w:w="1239" w:type="dxa"/>
            <w:vAlign w:val="center"/>
            <w:hideMark/>
          </w:tcPr>
          <w:p w14:paraId="3E9AD9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5598D8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260</w:t>
            </w:r>
          </w:p>
        </w:tc>
      </w:tr>
      <w:tr w:rsidR="00A84782" w:rsidRPr="00652EEB" w14:paraId="6D21790F" w14:textId="77777777" w:rsidTr="00A84782">
        <w:trPr>
          <w:divId w:val="1050886676"/>
          <w:trHeight w:val="23"/>
          <w:jc w:val="center"/>
        </w:trPr>
        <w:tc>
          <w:tcPr>
            <w:tcW w:w="503" w:type="dxa"/>
            <w:vAlign w:val="center"/>
            <w:hideMark/>
          </w:tcPr>
          <w:p w14:paraId="2B16F2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2111" w:type="dxa"/>
            <w:vAlign w:val="center"/>
            <w:hideMark/>
          </w:tcPr>
          <w:p w14:paraId="2A5F14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780" w:type="dxa"/>
            <w:vAlign w:val="center"/>
            <w:hideMark/>
          </w:tcPr>
          <w:p w14:paraId="1C90B8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2 425  </w:t>
            </w:r>
          </w:p>
        </w:tc>
        <w:tc>
          <w:tcPr>
            <w:tcW w:w="1370" w:type="dxa"/>
            <w:vAlign w:val="center"/>
            <w:hideMark/>
          </w:tcPr>
          <w:p w14:paraId="77096D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w:t>
            </w:r>
          </w:p>
        </w:tc>
        <w:tc>
          <w:tcPr>
            <w:tcW w:w="1346" w:type="dxa"/>
            <w:vAlign w:val="center"/>
            <w:hideMark/>
          </w:tcPr>
          <w:p w14:paraId="3FC1AC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2 378  </w:t>
            </w:r>
          </w:p>
        </w:tc>
        <w:tc>
          <w:tcPr>
            <w:tcW w:w="1239" w:type="dxa"/>
            <w:vAlign w:val="center"/>
            <w:hideMark/>
          </w:tcPr>
          <w:p w14:paraId="03F790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4B71F0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395</w:t>
            </w:r>
          </w:p>
        </w:tc>
      </w:tr>
      <w:tr w:rsidR="00A84782" w:rsidRPr="00652EEB" w14:paraId="029C2898" w14:textId="77777777" w:rsidTr="00A84782">
        <w:trPr>
          <w:divId w:val="1050886676"/>
          <w:trHeight w:val="23"/>
          <w:jc w:val="center"/>
        </w:trPr>
        <w:tc>
          <w:tcPr>
            <w:tcW w:w="503" w:type="dxa"/>
            <w:vAlign w:val="center"/>
            <w:hideMark/>
          </w:tcPr>
          <w:p w14:paraId="382E31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2111" w:type="dxa"/>
            <w:vAlign w:val="center"/>
            <w:hideMark/>
          </w:tcPr>
          <w:p w14:paraId="5F1FA26B" w14:textId="0BB0559A"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780" w:type="dxa"/>
            <w:vAlign w:val="center"/>
            <w:hideMark/>
          </w:tcPr>
          <w:p w14:paraId="5BA6BE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661  </w:t>
            </w:r>
          </w:p>
        </w:tc>
        <w:tc>
          <w:tcPr>
            <w:tcW w:w="1370" w:type="dxa"/>
            <w:vAlign w:val="center"/>
            <w:hideMark/>
          </w:tcPr>
          <w:p w14:paraId="26D901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1346" w:type="dxa"/>
            <w:vAlign w:val="center"/>
            <w:hideMark/>
          </w:tcPr>
          <w:p w14:paraId="6E14F1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648  </w:t>
            </w:r>
          </w:p>
        </w:tc>
        <w:tc>
          <w:tcPr>
            <w:tcW w:w="1239" w:type="dxa"/>
            <w:vAlign w:val="center"/>
            <w:hideMark/>
          </w:tcPr>
          <w:p w14:paraId="34890F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эл. энергия</w:t>
            </w:r>
          </w:p>
        </w:tc>
        <w:tc>
          <w:tcPr>
            <w:tcW w:w="995" w:type="dxa"/>
            <w:vAlign w:val="center"/>
            <w:hideMark/>
          </w:tcPr>
          <w:p w14:paraId="091195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112</w:t>
            </w:r>
          </w:p>
        </w:tc>
      </w:tr>
      <w:tr w:rsidR="00A84782" w:rsidRPr="00652EEB" w14:paraId="186CF5A3" w14:textId="77777777" w:rsidTr="00A84782">
        <w:trPr>
          <w:divId w:val="1050886676"/>
          <w:trHeight w:val="23"/>
          <w:jc w:val="center"/>
        </w:trPr>
        <w:tc>
          <w:tcPr>
            <w:tcW w:w="503" w:type="dxa"/>
            <w:vAlign w:val="center"/>
            <w:hideMark/>
          </w:tcPr>
          <w:p w14:paraId="3BCE02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2111" w:type="dxa"/>
            <w:vAlign w:val="center"/>
            <w:hideMark/>
          </w:tcPr>
          <w:p w14:paraId="694FF81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780" w:type="dxa"/>
            <w:vAlign w:val="center"/>
            <w:hideMark/>
          </w:tcPr>
          <w:p w14:paraId="3BECFF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162  </w:t>
            </w:r>
          </w:p>
        </w:tc>
        <w:tc>
          <w:tcPr>
            <w:tcW w:w="1370" w:type="dxa"/>
            <w:vAlign w:val="center"/>
            <w:hideMark/>
          </w:tcPr>
          <w:p w14:paraId="0E0F71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1346" w:type="dxa"/>
            <w:vAlign w:val="center"/>
            <w:hideMark/>
          </w:tcPr>
          <w:p w14:paraId="018CC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159  </w:t>
            </w:r>
          </w:p>
        </w:tc>
        <w:tc>
          <w:tcPr>
            <w:tcW w:w="1239" w:type="dxa"/>
            <w:vAlign w:val="center"/>
            <w:hideMark/>
          </w:tcPr>
          <w:p w14:paraId="115BDF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0CA7B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34</w:t>
            </w:r>
          </w:p>
        </w:tc>
      </w:tr>
      <w:tr w:rsidR="00A84782" w:rsidRPr="00652EEB" w14:paraId="299A2703" w14:textId="77777777" w:rsidTr="00A84782">
        <w:trPr>
          <w:divId w:val="1050886676"/>
          <w:trHeight w:val="23"/>
          <w:jc w:val="center"/>
        </w:trPr>
        <w:tc>
          <w:tcPr>
            <w:tcW w:w="503" w:type="dxa"/>
            <w:vAlign w:val="center"/>
            <w:hideMark/>
          </w:tcPr>
          <w:p w14:paraId="27181D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2111" w:type="dxa"/>
            <w:vAlign w:val="center"/>
            <w:hideMark/>
          </w:tcPr>
          <w:p w14:paraId="6331CC2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780" w:type="dxa"/>
            <w:vAlign w:val="center"/>
            <w:hideMark/>
          </w:tcPr>
          <w:p w14:paraId="0871B8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252  </w:t>
            </w:r>
          </w:p>
        </w:tc>
        <w:tc>
          <w:tcPr>
            <w:tcW w:w="1370" w:type="dxa"/>
            <w:vAlign w:val="center"/>
            <w:hideMark/>
          </w:tcPr>
          <w:p w14:paraId="0DCFC8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1346" w:type="dxa"/>
            <w:vAlign w:val="center"/>
            <w:hideMark/>
          </w:tcPr>
          <w:p w14:paraId="7755E6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247  </w:t>
            </w:r>
          </w:p>
        </w:tc>
        <w:tc>
          <w:tcPr>
            <w:tcW w:w="1239" w:type="dxa"/>
            <w:vAlign w:val="center"/>
            <w:hideMark/>
          </w:tcPr>
          <w:p w14:paraId="35706B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эл. энергия</w:t>
            </w:r>
          </w:p>
        </w:tc>
        <w:tc>
          <w:tcPr>
            <w:tcW w:w="995" w:type="dxa"/>
            <w:vAlign w:val="center"/>
            <w:hideMark/>
          </w:tcPr>
          <w:p w14:paraId="34DD51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w:t>
            </w:r>
          </w:p>
        </w:tc>
      </w:tr>
      <w:tr w:rsidR="00A84782" w:rsidRPr="00652EEB" w14:paraId="78F6C89C" w14:textId="77777777" w:rsidTr="00A84782">
        <w:trPr>
          <w:divId w:val="1050886676"/>
          <w:trHeight w:val="23"/>
          <w:jc w:val="center"/>
        </w:trPr>
        <w:tc>
          <w:tcPr>
            <w:tcW w:w="503" w:type="dxa"/>
            <w:vAlign w:val="center"/>
            <w:hideMark/>
          </w:tcPr>
          <w:p w14:paraId="19D759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2111" w:type="dxa"/>
            <w:vAlign w:val="center"/>
            <w:hideMark/>
          </w:tcPr>
          <w:p w14:paraId="7591ABA3" w14:textId="4F5372A7"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780" w:type="dxa"/>
            <w:vAlign w:val="center"/>
            <w:hideMark/>
          </w:tcPr>
          <w:p w14:paraId="70727D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2 037  </w:t>
            </w:r>
          </w:p>
        </w:tc>
        <w:tc>
          <w:tcPr>
            <w:tcW w:w="1370" w:type="dxa"/>
            <w:vAlign w:val="center"/>
            <w:hideMark/>
          </w:tcPr>
          <w:p w14:paraId="733750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40</w:t>
            </w:r>
          </w:p>
        </w:tc>
        <w:tc>
          <w:tcPr>
            <w:tcW w:w="1346" w:type="dxa"/>
            <w:vAlign w:val="center"/>
            <w:hideMark/>
          </w:tcPr>
          <w:p w14:paraId="2C2B4A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1 998  </w:t>
            </w:r>
          </w:p>
        </w:tc>
        <w:tc>
          <w:tcPr>
            <w:tcW w:w="1239" w:type="dxa"/>
            <w:vAlign w:val="center"/>
            <w:hideMark/>
          </w:tcPr>
          <w:p w14:paraId="13C7F2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78A1F9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538</w:t>
            </w:r>
          </w:p>
        </w:tc>
      </w:tr>
      <w:tr w:rsidR="00A84782" w:rsidRPr="00652EEB" w14:paraId="35EDCDC4" w14:textId="77777777" w:rsidTr="00A84782">
        <w:trPr>
          <w:divId w:val="1050886676"/>
          <w:trHeight w:val="23"/>
          <w:jc w:val="center"/>
        </w:trPr>
        <w:tc>
          <w:tcPr>
            <w:tcW w:w="503" w:type="dxa"/>
            <w:vAlign w:val="center"/>
            <w:hideMark/>
          </w:tcPr>
          <w:p w14:paraId="2E7AF9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2111" w:type="dxa"/>
            <w:vAlign w:val="center"/>
            <w:hideMark/>
          </w:tcPr>
          <w:p w14:paraId="3ECBA5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780" w:type="dxa"/>
            <w:vAlign w:val="center"/>
            <w:hideMark/>
          </w:tcPr>
          <w:p w14:paraId="258F36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518  </w:t>
            </w:r>
          </w:p>
        </w:tc>
        <w:tc>
          <w:tcPr>
            <w:tcW w:w="1370" w:type="dxa"/>
            <w:vAlign w:val="center"/>
            <w:hideMark/>
          </w:tcPr>
          <w:p w14:paraId="023288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1346" w:type="dxa"/>
            <w:vAlign w:val="center"/>
            <w:hideMark/>
          </w:tcPr>
          <w:p w14:paraId="67BB0D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508  </w:t>
            </w:r>
          </w:p>
        </w:tc>
        <w:tc>
          <w:tcPr>
            <w:tcW w:w="1239" w:type="dxa"/>
            <w:vAlign w:val="center"/>
            <w:hideMark/>
          </w:tcPr>
          <w:p w14:paraId="0DF7B8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7373A0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131</w:t>
            </w:r>
          </w:p>
        </w:tc>
      </w:tr>
      <w:tr w:rsidR="00A84782" w:rsidRPr="00652EEB" w14:paraId="67DE1594" w14:textId="77777777" w:rsidTr="00A84782">
        <w:trPr>
          <w:divId w:val="1050886676"/>
          <w:trHeight w:val="23"/>
          <w:jc w:val="center"/>
        </w:trPr>
        <w:tc>
          <w:tcPr>
            <w:tcW w:w="503" w:type="dxa"/>
            <w:vAlign w:val="center"/>
            <w:hideMark/>
          </w:tcPr>
          <w:p w14:paraId="7EFBAF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2111" w:type="dxa"/>
            <w:vAlign w:val="center"/>
            <w:hideMark/>
          </w:tcPr>
          <w:p w14:paraId="188E25C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780" w:type="dxa"/>
            <w:vAlign w:val="center"/>
            <w:hideMark/>
          </w:tcPr>
          <w:p w14:paraId="204D3A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892  </w:t>
            </w:r>
          </w:p>
        </w:tc>
        <w:tc>
          <w:tcPr>
            <w:tcW w:w="1370" w:type="dxa"/>
            <w:vAlign w:val="center"/>
            <w:hideMark/>
          </w:tcPr>
          <w:p w14:paraId="4DBD07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w:t>
            </w:r>
          </w:p>
        </w:tc>
        <w:tc>
          <w:tcPr>
            <w:tcW w:w="1346" w:type="dxa"/>
            <w:vAlign w:val="center"/>
            <w:hideMark/>
          </w:tcPr>
          <w:p w14:paraId="67C4FE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874  </w:t>
            </w:r>
          </w:p>
        </w:tc>
        <w:tc>
          <w:tcPr>
            <w:tcW w:w="1239" w:type="dxa"/>
            <w:vAlign w:val="center"/>
            <w:hideMark/>
          </w:tcPr>
          <w:p w14:paraId="0B6A20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017105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190</w:t>
            </w:r>
          </w:p>
        </w:tc>
      </w:tr>
      <w:tr w:rsidR="00A84782" w:rsidRPr="00652EEB" w14:paraId="0F7BBC2D" w14:textId="77777777" w:rsidTr="00A84782">
        <w:trPr>
          <w:divId w:val="1050886676"/>
          <w:trHeight w:val="23"/>
          <w:jc w:val="center"/>
        </w:trPr>
        <w:tc>
          <w:tcPr>
            <w:tcW w:w="503" w:type="dxa"/>
            <w:vAlign w:val="center"/>
            <w:hideMark/>
          </w:tcPr>
          <w:p w14:paraId="4DEECC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2111" w:type="dxa"/>
            <w:vAlign w:val="center"/>
            <w:hideMark/>
          </w:tcPr>
          <w:p w14:paraId="5D19A22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780" w:type="dxa"/>
            <w:vAlign w:val="center"/>
            <w:hideMark/>
          </w:tcPr>
          <w:p w14:paraId="3B6E39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507  </w:t>
            </w:r>
          </w:p>
        </w:tc>
        <w:tc>
          <w:tcPr>
            <w:tcW w:w="1370" w:type="dxa"/>
            <w:vAlign w:val="center"/>
            <w:hideMark/>
          </w:tcPr>
          <w:p w14:paraId="0EB268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1346" w:type="dxa"/>
            <w:vAlign w:val="center"/>
            <w:hideMark/>
          </w:tcPr>
          <w:p w14:paraId="6D4D06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497  </w:t>
            </w:r>
          </w:p>
        </w:tc>
        <w:tc>
          <w:tcPr>
            <w:tcW w:w="1239" w:type="dxa"/>
            <w:vAlign w:val="center"/>
            <w:hideMark/>
          </w:tcPr>
          <w:p w14:paraId="3EF279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773035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137</w:t>
            </w:r>
          </w:p>
        </w:tc>
      </w:tr>
      <w:tr w:rsidR="00A84782" w:rsidRPr="00652EEB" w14:paraId="41B49CB9" w14:textId="77777777" w:rsidTr="00A84782">
        <w:trPr>
          <w:divId w:val="1050886676"/>
          <w:trHeight w:val="23"/>
          <w:jc w:val="center"/>
        </w:trPr>
        <w:tc>
          <w:tcPr>
            <w:tcW w:w="503" w:type="dxa"/>
            <w:vAlign w:val="center"/>
            <w:hideMark/>
          </w:tcPr>
          <w:p w14:paraId="18EED5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2111" w:type="dxa"/>
            <w:vAlign w:val="center"/>
            <w:hideMark/>
          </w:tcPr>
          <w:p w14:paraId="1D75F0F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780" w:type="dxa"/>
            <w:vAlign w:val="center"/>
            <w:hideMark/>
          </w:tcPr>
          <w:p w14:paraId="50AA6C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53 857  </w:t>
            </w:r>
          </w:p>
        </w:tc>
        <w:tc>
          <w:tcPr>
            <w:tcW w:w="1370" w:type="dxa"/>
            <w:vAlign w:val="center"/>
            <w:hideMark/>
          </w:tcPr>
          <w:p w14:paraId="350E87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1056</w:t>
            </w:r>
          </w:p>
        </w:tc>
        <w:tc>
          <w:tcPr>
            <w:tcW w:w="1346" w:type="dxa"/>
            <w:vAlign w:val="center"/>
            <w:hideMark/>
          </w:tcPr>
          <w:p w14:paraId="0983A8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52 801  </w:t>
            </w:r>
          </w:p>
        </w:tc>
        <w:tc>
          <w:tcPr>
            <w:tcW w:w="1239" w:type="dxa"/>
            <w:vAlign w:val="center"/>
            <w:hideMark/>
          </w:tcPr>
          <w:p w14:paraId="1AD430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594832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8428</w:t>
            </w:r>
          </w:p>
        </w:tc>
      </w:tr>
      <w:tr w:rsidR="00A84782" w:rsidRPr="00652EEB" w14:paraId="7DDB0D63" w14:textId="77777777" w:rsidTr="00A84782">
        <w:trPr>
          <w:divId w:val="1050886676"/>
          <w:trHeight w:val="23"/>
          <w:jc w:val="center"/>
        </w:trPr>
        <w:tc>
          <w:tcPr>
            <w:tcW w:w="503" w:type="dxa"/>
            <w:vAlign w:val="center"/>
            <w:hideMark/>
          </w:tcPr>
          <w:p w14:paraId="48ED3F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2111" w:type="dxa"/>
            <w:vAlign w:val="center"/>
            <w:hideMark/>
          </w:tcPr>
          <w:p w14:paraId="509881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780" w:type="dxa"/>
            <w:vAlign w:val="center"/>
            <w:hideMark/>
          </w:tcPr>
          <w:p w14:paraId="059AE9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95 239  </w:t>
            </w:r>
          </w:p>
        </w:tc>
        <w:tc>
          <w:tcPr>
            <w:tcW w:w="1370" w:type="dxa"/>
            <w:vAlign w:val="center"/>
            <w:hideMark/>
          </w:tcPr>
          <w:p w14:paraId="22F4D6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2348</w:t>
            </w:r>
          </w:p>
        </w:tc>
        <w:tc>
          <w:tcPr>
            <w:tcW w:w="1346" w:type="dxa"/>
            <w:vAlign w:val="center"/>
            <w:hideMark/>
          </w:tcPr>
          <w:p w14:paraId="25E29B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92 891  </w:t>
            </w:r>
          </w:p>
        </w:tc>
        <w:tc>
          <w:tcPr>
            <w:tcW w:w="1239" w:type="dxa"/>
            <w:vAlign w:val="center"/>
            <w:hideMark/>
          </w:tcPr>
          <w:p w14:paraId="017423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995" w:type="dxa"/>
            <w:vAlign w:val="center"/>
            <w:hideMark/>
          </w:tcPr>
          <w:p w14:paraId="5F73F0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16191</w:t>
            </w:r>
          </w:p>
        </w:tc>
      </w:tr>
      <w:tr w:rsidR="00A84782" w:rsidRPr="00652EEB" w14:paraId="127BB67A" w14:textId="77777777" w:rsidTr="00A84782">
        <w:trPr>
          <w:divId w:val="1050886676"/>
          <w:trHeight w:val="23"/>
          <w:jc w:val="center"/>
        </w:trPr>
        <w:tc>
          <w:tcPr>
            <w:tcW w:w="503" w:type="dxa"/>
            <w:vAlign w:val="center"/>
            <w:hideMark/>
          </w:tcPr>
          <w:p w14:paraId="579D96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2111" w:type="dxa"/>
            <w:vAlign w:val="center"/>
            <w:hideMark/>
          </w:tcPr>
          <w:p w14:paraId="53A109B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780" w:type="dxa"/>
            <w:vAlign w:val="center"/>
            <w:hideMark/>
          </w:tcPr>
          <w:p w14:paraId="63FFD4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160  </w:t>
            </w:r>
          </w:p>
        </w:tc>
        <w:tc>
          <w:tcPr>
            <w:tcW w:w="1370" w:type="dxa"/>
            <w:vAlign w:val="center"/>
            <w:hideMark/>
          </w:tcPr>
          <w:p w14:paraId="687603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w:t>
            </w:r>
          </w:p>
        </w:tc>
        <w:tc>
          <w:tcPr>
            <w:tcW w:w="1346" w:type="dxa"/>
            <w:vAlign w:val="center"/>
            <w:hideMark/>
          </w:tcPr>
          <w:p w14:paraId="126218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143  </w:t>
            </w:r>
          </w:p>
        </w:tc>
        <w:tc>
          <w:tcPr>
            <w:tcW w:w="1239" w:type="dxa"/>
            <w:vAlign w:val="center"/>
            <w:hideMark/>
          </w:tcPr>
          <w:p w14:paraId="58566D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уголь</w:t>
            </w:r>
          </w:p>
        </w:tc>
        <w:tc>
          <w:tcPr>
            <w:tcW w:w="995" w:type="dxa"/>
            <w:vAlign w:val="center"/>
            <w:hideMark/>
          </w:tcPr>
          <w:p w14:paraId="06BCC2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w:t>
            </w:r>
          </w:p>
        </w:tc>
      </w:tr>
      <w:tr w:rsidR="00A84782" w:rsidRPr="00652EEB" w14:paraId="6F2754E2" w14:textId="77777777" w:rsidTr="00A84782">
        <w:trPr>
          <w:divId w:val="1050886676"/>
          <w:trHeight w:val="23"/>
          <w:jc w:val="center"/>
        </w:trPr>
        <w:tc>
          <w:tcPr>
            <w:tcW w:w="503" w:type="dxa"/>
            <w:vAlign w:val="center"/>
            <w:hideMark/>
          </w:tcPr>
          <w:p w14:paraId="2F1428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2111" w:type="dxa"/>
            <w:vAlign w:val="center"/>
            <w:hideMark/>
          </w:tcPr>
          <w:p w14:paraId="33703E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№9 выведена из эксплуатации</w:t>
            </w:r>
          </w:p>
        </w:tc>
        <w:tc>
          <w:tcPr>
            <w:tcW w:w="1780" w:type="dxa"/>
            <w:vAlign w:val="center"/>
            <w:hideMark/>
          </w:tcPr>
          <w:p w14:paraId="74258E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  </w:t>
            </w:r>
          </w:p>
        </w:tc>
        <w:tc>
          <w:tcPr>
            <w:tcW w:w="1370" w:type="dxa"/>
            <w:vAlign w:val="center"/>
            <w:hideMark/>
          </w:tcPr>
          <w:p w14:paraId="5FC815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346" w:type="dxa"/>
            <w:vAlign w:val="center"/>
            <w:hideMark/>
          </w:tcPr>
          <w:p w14:paraId="19E78B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  </w:t>
            </w:r>
          </w:p>
        </w:tc>
        <w:tc>
          <w:tcPr>
            <w:tcW w:w="1239" w:type="dxa"/>
            <w:vAlign w:val="center"/>
            <w:hideMark/>
          </w:tcPr>
          <w:p w14:paraId="62DF0E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995" w:type="dxa"/>
            <w:vAlign w:val="center"/>
            <w:hideMark/>
          </w:tcPr>
          <w:p w14:paraId="224C96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r w:rsidR="00A84782" w:rsidRPr="00652EEB" w14:paraId="0E41C515" w14:textId="77777777" w:rsidTr="00A84782">
        <w:trPr>
          <w:divId w:val="1050886676"/>
          <w:trHeight w:val="23"/>
          <w:jc w:val="center"/>
        </w:trPr>
        <w:tc>
          <w:tcPr>
            <w:tcW w:w="2614" w:type="dxa"/>
            <w:gridSpan w:val="2"/>
            <w:vAlign w:val="center"/>
            <w:hideMark/>
          </w:tcPr>
          <w:p w14:paraId="52F062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 по муниципальному образованию</w:t>
            </w:r>
          </w:p>
        </w:tc>
        <w:tc>
          <w:tcPr>
            <w:tcW w:w="1780" w:type="dxa"/>
            <w:vAlign w:val="center"/>
            <w:hideMark/>
          </w:tcPr>
          <w:p w14:paraId="6AFDDB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159 073  </w:t>
            </w:r>
          </w:p>
        </w:tc>
        <w:tc>
          <w:tcPr>
            <w:tcW w:w="1370" w:type="dxa"/>
            <w:vAlign w:val="center"/>
            <w:hideMark/>
          </w:tcPr>
          <w:p w14:paraId="27E705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3614</w:t>
            </w:r>
          </w:p>
        </w:tc>
        <w:tc>
          <w:tcPr>
            <w:tcW w:w="1346" w:type="dxa"/>
            <w:vAlign w:val="center"/>
            <w:hideMark/>
          </w:tcPr>
          <w:p w14:paraId="64D521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155 460  </w:t>
            </w:r>
          </w:p>
        </w:tc>
        <w:tc>
          <w:tcPr>
            <w:tcW w:w="1239" w:type="dxa"/>
            <w:vAlign w:val="center"/>
            <w:hideMark/>
          </w:tcPr>
          <w:p w14:paraId="5F6FF1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w:t>
            </w:r>
          </w:p>
        </w:tc>
        <w:tc>
          <w:tcPr>
            <w:tcW w:w="995" w:type="dxa"/>
            <w:vAlign w:val="center"/>
            <w:hideMark/>
          </w:tcPr>
          <w:p w14:paraId="64899C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26738</w:t>
            </w:r>
          </w:p>
        </w:tc>
      </w:tr>
    </w:tbl>
    <w:p w14:paraId="47665ECA" w14:textId="00C02435" w:rsidR="00407F11" w:rsidRPr="00652EEB" w:rsidRDefault="00407F11" w:rsidP="00407F11">
      <w:pPr>
        <w:pStyle w:val="af"/>
        <w:ind w:firstLine="0"/>
        <w:rPr>
          <w:rFonts w:cs="Times New Roman"/>
          <w:i/>
          <w:sz w:val="22"/>
        </w:rPr>
      </w:pPr>
    </w:p>
    <w:p w14:paraId="3AAE2207" w14:textId="34094551" w:rsidR="003B4E15" w:rsidRPr="00652EEB" w:rsidRDefault="003B4E15" w:rsidP="003B4E15">
      <w:pPr>
        <w:pStyle w:val="af"/>
        <w:rPr>
          <w:rFonts w:cs="Times New Roman"/>
        </w:rPr>
      </w:pPr>
      <w:r w:rsidRPr="00652EEB">
        <w:rPr>
          <w:rFonts w:cs="Times New Roman"/>
        </w:rPr>
        <w:t xml:space="preserve">Параметры тепловой мощности нетто, источников теплоснабжения </w:t>
      </w:r>
      <w:r w:rsidR="00E43705" w:rsidRPr="00652EEB">
        <w:rPr>
          <w:rFonts w:cs="Times New Roman"/>
        </w:rPr>
        <w:t>Дорогобужский МО</w:t>
      </w:r>
      <w:r w:rsidRPr="00652EEB">
        <w:rPr>
          <w:rFonts w:cs="Times New Roman"/>
        </w:rPr>
        <w:t xml:space="preserve">, представлены в таблице </w:t>
      </w:r>
      <w:r w:rsidR="002B4C14" w:rsidRPr="00652EEB">
        <w:rPr>
          <w:rFonts w:cs="Times New Roman"/>
        </w:rPr>
        <w:fldChar w:fldCharType="begin"/>
      </w:r>
      <w:r w:rsidR="002B4C14" w:rsidRPr="00652EEB">
        <w:rPr>
          <w:rFonts w:cs="Times New Roman"/>
        </w:rPr>
        <w:instrText xml:space="preserve"> REF _Ref87883467 \h </w:instrText>
      </w:r>
      <w:r w:rsidR="00AD1485" w:rsidRPr="00652EEB">
        <w:rPr>
          <w:rFonts w:cs="Times New Roman"/>
        </w:rPr>
        <w:instrText xml:space="preserve"> \* MERGEFORMAT </w:instrText>
      </w:r>
      <w:r w:rsidR="002B4C14" w:rsidRPr="00652EEB">
        <w:rPr>
          <w:rFonts w:cs="Times New Roman"/>
        </w:rPr>
      </w:r>
      <w:r w:rsidR="002B4C14"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6</w:t>
      </w:r>
      <w:r w:rsidR="002B4C14" w:rsidRPr="00652EEB">
        <w:rPr>
          <w:rFonts w:cs="Times New Roman"/>
        </w:rPr>
        <w:fldChar w:fldCharType="end"/>
      </w:r>
      <w:r w:rsidRPr="00652EEB">
        <w:rPr>
          <w:rFonts w:cs="Times New Roman"/>
        </w:rPr>
        <w:t>.</w:t>
      </w:r>
    </w:p>
    <w:p w14:paraId="455C45B4" w14:textId="77777777" w:rsidR="003B4E15" w:rsidRPr="00652EEB" w:rsidRDefault="003B4E15" w:rsidP="00581EB0">
      <w:pPr>
        <w:pStyle w:val="3"/>
        <w:rPr>
          <w:rFonts w:cs="Times New Roman"/>
          <w:color w:val="auto"/>
        </w:rPr>
      </w:pPr>
      <w:bookmarkStart w:id="55" w:name="_Toc535409481"/>
      <w:bookmarkStart w:id="56" w:name="_Toc8253954"/>
      <w:bookmarkStart w:id="57" w:name="_Toc8578707"/>
      <w:bookmarkStart w:id="58" w:name="_Toc87551206"/>
      <w:bookmarkStart w:id="59" w:name="_Toc203665667"/>
      <w:bookmarkStart w:id="60" w:name="sub_1285"/>
      <w:bookmarkEnd w:id="52"/>
      <w:r w:rsidRPr="00652EEB">
        <w:rPr>
          <w:rFonts w:cs="Times New Roman"/>
          <w:color w:val="auto"/>
        </w:rPr>
        <w:lastRenderedPageBreak/>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5"/>
      <w:bookmarkEnd w:id="56"/>
      <w:bookmarkEnd w:id="57"/>
      <w:bookmarkEnd w:id="58"/>
      <w:bookmarkEnd w:id="59"/>
    </w:p>
    <w:p w14:paraId="0EFCD46C" w14:textId="77777777" w:rsidR="004626B5" w:rsidRPr="00652EEB" w:rsidRDefault="00581EB0" w:rsidP="004626B5">
      <w:pPr>
        <w:spacing w:after="0"/>
        <w:ind w:firstLine="709"/>
        <w:jc w:val="both"/>
        <w:rPr>
          <w:rFonts w:cs="Times New Roman"/>
          <w:szCs w:val="24"/>
        </w:rPr>
      </w:pPr>
      <w:r w:rsidRPr="00652EEB">
        <w:rPr>
          <w:rFonts w:cs="Times New Roman"/>
          <w:szCs w:val="24"/>
        </w:rPr>
        <w:t>Указанные сведения приведены</w:t>
      </w:r>
      <w:r w:rsidR="005D4553" w:rsidRPr="00652EEB">
        <w:rPr>
          <w:rFonts w:cs="Times New Roman"/>
          <w:szCs w:val="24"/>
        </w:rPr>
        <w:t xml:space="preserve"> в разделе 1.2.1</w:t>
      </w:r>
      <w:r w:rsidR="003B4E15" w:rsidRPr="00652EEB">
        <w:rPr>
          <w:rFonts w:cs="Times New Roman"/>
          <w:szCs w:val="24"/>
        </w:rPr>
        <w:t>.</w:t>
      </w:r>
      <w:bookmarkStart w:id="61" w:name="_Toc535409482"/>
      <w:bookmarkStart w:id="62" w:name="_Toc8253955"/>
      <w:bookmarkStart w:id="63" w:name="_Toc8578708"/>
      <w:bookmarkStart w:id="64" w:name="_Toc87551207"/>
      <w:bookmarkStart w:id="65" w:name="_Toc203665668"/>
      <w:bookmarkStart w:id="66" w:name="sub_1286"/>
      <w:bookmarkEnd w:id="60"/>
    </w:p>
    <w:p w14:paraId="6F70D20E" w14:textId="00EC942B" w:rsidR="003B4E15" w:rsidRPr="00652EEB" w:rsidRDefault="003B4E15" w:rsidP="004626B5">
      <w:pPr>
        <w:pStyle w:val="3"/>
        <w:rPr>
          <w:rFonts w:cs="Times New Roman"/>
          <w:color w:val="auto"/>
        </w:rPr>
      </w:pPr>
      <w:r w:rsidRPr="00652EEB">
        <w:rPr>
          <w:rFonts w:cs="Times New Roman"/>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1"/>
      <w:bookmarkEnd w:id="62"/>
      <w:bookmarkEnd w:id="63"/>
      <w:bookmarkEnd w:id="64"/>
      <w:bookmarkEnd w:id="65"/>
    </w:p>
    <w:p w14:paraId="75427720" w14:textId="16D8BF29" w:rsidR="004626B5" w:rsidRPr="00652EEB" w:rsidRDefault="004626B5" w:rsidP="004626B5">
      <w:pPr>
        <w:spacing w:after="0"/>
        <w:ind w:firstLine="709"/>
        <w:jc w:val="both"/>
        <w:rPr>
          <w:rFonts w:cs="Times New Roman"/>
          <w:szCs w:val="24"/>
        </w:rPr>
      </w:pPr>
      <w:r w:rsidRPr="00652EEB">
        <w:rPr>
          <w:rFonts w:cs="Times New Roman"/>
          <w:szCs w:val="24"/>
        </w:rPr>
        <w:t>По состоянию на 2025 год, на Дорогобужской ТЭЦ теплоснабжение потребителей прекращено. ТЭЦ осуществляет выработку электрической энергии, и тепловой энергии на собственные нужды ТЭЦ.</w:t>
      </w:r>
    </w:p>
    <w:p w14:paraId="226807FB" w14:textId="77777777" w:rsidR="003B4E15" w:rsidRPr="00652EEB" w:rsidRDefault="003B4E15" w:rsidP="003B4E15">
      <w:pPr>
        <w:pStyle w:val="3"/>
        <w:rPr>
          <w:rFonts w:cs="Times New Roman"/>
          <w:color w:val="auto"/>
        </w:rPr>
      </w:pPr>
      <w:bookmarkStart w:id="67" w:name="_Toc535409483"/>
      <w:bookmarkStart w:id="68" w:name="_Toc8253956"/>
      <w:bookmarkStart w:id="69" w:name="_Toc8578709"/>
      <w:bookmarkStart w:id="70" w:name="_Toc87551208"/>
      <w:bookmarkStart w:id="71" w:name="_Toc203665669"/>
      <w:bookmarkStart w:id="72" w:name="sub_1287"/>
      <w:bookmarkEnd w:id="66"/>
      <w:r w:rsidRPr="00652EEB">
        <w:rPr>
          <w:rFonts w:cs="Times New Roman"/>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67"/>
      <w:bookmarkEnd w:id="68"/>
      <w:bookmarkEnd w:id="69"/>
      <w:bookmarkEnd w:id="70"/>
      <w:bookmarkEnd w:id="71"/>
    </w:p>
    <w:p w14:paraId="6C760430" w14:textId="7E0FD929" w:rsidR="003B4E15" w:rsidRPr="00652EEB" w:rsidRDefault="003B4E15" w:rsidP="003B4E15">
      <w:pPr>
        <w:spacing w:after="0"/>
        <w:ind w:firstLine="709"/>
        <w:jc w:val="both"/>
        <w:rPr>
          <w:rFonts w:cs="Times New Roman"/>
          <w:szCs w:val="24"/>
        </w:rPr>
      </w:pPr>
      <w:r w:rsidRPr="00652EEB">
        <w:rPr>
          <w:rFonts w:cs="Times New Roman"/>
          <w:szCs w:val="24"/>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r w:rsidR="0027466A" w:rsidRPr="00652EEB">
        <w:rPr>
          <w:rFonts w:cs="Times New Roman"/>
          <w:szCs w:val="24"/>
        </w:rPr>
        <w:t xml:space="preserve"> Р</w:t>
      </w:r>
      <w:r w:rsidRPr="00652EEB">
        <w:rPr>
          <w:rFonts w:cs="Times New Roman"/>
          <w:szCs w:val="24"/>
        </w:rPr>
        <w:t>асчетные параметры теплоносителя составляют:</w:t>
      </w:r>
      <w:r w:rsidR="00554696" w:rsidRPr="00652EEB">
        <w:rPr>
          <w:rFonts w:cs="Times New Roman"/>
          <w:szCs w:val="24"/>
        </w:rPr>
        <w:t xml:space="preserve"> </w:t>
      </w:r>
      <w:r w:rsidRPr="00652EEB">
        <w:rPr>
          <w:rFonts w:cs="Times New Roman"/>
          <w:szCs w:val="24"/>
        </w:rPr>
        <w:t>Т</w:t>
      </w:r>
      <w:r w:rsidRPr="00652EEB">
        <w:rPr>
          <w:rFonts w:cs="Times New Roman"/>
          <w:szCs w:val="24"/>
          <w:vertAlign w:val="subscript"/>
        </w:rPr>
        <w:t>1</w:t>
      </w:r>
      <w:r w:rsidR="0027466A" w:rsidRPr="00652EEB">
        <w:rPr>
          <w:rFonts w:cs="Times New Roman"/>
          <w:szCs w:val="24"/>
        </w:rPr>
        <w:t>/</w:t>
      </w:r>
      <w:r w:rsidRPr="00652EEB">
        <w:rPr>
          <w:rFonts w:cs="Times New Roman"/>
          <w:szCs w:val="24"/>
        </w:rPr>
        <w:t>Т</w:t>
      </w:r>
      <w:r w:rsidRPr="00652EEB">
        <w:rPr>
          <w:rFonts w:cs="Times New Roman"/>
          <w:szCs w:val="24"/>
          <w:vertAlign w:val="subscript"/>
        </w:rPr>
        <w:t>2</w:t>
      </w:r>
      <w:r w:rsidRPr="00652EEB">
        <w:rPr>
          <w:rFonts w:cs="Times New Roman"/>
          <w:szCs w:val="24"/>
        </w:rPr>
        <w:t>=</w:t>
      </w:r>
      <w:r w:rsidR="0027466A" w:rsidRPr="00652EEB">
        <w:rPr>
          <w:rFonts w:cs="Times New Roman"/>
          <w:szCs w:val="24"/>
        </w:rPr>
        <w:t>95/70</w:t>
      </w:r>
      <w:r w:rsidRPr="00652EEB">
        <w:rPr>
          <w:rFonts w:cs="Times New Roman"/>
          <w:szCs w:val="24"/>
        </w:rPr>
        <w:t>°С</w:t>
      </w:r>
      <w:r w:rsidR="004626B5" w:rsidRPr="00652EEB">
        <w:rPr>
          <w:rFonts w:cs="Times New Roman"/>
          <w:szCs w:val="24"/>
        </w:rPr>
        <w:t>.</w:t>
      </w:r>
    </w:p>
    <w:p w14:paraId="6BE501CC" w14:textId="77777777" w:rsidR="003B4E15" w:rsidRPr="00652EEB" w:rsidRDefault="003B4E15" w:rsidP="003B4E15">
      <w:pPr>
        <w:pStyle w:val="3"/>
        <w:rPr>
          <w:rFonts w:cs="Times New Roman"/>
          <w:color w:val="auto"/>
        </w:rPr>
      </w:pPr>
      <w:bookmarkStart w:id="73" w:name="_Toc535409484"/>
      <w:bookmarkStart w:id="74" w:name="_Toc8253957"/>
      <w:bookmarkStart w:id="75" w:name="_Toc8578710"/>
      <w:bookmarkStart w:id="76" w:name="_Toc87551209"/>
      <w:bookmarkStart w:id="77" w:name="_Toc203665670"/>
      <w:bookmarkStart w:id="78" w:name="sub_1288"/>
      <w:bookmarkEnd w:id="72"/>
      <w:r w:rsidRPr="00652EEB">
        <w:rPr>
          <w:rFonts w:cs="Times New Roman"/>
          <w:color w:val="auto"/>
        </w:rPr>
        <w:t>1.2.8 Среднегодовая загрузка оборудования</w:t>
      </w:r>
      <w:bookmarkEnd w:id="73"/>
      <w:bookmarkEnd w:id="74"/>
      <w:bookmarkEnd w:id="75"/>
      <w:bookmarkEnd w:id="76"/>
      <w:bookmarkEnd w:id="77"/>
    </w:p>
    <w:p w14:paraId="4B82D829" w14:textId="77777777" w:rsidR="003B4E15" w:rsidRPr="00652EEB" w:rsidRDefault="003B4E15" w:rsidP="003B4E15">
      <w:pPr>
        <w:spacing w:after="0"/>
        <w:ind w:firstLine="709"/>
        <w:jc w:val="both"/>
        <w:rPr>
          <w:rFonts w:cs="Times New Roman"/>
          <w:szCs w:val="24"/>
        </w:rPr>
      </w:pPr>
      <w:r w:rsidRPr="00652EEB">
        <w:rPr>
          <w:rFonts w:cs="Times New Roman"/>
          <w:szCs w:val="24"/>
        </w:rPr>
        <w:t>Среднегодовая загрузка оборудования определяется: числом часов использования установленной тепловой мощности источника теплоснабжения.</w:t>
      </w:r>
    </w:p>
    <w:p w14:paraId="75AB69D8" w14:textId="77777777" w:rsidR="003B4E15" w:rsidRPr="00652EEB" w:rsidRDefault="003B4E15" w:rsidP="003B4E15">
      <w:pPr>
        <w:spacing w:after="0"/>
        <w:ind w:firstLine="709"/>
        <w:jc w:val="both"/>
        <w:rPr>
          <w:rFonts w:cs="Times New Roman"/>
          <w:szCs w:val="24"/>
        </w:rPr>
      </w:pPr>
      <w:r w:rsidRPr="00652EEB">
        <w:rPr>
          <w:rFonts w:cs="Times New Roman"/>
          <w:szCs w:val="24"/>
        </w:rPr>
        <w:t>Число часов использования установленной тепловой мощности – это отношение выработанной источником теплоснабжения тепловой энергии в течение года к установленной тепловой мощности источника теплоснабжения.</w:t>
      </w:r>
    </w:p>
    <w:p w14:paraId="4C087236" w14:textId="77777777" w:rsidR="003B4E15" w:rsidRPr="00652EEB" w:rsidRDefault="003B4E15" w:rsidP="003B4E15">
      <w:pPr>
        <w:spacing w:after="0"/>
        <w:ind w:firstLine="709"/>
        <w:jc w:val="both"/>
        <w:rPr>
          <w:rFonts w:cs="Times New Roman"/>
          <w:szCs w:val="24"/>
        </w:rPr>
      </w:pPr>
      <w:r w:rsidRPr="00652EEB">
        <w:rPr>
          <w:rFonts w:cs="Times New Roman"/>
          <w:szCs w:val="24"/>
        </w:rPr>
        <w:t xml:space="preserve">Анализ загрузки котельной проводился исходя из: установленной мощности котлов. </w:t>
      </w:r>
    </w:p>
    <w:p w14:paraId="7BAA1A1D" w14:textId="12113D8A" w:rsidR="00581EB0" w:rsidRPr="00652EEB" w:rsidRDefault="003B4E15" w:rsidP="003B4E15">
      <w:pPr>
        <w:spacing w:after="0"/>
        <w:ind w:firstLine="709"/>
        <w:jc w:val="both"/>
        <w:rPr>
          <w:rFonts w:cs="Times New Roman"/>
          <w:szCs w:val="24"/>
        </w:rPr>
      </w:pPr>
      <w:r w:rsidRPr="00652EEB">
        <w:rPr>
          <w:rFonts w:cs="Times New Roman"/>
          <w:szCs w:val="24"/>
        </w:rPr>
        <w:t xml:space="preserve">Сведения о среднегодовой загрузке оборудования представлены </w:t>
      </w:r>
      <w:r w:rsidR="00581EB0" w:rsidRPr="00652EEB">
        <w:rPr>
          <w:rFonts w:cs="Times New Roman"/>
          <w:szCs w:val="24"/>
        </w:rPr>
        <w:t>в</w:t>
      </w:r>
      <w:r w:rsidR="009B6F0E" w:rsidRPr="00652EEB">
        <w:rPr>
          <w:rFonts w:cs="Times New Roman"/>
          <w:szCs w:val="24"/>
        </w:rPr>
        <w:t xml:space="preserve"> таблиц</w:t>
      </w:r>
      <w:r w:rsidR="004626B5" w:rsidRPr="00652EEB">
        <w:rPr>
          <w:rFonts w:cs="Times New Roman"/>
          <w:szCs w:val="24"/>
        </w:rPr>
        <w:t>е</w:t>
      </w:r>
      <w:r w:rsidR="004626B5" w:rsidRPr="00652EEB">
        <w:rPr>
          <w:rFonts w:cs="Times New Roman"/>
          <w:szCs w:val="24"/>
        </w:rPr>
        <w:fldChar w:fldCharType="begin"/>
      </w:r>
      <w:r w:rsidR="004626B5" w:rsidRPr="00652EEB">
        <w:rPr>
          <w:rFonts w:cs="Times New Roman"/>
          <w:szCs w:val="24"/>
        </w:rPr>
        <w:instrText xml:space="preserve"> REF _Ref87883551 \h  \* MERGEFORMAT </w:instrText>
      </w:r>
      <w:r w:rsidR="004626B5" w:rsidRPr="00652EEB">
        <w:rPr>
          <w:rFonts w:cs="Times New Roman"/>
          <w:szCs w:val="24"/>
        </w:rPr>
      </w:r>
      <w:r w:rsidR="004626B5" w:rsidRPr="00652EEB">
        <w:rPr>
          <w:rFonts w:cs="Times New Roman"/>
          <w:szCs w:val="24"/>
        </w:rPr>
        <w:fldChar w:fldCharType="separate"/>
      </w:r>
      <w:r w:rsidR="003D1A9D" w:rsidRPr="003D1A9D">
        <w:rPr>
          <w:rFonts w:ascii="Times New Roman Полужирный" w:hAnsi="Times New Roman Полужирный" w:cs="Times New Roman"/>
          <w:vanish/>
          <w:szCs w:val="24"/>
        </w:rPr>
        <w:t>Таблица</w:t>
      </w:r>
      <w:r w:rsidR="003D1A9D" w:rsidRPr="003D1A9D">
        <w:rPr>
          <w:rFonts w:cs="Times New Roman"/>
          <w:szCs w:val="24"/>
        </w:rPr>
        <w:t xml:space="preserve"> </w:t>
      </w:r>
      <w:r w:rsidR="003D1A9D" w:rsidRPr="003D1A9D">
        <w:rPr>
          <w:rFonts w:cs="Times New Roman"/>
          <w:noProof/>
          <w:szCs w:val="24"/>
        </w:rPr>
        <w:t>8</w:t>
      </w:r>
      <w:r w:rsidR="004626B5" w:rsidRPr="00652EEB">
        <w:rPr>
          <w:rFonts w:cs="Times New Roman"/>
          <w:szCs w:val="24"/>
        </w:rPr>
        <w:fldChar w:fldCharType="end"/>
      </w:r>
      <w:r w:rsidR="004626B5" w:rsidRPr="00652EEB">
        <w:rPr>
          <w:rFonts w:cs="Times New Roman"/>
          <w:szCs w:val="24"/>
        </w:rPr>
        <w:t>.</w:t>
      </w:r>
    </w:p>
    <w:p w14:paraId="6B3A7B28" w14:textId="692877EC" w:rsidR="000738D8" w:rsidRPr="00652EEB" w:rsidRDefault="003F1A9C" w:rsidP="00B05513">
      <w:pPr>
        <w:spacing w:after="0" w:line="240" w:lineRule="auto"/>
        <w:jc w:val="center"/>
        <w:rPr>
          <w:rFonts w:cs="Times New Roman"/>
          <w:b/>
          <w:bCs/>
          <w:szCs w:val="24"/>
        </w:rPr>
      </w:pPr>
      <w:bookmarkStart w:id="79" w:name="_Ref87883551"/>
      <w:bookmarkStart w:id="80" w:name="_Toc488826821"/>
      <w:r w:rsidRPr="00652EEB">
        <w:rPr>
          <w:rFonts w:cs="Times New Roman"/>
          <w:b/>
          <w:bCs/>
          <w:szCs w:val="24"/>
        </w:rPr>
        <w:t xml:space="preserve">Таблица </w:t>
      </w:r>
      <w:r w:rsidR="003B4E15" w:rsidRPr="00652EEB">
        <w:rPr>
          <w:rFonts w:cs="Times New Roman"/>
          <w:b/>
          <w:bCs/>
          <w:i/>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i/>
          <w:szCs w:val="24"/>
        </w:rPr>
        <w:fldChar w:fldCharType="separate"/>
      </w:r>
      <w:r w:rsidR="003D1A9D">
        <w:rPr>
          <w:rFonts w:cs="Times New Roman"/>
          <w:b/>
          <w:bCs/>
          <w:noProof/>
          <w:szCs w:val="24"/>
        </w:rPr>
        <w:t>8</w:t>
      </w:r>
      <w:r w:rsidR="003B4E15" w:rsidRPr="00652EEB">
        <w:rPr>
          <w:rFonts w:cs="Times New Roman"/>
          <w:b/>
          <w:bCs/>
          <w:i/>
          <w:szCs w:val="24"/>
        </w:rPr>
        <w:fldChar w:fldCharType="end"/>
      </w:r>
      <w:bookmarkEnd w:id="79"/>
      <w:r w:rsidR="003B4E15" w:rsidRPr="00652EEB">
        <w:rPr>
          <w:rFonts w:cs="Times New Roman"/>
          <w:b/>
          <w:bCs/>
          <w:szCs w:val="24"/>
        </w:rPr>
        <w:t xml:space="preserve"> – </w:t>
      </w:r>
      <w:bookmarkEnd w:id="80"/>
      <w:r w:rsidR="003B4E15" w:rsidRPr="00652EEB">
        <w:rPr>
          <w:rFonts w:cs="Times New Roman"/>
          <w:b/>
          <w:bCs/>
          <w:szCs w:val="24"/>
        </w:rPr>
        <w:t>Среднегодовая загрузка оборудования котельных в зоне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7"/>
        <w:gridCol w:w="3065"/>
        <w:gridCol w:w="1637"/>
        <w:gridCol w:w="1534"/>
        <w:gridCol w:w="1605"/>
        <w:gridCol w:w="946"/>
      </w:tblGrid>
      <w:tr w:rsidR="00A84782" w:rsidRPr="00652EEB" w14:paraId="79859B26" w14:textId="77777777" w:rsidTr="003C0706">
        <w:trPr>
          <w:divId w:val="2142770213"/>
          <w:trHeight w:val="23"/>
          <w:tblHeader/>
          <w:jc w:val="center"/>
        </w:trPr>
        <w:tc>
          <w:tcPr>
            <w:tcW w:w="557" w:type="dxa"/>
            <w:vAlign w:val="center"/>
            <w:hideMark/>
          </w:tcPr>
          <w:p w14:paraId="6FB9C486" w14:textId="72E58C0B"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 п/п</w:t>
            </w:r>
          </w:p>
        </w:tc>
        <w:tc>
          <w:tcPr>
            <w:tcW w:w="3065" w:type="dxa"/>
            <w:vAlign w:val="center"/>
            <w:hideMark/>
          </w:tcPr>
          <w:p w14:paraId="44B52E22" w14:textId="36FD386D" w:rsidR="000738D8" w:rsidRPr="00652EEB" w:rsidRDefault="00B05513"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Наименование котельной</w:t>
            </w:r>
          </w:p>
        </w:tc>
        <w:tc>
          <w:tcPr>
            <w:tcW w:w="1637" w:type="dxa"/>
            <w:vAlign w:val="center"/>
            <w:hideMark/>
          </w:tcPr>
          <w:p w14:paraId="75B7A617"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Установленная мощность котельной, Гкал/ч</w:t>
            </w:r>
          </w:p>
        </w:tc>
        <w:tc>
          <w:tcPr>
            <w:tcW w:w="1534" w:type="dxa"/>
            <w:vAlign w:val="center"/>
            <w:hideMark/>
          </w:tcPr>
          <w:p w14:paraId="216BB519"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Выработка тепла за 2024 год, Гкал</w:t>
            </w:r>
          </w:p>
        </w:tc>
        <w:tc>
          <w:tcPr>
            <w:tcW w:w="1605" w:type="dxa"/>
            <w:vAlign w:val="center"/>
            <w:hideMark/>
          </w:tcPr>
          <w:p w14:paraId="3C0F338F"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Число часов использования УТМ за 2024 год, час</w:t>
            </w:r>
          </w:p>
        </w:tc>
        <w:tc>
          <w:tcPr>
            <w:tcW w:w="946" w:type="dxa"/>
            <w:vAlign w:val="center"/>
            <w:hideMark/>
          </w:tcPr>
          <w:p w14:paraId="2E39C69F"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КИУМ</w:t>
            </w:r>
          </w:p>
        </w:tc>
      </w:tr>
      <w:tr w:rsidR="00A84782" w:rsidRPr="00652EEB" w14:paraId="2FD2D364" w14:textId="77777777" w:rsidTr="00A84782">
        <w:trPr>
          <w:divId w:val="2142770213"/>
          <w:trHeight w:val="23"/>
          <w:jc w:val="center"/>
        </w:trPr>
        <w:tc>
          <w:tcPr>
            <w:tcW w:w="557" w:type="dxa"/>
            <w:vAlign w:val="center"/>
            <w:hideMark/>
          </w:tcPr>
          <w:p w14:paraId="159DF5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3065" w:type="dxa"/>
            <w:vAlign w:val="center"/>
            <w:hideMark/>
          </w:tcPr>
          <w:p w14:paraId="67DBEF7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637" w:type="dxa"/>
            <w:vAlign w:val="center"/>
            <w:hideMark/>
          </w:tcPr>
          <w:p w14:paraId="7B7DB4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2,000  </w:t>
            </w:r>
          </w:p>
        </w:tc>
        <w:tc>
          <w:tcPr>
            <w:tcW w:w="1534" w:type="dxa"/>
            <w:vAlign w:val="center"/>
            <w:hideMark/>
          </w:tcPr>
          <w:p w14:paraId="207E41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1 196  </w:t>
            </w:r>
          </w:p>
        </w:tc>
        <w:tc>
          <w:tcPr>
            <w:tcW w:w="1605" w:type="dxa"/>
            <w:vAlign w:val="center"/>
            <w:hideMark/>
          </w:tcPr>
          <w:p w14:paraId="269889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598  </w:t>
            </w:r>
          </w:p>
        </w:tc>
        <w:tc>
          <w:tcPr>
            <w:tcW w:w="946" w:type="dxa"/>
            <w:noWrap/>
            <w:vAlign w:val="center"/>
            <w:hideMark/>
          </w:tcPr>
          <w:p w14:paraId="44D4B9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r>
      <w:tr w:rsidR="00A84782" w:rsidRPr="00652EEB" w14:paraId="50E43244" w14:textId="77777777" w:rsidTr="00A84782">
        <w:trPr>
          <w:divId w:val="2142770213"/>
          <w:trHeight w:val="23"/>
          <w:jc w:val="center"/>
        </w:trPr>
        <w:tc>
          <w:tcPr>
            <w:tcW w:w="557" w:type="dxa"/>
            <w:vAlign w:val="center"/>
            <w:hideMark/>
          </w:tcPr>
          <w:p w14:paraId="46047D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3065" w:type="dxa"/>
            <w:vAlign w:val="center"/>
            <w:hideMark/>
          </w:tcPr>
          <w:p w14:paraId="3556CB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637" w:type="dxa"/>
            <w:vAlign w:val="center"/>
            <w:hideMark/>
          </w:tcPr>
          <w:p w14:paraId="5DC577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3,000  </w:t>
            </w:r>
          </w:p>
        </w:tc>
        <w:tc>
          <w:tcPr>
            <w:tcW w:w="1534" w:type="dxa"/>
            <w:vAlign w:val="center"/>
            <w:hideMark/>
          </w:tcPr>
          <w:p w14:paraId="7B9476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1 166  </w:t>
            </w:r>
          </w:p>
        </w:tc>
        <w:tc>
          <w:tcPr>
            <w:tcW w:w="1605" w:type="dxa"/>
            <w:vAlign w:val="center"/>
            <w:hideMark/>
          </w:tcPr>
          <w:p w14:paraId="09A0AF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389  </w:t>
            </w:r>
          </w:p>
        </w:tc>
        <w:tc>
          <w:tcPr>
            <w:tcW w:w="946" w:type="dxa"/>
            <w:noWrap/>
            <w:vAlign w:val="center"/>
            <w:hideMark/>
          </w:tcPr>
          <w:p w14:paraId="74753E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A84782" w:rsidRPr="00652EEB" w14:paraId="08293C6C" w14:textId="77777777" w:rsidTr="00A84782">
        <w:trPr>
          <w:divId w:val="2142770213"/>
          <w:trHeight w:val="23"/>
          <w:jc w:val="center"/>
        </w:trPr>
        <w:tc>
          <w:tcPr>
            <w:tcW w:w="557" w:type="dxa"/>
            <w:vAlign w:val="center"/>
            <w:hideMark/>
          </w:tcPr>
          <w:p w14:paraId="5D6945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3065" w:type="dxa"/>
            <w:vAlign w:val="center"/>
            <w:hideMark/>
          </w:tcPr>
          <w:p w14:paraId="2A956D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637" w:type="dxa"/>
            <w:vAlign w:val="center"/>
            <w:hideMark/>
          </w:tcPr>
          <w:p w14:paraId="418B14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6,780  </w:t>
            </w:r>
          </w:p>
        </w:tc>
        <w:tc>
          <w:tcPr>
            <w:tcW w:w="1534" w:type="dxa"/>
            <w:vAlign w:val="center"/>
            <w:hideMark/>
          </w:tcPr>
          <w:p w14:paraId="0F9F07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2 425  </w:t>
            </w:r>
          </w:p>
        </w:tc>
        <w:tc>
          <w:tcPr>
            <w:tcW w:w="1605" w:type="dxa"/>
            <w:vAlign w:val="center"/>
            <w:hideMark/>
          </w:tcPr>
          <w:p w14:paraId="62F893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358  </w:t>
            </w:r>
          </w:p>
        </w:tc>
        <w:tc>
          <w:tcPr>
            <w:tcW w:w="946" w:type="dxa"/>
            <w:noWrap/>
            <w:vAlign w:val="center"/>
            <w:hideMark/>
          </w:tcPr>
          <w:p w14:paraId="754C38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A84782" w:rsidRPr="00652EEB" w14:paraId="7F687C08" w14:textId="77777777" w:rsidTr="00A84782">
        <w:trPr>
          <w:divId w:val="2142770213"/>
          <w:trHeight w:val="23"/>
          <w:jc w:val="center"/>
        </w:trPr>
        <w:tc>
          <w:tcPr>
            <w:tcW w:w="557" w:type="dxa"/>
            <w:vAlign w:val="center"/>
            <w:hideMark/>
          </w:tcPr>
          <w:p w14:paraId="30FFB0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3065" w:type="dxa"/>
            <w:vAlign w:val="center"/>
            <w:hideMark/>
          </w:tcPr>
          <w:p w14:paraId="5C290A6D" w14:textId="0D1691B4"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637" w:type="dxa"/>
            <w:vAlign w:val="center"/>
            <w:hideMark/>
          </w:tcPr>
          <w:p w14:paraId="2D81D8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0,430  </w:t>
            </w:r>
          </w:p>
        </w:tc>
        <w:tc>
          <w:tcPr>
            <w:tcW w:w="1534" w:type="dxa"/>
            <w:vAlign w:val="center"/>
            <w:hideMark/>
          </w:tcPr>
          <w:p w14:paraId="696BF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661  </w:t>
            </w:r>
          </w:p>
        </w:tc>
        <w:tc>
          <w:tcPr>
            <w:tcW w:w="1605" w:type="dxa"/>
            <w:vAlign w:val="center"/>
            <w:hideMark/>
          </w:tcPr>
          <w:p w14:paraId="6E730A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1 537  </w:t>
            </w:r>
          </w:p>
        </w:tc>
        <w:tc>
          <w:tcPr>
            <w:tcW w:w="946" w:type="dxa"/>
            <w:noWrap/>
            <w:vAlign w:val="center"/>
            <w:hideMark/>
          </w:tcPr>
          <w:p w14:paraId="4E7527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29%</w:t>
            </w:r>
          </w:p>
        </w:tc>
      </w:tr>
      <w:tr w:rsidR="00A84782" w:rsidRPr="00652EEB" w14:paraId="2FEBB214" w14:textId="77777777" w:rsidTr="00A84782">
        <w:trPr>
          <w:divId w:val="2142770213"/>
          <w:trHeight w:val="23"/>
          <w:jc w:val="center"/>
        </w:trPr>
        <w:tc>
          <w:tcPr>
            <w:tcW w:w="557" w:type="dxa"/>
            <w:vAlign w:val="center"/>
            <w:hideMark/>
          </w:tcPr>
          <w:p w14:paraId="666B3C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3065" w:type="dxa"/>
            <w:vAlign w:val="center"/>
            <w:hideMark/>
          </w:tcPr>
          <w:p w14:paraId="3AF68BC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637" w:type="dxa"/>
            <w:vAlign w:val="center"/>
            <w:hideMark/>
          </w:tcPr>
          <w:p w14:paraId="1F5D37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0,165  </w:t>
            </w:r>
          </w:p>
        </w:tc>
        <w:tc>
          <w:tcPr>
            <w:tcW w:w="1534" w:type="dxa"/>
            <w:vAlign w:val="center"/>
            <w:hideMark/>
          </w:tcPr>
          <w:p w14:paraId="562C93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162  </w:t>
            </w:r>
          </w:p>
        </w:tc>
        <w:tc>
          <w:tcPr>
            <w:tcW w:w="1605" w:type="dxa"/>
            <w:vAlign w:val="center"/>
            <w:hideMark/>
          </w:tcPr>
          <w:p w14:paraId="072098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983  </w:t>
            </w:r>
          </w:p>
        </w:tc>
        <w:tc>
          <w:tcPr>
            <w:tcW w:w="946" w:type="dxa"/>
            <w:noWrap/>
            <w:vAlign w:val="center"/>
            <w:hideMark/>
          </w:tcPr>
          <w:p w14:paraId="087FF5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w:t>
            </w:r>
          </w:p>
        </w:tc>
      </w:tr>
      <w:tr w:rsidR="00A84782" w:rsidRPr="00652EEB" w14:paraId="36DD682E" w14:textId="77777777" w:rsidTr="00A84782">
        <w:trPr>
          <w:divId w:val="2142770213"/>
          <w:trHeight w:val="23"/>
          <w:jc w:val="center"/>
        </w:trPr>
        <w:tc>
          <w:tcPr>
            <w:tcW w:w="557" w:type="dxa"/>
            <w:vAlign w:val="center"/>
            <w:hideMark/>
          </w:tcPr>
          <w:p w14:paraId="001B80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6</w:t>
            </w:r>
          </w:p>
        </w:tc>
        <w:tc>
          <w:tcPr>
            <w:tcW w:w="3065" w:type="dxa"/>
            <w:vAlign w:val="center"/>
            <w:hideMark/>
          </w:tcPr>
          <w:p w14:paraId="3A2B385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637" w:type="dxa"/>
            <w:vAlign w:val="center"/>
            <w:hideMark/>
          </w:tcPr>
          <w:p w14:paraId="271E03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0,300  </w:t>
            </w:r>
          </w:p>
        </w:tc>
        <w:tc>
          <w:tcPr>
            <w:tcW w:w="1534" w:type="dxa"/>
            <w:vAlign w:val="center"/>
            <w:hideMark/>
          </w:tcPr>
          <w:p w14:paraId="45738B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252  </w:t>
            </w:r>
          </w:p>
        </w:tc>
        <w:tc>
          <w:tcPr>
            <w:tcW w:w="1605" w:type="dxa"/>
            <w:vAlign w:val="center"/>
            <w:hideMark/>
          </w:tcPr>
          <w:p w14:paraId="7CB8DE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840  </w:t>
            </w:r>
          </w:p>
        </w:tc>
        <w:tc>
          <w:tcPr>
            <w:tcW w:w="946" w:type="dxa"/>
            <w:noWrap/>
            <w:vAlign w:val="center"/>
            <w:hideMark/>
          </w:tcPr>
          <w:p w14:paraId="5B49BC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w:t>
            </w:r>
          </w:p>
        </w:tc>
      </w:tr>
      <w:tr w:rsidR="00A84782" w:rsidRPr="00652EEB" w14:paraId="1A8B0AC3" w14:textId="77777777" w:rsidTr="00A84782">
        <w:trPr>
          <w:divId w:val="2142770213"/>
          <w:trHeight w:val="23"/>
          <w:jc w:val="center"/>
        </w:trPr>
        <w:tc>
          <w:tcPr>
            <w:tcW w:w="557" w:type="dxa"/>
            <w:vAlign w:val="center"/>
            <w:hideMark/>
          </w:tcPr>
          <w:p w14:paraId="66F286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3065" w:type="dxa"/>
            <w:vAlign w:val="center"/>
            <w:hideMark/>
          </w:tcPr>
          <w:p w14:paraId="01294083" w14:textId="09B164D1"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637" w:type="dxa"/>
            <w:vAlign w:val="center"/>
            <w:hideMark/>
          </w:tcPr>
          <w:p w14:paraId="269C88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1,800  </w:t>
            </w:r>
          </w:p>
        </w:tc>
        <w:tc>
          <w:tcPr>
            <w:tcW w:w="1534" w:type="dxa"/>
            <w:vAlign w:val="center"/>
            <w:hideMark/>
          </w:tcPr>
          <w:p w14:paraId="5E23F4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2 037  </w:t>
            </w:r>
          </w:p>
        </w:tc>
        <w:tc>
          <w:tcPr>
            <w:tcW w:w="1605" w:type="dxa"/>
            <w:vAlign w:val="center"/>
            <w:hideMark/>
          </w:tcPr>
          <w:p w14:paraId="247974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1 132  </w:t>
            </w:r>
          </w:p>
        </w:tc>
        <w:tc>
          <w:tcPr>
            <w:tcW w:w="946" w:type="dxa"/>
            <w:noWrap/>
            <w:vAlign w:val="center"/>
            <w:hideMark/>
          </w:tcPr>
          <w:p w14:paraId="627416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w:t>
            </w:r>
          </w:p>
        </w:tc>
      </w:tr>
      <w:tr w:rsidR="00A84782" w:rsidRPr="00652EEB" w14:paraId="01CA28A3" w14:textId="77777777" w:rsidTr="00A84782">
        <w:trPr>
          <w:divId w:val="2142770213"/>
          <w:trHeight w:val="23"/>
          <w:jc w:val="center"/>
        </w:trPr>
        <w:tc>
          <w:tcPr>
            <w:tcW w:w="557" w:type="dxa"/>
            <w:vAlign w:val="center"/>
            <w:hideMark/>
          </w:tcPr>
          <w:p w14:paraId="6328A2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3065" w:type="dxa"/>
            <w:vAlign w:val="center"/>
            <w:hideMark/>
          </w:tcPr>
          <w:p w14:paraId="28FF078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637" w:type="dxa"/>
            <w:vAlign w:val="center"/>
            <w:hideMark/>
          </w:tcPr>
          <w:p w14:paraId="5AD0D7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2,000  </w:t>
            </w:r>
          </w:p>
        </w:tc>
        <w:tc>
          <w:tcPr>
            <w:tcW w:w="1534" w:type="dxa"/>
            <w:vAlign w:val="center"/>
            <w:hideMark/>
          </w:tcPr>
          <w:p w14:paraId="18E472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518  </w:t>
            </w:r>
          </w:p>
        </w:tc>
        <w:tc>
          <w:tcPr>
            <w:tcW w:w="1605" w:type="dxa"/>
            <w:vAlign w:val="center"/>
            <w:hideMark/>
          </w:tcPr>
          <w:p w14:paraId="0F1A70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259  </w:t>
            </w:r>
          </w:p>
        </w:tc>
        <w:tc>
          <w:tcPr>
            <w:tcW w:w="946" w:type="dxa"/>
            <w:noWrap/>
            <w:vAlign w:val="center"/>
            <w:hideMark/>
          </w:tcPr>
          <w:p w14:paraId="045311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r>
      <w:tr w:rsidR="00A84782" w:rsidRPr="00652EEB" w14:paraId="08DD7B65" w14:textId="77777777" w:rsidTr="00A84782">
        <w:trPr>
          <w:divId w:val="2142770213"/>
          <w:trHeight w:val="23"/>
          <w:jc w:val="center"/>
        </w:trPr>
        <w:tc>
          <w:tcPr>
            <w:tcW w:w="557" w:type="dxa"/>
            <w:vAlign w:val="center"/>
            <w:hideMark/>
          </w:tcPr>
          <w:p w14:paraId="43859A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3065" w:type="dxa"/>
            <w:vAlign w:val="center"/>
            <w:hideMark/>
          </w:tcPr>
          <w:p w14:paraId="779477C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637" w:type="dxa"/>
            <w:vAlign w:val="center"/>
            <w:hideMark/>
          </w:tcPr>
          <w:p w14:paraId="15C3A7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2,000  </w:t>
            </w:r>
          </w:p>
        </w:tc>
        <w:tc>
          <w:tcPr>
            <w:tcW w:w="1534" w:type="dxa"/>
            <w:vAlign w:val="center"/>
            <w:hideMark/>
          </w:tcPr>
          <w:p w14:paraId="0E0FA2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892  </w:t>
            </w:r>
          </w:p>
        </w:tc>
        <w:tc>
          <w:tcPr>
            <w:tcW w:w="1605" w:type="dxa"/>
            <w:vAlign w:val="center"/>
            <w:hideMark/>
          </w:tcPr>
          <w:p w14:paraId="08C86E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446  </w:t>
            </w:r>
          </w:p>
        </w:tc>
        <w:tc>
          <w:tcPr>
            <w:tcW w:w="946" w:type="dxa"/>
            <w:noWrap/>
            <w:vAlign w:val="center"/>
            <w:hideMark/>
          </w:tcPr>
          <w:p w14:paraId="0C4D34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r>
      <w:tr w:rsidR="00A84782" w:rsidRPr="00652EEB" w14:paraId="64871ACE" w14:textId="77777777" w:rsidTr="00A84782">
        <w:trPr>
          <w:divId w:val="2142770213"/>
          <w:trHeight w:val="23"/>
          <w:jc w:val="center"/>
        </w:trPr>
        <w:tc>
          <w:tcPr>
            <w:tcW w:w="557" w:type="dxa"/>
            <w:vAlign w:val="center"/>
            <w:hideMark/>
          </w:tcPr>
          <w:p w14:paraId="33D395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3065" w:type="dxa"/>
            <w:vAlign w:val="center"/>
            <w:hideMark/>
          </w:tcPr>
          <w:p w14:paraId="5715785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637" w:type="dxa"/>
            <w:vAlign w:val="center"/>
            <w:hideMark/>
          </w:tcPr>
          <w:p w14:paraId="6DB73304" w14:textId="0D27C091" w:rsidR="000738D8" w:rsidRPr="00652EEB" w:rsidRDefault="00B22CD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r w:rsidR="000738D8" w:rsidRPr="00652EEB">
              <w:rPr>
                <w:rFonts w:eastAsia="Times New Roman" w:cs="Times New Roman"/>
                <w:sz w:val="20"/>
                <w:szCs w:val="20"/>
                <w:lang w:eastAsia="ru-RU"/>
              </w:rPr>
              <w:t>,</w:t>
            </w:r>
            <w:r w:rsidRPr="00652EEB">
              <w:rPr>
                <w:rFonts w:eastAsia="Times New Roman" w:cs="Times New Roman"/>
                <w:sz w:val="20"/>
                <w:szCs w:val="20"/>
                <w:lang w:eastAsia="ru-RU"/>
              </w:rPr>
              <w:t>33</w:t>
            </w:r>
            <w:r w:rsidR="000738D8" w:rsidRPr="00652EEB">
              <w:rPr>
                <w:rFonts w:eastAsia="Times New Roman" w:cs="Times New Roman"/>
                <w:sz w:val="20"/>
                <w:szCs w:val="20"/>
                <w:lang w:eastAsia="ru-RU"/>
              </w:rPr>
              <w:t xml:space="preserve">0  </w:t>
            </w:r>
          </w:p>
        </w:tc>
        <w:tc>
          <w:tcPr>
            <w:tcW w:w="1534" w:type="dxa"/>
            <w:vAlign w:val="center"/>
            <w:hideMark/>
          </w:tcPr>
          <w:p w14:paraId="282D1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507  </w:t>
            </w:r>
          </w:p>
        </w:tc>
        <w:tc>
          <w:tcPr>
            <w:tcW w:w="1605" w:type="dxa"/>
            <w:vAlign w:val="center"/>
            <w:hideMark/>
          </w:tcPr>
          <w:p w14:paraId="652E0B81" w14:textId="1273E881" w:rsidR="000738D8" w:rsidRPr="00652EEB" w:rsidRDefault="004E75BA"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1536</w:t>
            </w:r>
          </w:p>
        </w:tc>
        <w:tc>
          <w:tcPr>
            <w:tcW w:w="946" w:type="dxa"/>
            <w:noWrap/>
            <w:vAlign w:val="center"/>
            <w:hideMark/>
          </w:tcPr>
          <w:p w14:paraId="327C459B" w14:textId="6CC87A3C" w:rsidR="000738D8" w:rsidRPr="00652EEB" w:rsidRDefault="00B22CD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29</w:t>
            </w:r>
            <w:r w:rsidR="000738D8" w:rsidRPr="00652EEB">
              <w:rPr>
                <w:rFonts w:eastAsia="Times New Roman" w:cs="Times New Roman"/>
                <w:sz w:val="20"/>
                <w:szCs w:val="20"/>
                <w:lang w:eastAsia="ru-RU"/>
              </w:rPr>
              <w:t>%</w:t>
            </w:r>
          </w:p>
        </w:tc>
      </w:tr>
      <w:tr w:rsidR="00A84782" w:rsidRPr="00652EEB" w14:paraId="01C1885A" w14:textId="77777777" w:rsidTr="00A84782">
        <w:trPr>
          <w:divId w:val="2142770213"/>
          <w:trHeight w:val="23"/>
          <w:jc w:val="center"/>
        </w:trPr>
        <w:tc>
          <w:tcPr>
            <w:tcW w:w="557" w:type="dxa"/>
            <w:vAlign w:val="center"/>
            <w:hideMark/>
          </w:tcPr>
          <w:p w14:paraId="2E1C46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3065" w:type="dxa"/>
            <w:vAlign w:val="center"/>
            <w:hideMark/>
          </w:tcPr>
          <w:p w14:paraId="0DC2B0C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637" w:type="dxa"/>
            <w:vAlign w:val="center"/>
            <w:hideMark/>
          </w:tcPr>
          <w:p w14:paraId="010569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22,360  </w:t>
            </w:r>
          </w:p>
        </w:tc>
        <w:tc>
          <w:tcPr>
            <w:tcW w:w="1534" w:type="dxa"/>
            <w:vAlign w:val="center"/>
            <w:hideMark/>
          </w:tcPr>
          <w:p w14:paraId="47A7D3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53 857  </w:t>
            </w:r>
          </w:p>
        </w:tc>
        <w:tc>
          <w:tcPr>
            <w:tcW w:w="1605" w:type="dxa"/>
            <w:vAlign w:val="center"/>
            <w:hideMark/>
          </w:tcPr>
          <w:p w14:paraId="0C7530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2 409  </w:t>
            </w:r>
          </w:p>
        </w:tc>
        <w:tc>
          <w:tcPr>
            <w:tcW w:w="946" w:type="dxa"/>
            <w:noWrap/>
            <w:vAlign w:val="center"/>
            <w:hideMark/>
          </w:tcPr>
          <w:p w14:paraId="06C2FF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w:t>
            </w:r>
          </w:p>
        </w:tc>
      </w:tr>
      <w:tr w:rsidR="00A84782" w:rsidRPr="00652EEB" w14:paraId="442C0365" w14:textId="77777777" w:rsidTr="00A84782">
        <w:trPr>
          <w:divId w:val="2142770213"/>
          <w:trHeight w:val="23"/>
          <w:jc w:val="center"/>
        </w:trPr>
        <w:tc>
          <w:tcPr>
            <w:tcW w:w="557" w:type="dxa"/>
            <w:vAlign w:val="center"/>
            <w:hideMark/>
          </w:tcPr>
          <w:p w14:paraId="78989A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3065" w:type="dxa"/>
            <w:vAlign w:val="center"/>
            <w:hideMark/>
          </w:tcPr>
          <w:p w14:paraId="116BBDA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637" w:type="dxa"/>
            <w:vAlign w:val="center"/>
            <w:hideMark/>
          </w:tcPr>
          <w:p w14:paraId="6D576D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43,360  </w:t>
            </w:r>
          </w:p>
        </w:tc>
        <w:tc>
          <w:tcPr>
            <w:tcW w:w="1534" w:type="dxa"/>
            <w:vAlign w:val="center"/>
            <w:hideMark/>
          </w:tcPr>
          <w:p w14:paraId="4DFEC3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95 239  </w:t>
            </w:r>
          </w:p>
        </w:tc>
        <w:tc>
          <w:tcPr>
            <w:tcW w:w="1605" w:type="dxa"/>
            <w:vAlign w:val="center"/>
            <w:hideMark/>
          </w:tcPr>
          <w:p w14:paraId="418D4F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2 196  </w:t>
            </w:r>
          </w:p>
        </w:tc>
        <w:tc>
          <w:tcPr>
            <w:tcW w:w="946" w:type="dxa"/>
            <w:noWrap/>
            <w:vAlign w:val="center"/>
            <w:hideMark/>
          </w:tcPr>
          <w:p w14:paraId="65352D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w:t>
            </w:r>
          </w:p>
        </w:tc>
      </w:tr>
      <w:tr w:rsidR="00A84782" w:rsidRPr="00652EEB" w14:paraId="2AF61D88" w14:textId="77777777" w:rsidTr="00A84782">
        <w:trPr>
          <w:divId w:val="2142770213"/>
          <w:trHeight w:val="23"/>
          <w:jc w:val="center"/>
        </w:trPr>
        <w:tc>
          <w:tcPr>
            <w:tcW w:w="557" w:type="dxa"/>
            <w:vAlign w:val="center"/>
            <w:hideMark/>
          </w:tcPr>
          <w:p w14:paraId="678B0A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3065" w:type="dxa"/>
            <w:vAlign w:val="center"/>
            <w:hideMark/>
          </w:tcPr>
          <w:p w14:paraId="5C1789F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637" w:type="dxa"/>
            <w:vAlign w:val="center"/>
            <w:hideMark/>
          </w:tcPr>
          <w:p w14:paraId="0E156A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0,060  </w:t>
            </w:r>
          </w:p>
        </w:tc>
        <w:tc>
          <w:tcPr>
            <w:tcW w:w="1534" w:type="dxa"/>
            <w:vAlign w:val="center"/>
            <w:hideMark/>
          </w:tcPr>
          <w:p w14:paraId="669454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160  </w:t>
            </w:r>
          </w:p>
        </w:tc>
        <w:tc>
          <w:tcPr>
            <w:tcW w:w="1605" w:type="dxa"/>
            <w:vAlign w:val="center"/>
            <w:hideMark/>
          </w:tcPr>
          <w:p w14:paraId="63737E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2 667  </w:t>
            </w:r>
          </w:p>
        </w:tc>
        <w:tc>
          <w:tcPr>
            <w:tcW w:w="946" w:type="dxa"/>
            <w:noWrap/>
            <w:vAlign w:val="center"/>
            <w:hideMark/>
          </w:tcPr>
          <w:p w14:paraId="60C2C4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50%</w:t>
            </w:r>
          </w:p>
        </w:tc>
      </w:tr>
      <w:tr w:rsidR="00A84782" w:rsidRPr="00652EEB" w14:paraId="0400FC8B" w14:textId="77777777" w:rsidTr="00A84782">
        <w:trPr>
          <w:divId w:val="2142770213"/>
          <w:trHeight w:val="23"/>
          <w:jc w:val="center"/>
        </w:trPr>
        <w:tc>
          <w:tcPr>
            <w:tcW w:w="557" w:type="dxa"/>
            <w:vAlign w:val="center"/>
            <w:hideMark/>
          </w:tcPr>
          <w:p w14:paraId="3ED7AA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3065" w:type="dxa"/>
            <w:vAlign w:val="center"/>
            <w:hideMark/>
          </w:tcPr>
          <w:p w14:paraId="72A263D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№9 выведена из эксплуатации</w:t>
            </w:r>
          </w:p>
        </w:tc>
        <w:tc>
          <w:tcPr>
            <w:tcW w:w="1637" w:type="dxa"/>
            <w:vAlign w:val="center"/>
            <w:hideMark/>
          </w:tcPr>
          <w:p w14:paraId="5ADC5F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0,000  </w:t>
            </w:r>
          </w:p>
        </w:tc>
        <w:tc>
          <w:tcPr>
            <w:tcW w:w="1534" w:type="dxa"/>
            <w:vAlign w:val="center"/>
            <w:hideMark/>
          </w:tcPr>
          <w:p w14:paraId="534CA1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  </w:t>
            </w:r>
          </w:p>
        </w:tc>
        <w:tc>
          <w:tcPr>
            <w:tcW w:w="1605" w:type="dxa"/>
            <w:vAlign w:val="center"/>
            <w:hideMark/>
          </w:tcPr>
          <w:p w14:paraId="3DED4B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0  </w:t>
            </w:r>
          </w:p>
        </w:tc>
        <w:tc>
          <w:tcPr>
            <w:tcW w:w="946" w:type="dxa"/>
            <w:noWrap/>
            <w:vAlign w:val="center"/>
            <w:hideMark/>
          </w:tcPr>
          <w:p w14:paraId="5383D7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r w:rsidR="00A84782" w:rsidRPr="00652EEB" w14:paraId="5107B6B0" w14:textId="77777777" w:rsidTr="00A84782">
        <w:trPr>
          <w:divId w:val="2142770213"/>
          <w:trHeight w:val="23"/>
          <w:jc w:val="center"/>
        </w:trPr>
        <w:tc>
          <w:tcPr>
            <w:tcW w:w="3622" w:type="dxa"/>
            <w:gridSpan w:val="2"/>
            <w:vAlign w:val="center"/>
            <w:hideMark/>
          </w:tcPr>
          <w:p w14:paraId="34E523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 по муниципальному образованию</w:t>
            </w:r>
          </w:p>
        </w:tc>
        <w:tc>
          <w:tcPr>
            <w:tcW w:w="1637" w:type="dxa"/>
            <w:vAlign w:val="center"/>
            <w:hideMark/>
          </w:tcPr>
          <w:p w14:paraId="559D6DB6" w14:textId="22012EEC"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r w:rsidR="00B22CD9" w:rsidRPr="00652EEB">
              <w:rPr>
                <w:rFonts w:eastAsia="Times New Roman" w:cs="Times New Roman"/>
                <w:sz w:val="20"/>
                <w:szCs w:val="20"/>
                <w:lang w:eastAsia="ru-RU"/>
              </w:rPr>
              <w:t>4</w:t>
            </w:r>
            <w:r w:rsidRPr="00652EEB">
              <w:rPr>
                <w:rFonts w:eastAsia="Times New Roman" w:cs="Times New Roman"/>
                <w:sz w:val="20"/>
                <w:szCs w:val="20"/>
                <w:lang w:eastAsia="ru-RU"/>
              </w:rPr>
              <w:t>,5</w:t>
            </w:r>
            <w:r w:rsidR="00B22CD9" w:rsidRPr="00652EEB">
              <w:rPr>
                <w:rFonts w:eastAsia="Times New Roman" w:cs="Times New Roman"/>
                <w:sz w:val="20"/>
                <w:szCs w:val="20"/>
                <w:lang w:eastAsia="ru-RU"/>
              </w:rPr>
              <w:t>8</w:t>
            </w:r>
            <w:r w:rsidRPr="00652EEB">
              <w:rPr>
                <w:rFonts w:eastAsia="Times New Roman" w:cs="Times New Roman"/>
                <w:sz w:val="20"/>
                <w:szCs w:val="20"/>
                <w:lang w:eastAsia="ru-RU"/>
              </w:rPr>
              <w:t xml:space="preserve">5  </w:t>
            </w:r>
          </w:p>
        </w:tc>
        <w:tc>
          <w:tcPr>
            <w:tcW w:w="1534" w:type="dxa"/>
            <w:vAlign w:val="center"/>
            <w:hideMark/>
          </w:tcPr>
          <w:p w14:paraId="1386C1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159 073  </w:t>
            </w:r>
          </w:p>
        </w:tc>
        <w:tc>
          <w:tcPr>
            <w:tcW w:w="1605" w:type="dxa"/>
            <w:vAlign w:val="center"/>
            <w:hideMark/>
          </w:tcPr>
          <w:p w14:paraId="33AE92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w:t>
            </w:r>
          </w:p>
        </w:tc>
        <w:tc>
          <w:tcPr>
            <w:tcW w:w="946" w:type="dxa"/>
            <w:noWrap/>
            <w:vAlign w:val="center"/>
            <w:hideMark/>
          </w:tcPr>
          <w:p w14:paraId="4B352636" w14:textId="22979708"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r w:rsidR="00B22CD9" w:rsidRPr="00652EEB">
              <w:rPr>
                <w:rFonts w:eastAsia="Times New Roman" w:cs="Times New Roman"/>
                <w:sz w:val="20"/>
                <w:szCs w:val="20"/>
                <w:lang w:eastAsia="ru-RU"/>
              </w:rPr>
              <w:t>5</w:t>
            </w:r>
            <w:r w:rsidRPr="00652EEB">
              <w:rPr>
                <w:rFonts w:eastAsia="Times New Roman" w:cs="Times New Roman"/>
                <w:sz w:val="20"/>
                <w:szCs w:val="20"/>
                <w:lang w:eastAsia="ru-RU"/>
              </w:rPr>
              <w:t>%</w:t>
            </w:r>
          </w:p>
        </w:tc>
      </w:tr>
    </w:tbl>
    <w:p w14:paraId="4FF13CA4" w14:textId="77777777" w:rsidR="00554696" w:rsidRPr="00652EEB" w:rsidRDefault="00554696" w:rsidP="00554696">
      <w:pPr>
        <w:spacing w:after="0" w:line="240" w:lineRule="auto"/>
        <w:jc w:val="center"/>
        <w:rPr>
          <w:rFonts w:cs="Times New Roman"/>
          <w:szCs w:val="24"/>
        </w:rPr>
      </w:pPr>
    </w:p>
    <w:p w14:paraId="24F2EE60" w14:textId="77777777" w:rsidR="003B4E15" w:rsidRPr="00652EEB" w:rsidRDefault="003B4E15" w:rsidP="003B4E15">
      <w:pPr>
        <w:pStyle w:val="3"/>
        <w:rPr>
          <w:rFonts w:cs="Times New Roman"/>
          <w:color w:val="auto"/>
        </w:rPr>
      </w:pPr>
      <w:bookmarkStart w:id="81" w:name="_Toc535409485"/>
      <w:bookmarkStart w:id="82" w:name="_Toc8253958"/>
      <w:bookmarkStart w:id="83" w:name="_Toc8578711"/>
      <w:bookmarkStart w:id="84" w:name="_Toc87551210"/>
      <w:bookmarkStart w:id="85" w:name="_Toc203665671"/>
      <w:bookmarkStart w:id="86" w:name="sub_1289"/>
      <w:bookmarkEnd w:id="78"/>
      <w:r w:rsidRPr="00652EEB">
        <w:rPr>
          <w:rFonts w:cs="Times New Roman"/>
          <w:color w:val="auto"/>
        </w:rPr>
        <w:t>1.2.9 Способы учета тепла, отпущенного в тепловые сети</w:t>
      </w:r>
      <w:bookmarkEnd w:id="81"/>
      <w:bookmarkEnd w:id="82"/>
      <w:bookmarkEnd w:id="83"/>
      <w:bookmarkEnd w:id="84"/>
      <w:bookmarkEnd w:id="85"/>
    </w:p>
    <w:p w14:paraId="32D119C6" w14:textId="292B6DFC" w:rsidR="0027466A" w:rsidRPr="00652EEB" w:rsidRDefault="0027466A" w:rsidP="003B4E15">
      <w:pPr>
        <w:spacing w:after="0"/>
        <w:ind w:right="45" w:firstLine="709"/>
        <w:jc w:val="both"/>
        <w:rPr>
          <w:rFonts w:cs="Times New Roman"/>
          <w:szCs w:val="24"/>
        </w:rPr>
      </w:pPr>
      <w:r w:rsidRPr="00652EEB">
        <w:rPr>
          <w:rFonts w:cs="Times New Roman"/>
          <w:szCs w:val="24"/>
        </w:rPr>
        <w:t>Учет тепловой энергии, отпущенной в тепловые сети, осуществляется расчетным путем.</w:t>
      </w:r>
    </w:p>
    <w:p w14:paraId="435610CA" w14:textId="77777777" w:rsidR="003B4E15" w:rsidRPr="00652EEB" w:rsidRDefault="003B4E15" w:rsidP="003B4E15">
      <w:pPr>
        <w:pStyle w:val="3"/>
        <w:spacing w:before="200"/>
        <w:rPr>
          <w:rFonts w:cs="Times New Roman"/>
          <w:color w:val="auto"/>
        </w:rPr>
      </w:pPr>
      <w:bookmarkStart w:id="87" w:name="_Toc535409486"/>
      <w:bookmarkStart w:id="88" w:name="_Toc8253959"/>
      <w:bookmarkStart w:id="89" w:name="_Toc8578712"/>
      <w:bookmarkStart w:id="90" w:name="_Toc87551211"/>
      <w:bookmarkStart w:id="91" w:name="_Toc203665672"/>
      <w:bookmarkStart w:id="92" w:name="sub_12810"/>
      <w:bookmarkEnd w:id="86"/>
      <w:r w:rsidRPr="00652EEB">
        <w:rPr>
          <w:rFonts w:cs="Times New Roman"/>
          <w:color w:val="auto"/>
        </w:rPr>
        <w:t>1.2.10 Статистика отказов и восстановлений оборудования источников тепловой энергии</w:t>
      </w:r>
      <w:bookmarkEnd w:id="87"/>
      <w:bookmarkEnd w:id="88"/>
      <w:bookmarkEnd w:id="89"/>
      <w:bookmarkEnd w:id="90"/>
      <w:bookmarkEnd w:id="91"/>
    </w:p>
    <w:p w14:paraId="1CF0052E" w14:textId="5B939A52" w:rsidR="008F30C1" w:rsidRPr="00652EEB" w:rsidRDefault="008F30C1" w:rsidP="008F30C1">
      <w:pPr>
        <w:spacing w:after="0"/>
        <w:ind w:right="45" w:firstLine="709"/>
        <w:jc w:val="both"/>
        <w:rPr>
          <w:rFonts w:cs="Times New Roman"/>
          <w:szCs w:val="24"/>
        </w:rPr>
      </w:pPr>
      <w:r w:rsidRPr="00652EEB">
        <w:rPr>
          <w:rFonts w:cs="Times New Roman"/>
          <w:szCs w:val="24"/>
        </w:rPr>
        <w:t>Отказов оборудования источников тепловой энергии не зафиксировано.</w:t>
      </w:r>
    </w:p>
    <w:p w14:paraId="39DBA272" w14:textId="77777777" w:rsidR="003B4E15" w:rsidRPr="00652EEB" w:rsidRDefault="003B4E15" w:rsidP="003B4E15">
      <w:pPr>
        <w:pStyle w:val="3"/>
        <w:rPr>
          <w:rFonts w:cs="Times New Roman"/>
          <w:color w:val="auto"/>
        </w:rPr>
      </w:pPr>
      <w:bookmarkStart w:id="93" w:name="_Toc535409487"/>
      <w:bookmarkStart w:id="94" w:name="_Toc8253960"/>
      <w:bookmarkStart w:id="95" w:name="_Toc8578713"/>
      <w:bookmarkStart w:id="96" w:name="_Toc87551212"/>
      <w:bookmarkStart w:id="97" w:name="_Toc203665673"/>
      <w:bookmarkStart w:id="98" w:name="sub_12811"/>
      <w:bookmarkEnd w:id="92"/>
      <w:r w:rsidRPr="00652EEB">
        <w:rPr>
          <w:rFonts w:cs="Times New Roman"/>
          <w:color w:val="auto"/>
        </w:rPr>
        <w:t xml:space="preserve">1.2.11 </w:t>
      </w:r>
      <w:bookmarkStart w:id="99" w:name="_Hlk44061307"/>
      <w:bookmarkStart w:id="100" w:name="_Hlk69652911"/>
      <w:r w:rsidRPr="00652EEB">
        <w:rPr>
          <w:rFonts w:cs="Times New Roman"/>
          <w:color w:val="auto"/>
        </w:rPr>
        <w:t xml:space="preserve">Предписания надзорных органов </w:t>
      </w:r>
      <w:bookmarkEnd w:id="99"/>
      <w:r w:rsidRPr="00652EEB">
        <w:rPr>
          <w:rFonts w:cs="Times New Roman"/>
          <w:color w:val="auto"/>
        </w:rPr>
        <w:t>по запрещению дальнейшей эксплуатации источников тепловой энергии</w:t>
      </w:r>
      <w:bookmarkEnd w:id="93"/>
      <w:bookmarkEnd w:id="94"/>
      <w:bookmarkEnd w:id="95"/>
      <w:bookmarkEnd w:id="96"/>
      <w:bookmarkEnd w:id="97"/>
      <w:bookmarkEnd w:id="100"/>
    </w:p>
    <w:p w14:paraId="39F3D2B2" w14:textId="77777777" w:rsidR="003B4E15" w:rsidRPr="00652EEB" w:rsidRDefault="003B4E15" w:rsidP="003B4E15">
      <w:pPr>
        <w:spacing w:after="0"/>
        <w:ind w:firstLine="709"/>
        <w:jc w:val="both"/>
        <w:rPr>
          <w:rFonts w:cs="Times New Roman"/>
          <w:szCs w:val="24"/>
        </w:rPr>
      </w:pPr>
      <w:r w:rsidRPr="00652EEB">
        <w:rPr>
          <w:rFonts w:cs="Times New Roman"/>
          <w:szCs w:val="24"/>
        </w:rPr>
        <w:t>Предписания надзорных органов по запрещению дальнейшей эксплуатации источников тепловой энергии отсутствуют.</w:t>
      </w:r>
    </w:p>
    <w:p w14:paraId="59E6C3FD" w14:textId="1CFEE40E" w:rsidR="003B4E15" w:rsidRPr="00652EEB" w:rsidRDefault="003B4E15" w:rsidP="003B4E15">
      <w:pPr>
        <w:pStyle w:val="3"/>
        <w:rPr>
          <w:rFonts w:cs="Times New Roman"/>
          <w:color w:val="auto"/>
        </w:rPr>
      </w:pPr>
      <w:bookmarkStart w:id="101" w:name="_Toc535409488"/>
      <w:bookmarkStart w:id="102" w:name="_Toc8253961"/>
      <w:bookmarkStart w:id="103" w:name="_Toc8578714"/>
      <w:bookmarkStart w:id="104" w:name="_Toc87551213"/>
      <w:bookmarkStart w:id="105" w:name="_Toc203665674"/>
      <w:bookmarkEnd w:id="98"/>
      <w:r w:rsidRPr="00652EEB">
        <w:rPr>
          <w:rFonts w:cs="Times New Roman"/>
          <w:color w:val="auto"/>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1"/>
      <w:bookmarkEnd w:id="102"/>
      <w:bookmarkEnd w:id="103"/>
      <w:bookmarkEnd w:id="104"/>
      <w:bookmarkEnd w:id="105"/>
    </w:p>
    <w:p w14:paraId="0B991A47" w14:textId="39981144" w:rsidR="004626B5" w:rsidRPr="00652EEB" w:rsidRDefault="004626B5" w:rsidP="003B4E15">
      <w:pPr>
        <w:ind w:firstLine="709"/>
        <w:jc w:val="both"/>
        <w:rPr>
          <w:rFonts w:cs="Times New Roman"/>
          <w:szCs w:val="24"/>
        </w:rPr>
      </w:pPr>
      <w:r w:rsidRPr="00652EEB">
        <w:rPr>
          <w:rFonts w:cs="Times New Roman"/>
          <w:szCs w:val="24"/>
        </w:rPr>
        <w:t>Дорогобужская ТЭЦ, отнесена к объектам, электрическая мощность которых поставляется в вынужденном режиме, в связи с выработкой технического ресурса оборудования. По состоянию на 2025 год, на Дорогобужской ТЭЦ теплоснабжение потребителей прекращено.</w:t>
      </w:r>
    </w:p>
    <w:p w14:paraId="794D6B6A" w14:textId="4FFD7818" w:rsidR="003B4E15" w:rsidRPr="00652EEB" w:rsidRDefault="003B4E15" w:rsidP="003B4E15">
      <w:pPr>
        <w:ind w:firstLine="709"/>
        <w:jc w:val="both"/>
        <w:rPr>
          <w:rFonts w:cs="Times New Roman"/>
          <w:szCs w:val="24"/>
        </w:rPr>
      </w:pPr>
      <w:r w:rsidRPr="00652EEB">
        <w:rPr>
          <w:rFonts w:cs="Times New Roman"/>
          <w:szCs w:val="24"/>
        </w:rPr>
        <w:lastRenderedPageBreak/>
        <w:t xml:space="preserve">Динамика изменения эксплуатационных показателей работы котельных в зонах деятельности единых теплоснабжающих организаций представлена в таблице </w:t>
      </w:r>
      <w:r w:rsidR="002B4C14" w:rsidRPr="00652EEB">
        <w:rPr>
          <w:rFonts w:cs="Times New Roman"/>
          <w:szCs w:val="24"/>
        </w:rPr>
        <w:fldChar w:fldCharType="begin"/>
      </w:r>
      <w:r w:rsidR="002B4C14" w:rsidRPr="00652EEB">
        <w:rPr>
          <w:rFonts w:cs="Times New Roman"/>
          <w:szCs w:val="24"/>
        </w:rPr>
        <w:instrText xml:space="preserve"> REF _Ref87883588 \h </w:instrText>
      </w:r>
      <w:r w:rsidR="00AD1485" w:rsidRPr="00652EEB">
        <w:rPr>
          <w:rFonts w:cs="Times New Roman"/>
          <w:szCs w:val="24"/>
        </w:rPr>
        <w:instrText xml:space="preserve"> \* MERGEFORMAT </w:instrText>
      </w:r>
      <w:r w:rsidR="002B4C14" w:rsidRPr="00652EEB">
        <w:rPr>
          <w:rFonts w:cs="Times New Roman"/>
          <w:szCs w:val="24"/>
        </w:rPr>
      </w:r>
      <w:r w:rsidR="002B4C14" w:rsidRPr="00652EEB">
        <w:rPr>
          <w:rFonts w:cs="Times New Roman"/>
          <w:szCs w:val="24"/>
        </w:rPr>
        <w:fldChar w:fldCharType="separate"/>
      </w:r>
      <w:r w:rsidR="003D1A9D" w:rsidRPr="003D1A9D">
        <w:rPr>
          <w:rFonts w:cs="Times New Roman"/>
          <w:vanish/>
          <w:szCs w:val="24"/>
        </w:rPr>
        <w:t xml:space="preserve">Таблица </w:t>
      </w:r>
      <w:r w:rsidR="003D1A9D" w:rsidRPr="003D1A9D">
        <w:rPr>
          <w:rFonts w:cs="Times New Roman"/>
          <w:noProof/>
          <w:szCs w:val="24"/>
        </w:rPr>
        <w:t>9</w:t>
      </w:r>
      <w:r w:rsidR="002B4C14" w:rsidRPr="00652EEB">
        <w:rPr>
          <w:rFonts w:cs="Times New Roman"/>
          <w:szCs w:val="24"/>
        </w:rPr>
        <w:fldChar w:fldCharType="end"/>
      </w:r>
      <w:r w:rsidRPr="00652EEB">
        <w:rPr>
          <w:rFonts w:cs="Times New Roman"/>
          <w:szCs w:val="24"/>
        </w:rPr>
        <w:t xml:space="preserve">. </w:t>
      </w:r>
    </w:p>
    <w:p w14:paraId="626E5CA5" w14:textId="2D3CB151" w:rsidR="000738D8" w:rsidRPr="00652EEB" w:rsidRDefault="003F1A9C" w:rsidP="00B05513">
      <w:pPr>
        <w:spacing w:after="0" w:line="240" w:lineRule="auto"/>
        <w:jc w:val="center"/>
        <w:rPr>
          <w:rFonts w:cs="Times New Roman"/>
          <w:b/>
          <w:bCs/>
          <w:szCs w:val="24"/>
        </w:rPr>
      </w:pPr>
      <w:bookmarkStart w:id="106" w:name="_Ref87883588"/>
      <w:r w:rsidRPr="00652EEB">
        <w:rPr>
          <w:rFonts w:cs="Times New Roman"/>
          <w:b/>
          <w:bCs/>
          <w:szCs w:val="24"/>
        </w:rPr>
        <w:t xml:space="preserve">Таблица </w:t>
      </w:r>
      <w:r w:rsidR="003B4E15" w:rsidRPr="00652EEB">
        <w:rPr>
          <w:rFonts w:cs="Times New Roman"/>
          <w:b/>
          <w:bCs/>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szCs w:val="24"/>
        </w:rPr>
        <w:fldChar w:fldCharType="separate"/>
      </w:r>
      <w:r w:rsidR="003D1A9D">
        <w:rPr>
          <w:rFonts w:cs="Times New Roman"/>
          <w:b/>
          <w:bCs/>
          <w:noProof/>
          <w:szCs w:val="24"/>
        </w:rPr>
        <w:t>9</w:t>
      </w:r>
      <w:r w:rsidR="003B4E15" w:rsidRPr="00652EEB">
        <w:rPr>
          <w:rFonts w:cs="Times New Roman"/>
          <w:b/>
          <w:bCs/>
          <w:szCs w:val="24"/>
        </w:rPr>
        <w:fldChar w:fldCharType="end"/>
      </w:r>
      <w:bookmarkEnd w:id="106"/>
      <w:r w:rsidR="003B4E15" w:rsidRPr="00652EEB">
        <w:rPr>
          <w:rFonts w:cs="Times New Roman"/>
          <w:b/>
          <w:bCs/>
          <w:szCs w:val="24"/>
        </w:rPr>
        <w:t xml:space="preserve"> – Динамика изменения эксплуатационных показателей работы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35"/>
        <w:gridCol w:w="1648"/>
        <w:gridCol w:w="1261"/>
      </w:tblGrid>
      <w:tr w:rsidR="00A84782" w:rsidRPr="00652EEB" w14:paraId="473550D2" w14:textId="77777777" w:rsidTr="003C0706">
        <w:trPr>
          <w:divId w:val="1394501509"/>
          <w:trHeight w:val="23"/>
          <w:tblHeader/>
          <w:jc w:val="center"/>
        </w:trPr>
        <w:tc>
          <w:tcPr>
            <w:tcW w:w="6435" w:type="dxa"/>
            <w:vAlign w:val="center"/>
            <w:hideMark/>
          </w:tcPr>
          <w:p w14:paraId="0596FC3E" w14:textId="6AC6A9D6" w:rsidR="000738D8" w:rsidRPr="00652EEB" w:rsidRDefault="000738D8" w:rsidP="003C0706">
            <w:pPr>
              <w:spacing w:after="0" w:line="240" w:lineRule="auto"/>
              <w:jc w:val="center"/>
              <w:rPr>
                <w:rFonts w:eastAsia="Times New Roman" w:cs="Times New Roman"/>
                <w:b/>
                <w:szCs w:val="24"/>
                <w:lang w:eastAsia="ru-RU"/>
              </w:rPr>
            </w:pPr>
            <w:r w:rsidRPr="00652EEB">
              <w:rPr>
                <w:rFonts w:eastAsia="Times New Roman" w:cs="Times New Roman"/>
                <w:b/>
                <w:szCs w:val="24"/>
                <w:lang w:eastAsia="ru-RU"/>
              </w:rPr>
              <w:t>Наименование показателя</w:t>
            </w:r>
          </w:p>
        </w:tc>
        <w:tc>
          <w:tcPr>
            <w:tcW w:w="1648" w:type="dxa"/>
            <w:vAlign w:val="center"/>
            <w:hideMark/>
          </w:tcPr>
          <w:p w14:paraId="0C577998" w14:textId="77777777" w:rsidR="000738D8" w:rsidRPr="00652EEB" w:rsidRDefault="000738D8" w:rsidP="003C0706">
            <w:pPr>
              <w:spacing w:after="0" w:line="240" w:lineRule="auto"/>
              <w:jc w:val="center"/>
              <w:rPr>
                <w:rFonts w:eastAsia="Times New Roman" w:cs="Times New Roman"/>
                <w:b/>
                <w:szCs w:val="24"/>
                <w:lang w:eastAsia="ru-RU"/>
              </w:rPr>
            </w:pPr>
            <w:r w:rsidRPr="00652EEB">
              <w:rPr>
                <w:rFonts w:eastAsia="Times New Roman" w:cs="Times New Roman"/>
                <w:b/>
                <w:szCs w:val="24"/>
                <w:lang w:eastAsia="ru-RU"/>
              </w:rPr>
              <w:t>Ед. изм.</w:t>
            </w:r>
          </w:p>
        </w:tc>
        <w:tc>
          <w:tcPr>
            <w:tcW w:w="1261" w:type="dxa"/>
            <w:vAlign w:val="center"/>
            <w:hideMark/>
          </w:tcPr>
          <w:p w14:paraId="12E06FFF" w14:textId="77777777" w:rsidR="000738D8" w:rsidRPr="00652EEB" w:rsidRDefault="000738D8" w:rsidP="003C0706">
            <w:pPr>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2025</w:t>
            </w:r>
          </w:p>
        </w:tc>
      </w:tr>
      <w:tr w:rsidR="00A84782" w:rsidRPr="00652EEB" w14:paraId="67BF206B" w14:textId="77777777" w:rsidTr="00A84782">
        <w:trPr>
          <w:divId w:val="1394501509"/>
          <w:trHeight w:val="23"/>
          <w:jc w:val="center"/>
        </w:trPr>
        <w:tc>
          <w:tcPr>
            <w:tcW w:w="6435" w:type="dxa"/>
            <w:vAlign w:val="center"/>
            <w:hideMark/>
          </w:tcPr>
          <w:p w14:paraId="636A5131"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Средневзвешенный срок службы котлоагрегатов котельной</w:t>
            </w:r>
          </w:p>
        </w:tc>
        <w:tc>
          <w:tcPr>
            <w:tcW w:w="1648" w:type="dxa"/>
            <w:vAlign w:val="center"/>
            <w:hideMark/>
          </w:tcPr>
          <w:p w14:paraId="00B9BAE4"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лет</w:t>
            </w:r>
          </w:p>
        </w:tc>
        <w:tc>
          <w:tcPr>
            <w:tcW w:w="1261" w:type="dxa"/>
            <w:vAlign w:val="center"/>
            <w:hideMark/>
          </w:tcPr>
          <w:p w14:paraId="70437A7E"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21</w:t>
            </w:r>
          </w:p>
        </w:tc>
      </w:tr>
      <w:tr w:rsidR="00A84782" w:rsidRPr="00652EEB" w14:paraId="6783FFB7" w14:textId="77777777" w:rsidTr="00A84782">
        <w:trPr>
          <w:divId w:val="1394501509"/>
          <w:trHeight w:val="23"/>
          <w:jc w:val="center"/>
        </w:trPr>
        <w:tc>
          <w:tcPr>
            <w:tcW w:w="6435" w:type="dxa"/>
            <w:vAlign w:val="center"/>
            <w:hideMark/>
          </w:tcPr>
          <w:p w14:paraId="2A4B9CC9"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Удельный расход условного топлива на выработку тепловой энергии</w:t>
            </w:r>
          </w:p>
        </w:tc>
        <w:tc>
          <w:tcPr>
            <w:tcW w:w="1648" w:type="dxa"/>
            <w:vAlign w:val="center"/>
            <w:hideMark/>
          </w:tcPr>
          <w:p w14:paraId="31CAA4C9"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кг/Гкал</w:t>
            </w:r>
          </w:p>
        </w:tc>
        <w:tc>
          <w:tcPr>
            <w:tcW w:w="1261" w:type="dxa"/>
            <w:vAlign w:val="center"/>
            <w:hideMark/>
          </w:tcPr>
          <w:p w14:paraId="46207DB9"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168</w:t>
            </w:r>
          </w:p>
        </w:tc>
      </w:tr>
      <w:tr w:rsidR="00A84782" w:rsidRPr="00652EEB" w14:paraId="29C721A7" w14:textId="77777777" w:rsidTr="00A84782">
        <w:trPr>
          <w:divId w:val="1394501509"/>
          <w:trHeight w:val="23"/>
          <w:jc w:val="center"/>
        </w:trPr>
        <w:tc>
          <w:tcPr>
            <w:tcW w:w="6435" w:type="dxa"/>
            <w:vAlign w:val="center"/>
            <w:hideMark/>
          </w:tcPr>
          <w:p w14:paraId="4DF603B2"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Собственные нужды</w:t>
            </w:r>
          </w:p>
        </w:tc>
        <w:tc>
          <w:tcPr>
            <w:tcW w:w="1648" w:type="dxa"/>
            <w:vAlign w:val="center"/>
            <w:hideMark/>
          </w:tcPr>
          <w:p w14:paraId="71F892EF"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6829E1C5"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2%</w:t>
            </w:r>
          </w:p>
        </w:tc>
      </w:tr>
      <w:tr w:rsidR="00A84782" w:rsidRPr="00652EEB" w14:paraId="294B3B6F" w14:textId="77777777" w:rsidTr="00A84782">
        <w:trPr>
          <w:divId w:val="1394501509"/>
          <w:trHeight w:val="23"/>
          <w:jc w:val="center"/>
        </w:trPr>
        <w:tc>
          <w:tcPr>
            <w:tcW w:w="6435" w:type="dxa"/>
            <w:vAlign w:val="center"/>
            <w:hideMark/>
          </w:tcPr>
          <w:p w14:paraId="5762CA66"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Удельный расход условного топлива на отпуск тепловой энергии</w:t>
            </w:r>
          </w:p>
        </w:tc>
        <w:tc>
          <w:tcPr>
            <w:tcW w:w="1648" w:type="dxa"/>
            <w:vAlign w:val="center"/>
            <w:hideMark/>
          </w:tcPr>
          <w:p w14:paraId="03FB96E1"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кг/Гкал</w:t>
            </w:r>
          </w:p>
        </w:tc>
        <w:tc>
          <w:tcPr>
            <w:tcW w:w="1261" w:type="dxa"/>
            <w:vAlign w:val="center"/>
            <w:hideMark/>
          </w:tcPr>
          <w:p w14:paraId="65D7F7D3"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172</w:t>
            </w:r>
          </w:p>
        </w:tc>
      </w:tr>
      <w:tr w:rsidR="00A84782" w:rsidRPr="00652EEB" w14:paraId="55CA37AD" w14:textId="77777777" w:rsidTr="00A84782">
        <w:trPr>
          <w:divId w:val="1394501509"/>
          <w:trHeight w:val="23"/>
          <w:jc w:val="center"/>
        </w:trPr>
        <w:tc>
          <w:tcPr>
            <w:tcW w:w="6435" w:type="dxa"/>
            <w:vAlign w:val="center"/>
            <w:hideMark/>
          </w:tcPr>
          <w:p w14:paraId="4633ECBD"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Удельный расход электрической энергии на отпуск тепловой энергии с коллекторов</w:t>
            </w:r>
          </w:p>
        </w:tc>
        <w:tc>
          <w:tcPr>
            <w:tcW w:w="1648" w:type="dxa"/>
            <w:vAlign w:val="center"/>
            <w:hideMark/>
          </w:tcPr>
          <w:p w14:paraId="510DD937"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кВт-ч/Гкал</w:t>
            </w:r>
          </w:p>
        </w:tc>
        <w:tc>
          <w:tcPr>
            <w:tcW w:w="1261" w:type="dxa"/>
            <w:vAlign w:val="center"/>
            <w:hideMark/>
          </w:tcPr>
          <w:p w14:paraId="1B52E28F"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37</w:t>
            </w:r>
          </w:p>
        </w:tc>
      </w:tr>
      <w:tr w:rsidR="00A84782" w:rsidRPr="00652EEB" w14:paraId="190D9D64" w14:textId="77777777" w:rsidTr="00A84782">
        <w:trPr>
          <w:divId w:val="1394501509"/>
          <w:trHeight w:val="23"/>
          <w:jc w:val="center"/>
        </w:trPr>
        <w:tc>
          <w:tcPr>
            <w:tcW w:w="6435" w:type="dxa"/>
            <w:vAlign w:val="center"/>
            <w:hideMark/>
          </w:tcPr>
          <w:p w14:paraId="49C6DCBC"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Удельный расход теплоносителя на отпуск тепловой энергии с коллекторов</w:t>
            </w:r>
          </w:p>
        </w:tc>
        <w:tc>
          <w:tcPr>
            <w:tcW w:w="1648" w:type="dxa"/>
            <w:vAlign w:val="center"/>
            <w:hideMark/>
          </w:tcPr>
          <w:p w14:paraId="6D0EFFEC"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м</w:t>
            </w:r>
            <w:r w:rsidRPr="00652EEB">
              <w:rPr>
                <w:rFonts w:eastAsia="Times New Roman" w:cs="Times New Roman"/>
                <w:szCs w:val="24"/>
                <w:vertAlign w:val="superscript"/>
                <w:lang w:eastAsia="ru-RU"/>
              </w:rPr>
              <w:t>3</w:t>
            </w:r>
            <w:r w:rsidRPr="00652EEB">
              <w:rPr>
                <w:rFonts w:eastAsia="Times New Roman" w:cs="Times New Roman"/>
                <w:szCs w:val="24"/>
                <w:lang w:eastAsia="ru-RU"/>
              </w:rPr>
              <w:t>/Гкал</w:t>
            </w:r>
          </w:p>
        </w:tc>
        <w:tc>
          <w:tcPr>
            <w:tcW w:w="1261" w:type="dxa"/>
            <w:vAlign w:val="center"/>
            <w:hideMark/>
          </w:tcPr>
          <w:p w14:paraId="737CE297"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0,504</w:t>
            </w:r>
          </w:p>
        </w:tc>
      </w:tr>
      <w:tr w:rsidR="00A84782" w:rsidRPr="00652EEB" w14:paraId="2EAC391A" w14:textId="77777777" w:rsidTr="00A84782">
        <w:trPr>
          <w:divId w:val="1394501509"/>
          <w:trHeight w:val="23"/>
          <w:jc w:val="center"/>
        </w:trPr>
        <w:tc>
          <w:tcPr>
            <w:tcW w:w="6435" w:type="dxa"/>
            <w:vAlign w:val="center"/>
            <w:hideMark/>
          </w:tcPr>
          <w:p w14:paraId="3A5BB369"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Коэффициент использования установленной тепловой мощности</w:t>
            </w:r>
          </w:p>
        </w:tc>
        <w:tc>
          <w:tcPr>
            <w:tcW w:w="1648" w:type="dxa"/>
            <w:vAlign w:val="center"/>
            <w:hideMark/>
          </w:tcPr>
          <w:p w14:paraId="6AFE91D1"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432CF47D" w14:textId="5DD70F8B"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w:t>
            </w:r>
            <w:r w:rsidR="004E75BA" w:rsidRPr="00652EEB">
              <w:rPr>
                <w:rFonts w:eastAsia="Times New Roman" w:cs="Times New Roman"/>
                <w:szCs w:val="24"/>
                <w:lang w:eastAsia="ru-RU"/>
              </w:rPr>
              <w:t>5</w:t>
            </w:r>
            <w:r w:rsidRPr="00652EEB">
              <w:rPr>
                <w:rFonts w:eastAsia="Times New Roman" w:cs="Times New Roman"/>
                <w:szCs w:val="24"/>
                <w:lang w:eastAsia="ru-RU"/>
              </w:rPr>
              <w:t>%</w:t>
            </w:r>
          </w:p>
        </w:tc>
      </w:tr>
      <w:tr w:rsidR="00A84782" w:rsidRPr="00652EEB" w14:paraId="40B61D36" w14:textId="77777777" w:rsidTr="00A84782">
        <w:trPr>
          <w:divId w:val="1394501509"/>
          <w:trHeight w:val="23"/>
          <w:jc w:val="center"/>
        </w:trPr>
        <w:tc>
          <w:tcPr>
            <w:tcW w:w="6435" w:type="dxa"/>
            <w:vAlign w:val="center"/>
            <w:hideMark/>
          </w:tcPr>
          <w:p w14:paraId="20175E2F"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Доля котельных оборудованных приборами учета отпуска тепловой энергии в тепловые сети (от установленной мощности)</w:t>
            </w:r>
          </w:p>
        </w:tc>
        <w:tc>
          <w:tcPr>
            <w:tcW w:w="1648" w:type="dxa"/>
            <w:vAlign w:val="center"/>
            <w:hideMark/>
          </w:tcPr>
          <w:p w14:paraId="3B84EC58"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756BB971"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127B4A5C" w14:textId="77777777" w:rsidTr="00A84782">
        <w:trPr>
          <w:divId w:val="1394501509"/>
          <w:trHeight w:val="23"/>
          <w:jc w:val="center"/>
        </w:trPr>
        <w:tc>
          <w:tcPr>
            <w:tcW w:w="6435" w:type="dxa"/>
            <w:vAlign w:val="center"/>
            <w:hideMark/>
          </w:tcPr>
          <w:p w14:paraId="258B6F85"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Доля котельных оборудованных приборами учета отпуска тепловой энергии в тепловые сети (от общего количества котельных)</w:t>
            </w:r>
          </w:p>
        </w:tc>
        <w:tc>
          <w:tcPr>
            <w:tcW w:w="1648" w:type="dxa"/>
            <w:vAlign w:val="center"/>
            <w:hideMark/>
          </w:tcPr>
          <w:p w14:paraId="7141FF0E"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0BE2AFB4"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285B8C9A" w14:textId="77777777" w:rsidTr="00A84782">
        <w:trPr>
          <w:divId w:val="1394501509"/>
          <w:trHeight w:val="23"/>
          <w:jc w:val="center"/>
        </w:trPr>
        <w:tc>
          <w:tcPr>
            <w:tcW w:w="6435" w:type="dxa"/>
            <w:vAlign w:val="center"/>
            <w:hideMark/>
          </w:tcPr>
          <w:p w14:paraId="1EE06738"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Доля котельных оборудованных устройствами водоподготовки (от общего количества котельных)</w:t>
            </w:r>
          </w:p>
        </w:tc>
        <w:tc>
          <w:tcPr>
            <w:tcW w:w="1648" w:type="dxa"/>
            <w:vAlign w:val="center"/>
            <w:hideMark/>
          </w:tcPr>
          <w:p w14:paraId="21E480E0"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5630C753"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100%</w:t>
            </w:r>
          </w:p>
        </w:tc>
      </w:tr>
      <w:tr w:rsidR="00A84782" w:rsidRPr="00652EEB" w14:paraId="746CEABC" w14:textId="77777777" w:rsidTr="00A84782">
        <w:trPr>
          <w:divId w:val="1394501509"/>
          <w:trHeight w:val="23"/>
          <w:jc w:val="center"/>
        </w:trPr>
        <w:tc>
          <w:tcPr>
            <w:tcW w:w="6435" w:type="dxa"/>
            <w:vAlign w:val="center"/>
            <w:hideMark/>
          </w:tcPr>
          <w:p w14:paraId="5B2DB46E"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Доля автоматизированных котельных без обслуживающего персонала (от общего количества котельных)</w:t>
            </w:r>
          </w:p>
        </w:tc>
        <w:tc>
          <w:tcPr>
            <w:tcW w:w="1648" w:type="dxa"/>
            <w:vAlign w:val="center"/>
            <w:hideMark/>
          </w:tcPr>
          <w:p w14:paraId="036FBA8E"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70547DD9"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6C95F90D" w14:textId="77777777" w:rsidTr="00A84782">
        <w:trPr>
          <w:divId w:val="1394501509"/>
          <w:trHeight w:val="23"/>
          <w:jc w:val="center"/>
        </w:trPr>
        <w:tc>
          <w:tcPr>
            <w:tcW w:w="6435" w:type="dxa"/>
            <w:vAlign w:val="center"/>
            <w:hideMark/>
          </w:tcPr>
          <w:p w14:paraId="117626B6"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Доля автоматизированных котельных без обслуживающего персонала с УТМ меньше/равной 10 Гкал/ч</w:t>
            </w:r>
          </w:p>
        </w:tc>
        <w:tc>
          <w:tcPr>
            <w:tcW w:w="1648" w:type="dxa"/>
            <w:vAlign w:val="center"/>
            <w:hideMark/>
          </w:tcPr>
          <w:p w14:paraId="7CB7C3B1"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c>
          <w:tcPr>
            <w:tcW w:w="1261" w:type="dxa"/>
            <w:vAlign w:val="center"/>
            <w:hideMark/>
          </w:tcPr>
          <w:p w14:paraId="30DB6A9E"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67808093" w14:textId="77777777" w:rsidTr="00A84782">
        <w:trPr>
          <w:divId w:val="1394501509"/>
          <w:trHeight w:val="23"/>
          <w:jc w:val="center"/>
        </w:trPr>
        <w:tc>
          <w:tcPr>
            <w:tcW w:w="6435" w:type="dxa"/>
            <w:vAlign w:val="center"/>
            <w:hideMark/>
          </w:tcPr>
          <w:p w14:paraId="508056C4"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Общая частота прекращений теплоснабжения от котельных</w:t>
            </w:r>
          </w:p>
        </w:tc>
        <w:tc>
          <w:tcPr>
            <w:tcW w:w="1648" w:type="dxa"/>
            <w:vAlign w:val="center"/>
            <w:hideMark/>
          </w:tcPr>
          <w:p w14:paraId="668D7E88"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1/год</w:t>
            </w:r>
          </w:p>
        </w:tc>
        <w:tc>
          <w:tcPr>
            <w:tcW w:w="1261" w:type="dxa"/>
            <w:vAlign w:val="center"/>
            <w:hideMark/>
          </w:tcPr>
          <w:p w14:paraId="5D3C25BC"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512EA7C4" w14:textId="77777777" w:rsidTr="00A84782">
        <w:trPr>
          <w:divId w:val="1394501509"/>
          <w:trHeight w:val="23"/>
          <w:jc w:val="center"/>
        </w:trPr>
        <w:tc>
          <w:tcPr>
            <w:tcW w:w="6435" w:type="dxa"/>
            <w:vAlign w:val="center"/>
            <w:hideMark/>
          </w:tcPr>
          <w:p w14:paraId="47D17B17"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Средняя продолжительность прекращения теплоснабжения от котельных</w:t>
            </w:r>
          </w:p>
        </w:tc>
        <w:tc>
          <w:tcPr>
            <w:tcW w:w="1648" w:type="dxa"/>
            <w:vAlign w:val="center"/>
            <w:hideMark/>
          </w:tcPr>
          <w:p w14:paraId="4A6C0C94"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час</w:t>
            </w:r>
          </w:p>
        </w:tc>
        <w:tc>
          <w:tcPr>
            <w:tcW w:w="1261" w:type="dxa"/>
            <w:vAlign w:val="center"/>
            <w:hideMark/>
          </w:tcPr>
          <w:p w14:paraId="2E2B60D5"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103F53F7" w14:textId="77777777" w:rsidTr="00A84782">
        <w:trPr>
          <w:divId w:val="1394501509"/>
          <w:trHeight w:val="23"/>
          <w:jc w:val="center"/>
        </w:trPr>
        <w:tc>
          <w:tcPr>
            <w:tcW w:w="6435" w:type="dxa"/>
            <w:vAlign w:val="center"/>
            <w:hideMark/>
          </w:tcPr>
          <w:p w14:paraId="05E6E29F"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Средний недоотпуск тепловой энергии в тепловые сети на единицу прекращения теплоснабжения</w:t>
            </w:r>
          </w:p>
        </w:tc>
        <w:tc>
          <w:tcPr>
            <w:tcW w:w="1648" w:type="dxa"/>
            <w:vAlign w:val="center"/>
            <w:hideMark/>
          </w:tcPr>
          <w:p w14:paraId="0590AE21"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тыс. Гкал</w:t>
            </w:r>
          </w:p>
        </w:tc>
        <w:tc>
          <w:tcPr>
            <w:tcW w:w="1261" w:type="dxa"/>
            <w:vAlign w:val="center"/>
            <w:hideMark/>
          </w:tcPr>
          <w:p w14:paraId="1A74DC97"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r w:rsidR="00A84782" w:rsidRPr="00652EEB" w14:paraId="4C9671C5" w14:textId="77777777" w:rsidTr="00A84782">
        <w:trPr>
          <w:divId w:val="1394501509"/>
          <w:trHeight w:val="23"/>
          <w:jc w:val="center"/>
        </w:trPr>
        <w:tc>
          <w:tcPr>
            <w:tcW w:w="6435" w:type="dxa"/>
            <w:vAlign w:val="center"/>
            <w:hideMark/>
          </w:tcPr>
          <w:p w14:paraId="6884ECAA"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Вид резервного топлива</w:t>
            </w:r>
          </w:p>
        </w:tc>
        <w:tc>
          <w:tcPr>
            <w:tcW w:w="1648" w:type="dxa"/>
            <w:vAlign w:val="center"/>
            <w:hideMark/>
          </w:tcPr>
          <w:p w14:paraId="4E782FF7" w14:textId="77777777" w:rsidR="000738D8" w:rsidRPr="00652EEB" w:rsidRDefault="000738D8" w:rsidP="00A84782">
            <w:pPr>
              <w:spacing w:after="0" w:line="240" w:lineRule="auto"/>
              <w:jc w:val="both"/>
              <w:rPr>
                <w:rFonts w:eastAsia="Times New Roman" w:cs="Times New Roman"/>
                <w:szCs w:val="24"/>
                <w:lang w:eastAsia="ru-RU"/>
              </w:rPr>
            </w:pPr>
            <w:r w:rsidRPr="00652EEB">
              <w:rPr>
                <w:rFonts w:eastAsia="Times New Roman" w:cs="Times New Roman"/>
                <w:szCs w:val="24"/>
                <w:lang w:eastAsia="ru-RU"/>
              </w:rPr>
              <w:t> </w:t>
            </w:r>
          </w:p>
        </w:tc>
        <w:tc>
          <w:tcPr>
            <w:tcW w:w="1261" w:type="dxa"/>
            <w:vAlign w:val="center"/>
            <w:hideMark/>
          </w:tcPr>
          <w:p w14:paraId="73D4FA62"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нет</w:t>
            </w:r>
          </w:p>
        </w:tc>
      </w:tr>
      <w:tr w:rsidR="00A84782" w:rsidRPr="00652EEB" w14:paraId="1F06711E" w14:textId="77777777" w:rsidTr="00A84782">
        <w:trPr>
          <w:divId w:val="1394501509"/>
          <w:trHeight w:val="23"/>
          <w:jc w:val="center"/>
        </w:trPr>
        <w:tc>
          <w:tcPr>
            <w:tcW w:w="6435" w:type="dxa"/>
            <w:vAlign w:val="center"/>
            <w:hideMark/>
          </w:tcPr>
          <w:p w14:paraId="42976942" w14:textId="77777777" w:rsidR="000738D8" w:rsidRPr="00652EEB" w:rsidRDefault="000738D8" w:rsidP="00A84782">
            <w:pPr>
              <w:spacing w:after="0" w:line="240" w:lineRule="auto"/>
              <w:rPr>
                <w:rFonts w:eastAsia="Times New Roman" w:cs="Times New Roman"/>
                <w:szCs w:val="24"/>
                <w:lang w:eastAsia="ru-RU"/>
              </w:rPr>
            </w:pPr>
            <w:r w:rsidRPr="00652EEB">
              <w:rPr>
                <w:rFonts w:eastAsia="Times New Roman" w:cs="Times New Roman"/>
                <w:szCs w:val="24"/>
                <w:lang w:eastAsia="ru-RU"/>
              </w:rPr>
              <w:t>Расход резервного топлива</w:t>
            </w:r>
          </w:p>
        </w:tc>
        <w:tc>
          <w:tcPr>
            <w:tcW w:w="1648" w:type="dxa"/>
            <w:vAlign w:val="center"/>
            <w:hideMark/>
          </w:tcPr>
          <w:p w14:paraId="45ADE8E2"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т.у.т</w:t>
            </w:r>
          </w:p>
        </w:tc>
        <w:tc>
          <w:tcPr>
            <w:tcW w:w="1261" w:type="dxa"/>
            <w:vAlign w:val="center"/>
            <w:hideMark/>
          </w:tcPr>
          <w:p w14:paraId="3BCC131F" w14:textId="77777777" w:rsidR="000738D8" w:rsidRPr="00652EEB" w:rsidRDefault="000738D8"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w:t>
            </w:r>
          </w:p>
        </w:tc>
      </w:tr>
    </w:tbl>
    <w:p w14:paraId="2FCBBC50" w14:textId="44A04055" w:rsidR="00061A56" w:rsidRPr="00652EEB" w:rsidRDefault="00AD15E5" w:rsidP="00B05513">
      <w:pPr>
        <w:spacing w:after="0" w:line="240" w:lineRule="auto"/>
        <w:jc w:val="both"/>
        <w:rPr>
          <w:rFonts w:cs="Times New Roman"/>
        </w:rPr>
      </w:pPr>
      <w:r w:rsidRPr="00652EEB">
        <w:rPr>
          <w:rFonts w:cs="Times New Roman"/>
          <w:szCs w:val="24"/>
        </w:rPr>
        <w:t xml:space="preserve">* Удельный расход условного топлива </w:t>
      </w:r>
      <w:r w:rsidRPr="00652EEB">
        <w:rPr>
          <w:rFonts w:eastAsia="Times New Roman" w:cs="Times New Roman"/>
          <w:szCs w:val="24"/>
          <w:lang w:eastAsia="ru-RU"/>
        </w:rPr>
        <w:t>на отпуск тепловой энергии</w:t>
      </w:r>
      <w:r w:rsidRPr="00652EEB">
        <w:rPr>
          <w:rFonts w:cs="Times New Roman"/>
          <w:szCs w:val="24"/>
        </w:rPr>
        <w:t xml:space="preserve">, кг у.т./Гкал,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14:paraId="3476FE3E" w14:textId="553F3837" w:rsidR="003B4E15" w:rsidRPr="00652EEB" w:rsidRDefault="003B4E15" w:rsidP="003B4E15">
      <w:pPr>
        <w:pStyle w:val="2"/>
        <w:jc w:val="center"/>
        <w:rPr>
          <w:rFonts w:cs="Times New Roman"/>
          <w:color w:val="auto"/>
        </w:rPr>
      </w:pPr>
      <w:bookmarkStart w:id="107" w:name="_Toc87551215"/>
      <w:bookmarkStart w:id="108" w:name="_Toc203665675"/>
      <w:r w:rsidRPr="00652EEB">
        <w:rPr>
          <w:rFonts w:cs="Times New Roman"/>
          <w:color w:val="auto"/>
        </w:rPr>
        <w:t xml:space="preserve">Часть 3 </w:t>
      </w:r>
      <w:r w:rsidR="006B49FE" w:rsidRPr="00652EEB">
        <w:rPr>
          <w:rFonts w:cs="Times New Roman"/>
          <w:color w:val="auto"/>
        </w:rPr>
        <w:t>«</w:t>
      </w:r>
      <w:r w:rsidRPr="00652EEB">
        <w:rPr>
          <w:rFonts w:cs="Times New Roman"/>
          <w:color w:val="auto"/>
        </w:rPr>
        <w:t>Тепловые сети, сооружения на них</w:t>
      </w:r>
      <w:r w:rsidR="006B49FE" w:rsidRPr="00652EEB">
        <w:rPr>
          <w:rFonts w:cs="Times New Roman"/>
          <w:color w:val="auto"/>
        </w:rPr>
        <w:t>»</w:t>
      </w:r>
      <w:bookmarkEnd w:id="107"/>
      <w:bookmarkEnd w:id="108"/>
    </w:p>
    <w:p w14:paraId="54044DE4" w14:textId="293F61FE"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Отпуск тепловой энергии от котельных, в виде горячей воды осуществляется централизовано: через сети трубопроводов. </w:t>
      </w:r>
    </w:p>
    <w:p w14:paraId="442CF49A" w14:textId="111B5C6C"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Тепловые сети котельных выполнены в 2-х </w:t>
      </w:r>
      <w:r w:rsidR="00993026" w:rsidRPr="00652EEB">
        <w:rPr>
          <w:rFonts w:eastAsia="Times New Roman" w:cs="Times New Roman"/>
          <w:szCs w:val="24"/>
          <w:lang w:eastAsia="ru-RU"/>
        </w:rPr>
        <w:t xml:space="preserve">трубном </w:t>
      </w:r>
      <w:r w:rsidRPr="00652EEB">
        <w:rPr>
          <w:rFonts w:eastAsia="Times New Roman" w:cs="Times New Roman"/>
          <w:szCs w:val="24"/>
          <w:lang w:eastAsia="ru-RU"/>
        </w:rPr>
        <w:t xml:space="preserve">исполнении; система теплоснабжения закрытая. </w:t>
      </w:r>
    </w:p>
    <w:p w14:paraId="53F968A7" w14:textId="77777777" w:rsidR="003B4E15" w:rsidRPr="00652EEB" w:rsidRDefault="003B4E15" w:rsidP="003B4E15">
      <w:pPr>
        <w:pStyle w:val="3"/>
        <w:rPr>
          <w:rFonts w:cs="Times New Roman"/>
          <w:color w:val="auto"/>
        </w:rPr>
      </w:pPr>
      <w:bookmarkStart w:id="109" w:name="_Toc535409490"/>
      <w:bookmarkStart w:id="110" w:name="_Toc8253964"/>
      <w:bookmarkStart w:id="111" w:name="_Toc8578717"/>
      <w:bookmarkStart w:id="112" w:name="_Toc87551216"/>
      <w:bookmarkStart w:id="113" w:name="_Toc203665676"/>
      <w:bookmarkStart w:id="114" w:name="sub_153"/>
      <w:r w:rsidRPr="00652EEB">
        <w:rPr>
          <w:rFonts w:cs="Times New Roman"/>
          <w:color w:val="auto"/>
        </w:rPr>
        <w:lastRenderedPageBreak/>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09"/>
      <w:bookmarkEnd w:id="110"/>
      <w:bookmarkEnd w:id="111"/>
      <w:bookmarkEnd w:id="112"/>
      <w:bookmarkEnd w:id="113"/>
    </w:p>
    <w:p w14:paraId="2230C0A3" w14:textId="62A1C6E7"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Общая характеристика тепловых сетей представлена в таблице </w:t>
      </w:r>
      <w:r w:rsidR="002B4C14" w:rsidRPr="00652EEB">
        <w:rPr>
          <w:rFonts w:eastAsia="Times New Roman" w:cs="Times New Roman"/>
          <w:szCs w:val="24"/>
          <w:lang w:eastAsia="ru-RU"/>
        </w:rPr>
        <w:fldChar w:fldCharType="begin"/>
      </w:r>
      <w:r w:rsidR="002B4C14" w:rsidRPr="00652EEB">
        <w:rPr>
          <w:rFonts w:eastAsia="Times New Roman" w:cs="Times New Roman"/>
          <w:szCs w:val="24"/>
          <w:lang w:eastAsia="ru-RU"/>
        </w:rPr>
        <w:instrText xml:space="preserve"> REF _Ref87883598 \h </w:instrText>
      </w:r>
      <w:r w:rsidR="009758C1" w:rsidRPr="00652EEB">
        <w:rPr>
          <w:rFonts w:eastAsia="Times New Roman" w:cs="Times New Roman"/>
          <w:szCs w:val="24"/>
          <w:lang w:eastAsia="ru-RU"/>
        </w:rPr>
        <w:instrText xml:space="preserve"> \* MERGEFORMAT </w:instrText>
      </w:r>
      <w:r w:rsidR="002B4C14" w:rsidRPr="00652EEB">
        <w:rPr>
          <w:rFonts w:eastAsia="Times New Roman" w:cs="Times New Roman"/>
          <w:szCs w:val="24"/>
          <w:lang w:eastAsia="ru-RU"/>
        </w:rPr>
      </w:r>
      <w:r w:rsidR="002B4C14" w:rsidRPr="00652EEB">
        <w:rPr>
          <w:rFonts w:eastAsia="Times New Roman" w:cs="Times New Roman"/>
          <w:szCs w:val="24"/>
          <w:lang w:eastAsia="ru-RU"/>
        </w:rPr>
        <w:fldChar w:fldCharType="separate"/>
      </w:r>
      <w:r w:rsidR="003D1A9D" w:rsidRPr="003D1A9D">
        <w:rPr>
          <w:rFonts w:eastAsia="Times New Roman" w:cs="Times New Roman"/>
          <w:iCs/>
          <w:vanish/>
          <w:szCs w:val="24"/>
          <w:lang w:eastAsia="ru-RU"/>
        </w:rPr>
        <w:t xml:space="preserve">Таблица </w:t>
      </w:r>
      <w:r w:rsidR="003D1A9D" w:rsidRPr="003D1A9D">
        <w:rPr>
          <w:rFonts w:eastAsia="Times New Roman" w:cs="Times New Roman"/>
          <w:iCs/>
          <w:noProof/>
          <w:szCs w:val="24"/>
          <w:lang w:eastAsia="ru-RU"/>
        </w:rPr>
        <w:t>10</w:t>
      </w:r>
      <w:r w:rsidR="002B4C14" w:rsidRPr="00652EEB">
        <w:rPr>
          <w:rFonts w:eastAsia="Times New Roman" w:cs="Times New Roman"/>
          <w:szCs w:val="24"/>
          <w:lang w:eastAsia="ru-RU"/>
        </w:rPr>
        <w:fldChar w:fldCharType="end"/>
      </w:r>
      <w:r w:rsidRPr="00652EEB">
        <w:rPr>
          <w:rFonts w:eastAsia="Times New Roman" w:cs="Times New Roman"/>
          <w:szCs w:val="24"/>
          <w:lang w:eastAsia="ru-RU"/>
        </w:rPr>
        <w:t>.</w:t>
      </w:r>
    </w:p>
    <w:p w14:paraId="6B429B89" w14:textId="5AC1AB0A" w:rsidR="000738D8" w:rsidRPr="00652EEB" w:rsidRDefault="003F1A9C" w:rsidP="00B05513">
      <w:pPr>
        <w:spacing w:after="0" w:line="240" w:lineRule="auto"/>
        <w:jc w:val="center"/>
        <w:rPr>
          <w:rFonts w:eastAsia="Times New Roman" w:cs="Times New Roman"/>
          <w:b/>
          <w:bCs/>
          <w:iCs/>
          <w:szCs w:val="24"/>
          <w:lang w:eastAsia="ru-RU"/>
        </w:rPr>
      </w:pPr>
      <w:bookmarkStart w:id="115" w:name="_Ref87883598"/>
      <w:r w:rsidRPr="00652EEB">
        <w:rPr>
          <w:rFonts w:eastAsia="Times New Roman" w:cs="Times New Roman"/>
          <w:b/>
          <w:bCs/>
          <w:iCs/>
          <w:szCs w:val="24"/>
          <w:lang w:eastAsia="ru-RU"/>
        </w:rPr>
        <w:t xml:space="preserve">Таблица </w:t>
      </w:r>
      <w:r w:rsidR="003B4E15" w:rsidRPr="00652EEB">
        <w:rPr>
          <w:rFonts w:eastAsia="Times New Roman" w:cs="Times New Roman"/>
          <w:b/>
          <w:bCs/>
          <w:iCs/>
          <w:szCs w:val="24"/>
          <w:lang w:eastAsia="ru-RU"/>
        </w:rPr>
        <w:fldChar w:fldCharType="begin"/>
      </w:r>
      <w:r w:rsidR="003B4E15" w:rsidRPr="00652EEB">
        <w:rPr>
          <w:rFonts w:eastAsia="Times New Roman" w:cs="Times New Roman"/>
          <w:b/>
          <w:bCs/>
          <w:iCs/>
          <w:szCs w:val="24"/>
          <w:lang w:eastAsia="ru-RU"/>
        </w:rPr>
        <w:instrText xml:space="preserve"> SEQ Таблица \* ARABIC </w:instrText>
      </w:r>
      <w:r w:rsidR="003B4E15" w:rsidRPr="00652EEB">
        <w:rPr>
          <w:rFonts w:eastAsia="Times New Roman" w:cs="Times New Roman"/>
          <w:b/>
          <w:bCs/>
          <w:iCs/>
          <w:szCs w:val="24"/>
          <w:lang w:eastAsia="ru-RU"/>
        </w:rPr>
        <w:fldChar w:fldCharType="separate"/>
      </w:r>
      <w:r w:rsidR="003D1A9D">
        <w:rPr>
          <w:rFonts w:eastAsia="Times New Roman" w:cs="Times New Roman"/>
          <w:b/>
          <w:bCs/>
          <w:iCs/>
          <w:noProof/>
          <w:szCs w:val="24"/>
          <w:lang w:eastAsia="ru-RU"/>
        </w:rPr>
        <w:t>10</w:t>
      </w:r>
      <w:r w:rsidR="003B4E15" w:rsidRPr="00652EEB">
        <w:rPr>
          <w:rFonts w:eastAsia="Times New Roman" w:cs="Times New Roman"/>
          <w:b/>
          <w:bCs/>
          <w:iCs/>
          <w:szCs w:val="24"/>
          <w:lang w:eastAsia="ru-RU"/>
        </w:rPr>
        <w:fldChar w:fldCharType="end"/>
      </w:r>
      <w:bookmarkEnd w:id="115"/>
      <w:r w:rsidR="003B4E15" w:rsidRPr="00652EEB">
        <w:rPr>
          <w:rFonts w:eastAsia="Times New Roman" w:cs="Times New Roman"/>
          <w:b/>
          <w:bCs/>
          <w:iCs/>
          <w:szCs w:val="24"/>
          <w:lang w:eastAsia="ru-RU"/>
        </w:rPr>
        <w:t xml:space="preserve"> – Общая характеристика тепловых сетей в зонах деятельности ЕТО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32"/>
        <w:gridCol w:w="2149"/>
        <w:gridCol w:w="2863"/>
      </w:tblGrid>
      <w:tr w:rsidR="00B05513" w:rsidRPr="00652EEB" w14:paraId="603FE72D" w14:textId="77777777" w:rsidTr="00B05513">
        <w:trPr>
          <w:divId w:val="512643583"/>
          <w:trHeight w:val="458"/>
          <w:tblHeader/>
          <w:jc w:val="center"/>
        </w:trPr>
        <w:tc>
          <w:tcPr>
            <w:tcW w:w="2318" w:type="pct"/>
            <w:vMerge w:val="restart"/>
            <w:vAlign w:val="center"/>
            <w:hideMark/>
          </w:tcPr>
          <w:p w14:paraId="3724F7AE" w14:textId="2B9416FC" w:rsidR="00B05513" w:rsidRPr="00652EEB" w:rsidRDefault="00B05513"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Наименование котельной</w:t>
            </w:r>
          </w:p>
        </w:tc>
        <w:tc>
          <w:tcPr>
            <w:tcW w:w="1150" w:type="pct"/>
            <w:vMerge w:val="restart"/>
            <w:vAlign w:val="center"/>
            <w:hideMark/>
          </w:tcPr>
          <w:p w14:paraId="203EB0E5" w14:textId="77777777" w:rsidR="00B05513" w:rsidRPr="00652EEB" w:rsidRDefault="00B05513"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Длина тепловой сети, м</w:t>
            </w:r>
          </w:p>
        </w:tc>
        <w:tc>
          <w:tcPr>
            <w:tcW w:w="1532" w:type="pct"/>
            <w:vMerge w:val="restart"/>
            <w:vAlign w:val="center"/>
            <w:hideMark/>
          </w:tcPr>
          <w:p w14:paraId="2014FD23" w14:textId="77777777" w:rsidR="00B05513" w:rsidRPr="00652EEB" w:rsidRDefault="00B05513"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Диаметp тpубопpовода - средний, мм</w:t>
            </w:r>
          </w:p>
        </w:tc>
      </w:tr>
      <w:tr w:rsidR="00B05513" w:rsidRPr="00652EEB" w14:paraId="09A9AE67" w14:textId="77777777" w:rsidTr="00B05513">
        <w:trPr>
          <w:divId w:val="512643583"/>
          <w:trHeight w:val="458"/>
          <w:tblHeader/>
          <w:jc w:val="center"/>
        </w:trPr>
        <w:tc>
          <w:tcPr>
            <w:tcW w:w="2318" w:type="pct"/>
            <w:vMerge/>
            <w:vAlign w:val="center"/>
            <w:hideMark/>
          </w:tcPr>
          <w:p w14:paraId="0E94A3C9" w14:textId="77777777" w:rsidR="00B05513" w:rsidRPr="00652EEB" w:rsidRDefault="00B05513" w:rsidP="003C0706">
            <w:pPr>
              <w:spacing w:after="0" w:line="240" w:lineRule="auto"/>
              <w:jc w:val="center"/>
              <w:rPr>
                <w:rFonts w:eastAsia="Times New Roman" w:cs="Times New Roman"/>
                <w:b/>
                <w:bCs/>
                <w:sz w:val="22"/>
                <w:lang w:eastAsia="ru-RU"/>
              </w:rPr>
            </w:pPr>
          </w:p>
        </w:tc>
        <w:tc>
          <w:tcPr>
            <w:tcW w:w="1150" w:type="pct"/>
            <w:vMerge/>
            <w:vAlign w:val="center"/>
            <w:hideMark/>
          </w:tcPr>
          <w:p w14:paraId="775C01D9" w14:textId="77777777" w:rsidR="00B05513" w:rsidRPr="00652EEB" w:rsidRDefault="00B05513" w:rsidP="003C0706">
            <w:pPr>
              <w:spacing w:after="0" w:line="240" w:lineRule="auto"/>
              <w:jc w:val="center"/>
              <w:rPr>
                <w:rFonts w:eastAsia="Times New Roman" w:cs="Times New Roman"/>
                <w:b/>
                <w:bCs/>
                <w:sz w:val="22"/>
                <w:lang w:eastAsia="ru-RU"/>
              </w:rPr>
            </w:pPr>
          </w:p>
        </w:tc>
        <w:tc>
          <w:tcPr>
            <w:tcW w:w="1532" w:type="pct"/>
            <w:vMerge/>
            <w:vAlign w:val="center"/>
            <w:hideMark/>
          </w:tcPr>
          <w:p w14:paraId="1FBFEC01" w14:textId="77777777" w:rsidR="00B05513" w:rsidRPr="00652EEB" w:rsidRDefault="00B05513" w:rsidP="003C0706">
            <w:pPr>
              <w:spacing w:after="0" w:line="240" w:lineRule="auto"/>
              <w:jc w:val="center"/>
              <w:rPr>
                <w:rFonts w:eastAsia="Times New Roman" w:cs="Times New Roman"/>
                <w:b/>
                <w:bCs/>
                <w:sz w:val="22"/>
                <w:lang w:eastAsia="ru-RU"/>
              </w:rPr>
            </w:pPr>
          </w:p>
        </w:tc>
      </w:tr>
      <w:tr w:rsidR="009A6342" w:rsidRPr="00652EEB" w14:paraId="201355EB" w14:textId="77777777" w:rsidTr="00B05513">
        <w:trPr>
          <w:divId w:val="512643583"/>
          <w:trHeight w:val="20"/>
          <w:jc w:val="center"/>
        </w:trPr>
        <w:tc>
          <w:tcPr>
            <w:tcW w:w="2318" w:type="pct"/>
            <w:vAlign w:val="center"/>
            <w:hideMark/>
          </w:tcPr>
          <w:p w14:paraId="4D9458BE"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50" w:type="pct"/>
            <w:vAlign w:val="center"/>
            <w:hideMark/>
          </w:tcPr>
          <w:p w14:paraId="4F1D5B1F" w14:textId="66351B53" w:rsidR="009A6342" w:rsidRPr="00652EEB" w:rsidRDefault="009A6342" w:rsidP="009A6342">
            <w:pPr>
              <w:spacing w:after="0" w:line="240" w:lineRule="auto"/>
              <w:jc w:val="center"/>
              <w:rPr>
                <w:rFonts w:eastAsia="Times New Roman" w:cs="Times New Roman"/>
                <w:sz w:val="22"/>
                <w:lang w:eastAsia="ru-RU"/>
              </w:rPr>
            </w:pPr>
            <w:r w:rsidRPr="00652EEB">
              <w:rPr>
                <w:sz w:val="22"/>
              </w:rPr>
              <w:t>884</w:t>
            </w:r>
          </w:p>
        </w:tc>
        <w:tc>
          <w:tcPr>
            <w:tcW w:w="1532" w:type="pct"/>
            <w:vAlign w:val="center"/>
            <w:hideMark/>
          </w:tcPr>
          <w:p w14:paraId="343D95E5" w14:textId="4F57E8BF" w:rsidR="009A6342" w:rsidRPr="00652EEB" w:rsidRDefault="009A6342" w:rsidP="009A6342">
            <w:pPr>
              <w:spacing w:after="0" w:line="240" w:lineRule="auto"/>
              <w:jc w:val="center"/>
              <w:rPr>
                <w:rFonts w:eastAsia="Times New Roman" w:cs="Times New Roman"/>
                <w:sz w:val="22"/>
                <w:lang w:eastAsia="ru-RU"/>
              </w:rPr>
            </w:pPr>
            <w:r w:rsidRPr="00652EEB">
              <w:rPr>
                <w:sz w:val="22"/>
              </w:rPr>
              <w:t>101</w:t>
            </w:r>
          </w:p>
        </w:tc>
      </w:tr>
      <w:tr w:rsidR="009A6342" w:rsidRPr="00652EEB" w14:paraId="573ADB48" w14:textId="77777777" w:rsidTr="00B05513">
        <w:trPr>
          <w:divId w:val="512643583"/>
          <w:trHeight w:val="20"/>
          <w:jc w:val="center"/>
        </w:trPr>
        <w:tc>
          <w:tcPr>
            <w:tcW w:w="2318" w:type="pct"/>
            <w:vAlign w:val="center"/>
            <w:hideMark/>
          </w:tcPr>
          <w:p w14:paraId="20D3E733"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150" w:type="pct"/>
            <w:vAlign w:val="center"/>
            <w:hideMark/>
          </w:tcPr>
          <w:p w14:paraId="7C59464C" w14:textId="69B1D387" w:rsidR="009A6342" w:rsidRPr="00652EEB" w:rsidRDefault="009A6342" w:rsidP="009A6342">
            <w:pPr>
              <w:spacing w:after="0" w:line="240" w:lineRule="auto"/>
              <w:jc w:val="center"/>
              <w:rPr>
                <w:rFonts w:eastAsia="Times New Roman" w:cs="Times New Roman"/>
                <w:sz w:val="22"/>
                <w:lang w:eastAsia="ru-RU"/>
              </w:rPr>
            </w:pPr>
            <w:r w:rsidRPr="00652EEB">
              <w:rPr>
                <w:sz w:val="22"/>
              </w:rPr>
              <w:t>735</w:t>
            </w:r>
          </w:p>
        </w:tc>
        <w:tc>
          <w:tcPr>
            <w:tcW w:w="1532" w:type="pct"/>
            <w:vAlign w:val="center"/>
            <w:hideMark/>
          </w:tcPr>
          <w:p w14:paraId="07EAC959" w14:textId="14034295" w:rsidR="009A6342" w:rsidRPr="00652EEB" w:rsidRDefault="009A6342" w:rsidP="009A6342">
            <w:pPr>
              <w:spacing w:after="0" w:line="240" w:lineRule="auto"/>
              <w:jc w:val="center"/>
              <w:rPr>
                <w:rFonts w:eastAsia="Times New Roman" w:cs="Times New Roman"/>
                <w:sz w:val="22"/>
                <w:lang w:eastAsia="ru-RU"/>
              </w:rPr>
            </w:pPr>
            <w:r w:rsidRPr="00652EEB">
              <w:rPr>
                <w:sz w:val="22"/>
              </w:rPr>
              <w:t>123</w:t>
            </w:r>
          </w:p>
        </w:tc>
      </w:tr>
      <w:tr w:rsidR="009A6342" w:rsidRPr="00652EEB" w14:paraId="0330BF78" w14:textId="77777777" w:rsidTr="00B05513">
        <w:trPr>
          <w:divId w:val="512643583"/>
          <w:trHeight w:val="20"/>
          <w:jc w:val="center"/>
        </w:trPr>
        <w:tc>
          <w:tcPr>
            <w:tcW w:w="2318" w:type="pct"/>
            <w:vAlign w:val="center"/>
            <w:hideMark/>
          </w:tcPr>
          <w:p w14:paraId="07FB4189"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50" w:type="pct"/>
            <w:vAlign w:val="center"/>
            <w:hideMark/>
          </w:tcPr>
          <w:p w14:paraId="4D0DD938" w14:textId="0977C339" w:rsidR="009A6342" w:rsidRPr="00652EEB" w:rsidRDefault="009A6342" w:rsidP="009A6342">
            <w:pPr>
              <w:spacing w:after="0" w:line="240" w:lineRule="auto"/>
              <w:jc w:val="center"/>
              <w:rPr>
                <w:rFonts w:eastAsia="Times New Roman" w:cs="Times New Roman"/>
                <w:sz w:val="22"/>
                <w:lang w:eastAsia="ru-RU"/>
              </w:rPr>
            </w:pPr>
            <w:r w:rsidRPr="00652EEB">
              <w:rPr>
                <w:sz w:val="22"/>
              </w:rPr>
              <w:t>992</w:t>
            </w:r>
          </w:p>
        </w:tc>
        <w:tc>
          <w:tcPr>
            <w:tcW w:w="1532" w:type="pct"/>
            <w:vAlign w:val="center"/>
            <w:hideMark/>
          </w:tcPr>
          <w:p w14:paraId="275318E1" w14:textId="6DD0D6D5" w:rsidR="009A6342" w:rsidRPr="00652EEB" w:rsidRDefault="009A6342" w:rsidP="009A6342">
            <w:pPr>
              <w:spacing w:after="0" w:line="240" w:lineRule="auto"/>
              <w:jc w:val="center"/>
              <w:rPr>
                <w:rFonts w:eastAsia="Times New Roman" w:cs="Times New Roman"/>
                <w:sz w:val="22"/>
                <w:lang w:eastAsia="ru-RU"/>
              </w:rPr>
            </w:pPr>
            <w:r w:rsidRPr="00652EEB">
              <w:rPr>
                <w:sz w:val="22"/>
              </w:rPr>
              <w:t>98</w:t>
            </w:r>
          </w:p>
        </w:tc>
      </w:tr>
      <w:tr w:rsidR="009A6342" w:rsidRPr="00652EEB" w14:paraId="54156E24" w14:textId="77777777" w:rsidTr="00B05513">
        <w:trPr>
          <w:divId w:val="512643583"/>
          <w:trHeight w:val="20"/>
          <w:jc w:val="center"/>
        </w:trPr>
        <w:tc>
          <w:tcPr>
            <w:tcW w:w="2318" w:type="pct"/>
            <w:vAlign w:val="center"/>
            <w:hideMark/>
          </w:tcPr>
          <w:p w14:paraId="002E22EF" w14:textId="7FE33873"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150" w:type="pct"/>
            <w:vAlign w:val="center"/>
            <w:hideMark/>
          </w:tcPr>
          <w:p w14:paraId="04FED11E" w14:textId="354F9642"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532" w:type="pct"/>
            <w:vAlign w:val="center"/>
            <w:hideMark/>
          </w:tcPr>
          <w:p w14:paraId="3EA92F67" w14:textId="578FAB6D" w:rsidR="009A6342" w:rsidRPr="00652EEB" w:rsidRDefault="009A6342" w:rsidP="009A6342">
            <w:pPr>
              <w:spacing w:after="0" w:line="240" w:lineRule="auto"/>
              <w:jc w:val="center"/>
              <w:rPr>
                <w:rFonts w:eastAsia="Times New Roman" w:cs="Times New Roman"/>
                <w:sz w:val="22"/>
                <w:lang w:eastAsia="ru-RU"/>
              </w:rPr>
            </w:pPr>
            <w:r w:rsidRPr="00652EEB">
              <w:rPr>
                <w:sz w:val="22"/>
              </w:rPr>
              <w:t>90</w:t>
            </w:r>
          </w:p>
        </w:tc>
      </w:tr>
      <w:tr w:rsidR="009A6342" w:rsidRPr="00652EEB" w14:paraId="574C5D12" w14:textId="77777777" w:rsidTr="00B05513">
        <w:trPr>
          <w:divId w:val="512643583"/>
          <w:trHeight w:val="20"/>
          <w:jc w:val="center"/>
        </w:trPr>
        <w:tc>
          <w:tcPr>
            <w:tcW w:w="2318" w:type="pct"/>
            <w:vAlign w:val="center"/>
            <w:hideMark/>
          </w:tcPr>
          <w:p w14:paraId="552F3AE9"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150" w:type="pct"/>
            <w:vAlign w:val="center"/>
            <w:hideMark/>
          </w:tcPr>
          <w:p w14:paraId="0FF3E2B3" w14:textId="334487C1" w:rsidR="009A6342" w:rsidRPr="00652EEB" w:rsidRDefault="009A6342" w:rsidP="009A6342">
            <w:pPr>
              <w:spacing w:after="0" w:line="240" w:lineRule="auto"/>
              <w:jc w:val="center"/>
              <w:rPr>
                <w:rFonts w:eastAsia="Times New Roman" w:cs="Times New Roman"/>
                <w:sz w:val="22"/>
                <w:lang w:eastAsia="ru-RU"/>
              </w:rPr>
            </w:pPr>
            <w:r w:rsidRPr="00652EEB">
              <w:rPr>
                <w:sz w:val="22"/>
              </w:rPr>
              <w:t>24</w:t>
            </w:r>
          </w:p>
        </w:tc>
        <w:tc>
          <w:tcPr>
            <w:tcW w:w="1532" w:type="pct"/>
            <w:vAlign w:val="center"/>
            <w:hideMark/>
          </w:tcPr>
          <w:p w14:paraId="1A4CAFA4" w14:textId="39D0A375" w:rsidR="009A6342" w:rsidRPr="00652EEB" w:rsidRDefault="009A6342" w:rsidP="009A6342">
            <w:pPr>
              <w:spacing w:after="0" w:line="240" w:lineRule="auto"/>
              <w:jc w:val="center"/>
              <w:rPr>
                <w:rFonts w:eastAsia="Times New Roman" w:cs="Times New Roman"/>
                <w:sz w:val="22"/>
                <w:lang w:eastAsia="ru-RU"/>
              </w:rPr>
            </w:pPr>
            <w:r w:rsidRPr="00652EEB">
              <w:rPr>
                <w:sz w:val="22"/>
              </w:rPr>
              <w:t>56</w:t>
            </w:r>
          </w:p>
        </w:tc>
      </w:tr>
      <w:tr w:rsidR="009A6342" w:rsidRPr="00652EEB" w14:paraId="4B9F9987" w14:textId="77777777" w:rsidTr="00B05513">
        <w:trPr>
          <w:divId w:val="512643583"/>
          <w:trHeight w:val="20"/>
          <w:jc w:val="center"/>
        </w:trPr>
        <w:tc>
          <w:tcPr>
            <w:tcW w:w="2318" w:type="pct"/>
            <w:vAlign w:val="center"/>
            <w:hideMark/>
          </w:tcPr>
          <w:p w14:paraId="279B6F15"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150" w:type="pct"/>
            <w:vAlign w:val="center"/>
            <w:hideMark/>
          </w:tcPr>
          <w:p w14:paraId="11012F8E" w14:textId="00BCE352" w:rsidR="009A6342" w:rsidRPr="00652EEB" w:rsidRDefault="009A6342" w:rsidP="009A6342">
            <w:pPr>
              <w:spacing w:after="0" w:line="240" w:lineRule="auto"/>
              <w:jc w:val="center"/>
              <w:rPr>
                <w:rFonts w:eastAsia="Times New Roman" w:cs="Times New Roman"/>
                <w:sz w:val="22"/>
                <w:lang w:eastAsia="ru-RU"/>
              </w:rPr>
            </w:pPr>
            <w:r w:rsidRPr="00652EEB">
              <w:rPr>
                <w:sz w:val="22"/>
              </w:rPr>
              <w:t>15</w:t>
            </w:r>
          </w:p>
        </w:tc>
        <w:tc>
          <w:tcPr>
            <w:tcW w:w="1532" w:type="pct"/>
            <w:vAlign w:val="center"/>
            <w:hideMark/>
          </w:tcPr>
          <w:p w14:paraId="758A1387" w14:textId="0AD54674" w:rsidR="009A6342" w:rsidRPr="00652EEB" w:rsidRDefault="009A6342" w:rsidP="009A6342">
            <w:pPr>
              <w:spacing w:after="0" w:line="240" w:lineRule="auto"/>
              <w:jc w:val="center"/>
              <w:rPr>
                <w:rFonts w:eastAsia="Times New Roman" w:cs="Times New Roman"/>
                <w:sz w:val="22"/>
                <w:lang w:eastAsia="ru-RU"/>
              </w:rPr>
            </w:pPr>
            <w:r w:rsidRPr="00652EEB">
              <w:rPr>
                <w:sz w:val="22"/>
              </w:rPr>
              <w:t>47</w:t>
            </w:r>
          </w:p>
        </w:tc>
      </w:tr>
      <w:tr w:rsidR="009A6342" w:rsidRPr="00652EEB" w14:paraId="6078D702" w14:textId="77777777" w:rsidTr="00B05513">
        <w:trPr>
          <w:divId w:val="512643583"/>
          <w:trHeight w:val="20"/>
          <w:jc w:val="center"/>
        </w:trPr>
        <w:tc>
          <w:tcPr>
            <w:tcW w:w="2318" w:type="pct"/>
            <w:vAlign w:val="center"/>
            <w:hideMark/>
          </w:tcPr>
          <w:p w14:paraId="44D1C096" w14:textId="5D6CC8C6"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50" w:type="pct"/>
            <w:vAlign w:val="center"/>
            <w:hideMark/>
          </w:tcPr>
          <w:p w14:paraId="3DD60D97" w14:textId="1BE7BADC" w:rsidR="009A6342" w:rsidRPr="00652EEB" w:rsidRDefault="009A6342" w:rsidP="009A6342">
            <w:pPr>
              <w:spacing w:after="0" w:line="240" w:lineRule="auto"/>
              <w:jc w:val="center"/>
              <w:rPr>
                <w:rFonts w:eastAsia="Times New Roman" w:cs="Times New Roman"/>
                <w:sz w:val="22"/>
                <w:lang w:eastAsia="ru-RU"/>
              </w:rPr>
            </w:pPr>
            <w:r w:rsidRPr="00652EEB">
              <w:rPr>
                <w:sz w:val="22"/>
              </w:rPr>
              <w:t>391</w:t>
            </w:r>
          </w:p>
        </w:tc>
        <w:tc>
          <w:tcPr>
            <w:tcW w:w="1532" w:type="pct"/>
            <w:vAlign w:val="center"/>
            <w:hideMark/>
          </w:tcPr>
          <w:p w14:paraId="57D41E30" w14:textId="0521A630" w:rsidR="009A6342" w:rsidRPr="00652EEB" w:rsidRDefault="009A6342" w:rsidP="009A6342">
            <w:pPr>
              <w:spacing w:after="0" w:line="240" w:lineRule="auto"/>
              <w:jc w:val="center"/>
              <w:rPr>
                <w:rFonts w:eastAsia="Times New Roman" w:cs="Times New Roman"/>
                <w:sz w:val="22"/>
                <w:lang w:eastAsia="ru-RU"/>
              </w:rPr>
            </w:pPr>
            <w:r w:rsidRPr="00652EEB">
              <w:rPr>
                <w:sz w:val="22"/>
              </w:rPr>
              <w:t>87</w:t>
            </w:r>
          </w:p>
        </w:tc>
      </w:tr>
      <w:tr w:rsidR="009A6342" w:rsidRPr="00652EEB" w14:paraId="4BFB2AD0" w14:textId="77777777" w:rsidTr="00B05513">
        <w:trPr>
          <w:divId w:val="512643583"/>
          <w:trHeight w:val="20"/>
          <w:jc w:val="center"/>
        </w:trPr>
        <w:tc>
          <w:tcPr>
            <w:tcW w:w="2318" w:type="pct"/>
            <w:vAlign w:val="center"/>
            <w:hideMark/>
          </w:tcPr>
          <w:p w14:paraId="16DD6409"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150" w:type="pct"/>
            <w:vAlign w:val="center"/>
            <w:hideMark/>
          </w:tcPr>
          <w:p w14:paraId="46536DDC" w14:textId="1E662ABE" w:rsidR="009A6342" w:rsidRPr="00652EEB" w:rsidRDefault="009A6342" w:rsidP="009A6342">
            <w:pPr>
              <w:spacing w:after="0" w:line="240" w:lineRule="auto"/>
              <w:jc w:val="center"/>
              <w:rPr>
                <w:rFonts w:eastAsia="Times New Roman" w:cs="Times New Roman"/>
                <w:sz w:val="22"/>
                <w:lang w:eastAsia="ru-RU"/>
              </w:rPr>
            </w:pPr>
            <w:r w:rsidRPr="00652EEB">
              <w:rPr>
                <w:sz w:val="22"/>
              </w:rPr>
              <w:t>899</w:t>
            </w:r>
          </w:p>
        </w:tc>
        <w:tc>
          <w:tcPr>
            <w:tcW w:w="1532" w:type="pct"/>
            <w:vAlign w:val="center"/>
            <w:hideMark/>
          </w:tcPr>
          <w:p w14:paraId="09AA5A6E" w14:textId="39039D15" w:rsidR="009A6342" w:rsidRPr="00652EEB" w:rsidRDefault="009A6342" w:rsidP="009A6342">
            <w:pPr>
              <w:spacing w:after="0" w:line="240" w:lineRule="auto"/>
              <w:jc w:val="center"/>
              <w:rPr>
                <w:rFonts w:eastAsia="Times New Roman" w:cs="Times New Roman"/>
                <w:sz w:val="22"/>
                <w:lang w:eastAsia="ru-RU"/>
              </w:rPr>
            </w:pPr>
            <w:r w:rsidRPr="00652EEB">
              <w:rPr>
                <w:sz w:val="22"/>
              </w:rPr>
              <w:t>95</w:t>
            </w:r>
          </w:p>
        </w:tc>
      </w:tr>
      <w:tr w:rsidR="009A6342" w:rsidRPr="00652EEB" w14:paraId="5B4D24ED" w14:textId="77777777" w:rsidTr="00B05513">
        <w:trPr>
          <w:divId w:val="512643583"/>
          <w:trHeight w:val="20"/>
          <w:jc w:val="center"/>
        </w:trPr>
        <w:tc>
          <w:tcPr>
            <w:tcW w:w="2318" w:type="pct"/>
            <w:vAlign w:val="center"/>
            <w:hideMark/>
          </w:tcPr>
          <w:p w14:paraId="7DA65D34"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150" w:type="pct"/>
            <w:vAlign w:val="center"/>
            <w:hideMark/>
          </w:tcPr>
          <w:p w14:paraId="72528674" w14:textId="62622B6F" w:rsidR="009A6342" w:rsidRPr="00652EEB" w:rsidRDefault="009A6342" w:rsidP="009A6342">
            <w:pPr>
              <w:spacing w:after="0" w:line="240" w:lineRule="auto"/>
              <w:jc w:val="center"/>
              <w:rPr>
                <w:rFonts w:eastAsia="Times New Roman" w:cs="Times New Roman"/>
                <w:sz w:val="22"/>
                <w:lang w:eastAsia="ru-RU"/>
              </w:rPr>
            </w:pPr>
            <w:r w:rsidRPr="00652EEB">
              <w:rPr>
                <w:sz w:val="22"/>
              </w:rPr>
              <w:t>804</w:t>
            </w:r>
          </w:p>
        </w:tc>
        <w:tc>
          <w:tcPr>
            <w:tcW w:w="1532" w:type="pct"/>
            <w:vAlign w:val="center"/>
            <w:hideMark/>
          </w:tcPr>
          <w:p w14:paraId="62FD0600" w14:textId="27C0F55B" w:rsidR="009A6342" w:rsidRPr="00652EEB" w:rsidRDefault="009A6342" w:rsidP="009A6342">
            <w:pPr>
              <w:spacing w:after="0" w:line="240" w:lineRule="auto"/>
              <w:jc w:val="center"/>
              <w:rPr>
                <w:rFonts w:eastAsia="Times New Roman" w:cs="Times New Roman"/>
                <w:sz w:val="22"/>
                <w:lang w:eastAsia="ru-RU"/>
              </w:rPr>
            </w:pPr>
            <w:r w:rsidRPr="00652EEB">
              <w:rPr>
                <w:sz w:val="22"/>
              </w:rPr>
              <w:t>119</w:t>
            </w:r>
          </w:p>
        </w:tc>
      </w:tr>
      <w:tr w:rsidR="009A6342" w:rsidRPr="00652EEB" w14:paraId="595F3564" w14:textId="77777777" w:rsidTr="00B05513">
        <w:trPr>
          <w:divId w:val="512643583"/>
          <w:trHeight w:val="20"/>
          <w:jc w:val="center"/>
        </w:trPr>
        <w:tc>
          <w:tcPr>
            <w:tcW w:w="2318" w:type="pct"/>
            <w:vAlign w:val="center"/>
            <w:hideMark/>
          </w:tcPr>
          <w:p w14:paraId="398E7B3A"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150" w:type="pct"/>
            <w:vAlign w:val="center"/>
            <w:hideMark/>
          </w:tcPr>
          <w:p w14:paraId="2A1A45D3" w14:textId="569DC8FD" w:rsidR="009A6342" w:rsidRPr="00652EEB" w:rsidRDefault="009A6342" w:rsidP="009A6342">
            <w:pPr>
              <w:spacing w:after="0" w:line="240" w:lineRule="auto"/>
              <w:jc w:val="center"/>
              <w:rPr>
                <w:rFonts w:eastAsia="Times New Roman" w:cs="Times New Roman"/>
                <w:sz w:val="22"/>
                <w:lang w:eastAsia="ru-RU"/>
              </w:rPr>
            </w:pPr>
            <w:r w:rsidRPr="00652EEB">
              <w:rPr>
                <w:sz w:val="22"/>
              </w:rPr>
              <w:t>116</w:t>
            </w:r>
          </w:p>
        </w:tc>
        <w:tc>
          <w:tcPr>
            <w:tcW w:w="1532" w:type="pct"/>
            <w:vAlign w:val="center"/>
            <w:hideMark/>
          </w:tcPr>
          <w:p w14:paraId="4CF57CC1" w14:textId="3B7B3D68" w:rsidR="009A6342" w:rsidRPr="00652EEB" w:rsidRDefault="009A6342" w:rsidP="009A6342">
            <w:pPr>
              <w:spacing w:after="0" w:line="240" w:lineRule="auto"/>
              <w:jc w:val="center"/>
              <w:rPr>
                <w:rFonts w:eastAsia="Times New Roman" w:cs="Times New Roman"/>
                <w:sz w:val="22"/>
                <w:lang w:eastAsia="ru-RU"/>
              </w:rPr>
            </w:pPr>
            <w:r w:rsidRPr="00652EEB">
              <w:rPr>
                <w:sz w:val="22"/>
              </w:rPr>
              <w:t>76</w:t>
            </w:r>
          </w:p>
        </w:tc>
      </w:tr>
      <w:tr w:rsidR="009A6342" w:rsidRPr="00652EEB" w14:paraId="7CB570D6" w14:textId="77777777" w:rsidTr="00B05513">
        <w:trPr>
          <w:divId w:val="512643583"/>
          <w:trHeight w:val="20"/>
          <w:jc w:val="center"/>
        </w:trPr>
        <w:tc>
          <w:tcPr>
            <w:tcW w:w="2318" w:type="pct"/>
            <w:vAlign w:val="center"/>
            <w:hideMark/>
          </w:tcPr>
          <w:p w14:paraId="34901898"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50" w:type="pct"/>
            <w:vAlign w:val="center"/>
            <w:hideMark/>
          </w:tcPr>
          <w:p w14:paraId="170C474D" w14:textId="5E886B66" w:rsidR="009A6342" w:rsidRPr="00652EEB" w:rsidRDefault="009A6342" w:rsidP="009A6342">
            <w:pPr>
              <w:spacing w:after="0" w:line="240" w:lineRule="auto"/>
              <w:jc w:val="center"/>
              <w:rPr>
                <w:rFonts w:eastAsia="Times New Roman" w:cs="Times New Roman"/>
                <w:sz w:val="22"/>
                <w:lang w:eastAsia="ru-RU"/>
              </w:rPr>
            </w:pPr>
            <w:r w:rsidRPr="00652EEB">
              <w:rPr>
                <w:sz w:val="22"/>
              </w:rPr>
              <w:t>20242</w:t>
            </w:r>
          </w:p>
        </w:tc>
        <w:tc>
          <w:tcPr>
            <w:tcW w:w="1532" w:type="pct"/>
            <w:vAlign w:val="center"/>
            <w:hideMark/>
          </w:tcPr>
          <w:p w14:paraId="4D1824C5" w14:textId="69F2AFCF" w:rsidR="009A6342" w:rsidRPr="00652EEB" w:rsidRDefault="009A6342" w:rsidP="009A6342">
            <w:pPr>
              <w:spacing w:after="0" w:line="240" w:lineRule="auto"/>
              <w:jc w:val="center"/>
              <w:rPr>
                <w:rFonts w:eastAsia="Times New Roman" w:cs="Times New Roman"/>
                <w:sz w:val="22"/>
                <w:lang w:eastAsia="ru-RU"/>
              </w:rPr>
            </w:pPr>
            <w:r w:rsidRPr="00652EEB">
              <w:rPr>
                <w:sz w:val="22"/>
              </w:rPr>
              <w:t>108</w:t>
            </w:r>
          </w:p>
        </w:tc>
      </w:tr>
      <w:tr w:rsidR="009A6342" w:rsidRPr="00652EEB" w14:paraId="17C2512E" w14:textId="77777777" w:rsidTr="00B05513">
        <w:trPr>
          <w:divId w:val="512643583"/>
          <w:trHeight w:val="20"/>
          <w:jc w:val="center"/>
        </w:trPr>
        <w:tc>
          <w:tcPr>
            <w:tcW w:w="2318" w:type="pct"/>
            <w:vAlign w:val="center"/>
            <w:hideMark/>
          </w:tcPr>
          <w:p w14:paraId="57B6AA7E"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150" w:type="pct"/>
            <w:vAlign w:val="center"/>
            <w:hideMark/>
          </w:tcPr>
          <w:p w14:paraId="15B77B38" w14:textId="6A9FC6BD"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532" w:type="pct"/>
            <w:vAlign w:val="center"/>
            <w:hideMark/>
          </w:tcPr>
          <w:p w14:paraId="3AFEC5D9" w14:textId="0176160A" w:rsidR="009A6342" w:rsidRPr="00652EEB" w:rsidRDefault="009A6342" w:rsidP="009A6342">
            <w:pPr>
              <w:spacing w:after="0" w:line="240" w:lineRule="auto"/>
              <w:jc w:val="center"/>
              <w:rPr>
                <w:rFonts w:eastAsia="Times New Roman" w:cs="Times New Roman"/>
                <w:sz w:val="22"/>
                <w:lang w:eastAsia="ru-RU"/>
              </w:rPr>
            </w:pPr>
            <w:r w:rsidRPr="00652EEB">
              <w:rPr>
                <w:sz w:val="22"/>
              </w:rPr>
              <w:t>108</w:t>
            </w:r>
          </w:p>
        </w:tc>
      </w:tr>
      <w:tr w:rsidR="009A6342" w:rsidRPr="00652EEB" w14:paraId="0B6582A3" w14:textId="77777777" w:rsidTr="00B05513">
        <w:trPr>
          <w:divId w:val="512643583"/>
          <w:trHeight w:val="20"/>
          <w:jc w:val="center"/>
        </w:trPr>
        <w:tc>
          <w:tcPr>
            <w:tcW w:w="2318" w:type="pct"/>
            <w:vAlign w:val="center"/>
            <w:hideMark/>
          </w:tcPr>
          <w:p w14:paraId="14B11B12"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150" w:type="pct"/>
            <w:vAlign w:val="center"/>
            <w:hideMark/>
          </w:tcPr>
          <w:p w14:paraId="69682E58" w14:textId="48F76E63"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532" w:type="pct"/>
            <w:vAlign w:val="center"/>
            <w:hideMark/>
          </w:tcPr>
          <w:p w14:paraId="5CC6D7A2" w14:textId="1A1B411D" w:rsidR="009A6342" w:rsidRPr="00652EEB" w:rsidRDefault="009A6342" w:rsidP="009A6342">
            <w:pPr>
              <w:spacing w:after="0" w:line="240" w:lineRule="auto"/>
              <w:jc w:val="center"/>
              <w:rPr>
                <w:rFonts w:eastAsia="Times New Roman" w:cs="Times New Roman"/>
                <w:sz w:val="22"/>
                <w:lang w:eastAsia="ru-RU"/>
              </w:rPr>
            </w:pPr>
            <w:r w:rsidRPr="00652EEB">
              <w:rPr>
                <w:sz w:val="22"/>
              </w:rPr>
              <w:t>-</w:t>
            </w:r>
          </w:p>
        </w:tc>
      </w:tr>
      <w:tr w:rsidR="009A6342" w:rsidRPr="00652EEB" w14:paraId="176797F0" w14:textId="77777777" w:rsidTr="00B05513">
        <w:trPr>
          <w:divId w:val="512643583"/>
          <w:trHeight w:val="20"/>
          <w:jc w:val="center"/>
        </w:trPr>
        <w:tc>
          <w:tcPr>
            <w:tcW w:w="2318" w:type="pct"/>
            <w:vAlign w:val="center"/>
            <w:hideMark/>
          </w:tcPr>
          <w:p w14:paraId="5051531F"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150" w:type="pct"/>
            <w:vAlign w:val="center"/>
            <w:hideMark/>
          </w:tcPr>
          <w:p w14:paraId="5AEEB709" w14:textId="172FD555"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532" w:type="pct"/>
            <w:vAlign w:val="center"/>
            <w:hideMark/>
          </w:tcPr>
          <w:p w14:paraId="12F0A7E5" w14:textId="29DE60B3" w:rsidR="009A6342" w:rsidRPr="00652EEB" w:rsidRDefault="009A6342" w:rsidP="009A6342">
            <w:pPr>
              <w:spacing w:after="0" w:line="240" w:lineRule="auto"/>
              <w:jc w:val="center"/>
              <w:rPr>
                <w:rFonts w:eastAsia="Times New Roman" w:cs="Times New Roman"/>
                <w:sz w:val="22"/>
                <w:lang w:eastAsia="ru-RU"/>
              </w:rPr>
            </w:pPr>
            <w:r w:rsidRPr="00652EEB">
              <w:rPr>
                <w:sz w:val="22"/>
              </w:rPr>
              <w:t>50</w:t>
            </w:r>
          </w:p>
        </w:tc>
      </w:tr>
      <w:tr w:rsidR="009A6342" w:rsidRPr="00652EEB" w14:paraId="61540915" w14:textId="77777777" w:rsidTr="00B05513">
        <w:trPr>
          <w:divId w:val="512643583"/>
          <w:trHeight w:val="20"/>
          <w:jc w:val="center"/>
        </w:trPr>
        <w:tc>
          <w:tcPr>
            <w:tcW w:w="2318" w:type="pct"/>
            <w:vAlign w:val="center"/>
            <w:hideMark/>
          </w:tcPr>
          <w:p w14:paraId="7C3C815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Всего по муниципальному образованию</w:t>
            </w:r>
          </w:p>
        </w:tc>
        <w:tc>
          <w:tcPr>
            <w:tcW w:w="1150" w:type="pct"/>
            <w:vAlign w:val="center"/>
            <w:hideMark/>
          </w:tcPr>
          <w:p w14:paraId="3839E3EE" w14:textId="0396EC01" w:rsidR="009A6342" w:rsidRPr="00652EEB" w:rsidRDefault="009A6342" w:rsidP="009A6342">
            <w:pPr>
              <w:spacing w:after="0" w:line="240" w:lineRule="auto"/>
              <w:jc w:val="center"/>
              <w:rPr>
                <w:rFonts w:eastAsia="Times New Roman" w:cs="Times New Roman"/>
                <w:sz w:val="22"/>
                <w:lang w:eastAsia="ru-RU"/>
              </w:rPr>
            </w:pPr>
            <w:r w:rsidRPr="00652EEB">
              <w:rPr>
                <w:sz w:val="22"/>
              </w:rPr>
              <w:t>25102</w:t>
            </w:r>
          </w:p>
        </w:tc>
        <w:tc>
          <w:tcPr>
            <w:tcW w:w="1532" w:type="pct"/>
            <w:vAlign w:val="center"/>
            <w:hideMark/>
          </w:tcPr>
          <w:p w14:paraId="1FEA03B2" w14:textId="2833B181" w:rsidR="009A6342" w:rsidRPr="00652EEB" w:rsidRDefault="009A6342" w:rsidP="009A6342">
            <w:pPr>
              <w:spacing w:after="0" w:line="240" w:lineRule="auto"/>
              <w:rPr>
                <w:rFonts w:eastAsia="Times New Roman" w:cs="Times New Roman"/>
                <w:sz w:val="22"/>
                <w:lang w:eastAsia="ru-RU"/>
              </w:rPr>
            </w:pPr>
            <w:r w:rsidRPr="00652EEB">
              <w:rPr>
                <w:sz w:val="22"/>
              </w:rPr>
              <w:t> </w:t>
            </w:r>
          </w:p>
        </w:tc>
      </w:tr>
    </w:tbl>
    <w:p w14:paraId="60873F1D" w14:textId="7A5A7904" w:rsidR="000B31A9" w:rsidRPr="00652EEB" w:rsidRDefault="00B22CD9" w:rsidP="000B31A9">
      <w:pPr>
        <w:spacing w:after="0" w:line="240" w:lineRule="auto"/>
        <w:rPr>
          <w:rFonts w:cs="Times New Roman"/>
          <w:bCs/>
          <w:i/>
          <w:szCs w:val="24"/>
        </w:rPr>
      </w:pPr>
      <w:r w:rsidRPr="00652EEB">
        <w:rPr>
          <w:rFonts w:cs="Times New Roman"/>
          <w:bCs/>
          <w:i/>
          <w:szCs w:val="24"/>
        </w:rPr>
        <w:t>*в 4-х трубном исполнении, с учетом сетей ГВС</w:t>
      </w:r>
    </w:p>
    <w:p w14:paraId="053FABB8" w14:textId="6B984947" w:rsidR="003B4E15" w:rsidRPr="00652EEB" w:rsidRDefault="003B4E15" w:rsidP="003B4E15">
      <w:pPr>
        <w:pStyle w:val="3"/>
        <w:spacing w:before="240"/>
        <w:rPr>
          <w:rFonts w:cs="Times New Roman"/>
          <w:color w:val="auto"/>
        </w:rPr>
      </w:pPr>
      <w:bookmarkStart w:id="116" w:name="_Toc535409491"/>
      <w:bookmarkStart w:id="117" w:name="_Toc8253965"/>
      <w:bookmarkStart w:id="118" w:name="_Toc8578718"/>
      <w:bookmarkStart w:id="119" w:name="_Toc87551217"/>
      <w:bookmarkStart w:id="120" w:name="_Toc203665677"/>
      <w:bookmarkStart w:id="121" w:name="sub_154"/>
      <w:bookmarkEnd w:id="114"/>
      <w:r w:rsidRPr="00652EEB">
        <w:rPr>
          <w:rFonts w:cs="Times New Roman"/>
          <w:color w:val="auto"/>
        </w:rPr>
        <w:t>1.3.2 Карты (схемы) тепловых сетей, в зонах действия источников тепловой энергии</w:t>
      </w:r>
      <w:bookmarkEnd w:id="116"/>
      <w:bookmarkEnd w:id="117"/>
      <w:bookmarkEnd w:id="118"/>
      <w:bookmarkEnd w:id="119"/>
      <w:bookmarkEnd w:id="120"/>
    </w:p>
    <w:p w14:paraId="76AB77C0" w14:textId="0A39D24C" w:rsidR="003B4E15" w:rsidRPr="00652EEB" w:rsidRDefault="003B4E15" w:rsidP="003B4E15">
      <w:pPr>
        <w:spacing w:after="0"/>
        <w:ind w:firstLine="709"/>
        <w:jc w:val="both"/>
        <w:rPr>
          <w:rFonts w:cs="Times New Roman"/>
          <w:szCs w:val="24"/>
        </w:rPr>
      </w:pPr>
      <w:r w:rsidRPr="00652EEB">
        <w:rPr>
          <w:rFonts w:cs="Times New Roman"/>
          <w:szCs w:val="24"/>
        </w:rPr>
        <w:t>Схемы тепловых сетей</w:t>
      </w:r>
      <w:r w:rsidR="003D510E" w:rsidRPr="00652EEB">
        <w:rPr>
          <w:rFonts w:cs="Times New Roman"/>
          <w:szCs w:val="24"/>
        </w:rPr>
        <w:t xml:space="preserve"> представлены </w:t>
      </w:r>
      <w:r w:rsidR="000D70D9" w:rsidRPr="00652EEB">
        <w:rPr>
          <w:rFonts w:cs="Times New Roman"/>
          <w:szCs w:val="24"/>
        </w:rPr>
        <w:t>в</w:t>
      </w:r>
      <w:r w:rsidR="003D510E" w:rsidRPr="00652EEB">
        <w:rPr>
          <w:rFonts w:cs="Times New Roman"/>
          <w:szCs w:val="24"/>
        </w:rPr>
        <w:t xml:space="preserve"> Приложении</w:t>
      </w:r>
      <w:r w:rsidR="004C3EC6" w:rsidRPr="00652EEB">
        <w:rPr>
          <w:rFonts w:cs="Times New Roman"/>
          <w:szCs w:val="24"/>
        </w:rPr>
        <w:t xml:space="preserve"> </w:t>
      </w:r>
      <w:r w:rsidR="00F31AF4" w:rsidRPr="00652EEB">
        <w:rPr>
          <w:rFonts w:cs="Times New Roman"/>
          <w:szCs w:val="24"/>
        </w:rPr>
        <w:t>5</w:t>
      </w:r>
      <w:r w:rsidRPr="00652EEB">
        <w:rPr>
          <w:rFonts w:cs="Times New Roman"/>
          <w:szCs w:val="24"/>
        </w:rPr>
        <w:t>.</w:t>
      </w:r>
    </w:p>
    <w:p w14:paraId="2B1DECA6" w14:textId="77777777" w:rsidR="003B4E15" w:rsidRPr="00652EEB" w:rsidRDefault="003B4E15" w:rsidP="003B4E15">
      <w:pPr>
        <w:pStyle w:val="3"/>
        <w:spacing w:before="0"/>
        <w:rPr>
          <w:rFonts w:cs="Times New Roman"/>
          <w:color w:val="auto"/>
        </w:rPr>
      </w:pPr>
      <w:bookmarkStart w:id="122" w:name="_Toc535409492"/>
      <w:bookmarkStart w:id="123" w:name="_Toc8253966"/>
      <w:bookmarkStart w:id="124" w:name="_Toc8578719"/>
      <w:bookmarkStart w:id="125" w:name="_Toc87551218"/>
      <w:bookmarkStart w:id="126" w:name="_Toc203665678"/>
      <w:bookmarkStart w:id="127" w:name="sub_1313"/>
      <w:bookmarkEnd w:id="121"/>
      <w:r w:rsidRPr="00652EEB">
        <w:rPr>
          <w:rFonts w:cs="Times New Roman"/>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22"/>
      <w:bookmarkEnd w:id="123"/>
      <w:bookmarkEnd w:id="124"/>
      <w:bookmarkEnd w:id="125"/>
      <w:bookmarkEnd w:id="126"/>
    </w:p>
    <w:p w14:paraId="0CC58F72" w14:textId="2C8E018C" w:rsidR="0062112B" w:rsidRPr="00652EEB" w:rsidRDefault="003B4E15" w:rsidP="003B4E15">
      <w:pPr>
        <w:spacing w:after="0"/>
        <w:ind w:right="45" w:firstLine="709"/>
        <w:jc w:val="both"/>
        <w:rPr>
          <w:rFonts w:cs="Times New Roman"/>
          <w:szCs w:val="24"/>
        </w:rPr>
      </w:pPr>
      <w:r w:rsidRPr="00652EEB">
        <w:rPr>
          <w:rFonts w:cs="Times New Roman"/>
          <w:szCs w:val="24"/>
        </w:rPr>
        <w:t>В таблиц</w:t>
      </w:r>
      <w:r w:rsidR="0062112B" w:rsidRPr="00652EEB">
        <w:rPr>
          <w:rFonts w:cs="Times New Roman"/>
          <w:szCs w:val="24"/>
        </w:rPr>
        <w:t xml:space="preserve">ах ниже </w:t>
      </w:r>
      <w:r w:rsidRPr="00652EEB">
        <w:rPr>
          <w:rFonts w:cs="Times New Roman"/>
          <w:szCs w:val="24"/>
        </w:rPr>
        <w:t xml:space="preserve">представлена информация о </w:t>
      </w:r>
      <w:r w:rsidR="0062112B" w:rsidRPr="00652EEB">
        <w:rPr>
          <w:rFonts w:cs="Times New Roman"/>
          <w:szCs w:val="24"/>
        </w:rPr>
        <w:t>параметрах тепловых сетей.</w:t>
      </w:r>
    </w:p>
    <w:p w14:paraId="323A90AD" w14:textId="580D1400" w:rsidR="000738D8" w:rsidRPr="00652EEB" w:rsidRDefault="003F1A9C" w:rsidP="00B05513">
      <w:pPr>
        <w:spacing w:after="0" w:line="240" w:lineRule="auto"/>
        <w:jc w:val="center"/>
        <w:rPr>
          <w:rFonts w:cs="Times New Roman"/>
          <w:b/>
          <w:bCs/>
          <w:szCs w:val="24"/>
        </w:rPr>
      </w:pPr>
      <w:bookmarkStart w:id="128" w:name="_Ref87883607"/>
      <w:bookmarkStart w:id="129" w:name="_Toc488826825"/>
      <w:r w:rsidRPr="00652EEB">
        <w:rPr>
          <w:rFonts w:cs="Times New Roman"/>
          <w:b/>
          <w:bCs/>
          <w:szCs w:val="24"/>
        </w:rPr>
        <w:t xml:space="preserve">Таблица </w:t>
      </w:r>
      <w:r w:rsidR="003B4E15" w:rsidRPr="00652EEB">
        <w:rPr>
          <w:rFonts w:cs="Times New Roman"/>
          <w:b/>
          <w:bCs/>
          <w:i/>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i/>
          <w:szCs w:val="24"/>
        </w:rPr>
        <w:fldChar w:fldCharType="separate"/>
      </w:r>
      <w:r w:rsidR="003D1A9D">
        <w:rPr>
          <w:rFonts w:cs="Times New Roman"/>
          <w:b/>
          <w:bCs/>
          <w:noProof/>
          <w:szCs w:val="24"/>
        </w:rPr>
        <w:t>11</w:t>
      </w:r>
      <w:r w:rsidR="003B4E15" w:rsidRPr="00652EEB">
        <w:rPr>
          <w:rFonts w:cs="Times New Roman"/>
          <w:b/>
          <w:bCs/>
          <w:i/>
          <w:szCs w:val="24"/>
        </w:rPr>
        <w:fldChar w:fldCharType="end"/>
      </w:r>
      <w:bookmarkEnd w:id="128"/>
      <w:r w:rsidR="003B4E15" w:rsidRPr="00652EEB">
        <w:rPr>
          <w:rFonts w:cs="Times New Roman"/>
          <w:b/>
          <w:bCs/>
          <w:szCs w:val="24"/>
        </w:rPr>
        <w:t xml:space="preserve"> – </w:t>
      </w:r>
      <w:bookmarkEnd w:id="129"/>
      <w:r w:rsidR="0062112B" w:rsidRPr="00652EEB">
        <w:rPr>
          <w:rFonts w:cs="Times New Roman"/>
          <w:b/>
          <w:bCs/>
          <w:szCs w:val="24"/>
        </w:rPr>
        <w:t xml:space="preserve">Материальные характеристики </w:t>
      </w:r>
      <w:r w:rsidR="00922BBC" w:rsidRPr="00652EEB">
        <w:rPr>
          <w:rFonts w:cs="Times New Roman"/>
          <w:b/>
          <w:bCs/>
          <w:szCs w:val="24"/>
        </w:rPr>
        <w:t xml:space="preserve">тепловых сетей </w:t>
      </w:r>
      <w:r w:rsidR="0062112B" w:rsidRPr="00652EEB">
        <w:rPr>
          <w:rFonts w:cs="Times New Roman"/>
          <w:b/>
          <w:bCs/>
          <w:szCs w:val="24"/>
        </w:rPr>
        <w:t>и тепловой нагрузки потребителей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4861"/>
        <w:gridCol w:w="1764"/>
        <w:gridCol w:w="1731"/>
      </w:tblGrid>
      <w:tr w:rsidR="00A84782" w:rsidRPr="00652EEB" w14:paraId="6D9AE425" w14:textId="77777777" w:rsidTr="00016EB9">
        <w:trPr>
          <w:divId w:val="949749730"/>
          <w:trHeight w:val="23"/>
          <w:tblHeader/>
          <w:jc w:val="center"/>
        </w:trPr>
        <w:tc>
          <w:tcPr>
            <w:tcW w:w="988" w:type="dxa"/>
            <w:vMerge w:val="restart"/>
            <w:vAlign w:val="center"/>
            <w:hideMark/>
          </w:tcPr>
          <w:p w14:paraId="628C5441" w14:textId="4ED3E665"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4861" w:type="dxa"/>
            <w:vMerge w:val="restart"/>
            <w:vAlign w:val="center"/>
            <w:hideMark/>
          </w:tcPr>
          <w:p w14:paraId="3C892857" w14:textId="7F4E3BA1"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3495" w:type="dxa"/>
            <w:gridSpan w:val="2"/>
            <w:vAlign w:val="center"/>
            <w:hideMark/>
          </w:tcPr>
          <w:p w14:paraId="74DD6C91" w14:textId="5198AACA"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xml:space="preserve">Протяженность тепловых сетей в </w:t>
            </w:r>
            <w:r w:rsidR="00B05513" w:rsidRPr="00652EEB">
              <w:rPr>
                <w:rFonts w:eastAsia="Times New Roman" w:cs="Times New Roman"/>
                <w:b/>
                <w:sz w:val="22"/>
                <w:lang w:eastAsia="ru-RU"/>
              </w:rPr>
              <w:t>материальная характеристика</w:t>
            </w:r>
            <w:r w:rsidRPr="00652EEB">
              <w:rPr>
                <w:rFonts w:eastAsia="Times New Roman" w:cs="Times New Roman"/>
                <w:b/>
                <w:sz w:val="22"/>
                <w:lang w:eastAsia="ru-RU"/>
              </w:rPr>
              <w:t>, м</w:t>
            </w:r>
          </w:p>
        </w:tc>
      </w:tr>
      <w:tr w:rsidR="00A84782" w:rsidRPr="00652EEB" w14:paraId="671D9044" w14:textId="77777777" w:rsidTr="00016EB9">
        <w:trPr>
          <w:divId w:val="949749730"/>
          <w:trHeight w:val="23"/>
          <w:tblHeader/>
          <w:jc w:val="center"/>
        </w:trPr>
        <w:tc>
          <w:tcPr>
            <w:tcW w:w="988" w:type="dxa"/>
            <w:vMerge/>
            <w:vAlign w:val="center"/>
            <w:hideMark/>
          </w:tcPr>
          <w:p w14:paraId="6A2F47D0" w14:textId="77777777" w:rsidR="000738D8" w:rsidRPr="00652EEB" w:rsidRDefault="000738D8" w:rsidP="003C0706">
            <w:pPr>
              <w:spacing w:after="0" w:line="240" w:lineRule="auto"/>
              <w:jc w:val="center"/>
              <w:rPr>
                <w:rFonts w:eastAsia="Times New Roman" w:cs="Times New Roman"/>
                <w:b/>
                <w:sz w:val="22"/>
                <w:lang w:eastAsia="ru-RU"/>
              </w:rPr>
            </w:pPr>
          </w:p>
        </w:tc>
        <w:tc>
          <w:tcPr>
            <w:tcW w:w="4861" w:type="dxa"/>
            <w:vMerge/>
            <w:vAlign w:val="center"/>
            <w:hideMark/>
          </w:tcPr>
          <w:p w14:paraId="32E2F7D1" w14:textId="77777777" w:rsidR="000738D8" w:rsidRPr="00652EEB" w:rsidRDefault="000738D8" w:rsidP="003C0706">
            <w:pPr>
              <w:spacing w:after="0" w:line="240" w:lineRule="auto"/>
              <w:jc w:val="center"/>
              <w:rPr>
                <w:rFonts w:eastAsia="Times New Roman" w:cs="Times New Roman"/>
                <w:b/>
                <w:sz w:val="22"/>
                <w:lang w:eastAsia="ru-RU"/>
              </w:rPr>
            </w:pPr>
          </w:p>
        </w:tc>
        <w:tc>
          <w:tcPr>
            <w:tcW w:w="1764" w:type="dxa"/>
            <w:vAlign w:val="center"/>
            <w:hideMark/>
          </w:tcPr>
          <w:p w14:paraId="4849CD10"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Сумма по полю Длина участка, м</w:t>
            </w:r>
          </w:p>
        </w:tc>
        <w:tc>
          <w:tcPr>
            <w:tcW w:w="1731" w:type="dxa"/>
            <w:vAlign w:val="center"/>
            <w:hideMark/>
          </w:tcPr>
          <w:p w14:paraId="524CCB3C"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Материальная характеристика, м2</w:t>
            </w:r>
          </w:p>
        </w:tc>
      </w:tr>
      <w:tr w:rsidR="009A6342" w:rsidRPr="00652EEB" w14:paraId="4A35E6DC" w14:textId="77777777" w:rsidTr="00016EB9">
        <w:trPr>
          <w:divId w:val="949749730"/>
          <w:trHeight w:val="23"/>
          <w:jc w:val="center"/>
        </w:trPr>
        <w:tc>
          <w:tcPr>
            <w:tcW w:w="988" w:type="dxa"/>
            <w:vAlign w:val="center"/>
            <w:hideMark/>
          </w:tcPr>
          <w:p w14:paraId="743467E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4861" w:type="dxa"/>
            <w:vAlign w:val="center"/>
            <w:hideMark/>
          </w:tcPr>
          <w:p w14:paraId="19820127"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764" w:type="dxa"/>
            <w:vAlign w:val="center"/>
            <w:hideMark/>
          </w:tcPr>
          <w:p w14:paraId="2B72E38D" w14:textId="6FF2D088" w:rsidR="009A6342" w:rsidRPr="00652EEB" w:rsidRDefault="009A6342" w:rsidP="009A6342">
            <w:pPr>
              <w:spacing w:after="0" w:line="240" w:lineRule="auto"/>
              <w:jc w:val="center"/>
              <w:rPr>
                <w:rFonts w:eastAsia="Times New Roman" w:cs="Times New Roman"/>
                <w:sz w:val="22"/>
                <w:lang w:eastAsia="ru-RU"/>
              </w:rPr>
            </w:pPr>
            <w:r w:rsidRPr="00652EEB">
              <w:rPr>
                <w:sz w:val="22"/>
              </w:rPr>
              <w:t>884</w:t>
            </w:r>
          </w:p>
        </w:tc>
        <w:tc>
          <w:tcPr>
            <w:tcW w:w="1731" w:type="dxa"/>
            <w:vAlign w:val="center"/>
            <w:hideMark/>
          </w:tcPr>
          <w:p w14:paraId="71905C68" w14:textId="52343654" w:rsidR="009A6342" w:rsidRPr="00652EEB" w:rsidRDefault="009A6342" w:rsidP="009A6342">
            <w:pPr>
              <w:spacing w:after="0" w:line="240" w:lineRule="auto"/>
              <w:jc w:val="center"/>
              <w:rPr>
                <w:sz w:val="22"/>
              </w:rPr>
            </w:pPr>
            <w:r w:rsidRPr="00652EEB">
              <w:rPr>
                <w:sz w:val="22"/>
              </w:rPr>
              <w:t>178,6</w:t>
            </w:r>
          </w:p>
        </w:tc>
      </w:tr>
      <w:tr w:rsidR="009A6342" w:rsidRPr="00652EEB" w14:paraId="3621F669" w14:textId="77777777" w:rsidTr="00016EB9">
        <w:trPr>
          <w:divId w:val="949749730"/>
          <w:trHeight w:val="23"/>
          <w:jc w:val="center"/>
        </w:trPr>
        <w:tc>
          <w:tcPr>
            <w:tcW w:w="988" w:type="dxa"/>
            <w:vAlign w:val="center"/>
            <w:hideMark/>
          </w:tcPr>
          <w:p w14:paraId="10E6611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4861" w:type="dxa"/>
            <w:vAlign w:val="center"/>
            <w:hideMark/>
          </w:tcPr>
          <w:p w14:paraId="71284B2E"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764" w:type="dxa"/>
            <w:vAlign w:val="center"/>
            <w:hideMark/>
          </w:tcPr>
          <w:p w14:paraId="31D92603" w14:textId="3F875165" w:rsidR="009A6342" w:rsidRPr="00652EEB" w:rsidRDefault="009A6342" w:rsidP="009A6342">
            <w:pPr>
              <w:spacing w:after="0" w:line="240" w:lineRule="auto"/>
              <w:jc w:val="center"/>
              <w:rPr>
                <w:rFonts w:eastAsia="Times New Roman" w:cs="Times New Roman"/>
                <w:sz w:val="22"/>
                <w:lang w:eastAsia="ru-RU"/>
              </w:rPr>
            </w:pPr>
            <w:r w:rsidRPr="00652EEB">
              <w:rPr>
                <w:sz w:val="22"/>
              </w:rPr>
              <w:t>735</w:t>
            </w:r>
          </w:p>
        </w:tc>
        <w:tc>
          <w:tcPr>
            <w:tcW w:w="1731" w:type="dxa"/>
            <w:vAlign w:val="center"/>
            <w:hideMark/>
          </w:tcPr>
          <w:p w14:paraId="72941621" w14:textId="19E5F578" w:rsidR="009A6342" w:rsidRPr="00652EEB" w:rsidRDefault="009A6342" w:rsidP="009A6342">
            <w:pPr>
              <w:spacing w:after="0" w:line="240" w:lineRule="auto"/>
              <w:jc w:val="center"/>
              <w:rPr>
                <w:sz w:val="22"/>
              </w:rPr>
            </w:pPr>
            <w:r w:rsidRPr="00652EEB">
              <w:rPr>
                <w:sz w:val="22"/>
              </w:rPr>
              <w:t>180,4</w:t>
            </w:r>
          </w:p>
        </w:tc>
      </w:tr>
      <w:tr w:rsidR="009A6342" w:rsidRPr="00652EEB" w14:paraId="1FE2AE58" w14:textId="77777777" w:rsidTr="00016EB9">
        <w:trPr>
          <w:divId w:val="949749730"/>
          <w:trHeight w:val="23"/>
          <w:jc w:val="center"/>
        </w:trPr>
        <w:tc>
          <w:tcPr>
            <w:tcW w:w="988" w:type="dxa"/>
            <w:vAlign w:val="center"/>
            <w:hideMark/>
          </w:tcPr>
          <w:p w14:paraId="4FF6EEE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4861" w:type="dxa"/>
            <w:vAlign w:val="center"/>
            <w:hideMark/>
          </w:tcPr>
          <w:p w14:paraId="4F376503"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764" w:type="dxa"/>
            <w:vAlign w:val="center"/>
            <w:hideMark/>
          </w:tcPr>
          <w:p w14:paraId="1B2B092C" w14:textId="5038952D" w:rsidR="009A6342" w:rsidRPr="00652EEB" w:rsidRDefault="009A6342" w:rsidP="009A6342">
            <w:pPr>
              <w:spacing w:after="0" w:line="240" w:lineRule="auto"/>
              <w:jc w:val="center"/>
              <w:rPr>
                <w:rFonts w:eastAsia="Times New Roman" w:cs="Times New Roman"/>
                <w:sz w:val="22"/>
                <w:lang w:eastAsia="ru-RU"/>
              </w:rPr>
            </w:pPr>
            <w:r w:rsidRPr="00652EEB">
              <w:rPr>
                <w:sz w:val="22"/>
              </w:rPr>
              <w:t>992</w:t>
            </w:r>
          </w:p>
        </w:tc>
        <w:tc>
          <w:tcPr>
            <w:tcW w:w="1731" w:type="dxa"/>
            <w:vAlign w:val="center"/>
            <w:hideMark/>
          </w:tcPr>
          <w:p w14:paraId="5D0B91BC" w14:textId="69109A8C" w:rsidR="009A6342" w:rsidRPr="00652EEB" w:rsidRDefault="009A6342" w:rsidP="009A6342">
            <w:pPr>
              <w:spacing w:after="0" w:line="240" w:lineRule="auto"/>
              <w:jc w:val="center"/>
              <w:rPr>
                <w:sz w:val="22"/>
              </w:rPr>
            </w:pPr>
            <w:r w:rsidRPr="00652EEB">
              <w:rPr>
                <w:sz w:val="22"/>
              </w:rPr>
              <w:t>195,4</w:t>
            </w:r>
          </w:p>
        </w:tc>
      </w:tr>
      <w:tr w:rsidR="009A6342" w:rsidRPr="00652EEB" w14:paraId="6902D1E5" w14:textId="77777777" w:rsidTr="00016EB9">
        <w:trPr>
          <w:divId w:val="949749730"/>
          <w:trHeight w:val="23"/>
          <w:jc w:val="center"/>
        </w:trPr>
        <w:tc>
          <w:tcPr>
            <w:tcW w:w="988" w:type="dxa"/>
            <w:vAlign w:val="center"/>
            <w:hideMark/>
          </w:tcPr>
          <w:p w14:paraId="56471FAA"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4861" w:type="dxa"/>
            <w:vAlign w:val="center"/>
            <w:hideMark/>
          </w:tcPr>
          <w:p w14:paraId="0196915B" w14:textId="60F1757C"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764" w:type="dxa"/>
            <w:vAlign w:val="center"/>
            <w:hideMark/>
          </w:tcPr>
          <w:p w14:paraId="0853064F" w14:textId="48190DA2"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731" w:type="dxa"/>
            <w:vAlign w:val="center"/>
            <w:hideMark/>
          </w:tcPr>
          <w:p w14:paraId="7425CBA8"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0,0</w:t>
            </w:r>
          </w:p>
        </w:tc>
      </w:tr>
      <w:tr w:rsidR="009A6342" w:rsidRPr="00652EEB" w14:paraId="223F267F" w14:textId="77777777" w:rsidTr="00016EB9">
        <w:trPr>
          <w:divId w:val="949749730"/>
          <w:trHeight w:val="23"/>
          <w:jc w:val="center"/>
        </w:trPr>
        <w:tc>
          <w:tcPr>
            <w:tcW w:w="988" w:type="dxa"/>
            <w:vAlign w:val="center"/>
            <w:hideMark/>
          </w:tcPr>
          <w:p w14:paraId="2C3B28F7"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4861" w:type="dxa"/>
            <w:vAlign w:val="center"/>
            <w:hideMark/>
          </w:tcPr>
          <w:p w14:paraId="749F5F59"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764" w:type="dxa"/>
            <w:vAlign w:val="center"/>
            <w:hideMark/>
          </w:tcPr>
          <w:p w14:paraId="2119CE72" w14:textId="494EB9F6" w:rsidR="009A6342" w:rsidRPr="00652EEB" w:rsidRDefault="009A6342" w:rsidP="009A6342">
            <w:pPr>
              <w:spacing w:after="0" w:line="240" w:lineRule="auto"/>
              <w:jc w:val="center"/>
              <w:rPr>
                <w:rFonts w:eastAsia="Times New Roman" w:cs="Times New Roman"/>
                <w:sz w:val="22"/>
                <w:lang w:eastAsia="ru-RU"/>
              </w:rPr>
            </w:pPr>
            <w:r w:rsidRPr="00652EEB">
              <w:rPr>
                <w:sz w:val="22"/>
              </w:rPr>
              <w:t>24</w:t>
            </w:r>
          </w:p>
        </w:tc>
        <w:tc>
          <w:tcPr>
            <w:tcW w:w="1731" w:type="dxa"/>
            <w:vAlign w:val="center"/>
            <w:hideMark/>
          </w:tcPr>
          <w:p w14:paraId="7611C1A7" w14:textId="48B8D750" w:rsidR="009A6342" w:rsidRPr="00652EEB" w:rsidRDefault="009A6342" w:rsidP="009A6342">
            <w:pPr>
              <w:spacing w:after="0" w:line="240" w:lineRule="auto"/>
              <w:jc w:val="center"/>
              <w:rPr>
                <w:sz w:val="22"/>
              </w:rPr>
            </w:pPr>
            <w:r w:rsidRPr="00652EEB">
              <w:rPr>
                <w:sz w:val="22"/>
              </w:rPr>
              <w:t>2,7</w:t>
            </w:r>
          </w:p>
        </w:tc>
      </w:tr>
      <w:tr w:rsidR="009A6342" w:rsidRPr="00652EEB" w14:paraId="408396B3" w14:textId="77777777" w:rsidTr="00016EB9">
        <w:trPr>
          <w:divId w:val="949749730"/>
          <w:trHeight w:val="23"/>
          <w:jc w:val="center"/>
        </w:trPr>
        <w:tc>
          <w:tcPr>
            <w:tcW w:w="988" w:type="dxa"/>
            <w:vAlign w:val="center"/>
            <w:hideMark/>
          </w:tcPr>
          <w:p w14:paraId="6BB48F4E"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4861" w:type="dxa"/>
            <w:vAlign w:val="center"/>
            <w:hideMark/>
          </w:tcPr>
          <w:p w14:paraId="08EA93E2"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764" w:type="dxa"/>
            <w:vAlign w:val="center"/>
            <w:hideMark/>
          </w:tcPr>
          <w:p w14:paraId="2A37F1FC" w14:textId="12D4D1DE" w:rsidR="009A6342" w:rsidRPr="00652EEB" w:rsidRDefault="009A6342" w:rsidP="009A6342">
            <w:pPr>
              <w:spacing w:after="0" w:line="240" w:lineRule="auto"/>
              <w:jc w:val="center"/>
              <w:rPr>
                <w:rFonts w:eastAsia="Times New Roman" w:cs="Times New Roman"/>
                <w:sz w:val="22"/>
                <w:lang w:eastAsia="ru-RU"/>
              </w:rPr>
            </w:pPr>
            <w:r w:rsidRPr="00652EEB">
              <w:rPr>
                <w:sz w:val="22"/>
              </w:rPr>
              <w:t>15</w:t>
            </w:r>
          </w:p>
        </w:tc>
        <w:tc>
          <w:tcPr>
            <w:tcW w:w="1731" w:type="dxa"/>
            <w:vAlign w:val="center"/>
            <w:hideMark/>
          </w:tcPr>
          <w:p w14:paraId="3F4B22D2" w14:textId="197F177E" w:rsidR="009A6342" w:rsidRPr="00652EEB" w:rsidRDefault="009A6342" w:rsidP="009A6342">
            <w:pPr>
              <w:spacing w:after="0" w:line="240" w:lineRule="auto"/>
              <w:jc w:val="center"/>
              <w:rPr>
                <w:sz w:val="22"/>
              </w:rPr>
            </w:pPr>
            <w:r w:rsidRPr="00652EEB">
              <w:rPr>
                <w:sz w:val="22"/>
              </w:rPr>
              <w:t>1,4</w:t>
            </w:r>
          </w:p>
        </w:tc>
      </w:tr>
      <w:tr w:rsidR="009A6342" w:rsidRPr="00652EEB" w14:paraId="46D9CC50" w14:textId="77777777" w:rsidTr="00016EB9">
        <w:trPr>
          <w:divId w:val="949749730"/>
          <w:trHeight w:val="23"/>
          <w:jc w:val="center"/>
        </w:trPr>
        <w:tc>
          <w:tcPr>
            <w:tcW w:w="988" w:type="dxa"/>
            <w:vAlign w:val="center"/>
            <w:hideMark/>
          </w:tcPr>
          <w:p w14:paraId="133924A6"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4861" w:type="dxa"/>
            <w:vAlign w:val="center"/>
            <w:hideMark/>
          </w:tcPr>
          <w:p w14:paraId="123FC30F" w14:textId="1B94BEBC"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764" w:type="dxa"/>
            <w:vAlign w:val="center"/>
            <w:hideMark/>
          </w:tcPr>
          <w:p w14:paraId="332AC641" w14:textId="24C8C4FD" w:rsidR="009A6342" w:rsidRPr="00652EEB" w:rsidRDefault="009A6342" w:rsidP="009A6342">
            <w:pPr>
              <w:spacing w:after="0" w:line="240" w:lineRule="auto"/>
              <w:jc w:val="center"/>
              <w:rPr>
                <w:rFonts w:eastAsia="Times New Roman" w:cs="Times New Roman"/>
                <w:sz w:val="22"/>
                <w:lang w:eastAsia="ru-RU"/>
              </w:rPr>
            </w:pPr>
            <w:r w:rsidRPr="00652EEB">
              <w:rPr>
                <w:sz w:val="22"/>
              </w:rPr>
              <w:t>391</w:t>
            </w:r>
          </w:p>
        </w:tc>
        <w:tc>
          <w:tcPr>
            <w:tcW w:w="1731" w:type="dxa"/>
            <w:vAlign w:val="center"/>
            <w:hideMark/>
          </w:tcPr>
          <w:p w14:paraId="0B04811C" w14:textId="296002AE" w:rsidR="009A6342" w:rsidRPr="00652EEB" w:rsidRDefault="009A6342" w:rsidP="009A6342">
            <w:pPr>
              <w:spacing w:after="0" w:line="240" w:lineRule="auto"/>
              <w:jc w:val="center"/>
              <w:rPr>
                <w:sz w:val="22"/>
              </w:rPr>
            </w:pPr>
            <w:r w:rsidRPr="00652EEB">
              <w:rPr>
                <w:sz w:val="22"/>
              </w:rPr>
              <w:t>68,4</w:t>
            </w:r>
          </w:p>
        </w:tc>
      </w:tr>
      <w:tr w:rsidR="009A6342" w:rsidRPr="00652EEB" w14:paraId="4E42C79D" w14:textId="77777777" w:rsidTr="00016EB9">
        <w:trPr>
          <w:divId w:val="949749730"/>
          <w:trHeight w:val="23"/>
          <w:jc w:val="center"/>
        </w:trPr>
        <w:tc>
          <w:tcPr>
            <w:tcW w:w="988" w:type="dxa"/>
            <w:vAlign w:val="center"/>
            <w:hideMark/>
          </w:tcPr>
          <w:p w14:paraId="2C7FFB4C"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4861" w:type="dxa"/>
            <w:vAlign w:val="center"/>
            <w:hideMark/>
          </w:tcPr>
          <w:p w14:paraId="44D84B1B"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764" w:type="dxa"/>
            <w:vAlign w:val="center"/>
            <w:hideMark/>
          </w:tcPr>
          <w:p w14:paraId="38C62300" w14:textId="579843D3" w:rsidR="009A6342" w:rsidRPr="00652EEB" w:rsidRDefault="009A6342" w:rsidP="009A6342">
            <w:pPr>
              <w:spacing w:after="0" w:line="240" w:lineRule="auto"/>
              <w:jc w:val="center"/>
              <w:rPr>
                <w:rFonts w:eastAsia="Times New Roman" w:cs="Times New Roman"/>
                <w:sz w:val="22"/>
                <w:lang w:eastAsia="ru-RU"/>
              </w:rPr>
            </w:pPr>
            <w:r w:rsidRPr="00652EEB">
              <w:rPr>
                <w:sz w:val="22"/>
              </w:rPr>
              <w:t>899</w:t>
            </w:r>
          </w:p>
        </w:tc>
        <w:tc>
          <w:tcPr>
            <w:tcW w:w="1731" w:type="dxa"/>
            <w:vAlign w:val="center"/>
            <w:hideMark/>
          </w:tcPr>
          <w:p w14:paraId="243988D3" w14:textId="186DCFBB" w:rsidR="009A6342" w:rsidRPr="00652EEB" w:rsidRDefault="009A6342" w:rsidP="009A6342">
            <w:pPr>
              <w:spacing w:after="0" w:line="240" w:lineRule="auto"/>
              <w:jc w:val="center"/>
              <w:rPr>
                <w:sz w:val="22"/>
              </w:rPr>
            </w:pPr>
            <w:r w:rsidRPr="00652EEB">
              <w:rPr>
                <w:sz w:val="22"/>
              </w:rPr>
              <w:t>171,5</w:t>
            </w:r>
          </w:p>
        </w:tc>
      </w:tr>
      <w:tr w:rsidR="009A6342" w:rsidRPr="00652EEB" w14:paraId="0B6DF69C" w14:textId="77777777" w:rsidTr="00016EB9">
        <w:trPr>
          <w:divId w:val="949749730"/>
          <w:trHeight w:val="23"/>
          <w:jc w:val="center"/>
        </w:trPr>
        <w:tc>
          <w:tcPr>
            <w:tcW w:w="988" w:type="dxa"/>
            <w:vAlign w:val="center"/>
            <w:hideMark/>
          </w:tcPr>
          <w:p w14:paraId="72F0BE6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4861" w:type="dxa"/>
            <w:vAlign w:val="center"/>
            <w:hideMark/>
          </w:tcPr>
          <w:p w14:paraId="18C4821B"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764" w:type="dxa"/>
            <w:vAlign w:val="center"/>
            <w:hideMark/>
          </w:tcPr>
          <w:p w14:paraId="45C00AD1" w14:textId="413D64E5" w:rsidR="009A6342" w:rsidRPr="00652EEB" w:rsidRDefault="009A6342" w:rsidP="009A6342">
            <w:pPr>
              <w:spacing w:after="0" w:line="240" w:lineRule="auto"/>
              <w:jc w:val="center"/>
              <w:rPr>
                <w:rFonts w:eastAsia="Times New Roman" w:cs="Times New Roman"/>
                <w:sz w:val="22"/>
                <w:lang w:eastAsia="ru-RU"/>
              </w:rPr>
            </w:pPr>
            <w:r w:rsidRPr="00652EEB">
              <w:rPr>
                <w:sz w:val="22"/>
              </w:rPr>
              <w:t>804</w:t>
            </w:r>
          </w:p>
        </w:tc>
        <w:tc>
          <w:tcPr>
            <w:tcW w:w="1731" w:type="dxa"/>
            <w:vAlign w:val="center"/>
            <w:hideMark/>
          </w:tcPr>
          <w:p w14:paraId="736BD8ED" w14:textId="3482542A" w:rsidR="009A6342" w:rsidRPr="00652EEB" w:rsidRDefault="009A6342" w:rsidP="009A6342">
            <w:pPr>
              <w:spacing w:after="0" w:line="240" w:lineRule="auto"/>
              <w:jc w:val="center"/>
              <w:rPr>
                <w:sz w:val="22"/>
              </w:rPr>
            </w:pPr>
            <w:r w:rsidRPr="00652EEB">
              <w:rPr>
                <w:sz w:val="22"/>
              </w:rPr>
              <w:t>191,7</w:t>
            </w:r>
          </w:p>
        </w:tc>
      </w:tr>
      <w:tr w:rsidR="009A6342" w:rsidRPr="00652EEB" w14:paraId="49120EC5" w14:textId="77777777" w:rsidTr="00016EB9">
        <w:trPr>
          <w:divId w:val="949749730"/>
          <w:trHeight w:val="23"/>
          <w:jc w:val="center"/>
        </w:trPr>
        <w:tc>
          <w:tcPr>
            <w:tcW w:w="988" w:type="dxa"/>
            <w:vAlign w:val="center"/>
            <w:hideMark/>
          </w:tcPr>
          <w:p w14:paraId="149A718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4861" w:type="dxa"/>
            <w:vAlign w:val="center"/>
            <w:hideMark/>
          </w:tcPr>
          <w:p w14:paraId="0402EE84"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764" w:type="dxa"/>
            <w:vAlign w:val="center"/>
            <w:hideMark/>
          </w:tcPr>
          <w:p w14:paraId="7F84EB95" w14:textId="21DF7B7F" w:rsidR="009A6342" w:rsidRPr="00652EEB" w:rsidRDefault="009A6342" w:rsidP="009A6342">
            <w:pPr>
              <w:spacing w:after="0" w:line="240" w:lineRule="auto"/>
              <w:jc w:val="center"/>
              <w:rPr>
                <w:rFonts w:eastAsia="Times New Roman" w:cs="Times New Roman"/>
                <w:sz w:val="22"/>
                <w:lang w:eastAsia="ru-RU"/>
              </w:rPr>
            </w:pPr>
            <w:r w:rsidRPr="00652EEB">
              <w:rPr>
                <w:sz w:val="22"/>
              </w:rPr>
              <w:t>116</w:t>
            </w:r>
          </w:p>
        </w:tc>
        <w:tc>
          <w:tcPr>
            <w:tcW w:w="1731" w:type="dxa"/>
            <w:vAlign w:val="center"/>
            <w:hideMark/>
          </w:tcPr>
          <w:p w14:paraId="294EA4B9" w14:textId="6473D16D" w:rsidR="009A6342" w:rsidRPr="00652EEB" w:rsidRDefault="009A6342" w:rsidP="009A6342">
            <w:pPr>
              <w:spacing w:after="0" w:line="240" w:lineRule="auto"/>
              <w:jc w:val="center"/>
              <w:rPr>
                <w:sz w:val="22"/>
              </w:rPr>
            </w:pPr>
            <w:r w:rsidRPr="00652EEB">
              <w:rPr>
                <w:sz w:val="22"/>
              </w:rPr>
              <w:t>17,6</w:t>
            </w:r>
          </w:p>
        </w:tc>
      </w:tr>
      <w:tr w:rsidR="009A6342" w:rsidRPr="00652EEB" w14:paraId="4C923D6D" w14:textId="77777777" w:rsidTr="00016EB9">
        <w:trPr>
          <w:divId w:val="949749730"/>
          <w:trHeight w:val="23"/>
          <w:jc w:val="center"/>
        </w:trPr>
        <w:tc>
          <w:tcPr>
            <w:tcW w:w="988" w:type="dxa"/>
            <w:vAlign w:val="center"/>
            <w:hideMark/>
          </w:tcPr>
          <w:p w14:paraId="54CD72EF"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4861" w:type="dxa"/>
            <w:vAlign w:val="center"/>
            <w:hideMark/>
          </w:tcPr>
          <w:p w14:paraId="68BF0CB8"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764" w:type="dxa"/>
            <w:vAlign w:val="center"/>
            <w:hideMark/>
          </w:tcPr>
          <w:p w14:paraId="0457DD24" w14:textId="09C1B789" w:rsidR="009A6342" w:rsidRPr="00652EEB" w:rsidRDefault="009A6342" w:rsidP="009A6342">
            <w:pPr>
              <w:spacing w:after="0" w:line="240" w:lineRule="auto"/>
              <w:jc w:val="center"/>
              <w:rPr>
                <w:rFonts w:eastAsia="Times New Roman" w:cs="Times New Roman"/>
                <w:sz w:val="22"/>
                <w:lang w:eastAsia="ru-RU"/>
              </w:rPr>
            </w:pPr>
            <w:r w:rsidRPr="00652EEB">
              <w:rPr>
                <w:sz w:val="22"/>
              </w:rPr>
              <w:t>20242</w:t>
            </w:r>
          </w:p>
        </w:tc>
        <w:tc>
          <w:tcPr>
            <w:tcW w:w="1731" w:type="dxa"/>
            <w:vAlign w:val="center"/>
            <w:hideMark/>
          </w:tcPr>
          <w:p w14:paraId="39CB6FF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1801,5</w:t>
            </w:r>
          </w:p>
        </w:tc>
      </w:tr>
      <w:tr w:rsidR="009A6342" w:rsidRPr="00652EEB" w14:paraId="36490CC5" w14:textId="77777777" w:rsidTr="00016EB9">
        <w:trPr>
          <w:divId w:val="949749730"/>
          <w:trHeight w:val="23"/>
          <w:jc w:val="center"/>
        </w:trPr>
        <w:tc>
          <w:tcPr>
            <w:tcW w:w="988" w:type="dxa"/>
            <w:vAlign w:val="center"/>
            <w:hideMark/>
          </w:tcPr>
          <w:p w14:paraId="214B666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4861" w:type="dxa"/>
            <w:vAlign w:val="center"/>
            <w:hideMark/>
          </w:tcPr>
          <w:p w14:paraId="64A33A4E"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764" w:type="dxa"/>
            <w:vAlign w:val="center"/>
            <w:hideMark/>
          </w:tcPr>
          <w:p w14:paraId="65009C79" w14:textId="19CB2FD2"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731" w:type="dxa"/>
            <w:vAlign w:val="center"/>
            <w:hideMark/>
          </w:tcPr>
          <w:p w14:paraId="637FBB8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0,0</w:t>
            </w:r>
          </w:p>
        </w:tc>
      </w:tr>
      <w:tr w:rsidR="009A6342" w:rsidRPr="00652EEB" w14:paraId="4AED93CA" w14:textId="77777777" w:rsidTr="00016EB9">
        <w:trPr>
          <w:divId w:val="949749730"/>
          <w:trHeight w:val="23"/>
          <w:jc w:val="center"/>
        </w:trPr>
        <w:tc>
          <w:tcPr>
            <w:tcW w:w="988" w:type="dxa"/>
            <w:vAlign w:val="center"/>
            <w:hideMark/>
          </w:tcPr>
          <w:p w14:paraId="2B7BB14B"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4861" w:type="dxa"/>
            <w:vAlign w:val="center"/>
            <w:hideMark/>
          </w:tcPr>
          <w:p w14:paraId="434D47EA"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764" w:type="dxa"/>
            <w:vAlign w:val="center"/>
            <w:hideMark/>
          </w:tcPr>
          <w:p w14:paraId="06CCA24B" w14:textId="5FA40AE7"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731" w:type="dxa"/>
            <w:vAlign w:val="center"/>
            <w:hideMark/>
          </w:tcPr>
          <w:p w14:paraId="737AD94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0,0</w:t>
            </w:r>
          </w:p>
        </w:tc>
      </w:tr>
      <w:tr w:rsidR="009A6342" w:rsidRPr="00652EEB" w14:paraId="3B5DC247" w14:textId="77777777" w:rsidTr="00016EB9">
        <w:trPr>
          <w:divId w:val="949749730"/>
          <w:trHeight w:val="23"/>
          <w:jc w:val="center"/>
        </w:trPr>
        <w:tc>
          <w:tcPr>
            <w:tcW w:w="988" w:type="dxa"/>
            <w:vAlign w:val="center"/>
            <w:hideMark/>
          </w:tcPr>
          <w:p w14:paraId="174B8BEB"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4861" w:type="dxa"/>
            <w:vAlign w:val="center"/>
            <w:hideMark/>
          </w:tcPr>
          <w:p w14:paraId="4843808D"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764" w:type="dxa"/>
            <w:vAlign w:val="center"/>
            <w:hideMark/>
          </w:tcPr>
          <w:p w14:paraId="60A77451" w14:textId="32EC1A5F"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c>
          <w:tcPr>
            <w:tcW w:w="1731" w:type="dxa"/>
            <w:vAlign w:val="center"/>
            <w:hideMark/>
          </w:tcPr>
          <w:p w14:paraId="1326322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0,0</w:t>
            </w:r>
          </w:p>
        </w:tc>
      </w:tr>
      <w:tr w:rsidR="00A84782" w:rsidRPr="00652EEB" w14:paraId="1A2F7EE9" w14:textId="77777777" w:rsidTr="00A84782">
        <w:trPr>
          <w:divId w:val="949749730"/>
          <w:trHeight w:val="23"/>
          <w:jc w:val="center"/>
        </w:trPr>
        <w:tc>
          <w:tcPr>
            <w:tcW w:w="5849" w:type="dxa"/>
            <w:gridSpan w:val="2"/>
            <w:vAlign w:val="center"/>
            <w:hideMark/>
          </w:tcPr>
          <w:p w14:paraId="16F2F0A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Всего по муниципальному образованию</w:t>
            </w:r>
          </w:p>
        </w:tc>
        <w:tc>
          <w:tcPr>
            <w:tcW w:w="1764" w:type="dxa"/>
            <w:vAlign w:val="center"/>
            <w:hideMark/>
          </w:tcPr>
          <w:p w14:paraId="01077F8E" w14:textId="2674DCA6"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251</w:t>
            </w:r>
            <w:r w:rsidR="009A6342" w:rsidRPr="00652EEB">
              <w:rPr>
                <w:rFonts w:eastAsia="Times New Roman" w:cs="Times New Roman"/>
                <w:sz w:val="22"/>
                <w:lang w:eastAsia="ru-RU"/>
              </w:rPr>
              <w:t>0</w:t>
            </w:r>
            <w:r w:rsidRPr="00652EEB">
              <w:rPr>
                <w:rFonts w:eastAsia="Times New Roman" w:cs="Times New Roman"/>
                <w:sz w:val="22"/>
                <w:lang w:eastAsia="ru-RU"/>
              </w:rPr>
              <w:t>2,0</w:t>
            </w:r>
          </w:p>
        </w:tc>
        <w:tc>
          <w:tcPr>
            <w:tcW w:w="1731" w:type="dxa"/>
            <w:vAlign w:val="center"/>
            <w:hideMark/>
          </w:tcPr>
          <w:p w14:paraId="17B51D3E" w14:textId="7BF5DA33"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r w:rsidR="009A6342" w:rsidRPr="00652EEB">
              <w:rPr>
                <w:rFonts w:eastAsia="Times New Roman" w:cs="Times New Roman"/>
                <w:sz w:val="22"/>
                <w:lang w:eastAsia="ru-RU"/>
              </w:rPr>
              <w:t>809</w:t>
            </w:r>
            <w:r w:rsidRPr="00652EEB">
              <w:rPr>
                <w:rFonts w:eastAsia="Times New Roman" w:cs="Times New Roman"/>
                <w:sz w:val="22"/>
                <w:lang w:eastAsia="ru-RU"/>
              </w:rPr>
              <w:t>,</w:t>
            </w:r>
            <w:r w:rsidR="009A6342" w:rsidRPr="00652EEB">
              <w:rPr>
                <w:rFonts w:eastAsia="Times New Roman" w:cs="Times New Roman"/>
                <w:sz w:val="22"/>
                <w:lang w:eastAsia="ru-RU"/>
              </w:rPr>
              <w:t>2</w:t>
            </w:r>
          </w:p>
        </w:tc>
      </w:tr>
    </w:tbl>
    <w:p w14:paraId="7900EDB3" w14:textId="2BC43C96" w:rsidR="00D53606" w:rsidRPr="00652EEB" w:rsidRDefault="00D53606" w:rsidP="00D53606">
      <w:pPr>
        <w:spacing w:after="0" w:line="240" w:lineRule="auto"/>
        <w:rPr>
          <w:rFonts w:eastAsia="Times New Roman" w:cs="Times New Roman"/>
          <w:szCs w:val="24"/>
          <w:lang w:eastAsia="ru-RU"/>
        </w:rPr>
      </w:pPr>
    </w:p>
    <w:p w14:paraId="3A82FC30" w14:textId="2AB477D8" w:rsidR="000738D8" w:rsidRPr="00652EEB" w:rsidRDefault="00922BBC" w:rsidP="00B05513">
      <w:pPr>
        <w:spacing w:after="0" w:line="240" w:lineRule="auto"/>
        <w:jc w:val="center"/>
        <w:rPr>
          <w:rFonts w:cs="Times New Roman"/>
          <w:b/>
          <w:bCs/>
          <w:szCs w:val="24"/>
        </w:rPr>
      </w:pPr>
      <w:r w:rsidRPr="00652EEB">
        <w:rPr>
          <w:rFonts w:cs="Times New Roman"/>
          <w:b/>
          <w:bCs/>
          <w:szCs w:val="24"/>
        </w:rPr>
        <w:t xml:space="preserve">Таблица </w:t>
      </w:r>
      <w:r w:rsidRPr="00652EEB">
        <w:rPr>
          <w:rFonts w:cs="Times New Roman"/>
          <w:b/>
          <w:bCs/>
          <w:i/>
          <w:szCs w:val="24"/>
        </w:rPr>
        <w:fldChar w:fldCharType="begin"/>
      </w:r>
      <w:r w:rsidRPr="00652EEB">
        <w:rPr>
          <w:rFonts w:cs="Times New Roman"/>
          <w:b/>
          <w:bCs/>
          <w:szCs w:val="24"/>
        </w:rPr>
        <w:instrText xml:space="preserve"> SEQ Таблица \* ARABIC </w:instrText>
      </w:r>
      <w:r w:rsidRPr="00652EEB">
        <w:rPr>
          <w:rFonts w:cs="Times New Roman"/>
          <w:b/>
          <w:bCs/>
          <w:i/>
          <w:szCs w:val="24"/>
        </w:rPr>
        <w:fldChar w:fldCharType="separate"/>
      </w:r>
      <w:r w:rsidR="003D1A9D">
        <w:rPr>
          <w:rFonts w:cs="Times New Roman"/>
          <w:b/>
          <w:bCs/>
          <w:noProof/>
          <w:szCs w:val="24"/>
        </w:rPr>
        <w:t>12</w:t>
      </w:r>
      <w:r w:rsidRPr="00652EEB">
        <w:rPr>
          <w:rFonts w:cs="Times New Roman"/>
          <w:b/>
          <w:bCs/>
          <w:i/>
          <w:szCs w:val="24"/>
        </w:rPr>
        <w:fldChar w:fldCharType="end"/>
      </w:r>
      <w:r w:rsidRPr="00652EEB">
        <w:rPr>
          <w:rFonts w:cs="Times New Roman"/>
          <w:b/>
          <w:bCs/>
          <w:szCs w:val="24"/>
        </w:rPr>
        <w:t xml:space="preserve"> – Год начала эксплуатации тепловых сетей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4"/>
        <w:gridCol w:w="3078"/>
        <w:gridCol w:w="2018"/>
        <w:gridCol w:w="1790"/>
        <w:gridCol w:w="1854"/>
      </w:tblGrid>
      <w:tr w:rsidR="00B05513" w:rsidRPr="00652EEB" w14:paraId="5641D24F" w14:textId="77777777" w:rsidTr="00016EB9">
        <w:trPr>
          <w:divId w:val="108086801"/>
          <w:trHeight w:val="458"/>
          <w:tblHeader/>
          <w:jc w:val="center"/>
        </w:trPr>
        <w:tc>
          <w:tcPr>
            <w:tcW w:w="323" w:type="pct"/>
            <w:vMerge w:val="restart"/>
            <w:vAlign w:val="center"/>
            <w:hideMark/>
          </w:tcPr>
          <w:p w14:paraId="2837F340" w14:textId="1D6B5AB1"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1647" w:type="pct"/>
            <w:vMerge w:val="restart"/>
            <w:vAlign w:val="center"/>
            <w:hideMark/>
          </w:tcPr>
          <w:p w14:paraId="057BA8E2" w14:textId="2B7D1259"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080" w:type="pct"/>
            <w:vMerge w:val="restart"/>
            <w:vAlign w:val="center"/>
            <w:hideMark/>
          </w:tcPr>
          <w:p w14:paraId="740A9647" w14:textId="77777777"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Год прокладки тепловых сетей</w:t>
            </w:r>
          </w:p>
        </w:tc>
        <w:tc>
          <w:tcPr>
            <w:tcW w:w="958" w:type="pct"/>
            <w:vMerge w:val="restart"/>
            <w:vAlign w:val="center"/>
            <w:hideMark/>
          </w:tcPr>
          <w:p w14:paraId="55341A20" w14:textId="77777777"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Срок службы, лет</w:t>
            </w:r>
          </w:p>
        </w:tc>
        <w:tc>
          <w:tcPr>
            <w:tcW w:w="992" w:type="pct"/>
            <w:vMerge w:val="restart"/>
            <w:vAlign w:val="center"/>
            <w:hideMark/>
          </w:tcPr>
          <w:p w14:paraId="4ADB330A" w14:textId="77777777"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Общая протяженность тепловых сетей, м</w:t>
            </w:r>
          </w:p>
        </w:tc>
      </w:tr>
      <w:tr w:rsidR="00B05513" w:rsidRPr="00652EEB" w14:paraId="748A43DD" w14:textId="77777777" w:rsidTr="00016EB9">
        <w:trPr>
          <w:divId w:val="108086801"/>
          <w:trHeight w:val="458"/>
          <w:tblHeader/>
          <w:jc w:val="center"/>
        </w:trPr>
        <w:tc>
          <w:tcPr>
            <w:tcW w:w="323" w:type="pct"/>
            <w:vMerge/>
            <w:vAlign w:val="center"/>
            <w:hideMark/>
          </w:tcPr>
          <w:p w14:paraId="362E0C13" w14:textId="77777777" w:rsidR="00B05513" w:rsidRPr="00652EEB" w:rsidRDefault="00B05513" w:rsidP="003C0706">
            <w:pPr>
              <w:spacing w:after="0" w:line="240" w:lineRule="auto"/>
              <w:jc w:val="center"/>
              <w:rPr>
                <w:rFonts w:eastAsia="Times New Roman" w:cs="Times New Roman"/>
                <w:b/>
                <w:sz w:val="22"/>
                <w:lang w:eastAsia="ru-RU"/>
              </w:rPr>
            </w:pPr>
          </w:p>
        </w:tc>
        <w:tc>
          <w:tcPr>
            <w:tcW w:w="1647" w:type="pct"/>
            <w:vMerge/>
            <w:vAlign w:val="center"/>
            <w:hideMark/>
          </w:tcPr>
          <w:p w14:paraId="1F91F38B" w14:textId="77777777" w:rsidR="00B05513" w:rsidRPr="00652EEB" w:rsidRDefault="00B05513" w:rsidP="003C0706">
            <w:pPr>
              <w:spacing w:after="0" w:line="240" w:lineRule="auto"/>
              <w:jc w:val="center"/>
              <w:rPr>
                <w:rFonts w:eastAsia="Times New Roman" w:cs="Times New Roman"/>
                <w:b/>
                <w:sz w:val="22"/>
                <w:lang w:eastAsia="ru-RU"/>
              </w:rPr>
            </w:pPr>
          </w:p>
        </w:tc>
        <w:tc>
          <w:tcPr>
            <w:tcW w:w="1080" w:type="pct"/>
            <w:vMerge/>
            <w:vAlign w:val="center"/>
            <w:hideMark/>
          </w:tcPr>
          <w:p w14:paraId="3D38EFA4" w14:textId="77777777" w:rsidR="00B05513" w:rsidRPr="00652EEB" w:rsidRDefault="00B05513" w:rsidP="003C0706">
            <w:pPr>
              <w:spacing w:after="0" w:line="240" w:lineRule="auto"/>
              <w:jc w:val="center"/>
              <w:rPr>
                <w:rFonts w:eastAsia="Times New Roman" w:cs="Times New Roman"/>
                <w:b/>
                <w:sz w:val="22"/>
                <w:lang w:eastAsia="ru-RU"/>
              </w:rPr>
            </w:pPr>
          </w:p>
        </w:tc>
        <w:tc>
          <w:tcPr>
            <w:tcW w:w="958" w:type="pct"/>
            <w:vMerge/>
            <w:vAlign w:val="center"/>
            <w:hideMark/>
          </w:tcPr>
          <w:p w14:paraId="4C4E3FBE" w14:textId="77777777" w:rsidR="00B05513" w:rsidRPr="00652EEB" w:rsidRDefault="00B05513" w:rsidP="003C0706">
            <w:pPr>
              <w:spacing w:after="0" w:line="240" w:lineRule="auto"/>
              <w:jc w:val="center"/>
              <w:rPr>
                <w:rFonts w:eastAsia="Times New Roman" w:cs="Times New Roman"/>
                <w:b/>
                <w:sz w:val="22"/>
                <w:lang w:eastAsia="ru-RU"/>
              </w:rPr>
            </w:pPr>
          </w:p>
        </w:tc>
        <w:tc>
          <w:tcPr>
            <w:tcW w:w="992" w:type="pct"/>
            <w:vMerge/>
            <w:vAlign w:val="center"/>
            <w:hideMark/>
          </w:tcPr>
          <w:p w14:paraId="70F03BB4" w14:textId="77777777" w:rsidR="00B05513" w:rsidRPr="00652EEB" w:rsidRDefault="00B05513" w:rsidP="003C0706">
            <w:pPr>
              <w:spacing w:after="0" w:line="240" w:lineRule="auto"/>
              <w:jc w:val="center"/>
              <w:rPr>
                <w:rFonts w:eastAsia="Times New Roman" w:cs="Times New Roman"/>
                <w:b/>
                <w:sz w:val="22"/>
                <w:lang w:eastAsia="ru-RU"/>
              </w:rPr>
            </w:pPr>
          </w:p>
        </w:tc>
      </w:tr>
      <w:tr w:rsidR="009A6342" w:rsidRPr="00652EEB" w14:paraId="630883D9" w14:textId="77777777" w:rsidTr="00016EB9">
        <w:trPr>
          <w:divId w:val="108086801"/>
          <w:trHeight w:val="20"/>
          <w:jc w:val="center"/>
        </w:trPr>
        <w:tc>
          <w:tcPr>
            <w:tcW w:w="323" w:type="pct"/>
            <w:vAlign w:val="center"/>
            <w:hideMark/>
          </w:tcPr>
          <w:p w14:paraId="775A60BB"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1647" w:type="pct"/>
            <w:vAlign w:val="center"/>
            <w:hideMark/>
          </w:tcPr>
          <w:p w14:paraId="613DD20E"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080" w:type="pct"/>
            <w:vAlign w:val="center"/>
            <w:hideMark/>
          </w:tcPr>
          <w:p w14:paraId="1BB0412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1994</w:t>
            </w:r>
          </w:p>
        </w:tc>
        <w:tc>
          <w:tcPr>
            <w:tcW w:w="958" w:type="pct"/>
            <w:vAlign w:val="center"/>
            <w:hideMark/>
          </w:tcPr>
          <w:p w14:paraId="53BF1A87"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30</w:t>
            </w:r>
          </w:p>
        </w:tc>
        <w:tc>
          <w:tcPr>
            <w:tcW w:w="992" w:type="pct"/>
            <w:vAlign w:val="center"/>
            <w:hideMark/>
          </w:tcPr>
          <w:p w14:paraId="656985D5" w14:textId="7B99EEF3" w:rsidR="009A6342" w:rsidRPr="00652EEB" w:rsidRDefault="009A6342" w:rsidP="009A6342">
            <w:pPr>
              <w:spacing w:after="0" w:line="240" w:lineRule="auto"/>
              <w:jc w:val="center"/>
              <w:rPr>
                <w:rFonts w:eastAsia="Times New Roman" w:cs="Times New Roman"/>
                <w:sz w:val="22"/>
                <w:lang w:eastAsia="ru-RU"/>
              </w:rPr>
            </w:pPr>
            <w:r w:rsidRPr="00652EEB">
              <w:rPr>
                <w:sz w:val="22"/>
              </w:rPr>
              <w:t>884</w:t>
            </w:r>
          </w:p>
        </w:tc>
      </w:tr>
      <w:tr w:rsidR="009A6342" w:rsidRPr="00652EEB" w14:paraId="14017BA5" w14:textId="77777777" w:rsidTr="00016EB9">
        <w:trPr>
          <w:divId w:val="108086801"/>
          <w:trHeight w:val="20"/>
          <w:jc w:val="center"/>
        </w:trPr>
        <w:tc>
          <w:tcPr>
            <w:tcW w:w="323" w:type="pct"/>
            <w:vAlign w:val="center"/>
            <w:hideMark/>
          </w:tcPr>
          <w:p w14:paraId="58B70B2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1647" w:type="pct"/>
            <w:vAlign w:val="center"/>
            <w:hideMark/>
          </w:tcPr>
          <w:p w14:paraId="0134940B"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080" w:type="pct"/>
            <w:vAlign w:val="center"/>
            <w:hideMark/>
          </w:tcPr>
          <w:p w14:paraId="5920238A"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1995</w:t>
            </w:r>
          </w:p>
        </w:tc>
        <w:tc>
          <w:tcPr>
            <w:tcW w:w="958" w:type="pct"/>
            <w:vAlign w:val="center"/>
            <w:hideMark/>
          </w:tcPr>
          <w:p w14:paraId="41005228"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29</w:t>
            </w:r>
          </w:p>
        </w:tc>
        <w:tc>
          <w:tcPr>
            <w:tcW w:w="992" w:type="pct"/>
            <w:vAlign w:val="center"/>
            <w:hideMark/>
          </w:tcPr>
          <w:p w14:paraId="445C927C" w14:textId="13A2E8F8" w:rsidR="009A6342" w:rsidRPr="00652EEB" w:rsidRDefault="009A6342" w:rsidP="009A6342">
            <w:pPr>
              <w:spacing w:after="0" w:line="240" w:lineRule="auto"/>
              <w:jc w:val="center"/>
              <w:rPr>
                <w:rFonts w:eastAsia="Times New Roman" w:cs="Times New Roman"/>
                <w:sz w:val="22"/>
                <w:lang w:eastAsia="ru-RU"/>
              </w:rPr>
            </w:pPr>
            <w:r w:rsidRPr="00652EEB">
              <w:rPr>
                <w:sz w:val="22"/>
              </w:rPr>
              <w:t>735</w:t>
            </w:r>
          </w:p>
        </w:tc>
      </w:tr>
      <w:tr w:rsidR="009A6342" w:rsidRPr="00652EEB" w14:paraId="4611B047" w14:textId="77777777" w:rsidTr="00016EB9">
        <w:trPr>
          <w:divId w:val="108086801"/>
          <w:trHeight w:val="20"/>
          <w:jc w:val="center"/>
        </w:trPr>
        <w:tc>
          <w:tcPr>
            <w:tcW w:w="323" w:type="pct"/>
            <w:vAlign w:val="center"/>
            <w:hideMark/>
          </w:tcPr>
          <w:p w14:paraId="17F13479"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1647" w:type="pct"/>
            <w:vAlign w:val="center"/>
            <w:hideMark/>
          </w:tcPr>
          <w:p w14:paraId="1B76BD08"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080" w:type="pct"/>
            <w:vAlign w:val="center"/>
            <w:hideMark/>
          </w:tcPr>
          <w:p w14:paraId="353EA2CA"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1997</w:t>
            </w:r>
          </w:p>
        </w:tc>
        <w:tc>
          <w:tcPr>
            <w:tcW w:w="958" w:type="pct"/>
            <w:vAlign w:val="center"/>
            <w:hideMark/>
          </w:tcPr>
          <w:p w14:paraId="3EF7F2C7"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27</w:t>
            </w:r>
          </w:p>
        </w:tc>
        <w:tc>
          <w:tcPr>
            <w:tcW w:w="992" w:type="pct"/>
            <w:vAlign w:val="center"/>
            <w:hideMark/>
          </w:tcPr>
          <w:p w14:paraId="49299C80" w14:textId="2CBC7283" w:rsidR="009A6342" w:rsidRPr="00652EEB" w:rsidRDefault="009A6342" w:rsidP="009A6342">
            <w:pPr>
              <w:spacing w:after="0" w:line="240" w:lineRule="auto"/>
              <w:jc w:val="center"/>
              <w:rPr>
                <w:rFonts w:eastAsia="Times New Roman" w:cs="Times New Roman"/>
                <w:sz w:val="22"/>
                <w:lang w:eastAsia="ru-RU"/>
              </w:rPr>
            </w:pPr>
            <w:r w:rsidRPr="00652EEB">
              <w:rPr>
                <w:sz w:val="22"/>
              </w:rPr>
              <w:t>992</w:t>
            </w:r>
          </w:p>
        </w:tc>
      </w:tr>
      <w:tr w:rsidR="009A6342" w:rsidRPr="00652EEB" w14:paraId="1F81B7B1" w14:textId="77777777" w:rsidTr="00016EB9">
        <w:trPr>
          <w:divId w:val="108086801"/>
          <w:trHeight w:val="20"/>
          <w:jc w:val="center"/>
        </w:trPr>
        <w:tc>
          <w:tcPr>
            <w:tcW w:w="323" w:type="pct"/>
            <w:vAlign w:val="center"/>
            <w:hideMark/>
          </w:tcPr>
          <w:p w14:paraId="2FA45B8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1647" w:type="pct"/>
            <w:vAlign w:val="center"/>
            <w:hideMark/>
          </w:tcPr>
          <w:p w14:paraId="4F5710D2" w14:textId="4E142FEB"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080" w:type="pct"/>
            <w:vAlign w:val="center"/>
            <w:hideMark/>
          </w:tcPr>
          <w:p w14:paraId="5A2D2187"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1999</w:t>
            </w:r>
          </w:p>
        </w:tc>
        <w:tc>
          <w:tcPr>
            <w:tcW w:w="958" w:type="pct"/>
            <w:vAlign w:val="center"/>
            <w:hideMark/>
          </w:tcPr>
          <w:p w14:paraId="106C1EB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25</w:t>
            </w:r>
          </w:p>
        </w:tc>
        <w:tc>
          <w:tcPr>
            <w:tcW w:w="992" w:type="pct"/>
            <w:vAlign w:val="center"/>
            <w:hideMark/>
          </w:tcPr>
          <w:p w14:paraId="1EE266A9" w14:textId="1496924B"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r>
      <w:tr w:rsidR="009A6342" w:rsidRPr="00652EEB" w14:paraId="04815ABE" w14:textId="77777777" w:rsidTr="00016EB9">
        <w:trPr>
          <w:divId w:val="108086801"/>
          <w:trHeight w:val="20"/>
          <w:jc w:val="center"/>
        </w:trPr>
        <w:tc>
          <w:tcPr>
            <w:tcW w:w="323" w:type="pct"/>
            <w:vAlign w:val="center"/>
            <w:hideMark/>
          </w:tcPr>
          <w:p w14:paraId="4E70B26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1647" w:type="pct"/>
            <w:vAlign w:val="center"/>
            <w:hideMark/>
          </w:tcPr>
          <w:p w14:paraId="54780C1A"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080" w:type="pct"/>
            <w:vAlign w:val="center"/>
            <w:hideMark/>
          </w:tcPr>
          <w:p w14:paraId="1C752B9F"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1997</w:t>
            </w:r>
          </w:p>
        </w:tc>
        <w:tc>
          <w:tcPr>
            <w:tcW w:w="958" w:type="pct"/>
            <w:vAlign w:val="center"/>
            <w:hideMark/>
          </w:tcPr>
          <w:p w14:paraId="561734FF"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27</w:t>
            </w:r>
          </w:p>
        </w:tc>
        <w:tc>
          <w:tcPr>
            <w:tcW w:w="992" w:type="pct"/>
            <w:vAlign w:val="center"/>
            <w:hideMark/>
          </w:tcPr>
          <w:p w14:paraId="53590A5B" w14:textId="444F07EE" w:rsidR="009A6342" w:rsidRPr="00652EEB" w:rsidRDefault="009A6342" w:rsidP="009A6342">
            <w:pPr>
              <w:spacing w:after="0" w:line="240" w:lineRule="auto"/>
              <w:jc w:val="center"/>
              <w:rPr>
                <w:rFonts w:eastAsia="Times New Roman" w:cs="Times New Roman"/>
                <w:sz w:val="22"/>
                <w:lang w:eastAsia="ru-RU"/>
              </w:rPr>
            </w:pPr>
            <w:r w:rsidRPr="00652EEB">
              <w:rPr>
                <w:sz w:val="22"/>
              </w:rPr>
              <w:t>24</w:t>
            </w:r>
          </w:p>
        </w:tc>
      </w:tr>
      <w:tr w:rsidR="009A6342" w:rsidRPr="00652EEB" w14:paraId="25CA3670" w14:textId="77777777" w:rsidTr="00016EB9">
        <w:trPr>
          <w:divId w:val="108086801"/>
          <w:trHeight w:val="20"/>
          <w:jc w:val="center"/>
        </w:trPr>
        <w:tc>
          <w:tcPr>
            <w:tcW w:w="323" w:type="pct"/>
            <w:vAlign w:val="center"/>
            <w:hideMark/>
          </w:tcPr>
          <w:p w14:paraId="7182CD3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1647" w:type="pct"/>
            <w:vAlign w:val="center"/>
            <w:hideMark/>
          </w:tcPr>
          <w:p w14:paraId="4206A40C"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080" w:type="pct"/>
            <w:vAlign w:val="center"/>
            <w:hideMark/>
          </w:tcPr>
          <w:p w14:paraId="13D032B5"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1999</w:t>
            </w:r>
          </w:p>
        </w:tc>
        <w:tc>
          <w:tcPr>
            <w:tcW w:w="958" w:type="pct"/>
            <w:vAlign w:val="center"/>
            <w:hideMark/>
          </w:tcPr>
          <w:p w14:paraId="35361522"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25</w:t>
            </w:r>
          </w:p>
        </w:tc>
        <w:tc>
          <w:tcPr>
            <w:tcW w:w="992" w:type="pct"/>
            <w:vAlign w:val="center"/>
            <w:hideMark/>
          </w:tcPr>
          <w:p w14:paraId="76D588D9" w14:textId="60266A0F" w:rsidR="009A6342" w:rsidRPr="00652EEB" w:rsidRDefault="009A6342" w:rsidP="009A6342">
            <w:pPr>
              <w:spacing w:after="0" w:line="240" w:lineRule="auto"/>
              <w:jc w:val="center"/>
              <w:rPr>
                <w:rFonts w:eastAsia="Times New Roman" w:cs="Times New Roman"/>
                <w:sz w:val="22"/>
                <w:lang w:eastAsia="ru-RU"/>
              </w:rPr>
            </w:pPr>
            <w:r w:rsidRPr="00652EEB">
              <w:rPr>
                <w:sz w:val="22"/>
              </w:rPr>
              <w:t>15</w:t>
            </w:r>
          </w:p>
        </w:tc>
      </w:tr>
      <w:tr w:rsidR="009A6342" w:rsidRPr="00652EEB" w14:paraId="4B42B205" w14:textId="77777777" w:rsidTr="00016EB9">
        <w:trPr>
          <w:divId w:val="108086801"/>
          <w:trHeight w:val="20"/>
          <w:jc w:val="center"/>
        </w:trPr>
        <w:tc>
          <w:tcPr>
            <w:tcW w:w="323" w:type="pct"/>
            <w:vAlign w:val="center"/>
            <w:hideMark/>
          </w:tcPr>
          <w:p w14:paraId="599727A6"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1647" w:type="pct"/>
            <w:vAlign w:val="center"/>
            <w:hideMark/>
          </w:tcPr>
          <w:p w14:paraId="16D8F7A7" w14:textId="47B905BC"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080" w:type="pct"/>
            <w:vAlign w:val="center"/>
            <w:hideMark/>
          </w:tcPr>
          <w:p w14:paraId="1CA18E2C" w14:textId="0F4F42EF" w:rsidR="009A6342" w:rsidRPr="00652EEB" w:rsidRDefault="004E75BA"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до </w:t>
            </w:r>
            <w:r w:rsidR="009A6342" w:rsidRPr="00652EEB">
              <w:rPr>
                <w:rFonts w:eastAsia="Times New Roman" w:cs="Times New Roman"/>
                <w:sz w:val="22"/>
                <w:lang w:eastAsia="ru-RU"/>
              </w:rPr>
              <w:t>2008</w:t>
            </w:r>
          </w:p>
        </w:tc>
        <w:tc>
          <w:tcPr>
            <w:tcW w:w="958" w:type="pct"/>
            <w:vAlign w:val="center"/>
            <w:hideMark/>
          </w:tcPr>
          <w:p w14:paraId="7CD7F2EA"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16</w:t>
            </w:r>
          </w:p>
        </w:tc>
        <w:tc>
          <w:tcPr>
            <w:tcW w:w="992" w:type="pct"/>
            <w:vAlign w:val="center"/>
            <w:hideMark/>
          </w:tcPr>
          <w:p w14:paraId="038EFF69" w14:textId="2216451F" w:rsidR="009A6342" w:rsidRPr="00652EEB" w:rsidRDefault="009A6342" w:rsidP="009A6342">
            <w:pPr>
              <w:spacing w:after="0" w:line="240" w:lineRule="auto"/>
              <w:jc w:val="center"/>
              <w:rPr>
                <w:rFonts w:eastAsia="Times New Roman" w:cs="Times New Roman"/>
                <w:sz w:val="22"/>
                <w:lang w:eastAsia="ru-RU"/>
              </w:rPr>
            </w:pPr>
            <w:r w:rsidRPr="00652EEB">
              <w:rPr>
                <w:sz w:val="22"/>
              </w:rPr>
              <w:t>391</w:t>
            </w:r>
          </w:p>
        </w:tc>
      </w:tr>
      <w:tr w:rsidR="009A6342" w:rsidRPr="00652EEB" w14:paraId="56EA6231" w14:textId="77777777" w:rsidTr="00016EB9">
        <w:trPr>
          <w:divId w:val="108086801"/>
          <w:trHeight w:val="20"/>
          <w:jc w:val="center"/>
        </w:trPr>
        <w:tc>
          <w:tcPr>
            <w:tcW w:w="323" w:type="pct"/>
            <w:vAlign w:val="center"/>
            <w:hideMark/>
          </w:tcPr>
          <w:p w14:paraId="58B448E6"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1647" w:type="pct"/>
            <w:vAlign w:val="center"/>
            <w:hideMark/>
          </w:tcPr>
          <w:p w14:paraId="175D8CA7"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080" w:type="pct"/>
            <w:vAlign w:val="center"/>
            <w:hideMark/>
          </w:tcPr>
          <w:p w14:paraId="7AE9A820"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1995</w:t>
            </w:r>
          </w:p>
        </w:tc>
        <w:tc>
          <w:tcPr>
            <w:tcW w:w="958" w:type="pct"/>
            <w:vAlign w:val="center"/>
            <w:hideMark/>
          </w:tcPr>
          <w:p w14:paraId="70E3BC1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29</w:t>
            </w:r>
          </w:p>
        </w:tc>
        <w:tc>
          <w:tcPr>
            <w:tcW w:w="992" w:type="pct"/>
            <w:vAlign w:val="center"/>
            <w:hideMark/>
          </w:tcPr>
          <w:p w14:paraId="6BB306D5" w14:textId="337D4320" w:rsidR="009A6342" w:rsidRPr="00652EEB" w:rsidRDefault="009A6342" w:rsidP="009A6342">
            <w:pPr>
              <w:spacing w:after="0" w:line="240" w:lineRule="auto"/>
              <w:jc w:val="center"/>
              <w:rPr>
                <w:rFonts w:eastAsia="Times New Roman" w:cs="Times New Roman"/>
                <w:sz w:val="22"/>
                <w:lang w:eastAsia="ru-RU"/>
              </w:rPr>
            </w:pPr>
            <w:r w:rsidRPr="00652EEB">
              <w:rPr>
                <w:sz w:val="22"/>
              </w:rPr>
              <w:t>899</w:t>
            </w:r>
          </w:p>
        </w:tc>
      </w:tr>
      <w:tr w:rsidR="009A6342" w:rsidRPr="00652EEB" w14:paraId="653734E2" w14:textId="77777777" w:rsidTr="00016EB9">
        <w:trPr>
          <w:divId w:val="108086801"/>
          <w:trHeight w:val="20"/>
          <w:jc w:val="center"/>
        </w:trPr>
        <w:tc>
          <w:tcPr>
            <w:tcW w:w="323" w:type="pct"/>
            <w:vAlign w:val="center"/>
            <w:hideMark/>
          </w:tcPr>
          <w:p w14:paraId="78C5C4F8"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1647" w:type="pct"/>
            <w:vAlign w:val="center"/>
            <w:hideMark/>
          </w:tcPr>
          <w:p w14:paraId="56224FC2"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080" w:type="pct"/>
            <w:vAlign w:val="center"/>
            <w:hideMark/>
          </w:tcPr>
          <w:p w14:paraId="7D5AB47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1995</w:t>
            </w:r>
          </w:p>
        </w:tc>
        <w:tc>
          <w:tcPr>
            <w:tcW w:w="958" w:type="pct"/>
            <w:vAlign w:val="center"/>
            <w:hideMark/>
          </w:tcPr>
          <w:p w14:paraId="1BC953A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29</w:t>
            </w:r>
          </w:p>
        </w:tc>
        <w:tc>
          <w:tcPr>
            <w:tcW w:w="992" w:type="pct"/>
            <w:vAlign w:val="center"/>
            <w:hideMark/>
          </w:tcPr>
          <w:p w14:paraId="159A15A4" w14:textId="72DEFE06" w:rsidR="009A6342" w:rsidRPr="00652EEB" w:rsidRDefault="009A6342" w:rsidP="009A6342">
            <w:pPr>
              <w:spacing w:after="0" w:line="240" w:lineRule="auto"/>
              <w:jc w:val="center"/>
              <w:rPr>
                <w:rFonts w:eastAsia="Times New Roman" w:cs="Times New Roman"/>
                <w:sz w:val="22"/>
                <w:lang w:eastAsia="ru-RU"/>
              </w:rPr>
            </w:pPr>
            <w:r w:rsidRPr="00652EEB">
              <w:rPr>
                <w:sz w:val="22"/>
              </w:rPr>
              <w:t>804</w:t>
            </w:r>
          </w:p>
        </w:tc>
      </w:tr>
      <w:tr w:rsidR="009A6342" w:rsidRPr="00652EEB" w14:paraId="0C6E80F0" w14:textId="77777777" w:rsidTr="00016EB9">
        <w:trPr>
          <w:divId w:val="108086801"/>
          <w:trHeight w:val="20"/>
          <w:jc w:val="center"/>
        </w:trPr>
        <w:tc>
          <w:tcPr>
            <w:tcW w:w="323" w:type="pct"/>
            <w:vAlign w:val="center"/>
            <w:hideMark/>
          </w:tcPr>
          <w:p w14:paraId="11F4A29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1647" w:type="pct"/>
            <w:vAlign w:val="center"/>
            <w:hideMark/>
          </w:tcPr>
          <w:p w14:paraId="710F12B6"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 xml:space="preserve">Котельная №10 (Смол.обл., Дорогобужский муниципальный округ, </w:t>
            </w:r>
            <w:r w:rsidRPr="00652EEB">
              <w:rPr>
                <w:rFonts w:eastAsia="Times New Roman" w:cs="Times New Roman"/>
                <w:sz w:val="22"/>
                <w:lang w:eastAsia="ru-RU"/>
              </w:rPr>
              <w:lastRenderedPageBreak/>
              <w:t>д.Усвятье)</w:t>
            </w:r>
          </w:p>
        </w:tc>
        <w:tc>
          <w:tcPr>
            <w:tcW w:w="1080" w:type="pct"/>
            <w:vAlign w:val="center"/>
            <w:hideMark/>
          </w:tcPr>
          <w:p w14:paraId="6A4DBA5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2005</w:t>
            </w:r>
          </w:p>
        </w:tc>
        <w:tc>
          <w:tcPr>
            <w:tcW w:w="958" w:type="pct"/>
            <w:vAlign w:val="center"/>
            <w:hideMark/>
          </w:tcPr>
          <w:p w14:paraId="42F37181"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w:t>
            </w:r>
          </w:p>
        </w:tc>
        <w:tc>
          <w:tcPr>
            <w:tcW w:w="992" w:type="pct"/>
            <w:vAlign w:val="center"/>
            <w:hideMark/>
          </w:tcPr>
          <w:p w14:paraId="10563509" w14:textId="4F753090" w:rsidR="009A6342" w:rsidRPr="00652EEB" w:rsidRDefault="009A6342" w:rsidP="009A6342">
            <w:pPr>
              <w:spacing w:after="0" w:line="240" w:lineRule="auto"/>
              <w:jc w:val="center"/>
              <w:rPr>
                <w:rFonts w:eastAsia="Times New Roman" w:cs="Times New Roman"/>
                <w:sz w:val="22"/>
                <w:lang w:eastAsia="ru-RU"/>
              </w:rPr>
            </w:pPr>
            <w:r w:rsidRPr="00652EEB">
              <w:rPr>
                <w:sz w:val="22"/>
              </w:rPr>
              <w:t>116</w:t>
            </w:r>
          </w:p>
        </w:tc>
      </w:tr>
      <w:tr w:rsidR="009A6342" w:rsidRPr="00652EEB" w14:paraId="50012520" w14:textId="77777777" w:rsidTr="00016EB9">
        <w:trPr>
          <w:divId w:val="108086801"/>
          <w:trHeight w:val="20"/>
          <w:jc w:val="center"/>
        </w:trPr>
        <w:tc>
          <w:tcPr>
            <w:tcW w:w="323" w:type="pct"/>
            <w:vAlign w:val="center"/>
            <w:hideMark/>
          </w:tcPr>
          <w:p w14:paraId="0655241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1647" w:type="pct"/>
            <w:vAlign w:val="center"/>
            <w:hideMark/>
          </w:tcPr>
          <w:p w14:paraId="0B5598D0"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080" w:type="pct"/>
            <w:vAlign w:val="center"/>
            <w:hideMark/>
          </w:tcPr>
          <w:p w14:paraId="6DD427F8"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2020</w:t>
            </w:r>
          </w:p>
        </w:tc>
        <w:tc>
          <w:tcPr>
            <w:tcW w:w="958" w:type="pct"/>
            <w:vAlign w:val="center"/>
            <w:hideMark/>
          </w:tcPr>
          <w:p w14:paraId="7F0E4F1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992" w:type="pct"/>
            <w:vAlign w:val="center"/>
            <w:hideMark/>
          </w:tcPr>
          <w:p w14:paraId="62FC8103" w14:textId="48B1E2FB" w:rsidR="009A6342" w:rsidRPr="00652EEB" w:rsidRDefault="009A6342" w:rsidP="009A6342">
            <w:pPr>
              <w:spacing w:after="0" w:line="240" w:lineRule="auto"/>
              <w:jc w:val="center"/>
              <w:rPr>
                <w:rFonts w:eastAsia="Times New Roman" w:cs="Times New Roman"/>
                <w:sz w:val="22"/>
                <w:lang w:eastAsia="ru-RU"/>
              </w:rPr>
            </w:pPr>
            <w:r w:rsidRPr="00652EEB">
              <w:rPr>
                <w:sz w:val="22"/>
              </w:rPr>
              <w:t>20242</w:t>
            </w:r>
          </w:p>
        </w:tc>
      </w:tr>
      <w:tr w:rsidR="009A6342" w:rsidRPr="00652EEB" w14:paraId="7055552A" w14:textId="77777777" w:rsidTr="00016EB9">
        <w:trPr>
          <w:divId w:val="108086801"/>
          <w:trHeight w:val="20"/>
          <w:jc w:val="center"/>
        </w:trPr>
        <w:tc>
          <w:tcPr>
            <w:tcW w:w="323" w:type="pct"/>
            <w:vAlign w:val="center"/>
            <w:hideMark/>
          </w:tcPr>
          <w:p w14:paraId="56FA1C02"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1647" w:type="pct"/>
            <w:vAlign w:val="center"/>
            <w:hideMark/>
          </w:tcPr>
          <w:p w14:paraId="54115B55"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080" w:type="pct"/>
            <w:vAlign w:val="center"/>
            <w:hideMark/>
          </w:tcPr>
          <w:p w14:paraId="38E9A738"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2021</w:t>
            </w:r>
          </w:p>
        </w:tc>
        <w:tc>
          <w:tcPr>
            <w:tcW w:w="958" w:type="pct"/>
            <w:vAlign w:val="center"/>
            <w:hideMark/>
          </w:tcPr>
          <w:p w14:paraId="76C0D2ED"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992" w:type="pct"/>
            <w:vAlign w:val="center"/>
            <w:hideMark/>
          </w:tcPr>
          <w:p w14:paraId="5E68C828" w14:textId="7EEAAC59"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r>
      <w:tr w:rsidR="009A6342" w:rsidRPr="00652EEB" w14:paraId="28CC1267" w14:textId="77777777" w:rsidTr="00016EB9">
        <w:trPr>
          <w:divId w:val="108086801"/>
          <w:trHeight w:val="20"/>
          <w:jc w:val="center"/>
        </w:trPr>
        <w:tc>
          <w:tcPr>
            <w:tcW w:w="323" w:type="pct"/>
            <w:vAlign w:val="center"/>
            <w:hideMark/>
          </w:tcPr>
          <w:p w14:paraId="14B1245F"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1647" w:type="pct"/>
            <w:vAlign w:val="center"/>
            <w:hideMark/>
          </w:tcPr>
          <w:p w14:paraId="6ACD0A94"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080" w:type="pct"/>
            <w:vAlign w:val="center"/>
            <w:hideMark/>
          </w:tcPr>
          <w:p w14:paraId="571BC733"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2005</w:t>
            </w:r>
          </w:p>
        </w:tc>
        <w:tc>
          <w:tcPr>
            <w:tcW w:w="958" w:type="pct"/>
            <w:vAlign w:val="center"/>
            <w:hideMark/>
          </w:tcPr>
          <w:p w14:paraId="5FB5DE0C"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19</w:t>
            </w:r>
          </w:p>
        </w:tc>
        <w:tc>
          <w:tcPr>
            <w:tcW w:w="992" w:type="pct"/>
            <w:vAlign w:val="center"/>
            <w:hideMark/>
          </w:tcPr>
          <w:p w14:paraId="5F144920" w14:textId="18F59509"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r>
      <w:tr w:rsidR="009A6342" w:rsidRPr="00652EEB" w14:paraId="3185F1F5" w14:textId="77777777" w:rsidTr="00016EB9">
        <w:trPr>
          <w:divId w:val="108086801"/>
          <w:trHeight w:val="20"/>
          <w:jc w:val="center"/>
        </w:trPr>
        <w:tc>
          <w:tcPr>
            <w:tcW w:w="323" w:type="pct"/>
            <w:vAlign w:val="center"/>
            <w:hideMark/>
          </w:tcPr>
          <w:p w14:paraId="37EAB849"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1647" w:type="pct"/>
            <w:vAlign w:val="center"/>
            <w:hideMark/>
          </w:tcPr>
          <w:p w14:paraId="42AC8B35" w14:textId="77777777" w:rsidR="009A6342" w:rsidRPr="00652EEB" w:rsidRDefault="009A6342" w:rsidP="009A634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080" w:type="pct"/>
            <w:vAlign w:val="center"/>
            <w:hideMark/>
          </w:tcPr>
          <w:p w14:paraId="70653D0E"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958" w:type="pct"/>
            <w:vAlign w:val="center"/>
            <w:hideMark/>
          </w:tcPr>
          <w:p w14:paraId="76E422E4" w14:textId="77777777" w:rsidR="009A6342" w:rsidRPr="00652EEB" w:rsidRDefault="009A6342" w:rsidP="009A634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992" w:type="pct"/>
            <w:vAlign w:val="center"/>
            <w:hideMark/>
          </w:tcPr>
          <w:p w14:paraId="291B78BE" w14:textId="18AAE0E1" w:rsidR="009A6342" w:rsidRPr="00652EEB" w:rsidRDefault="009A6342" w:rsidP="009A6342">
            <w:pPr>
              <w:spacing w:after="0" w:line="240" w:lineRule="auto"/>
              <w:jc w:val="center"/>
              <w:rPr>
                <w:rFonts w:eastAsia="Times New Roman" w:cs="Times New Roman"/>
                <w:sz w:val="22"/>
                <w:lang w:eastAsia="ru-RU"/>
              </w:rPr>
            </w:pPr>
            <w:r w:rsidRPr="00652EEB">
              <w:rPr>
                <w:sz w:val="22"/>
              </w:rPr>
              <w:t>0</w:t>
            </w:r>
          </w:p>
        </w:tc>
      </w:tr>
    </w:tbl>
    <w:p w14:paraId="18C0F9D1" w14:textId="363F14A1" w:rsidR="00922BBC" w:rsidRPr="00652EEB" w:rsidRDefault="00922BBC" w:rsidP="00922BBC">
      <w:pPr>
        <w:spacing w:after="0" w:line="240" w:lineRule="auto"/>
        <w:jc w:val="center"/>
        <w:rPr>
          <w:rFonts w:cs="Times New Roman"/>
          <w:b/>
          <w:bCs/>
          <w:szCs w:val="24"/>
        </w:rPr>
      </w:pPr>
    </w:p>
    <w:p w14:paraId="4EF4D1EC" w14:textId="77777777" w:rsidR="00922BBC" w:rsidRPr="00652EEB" w:rsidRDefault="00922BBC" w:rsidP="00D53606">
      <w:pPr>
        <w:spacing w:after="0" w:line="240" w:lineRule="auto"/>
        <w:rPr>
          <w:rFonts w:eastAsia="Times New Roman" w:cs="Times New Roman"/>
          <w:szCs w:val="24"/>
          <w:lang w:eastAsia="ru-RU"/>
        </w:rPr>
      </w:pPr>
    </w:p>
    <w:p w14:paraId="2C8D46C7" w14:textId="1887B64C" w:rsidR="003B4E15" w:rsidRPr="00652EEB" w:rsidRDefault="003B4E15" w:rsidP="007204CB">
      <w:pPr>
        <w:pStyle w:val="3"/>
        <w:rPr>
          <w:rFonts w:cs="Times New Roman"/>
          <w:color w:val="auto"/>
        </w:rPr>
      </w:pPr>
      <w:bookmarkStart w:id="130" w:name="_Toc535409493"/>
      <w:bookmarkStart w:id="131" w:name="_Toc8253967"/>
      <w:bookmarkStart w:id="132" w:name="_Toc8578720"/>
      <w:bookmarkStart w:id="133" w:name="_Toc87551219"/>
      <w:bookmarkStart w:id="134" w:name="_Toc203665679"/>
      <w:bookmarkStart w:id="135" w:name="sub_1314"/>
      <w:bookmarkEnd w:id="127"/>
      <w:r w:rsidRPr="00652EEB">
        <w:rPr>
          <w:rFonts w:cs="Times New Roman"/>
          <w:color w:val="auto"/>
        </w:rPr>
        <w:t>1.3.4 Описание типов и количества секционирующей и регулирующей арматуры на тепловых сетях</w:t>
      </w:r>
      <w:bookmarkEnd w:id="130"/>
      <w:bookmarkEnd w:id="131"/>
      <w:bookmarkEnd w:id="132"/>
      <w:bookmarkEnd w:id="133"/>
      <w:bookmarkEnd w:id="134"/>
    </w:p>
    <w:p w14:paraId="42E111BD" w14:textId="77777777" w:rsidR="003B4E15" w:rsidRPr="00652EEB" w:rsidRDefault="003B4E15" w:rsidP="003B4E15">
      <w:pPr>
        <w:widowControl w:val="0"/>
        <w:spacing w:after="0"/>
        <w:ind w:right="43" w:firstLine="709"/>
        <w:jc w:val="both"/>
        <w:rPr>
          <w:rFonts w:eastAsia="Times New Roman" w:cs="Times New Roman"/>
          <w:szCs w:val="24"/>
        </w:rPr>
      </w:pPr>
      <w:r w:rsidRPr="00652EEB">
        <w:rPr>
          <w:rFonts w:eastAsia="Times New Roman" w:cs="Times New Roman"/>
          <w:szCs w:val="24"/>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14:paraId="4F726A82" w14:textId="396BFF48" w:rsidR="003B4E15" w:rsidRPr="00652EEB" w:rsidRDefault="003B4E15" w:rsidP="003B4E15">
      <w:pPr>
        <w:widowControl w:val="0"/>
        <w:spacing w:after="0"/>
        <w:ind w:right="43" w:firstLine="709"/>
        <w:jc w:val="both"/>
        <w:rPr>
          <w:rFonts w:eastAsia="Times New Roman" w:cs="Times New Roman"/>
          <w:szCs w:val="24"/>
        </w:rPr>
      </w:pPr>
      <w:r w:rsidRPr="00652EEB">
        <w:rPr>
          <w:rFonts w:eastAsia="Times New Roman" w:cs="Times New Roman"/>
          <w:szCs w:val="24"/>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14:paraId="736CD7D0" w14:textId="77777777" w:rsidR="003B4E15" w:rsidRPr="00652EEB" w:rsidRDefault="003B4E15" w:rsidP="003B4E15">
      <w:pPr>
        <w:pStyle w:val="3"/>
        <w:rPr>
          <w:rFonts w:cs="Times New Roman"/>
          <w:color w:val="auto"/>
        </w:rPr>
      </w:pPr>
      <w:bookmarkStart w:id="136" w:name="_Toc535409494"/>
      <w:bookmarkStart w:id="137" w:name="_Toc8253968"/>
      <w:bookmarkStart w:id="138" w:name="_Toc8578721"/>
      <w:bookmarkStart w:id="139" w:name="_Toc87551220"/>
      <w:bookmarkStart w:id="140" w:name="_Toc203665680"/>
      <w:bookmarkStart w:id="141" w:name="sub_1315"/>
      <w:bookmarkEnd w:id="135"/>
      <w:r w:rsidRPr="00652EEB">
        <w:rPr>
          <w:rFonts w:cs="Times New Roman"/>
          <w:color w:val="auto"/>
        </w:rPr>
        <w:t>1.3.5 Описание типов и строительных особенностей тепловых пунктов, тепловых камер и павильонов</w:t>
      </w:r>
      <w:bookmarkEnd w:id="136"/>
      <w:bookmarkEnd w:id="137"/>
      <w:bookmarkEnd w:id="138"/>
      <w:bookmarkEnd w:id="139"/>
      <w:bookmarkEnd w:id="140"/>
    </w:p>
    <w:p w14:paraId="1E9CEA04" w14:textId="12F2E504" w:rsidR="00B71DCC" w:rsidRPr="00652EEB" w:rsidRDefault="00B71DCC" w:rsidP="00B71DCC">
      <w:pPr>
        <w:ind w:firstLine="709"/>
        <w:jc w:val="both"/>
        <w:rPr>
          <w:rFonts w:cs="Times New Roman"/>
          <w:szCs w:val="24"/>
        </w:rPr>
      </w:pPr>
      <w:r w:rsidRPr="00652EEB">
        <w:rPr>
          <w:rFonts w:cs="Times New Roman"/>
          <w:szCs w:val="24"/>
        </w:rPr>
        <w:t xml:space="preserve">Строительные конструкции тепловых камер выполнены </w:t>
      </w:r>
      <w:r w:rsidR="00CC566A" w:rsidRPr="00652EEB">
        <w:rPr>
          <w:rFonts w:cs="Times New Roman"/>
          <w:szCs w:val="24"/>
        </w:rPr>
        <w:t>из кирпичной кладки</w:t>
      </w:r>
      <w:r w:rsidRPr="00652EEB">
        <w:rPr>
          <w:rFonts w:cs="Times New Roman"/>
          <w:szCs w:val="24"/>
        </w:rPr>
        <w:t xml:space="preserve">.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14:paraId="6A801920" w14:textId="77777777" w:rsidR="003B4E15" w:rsidRPr="00652EEB" w:rsidRDefault="003B4E15" w:rsidP="003B4E15">
      <w:pPr>
        <w:pStyle w:val="3"/>
        <w:rPr>
          <w:rFonts w:cs="Times New Roman"/>
          <w:color w:val="auto"/>
        </w:rPr>
      </w:pPr>
      <w:bookmarkStart w:id="142" w:name="_Toc535409495"/>
      <w:bookmarkStart w:id="143" w:name="_Toc8253969"/>
      <w:bookmarkStart w:id="144" w:name="_Toc8578722"/>
      <w:bookmarkStart w:id="145" w:name="_Toc87551221"/>
      <w:bookmarkStart w:id="146" w:name="_Toc203665681"/>
      <w:bookmarkStart w:id="147" w:name="sub_1316"/>
      <w:bookmarkEnd w:id="141"/>
      <w:r w:rsidRPr="00652EEB">
        <w:rPr>
          <w:rFonts w:cs="Times New Roman"/>
          <w:color w:val="auto"/>
        </w:rPr>
        <w:t>1.3.6 Описание графиков регулирования отпуска тепла в тепловые сети с анализом их обоснованности</w:t>
      </w:r>
      <w:bookmarkEnd w:id="142"/>
      <w:bookmarkEnd w:id="143"/>
      <w:bookmarkEnd w:id="144"/>
      <w:bookmarkEnd w:id="145"/>
      <w:bookmarkEnd w:id="146"/>
    </w:p>
    <w:p w14:paraId="4B0895FD" w14:textId="758F8FB8" w:rsidR="008435E0" w:rsidRPr="00652EEB" w:rsidRDefault="008435E0" w:rsidP="003B4E15">
      <w:pPr>
        <w:spacing w:after="0"/>
        <w:ind w:right="45" w:firstLine="709"/>
        <w:jc w:val="both"/>
        <w:rPr>
          <w:rFonts w:cs="Times New Roman"/>
          <w:szCs w:val="24"/>
        </w:rPr>
      </w:pPr>
      <w:r w:rsidRPr="00652EEB">
        <w:rPr>
          <w:rFonts w:cs="Times New Roman"/>
          <w:szCs w:val="24"/>
        </w:rPr>
        <w:t>Регулирование отпуска теплоты осуществляется качественно по температурному графику 95/70 оС. Изменение температурного графика не предполагается.</w:t>
      </w:r>
    </w:p>
    <w:p w14:paraId="3C59BC21" w14:textId="77777777" w:rsidR="003B4E15" w:rsidRPr="00652EEB" w:rsidRDefault="003B4E15" w:rsidP="003B4E15">
      <w:pPr>
        <w:pStyle w:val="3"/>
        <w:rPr>
          <w:rFonts w:cs="Times New Roman"/>
          <w:color w:val="auto"/>
        </w:rPr>
      </w:pPr>
      <w:bookmarkStart w:id="148" w:name="_Toc535409496"/>
      <w:bookmarkStart w:id="149" w:name="_Toc8253970"/>
      <w:bookmarkStart w:id="150" w:name="_Toc8578723"/>
      <w:bookmarkStart w:id="151" w:name="_Toc87551222"/>
      <w:bookmarkStart w:id="152" w:name="_Toc203665682"/>
      <w:bookmarkStart w:id="153" w:name="sub_1317"/>
      <w:bookmarkEnd w:id="147"/>
      <w:r w:rsidRPr="00652EEB">
        <w:rPr>
          <w:rFonts w:cs="Times New Roman"/>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48"/>
      <w:bookmarkEnd w:id="149"/>
      <w:bookmarkEnd w:id="150"/>
      <w:bookmarkEnd w:id="151"/>
      <w:bookmarkEnd w:id="152"/>
    </w:p>
    <w:p w14:paraId="49B23F91" w14:textId="1216D5FF" w:rsidR="008435E0" w:rsidRPr="00652EEB" w:rsidRDefault="008435E0" w:rsidP="003B4E15">
      <w:pPr>
        <w:spacing w:after="0"/>
        <w:ind w:right="45" w:firstLine="709"/>
        <w:jc w:val="both"/>
        <w:rPr>
          <w:rFonts w:cs="Times New Roman"/>
          <w:szCs w:val="24"/>
        </w:rPr>
      </w:pPr>
      <w:bookmarkStart w:id="154" w:name="_Hlk89767251"/>
      <w:r w:rsidRPr="00652EEB">
        <w:rPr>
          <w:rFonts w:cs="Times New Roman"/>
          <w:szCs w:val="24"/>
        </w:rPr>
        <w:t xml:space="preserve">Для теплоисточников </w:t>
      </w:r>
      <w:r w:rsidR="00E43705" w:rsidRPr="00652EEB">
        <w:rPr>
          <w:rFonts w:cs="Times New Roman"/>
          <w:szCs w:val="24"/>
        </w:rPr>
        <w:t>Дорогобужский МО</w:t>
      </w:r>
      <w:r w:rsidRPr="00652EEB">
        <w:rPr>
          <w:rFonts w:cs="Times New Roman"/>
          <w:szCs w:val="24"/>
        </w:rPr>
        <w:t xml:space="preserve"> принят качественный способ регулирования температуры теплоносителя. Действующий температурный график для теплоисточников разработаны в соответствии с местными климатическими условиями. Регулирование отпуска теплоты осуществляется качественно по температурному графику 95/70 </w:t>
      </w:r>
      <w:r w:rsidRPr="00652EEB">
        <w:rPr>
          <w:rFonts w:cs="Times New Roman"/>
          <w:szCs w:val="24"/>
          <w:vertAlign w:val="superscript"/>
        </w:rPr>
        <w:t>о</w:t>
      </w:r>
      <w:r w:rsidRPr="00652EEB">
        <w:rPr>
          <w:rFonts w:cs="Times New Roman"/>
          <w:szCs w:val="24"/>
        </w:rPr>
        <w:t>С.</w:t>
      </w:r>
    </w:p>
    <w:p w14:paraId="50DE7A45" w14:textId="14918B27" w:rsidR="005A6A54" w:rsidRPr="00652EEB" w:rsidRDefault="005A6A54" w:rsidP="005A6A54">
      <w:pPr>
        <w:spacing w:after="0"/>
        <w:ind w:right="45" w:firstLine="709"/>
        <w:jc w:val="both"/>
        <w:rPr>
          <w:rFonts w:cs="Times New Roman"/>
          <w:szCs w:val="24"/>
        </w:rPr>
      </w:pPr>
      <w:r w:rsidRPr="00652EEB">
        <w:rPr>
          <w:rFonts w:cs="Times New Roman"/>
          <w:szCs w:val="24"/>
        </w:rPr>
        <w:lastRenderedPageBreak/>
        <w:t xml:space="preserve">В соответствии с пунктом 6.2.59 </w:t>
      </w:r>
      <w:r w:rsidR="006B49FE" w:rsidRPr="00652EEB">
        <w:rPr>
          <w:rFonts w:cs="Times New Roman"/>
          <w:szCs w:val="24"/>
        </w:rPr>
        <w:t>«</w:t>
      </w:r>
      <w:r w:rsidRPr="00652EEB">
        <w:rPr>
          <w:rFonts w:cs="Times New Roman"/>
          <w:szCs w:val="24"/>
        </w:rPr>
        <w:t>Правил технической эксплуатации тепловых энергоустановок</w:t>
      </w:r>
      <w:r w:rsidR="006B49FE" w:rsidRPr="00652EEB">
        <w:rPr>
          <w:rFonts w:cs="Times New Roman"/>
          <w:szCs w:val="24"/>
        </w:rPr>
        <w:t>»</w:t>
      </w:r>
      <w:r w:rsidRPr="00652EEB">
        <w:rPr>
          <w:rFonts w:cs="Times New Roman"/>
          <w:szCs w:val="24"/>
        </w:rPr>
        <w:t>:</w:t>
      </w:r>
    </w:p>
    <w:p w14:paraId="02057F63" w14:textId="77777777" w:rsidR="005A6A54" w:rsidRPr="00652EEB" w:rsidRDefault="005A6A54" w:rsidP="005A6A54">
      <w:pPr>
        <w:spacing w:after="0"/>
        <w:ind w:right="45" w:firstLine="709"/>
        <w:jc w:val="both"/>
        <w:rPr>
          <w:rFonts w:cs="Times New Roman"/>
          <w:szCs w:val="24"/>
        </w:rPr>
      </w:pPr>
      <w:r w:rsidRPr="00652EEB">
        <w:rPr>
          <w:rFonts w:cs="Times New Roman"/>
          <w:szCs w:val="24"/>
        </w:rPr>
        <w:t>Отклонения от заданного режима на источнике теплоты предусматриваются не более:</w:t>
      </w:r>
    </w:p>
    <w:p w14:paraId="27F4B608" w14:textId="691FC6F1" w:rsidR="005A6A54" w:rsidRPr="00652EEB" w:rsidRDefault="005A6A54">
      <w:pPr>
        <w:pStyle w:val="af1"/>
        <w:numPr>
          <w:ilvl w:val="0"/>
          <w:numId w:val="16"/>
        </w:numPr>
        <w:spacing w:after="0"/>
        <w:ind w:right="45"/>
        <w:jc w:val="both"/>
        <w:rPr>
          <w:rFonts w:cs="Times New Roman"/>
          <w:szCs w:val="24"/>
        </w:rPr>
      </w:pPr>
      <w:r w:rsidRPr="00652EEB">
        <w:rPr>
          <w:rFonts w:cs="Times New Roman"/>
          <w:szCs w:val="24"/>
        </w:rPr>
        <w:t>по температуре воды, поступающей в тепловую сеть ± 3%;</w:t>
      </w:r>
    </w:p>
    <w:p w14:paraId="71F82C2B" w14:textId="7DDA6F04" w:rsidR="005A6A54" w:rsidRPr="00652EEB" w:rsidRDefault="005A6A54">
      <w:pPr>
        <w:pStyle w:val="af1"/>
        <w:numPr>
          <w:ilvl w:val="0"/>
          <w:numId w:val="16"/>
        </w:numPr>
        <w:spacing w:after="0"/>
        <w:ind w:right="45"/>
        <w:jc w:val="both"/>
        <w:rPr>
          <w:rFonts w:cs="Times New Roman"/>
          <w:szCs w:val="24"/>
        </w:rPr>
      </w:pPr>
      <w:r w:rsidRPr="00652EEB">
        <w:rPr>
          <w:rFonts w:cs="Times New Roman"/>
          <w:szCs w:val="24"/>
        </w:rPr>
        <w:t>по давлению в подающем трубопроводе ± 5%;</w:t>
      </w:r>
    </w:p>
    <w:p w14:paraId="58C3679A" w14:textId="463B9805" w:rsidR="005A6A54" w:rsidRPr="00652EEB" w:rsidRDefault="005A6A54">
      <w:pPr>
        <w:pStyle w:val="af1"/>
        <w:numPr>
          <w:ilvl w:val="0"/>
          <w:numId w:val="16"/>
        </w:numPr>
        <w:spacing w:after="0"/>
        <w:ind w:right="45"/>
        <w:jc w:val="both"/>
        <w:rPr>
          <w:rFonts w:cs="Times New Roman"/>
          <w:szCs w:val="24"/>
        </w:rPr>
      </w:pPr>
      <w:r w:rsidRPr="00652EEB">
        <w:rPr>
          <w:rFonts w:cs="Times New Roman"/>
          <w:szCs w:val="24"/>
        </w:rPr>
        <w:t>по давлению в обратном трубопроводе ± 0,2 кгс/с</w:t>
      </w:r>
      <w:r w:rsidR="0096188B" w:rsidRPr="00652EEB">
        <w:rPr>
          <w:rFonts w:cs="Times New Roman"/>
          <w:szCs w:val="24"/>
        </w:rPr>
        <w:t>м²</w:t>
      </w:r>
      <w:r w:rsidRPr="00652EEB">
        <w:rPr>
          <w:rFonts w:cs="Times New Roman"/>
          <w:szCs w:val="24"/>
        </w:rPr>
        <w:t>.</w:t>
      </w:r>
    </w:p>
    <w:p w14:paraId="7FD6B2C3" w14:textId="7663ABBA" w:rsidR="005A6A54" w:rsidRPr="00652EEB" w:rsidRDefault="005A6A54" w:rsidP="005A6A54">
      <w:pPr>
        <w:spacing w:after="0"/>
        <w:ind w:right="45" w:firstLine="709"/>
        <w:jc w:val="both"/>
        <w:rPr>
          <w:rFonts w:cs="Times New Roman"/>
          <w:szCs w:val="24"/>
        </w:rPr>
      </w:pPr>
      <w:r w:rsidRPr="00652EEB">
        <w:rPr>
          <w:rFonts w:cs="Times New Roman"/>
          <w:szCs w:val="24"/>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14:paraId="354EC8CE" w14:textId="77777777" w:rsidR="003B4E15" w:rsidRPr="00652EEB" w:rsidRDefault="003B4E15" w:rsidP="003B4E15">
      <w:pPr>
        <w:pStyle w:val="3"/>
        <w:rPr>
          <w:rFonts w:cs="Times New Roman"/>
          <w:color w:val="auto"/>
        </w:rPr>
      </w:pPr>
      <w:bookmarkStart w:id="155" w:name="_Toc535409497"/>
      <w:bookmarkStart w:id="156" w:name="_Toc8253971"/>
      <w:bookmarkStart w:id="157" w:name="_Toc8578724"/>
      <w:bookmarkStart w:id="158" w:name="_Toc87551223"/>
      <w:bookmarkStart w:id="159" w:name="_Toc203665683"/>
      <w:bookmarkStart w:id="160" w:name="sub_1318"/>
      <w:bookmarkEnd w:id="153"/>
      <w:bookmarkEnd w:id="154"/>
      <w:r w:rsidRPr="00652EEB">
        <w:rPr>
          <w:rFonts w:cs="Times New Roman"/>
          <w:color w:val="auto"/>
        </w:rPr>
        <w:t>1.3.8 Гидравлические режимы и пьезометрические графики тепловых сетей</w:t>
      </w:r>
      <w:bookmarkEnd w:id="155"/>
      <w:bookmarkEnd w:id="156"/>
      <w:bookmarkEnd w:id="157"/>
      <w:bookmarkEnd w:id="158"/>
      <w:bookmarkEnd w:id="159"/>
    </w:p>
    <w:p w14:paraId="2C28F358" w14:textId="36A9B9BE" w:rsidR="007204CB" w:rsidRPr="00652EEB" w:rsidRDefault="00E2767A" w:rsidP="007204CB">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теплопотребителя. </w:t>
      </w:r>
      <w:r w:rsidR="00955724" w:rsidRPr="00652EEB">
        <w:rPr>
          <w:rFonts w:cs="Times New Roman"/>
          <w:szCs w:val="24"/>
        </w:rPr>
        <w:t xml:space="preserve">Гидравлические режимы </w:t>
      </w:r>
      <w:r w:rsidRPr="00652EEB">
        <w:rPr>
          <w:rFonts w:cs="Times New Roman"/>
          <w:szCs w:val="24"/>
        </w:rPr>
        <w:t>удовлетворят необходимым требованиям теплоснабжения потребителей</w:t>
      </w:r>
      <w:r w:rsidR="00955724" w:rsidRPr="00652EEB">
        <w:rPr>
          <w:rFonts w:cs="Times New Roman"/>
          <w:szCs w:val="24"/>
        </w:rPr>
        <w:t>.</w:t>
      </w:r>
      <w:r w:rsidR="007204CB" w:rsidRPr="00652EEB">
        <w:rPr>
          <w:rFonts w:cs="Times New Roman"/>
          <w:szCs w:val="24"/>
        </w:rPr>
        <w:t xml:space="preserve"> </w:t>
      </w:r>
    </w:p>
    <w:p w14:paraId="02ECF759" w14:textId="77777777" w:rsidR="003B4E15" w:rsidRPr="00652EEB" w:rsidRDefault="003B4E15" w:rsidP="003B4E15">
      <w:pPr>
        <w:pStyle w:val="3"/>
        <w:rPr>
          <w:rFonts w:cs="Times New Roman"/>
          <w:color w:val="auto"/>
        </w:rPr>
      </w:pPr>
      <w:bookmarkStart w:id="161" w:name="_Toc535409498"/>
      <w:bookmarkStart w:id="162" w:name="_Toc8253972"/>
      <w:bookmarkStart w:id="163" w:name="_Toc8578725"/>
      <w:bookmarkStart w:id="164" w:name="_Toc87551224"/>
      <w:bookmarkStart w:id="165" w:name="_Toc203665684"/>
      <w:bookmarkStart w:id="166" w:name="sub_1319"/>
      <w:bookmarkEnd w:id="160"/>
      <w:r w:rsidRPr="00652EEB">
        <w:rPr>
          <w:rFonts w:cs="Times New Roman"/>
          <w:color w:val="auto"/>
        </w:rPr>
        <w:t>1.3.9 Статистика отказов тепловых сетей (аварийных ситуаций) за последние 5 лет</w:t>
      </w:r>
      <w:bookmarkEnd w:id="161"/>
      <w:bookmarkEnd w:id="162"/>
      <w:bookmarkEnd w:id="163"/>
      <w:bookmarkEnd w:id="164"/>
      <w:bookmarkEnd w:id="165"/>
    </w:p>
    <w:p w14:paraId="766B1BB4" w14:textId="1C8156AF" w:rsidR="003B4E15" w:rsidRPr="00652EEB" w:rsidRDefault="009E2C2A" w:rsidP="009E2C2A">
      <w:pPr>
        <w:spacing w:after="0"/>
        <w:ind w:firstLine="709"/>
        <w:jc w:val="both"/>
        <w:rPr>
          <w:rFonts w:cs="Times New Roman"/>
          <w:b/>
          <w:bCs/>
          <w:szCs w:val="24"/>
        </w:rPr>
      </w:pPr>
      <w:r w:rsidRPr="00652EEB">
        <w:rPr>
          <w:rFonts w:cs="Times New Roman"/>
          <w:szCs w:val="24"/>
        </w:rPr>
        <w:t xml:space="preserve">Отказы тепловых сетей (аварийные ситуации) за последние 5 лет не зафиксированы. </w:t>
      </w:r>
    </w:p>
    <w:p w14:paraId="0612C4A0" w14:textId="77777777" w:rsidR="003B4E15" w:rsidRPr="00652EEB" w:rsidRDefault="003B4E15" w:rsidP="003B4E15">
      <w:pPr>
        <w:pStyle w:val="3"/>
        <w:rPr>
          <w:rFonts w:cs="Times New Roman"/>
          <w:color w:val="auto"/>
        </w:rPr>
      </w:pPr>
      <w:bookmarkStart w:id="167" w:name="_Toc535409499"/>
      <w:bookmarkStart w:id="168" w:name="_Toc8253973"/>
      <w:bookmarkStart w:id="169" w:name="_Toc8578726"/>
      <w:bookmarkStart w:id="170" w:name="_Toc87551225"/>
      <w:bookmarkStart w:id="171" w:name="_Toc203665685"/>
      <w:bookmarkStart w:id="172" w:name="sub_13110"/>
      <w:bookmarkEnd w:id="166"/>
      <w:r w:rsidRPr="00652EEB">
        <w:rPr>
          <w:rFonts w:cs="Times New Roman"/>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67"/>
      <w:bookmarkEnd w:id="168"/>
      <w:bookmarkEnd w:id="169"/>
      <w:bookmarkEnd w:id="170"/>
      <w:bookmarkEnd w:id="171"/>
    </w:p>
    <w:p w14:paraId="3C36F5F3" w14:textId="2BAAE9DE" w:rsidR="006B19D8" w:rsidRPr="00652EEB" w:rsidRDefault="006B19D8" w:rsidP="003B4E15">
      <w:pPr>
        <w:spacing w:after="0"/>
        <w:ind w:firstLine="709"/>
        <w:jc w:val="both"/>
        <w:rPr>
          <w:rFonts w:cs="Times New Roman"/>
          <w:szCs w:val="24"/>
        </w:rPr>
      </w:pPr>
      <w:r w:rsidRPr="00652EEB">
        <w:rPr>
          <w:rFonts w:cs="Times New Roman"/>
          <w:szCs w:val="24"/>
        </w:rPr>
        <w:t xml:space="preserve">Среднее время на восстановление работоспособности тепловых сетей (или продолжительность аварийно-восстановительного ремонта) </w:t>
      </w:r>
      <w:r w:rsidR="00DA1B52" w:rsidRPr="00652EEB">
        <w:rPr>
          <w:rFonts w:cs="Times New Roman"/>
          <w:szCs w:val="24"/>
        </w:rPr>
        <w:t>–</w:t>
      </w:r>
      <w:r w:rsidRPr="00652EEB">
        <w:rPr>
          <w:rFonts w:cs="Times New Roman"/>
          <w:szCs w:val="24"/>
        </w:rPr>
        <w:t xml:space="preserve"> </w:t>
      </w:r>
      <w:r w:rsidR="00DA1B52" w:rsidRPr="00652EEB">
        <w:rPr>
          <w:rFonts w:cs="Times New Roman"/>
          <w:szCs w:val="24"/>
        </w:rPr>
        <w:t xml:space="preserve">не превышает </w:t>
      </w:r>
      <w:r w:rsidR="003D510E" w:rsidRPr="00652EEB">
        <w:rPr>
          <w:rFonts w:cs="Times New Roman"/>
          <w:szCs w:val="24"/>
        </w:rPr>
        <w:t>6</w:t>
      </w:r>
      <w:r w:rsidRPr="00652EEB">
        <w:rPr>
          <w:rFonts w:cs="Times New Roman"/>
          <w:szCs w:val="24"/>
        </w:rPr>
        <w:t xml:space="preserve"> час</w:t>
      </w:r>
      <w:r w:rsidR="00103780" w:rsidRPr="00652EEB">
        <w:rPr>
          <w:rFonts w:cs="Times New Roman"/>
          <w:szCs w:val="24"/>
        </w:rPr>
        <w:t>.</w:t>
      </w:r>
    </w:p>
    <w:p w14:paraId="458617C1" w14:textId="77777777" w:rsidR="003B4E15" w:rsidRPr="00652EEB" w:rsidRDefault="003B4E15" w:rsidP="003B4E15">
      <w:pPr>
        <w:pStyle w:val="3"/>
        <w:rPr>
          <w:rFonts w:cs="Times New Roman"/>
          <w:color w:val="auto"/>
        </w:rPr>
      </w:pPr>
      <w:bookmarkStart w:id="173" w:name="_Toc535409500"/>
      <w:bookmarkStart w:id="174" w:name="_Toc8253974"/>
      <w:bookmarkStart w:id="175" w:name="_Toc8578727"/>
      <w:bookmarkStart w:id="176" w:name="_Toc87551226"/>
      <w:bookmarkStart w:id="177" w:name="_Toc203665686"/>
      <w:bookmarkStart w:id="178" w:name="sub_13111"/>
      <w:bookmarkEnd w:id="172"/>
      <w:r w:rsidRPr="00652EEB">
        <w:rPr>
          <w:rFonts w:cs="Times New Roman"/>
          <w:color w:val="auto"/>
        </w:rPr>
        <w:t>1.3.11 Описание процедур диагностики состояния тепловых сетей и планирования капитальных (текущих) ремонтов</w:t>
      </w:r>
      <w:bookmarkEnd w:id="173"/>
      <w:bookmarkEnd w:id="174"/>
      <w:bookmarkEnd w:id="175"/>
      <w:bookmarkEnd w:id="176"/>
      <w:bookmarkEnd w:id="177"/>
    </w:p>
    <w:p w14:paraId="444A1F9B" w14:textId="77777777" w:rsidR="003B4E15" w:rsidRPr="00652EEB" w:rsidRDefault="003B4E15" w:rsidP="003B4E15">
      <w:pPr>
        <w:widowControl w:val="0"/>
        <w:spacing w:after="0"/>
        <w:ind w:right="55" w:firstLine="709"/>
        <w:jc w:val="both"/>
        <w:rPr>
          <w:rFonts w:eastAsia="Times New Roman" w:cs="Times New Roman"/>
          <w:szCs w:val="24"/>
        </w:rPr>
      </w:pPr>
      <w:r w:rsidRPr="00652EEB">
        <w:rPr>
          <w:rFonts w:eastAsia="Times New Roman" w:cs="Times New Roman"/>
          <w:szCs w:val="24"/>
        </w:rPr>
        <w:t>Для выявления мест утечек, теплоносителя из трубопроводов, теплоснабжающие организации применяют следующие методы:</w:t>
      </w:r>
    </w:p>
    <w:p w14:paraId="6AAB44A3" w14:textId="77777777" w:rsidR="003B4E15" w:rsidRPr="00652EEB" w:rsidRDefault="003B4E15" w:rsidP="003B4E15">
      <w:pPr>
        <w:widowControl w:val="0"/>
        <w:spacing w:after="0"/>
        <w:ind w:right="43" w:firstLine="709"/>
        <w:jc w:val="both"/>
        <w:rPr>
          <w:rFonts w:eastAsia="Times New Roman" w:cs="Times New Roman"/>
          <w:szCs w:val="24"/>
        </w:rPr>
      </w:pPr>
      <w:r w:rsidRPr="00652EEB">
        <w:rPr>
          <w:rFonts w:eastAsia="Times New Roman" w:cs="Times New Roman"/>
          <w:b/>
          <w:bCs/>
          <w:szCs w:val="24"/>
        </w:rPr>
        <w:t>Опрес</w:t>
      </w:r>
      <w:r w:rsidRPr="00652EEB">
        <w:rPr>
          <w:rFonts w:eastAsia="Times New Roman" w:cs="Times New Roman"/>
          <w:b/>
          <w:bCs/>
          <w:szCs w:val="24"/>
          <w:lang w:val="en-US"/>
        </w:rPr>
        <w:t>c</w:t>
      </w:r>
      <w:r w:rsidRPr="00652EEB">
        <w:rPr>
          <w:rFonts w:eastAsia="Times New Roman" w:cs="Times New Roman"/>
          <w:b/>
          <w:bCs/>
          <w:szCs w:val="24"/>
        </w:rPr>
        <w:t xml:space="preserve">овка на прочность повышенным давлением. </w:t>
      </w:r>
      <w:r w:rsidRPr="00652EEB">
        <w:rPr>
          <w:rFonts w:eastAsia="Times New Roman" w:cs="Times New Roman"/>
          <w:szCs w:val="24"/>
        </w:rPr>
        <w:t>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47751E6B" w14:textId="77777777" w:rsidR="003B4E15" w:rsidRPr="00652EEB" w:rsidRDefault="003B4E15" w:rsidP="003B4E15">
      <w:pPr>
        <w:widowControl w:val="0"/>
        <w:spacing w:after="0"/>
        <w:ind w:right="44" w:firstLine="709"/>
        <w:jc w:val="both"/>
        <w:rPr>
          <w:rFonts w:eastAsia="Times New Roman" w:cs="Times New Roman"/>
          <w:szCs w:val="24"/>
        </w:rPr>
      </w:pPr>
      <w:r w:rsidRPr="00652EEB">
        <w:rPr>
          <w:rFonts w:eastAsia="Times New Roman" w:cs="Times New Roman"/>
          <w:b/>
          <w:bCs/>
          <w:szCs w:val="24"/>
        </w:rPr>
        <w:t xml:space="preserve">Тепловая аэросъемка в ИК-диапазоне. </w:t>
      </w:r>
      <w:r w:rsidRPr="00652EEB">
        <w:rPr>
          <w:rFonts w:eastAsia="Times New Roman" w:cs="Times New Roman"/>
          <w:szCs w:val="24"/>
        </w:rPr>
        <w:t xml:space="preserve">Метод очень эффективен для планирования ремонтов и выявления участков с повышенными тепловыми потерями. </w:t>
      </w:r>
      <w:r w:rsidRPr="00652EEB">
        <w:rPr>
          <w:rFonts w:eastAsia="Times New Roman" w:cs="Times New Roman"/>
          <w:szCs w:val="24"/>
        </w:rPr>
        <w:lastRenderedPageBreak/>
        <w:t>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14:paraId="731CDCB7" w14:textId="77777777" w:rsidR="003B4E15" w:rsidRPr="00652EEB" w:rsidRDefault="003B4E15" w:rsidP="003B4E15">
      <w:pPr>
        <w:widowControl w:val="0"/>
        <w:spacing w:after="0"/>
        <w:ind w:right="43" w:firstLine="709"/>
        <w:jc w:val="both"/>
        <w:rPr>
          <w:rFonts w:eastAsia="Times New Roman" w:cs="Times New Roman"/>
          <w:szCs w:val="24"/>
        </w:rPr>
      </w:pPr>
      <w:r w:rsidRPr="00652EEB">
        <w:rPr>
          <w:rFonts w:eastAsia="Times New Roman" w:cs="Times New Roman"/>
          <w:b/>
          <w:bCs/>
          <w:szCs w:val="24"/>
        </w:rPr>
        <w:t xml:space="preserve">Метод наземного тепловизионного обследования с помощью тепловизора. </w:t>
      </w:r>
      <w:r w:rsidRPr="00652EEB">
        <w:rPr>
          <w:rFonts w:eastAsia="Times New Roman" w:cs="Times New Roman"/>
          <w:szCs w:val="24"/>
        </w:rPr>
        <w:t>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14:paraId="354C3D43" w14:textId="77777777" w:rsidR="003B4E15" w:rsidRPr="00652EEB" w:rsidRDefault="003B4E15" w:rsidP="003B4E15">
      <w:pPr>
        <w:widowControl w:val="0"/>
        <w:spacing w:after="0"/>
        <w:ind w:right="44" w:firstLine="709"/>
        <w:jc w:val="both"/>
        <w:rPr>
          <w:rFonts w:eastAsia="Times New Roman" w:cs="Times New Roman"/>
          <w:szCs w:val="24"/>
        </w:rPr>
      </w:pPr>
      <w:r w:rsidRPr="00652EEB">
        <w:rPr>
          <w:rFonts w:eastAsia="Times New Roman" w:cs="Times New Roman"/>
          <w:b/>
          <w:bCs/>
          <w:szCs w:val="24"/>
        </w:rPr>
        <w:t>Использование акустических корреляционных течеискателей.</w:t>
      </w:r>
      <w:r w:rsidRPr="00652EEB">
        <w:rPr>
          <w:rFonts w:eastAsia="Times New Roman" w:cs="Times New Roman"/>
          <w:szCs w:val="24"/>
        </w:rPr>
        <w:t xml:space="preserve"> Принцип действия течеискателей, корреляционных, основан на сравнении шумов, определяемых сенсорами звуковой частоты в двух точках трубопровода.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14:paraId="7927DD29" w14:textId="77777777" w:rsidR="003B4E15" w:rsidRPr="00652EEB" w:rsidRDefault="003B4E15" w:rsidP="003B4E15">
      <w:pPr>
        <w:widowControl w:val="0"/>
        <w:spacing w:after="0"/>
        <w:ind w:right="44" w:firstLine="709"/>
        <w:jc w:val="both"/>
        <w:rPr>
          <w:rFonts w:eastAsia="Times New Roman" w:cs="Times New Roman"/>
          <w:szCs w:val="24"/>
        </w:rPr>
      </w:pPr>
      <w:r w:rsidRPr="00652EEB">
        <w:rPr>
          <w:rFonts w:eastAsia="Times New Roman" w:cs="Times New Roman"/>
          <w:szCs w:val="24"/>
        </w:rPr>
        <w:t>После ремонта, в межотопительный период, тепловые сети подвергаются испытаниям в соответствии с существующими техническими регламентами и прочими руководящими документами.</w:t>
      </w:r>
    </w:p>
    <w:p w14:paraId="751394F2" w14:textId="77777777" w:rsidR="003B4E15" w:rsidRPr="00652EEB" w:rsidRDefault="003B4E15" w:rsidP="003B4E15">
      <w:pPr>
        <w:pStyle w:val="3"/>
        <w:rPr>
          <w:rFonts w:cs="Times New Roman"/>
          <w:color w:val="auto"/>
        </w:rPr>
      </w:pPr>
      <w:bookmarkStart w:id="179" w:name="_Toc535409501"/>
      <w:bookmarkStart w:id="180" w:name="_Toc8253975"/>
      <w:bookmarkStart w:id="181" w:name="_Toc8578728"/>
      <w:bookmarkStart w:id="182" w:name="_Toc87551227"/>
      <w:bookmarkStart w:id="183" w:name="_Toc203665687"/>
      <w:bookmarkEnd w:id="178"/>
      <w:r w:rsidRPr="00652EEB">
        <w:rPr>
          <w:rFonts w:cs="Times New Roman"/>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79"/>
      <w:bookmarkEnd w:id="180"/>
      <w:bookmarkEnd w:id="181"/>
      <w:bookmarkEnd w:id="182"/>
      <w:bookmarkEnd w:id="183"/>
    </w:p>
    <w:p w14:paraId="1AB1B6C5" w14:textId="426C39B2" w:rsidR="00993026" w:rsidRPr="00652EEB" w:rsidRDefault="00993026" w:rsidP="00993026">
      <w:pPr>
        <w:suppressAutoHyphens/>
        <w:spacing w:after="0"/>
        <w:ind w:firstLine="708"/>
        <w:jc w:val="both"/>
        <w:rPr>
          <w:rFonts w:eastAsia="Times New Roman" w:cs="Times New Roman"/>
          <w:szCs w:val="24"/>
          <w:lang w:eastAsia="ar-SA"/>
        </w:rPr>
      </w:pPr>
      <w:bookmarkStart w:id="184" w:name="_Hlk89767306"/>
      <w:r w:rsidRPr="00652EEB">
        <w:rPr>
          <w:rFonts w:eastAsia="Times New Roman" w:cs="Times New Roman"/>
          <w:szCs w:val="24"/>
          <w:lang w:eastAsia="ar-SA"/>
        </w:rPr>
        <w:t xml:space="preserve">Согласно п.6.82 МДК 4-02.2001 </w:t>
      </w:r>
      <w:r w:rsidR="006B49FE" w:rsidRPr="00652EEB">
        <w:rPr>
          <w:rFonts w:eastAsia="Times New Roman" w:cs="Times New Roman"/>
          <w:szCs w:val="24"/>
          <w:lang w:eastAsia="ar-SA"/>
        </w:rPr>
        <w:t>«</w:t>
      </w:r>
      <w:r w:rsidRPr="00652EEB">
        <w:rPr>
          <w:rFonts w:eastAsia="Times New Roman" w:cs="Times New Roman"/>
          <w:szCs w:val="24"/>
          <w:lang w:eastAsia="ar-SA"/>
        </w:rPr>
        <w:t>Типовая инструкция по технической эксплуатации тепловых сетей систем коммунального теплоснабжения</w:t>
      </w:r>
      <w:r w:rsidR="006B49FE" w:rsidRPr="00652EEB">
        <w:rPr>
          <w:rFonts w:eastAsia="Times New Roman" w:cs="Times New Roman"/>
          <w:szCs w:val="24"/>
          <w:lang w:eastAsia="ar-SA"/>
        </w:rPr>
        <w:t>»</w:t>
      </w:r>
      <w:r w:rsidRPr="00652EEB">
        <w:rPr>
          <w:rFonts w:eastAsia="Times New Roman" w:cs="Times New Roman"/>
          <w:szCs w:val="24"/>
          <w:lang w:eastAsia="ar-SA"/>
        </w:rPr>
        <w:t xml:space="preserve">: </w:t>
      </w:r>
    </w:p>
    <w:p w14:paraId="2EBD5E9C"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xml:space="preserve">Тепловые сети, находящиеся в эксплуатации, должны подвергаться следующим испытаниям: </w:t>
      </w:r>
    </w:p>
    <w:p w14:paraId="31E3659B"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xml:space="preserve">• гидравлическим испытаниям с целью проверки прочности и плотности трубопроводов, их элементов и арматуры; </w:t>
      </w:r>
    </w:p>
    <w:p w14:paraId="7BBDCA77"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xml:space="preserve">• испытаниям на максимальную температуру теплоносителя (температурным испытаниям) для выявления дефектов трубопроводов и оборудования тепловой сети, контроля за их состоянием, проверки компенсирующей способности тепловой сети; </w:t>
      </w:r>
    </w:p>
    <w:p w14:paraId="3B0D2B4C"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испытаниям на тепловые потери для определения фактических тепловых потерь теплопроводами в зависимости от типа строительно-изоляционных;</w:t>
      </w:r>
    </w:p>
    <w:p w14:paraId="0342C407"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xml:space="preserve">• конструкций, срока службы, состояния и условий эксплуатации; </w:t>
      </w:r>
    </w:p>
    <w:p w14:paraId="3366E39C"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lastRenderedPageBreak/>
        <w:t xml:space="preserve">• испытаниям на гидравлические потери для получения гидравлических характеристик трубопроводов; </w:t>
      </w:r>
    </w:p>
    <w:p w14:paraId="0D36B1D1"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065056C0" w14:textId="26815BFE"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Регламентные работы на тепловых сетях проводятся в соответствии с планом проведения регламентных работ и включают:</w:t>
      </w:r>
    </w:p>
    <w:p w14:paraId="531CC397"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w:t>
      </w:r>
      <w:r w:rsidRPr="00652EEB">
        <w:rPr>
          <w:rFonts w:eastAsia="Times New Roman" w:cs="Times New Roman"/>
          <w:szCs w:val="24"/>
          <w:lang w:eastAsia="ar-SA"/>
        </w:rPr>
        <w:tab/>
        <w:t>заполнение трубопроводов магистральных и распределительных сетей после проведения ремонта в межотопительный период – 1 раз в год;</w:t>
      </w:r>
    </w:p>
    <w:p w14:paraId="11884868" w14:textId="77777777"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w:t>
      </w:r>
      <w:r w:rsidRPr="00652EEB">
        <w:rPr>
          <w:rFonts w:eastAsia="Times New Roman" w:cs="Times New Roman"/>
          <w:szCs w:val="24"/>
          <w:lang w:eastAsia="ar-SA"/>
        </w:rPr>
        <w:tab/>
        <w:t>испытание на плотность и механическую прочность трубопроводов тепловых сетей – 1 раз в год;</w:t>
      </w:r>
    </w:p>
    <w:p w14:paraId="21FE51E0" w14:textId="344E7B60" w:rsidR="00993026" w:rsidRPr="00652EEB" w:rsidRDefault="00993026" w:rsidP="00993026">
      <w:pPr>
        <w:suppressAutoHyphens/>
        <w:spacing w:after="0"/>
        <w:ind w:firstLine="708"/>
        <w:jc w:val="both"/>
        <w:rPr>
          <w:rFonts w:eastAsia="Times New Roman" w:cs="Times New Roman"/>
          <w:szCs w:val="24"/>
          <w:lang w:eastAsia="ar-SA"/>
        </w:rPr>
      </w:pPr>
      <w:r w:rsidRPr="00652EEB">
        <w:rPr>
          <w:rFonts w:eastAsia="Times New Roman" w:cs="Times New Roman"/>
          <w:szCs w:val="24"/>
          <w:lang w:eastAsia="ar-SA"/>
        </w:rPr>
        <w:t>•</w:t>
      </w:r>
      <w:r w:rsidRPr="00652EEB">
        <w:rPr>
          <w:rFonts w:eastAsia="Times New Roman" w:cs="Times New Roman"/>
          <w:szCs w:val="24"/>
          <w:lang w:eastAsia="ar-SA"/>
        </w:rPr>
        <w:tab/>
        <w:t>промывку трубопроводов тепловых сетей – 1 раз в год.</w:t>
      </w:r>
    </w:p>
    <w:p w14:paraId="68EC58DE" w14:textId="29878E73" w:rsidR="000A4247" w:rsidRPr="00652EEB" w:rsidRDefault="003B4E15" w:rsidP="000A4247">
      <w:pPr>
        <w:pStyle w:val="3"/>
        <w:rPr>
          <w:rFonts w:cs="Times New Roman"/>
          <w:color w:val="auto"/>
        </w:rPr>
      </w:pPr>
      <w:bookmarkStart w:id="185" w:name="_Toc535409502"/>
      <w:bookmarkStart w:id="186" w:name="_Toc8253976"/>
      <w:bookmarkStart w:id="187" w:name="_Toc8578729"/>
      <w:bookmarkStart w:id="188" w:name="_Toc87551228"/>
      <w:bookmarkStart w:id="189" w:name="_Toc203665688"/>
      <w:bookmarkStart w:id="190" w:name="sub_13113"/>
      <w:bookmarkEnd w:id="184"/>
      <w:r w:rsidRPr="00652EEB">
        <w:rPr>
          <w:rFonts w:cs="Times New Roman"/>
          <w:color w:val="auto"/>
        </w:rPr>
        <w:t xml:space="preserve">1.3.13 </w:t>
      </w:r>
      <w:bookmarkEnd w:id="185"/>
      <w:bookmarkEnd w:id="186"/>
      <w:bookmarkEnd w:id="187"/>
      <w:bookmarkEnd w:id="188"/>
      <w:r w:rsidR="000A4247" w:rsidRPr="00652EEB">
        <w:rPr>
          <w:rFonts w:cs="Times New Roman"/>
          <w:color w:val="auto"/>
        </w:rPr>
        <w:t xml:space="preserve">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 в случаях, установленных пунктом 6 части 2 статьи 4 и пунктом 2 части 2 статьи 5 Федерального закона </w:t>
      </w:r>
      <w:r w:rsidR="006B49FE" w:rsidRPr="00652EEB">
        <w:rPr>
          <w:rFonts w:cs="Times New Roman"/>
          <w:color w:val="auto"/>
        </w:rPr>
        <w:t>«</w:t>
      </w:r>
      <w:r w:rsidR="000A4247" w:rsidRPr="00652EEB">
        <w:rPr>
          <w:rFonts w:cs="Times New Roman"/>
          <w:color w:val="auto"/>
        </w:rPr>
        <w:t>О теплоснабжении</w:t>
      </w:r>
      <w:r w:rsidR="006B49FE" w:rsidRPr="00652EEB">
        <w:rPr>
          <w:rFonts w:cs="Times New Roman"/>
          <w:color w:val="auto"/>
        </w:rPr>
        <w:t>»</w:t>
      </w:r>
      <w:r w:rsidR="000A4247" w:rsidRPr="00652EEB">
        <w:rPr>
          <w:rFonts w:cs="Times New Roman"/>
          <w:color w:val="auto"/>
        </w:rPr>
        <w:t xml:space="preserve"> (в ценовых зонах теплоснабжения - также плановых потерь, определяемых в соответствии с методическими указаниями по разработке схем теплоснабжения);</w:t>
      </w:r>
      <w:bookmarkEnd w:id="189"/>
    </w:p>
    <w:p w14:paraId="682F922C" w14:textId="77777777" w:rsidR="003B4E15" w:rsidRPr="00652EEB" w:rsidRDefault="003B4E15" w:rsidP="003B4E15">
      <w:pPr>
        <w:spacing w:after="0"/>
        <w:ind w:right="45" w:firstLine="709"/>
        <w:jc w:val="both"/>
        <w:rPr>
          <w:rFonts w:cs="Times New Roman"/>
          <w:szCs w:val="24"/>
        </w:rPr>
      </w:pPr>
      <w:r w:rsidRPr="00652EEB">
        <w:rPr>
          <w:rFonts w:cs="Times New Roman"/>
          <w:szCs w:val="24"/>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040782CC" w14:textId="77777777" w:rsidR="003B4E15" w:rsidRPr="00652EEB" w:rsidRDefault="003B4E15" w:rsidP="003B4E15">
      <w:pPr>
        <w:spacing w:after="0"/>
        <w:ind w:right="45" w:firstLine="709"/>
        <w:jc w:val="both"/>
        <w:rPr>
          <w:rFonts w:cs="Times New Roman"/>
          <w:szCs w:val="24"/>
        </w:rPr>
      </w:pPr>
      <w:r w:rsidRPr="00652EEB">
        <w:rPr>
          <w:rFonts w:cs="Times New Roman"/>
          <w:szCs w:val="24"/>
        </w:rPr>
        <w:t>1) потери и затраты теплоносителя (м³) в пределах установленных норм;</w:t>
      </w:r>
    </w:p>
    <w:p w14:paraId="2F31734C" w14:textId="77777777" w:rsidR="003B4E15" w:rsidRPr="00652EEB" w:rsidRDefault="003B4E15" w:rsidP="003B4E15">
      <w:pPr>
        <w:spacing w:after="0"/>
        <w:ind w:right="45" w:firstLine="709"/>
        <w:jc w:val="both"/>
        <w:rPr>
          <w:rFonts w:cs="Times New Roman"/>
          <w:szCs w:val="24"/>
        </w:rPr>
      </w:pPr>
      <w:r w:rsidRPr="00652EEB">
        <w:rPr>
          <w:rFonts w:cs="Times New Roman"/>
          <w:szCs w:val="24"/>
        </w:rPr>
        <w:t>2) потери тепловой энергии теплопередачей через теплоизоляционные конструкции теплопроводов и с потерями и затратами теплоносителя (Гкал).</w:t>
      </w:r>
    </w:p>
    <w:p w14:paraId="17210460" w14:textId="77777777" w:rsidR="003B4E15" w:rsidRPr="00652EEB" w:rsidRDefault="003B4E15" w:rsidP="003B4E15">
      <w:pPr>
        <w:spacing w:after="0"/>
        <w:ind w:right="45" w:firstLine="709"/>
        <w:jc w:val="both"/>
        <w:rPr>
          <w:rFonts w:cs="Times New Roman"/>
          <w:szCs w:val="24"/>
        </w:rPr>
      </w:pPr>
      <w:r w:rsidRPr="00652EEB">
        <w:rPr>
          <w:rFonts w:cs="Times New Roman"/>
          <w:szCs w:val="24"/>
        </w:rPr>
        <w:t>К нормируемым технологическим затратам теплоносителя относятся:</w:t>
      </w:r>
    </w:p>
    <w:p w14:paraId="68B1A194" w14:textId="77777777" w:rsidR="003B4E15" w:rsidRPr="00652EEB" w:rsidRDefault="003B4E15" w:rsidP="003B4E15">
      <w:pPr>
        <w:spacing w:after="0"/>
        <w:ind w:right="45" w:firstLine="709"/>
        <w:jc w:val="both"/>
        <w:rPr>
          <w:rFonts w:cs="Times New Roman"/>
          <w:szCs w:val="24"/>
        </w:rPr>
      </w:pPr>
      <w:r w:rsidRPr="00652EEB">
        <w:rPr>
          <w:rFonts w:cs="Times New Roman"/>
          <w:szCs w:val="24"/>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01908848" w14:textId="77777777" w:rsidR="003B4E15" w:rsidRPr="00652EEB" w:rsidRDefault="003B4E15" w:rsidP="003B4E15">
      <w:pPr>
        <w:spacing w:after="0"/>
        <w:ind w:right="45" w:firstLine="709"/>
        <w:jc w:val="both"/>
        <w:rPr>
          <w:rFonts w:cs="Times New Roman"/>
          <w:szCs w:val="24"/>
        </w:rPr>
      </w:pPr>
      <w:r w:rsidRPr="00652EEB">
        <w:rPr>
          <w:rFonts w:cs="Times New Roman"/>
          <w:szCs w:val="24"/>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0C8D9A5" w14:textId="77777777" w:rsidR="003B4E15" w:rsidRPr="00652EEB" w:rsidRDefault="003B4E15" w:rsidP="003B4E15">
      <w:pPr>
        <w:spacing w:after="0"/>
        <w:ind w:right="45" w:firstLine="709"/>
        <w:jc w:val="both"/>
        <w:rPr>
          <w:rFonts w:cs="Times New Roman"/>
          <w:szCs w:val="24"/>
        </w:rPr>
      </w:pPr>
      <w:r w:rsidRPr="00652EEB">
        <w:rPr>
          <w:rFonts w:cs="Times New Roman"/>
          <w:szCs w:val="24"/>
        </w:rPr>
        <w:t>3) технически обоснованные затраты теплоносителя на плановые эксплуатационные испытания тепловых сетей и другие регламентные работы.</w:t>
      </w:r>
    </w:p>
    <w:p w14:paraId="54525E37" w14:textId="76102FCF" w:rsidR="003B4E15" w:rsidRPr="00652EEB" w:rsidRDefault="003B4E15" w:rsidP="003B4E15">
      <w:pPr>
        <w:ind w:right="43" w:firstLine="709"/>
        <w:jc w:val="both"/>
        <w:rPr>
          <w:rFonts w:cs="Times New Roman"/>
          <w:szCs w:val="24"/>
        </w:rPr>
      </w:pPr>
      <w:r w:rsidRPr="00652EEB">
        <w:rPr>
          <w:rFonts w:cs="Times New Roman"/>
          <w:szCs w:val="24"/>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w:t>
      </w:r>
      <w:r w:rsidRPr="00652EEB">
        <w:rPr>
          <w:rFonts w:cs="Times New Roman"/>
          <w:szCs w:val="24"/>
        </w:rPr>
        <w:lastRenderedPageBreak/>
        <w:t>теплоносителя - с его утечкой через неплотности в арматуре и трубопроводах тепловых сетей.</w:t>
      </w:r>
    </w:p>
    <w:p w14:paraId="660711A8" w14:textId="03A048FA" w:rsidR="006B19D8" w:rsidRPr="00652EEB" w:rsidRDefault="006B19D8" w:rsidP="003B4E15">
      <w:pPr>
        <w:ind w:right="43" w:firstLine="709"/>
        <w:jc w:val="both"/>
        <w:rPr>
          <w:rFonts w:cs="Times New Roman"/>
          <w:szCs w:val="24"/>
        </w:rPr>
      </w:pPr>
      <w:r w:rsidRPr="00652EEB">
        <w:rPr>
          <w:rFonts w:cs="Times New Roman"/>
          <w:szCs w:val="24"/>
        </w:rPr>
        <w:t>Нормативы технологических потерь при передаче тепловой энергии включаемые в расчет отпущенной тепловой энергии представлены в п 1.3.14.</w:t>
      </w:r>
    </w:p>
    <w:p w14:paraId="76F55010" w14:textId="77777777" w:rsidR="003B4E15" w:rsidRPr="00652EEB" w:rsidRDefault="003B4E15" w:rsidP="003B4E15">
      <w:pPr>
        <w:pStyle w:val="3"/>
        <w:rPr>
          <w:rFonts w:cs="Times New Roman"/>
          <w:color w:val="auto"/>
        </w:rPr>
      </w:pPr>
      <w:bookmarkStart w:id="191" w:name="_Toc535409503"/>
      <w:bookmarkStart w:id="192" w:name="_Toc8253977"/>
      <w:bookmarkStart w:id="193" w:name="_Toc8578730"/>
      <w:bookmarkStart w:id="194" w:name="_Toc87551229"/>
      <w:bookmarkStart w:id="195" w:name="_Toc203665689"/>
      <w:bookmarkEnd w:id="190"/>
      <w:r w:rsidRPr="00652EEB">
        <w:rPr>
          <w:rFonts w:cs="Times New Roman"/>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91"/>
      <w:bookmarkEnd w:id="192"/>
      <w:bookmarkEnd w:id="193"/>
      <w:bookmarkEnd w:id="194"/>
      <w:bookmarkEnd w:id="195"/>
    </w:p>
    <w:p w14:paraId="3C0D6382" w14:textId="5557C56A" w:rsidR="003B4E15" w:rsidRPr="00652EEB" w:rsidRDefault="003B4E15" w:rsidP="003B4E15">
      <w:pPr>
        <w:spacing w:after="0"/>
        <w:ind w:right="38" w:firstLine="709"/>
        <w:jc w:val="both"/>
        <w:rPr>
          <w:rFonts w:cs="Times New Roman"/>
          <w:szCs w:val="24"/>
        </w:rPr>
      </w:pPr>
      <w:r w:rsidRPr="00652EEB">
        <w:rPr>
          <w:rFonts w:cs="Times New Roman"/>
          <w:szCs w:val="24"/>
        </w:rPr>
        <w:t xml:space="preserve">Динамика изменения фактических показателей потерь тепловой энергии в тепловых сетях, представлена в таблице </w:t>
      </w:r>
      <w:r w:rsidR="002B4C14" w:rsidRPr="00652EEB">
        <w:rPr>
          <w:rFonts w:cs="Times New Roman"/>
          <w:szCs w:val="24"/>
        </w:rPr>
        <w:fldChar w:fldCharType="begin"/>
      </w:r>
      <w:r w:rsidR="002B4C14" w:rsidRPr="00652EEB">
        <w:rPr>
          <w:rFonts w:cs="Times New Roman"/>
          <w:szCs w:val="24"/>
        </w:rPr>
        <w:instrText xml:space="preserve"> REF _Ref87883635 \h </w:instrText>
      </w:r>
      <w:r w:rsidR="009758C1" w:rsidRPr="00652EEB">
        <w:rPr>
          <w:rFonts w:cs="Times New Roman"/>
          <w:szCs w:val="24"/>
        </w:rPr>
        <w:instrText xml:space="preserve"> \* MERGEFORMAT </w:instrText>
      </w:r>
      <w:r w:rsidR="002B4C14" w:rsidRPr="00652EEB">
        <w:rPr>
          <w:rFonts w:cs="Times New Roman"/>
          <w:szCs w:val="24"/>
        </w:rPr>
      </w:r>
      <w:r w:rsidR="002B4C14" w:rsidRPr="00652EEB">
        <w:rPr>
          <w:rFonts w:cs="Times New Roman"/>
          <w:szCs w:val="24"/>
        </w:rPr>
        <w:fldChar w:fldCharType="separate"/>
      </w:r>
      <w:r w:rsidR="003D1A9D" w:rsidRPr="003D1A9D">
        <w:rPr>
          <w:rFonts w:cs="Times New Roman"/>
          <w:b/>
          <w:bCs/>
          <w:vanish/>
          <w:szCs w:val="24"/>
        </w:rPr>
        <w:t xml:space="preserve">Таблица </w:t>
      </w:r>
      <w:r w:rsidR="003D1A9D">
        <w:rPr>
          <w:rFonts w:cs="Times New Roman"/>
          <w:b/>
          <w:bCs/>
          <w:noProof/>
          <w:szCs w:val="24"/>
        </w:rPr>
        <w:t>13</w:t>
      </w:r>
      <w:r w:rsidR="002B4C14" w:rsidRPr="00652EEB">
        <w:rPr>
          <w:rFonts w:cs="Times New Roman"/>
          <w:szCs w:val="24"/>
        </w:rPr>
        <w:fldChar w:fldCharType="end"/>
      </w:r>
      <w:r w:rsidRPr="00652EEB">
        <w:rPr>
          <w:rFonts w:cs="Times New Roman"/>
          <w:szCs w:val="24"/>
        </w:rPr>
        <w:t>.</w:t>
      </w:r>
    </w:p>
    <w:p w14:paraId="654770B9" w14:textId="4FE3455B" w:rsidR="000738D8" w:rsidRPr="00652EEB" w:rsidRDefault="003F1A9C" w:rsidP="00B05513">
      <w:pPr>
        <w:spacing w:after="0" w:line="240" w:lineRule="auto"/>
        <w:ind w:right="38"/>
        <w:jc w:val="center"/>
        <w:rPr>
          <w:rFonts w:cs="Times New Roman"/>
          <w:b/>
          <w:bCs/>
          <w:szCs w:val="24"/>
        </w:rPr>
      </w:pPr>
      <w:bookmarkStart w:id="196" w:name="_Ref87883635"/>
      <w:bookmarkStart w:id="197" w:name="_Toc488826828"/>
      <w:r w:rsidRPr="00652EEB">
        <w:rPr>
          <w:rFonts w:cs="Times New Roman"/>
          <w:b/>
          <w:bCs/>
          <w:szCs w:val="24"/>
        </w:rPr>
        <w:t xml:space="preserve">Таблица </w:t>
      </w:r>
      <w:r w:rsidR="003B4E15" w:rsidRPr="00652EEB">
        <w:rPr>
          <w:rFonts w:cs="Times New Roman"/>
          <w:b/>
          <w:bCs/>
          <w:i/>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i/>
          <w:szCs w:val="24"/>
        </w:rPr>
        <w:fldChar w:fldCharType="separate"/>
      </w:r>
      <w:r w:rsidR="003D1A9D">
        <w:rPr>
          <w:rFonts w:cs="Times New Roman"/>
          <w:b/>
          <w:bCs/>
          <w:noProof/>
          <w:szCs w:val="24"/>
        </w:rPr>
        <w:t>13</w:t>
      </w:r>
      <w:r w:rsidR="003B4E15" w:rsidRPr="00652EEB">
        <w:rPr>
          <w:rFonts w:cs="Times New Roman"/>
          <w:b/>
          <w:bCs/>
          <w:i/>
          <w:szCs w:val="24"/>
        </w:rPr>
        <w:fldChar w:fldCharType="end"/>
      </w:r>
      <w:bookmarkEnd w:id="196"/>
      <w:r w:rsidR="003B4E15" w:rsidRPr="00652EEB">
        <w:rPr>
          <w:rFonts w:cs="Times New Roman"/>
          <w:b/>
          <w:bCs/>
          <w:szCs w:val="24"/>
        </w:rPr>
        <w:t xml:space="preserve"> – </w:t>
      </w:r>
      <w:bookmarkStart w:id="198" w:name="sub_13114"/>
      <w:bookmarkEnd w:id="197"/>
      <w:r w:rsidR="003B352D" w:rsidRPr="00652EEB">
        <w:rPr>
          <w:rFonts w:cs="Times New Roman"/>
          <w:b/>
          <w:bCs/>
          <w:szCs w:val="24"/>
        </w:rPr>
        <w:t>Фактические потери тепловой энергии и теплоносителя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6"/>
        <w:gridCol w:w="5520"/>
        <w:gridCol w:w="1719"/>
        <w:gridCol w:w="1439"/>
      </w:tblGrid>
      <w:tr w:rsidR="00A84782" w:rsidRPr="00652EEB" w14:paraId="67EF83FA" w14:textId="77777777" w:rsidTr="003C0706">
        <w:trPr>
          <w:divId w:val="1002048874"/>
          <w:trHeight w:val="23"/>
          <w:tblHeader/>
          <w:jc w:val="center"/>
        </w:trPr>
        <w:tc>
          <w:tcPr>
            <w:tcW w:w="666" w:type="dxa"/>
            <w:vAlign w:val="center"/>
            <w:hideMark/>
          </w:tcPr>
          <w:p w14:paraId="1D223634" w14:textId="7818AA3A"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5520" w:type="dxa"/>
            <w:vAlign w:val="center"/>
            <w:hideMark/>
          </w:tcPr>
          <w:p w14:paraId="44862043" w14:textId="31C386DB"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719" w:type="dxa"/>
            <w:vAlign w:val="center"/>
            <w:hideMark/>
          </w:tcPr>
          <w:p w14:paraId="68908D18"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Потери тепловой энергии в тепловых сетях, Гкал/год</w:t>
            </w:r>
          </w:p>
        </w:tc>
        <w:tc>
          <w:tcPr>
            <w:tcW w:w="1439" w:type="dxa"/>
            <w:vAlign w:val="center"/>
            <w:hideMark/>
          </w:tcPr>
          <w:p w14:paraId="0C81BAFF"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Всего в % от отпущенной тепловой энергии в тепловые сети</w:t>
            </w:r>
          </w:p>
        </w:tc>
      </w:tr>
      <w:tr w:rsidR="00A84782" w:rsidRPr="00652EEB" w14:paraId="5FDE9907" w14:textId="77777777" w:rsidTr="00A84782">
        <w:trPr>
          <w:divId w:val="1002048874"/>
          <w:trHeight w:val="23"/>
          <w:jc w:val="center"/>
        </w:trPr>
        <w:tc>
          <w:tcPr>
            <w:tcW w:w="666" w:type="dxa"/>
            <w:vAlign w:val="center"/>
            <w:hideMark/>
          </w:tcPr>
          <w:p w14:paraId="6AA708A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520" w:type="dxa"/>
            <w:vAlign w:val="center"/>
            <w:hideMark/>
          </w:tcPr>
          <w:p w14:paraId="2502D72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719" w:type="dxa"/>
            <w:vAlign w:val="center"/>
            <w:hideMark/>
          </w:tcPr>
          <w:p w14:paraId="7905357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173</w:t>
            </w:r>
          </w:p>
        </w:tc>
        <w:tc>
          <w:tcPr>
            <w:tcW w:w="1439" w:type="dxa"/>
            <w:vAlign w:val="center"/>
            <w:hideMark/>
          </w:tcPr>
          <w:p w14:paraId="57E0A31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15%</w:t>
            </w:r>
          </w:p>
        </w:tc>
      </w:tr>
      <w:tr w:rsidR="00A84782" w:rsidRPr="00652EEB" w14:paraId="3F3AA544" w14:textId="77777777" w:rsidTr="00A84782">
        <w:trPr>
          <w:divId w:val="1002048874"/>
          <w:trHeight w:val="23"/>
          <w:jc w:val="center"/>
        </w:trPr>
        <w:tc>
          <w:tcPr>
            <w:tcW w:w="666" w:type="dxa"/>
            <w:vAlign w:val="center"/>
            <w:hideMark/>
          </w:tcPr>
          <w:p w14:paraId="79A1874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520" w:type="dxa"/>
            <w:vAlign w:val="center"/>
            <w:hideMark/>
          </w:tcPr>
          <w:p w14:paraId="44D03BB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719" w:type="dxa"/>
            <w:vAlign w:val="center"/>
            <w:hideMark/>
          </w:tcPr>
          <w:p w14:paraId="038F8B8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205</w:t>
            </w:r>
          </w:p>
        </w:tc>
        <w:tc>
          <w:tcPr>
            <w:tcW w:w="1439" w:type="dxa"/>
            <w:vAlign w:val="center"/>
            <w:hideMark/>
          </w:tcPr>
          <w:p w14:paraId="34E7E4A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18%</w:t>
            </w:r>
          </w:p>
        </w:tc>
      </w:tr>
      <w:tr w:rsidR="00A84782" w:rsidRPr="00652EEB" w14:paraId="2C83701E" w14:textId="77777777" w:rsidTr="00A84782">
        <w:trPr>
          <w:divId w:val="1002048874"/>
          <w:trHeight w:val="23"/>
          <w:jc w:val="center"/>
        </w:trPr>
        <w:tc>
          <w:tcPr>
            <w:tcW w:w="666" w:type="dxa"/>
            <w:vAlign w:val="center"/>
            <w:hideMark/>
          </w:tcPr>
          <w:p w14:paraId="47E3050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520" w:type="dxa"/>
            <w:vAlign w:val="center"/>
            <w:hideMark/>
          </w:tcPr>
          <w:p w14:paraId="6B45E4B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719" w:type="dxa"/>
            <w:vAlign w:val="center"/>
            <w:hideMark/>
          </w:tcPr>
          <w:p w14:paraId="7365341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233</w:t>
            </w:r>
          </w:p>
        </w:tc>
        <w:tc>
          <w:tcPr>
            <w:tcW w:w="1439" w:type="dxa"/>
            <w:vAlign w:val="center"/>
            <w:hideMark/>
          </w:tcPr>
          <w:p w14:paraId="0C8D871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r>
      <w:tr w:rsidR="00A84782" w:rsidRPr="00652EEB" w14:paraId="09F762D6" w14:textId="77777777" w:rsidTr="00A84782">
        <w:trPr>
          <w:divId w:val="1002048874"/>
          <w:trHeight w:val="23"/>
          <w:jc w:val="center"/>
        </w:trPr>
        <w:tc>
          <w:tcPr>
            <w:tcW w:w="666" w:type="dxa"/>
            <w:vAlign w:val="center"/>
            <w:hideMark/>
          </w:tcPr>
          <w:p w14:paraId="4970F9A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520" w:type="dxa"/>
            <w:vAlign w:val="center"/>
            <w:hideMark/>
          </w:tcPr>
          <w:p w14:paraId="0E274654" w14:textId="153A5922"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719" w:type="dxa"/>
            <w:vAlign w:val="center"/>
            <w:hideMark/>
          </w:tcPr>
          <w:p w14:paraId="13C1CE4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1439" w:type="dxa"/>
            <w:vAlign w:val="center"/>
            <w:hideMark/>
          </w:tcPr>
          <w:p w14:paraId="0D1216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02CB458F" w14:textId="77777777" w:rsidTr="00A84782">
        <w:trPr>
          <w:divId w:val="1002048874"/>
          <w:trHeight w:val="23"/>
          <w:jc w:val="center"/>
        </w:trPr>
        <w:tc>
          <w:tcPr>
            <w:tcW w:w="666" w:type="dxa"/>
            <w:vAlign w:val="center"/>
            <w:hideMark/>
          </w:tcPr>
          <w:p w14:paraId="72974FC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520" w:type="dxa"/>
            <w:vAlign w:val="center"/>
            <w:hideMark/>
          </w:tcPr>
          <w:p w14:paraId="31DC93A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719" w:type="dxa"/>
            <w:vAlign w:val="center"/>
            <w:hideMark/>
          </w:tcPr>
          <w:p w14:paraId="7619725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1439" w:type="dxa"/>
            <w:vAlign w:val="center"/>
            <w:hideMark/>
          </w:tcPr>
          <w:p w14:paraId="49454DE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r>
      <w:tr w:rsidR="00A84782" w:rsidRPr="00652EEB" w14:paraId="70580B54" w14:textId="77777777" w:rsidTr="00A84782">
        <w:trPr>
          <w:divId w:val="1002048874"/>
          <w:trHeight w:val="23"/>
          <w:jc w:val="center"/>
        </w:trPr>
        <w:tc>
          <w:tcPr>
            <w:tcW w:w="666" w:type="dxa"/>
            <w:vAlign w:val="center"/>
            <w:hideMark/>
          </w:tcPr>
          <w:p w14:paraId="4B3824D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520" w:type="dxa"/>
            <w:vAlign w:val="center"/>
            <w:hideMark/>
          </w:tcPr>
          <w:p w14:paraId="43EB08A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719" w:type="dxa"/>
            <w:vAlign w:val="center"/>
            <w:hideMark/>
          </w:tcPr>
          <w:p w14:paraId="2AB8D64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1439" w:type="dxa"/>
            <w:vAlign w:val="center"/>
            <w:hideMark/>
          </w:tcPr>
          <w:p w14:paraId="1000235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r>
      <w:tr w:rsidR="00A84782" w:rsidRPr="00652EEB" w14:paraId="1F99E323" w14:textId="77777777" w:rsidTr="00A84782">
        <w:trPr>
          <w:divId w:val="1002048874"/>
          <w:trHeight w:val="23"/>
          <w:jc w:val="center"/>
        </w:trPr>
        <w:tc>
          <w:tcPr>
            <w:tcW w:w="666" w:type="dxa"/>
            <w:vAlign w:val="center"/>
            <w:hideMark/>
          </w:tcPr>
          <w:p w14:paraId="7CB7901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520" w:type="dxa"/>
            <w:vAlign w:val="center"/>
            <w:hideMark/>
          </w:tcPr>
          <w:p w14:paraId="291FEF37" w14:textId="519F7C96"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719" w:type="dxa"/>
            <w:vAlign w:val="center"/>
            <w:hideMark/>
          </w:tcPr>
          <w:p w14:paraId="4928EC9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178</w:t>
            </w:r>
          </w:p>
        </w:tc>
        <w:tc>
          <w:tcPr>
            <w:tcW w:w="1439" w:type="dxa"/>
            <w:vAlign w:val="center"/>
            <w:hideMark/>
          </w:tcPr>
          <w:p w14:paraId="420A48D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r>
      <w:tr w:rsidR="00A84782" w:rsidRPr="00652EEB" w14:paraId="7D80DEAD" w14:textId="77777777" w:rsidTr="00A84782">
        <w:trPr>
          <w:divId w:val="1002048874"/>
          <w:trHeight w:val="23"/>
          <w:jc w:val="center"/>
        </w:trPr>
        <w:tc>
          <w:tcPr>
            <w:tcW w:w="666" w:type="dxa"/>
            <w:vAlign w:val="center"/>
            <w:hideMark/>
          </w:tcPr>
          <w:p w14:paraId="6DAB669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520" w:type="dxa"/>
            <w:vAlign w:val="center"/>
            <w:hideMark/>
          </w:tcPr>
          <w:p w14:paraId="638AB2FF"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719" w:type="dxa"/>
            <w:vAlign w:val="center"/>
            <w:hideMark/>
          </w:tcPr>
          <w:p w14:paraId="5B01D73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185</w:t>
            </w:r>
          </w:p>
        </w:tc>
        <w:tc>
          <w:tcPr>
            <w:tcW w:w="1439" w:type="dxa"/>
            <w:vAlign w:val="center"/>
            <w:hideMark/>
          </w:tcPr>
          <w:p w14:paraId="70AB7A5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36%</w:t>
            </w:r>
          </w:p>
        </w:tc>
      </w:tr>
      <w:tr w:rsidR="00A84782" w:rsidRPr="00652EEB" w14:paraId="4210A975" w14:textId="77777777" w:rsidTr="00A84782">
        <w:trPr>
          <w:divId w:val="1002048874"/>
          <w:trHeight w:val="23"/>
          <w:jc w:val="center"/>
        </w:trPr>
        <w:tc>
          <w:tcPr>
            <w:tcW w:w="666" w:type="dxa"/>
            <w:vAlign w:val="center"/>
            <w:hideMark/>
          </w:tcPr>
          <w:p w14:paraId="53EB7DE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520" w:type="dxa"/>
            <w:vAlign w:val="center"/>
            <w:hideMark/>
          </w:tcPr>
          <w:p w14:paraId="0C4A8FF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719" w:type="dxa"/>
            <w:vAlign w:val="center"/>
            <w:hideMark/>
          </w:tcPr>
          <w:p w14:paraId="2380D5C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239</w:t>
            </w:r>
          </w:p>
        </w:tc>
        <w:tc>
          <w:tcPr>
            <w:tcW w:w="1439" w:type="dxa"/>
            <w:vAlign w:val="center"/>
            <w:hideMark/>
          </w:tcPr>
          <w:p w14:paraId="2096539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27%</w:t>
            </w:r>
          </w:p>
        </w:tc>
      </w:tr>
      <w:tr w:rsidR="00A84782" w:rsidRPr="00652EEB" w14:paraId="200181C2" w14:textId="77777777" w:rsidTr="00A84782">
        <w:trPr>
          <w:divId w:val="1002048874"/>
          <w:trHeight w:val="23"/>
          <w:jc w:val="center"/>
        </w:trPr>
        <w:tc>
          <w:tcPr>
            <w:tcW w:w="666" w:type="dxa"/>
            <w:vAlign w:val="center"/>
            <w:hideMark/>
          </w:tcPr>
          <w:p w14:paraId="1441C7C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520" w:type="dxa"/>
            <w:vAlign w:val="center"/>
            <w:hideMark/>
          </w:tcPr>
          <w:p w14:paraId="3A9A8BD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719" w:type="dxa"/>
            <w:vAlign w:val="center"/>
            <w:hideMark/>
          </w:tcPr>
          <w:p w14:paraId="55F4844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22</w:t>
            </w:r>
          </w:p>
        </w:tc>
        <w:tc>
          <w:tcPr>
            <w:tcW w:w="1439" w:type="dxa"/>
            <w:vAlign w:val="center"/>
            <w:hideMark/>
          </w:tcPr>
          <w:p w14:paraId="2084C1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r>
      <w:tr w:rsidR="00A84782" w:rsidRPr="00652EEB" w14:paraId="10CE1F64" w14:textId="77777777" w:rsidTr="00A84782">
        <w:trPr>
          <w:divId w:val="1002048874"/>
          <w:trHeight w:val="23"/>
          <w:jc w:val="center"/>
        </w:trPr>
        <w:tc>
          <w:tcPr>
            <w:tcW w:w="666" w:type="dxa"/>
            <w:vAlign w:val="center"/>
            <w:hideMark/>
          </w:tcPr>
          <w:p w14:paraId="74DBB2E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5520" w:type="dxa"/>
            <w:vAlign w:val="center"/>
            <w:hideMark/>
          </w:tcPr>
          <w:p w14:paraId="2B6B80C5"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719" w:type="dxa"/>
            <w:vAlign w:val="center"/>
            <w:hideMark/>
          </w:tcPr>
          <w:p w14:paraId="5637BD3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20 565</w:t>
            </w:r>
          </w:p>
        </w:tc>
        <w:tc>
          <w:tcPr>
            <w:tcW w:w="1439" w:type="dxa"/>
            <w:vAlign w:val="center"/>
            <w:hideMark/>
          </w:tcPr>
          <w:p w14:paraId="3363A56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39%</w:t>
            </w:r>
          </w:p>
        </w:tc>
      </w:tr>
      <w:tr w:rsidR="00A84782" w:rsidRPr="00652EEB" w14:paraId="528A9401" w14:textId="77777777" w:rsidTr="00A84782">
        <w:trPr>
          <w:divId w:val="1002048874"/>
          <w:trHeight w:val="23"/>
          <w:jc w:val="center"/>
        </w:trPr>
        <w:tc>
          <w:tcPr>
            <w:tcW w:w="666" w:type="dxa"/>
            <w:vAlign w:val="center"/>
            <w:hideMark/>
          </w:tcPr>
          <w:p w14:paraId="4E96FC2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5520" w:type="dxa"/>
            <w:vAlign w:val="center"/>
            <w:hideMark/>
          </w:tcPr>
          <w:p w14:paraId="1154EA5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719" w:type="dxa"/>
            <w:vAlign w:val="center"/>
            <w:hideMark/>
          </w:tcPr>
          <w:p w14:paraId="01AEFAF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20 691</w:t>
            </w:r>
          </w:p>
        </w:tc>
        <w:tc>
          <w:tcPr>
            <w:tcW w:w="1439" w:type="dxa"/>
            <w:vAlign w:val="center"/>
            <w:hideMark/>
          </w:tcPr>
          <w:p w14:paraId="30DE12F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22%</w:t>
            </w:r>
          </w:p>
        </w:tc>
      </w:tr>
      <w:tr w:rsidR="00A84782" w:rsidRPr="00652EEB" w14:paraId="0A8C50F9" w14:textId="77777777" w:rsidTr="00A84782">
        <w:trPr>
          <w:divId w:val="1002048874"/>
          <w:trHeight w:val="23"/>
          <w:jc w:val="center"/>
        </w:trPr>
        <w:tc>
          <w:tcPr>
            <w:tcW w:w="666" w:type="dxa"/>
            <w:vAlign w:val="center"/>
            <w:hideMark/>
          </w:tcPr>
          <w:p w14:paraId="295CC80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5520" w:type="dxa"/>
            <w:vAlign w:val="center"/>
            <w:hideMark/>
          </w:tcPr>
          <w:p w14:paraId="677269F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719" w:type="dxa"/>
            <w:vAlign w:val="center"/>
            <w:hideMark/>
          </w:tcPr>
          <w:p w14:paraId="2B58162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77</w:t>
            </w:r>
          </w:p>
        </w:tc>
        <w:tc>
          <w:tcPr>
            <w:tcW w:w="1439" w:type="dxa"/>
            <w:vAlign w:val="center"/>
            <w:hideMark/>
          </w:tcPr>
          <w:p w14:paraId="6D55AAF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54%</w:t>
            </w:r>
          </w:p>
        </w:tc>
      </w:tr>
      <w:tr w:rsidR="00A84782" w:rsidRPr="00652EEB" w14:paraId="50334CEC" w14:textId="77777777" w:rsidTr="00A84782">
        <w:trPr>
          <w:divId w:val="1002048874"/>
          <w:trHeight w:val="23"/>
          <w:jc w:val="center"/>
        </w:trPr>
        <w:tc>
          <w:tcPr>
            <w:tcW w:w="666" w:type="dxa"/>
            <w:vAlign w:val="center"/>
            <w:hideMark/>
          </w:tcPr>
          <w:p w14:paraId="440B1D8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5520" w:type="dxa"/>
            <w:vAlign w:val="center"/>
            <w:hideMark/>
          </w:tcPr>
          <w:p w14:paraId="797878F0"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719" w:type="dxa"/>
            <w:vAlign w:val="center"/>
            <w:hideMark/>
          </w:tcPr>
          <w:p w14:paraId="1DC4988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1439" w:type="dxa"/>
            <w:vAlign w:val="center"/>
            <w:hideMark/>
          </w:tcPr>
          <w:p w14:paraId="1A1C714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bl>
    <w:p w14:paraId="6F20B4D9" w14:textId="0A258BBC" w:rsidR="00692290" w:rsidRPr="00652EEB" w:rsidRDefault="00692290" w:rsidP="00F81F45">
      <w:pPr>
        <w:spacing w:after="0"/>
        <w:ind w:right="38"/>
        <w:jc w:val="both"/>
        <w:rPr>
          <w:rFonts w:cs="Times New Roman"/>
          <w:b/>
          <w:bCs/>
          <w:szCs w:val="24"/>
        </w:rPr>
      </w:pPr>
    </w:p>
    <w:p w14:paraId="746DD899" w14:textId="77777777" w:rsidR="003B4E15" w:rsidRPr="00652EEB" w:rsidRDefault="003B4E15" w:rsidP="003B4E15">
      <w:pPr>
        <w:pStyle w:val="3"/>
        <w:rPr>
          <w:rFonts w:cs="Times New Roman"/>
          <w:color w:val="auto"/>
        </w:rPr>
      </w:pPr>
      <w:bookmarkStart w:id="199" w:name="_Toc535409504"/>
      <w:bookmarkStart w:id="200" w:name="_Toc8253978"/>
      <w:bookmarkStart w:id="201" w:name="_Toc8578731"/>
      <w:bookmarkStart w:id="202" w:name="_Toc87551230"/>
      <w:bookmarkStart w:id="203" w:name="_Toc203665690"/>
      <w:bookmarkStart w:id="204" w:name="sub_13115"/>
      <w:bookmarkEnd w:id="198"/>
      <w:r w:rsidRPr="00652EEB">
        <w:rPr>
          <w:rFonts w:cs="Times New Roman"/>
          <w:color w:val="auto"/>
        </w:rPr>
        <w:t>1.3.15 Предписания надзорных органов по запрещению дальнейшей эксплуатации участков тепловой сети и результаты их исполнения</w:t>
      </w:r>
      <w:bookmarkEnd w:id="199"/>
      <w:bookmarkEnd w:id="200"/>
      <w:bookmarkEnd w:id="201"/>
      <w:bookmarkEnd w:id="202"/>
      <w:bookmarkEnd w:id="203"/>
    </w:p>
    <w:p w14:paraId="351B6410" w14:textId="77777777" w:rsidR="003B4E15" w:rsidRPr="00652EEB" w:rsidRDefault="003B4E15" w:rsidP="003B4E15">
      <w:pPr>
        <w:spacing w:after="0"/>
        <w:ind w:firstLine="709"/>
        <w:jc w:val="both"/>
        <w:rPr>
          <w:rFonts w:cs="Times New Roman"/>
          <w:szCs w:val="24"/>
        </w:rPr>
      </w:pPr>
      <w:r w:rsidRPr="00652EEB">
        <w:rPr>
          <w:rFonts w:cs="Times New Roman"/>
          <w:szCs w:val="24"/>
        </w:rPr>
        <w:t>Предписания надзорных органов по запрещению дальнейшей эксплуатации участков тепловой сети не выдавались.</w:t>
      </w:r>
    </w:p>
    <w:p w14:paraId="76DA84AA" w14:textId="77777777" w:rsidR="003B4E15" w:rsidRPr="00652EEB" w:rsidRDefault="003B4E15" w:rsidP="003B4E15">
      <w:pPr>
        <w:pStyle w:val="3"/>
        <w:rPr>
          <w:rFonts w:cs="Times New Roman"/>
          <w:color w:val="auto"/>
        </w:rPr>
      </w:pPr>
      <w:bookmarkStart w:id="205" w:name="_Toc535409505"/>
      <w:bookmarkStart w:id="206" w:name="_Toc8253979"/>
      <w:bookmarkStart w:id="207" w:name="_Toc8578732"/>
      <w:bookmarkStart w:id="208" w:name="_Toc87551231"/>
      <w:bookmarkStart w:id="209" w:name="_Toc203665691"/>
      <w:bookmarkStart w:id="210" w:name="sub_13116"/>
      <w:bookmarkEnd w:id="204"/>
      <w:r w:rsidRPr="00652EEB">
        <w:rPr>
          <w:rFonts w:cs="Times New Roman"/>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205"/>
      <w:bookmarkEnd w:id="206"/>
      <w:bookmarkEnd w:id="207"/>
      <w:bookmarkEnd w:id="208"/>
      <w:bookmarkEnd w:id="209"/>
    </w:p>
    <w:p w14:paraId="3D4BA395" w14:textId="6F8E8200" w:rsidR="00E2767A" w:rsidRPr="00652EEB" w:rsidRDefault="00E2767A" w:rsidP="00E2767A">
      <w:pPr>
        <w:spacing w:after="0"/>
        <w:ind w:right="46" w:firstLine="709"/>
        <w:jc w:val="both"/>
        <w:rPr>
          <w:rFonts w:eastAsia="Times New Roman" w:cs="Times New Roman"/>
          <w:szCs w:val="24"/>
          <w:lang w:eastAsia="ru-RU"/>
        </w:rPr>
      </w:pPr>
      <w:r w:rsidRPr="00652EEB">
        <w:rPr>
          <w:rFonts w:eastAsia="Times New Roman" w:cs="Times New Roman"/>
          <w:szCs w:val="24"/>
          <w:lang w:eastAsia="ru-RU"/>
        </w:rPr>
        <w:t xml:space="preserve">Котельные </w:t>
      </w:r>
      <w:r w:rsidR="009F589A" w:rsidRPr="00652EEB">
        <w:rPr>
          <w:rFonts w:eastAsia="Times New Roman" w:cs="Times New Roman"/>
          <w:szCs w:val="24"/>
          <w:lang w:eastAsia="ru-RU"/>
        </w:rPr>
        <w:t>муниципального образования</w:t>
      </w:r>
      <w:r w:rsidRPr="00652EEB">
        <w:rPr>
          <w:rFonts w:eastAsia="Times New Roman" w:cs="Times New Roman"/>
          <w:szCs w:val="24"/>
          <w:lang w:eastAsia="ru-RU"/>
        </w:rPr>
        <w:t xml:space="preserve">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w:t>
      </w:r>
      <w:r w:rsidRPr="00652EEB">
        <w:rPr>
          <w:rFonts w:eastAsia="Times New Roman" w:cs="Times New Roman"/>
          <w:szCs w:val="24"/>
          <w:lang w:eastAsia="ru-RU"/>
        </w:rPr>
        <w:lastRenderedPageBreak/>
        <w:t>внутридомовых сетей потребителей избыточный напор теплоносителя гасится шайбами. Данный тип присоединения теплопотребляющих установок определяет график регулирования отпуска тепловой энергии потребителям.</w:t>
      </w:r>
    </w:p>
    <w:p w14:paraId="4C0B0C03" w14:textId="77777777" w:rsidR="003B4E15" w:rsidRPr="00652EEB" w:rsidRDefault="003B4E15" w:rsidP="003B4E15">
      <w:pPr>
        <w:pStyle w:val="3"/>
        <w:rPr>
          <w:rFonts w:cs="Times New Roman"/>
          <w:color w:val="auto"/>
        </w:rPr>
      </w:pPr>
      <w:bookmarkStart w:id="211" w:name="_Toc535409506"/>
      <w:bookmarkStart w:id="212" w:name="_Toc8253980"/>
      <w:bookmarkStart w:id="213" w:name="_Toc8578733"/>
      <w:bookmarkStart w:id="214" w:name="_Toc87551232"/>
      <w:bookmarkStart w:id="215" w:name="_Toc203665692"/>
      <w:bookmarkStart w:id="216" w:name="sub_13117"/>
      <w:bookmarkEnd w:id="210"/>
      <w:r w:rsidRPr="00652EEB">
        <w:rPr>
          <w:rFonts w:cs="Times New Roman"/>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1"/>
      <w:bookmarkEnd w:id="212"/>
      <w:bookmarkEnd w:id="213"/>
      <w:bookmarkEnd w:id="214"/>
      <w:bookmarkEnd w:id="215"/>
    </w:p>
    <w:p w14:paraId="0A8E49CC" w14:textId="782AE855" w:rsidR="00670B2D" w:rsidRPr="00652EEB" w:rsidRDefault="00E2767A" w:rsidP="00670B2D">
      <w:pPr>
        <w:spacing w:after="0"/>
        <w:ind w:right="46" w:firstLine="709"/>
        <w:jc w:val="both"/>
        <w:rPr>
          <w:rFonts w:eastAsia="Times New Roman" w:cs="Times New Roman"/>
          <w:szCs w:val="24"/>
        </w:rPr>
      </w:pPr>
      <w:bookmarkStart w:id="217" w:name="_Hlk99286744"/>
      <w:bookmarkStart w:id="218" w:name="_Toc535409507"/>
      <w:bookmarkStart w:id="219" w:name="_Toc8253981"/>
      <w:bookmarkStart w:id="220" w:name="_Toc8578734"/>
      <w:bookmarkStart w:id="221" w:name="_Toc87551233"/>
      <w:bookmarkStart w:id="222" w:name="sub_13118"/>
      <w:bookmarkEnd w:id="216"/>
      <w:r w:rsidRPr="00652EEB">
        <w:rPr>
          <w:rFonts w:eastAsia="Times New Roman" w:cs="Times New Roman"/>
          <w:szCs w:val="24"/>
        </w:rPr>
        <w:t xml:space="preserve">Информация об установленных приборах учета тепловой энергии </w:t>
      </w:r>
      <w:r w:rsidR="00D93B71" w:rsidRPr="00652EEB">
        <w:rPr>
          <w:rFonts w:eastAsia="Times New Roman" w:cs="Times New Roman"/>
          <w:szCs w:val="24"/>
        </w:rPr>
        <w:t xml:space="preserve">на котельных </w:t>
      </w:r>
      <w:r w:rsidR="00670B2D" w:rsidRPr="00652EEB">
        <w:rPr>
          <w:rFonts w:eastAsia="Times New Roman" w:cs="Times New Roman"/>
          <w:szCs w:val="24"/>
        </w:rPr>
        <w:t xml:space="preserve">представлена в таблице. </w:t>
      </w:r>
    </w:p>
    <w:p w14:paraId="05E328B6" w14:textId="3882CB48" w:rsidR="000738D8" w:rsidRPr="00652EEB" w:rsidRDefault="00670B2D" w:rsidP="00B05513">
      <w:pPr>
        <w:spacing w:after="0" w:line="240" w:lineRule="auto"/>
        <w:ind w:right="45"/>
        <w:jc w:val="center"/>
        <w:rPr>
          <w:rFonts w:eastAsia="Times New Roman" w:cs="Times New Roman"/>
          <w:b/>
          <w:bCs/>
          <w:szCs w:val="24"/>
        </w:rPr>
      </w:pPr>
      <w:r w:rsidRPr="00652EEB">
        <w:rPr>
          <w:rFonts w:cs="Times New Roman"/>
          <w:b/>
          <w:bCs/>
          <w:szCs w:val="24"/>
        </w:rPr>
        <w:t xml:space="preserve">Таблица </w:t>
      </w:r>
      <w:r w:rsidRPr="00652EEB">
        <w:rPr>
          <w:rFonts w:cs="Times New Roman"/>
          <w:b/>
          <w:bCs/>
          <w:i/>
          <w:szCs w:val="24"/>
        </w:rPr>
        <w:fldChar w:fldCharType="begin"/>
      </w:r>
      <w:r w:rsidRPr="00652EEB">
        <w:rPr>
          <w:rFonts w:cs="Times New Roman"/>
          <w:b/>
          <w:bCs/>
          <w:szCs w:val="24"/>
        </w:rPr>
        <w:instrText xml:space="preserve"> SEQ Таблица \* ARABIC </w:instrText>
      </w:r>
      <w:r w:rsidRPr="00652EEB">
        <w:rPr>
          <w:rFonts w:cs="Times New Roman"/>
          <w:b/>
          <w:bCs/>
          <w:i/>
          <w:szCs w:val="24"/>
        </w:rPr>
        <w:fldChar w:fldCharType="separate"/>
      </w:r>
      <w:r w:rsidR="003D1A9D">
        <w:rPr>
          <w:rFonts w:cs="Times New Roman"/>
          <w:b/>
          <w:bCs/>
          <w:noProof/>
          <w:szCs w:val="24"/>
        </w:rPr>
        <w:t>14</w:t>
      </w:r>
      <w:r w:rsidRPr="00652EEB">
        <w:rPr>
          <w:rFonts w:cs="Times New Roman"/>
          <w:b/>
          <w:bCs/>
          <w:i/>
          <w:szCs w:val="24"/>
        </w:rPr>
        <w:fldChar w:fldCharType="end"/>
      </w:r>
      <w:r w:rsidRPr="00652EEB">
        <w:rPr>
          <w:rFonts w:cs="Times New Roman"/>
          <w:b/>
          <w:bCs/>
          <w:szCs w:val="24"/>
        </w:rPr>
        <w:t xml:space="preserve"> – </w:t>
      </w:r>
      <w:r w:rsidRPr="00652EEB">
        <w:rPr>
          <w:rFonts w:eastAsia="Times New Roman" w:cs="Times New Roman"/>
          <w:b/>
          <w:bCs/>
          <w:szCs w:val="24"/>
        </w:rPr>
        <w:t xml:space="preserve">Информация об установленных приборах учета тепловой энергии </w:t>
      </w:r>
      <w:r w:rsidR="00D93B71" w:rsidRPr="00652EEB">
        <w:rPr>
          <w:rFonts w:eastAsia="Times New Roman" w:cs="Times New Roman"/>
          <w:b/>
          <w:bCs/>
          <w:szCs w:val="24"/>
        </w:rPr>
        <w:t xml:space="preserve">на котельных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0"/>
        <w:gridCol w:w="6186"/>
        <w:gridCol w:w="1938"/>
      </w:tblGrid>
      <w:tr w:rsidR="00A84782" w:rsidRPr="00652EEB" w14:paraId="498DFB4A" w14:textId="77777777" w:rsidTr="003C0706">
        <w:trPr>
          <w:divId w:val="1725131529"/>
          <w:trHeight w:val="23"/>
          <w:tblHeader/>
          <w:jc w:val="center"/>
        </w:trPr>
        <w:tc>
          <w:tcPr>
            <w:tcW w:w="1220" w:type="dxa"/>
            <w:vAlign w:val="center"/>
            <w:hideMark/>
          </w:tcPr>
          <w:p w14:paraId="5F73F07D" w14:textId="27265DA4"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6186" w:type="dxa"/>
            <w:vAlign w:val="center"/>
            <w:hideMark/>
          </w:tcPr>
          <w:p w14:paraId="7DDDE6D0" w14:textId="047F190D"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938" w:type="dxa"/>
            <w:vAlign w:val="center"/>
            <w:hideMark/>
          </w:tcPr>
          <w:p w14:paraId="44ECBFFC"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Марка прибора учета тепловой энергии</w:t>
            </w:r>
          </w:p>
        </w:tc>
      </w:tr>
      <w:tr w:rsidR="00A84782" w:rsidRPr="00652EEB" w14:paraId="12913F6F" w14:textId="77777777" w:rsidTr="00A84782">
        <w:trPr>
          <w:divId w:val="1725131529"/>
          <w:trHeight w:val="23"/>
          <w:jc w:val="center"/>
        </w:trPr>
        <w:tc>
          <w:tcPr>
            <w:tcW w:w="1220" w:type="dxa"/>
            <w:vAlign w:val="center"/>
            <w:hideMark/>
          </w:tcPr>
          <w:p w14:paraId="66EE306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6186" w:type="dxa"/>
            <w:vAlign w:val="center"/>
            <w:hideMark/>
          </w:tcPr>
          <w:p w14:paraId="5AC4D10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938" w:type="dxa"/>
            <w:vAlign w:val="center"/>
            <w:hideMark/>
          </w:tcPr>
          <w:p w14:paraId="4B9447B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276A806F" w14:textId="77777777" w:rsidTr="00A84782">
        <w:trPr>
          <w:divId w:val="1725131529"/>
          <w:trHeight w:val="23"/>
          <w:jc w:val="center"/>
        </w:trPr>
        <w:tc>
          <w:tcPr>
            <w:tcW w:w="1220" w:type="dxa"/>
            <w:vAlign w:val="center"/>
            <w:hideMark/>
          </w:tcPr>
          <w:p w14:paraId="693B3F0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6186" w:type="dxa"/>
            <w:vAlign w:val="center"/>
            <w:hideMark/>
          </w:tcPr>
          <w:p w14:paraId="20ED776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938" w:type="dxa"/>
            <w:vAlign w:val="center"/>
            <w:hideMark/>
          </w:tcPr>
          <w:p w14:paraId="510AD3C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53E829D7" w14:textId="77777777" w:rsidTr="00A84782">
        <w:trPr>
          <w:divId w:val="1725131529"/>
          <w:trHeight w:val="23"/>
          <w:jc w:val="center"/>
        </w:trPr>
        <w:tc>
          <w:tcPr>
            <w:tcW w:w="1220" w:type="dxa"/>
            <w:vAlign w:val="center"/>
            <w:hideMark/>
          </w:tcPr>
          <w:p w14:paraId="3BCDFCB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6186" w:type="dxa"/>
            <w:vAlign w:val="center"/>
            <w:hideMark/>
          </w:tcPr>
          <w:p w14:paraId="6863C80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938" w:type="dxa"/>
            <w:vAlign w:val="center"/>
            <w:hideMark/>
          </w:tcPr>
          <w:p w14:paraId="56FD711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2F148D50" w14:textId="77777777" w:rsidTr="00A84782">
        <w:trPr>
          <w:divId w:val="1725131529"/>
          <w:trHeight w:val="23"/>
          <w:jc w:val="center"/>
        </w:trPr>
        <w:tc>
          <w:tcPr>
            <w:tcW w:w="1220" w:type="dxa"/>
            <w:vAlign w:val="center"/>
            <w:hideMark/>
          </w:tcPr>
          <w:p w14:paraId="0C99F69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6186" w:type="dxa"/>
            <w:vAlign w:val="center"/>
            <w:hideMark/>
          </w:tcPr>
          <w:p w14:paraId="0995143C" w14:textId="3C0D8262"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938" w:type="dxa"/>
            <w:vAlign w:val="center"/>
            <w:hideMark/>
          </w:tcPr>
          <w:p w14:paraId="3736096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2977BCA5" w14:textId="77777777" w:rsidTr="00A84782">
        <w:trPr>
          <w:divId w:val="1725131529"/>
          <w:trHeight w:val="23"/>
          <w:jc w:val="center"/>
        </w:trPr>
        <w:tc>
          <w:tcPr>
            <w:tcW w:w="1220" w:type="dxa"/>
            <w:vAlign w:val="center"/>
            <w:hideMark/>
          </w:tcPr>
          <w:p w14:paraId="427E136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6186" w:type="dxa"/>
            <w:vAlign w:val="center"/>
            <w:hideMark/>
          </w:tcPr>
          <w:p w14:paraId="79BBFC8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938" w:type="dxa"/>
            <w:vAlign w:val="center"/>
            <w:hideMark/>
          </w:tcPr>
          <w:p w14:paraId="3BD3051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6F93639C" w14:textId="77777777" w:rsidTr="00A84782">
        <w:trPr>
          <w:divId w:val="1725131529"/>
          <w:trHeight w:val="23"/>
          <w:jc w:val="center"/>
        </w:trPr>
        <w:tc>
          <w:tcPr>
            <w:tcW w:w="1220" w:type="dxa"/>
            <w:vAlign w:val="center"/>
            <w:hideMark/>
          </w:tcPr>
          <w:p w14:paraId="718CC5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6186" w:type="dxa"/>
            <w:vAlign w:val="center"/>
            <w:hideMark/>
          </w:tcPr>
          <w:p w14:paraId="40869A7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938" w:type="dxa"/>
            <w:vAlign w:val="center"/>
            <w:hideMark/>
          </w:tcPr>
          <w:p w14:paraId="06E08D2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71DB2F72" w14:textId="77777777" w:rsidTr="00A84782">
        <w:trPr>
          <w:divId w:val="1725131529"/>
          <w:trHeight w:val="23"/>
          <w:jc w:val="center"/>
        </w:trPr>
        <w:tc>
          <w:tcPr>
            <w:tcW w:w="1220" w:type="dxa"/>
            <w:vAlign w:val="center"/>
            <w:hideMark/>
          </w:tcPr>
          <w:p w14:paraId="0461471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6186" w:type="dxa"/>
            <w:vAlign w:val="center"/>
            <w:hideMark/>
          </w:tcPr>
          <w:p w14:paraId="22F11B18" w14:textId="0D11BB3A"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938" w:type="dxa"/>
            <w:vAlign w:val="center"/>
            <w:hideMark/>
          </w:tcPr>
          <w:p w14:paraId="16A9241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5D67FFA9" w14:textId="77777777" w:rsidTr="00A84782">
        <w:trPr>
          <w:divId w:val="1725131529"/>
          <w:trHeight w:val="23"/>
          <w:jc w:val="center"/>
        </w:trPr>
        <w:tc>
          <w:tcPr>
            <w:tcW w:w="1220" w:type="dxa"/>
            <w:vAlign w:val="center"/>
            <w:hideMark/>
          </w:tcPr>
          <w:p w14:paraId="00B80A2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6186" w:type="dxa"/>
            <w:vAlign w:val="center"/>
            <w:hideMark/>
          </w:tcPr>
          <w:p w14:paraId="2F691BB5"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938" w:type="dxa"/>
            <w:vAlign w:val="center"/>
            <w:hideMark/>
          </w:tcPr>
          <w:p w14:paraId="6E58BD6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430BF41C" w14:textId="77777777" w:rsidTr="00A84782">
        <w:trPr>
          <w:divId w:val="1725131529"/>
          <w:trHeight w:val="23"/>
          <w:jc w:val="center"/>
        </w:trPr>
        <w:tc>
          <w:tcPr>
            <w:tcW w:w="1220" w:type="dxa"/>
            <w:vAlign w:val="center"/>
            <w:hideMark/>
          </w:tcPr>
          <w:p w14:paraId="79C7DEC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6186" w:type="dxa"/>
            <w:vAlign w:val="center"/>
            <w:hideMark/>
          </w:tcPr>
          <w:p w14:paraId="03BA066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938" w:type="dxa"/>
            <w:vAlign w:val="center"/>
            <w:hideMark/>
          </w:tcPr>
          <w:p w14:paraId="129396C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1C77D17D" w14:textId="77777777" w:rsidTr="00A84782">
        <w:trPr>
          <w:divId w:val="1725131529"/>
          <w:trHeight w:val="23"/>
          <w:jc w:val="center"/>
        </w:trPr>
        <w:tc>
          <w:tcPr>
            <w:tcW w:w="1220" w:type="dxa"/>
            <w:vAlign w:val="center"/>
            <w:hideMark/>
          </w:tcPr>
          <w:p w14:paraId="3CA0A94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6186" w:type="dxa"/>
            <w:vAlign w:val="center"/>
            <w:hideMark/>
          </w:tcPr>
          <w:p w14:paraId="7A8A806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938" w:type="dxa"/>
            <w:vAlign w:val="center"/>
            <w:hideMark/>
          </w:tcPr>
          <w:p w14:paraId="2E6CBC1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090D96F2" w14:textId="77777777" w:rsidTr="00A84782">
        <w:trPr>
          <w:divId w:val="1725131529"/>
          <w:trHeight w:val="23"/>
          <w:jc w:val="center"/>
        </w:trPr>
        <w:tc>
          <w:tcPr>
            <w:tcW w:w="1220" w:type="dxa"/>
            <w:vAlign w:val="center"/>
            <w:hideMark/>
          </w:tcPr>
          <w:p w14:paraId="3BAC5EC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6186" w:type="dxa"/>
            <w:vAlign w:val="center"/>
            <w:hideMark/>
          </w:tcPr>
          <w:p w14:paraId="5EBE001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938" w:type="dxa"/>
            <w:vAlign w:val="center"/>
            <w:hideMark/>
          </w:tcPr>
          <w:p w14:paraId="3A166AD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ТМК-Н100</w:t>
            </w:r>
          </w:p>
        </w:tc>
      </w:tr>
      <w:tr w:rsidR="00A84782" w:rsidRPr="00652EEB" w14:paraId="2B521C08" w14:textId="77777777" w:rsidTr="00A84782">
        <w:trPr>
          <w:divId w:val="1725131529"/>
          <w:trHeight w:val="23"/>
          <w:jc w:val="center"/>
        </w:trPr>
        <w:tc>
          <w:tcPr>
            <w:tcW w:w="1220" w:type="dxa"/>
            <w:vAlign w:val="center"/>
            <w:hideMark/>
          </w:tcPr>
          <w:p w14:paraId="6964776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6186" w:type="dxa"/>
            <w:vAlign w:val="center"/>
            <w:hideMark/>
          </w:tcPr>
          <w:p w14:paraId="4E45EB8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938" w:type="dxa"/>
            <w:vAlign w:val="center"/>
            <w:hideMark/>
          </w:tcPr>
          <w:p w14:paraId="6B68B76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235B37BD" w14:textId="77777777" w:rsidTr="00A84782">
        <w:trPr>
          <w:divId w:val="1725131529"/>
          <w:trHeight w:val="23"/>
          <w:jc w:val="center"/>
        </w:trPr>
        <w:tc>
          <w:tcPr>
            <w:tcW w:w="1220" w:type="dxa"/>
            <w:vAlign w:val="center"/>
            <w:hideMark/>
          </w:tcPr>
          <w:p w14:paraId="080A186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6186" w:type="dxa"/>
            <w:vAlign w:val="center"/>
            <w:hideMark/>
          </w:tcPr>
          <w:p w14:paraId="065600E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938" w:type="dxa"/>
            <w:vAlign w:val="center"/>
            <w:hideMark/>
          </w:tcPr>
          <w:p w14:paraId="2C6E6D1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r w:rsidR="00A84782" w:rsidRPr="00652EEB" w14:paraId="765BB708" w14:textId="77777777" w:rsidTr="00A84782">
        <w:trPr>
          <w:divId w:val="1725131529"/>
          <w:trHeight w:val="23"/>
          <w:jc w:val="center"/>
        </w:trPr>
        <w:tc>
          <w:tcPr>
            <w:tcW w:w="1220" w:type="dxa"/>
            <w:vAlign w:val="center"/>
            <w:hideMark/>
          </w:tcPr>
          <w:p w14:paraId="7D760C3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6186" w:type="dxa"/>
            <w:vAlign w:val="center"/>
            <w:hideMark/>
          </w:tcPr>
          <w:p w14:paraId="34BFDA3F"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938" w:type="dxa"/>
            <w:vAlign w:val="center"/>
            <w:hideMark/>
          </w:tcPr>
          <w:p w14:paraId="3F24805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r>
    </w:tbl>
    <w:p w14:paraId="481C73BE" w14:textId="6DE90717" w:rsidR="005B3245" w:rsidRPr="00652EEB" w:rsidRDefault="005B3245" w:rsidP="00670B2D">
      <w:pPr>
        <w:spacing w:after="0"/>
        <w:ind w:right="46"/>
        <w:jc w:val="center"/>
        <w:rPr>
          <w:rFonts w:eastAsia="Times New Roman" w:cs="Times New Roman"/>
          <w:b/>
          <w:bCs/>
          <w:szCs w:val="24"/>
        </w:rPr>
      </w:pPr>
    </w:p>
    <w:p w14:paraId="427A90F5" w14:textId="77777777" w:rsidR="003B4E15" w:rsidRPr="00652EEB" w:rsidRDefault="003B4E15" w:rsidP="003B4E15">
      <w:pPr>
        <w:pStyle w:val="3"/>
        <w:rPr>
          <w:rFonts w:cs="Times New Roman"/>
          <w:color w:val="auto"/>
        </w:rPr>
      </w:pPr>
      <w:bookmarkStart w:id="223" w:name="_Toc203665693"/>
      <w:bookmarkEnd w:id="217"/>
      <w:r w:rsidRPr="00652EEB">
        <w:rPr>
          <w:rFonts w:cs="Times New Roman"/>
          <w:color w:val="auto"/>
        </w:rPr>
        <w:t xml:space="preserve">1.3.18 Анализ работы </w:t>
      </w:r>
      <w:bookmarkStart w:id="224" w:name="_Hlk99274455"/>
      <w:r w:rsidRPr="00652EEB">
        <w:rPr>
          <w:rFonts w:cs="Times New Roman"/>
          <w:color w:val="auto"/>
        </w:rPr>
        <w:t xml:space="preserve">диспетчерских </w:t>
      </w:r>
      <w:bookmarkEnd w:id="224"/>
      <w:r w:rsidRPr="00652EEB">
        <w:rPr>
          <w:rFonts w:cs="Times New Roman"/>
          <w:color w:val="auto"/>
        </w:rPr>
        <w:t>служб теплоснабжающих (теплосетевых) организаций и используемых средств автоматизации, телемеханизации и связи</w:t>
      </w:r>
      <w:bookmarkEnd w:id="218"/>
      <w:bookmarkEnd w:id="219"/>
      <w:bookmarkEnd w:id="220"/>
      <w:bookmarkEnd w:id="221"/>
      <w:bookmarkEnd w:id="223"/>
    </w:p>
    <w:p w14:paraId="4165B99B" w14:textId="5BC326BB" w:rsidR="00C42A51" w:rsidRPr="00652EEB" w:rsidRDefault="00C42A51" w:rsidP="00C42A51">
      <w:pPr>
        <w:spacing w:after="0"/>
        <w:ind w:firstLine="709"/>
        <w:jc w:val="both"/>
        <w:rPr>
          <w:rFonts w:cs="Times New Roman"/>
          <w:szCs w:val="24"/>
        </w:rPr>
      </w:pPr>
      <w:bookmarkStart w:id="225" w:name="_Hlk99288291"/>
      <w:r w:rsidRPr="00652EEB">
        <w:rPr>
          <w:rFonts w:cs="Times New Roman"/>
          <w:szCs w:val="24"/>
        </w:rPr>
        <w:t xml:space="preserve">На котельных </w:t>
      </w:r>
      <w:r w:rsidR="00E43705" w:rsidRPr="00652EEB">
        <w:rPr>
          <w:rFonts w:cs="Times New Roman"/>
          <w:szCs w:val="24"/>
        </w:rPr>
        <w:t>Дорогобужский МО</w:t>
      </w:r>
      <w:r w:rsidRPr="00652EEB">
        <w:rPr>
          <w:rFonts w:cs="Times New Roman"/>
          <w:szCs w:val="24"/>
        </w:rPr>
        <w:t xml:space="preserve"> </w:t>
      </w:r>
      <w:r w:rsidR="00E31509" w:rsidRPr="00652EEB">
        <w:rPr>
          <w:rFonts w:cs="Times New Roman"/>
          <w:szCs w:val="24"/>
        </w:rPr>
        <w:t>отсутствует</w:t>
      </w:r>
      <w:r w:rsidRPr="00652EEB">
        <w:rPr>
          <w:rFonts w:cs="Times New Roman"/>
          <w:szCs w:val="24"/>
        </w:rPr>
        <w:t xml:space="preserve"> система диспетчеризации</w:t>
      </w:r>
      <w:r w:rsidR="00E31509" w:rsidRPr="00652EEB">
        <w:rPr>
          <w:rFonts w:cs="Times New Roman"/>
          <w:szCs w:val="24"/>
        </w:rPr>
        <w:t xml:space="preserve">. </w:t>
      </w:r>
    </w:p>
    <w:p w14:paraId="5421562C" w14:textId="77777777" w:rsidR="003B4E15" w:rsidRPr="00652EEB" w:rsidRDefault="003B4E15" w:rsidP="003B4E15">
      <w:pPr>
        <w:pStyle w:val="3"/>
        <w:rPr>
          <w:rFonts w:cs="Times New Roman"/>
          <w:color w:val="auto"/>
        </w:rPr>
      </w:pPr>
      <w:bookmarkStart w:id="226" w:name="_Toc535409508"/>
      <w:bookmarkStart w:id="227" w:name="_Toc8253982"/>
      <w:bookmarkStart w:id="228" w:name="_Toc8578735"/>
      <w:bookmarkStart w:id="229" w:name="_Toc87551234"/>
      <w:bookmarkStart w:id="230" w:name="_Toc203665694"/>
      <w:bookmarkStart w:id="231" w:name="sub_13119"/>
      <w:bookmarkEnd w:id="222"/>
      <w:bookmarkEnd w:id="225"/>
      <w:r w:rsidRPr="00652EEB">
        <w:rPr>
          <w:rFonts w:cs="Times New Roman"/>
          <w:color w:val="auto"/>
        </w:rPr>
        <w:t>1.3.19 Уровень автоматизации и обслуживания центральных тепловых пунктов, насосных станций</w:t>
      </w:r>
      <w:bookmarkEnd w:id="226"/>
      <w:bookmarkEnd w:id="227"/>
      <w:bookmarkEnd w:id="228"/>
      <w:bookmarkEnd w:id="229"/>
      <w:bookmarkEnd w:id="230"/>
    </w:p>
    <w:p w14:paraId="5154CC45" w14:textId="1F245EE0" w:rsidR="00692290" w:rsidRPr="00652EEB" w:rsidRDefault="00692290" w:rsidP="003B4E15">
      <w:pPr>
        <w:spacing w:after="0"/>
        <w:ind w:firstLine="709"/>
        <w:jc w:val="both"/>
        <w:rPr>
          <w:rFonts w:cs="Times New Roman"/>
          <w:szCs w:val="24"/>
        </w:rPr>
      </w:pPr>
      <w:r w:rsidRPr="00652EEB">
        <w:rPr>
          <w:rFonts w:cs="Times New Roman"/>
          <w:szCs w:val="24"/>
        </w:rPr>
        <w:t xml:space="preserve">Система централизованного теплоснабжения </w:t>
      </w:r>
      <w:r w:rsidR="00E43705" w:rsidRPr="00652EEB">
        <w:rPr>
          <w:rFonts w:cs="Times New Roman"/>
          <w:szCs w:val="24"/>
        </w:rPr>
        <w:t>Дорогобужский МО</w:t>
      </w:r>
      <w:r w:rsidRPr="00652EEB">
        <w:rPr>
          <w:rFonts w:cs="Times New Roman"/>
          <w:szCs w:val="24"/>
        </w:rPr>
        <w:t xml:space="preserve"> функционирует без повысительных и понизительных насосных станций. Районные и групповые тепловые пункты (ЦТП) в системах теплоснабжения </w:t>
      </w:r>
      <w:r w:rsidR="00CC566A" w:rsidRPr="00652EEB">
        <w:rPr>
          <w:rFonts w:cs="Times New Roman"/>
          <w:szCs w:val="24"/>
        </w:rPr>
        <w:t>используются в г. Дорогожуб (ЦТП 1÷6) и пгт.</w:t>
      </w:r>
      <w:r w:rsidR="00CC566A" w:rsidRPr="00652EEB">
        <w:t xml:space="preserve"> </w:t>
      </w:r>
      <w:r w:rsidR="00CC566A" w:rsidRPr="00652EEB">
        <w:rPr>
          <w:rFonts w:cs="Times New Roman"/>
          <w:szCs w:val="24"/>
        </w:rPr>
        <w:t>Верхнеднепровский (ЦТП 8-1)</w:t>
      </w:r>
      <w:r w:rsidRPr="00652EEB">
        <w:rPr>
          <w:rFonts w:cs="Times New Roman"/>
          <w:szCs w:val="24"/>
        </w:rPr>
        <w:t>.</w:t>
      </w:r>
    </w:p>
    <w:p w14:paraId="29B8574C" w14:textId="77777777" w:rsidR="003B4E15" w:rsidRPr="00652EEB" w:rsidRDefault="003B4E15" w:rsidP="003B4E15">
      <w:pPr>
        <w:pStyle w:val="3"/>
        <w:rPr>
          <w:rFonts w:cs="Times New Roman"/>
          <w:color w:val="auto"/>
        </w:rPr>
      </w:pPr>
      <w:bookmarkStart w:id="232" w:name="_Toc535409509"/>
      <w:bookmarkStart w:id="233" w:name="_Toc8253983"/>
      <w:bookmarkStart w:id="234" w:name="_Toc8578736"/>
      <w:bookmarkStart w:id="235" w:name="_Toc87551235"/>
      <w:bookmarkStart w:id="236" w:name="_Toc203665695"/>
      <w:bookmarkStart w:id="237" w:name="sub_13120"/>
      <w:bookmarkEnd w:id="231"/>
      <w:r w:rsidRPr="00652EEB">
        <w:rPr>
          <w:rFonts w:cs="Times New Roman"/>
          <w:color w:val="auto"/>
        </w:rPr>
        <w:t>1.3.20 Сведения о наличии защиты тепловых сетей от превышения давления</w:t>
      </w:r>
      <w:bookmarkEnd w:id="232"/>
      <w:bookmarkEnd w:id="233"/>
      <w:bookmarkEnd w:id="234"/>
      <w:bookmarkEnd w:id="235"/>
      <w:bookmarkEnd w:id="236"/>
    </w:p>
    <w:p w14:paraId="1FF9D860" w14:textId="0B069598" w:rsidR="003B4E15" w:rsidRPr="00652EEB" w:rsidRDefault="003B4E15" w:rsidP="003B4E15">
      <w:pPr>
        <w:spacing w:after="0"/>
        <w:ind w:firstLine="709"/>
        <w:jc w:val="both"/>
        <w:rPr>
          <w:rFonts w:cs="Times New Roman"/>
          <w:szCs w:val="24"/>
        </w:rPr>
      </w:pPr>
      <w:r w:rsidRPr="00652EEB">
        <w:rPr>
          <w:rFonts w:cs="Times New Roman"/>
          <w:szCs w:val="24"/>
        </w:rPr>
        <w:t xml:space="preserve">Защита тепловых сетей от превышения давления </w:t>
      </w:r>
      <w:r w:rsidR="003E64EF" w:rsidRPr="00652EEB">
        <w:rPr>
          <w:rFonts w:cs="Times New Roman"/>
          <w:szCs w:val="24"/>
        </w:rPr>
        <w:t>установлена непосредственно на котельных</w:t>
      </w:r>
      <w:r w:rsidRPr="00652EEB">
        <w:rPr>
          <w:rFonts w:cs="Times New Roman"/>
          <w:szCs w:val="24"/>
        </w:rPr>
        <w:t>.</w:t>
      </w:r>
    </w:p>
    <w:p w14:paraId="4EEEA594" w14:textId="74B030A9" w:rsidR="003B4E15" w:rsidRPr="00652EEB" w:rsidRDefault="003B4E15" w:rsidP="003B4E15">
      <w:pPr>
        <w:pStyle w:val="3"/>
        <w:rPr>
          <w:rFonts w:cs="Times New Roman"/>
          <w:color w:val="auto"/>
        </w:rPr>
      </w:pPr>
      <w:bookmarkStart w:id="238" w:name="_Toc535409510"/>
      <w:bookmarkStart w:id="239" w:name="_Toc8253984"/>
      <w:bookmarkStart w:id="240" w:name="_Toc8578737"/>
      <w:bookmarkStart w:id="241" w:name="_Toc87551236"/>
      <w:bookmarkStart w:id="242" w:name="_Toc203665696"/>
      <w:bookmarkEnd w:id="237"/>
      <w:r w:rsidRPr="00652EEB">
        <w:rPr>
          <w:rFonts w:cs="Times New Roman"/>
          <w:color w:val="auto"/>
        </w:rPr>
        <w:lastRenderedPageBreak/>
        <w:t>1.3.21 Перечень выявленных бесхозяйных тепловых сетей и обоснование выбора организации, уполномоченной на их эксплуатацию</w:t>
      </w:r>
      <w:bookmarkEnd w:id="238"/>
      <w:bookmarkEnd w:id="239"/>
      <w:bookmarkEnd w:id="240"/>
      <w:bookmarkEnd w:id="241"/>
      <w:bookmarkEnd w:id="242"/>
    </w:p>
    <w:p w14:paraId="09A5D9C9" w14:textId="449BEDD3" w:rsidR="00E876CE" w:rsidRPr="00652EEB" w:rsidRDefault="003E64EF" w:rsidP="00E876CE">
      <w:pPr>
        <w:ind w:firstLine="709"/>
        <w:jc w:val="both"/>
        <w:rPr>
          <w:rFonts w:cs="Times New Roman"/>
          <w:bCs/>
          <w:szCs w:val="24"/>
        </w:rPr>
      </w:pPr>
      <w:bookmarkStart w:id="243" w:name="sub_13121"/>
      <w:r w:rsidRPr="00652EEB">
        <w:rPr>
          <w:rFonts w:cs="Times New Roman"/>
          <w:bCs/>
          <w:szCs w:val="24"/>
        </w:rPr>
        <w:t xml:space="preserve">Участки тепловых сетей, относящиеся к категории </w:t>
      </w:r>
      <w:r w:rsidR="006B49FE" w:rsidRPr="00652EEB">
        <w:rPr>
          <w:rFonts w:cs="Times New Roman"/>
          <w:bCs/>
          <w:szCs w:val="24"/>
        </w:rPr>
        <w:t>«</w:t>
      </w:r>
      <w:r w:rsidRPr="00652EEB">
        <w:rPr>
          <w:rFonts w:cs="Times New Roman"/>
          <w:bCs/>
          <w:szCs w:val="24"/>
        </w:rPr>
        <w:t>бесхозяйные</w:t>
      </w:r>
      <w:r w:rsidR="006B49FE" w:rsidRPr="00652EEB">
        <w:rPr>
          <w:rFonts w:cs="Times New Roman"/>
          <w:bCs/>
          <w:szCs w:val="24"/>
        </w:rPr>
        <w:t>»</w:t>
      </w:r>
      <w:r w:rsidRPr="00652EEB">
        <w:rPr>
          <w:rFonts w:cs="Times New Roman"/>
          <w:bCs/>
          <w:szCs w:val="24"/>
        </w:rPr>
        <w:t xml:space="preserve"> не выявлены.</w:t>
      </w:r>
      <w:bookmarkStart w:id="244" w:name="_Toc535409511"/>
      <w:bookmarkStart w:id="245" w:name="_Toc8253985"/>
      <w:bookmarkStart w:id="246" w:name="_Toc8578738"/>
      <w:bookmarkStart w:id="247" w:name="_Toc87551237"/>
      <w:bookmarkEnd w:id="243"/>
    </w:p>
    <w:p w14:paraId="6FBB56DB" w14:textId="6CC62C7E" w:rsidR="003B4E15" w:rsidRPr="00652EEB" w:rsidRDefault="003B4E15" w:rsidP="00E876CE">
      <w:pPr>
        <w:pStyle w:val="3"/>
        <w:rPr>
          <w:rFonts w:cs="Times New Roman"/>
          <w:color w:val="auto"/>
        </w:rPr>
      </w:pPr>
      <w:bookmarkStart w:id="248" w:name="_Toc203665697"/>
      <w:r w:rsidRPr="00652EEB">
        <w:rPr>
          <w:rFonts w:cs="Times New Roman"/>
          <w:color w:val="auto"/>
        </w:rPr>
        <w:t>1.3.22 Данные энергетических характеристик тепловых сетей (при их наличии)</w:t>
      </w:r>
      <w:bookmarkEnd w:id="244"/>
      <w:bookmarkEnd w:id="245"/>
      <w:bookmarkEnd w:id="246"/>
      <w:bookmarkEnd w:id="247"/>
      <w:bookmarkEnd w:id="248"/>
    </w:p>
    <w:p w14:paraId="01000773" w14:textId="38E27601"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w:t>
      </w:r>
      <w:r w:rsidR="00E876CE" w:rsidRPr="00652EEB">
        <w:rPr>
          <w:rFonts w:eastAsia="Times New Roman" w:cs="Times New Roman"/>
          <w:szCs w:val="24"/>
          <w:lang w:eastAsia="ru-RU"/>
        </w:rPr>
        <w:t>а</w:t>
      </w:r>
      <w:r w:rsidRPr="00652EEB">
        <w:rPr>
          <w:rFonts w:eastAsia="Times New Roman" w:cs="Times New Roman"/>
          <w:szCs w:val="24"/>
          <w:lang w:eastAsia="ru-RU"/>
        </w:rPr>
        <w:t xml:space="preserve"> в таблице </w:t>
      </w:r>
      <w:r w:rsidR="002B4C14" w:rsidRPr="00652EEB">
        <w:rPr>
          <w:rFonts w:eastAsia="Times New Roman" w:cs="Times New Roman"/>
          <w:szCs w:val="24"/>
          <w:lang w:eastAsia="ru-RU"/>
        </w:rPr>
        <w:fldChar w:fldCharType="begin"/>
      </w:r>
      <w:r w:rsidR="002B4C14" w:rsidRPr="00652EEB">
        <w:rPr>
          <w:rFonts w:eastAsia="Times New Roman" w:cs="Times New Roman"/>
          <w:szCs w:val="24"/>
          <w:lang w:eastAsia="ru-RU"/>
        </w:rPr>
        <w:instrText xml:space="preserve"> REF _Ref87883643 \h </w:instrText>
      </w:r>
      <w:r w:rsidR="009758C1" w:rsidRPr="00652EEB">
        <w:rPr>
          <w:rFonts w:eastAsia="Times New Roman" w:cs="Times New Roman"/>
          <w:szCs w:val="24"/>
          <w:lang w:eastAsia="ru-RU"/>
        </w:rPr>
        <w:instrText xml:space="preserve"> \* MERGEFORMAT </w:instrText>
      </w:r>
      <w:r w:rsidR="002B4C14" w:rsidRPr="00652EEB">
        <w:rPr>
          <w:rFonts w:eastAsia="Times New Roman" w:cs="Times New Roman"/>
          <w:szCs w:val="24"/>
          <w:lang w:eastAsia="ru-RU"/>
        </w:rPr>
      </w:r>
      <w:r w:rsidR="002B4C14" w:rsidRPr="00652EEB">
        <w:rPr>
          <w:rFonts w:eastAsia="Times New Roman" w:cs="Times New Roman"/>
          <w:szCs w:val="24"/>
          <w:lang w:eastAsia="ru-RU"/>
        </w:rPr>
        <w:fldChar w:fldCharType="separate"/>
      </w:r>
      <w:r w:rsidR="003D1A9D" w:rsidRPr="003D1A9D">
        <w:rPr>
          <w:rFonts w:cs="Times New Roman"/>
          <w:vanish/>
          <w:szCs w:val="24"/>
        </w:rPr>
        <w:t xml:space="preserve">Таблица </w:t>
      </w:r>
      <w:r w:rsidR="003D1A9D" w:rsidRPr="003D1A9D">
        <w:rPr>
          <w:rFonts w:cs="Times New Roman"/>
          <w:noProof/>
          <w:szCs w:val="24"/>
        </w:rPr>
        <w:t>15</w:t>
      </w:r>
      <w:r w:rsidR="002B4C14" w:rsidRPr="00652EEB">
        <w:rPr>
          <w:rFonts w:eastAsia="Times New Roman" w:cs="Times New Roman"/>
          <w:szCs w:val="24"/>
          <w:lang w:eastAsia="ru-RU"/>
        </w:rPr>
        <w:fldChar w:fldCharType="end"/>
      </w:r>
      <w:r w:rsidRPr="00652EEB">
        <w:rPr>
          <w:rFonts w:eastAsia="Times New Roman" w:cs="Times New Roman"/>
          <w:szCs w:val="24"/>
          <w:lang w:eastAsia="ru-RU"/>
        </w:rPr>
        <w:t>.</w:t>
      </w:r>
    </w:p>
    <w:p w14:paraId="0302E475" w14:textId="1852089C" w:rsidR="000738D8" w:rsidRPr="00652EEB" w:rsidRDefault="003F1A9C" w:rsidP="00B05513">
      <w:pPr>
        <w:spacing w:after="0" w:line="240" w:lineRule="auto"/>
        <w:jc w:val="center"/>
        <w:rPr>
          <w:rFonts w:cs="Times New Roman"/>
          <w:b/>
          <w:bCs/>
          <w:szCs w:val="24"/>
        </w:rPr>
      </w:pPr>
      <w:bookmarkStart w:id="249" w:name="_Ref87883643"/>
      <w:r w:rsidRPr="00652EEB">
        <w:rPr>
          <w:rFonts w:cs="Times New Roman"/>
          <w:b/>
          <w:bCs/>
          <w:szCs w:val="24"/>
        </w:rPr>
        <w:t xml:space="preserve">Таблица </w:t>
      </w:r>
      <w:r w:rsidR="003B4E15" w:rsidRPr="00652EEB">
        <w:rPr>
          <w:rFonts w:cs="Times New Roman"/>
          <w:b/>
          <w:bCs/>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szCs w:val="24"/>
        </w:rPr>
        <w:fldChar w:fldCharType="separate"/>
      </w:r>
      <w:r w:rsidR="003D1A9D">
        <w:rPr>
          <w:rFonts w:cs="Times New Roman"/>
          <w:b/>
          <w:bCs/>
          <w:noProof/>
          <w:szCs w:val="24"/>
        </w:rPr>
        <w:t>15</w:t>
      </w:r>
      <w:r w:rsidR="003B4E15" w:rsidRPr="00652EEB">
        <w:rPr>
          <w:rFonts w:cs="Times New Roman"/>
          <w:b/>
          <w:bCs/>
          <w:szCs w:val="24"/>
        </w:rPr>
        <w:fldChar w:fldCharType="end"/>
      </w:r>
      <w:bookmarkEnd w:id="249"/>
      <w:r w:rsidR="003B4E15" w:rsidRPr="00652EEB">
        <w:rPr>
          <w:rFonts w:cs="Times New Roman"/>
          <w:b/>
          <w:bCs/>
          <w:szCs w:val="24"/>
        </w:rPr>
        <w:t xml:space="preserve"> – </w:t>
      </w:r>
      <w:r w:rsidR="003B352D" w:rsidRPr="00652EEB">
        <w:rPr>
          <w:rFonts w:cs="Times New Roman"/>
          <w:b/>
          <w:bCs/>
          <w:szCs w:val="24"/>
        </w:rPr>
        <w:t>Данные энергетических характеристик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60"/>
        <w:gridCol w:w="3530"/>
        <w:gridCol w:w="1984"/>
        <w:gridCol w:w="2970"/>
      </w:tblGrid>
      <w:tr w:rsidR="00A84782" w:rsidRPr="00652EEB" w14:paraId="6E74B058" w14:textId="77777777" w:rsidTr="00380F4F">
        <w:trPr>
          <w:divId w:val="1798449571"/>
          <w:trHeight w:val="23"/>
          <w:tblHeader/>
          <w:jc w:val="center"/>
        </w:trPr>
        <w:tc>
          <w:tcPr>
            <w:tcW w:w="860" w:type="dxa"/>
            <w:vAlign w:val="center"/>
            <w:hideMark/>
          </w:tcPr>
          <w:p w14:paraId="78875050" w14:textId="4E7F418F"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3530" w:type="dxa"/>
            <w:vAlign w:val="center"/>
            <w:hideMark/>
          </w:tcPr>
          <w:p w14:paraId="7A2106E5" w14:textId="043E8B4C"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984" w:type="dxa"/>
            <w:vAlign w:val="center"/>
            <w:hideMark/>
          </w:tcPr>
          <w:p w14:paraId="60126684"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Удельный расход электроэнергии на передачу тепловой энергии, кВт-ч/Гкал</w:t>
            </w:r>
          </w:p>
        </w:tc>
        <w:tc>
          <w:tcPr>
            <w:tcW w:w="2970" w:type="dxa"/>
            <w:vAlign w:val="center"/>
            <w:hideMark/>
          </w:tcPr>
          <w:p w14:paraId="3CF3C260"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Удельное (отнесенное к материальной характеристике количество прекращения теплоснабжения в отопительный период, 1/м2/год</w:t>
            </w:r>
          </w:p>
        </w:tc>
      </w:tr>
      <w:tr w:rsidR="00A84782" w:rsidRPr="00652EEB" w14:paraId="7651B094" w14:textId="77777777" w:rsidTr="00380F4F">
        <w:trPr>
          <w:divId w:val="1798449571"/>
          <w:trHeight w:val="23"/>
          <w:jc w:val="center"/>
        </w:trPr>
        <w:tc>
          <w:tcPr>
            <w:tcW w:w="860" w:type="dxa"/>
            <w:vAlign w:val="center"/>
            <w:hideMark/>
          </w:tcPr>
          <w:p w14:paraId="0D9E072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3530" w:type="dxa"/>
            <w:vAlign w:val="center"/>
            <w:hideMark/>
          </w:tcPr>
          <w:p w14:paraId="0284F4E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984" w:type="dxa"/>
            <w:vAlign w:val="center"/>
            <w:hideMark/>
          </w:tcPr>
          <w:p w14:paraId="41B503C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67</w:t>
            </w:r>
          </w:p>
        </w:tc>
        <w:tc>
          <w:tcPr>
            <w:tcW w:w="2970" w:type="dxa"/>
            <w:vAlign w:val="center"/>
            <w:hideMark/>
          </w:tcPr>
          <w:p w14:paraId="586002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288C8573" w14:textId="77777777" w:rsidTr="00380F4F">
        <w:trPr>
          <w:divId w:val="1798449571"/>
          <w:trHeight w:val="23"/>
          <w:jc w:val="center"/>
        </w:trPr>
        <w:tc>
          <w:tcPr>
            <w:tcW w:w="860" w:type="dxa"/>
            <w:vAlign w:val="center"/>
            <w:hideMark/>
          </w:tcPr>
          <w:p w14:paraId="36F012A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3530" w:type="dxa"/>
            <w:vAlign w:val="center"/>
            <w:hideMark/>
          </w:tcPr>
          <w:p w14:paraId="3308784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984" w:type="dxa"/>
            <w:vAlign w:val="center"/>
            <w:hideMark/>
          </w:tcPr>
          <w:p w14:paraId="66FBB71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60</w:t>
            </w:r>
          </w:p>
        </w:tc>
        <w:tc>
          <w:tcPr>
            <w:tcW w:w="2970" w:type="dxa"/>
            <w:vAlign w:val="center"/>
            <w:hideMark/>
          </w:tcPr>
          <w:p w14:paraId="61AC42D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682A9AFB" w14:textId="77777777" w:rsidTr="00380F4F">
        <w:trPr>
          <w:divId w:val="1798449571"/>
          <w:trHeight w:val="23"/>
          <w:jc w:val="center"/>
        </w:trPr>
        <w:tc>
          <w:tcPr>
            <w:tcW w:w="860" w:type="dxa"/>
            <w:vAlign w:val="center"/>
            <w:hideMark/>
          </w:tcPr>
          <w:p w14:paraId="31E85CB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3530" w:type="dxa"/>
            <w:vAlign w:val="center"/>
            <w:hideMark/>
          </w:tcPr>
          <w:p w14:paraId="3A3A1E24"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984" w:type="dxa"/>
            <w:vAlign w:val="center"/>
            <w:hideMark/>
          </w:tcPr>
          <w:p w14:paraId="62A32B5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35</w:t>
            </w:r>
          </w:p>
        </w:tc>
        <w:tc>
          <w:tcPr>
            <w:tcW w:w="2970" w:type="dxa"/>
            <w:vAlign w:val="center"/>
            <w:hideMark/>
          </w:tcPr>
          <w:p w14:paraId="28C351E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197AD113" w14:textId="77777777" w:rsidTr="00380F4F">
        <w:trPr>
          <w:divId w:val="1798449571"/>
          <w:trHeight w:val="23"/>
          <w:jc w:val="center"/>
        </w:trPr>
        <w:tc>
          <w:tcPr>
            <w:tcW w:w="860" w:type="dxa"/>
            <w:vAlign w:val="center"/>
            <w:hideMark/>
          </w:tcPr>
          <w:p w14:paraId="45887D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3530" w:type="dxa"/>
            <w:vAlign w:val="center"/>
            <w:hideMark/>
          </w:tcPr>
          <w:p w14:paraId="2048594A" w14:textId="03493F76"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984" w:type="dxa"/>
            <w:vAlign w:val="center"/>
            <w:hideMark/>
          </w:tcPr>
          <w:p w14:paraId="1296308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724</w:t>
            </w:r>
          </w:p>
        </w:tc>
        <w:tc>
          <w:tcPr>
            <w:tcW w:w="2970" w:type="dxa"/>
            <w:vAlign w:val="center"/>
            <w:hideMark/>
          </w:tcPr>
          <w:p w14:paraId="26D0207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42F3D358" w14:textId="77777777" w:rsidTr="00380F4F">
        <w:trPr>
          <w:divId w:val="1798449571"/>
          <w:trHeight w:val="23"/>
          <w:jc w:val="center"/>
        </w:trPr>
        <w:tc>
          <w:tcPr>
            <w:tcW w:w="860" w:type="dxa"/>
            <w:vAlign w:val="center"/>
            <w:hideMark/>
          </w:tcPr>
          <w:p w14:paraId="17B376D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3530" w:type="dxa"/>
            <w:vAlign w:val="center"/>
            <w:hideMark/>
          </w:tcPr>
          <w:p w14:paraId="5AE2944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984" w:type="dxa"/>
            <w:vAlign w:val="center"/>
            <w:hideMark/>
          </w:tcPr>
          <w:p w14:paraId="416066C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94</w:t>
            </w:r>
          </w:p>
        </w:tc>
        <w:tc>
          <w:tcPr>
            <w:tcW w:w="2970" w:type="dxa"/>
            <w:vAlign w:val="center"/>
            <w:hideMark/>
          </w:tcPr>
          <w:p w14:paraId="2A52BB9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668C08F3" w14:textId="77777777" w:rsidTr="00380F4F">
        <w:trPr>
          <w:divId w:val="1798449571"/>
          <w:trHeight w:val="23"/>
          <w:jc w:val="center"/>
        </w:trPr>
        <w:tc>
          <w:tcPr>
            <w:tcW w:w="860" w:type="dxa"/>
            <w:vAlign w:val="center"/>
            <w:hideMark/>
          </w:tcPr>
          <w:p w14:paraId="1EFFACF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3530" w:type="dxa"/>
            <w:vAlign w:val="center"/>
            <w:hideMark/>
          </w:tcPr>
          <w:p w14:paraId="519C2D7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984" w:type="dxa"/>
            <w:vAlign w:val="center"/>
            <w:hideMark/>
          </w:tcPr>
          <w:p w14:paraId="6F8919F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1133</w:t>
            </w:r>
          </w:p>
        </w:tc>
        <w:tc>
          <w:tcPr>
            <w:tcW w:w="2970" w:type="dxa"/>
            <w:vAlign w:val="center"/>
            <w:hideMark/>
          </w:tcPr>
          <w:p w14:paraId="79B66D4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1754EFC8" w14:textId="77777777" w:rsidTr="00380F4F">
        <w:trPr>
          <w:divId w:val="1798449571"/>
          <w:trHeight w:val="23"/>
          <w:jc w:val="center"/>
        </w:trPr>
        <w:tc>
          <w:tcPr>
            <w:tcW w:w="860" w:type="dxa"/>
            <w:vAlign w:val="center"/>
            <w:hideMark/>
          </w:tcPr>
          <w:p w14:paraId="2540345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3530" w:type="dxa"/>
            <w:vAlign w:val="center"/>
            <w:hideMark/>
          </w:tcPr>
          <w:p w14:paraId="2B257E59" w14:textId="42DEBC98"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984" w:type="dxa"/>
            <w:vAlign w:val="center"/>
            <w:hideMark/>
          </w:tcPr>
          <w:p w14:paraId="586CD66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52</w:t>
            </w:r>
          </w:p>
        </w:tc>
        <w:tc>
          <w:tcPr>
            <w:tcW w:w="2970" w:type="dxa"/>
            <w:vAlign w:val="center"/>
            <w:hideMark/>
          </w:tcPr>
          <w:p w14:paraId="6269FE7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0AE18B9F" w14:textId="77777777" w:rsidTr="00380F4F">
        <w:trPr>
          <w:divId w:val="1798449571"/>
          <w:trHeight w:val="23"/>
          <w:jc w:val="center"/>
        </w:trPr>
        <w:tc>
          <w:tcPr>
            <w:tcW w:w="860" w:type="dxa"/>
            <w:vAlign w:val="center"/>
            <w:hideMark/>
          </w:tcPr>
          <w:p w14:paraId="307F947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3530" w:type="dxa"/>
            <w:vAlign w:val="center"/>
            <w:hideMark/>
          </w:tcPr>
          <w:p w14:paraId="2970482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984" w:type="dxa"/>
            <w:vAlign w:val="center"/>
            <w:hideMark/>
          </w:tcPr>
          <w:p w14:paraId="538D5B6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53</w:t>
            </w:r>
          </w:p>
        </w:tc>
        <w:tc>
          <w:tcPr>
            <w:tcW w:w="2970" w:type="dxa"/>
            <w:vAlign w:val="center"/>
            <w:hideMark/>
          </w:tcPr>
          <w:p w14:paraId="70F8910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5D843BC5" w14:textId="77777777" w:rsidTr="00380F4F">
        <w:trPr>
          <w:divId w:val="1798449571"/>
          <w:trHeight w:val="23"/>
          <w:jc w:val="center"/>
        </w:trPr>
        <w:tc>
          <w:tcPr>
            <w:tcW w:w="860" w:type="dxa"/>
            <w:vAlign w:val="center"/>
            <w:hideMark/>
          </w:tcPr>
          <w:p w14:paraId="09B61BD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3530" w:type="dxa"/>
            <w:vAlign w:val="center"/>
            <w:hideMark/>
          </w:tcPr>
          <w:p w14:paraId="2A55FE9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984" w:type="dxa"/>
            <w:vAlign w:val="center"/>
            <w:hideMark/>
          </w:tcPr>
          <w:p w14:paraId="40149C4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63</w:t>
            </w:r>
          </w:p>
        </w:tc>
        <w:tc>
          <w:tcPr>
            <w:tcW w:w="2970" w:type="dxa"/>
            <w:vAlign w:val="center"/>
            <w:hideMark/>
          </w:tcPr>
          <w:p w14:paraId="71BC3D3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64F978BF" w14:textId="77777777" w:rsidTr="00380F4F">
        <w:trPr>
          <w:divId w:val="1798449571"/>
          <w:trHeight w:val="23"/>
          <w:jc w:val="center"/>
        </w:trPr>
        <w:tc>
          <w:tcPr>
            <w:tcW w:w="860" w:type="dxa"/>
            <w:vAlign w:val="center"/>
            <w:hideMark/>
          </w:tcPr>
          <w:p w14:paraId="34F5CC9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3530" w:type="dxa"/>
            <w:vAlign w:val="center"/>
            <w:hideMark/>
          </w:tcPr>
          <w:p w14:paraId="54B7408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984" w:type="dxa"/>
            <w:vAlign w:val="center"/>
            <w:hideMark/>
          </w:tcPr>
          <w:p w14:paraId="1534772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32</w:t>
            </w:r>
          </w:p>
        </w:tc>
        <w:tc>
          <w:tcPr>
            <w:tcW w:w="2970" w:type="dxa"/>
            <w:vAlign w:val="center"/>
            <w:hideMark/>
          </w:tcPr>
          <w:p w14:paraId="18CBFEC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748EB20B" w14:textId="77777777" w:rsidTr="00380F4F">
        <w:trPr>
          <w:divId w:val="1798449571"/>
          <w:trHeight w:val="23"/>
          <w:jc w:val="center"/>
        </w:trPr>
        <w:tc>
          <w:tcPr>
            <w:tcW w:w="860" w:type="dxa"/>
            <w:vAlign w:val="center"/>
            <w:hideMark/>
          </w:tcPr>
          <w:p w14:paraId="519A258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3530" w:type="dxa"/>
            <w:vAlign w:val="center"/>
            <w:hideMark/>
          </w:tcPr>
          <w:p w14:paraId="219EACB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984" w:type="dxa"/>
            <w:vAlign w:val="center"/>
            <w:hideMark/>
          </w:tcPr>
          <w:p w14:paraId="5F53FDC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42</w:t>
            </w:r>
          </w:p>
        </w:tc>
        <w:tc>
          <w:tcPr>
            <w:tcW w:w="2970" w:type="dxa"/>
            <w:vAlign w:val="center"/>
            <w:hideMark/>
          </w:tcPr>
          <w:p w14:paraId="343BC8A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0C8AF31D" w14:textId="77777777" w:rsidTr="00380F4F">
        <w:trPr>
          <w:divId w:val="1798449571"/>
          <w:trHeight w:val="23"/>
          <w:jc w:val="center"/>
        </w:trPr>
        <w:tc>
          <w:tcPr>
            <w:tcW w:w="860" w:type="dxa"/>
            <w:vAlign w:val="center"/>
            <w:hideMark/>
          </w:tcPr>
          <w:p w14:paraId="2151535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3530" w:type="dxa"/>
            <w:vAlign w:val="center"/>
            <w:hideMark/>
          </w:tcPr>
          <w:p w14:paraId="47F740D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984" w:type="dxa"/>
            <w:vAlign w:val="center"/>
            <w:hideMark/>
          </w:tcPr>
          <w:p w14:paraId="737F6B3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26</w:t>
            </w:r>
          </w:p>
        </w:tc>
        <w:tc>
          <w:tcPr>
            <w:tcW w:w="2970" w:type="dxa"/>
            <w:vAlign w:val="center"/>
            <w:hideMark/>
          </w:tcPr>
          <w:p w14:paraId="7A40370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7755519E" w14:textId="77777777" w:rsidTr="00380F4F">
        <w:trPr>
          <w:divId w:val="1798449571"/>
          <w:trHeight w:val="23"/>
          <w:jc w:val="center"/>
        </w:trPr>
        <w:tc>
          <w:tcPr>
            <w:tcW w:w="860" w:type="dxa"/>
            <w:vAlign w:val="center"/>
            <w:hideMark/>
          </w:tcPr>
          <w:p w14:paraId="499D599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3530" w:type="dxa"/>
            <w:vAlign w:val="center"/>
            <w:hideMark/>
          </w:tcPr>
          <w:p w14:paraId="3483606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984" w:type="dxa"/>
            <w:vAlign w:val="center"/>
            <w:hideMark/>
          </w:tcPr>
          <w:p w14:paraId="2F15579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28</w:t>
            </w:r>
          </w:p>
        </w:tc>
        <w:tc>
          <w:tcPr>
            <w:tcW w:w="2970" w:type="dxa"/>
            <w:vAlign w:val="center"/>
            <w:hideMark/>
          </w:tcPr>
          <w:p w14:paraId="60CEC48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61C1A662" w14:textId="77777777" w:rsidTr="00380F4F">
        <w:trPr>
          <w:divId w:val="1798449571"/>
          <w:trHeight w:val="23"/>
          <w:jc w:val="center"/>
        </w:trPr>
        <w:tc>
          <w:tcPr>
            <w:tcW w:w="860" w:type="dxa"/>
            <w:vAlign w:val="center"/>
            <w:hideMark/>
          </w:tcPr>
          <w:p w14:paraId="1F29028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3530" w:type="dxa"/>
            <w:vAlign w:val="center"/>
            <w:hideMark/>
          </w:tcPr>
          <w:p w14:paraId="0353A149"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984" w:type="dxa"/>
            <w:vAlign w:val="center"/>
            <w:hideMark/>
          </w:tcPr>
          <w:p w14:paraId="3A5F1A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w:t>
            </w:r>
          </w:p>
        </w:tc>
        <w:tc>
          <w:tcPr>
            <w:tcW w:w="2970" w:type="dxa"/>
            <w:vAlign w:val="center"/>
            <w:hideMark/>
          </w:tcPr>
          <w:p w14:paraId="6D8D534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bl>
    <w:p w14:paraId="7E9D4822" w14:textId="6F855024" w:rsidR="003B4E15" w:rsidRPr="00652EEB" w:rsidRDefault="003B4E15" w:rsidP="003B4E15">
      <w:pPr>
        <w:spacing w:after="0"/>
        <w:rPr>
          <w:rFonts w:cs="Times New Roman"/>
        </w:rPr>
      </w:pPr>
    </w:p>
    <w:p w14:paraId="083686D7" w14:textId="1B09BD05" w:rsidR="003B4E15" w:rsidRPr="00652EEB" w:rsidRDefault="003B4E15" w:rsidP="003B4E15">
      <w:pPr>
        <w:pStyle w:val="2"/>
        <w:jc w:val="center"/>
        <w:rPr>
          <w:rFonts w:cs="Times New Roman"/>
          <w:color w:val="auto"/>
        </w:rPr>
      </w:pPr>
      <w:bookmarkStart w:id="250" w:name="_Toc87551239"/>
      <w:bookmarkStart w:id="251" w:name="_Toc203665698"/>
      <w:r w:rsidRPr="00652EEB">
        <w:rPr>
          <w:rFonts w:cs="Times New Roman"/>
          <w:color w:val="auto"/>
        </w:rPr>
        <w:t xml:space="preserve">Часть 4 </w:t>
      </w:r>
      <w:r w:rsidR="006B49FE" w:rsidRPr="00652EEB">
        <w:rPr>
          <w:rFonts w:cs="Times New Roman"/>
          <w:color w:val="auto"/>
        </w:rPr>
        <w:t>«</w:t>
      </w:r>
      <w:r w:rsidRPr="00652EEB">
        <w:rPr>
          <w:rFonts w:cs="Times New Roman"/>
          <w:color w:val="auto"/>
        </w:rPr>
        <w:t>Зоны действия источников тепловой энергии</w:t>
      </w:r>
      <w:r w:rsidR="006B49FE" w:rsidRPr="00652EEB">
        <w:rPr>
          <w:rFonts w:cs="Times New Roman"/>
          <w:color w:val="auto"/>
        </w:rPr>
        <w:t>»</w:t>
      </w:r>
      <w:bookmarkEnd w:id="250"/>
      <w:bookmarkEnd w:id="251"/>
    </w:p>
    <w:p w14:paraId="1855F75E" w14:textId="42DA58A0" w:rsidR="000A00D0" w:rsidRPr="00652EEB" w:rsidRDefault="003B4E15" w:rsidP="000A00D0">
      <w:pPr>
        <w:spacing w:after="0"/>
        <w:ind w:firstLine="709"/>
        <w:jc w:val="both"/>
        <w:rPr>
          <w:rFonts w:cs="Times New Roman"/>
          <w:szCs w:val="24"/>
        </w:rPr>
      </w:pPr>
      <w:bookmarkStart w:id="252" w:name="sub_166"/>
      <w:r w:rsidRPr="00652EEB">
        <w:rPr>
          <w:rFonts w:cs="Times New Roman"/>
          <w:szCs w:val="24"/>
        </w:rPr>
        <w:t xml:space="preserve">Централизованное теплоснабжение </w:t>
      </w:r>
      <w:r w:rsidR="00E43705" w:rsidRPr="00652EEB">
        <w:rPr>
          <w:rFonts w:cs="Times New Roman"/>
          <w:szCs w:val="24"/>
        </w:rPr>
        <w:t>Дорогобужский МО</w:t>
      </w:r>
      <w:r w:rsidRPr="00652EEB">
        <w:rPr>
          <w:rFonts w:cs="Times New Roman"/>
          <w:szCs w:val="24"/>
        </w:rPr>
        <w:t xml:space="preserve"> организовано от </w:t>
      </w:r>
      <w:r w:rsidR="000738D8" w:rsidRPr="00652EEB">
        <w:rPr>
          <w:rFonts w:eastAsiaTheme="minorEastAsia" w:cs="Times New Roman"/>
          <w:szCs w:val="24"/>
          <w:lang w:eastAsia="ru-RU"/>
          <w14:ligatures w14:val="standardContextual"/>
        </w:rPr>
        <w:t>14</w:t>
      </w:r>
      <w:r w:rsidR="00475EA0" w:rsidRPr="00652EEB">
        <w:rPr>
          <w:rFonts w:cs="Times New Roman"/>
          <w:szCs w:val="24"/>
        </w:rPr>
        <w:t xml:space="preserve"> </w:t>
      </w:r>
      <w:r w:rsidR="000738D8" w:rsidRPr="00652EEB">
        <w:rPr>
          <w:rFonts w:eastAsiaTheme="minorEastAsia" w:cs="Times New Roman"/>
          <w:szCs w:val="24"/>
          <w:lang w:eastAsia="ru-RU"/>
          <w14:ligatures w14:val="standardContextual"/>
        </w:rPr>
        <w:t xml:space="preserve"> котельных</w:t>
      </w:r>
      <w:r w:rsidR="000A00D0" w:rsidRPr="00652EEB">
        <w:rPr>
          <w:rFonts w:cs="Times New Roman"/>
          <w:szCs w:val="24"/>
        </w:rPr>
        <w:t>.</w:t>
      </w:r>
    </w:p>
    <w:p w14:paraId="71DB57CB" w14:textId="1F90FD66" w:rsidR="003B4E15" w:rsidRPr="00652EEB" w:rsidRDefault="003B4E15" w:rsidP="000A00D0">
      <w:pPr>
        <w:spacing w:after="0"/>
        <w:ind w:firstLine="709"/>
        <w:jc w:val="both"/>
        <w:rPr>
          <w:rFonts w:cs="Times New Roman"/>
          <w:szCs w:val="24"/>
        </w:rPr>
      </w:pPr>
      <w:r w:rsidRPr="00652EEB">
        <w:rPr>
          <w:rFonts w:cs="Times New Roman"/>
          <w:szCs w:val="24"/>
        </w:rPr>
        <w:lastRenderedPageBreak/>
        <w:t>Каждая котельная работает локально: на собственную зону теплоснабжения - обеспечивает теплом жилые и общественные здания.</w:t>
      </w:r>
    </w:p>
    <w:p w14:paraId="06C40B86" w14:textId="6E425CCA" w:rsidR="003B4E15" w:rsidRPr="00652EEB" w:rsidRDefault="003B4E15" w:rsidP="003B4E15">
      <w:pPr>
        <w:spacing w:after="0"/>
        <w:ind w:firstLine="709"/>
        <w:jc w:val="both"/>
        <w:rPr>
          <w:rFonts w:cs="Times New Roman"/>
          <w:szCs w:val="24"/>
        </w:rPr>
      </w:pPr>
      <w:r w:rsidRPr="00652EEB">
        <w:rPr>
          <w:rFonts w:cs="Times New Roman"/>
          <w:szCs w:val="24"/>
        </w:rPr>
        <w:t>Расположение источников теплоснабжения, а также трассы тепловых сетей, от источников до потребителей, представлены в Приложении</w:t>
      </w:r>
      <w:r w:rsidR="004C3EC6" w:rsidRPr="00652EEB">
        <w:rPr>
          <w:rFonts w:cs="Times New Roman"/>
          <w:szCs w:val="24"/>
        </w:rPr>
        <w:t xml:space="preserve"> </w:t>
      </w:r>
      <w:r w:rsidR="00F31AF4" w:rsidRPr="00652EEB">
        <w:rPr>
          <w:rFonts w:cs="Times New Roman"/>
          <w:szCs w:val="24"/>
        </w:rPr>
        <w:t>5</w:t>
      </w:r>
      <w:r w:rsidRPr="00652EEB">
        <w:rPr>
          <w:rFonts w:cs="Times New Roman"/>
          <w:szCs w:val="24"/>
        </w:rPr>
        <w:t xml:space="preserve">. </w:t>
      </w:r>
    </w:p>
    <w:p w14:paraId="29FAC210" w14:textId="7A4C2425" w:rsidR="003B4E15" w:rsidRPr="00652EEB" w:rsidRDefault="003B4E15" w:rsidP="003B4E15">
      <w:pPr>
        <w:pStyle w:val="2"/>
        <w:jc w:val="center"/>
        <w:rPr>
          <w:rFonts w:cs="Times New Roman"/>
          <w:color w:val="auto"/>
        </w:rPr>
      </w:pPr>
      <w:bookmarkStart w:id="253" w:name="_Toc87551240"/>
      <w:bookmarkStart w:id="254" w:name="_Toc203665699"/>
      <w:bookmarkEnd w:id="252"/>
      <w:r w:rsidRPr="00652EEB">
        <w:rPr>
          <w:rFonts w:cs="Times New Roman"/>
          <w:color w:val="auto"/>
        </w:rPr>
        <w:t xml:space="preserve">Часть 5 </w:t>
      </w:r>
      <w:r w:rsidR="006B49FE" w:rsidRPr="00652EEB">
        <w:rPr>
          <w:rFonts w:cs="Times New Roman"/>
          <w:color w:val="auto"/>
        </w:rPr>
        <w:t>«</w:t>
      </w:r>
      <w:r w:rsidRPr="00652EEB">
        <w:rPr>
          <w:rFonts w:cs="Times New Roman"/>
          <w:color w:val="auto"/>
        </w:rPr>
        <w:t>Тепловые нагрузки потребителей тепловой энергии, групп потребителей тепловой энергии - в зонах действия источников тепловой энергии</w:t>
      </w:r>
      <w:r w:rsidR="006B49FE" w:rsidRPr="00652EEB">
        <w:rPr>
          <w:rFonts w:cs="Times New Roman"/>
          <w:color w:val="auto"/>
        </w:rPr>
        <w:t>»</w:t>
      </w:r>
      <w:bookmarkEnd w:id="253"/>
      <w:bookmarkEnd w:id="254"/>
    </w:p>
    <w:p w14:paraId="028FF603" w14:textId="77777777" w:rsidR="00E2767A" w:rsidRPr="00652EEB" w:rsidRDefault="00E2767A" w:rsidP="00E2767A">
      <w:pPr>
        <w:pStyle w:val="3"/>
        <w:rPr>
          <w:rFonts w:cs="Times New Roman"/>
          <w:color w:val="auto"/>
        </w:rPr>
      </w:pPr>
      <w:bookmarkStart w:id="255" w:name="_Toc49513805"/>
      <w:bookmarkStart w:id="256" w:name="_Toc203665700"/>
      <w:bookmarkStart w:id="257" w:name="_Toc535409514"/>
      <w:bookmarkStart w:id="258" w:name="_Toc8253989"/>
      <w:bookmarkStart w:id="259" w:name="_Toc8578742"/>
      <w:bookmarkStart w:id="260" w:name="_Toc87551241"/>
      <w:bookmarkStart w:id="261" w:name="sub_167"/>
      <w:r w:rsidRPr="00652EEB">
        <w:rPr>
          <w:rFonts w:cs="Times New Roman"/>
          <w:color w:val="auto"/>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55"/>
      <w:bookmarkEnd w:id="256"/>
    </w:p>
    <w:bookmarkEnd w:id="257"/>
    <w:bookmarkEnd w:id="258"/>
    <w:bookmarkEnd w:id="259"/>
    <w:bookmarkEnd w:id="260"/>
    <w:p w14:paraId="04E752B8" w14:textId="02B6EE7C" w:rsidR="003B4E15" w:rsidRPr="00652EEB" w:rsidRDefault="003B4E15" w:rsidP="003B4E15">
      <w:pPr>
        <w:pStyle w:val="af"/>
        <w:rPr>
          <w:rFonts w:cs="Times New Roman"/>
        </w:rPr>
      </w:pPr>
      <w:r w:rsidRPr="00652EEB">
        <w:rPr>
          <w:rFonts w:cs="Times New Roman"/>
        </w:rPr>
        <w:t xml:space="preserve">Значения спроса на тепловую мощность, в расчетных элементах территориального деления, представлены в таблице </w:t>
      </w:r>
      <w:r w:rsidR="002B4C14" w:rsidRPr="00652EEB">
        <w:rPr>
          <w:rFonts w:cs="Times New Roman"/>
        </w:rPr>
        <w:fldChar w:fldCharType="begin"/>
      </w:r>
      <w:r w:rsidR="002B4C14" w:rsidRPr="00652EEB">
        <w:rPr>
          <w:rFonts w:cs="Times New Roman"/>
        </w:rPr>
        <w:instrText xml:space="preserve"> REF _Ref87883652 \h </w:instrText>
      </w:r>
      <w:r w:rsidR="009758C1" w:rsidRPr="00652EEB">
        <w:rPr>
          <w:rFonts w:cs="Times New Roman"/>
        </w:rPr>
        <w:instrText xml:space="preserve"> \* MERGEFORMAT </w:instrText>
      </w:r>
      <w:r w:rsidR="002B4C14" w:rsidRPr="00652EEB">
        <w:rPr>
          <w:rFonts w:cs="Times New Roman"/>
        </w:rPr>
      </w:r>
      <w:r w:rsidR="002B4C14"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16</w:t>
      </w:r>
      <w:r w:rsidR="002B4C14" w:rsidRPr="00652EEB">
        <w:rPr>
          <w:rFonts w:cs="Times New Roman"/>
        </w:rPr>
        <w:fldChar w:fldCharType="end"/>
      </w:r>
      <w:r w:rsidRPr="00652EEB">
        <w:rPr>
          <w:rFonts w:cs="Times New Roman"/>
        </w:rPr>
        <w:t>.</w:t>
      </w:r>
    </w:p>
    <w:p w14:paraId="02EEC66A" w14:textId="6652EEB4" w:rsidR="000738D8" w:rsidRPr="00652EEB" w:rsidRDefault="003F1A9C" w:rsidP="00B05513">
      <w:pPr>
        <w:pStyle w:val="af"/>
        <w:spacing w:line="240" w:lineRule="auto"/>
        <w:ind w:firstLine="0"/>
        <w:jc w:val="center"/>
        <w:rPr>
          <w:rFonts w:cs="Times New Roman"/>
          <w:b/>
          <w:bCs/>
        </w:rPr>
      </w:pPr>
      <w:bookmarkStart w:id="262" w:name="_Ref87883652"/>
      <w:r w:rsidRPr="00652EEB">
        <w:rPr>
          <w:rFonts w:cs="Times New Roman"/>
          <w:b/>
          <w:bCs/>
        </w:rPr>
        <w:t xml:space="preserve">Таблица </w:t>
      </w:r>
      <w:r w:rsidR="003B4E15" w:rsidRPr="00652EEB">
        <w:rPr>
          <w:rFonts w:cs="Times New Roman"/>
          <w:b/>
          <w:bCs/>
          <w:noProof/>
        </w:rPr>
        <w:fldChar w:fldCharType="begin"/>
      </w:r>
      <w:r w:rsidR="003B4E15" w:rsidRPr="00652EEB">
        <w:rPr>
          <w:rFonts w:cs="Times New Roman"/>
          <w:b/>
          <w:bCs/>
          <w:noProof/>
        </w:rPr>
        <w:instrText xml:space="preserve"> SEQ Таблица \* ARABIC  </w:instrText>
      </w:r>
      <w:r w:rsidR="003B4E15" w:rsidRPr="00652EEB">
        <w:rPr>
          <w:rFonts w:cs="Times New Roman"/>
          <w:b/>
          <w:bCs/>
          <w:noProof/>
        </w:rPr>
        <w:fldChar w:fldCharType="separate"/>
      </w:r>
      <w:r w:rsidR="003D1A9D">
        <w:rPr>
          <w:rFonts w:cs="Times New Roman"/>
          <w:b/>
          <w:bCs/>
          <w:noProof/>
        </w:rPr>
        <w:t>16</w:t>
      </w:r>
      <w:r w:rsidR="003B4E15" w:rsidRPr="00652EEB">
        <w:rPr>
          <w:rFonts w:cs="Times New Roman"/>
          <w:b/>
          <w:bCs/>
          <w:noProof/>
        </w:rPr>
        <w:fldChar w:fldCharType="end"/>
      </w:r>
      <w:bookmarkEnd w:id="262"/>
      <w:r w:rsidR="003B4E15" w:rsidRPr="00652EEB">
        <w:rPr>
          <w:rFonts w:cs="Times New Roman"/>
          <w:b/>
          <w:bCs/>
        </w:rPr>
        <w:t xml:space="preserve"> – Значения спроса на тепловую мощность в расчетных элементах территориального 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6"/>
        <w:gridCol w:w="4936"/>
        <w:gridCol w:w="1501"/>
        <w:gridCol w:w="2261"/>
      </w:tblGrid>
      <w:tr w:rsidR="00A84782" w:rsidRPr="00652EEB" w14:paraId="6FCDCE46" w14:textId="77777777" w:rsidTr="00B05513">
        <w:trPr>
          <w:divId w:val="1321958620"/>
          <w:trHeight w:val="23"/>
          <w:tblHeader/>
          <w:jc w:val="center"/>
        </w:trPr>
        <w:tc>
          <w:tcPr>
            <w:tcW w:w="646" w:type="dxa"/>
            <w:vAlign w:val="center"/>
            <w:hideMark/>
          </w:tcPr>
          <w:p w14:paraId="2F524867" w14:textId="22C88DA5"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4936" w:type="dxa"/>
            <w:vAlign w:val="center"/>
            <w:hideMark/>
          </w:tcPr>
          <w:p w14:paraId="02B055B0" w14:textId="1A49BFF9"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501" w:type="dxa"/>
            <w:vAlign w:val="center"/>
            <w:hideMark/>
          </w:tcPr>
          <w:p w14:paraId="41D3F23E"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Тепловая нагрузка, Гкал/ч</w:t>
            </w:r>
          </w:p>
        </w:tc>
        <w:tc>
          <w:tcPr>
            <w:tcW w:w="2261" w:type="dxa"/>
            <w:vAlign w:val="center"/>
            <w:hideMark/>
          </w:tcPr>
          <w:p w14:paraId="7B00FBEE"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Потребление тепловой энергии за год (полезный отпуск тепловой энергии за 2024 год), Гкал</w:t>
            </w:r>
          </w:p>
        </w:tc>
      </w:tr>
      <w:tr w:rsidR="00A84782" w:rsidRPr="00652EEB" w14:paraId="3388BD2E" w14:textId="77777777" w:rsidTr="00B05513">
        <w:trPr>
          <w:divId w:val="1321958620"/>
          <w:trHeight w:val="23"/>
          <w:jc w:val="center"/>
        </w:trPr>
        <w:tc>
          <w:tcPr>
            <w:tcW w:w="646" w:type="dxa"/>
            <w:vAlign w:val="center"/>
            <w:hideMark/>
          </w:tcPr>
          <w:p w14:paraId="456F342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4936" w:type="dxa"/>
            <w:vAlign w:val="center"/>
            <w:hideMark/>
          </w:tcPr>
          <w:p w14:paraId="5630F5E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501" w:type="dxa"/>
            <w:vAlign w:val="center"/>
            <w:hideMark/>
          </w:tcPr>
          <w:p w14:paraId="2F56F6D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0,106</w:t>
            </w:r>
          </w:p>
        </w:tc>
        <w:tc>
          <w:tcPr>
            <w:tcW w:w="2261" w:type="dxa"/>
            <w:vAlign w:val="center"/>
            <w:hideMark/>
          </w:tcPr>
          <w:p w14:paraId="3649427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1 000</w:t>
            </w:r>
          </w:p>
        </w:tc>
      </w:tr>
      <w:tr w:rsidR="00A84782" w:rsidRPr="00652EEB" w14:paraId="5659C8E7" w14:textId="77777777" w:rsidTr="00B05513">
        <w:trPr>
          <w:divId w:val="1321958620"/>
          <w:trHeight w:val="23"/>
          <w:jc w:val="center"/>
        </w:trPr>
        <w:tc>
          <w:tcPr>
            <w:tcW w:w="646" w:type="dxa"/>
            <w:vAlign w:val="center"/>
            <w:hideMark/>
          </w:tcPr>
          <w:p w14:paraId="1FCE6CA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4936" w:type="dxa"/>
            <w:vAlign w:val="center"/>
            <w:hideMark/>
          </w:tcPr>
          <w:p w14:paraId="4D2AD51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501" w:type="dxa"/>
            <w:vAlign w:val="center"/>
            <w:hideMark/>
          </w:tcPr>
          <w:p w14:paraId="7F3E142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0,267</w:t>
            </w:r>
          </w:p>
        </w:tc>
        <w:tc>
          <w:tcPr>
            <w:tcW w:w="2261" w:type="dxa"/>
            <w:vAlign w:val="center"/>
            <w:hideMark/>
          </w:tcPr>
          <w:p w14:paraId="0B97B72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938</w:t>
            </w:r>
          </w:p>
        </w:tc>
      </w:tr>
      <w:tr w:rsidR="00A84782" w:rsidRPr="00652EEB" w14:paraId="4B93ECED" w14:textId="77777777" w:rsidTr="00B05513">
        <w:trPr>
          <w:divId w:val="1321958620"/>
          <w:trHeight w:val="23"/>
          <w:jc w:val="center"/>
        </w:trPr>
        <w:tc>
          <w:tcPr>
            <w:tcW w:w="646" w:type="dxa"/>
            <w:vAlign w:val="center"/>
            <w:hideMark/>
          </w:tcPr>
          <w:p w14:paraId="4D7D242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4936" w:type="dxa"/>
            <w:vAlign w:val="center"/>
            <w:hideMark/>
          </w:tcPr>
          <w:p w14:paraId="54E1BF84"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501" w:type="dxa"/>
            <w:vAlign w:val="center"/>
            <w:hideMark/>
          </w:tcPr>
          <w:p w14:paraId="737D1DB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0,232</w:t>
            </w:r>
          </w:p>
        </w:tc>
        <w:tc>
          <w:tcPr>
            <w:tcW w:w="2261" w:type="dxa"/>
            <w:vAlign w:val="center"/>
            <w:hideMark/>
          </w:tcPr>
          <w:p w14:paraId="21EAE65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2 145</w:t>
            </w:r>
          </w:p>
        </w:tc>
      </w:tr>
      <w:tr w:rsidR="00A84782" w:rsidRPr="00652EEB" w14:paraId="3BF6695C" w14:textId="77777777" w:rsidTr="00B05513">
        <w:trPr>
          <w:divId w:val="1321958620"/>
          <w:trHeight w:val="23"/>
          <w:jc w:val="center"/>
        </w:trPr>
        <w:tc>
          <w:tcPr>
            <w:tcW w:w="646" w:type="dxa"/>
            <w:vAlign w:val="center"/>
            <w:hideMark/>
          </w:tcPr>
          <w:p w14:paraId="04F51EF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4936" w:type="dxa"/>
            <w:vAlign w:val="center"/>
            <w:hideMark/>
          </w:tcPr>
          <w:p w14:paraId="4AB17532" w14:textId="216A2A7F"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501" w:type="dxa"/>
            <w:vAlign w:val="center"/>
            <w:hideMark/>
          </w:tcPr>
          <w:p w14:paraId="14E9D0F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0,127</w:t>
            </w:r>
          </w:p>
        </w:tc>
        <w:tc>
          <w:tcPr>
            <w:tcW w:w="2261" w:type="dxa"/>
            <w:vAlign w:val="center"/>
            <w:hideMark/>
          </w:tcPr>
          <w:p w14:paraId="69033AD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648</w:t>
            </w:r>
          </w:p>
        </w:tc>
      </w:tr>
      <w:tr w:rsidR="00A84782" w:rsidRPr="00652EEB" w14:paraId="050902DF" w14:textId="77777777" w:rsidTr="00B05513">
        <w:trPr>
          <w:divId w:val="1321958620"/>
          <w:trHeight w:val="23"/>
          <w:jc w:val="center"/>
        </w:trPr>
        <w:tc>
          <w:tcPr>
            <w:tcW w:w="646" w:type="dxa"/>
            <w:vAlign w:val="center"/>
            <w:hideMark/>
          </w:tcPr>
          <w:p w14:paraId="7734BAE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4936" w:type="dxa"/>
            <w:vAlign w:val="center"/>
            <w:hideMark/>
          </w:tcPr>
          <w:p w14:paraId="3CF3DB0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501" w:type="dxa"/>
            <w:vAlign w:val="center"/>
            <w:hideMark/>
          </w:tcPr>
          <w:p w14:paraId="72269FF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0,018</w:t>
            </w:r>
          </w:p>
        </w:tc>
        <w:tc>
          <w:tcPr>
            <w:tcW w:w="2261" w:type="dxa"/>
            <w:vAlign w:val="center"/>
            <w:hideMark/>
          </w:tcPr>
          <w:p w14:paraId="4ED2B8D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155</w:t>
            </w:r>
          </w:p>
        </w:tc>
      </w:tr>
      <w:tr w:rsidR="00A84782" w:rsidRPr="00652EEB" w14:paraId="13E53E95" w14:textId="77777777" w:rsidTr="00B05513">
        <w:trPr>
          <w:divId w:val="1321958620"/>
          <w:trHeight w:val="23"/>
          <w:jc w:val="center"/>
        </w:trPr>
        <w:tc>
          <w:tcPr>
            <w:tcW w:w="646" w:type="dxa"/>
            <w:vAlign w:val="center"/>
            <w:hideMark/>
          </w:tcPr>
          <w:p w14:paraId="45BFC96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4936" w:type="dxa"/>
            <w:vAlign w:val="center"/>
            <w:hideMark/>
          </w:tcPr>
          <w:p w14:paraId="699F3F13"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501" w:type="dxa"/>
            <w:vAlign w:val="center"/>
            <w:hideMark/>
          </w:tcPr>
          <w:p w14:paraId="1D43ABF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2261" w:type="dxa"/>
            <w:vAlign w:val="center"/>
            <w:hideMark/>
          </w:tcPr>
          <w:p w14:paraId="482A254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245</w:t>
            </w:r>
          </w:p>
        </w:tc>
      </w:tr>
      <w:tr w:rsidR="00A84782" w:rsidRPr="00652EEB" w14:paraId="7DE0B626" w14:textId="77777777" w:rsidTr="00B05513">
        <w:trPr>
          <w:divId w:val="1321958620"/>
          <w:trHeight w:val="23"/>
          <w:jc w:val="center"/>
        </w:trPr>
        <w:tc>
          <w:tcPr>
            <w:tcW w:w="646" w:type="dxa"/>
            <w:vAlign w:val="center"/>
            <w:hideMark/>
          </w:tcPr>
          <w:p w14:paraId="5C9EA48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4936" w:type="dxa"/>
            <w:vAlign w:val="center"/>
            <w:hideMark/>
          </w:tcPr>
          <w:p w14:paraId="4D1ADD68" w14:textId="7C5A5CF3"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501" w:type="dxa"/>
            <w:vAlign w:val="center"/>
            <w:hideMark/>
          </w:tcPr>
          <w:p w14:paraId="1AACBD1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0,335</w:t>
            </w:r>
          </w:p>
        </w:tc>
        <w:tc>
          <w:tcPr>
            <w:tcW w:w="2261" w:type="dxa"/>
            <w:vAlign w:val="center"/>
            <w:hideMark/>
          </w:tcPr>
          <w:p w14:paraId="6FDFF5A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1 820</w:t>
            </w:r>
          </w:p>
        </w:tc>
      </w:tr>
      <w:tr w:rsidR="00A84782" w:rsidRPr="00652EEB" w14:paraId="3F2E1268" w14:textId="77777777" w:rsidTr="00B05513">
        <w:trPr>
          <w:divId w:val="1321958620"/>
          <w:trHeight w:val="23"/>
          <w:jc w:val="center"/>
        </w:trPr>
        <w:tc>
          <w:tcPr>
            <w:tcW w:w="646" w:type="dxa"/>
            <w:vAlign w:val="center"/>
            <w:hideMark/>
          </w:tcPr>
          <w:p w14:paraId="30B8DAF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4936" w:type="dxa"/>
            <w:vAlign w:val="center"/>
            <w:hideMark/>
          </w:tcPr>
          <w:p w14:paraId="3EB45B9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501" w:type="dxa"/>
            <w:vAlign w:val="center"/>
            <w:hideMark/>
          </w:tcPr>
          <w:p w14:paraId="282A9C5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0,126</w:t>
            </w:r>
          </w:p>
        </w:tc>
        <w:tc>
          <w:tcPr>
            <w:tcW w:w="2261" w:type="dxa"/>
            <w:vAlign w:val="center"/>
            <w:hideMark/>
          </w:tcPr>
          <w:p w14:paraId="05BD032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323</w:t>
            </w:r>
          </w:p>
        </w:tc>
      </w:tr>
      <w:tr w:rsidR="00A84782" w:rsidRPr="00652EEB" w14:paraId="232A9903" w14:textId="77777777" w:rsidTr="00B05513">
        <w:trPr>
          <w:divId w:val="1321958620"/>
          <w:trHeight w:val="23"/>
          <w:jc w:val="center"/>
        </w:trPr>
        <w:tc>
          <w:tcPr>
            <w:tcW w:w="646" w:type="dxa"/>
            <w:vAlign w:val="center"/>
            <w:hideMark/>
          </w:tcPr>
          <w:p w14:paraId="6584FE9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4936" w:type="dxa"/>
            <w:vAlign w:val="center"/>
            <w:hideMark/>
          </w:tcPr>
          <w:p w14:paraId="3A26D1E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501" w:type="dxa"/>
            <w:vAlign w:val="center"/>
            <w:hideMark/>
          </w:tcPr>
          <w:p w14:paraId="7E4F3A7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0,207</w:t>
            </w:r>
          </w:p>
        </w:tc>
        <w:tc>
          <w:tcPr>
            <w:tcW w:w="2261" w:type="dxa"/>
            <w:vAlign w:val="center"/>
            <w:hideMark/>
          </w:tcPr>
          <w:p w14:paraId="4084011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635</w:t>
            </w:r>
          </w:p>
        </w:tc>
      </w:tr>
      <w:tr w:rsidR="00A84782" w:rsidRPr="00652EEB" w14:paraId="5BCEDC80" w14:textId="77777777" w:rsidTr="00B05513">
        <w:trPr>
          <w:divId w:val="1321958620"/>
          <w:trHeight w:val="23"/>
          <w:jc w:val="center"/>
        </w:trPr>
        <w:tc>
          <w:tcPr>
            <w:tcW w:w="646" w:type="dxa"/>
            <w:vAlign w:val="center"/>
            <w:hideMark/>
          </w:tcPr>
          <w:p w14:paraId="343CD0C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4936" w:type="dxa"/>
            <w:vAlign w:val="center"/>
            <w:hideMark/>
          </w:tcPr>
          <w:p w14:paraId="1C21F6C0"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501" w:type="dxa"/>
            <w:vAlign w:val="center"/>
            <w:hideMark/>
          </w:tcPr>
          <w:p w14:paraId="5E03EDC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0,280</w:t>
            </w:r>
          </w:p>
        </w:tc>
        <w:tc>
          <w:tcPr>
            <w:tcW w:w="2261" w:type="dxa"/>
            <w:vAlign w:val="center"/>
            <w:hideMark/>
          </w:tcPr>
          <w:p w14:paraId="57C5D6D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475</w:t>
            </w:r>
          </w:p>
        </w:tc>
      </w:tr>
      <w:tr w:rsidR="00A84782" w:rsidRPr="00652EEB" w14:paraId="681A0D04" w14:textId="77777777" w:rsidTr="00B05513">
        <w:trPr>
          <w:divId w:val="1321958620"/>
          <w:trHeight w:val="23"/>
          <w:jc w:val="center"/>
        </w:trPr>
        <w:tc>
          <w:tcPr>
            <w:tcW w:w="646" w:type="dxa"/>
            <w:vAlign w:val="center"/>
            <w:hideMark/>
          </w:tcPr>
          <w:p w14:paraId="29EE0CC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4936" w:type="dxa"/>
            <w:vAlign w:val="center"/>
            <w:hideMark/>
          </w:tcPr>
          <w:p w14:paraId="2C6C951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501" w:type="dxa"/>
            <w:vAlign w:val="center"/>
            <w:hideMark/>
          </w:tcPr>
          <w:p w14:paraId="5CA178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14,509</w:t>
            </w:r>
          </w:p>
        </w:tc>
        <w:tc>
          <w:tcPr>
            <w:tcW w:w="2261" w:type="dxa"/>
            <w:vAlign w:val="center"/>
            <w:hideMark/>
          </w:tcPr>
          <w:p w14:paraId="399A1B6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32 236</w:t>
            </w:r>
          </w:p>
        </w:tc>
      </w:tr>
      <w:tr w:rsidR="00A84782" w:rsidRPr="00652EEB" w14:paraId="3A45AE24" w14:textId="77777777" w:rsidTr="00B05513">
        <w:trPr>
          <w:divId w:val="1321958620"/>
          <w:trHeight w:val="23"/>
          <w:jc w:val="center"/>
        </w:trPr>
        <w:tc>
          <w:tcPr>
            <w:tcW w:w="646" w:type="dxa"/>
            <w:vAlign w:val="center"/>
            <w:hideMark/>
          </w:tcPr>
          <w:p w14:paraId="4A72410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4936" w:type="dxa"/>
            <w:vAlign w:val="center"/>
            <w:hideMark/>
          </w:tcPr>
          <w:p w14:paraId="1C364719"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501" w:type="dxa"/>
            <w:vAlign w:val="center"/>
            <w:hideMark/>
          </w:tcPr>
          <w:p w14:paraId="6952467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31,391</w:t>
            </w:r>
          </w:p>
        </w:tc>
        <w:tc>
          <w:tcPr>
            <w:tcW w:w="2261" w:type="dxa"/>
            <w:vAlign w:val="center"/>
            <w:hideMark/>
          </w:tcPr>
          <w:p w14:paraId="1466793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72 200</w:t>
            </w:r>
          </w:p>
        </w:tc>
      </w:tr>
      <w:tr w:rsidR="00A84782" w:rsidRPr="00652EEB" w14:paraId="7177BCFC" w14:textId="77777777" w:rsidTr="00B05513">
        <w:trPr>
          <w:divId w:val="1321958620"/>
          <w:trHeight w:val="23"/>
          <w:jc w:val="center"/>
        </w:trPr>
        <w:tc>
          <w:tcPr>
            <w:tcW w:w="646" w:type="dxa"/>
            <w:vAlign w:val="center"/>
            <w:hideMark/>
          </w:tcPr>
          <w:p w14:paraId="1E366F8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4936" w:type="dxa"/>
            <w:vAlign w:val="center"/>
            <w:hideMark/>
          </w:tcPr>
          <w:p w14:paraId="2961365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501" w:type="dxa"/>
            <w:vAlign w:val="center"/>
            <w:hideMark/>
          </w:tcPr>
          <w:p w14:paraId="116F104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2261" w:type="dxa"/>
            <w:vAlign w:val="center"/>
            <w:hideMark/>
          </w:tcPr>
          <w:p w14:paraId="6CCF8D9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66</w:t>
            </w:r>
          </w:p>
        </w:tc>
      </w:tr>
      <w:tr w:rsidR="00A84782" w:rsidRPr="00652EEB" w14:paraId="419598C4" w14:textId="77777777" w:rsidTr="00B05513">
        <w:trPr>
          <w:divId w:val="1321958620"/>
          <w:trHeight w:val="23"/>
          <w:jc w:val="center"/>
        </w:trPr>
        <w:tc>
          <w:tcPr>
            <w:tcW w:w="646" w:type="dxa"/>
            <w:vAlign w:val="center"/>
            <w:hideMark/>
          </w:tcPr>
          <w:p w14:paraId="1999F56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4936" w:type="dxa"/>
            <w:vAlign w:val="center"/>
            <w:hideMark/>
          </w:tcPr>
          <w:p w14:paraId="42673805"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501" w:type="dxa"/>
            <w:vAlign w:val="center"/>
            <w:hideMark/>
          </w:tcPr>
          <w:p w14:paraId="0CDCF0F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2261" w:type="dxa"/>
            <w:vAlign w:val="center"/>
            <w:hideMark/>
          </w:tcPr>
          <w:p w14:paraId="1315ACD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0A4C6044" w14:textId="77777777" w:rsidTr="00B05513">
        <w:trPr>
          <w:divId w:val="1321958620"/>
          <w:trHeight w:val="23"/>
          <w:jc w:val="center"/>
        </w:trPr>
        <w:tc>
          <w:tcPr>
            <w:tcW w:w="5582" w:type="dxa"/>
            <w:gridSpan w:val="2"/>
            <w:vAlign w:val="center"/>
            <w:hideMark/>
          </w:tcPr>
          <w:p w14:paraId="2312620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Всего по муниципальному образованию</w:t>
            </w:r>
          </w:p>
        </w:tc>
        <w:tc>
          <w:tcPr>
            <w:tcW w:w="1501" w:type="dxa"/>
            <w:vAlign w:val="center"/>
            <w:hideMark/>
          </w:tcPr>
          <w:p w14:paraId="13489E8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47,656</w:t>
            </w:r>
          </w:p>
        </w:tc>
        <w:tc>
          <w:tcPr>
            <w:tcW w:w="2261" w:type="dxa"/>
            <w:vAlign w:val="center"/>
            <w:hideMark/>
          </w:tcPr>
          <w:p w14:paraId="63F6B36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112 886</w:t>
            </w:r>
          </w:p>
        </w:tc>
      </w:tr>
    </w:tbl>
    <w:p w14:paraId="75B39C84" w14:textId="4D86C991" w:rsidR="00061A56" w:rsidRPr="00652EEB" w:rsidRDefault="00061A56" w:rsidP="00061A56">
      <w:pPr>
        <w:pStyle w:val="af"/>
        <w:spacing w:after="120" w:line="240" w:lineRule="auto"/>
        <w:ind w:firstLine="0"/>
        <w:rPr>
          <w:rFonts w:cs="Times New Roman"/>
          <w:b/>
          <w:bCs/>
        </w:rPr>
      </w:pPr>
    </w:p>
    <w:p w14:paraId="2A049584" w14:textId="59D50E77" w:rsidR="008024C2" w:rsidRPr="00652EEB" w:rsidRDefault="008024C2" w:rsidP="008024C2">
      <w:pPr>
        <w:pStyle w:val="af"/>
        <w:spacing w:after="120"/>
        <w:rPr>
          <w:rFonts w:cs="Times New Roman"/>
        </w:rPr>
      </w:pPr>
      <w:r w:rsidRPr="00652EEB">
        <w:rPr>
          <w:rFonts w:cs="Times New Roman"/>
        </w:rPr>
        <w:t>Перечень потребителей, присоединенных к источникам тепловой энергии, с указанием тепловых нагрузок, приведены в таблице ниже.</w:t>
      </w:r>
    </w:p>
    <w:p w14:paraId="298F0AFE" w14:textId="77777777" w:rsidR="008024C2" w:rsidRPr="00652EEB" w:rsidRDefault="008024C2" w:rsidP="008024C2">
      <w:pPr>
        <w:pStyle w:val="af"/>
        <w:spacing w:after="120"/>
        <w:rPr>
          <w:rFonts w:cs="Times New Roman"/>
        </w:rPr>
        <w:sectPr w:rsidR="008024C2" w:rsidRPr="00652EEB" w:rsidSect="00B277CE">
          <w:footerReference w:type="even" r:id="rId8"/>
          <w:footerReference w:type="default" r:id="rId9"/>
          <w:footerReference w:type="first" r:id="rId10"/>
          <w:pgSz w:w="11906" w:h="16838"/>
          <w:pgMar w:top="1134" w:right="851" w:bottom="1134" w:left="1701" w:header="709" w:footer="709" w:gutter="0"/>
          <w:cols w:space="708"/>
          <w:titlePg/>
          <w:docGrid w:linePitch="360"/>
        </w:sectPr>
      </w:pPr>
    </w:p>
    <w:p w14:paraId="64ED917A" w14:textId="7A40D5F8" w:rsidR="008024C2" w:rsidRPr="00652EEB" w:rsidRDefault="008024C2" w:rsidP="008024C2">
      <w:pPr>
        <w:pStyle w:val="af"/>
        <w:spacing w:line="240" w:lineRule="auto"/>
        <w:jc w:val="center"/>
        <w:rPr>
          <w:rFonts w:cs="Times New Roman"/>
        </w:rPr>
      </w:pPr>
      <w:r w:rsidRPr="00652EEB">
        <w:rPr>
          <w:rFonts w:cs="Times New Roman"/>
          <w:b/>
          <w:bCs/>
        </w:rPr>
        <w:lastRenderedPageBreak/>
        <w:t xml:space="preserve">Таблица </w:t>
      </w:r>
      <w:r w:rsidRPr="00652EEB">
        <w:rPr>
          <w:rFonts w:cs="Times New Roman"/>
          <w:b/>
          <w:bCs/>
          <w:noProof/>
        </w:rPr>
        <w:fldChar w:fldCharType="begin"/>
      </w:r>
      <w:r w:rsidRPr="00652EEB">
        <w:rPr>
          <w:rFonts w:cs="Times New Roman"/>
          <w:b/>
          <w:bCs/>
          <w:noProof/>
        </w:rPr>
        <w:instrText xml:space="preserve"> SEQ Таблица \* ARABIC  </w:instrText>
      </w:r>
      <w:r w:rsidRPr="00652EEB">
        <w:rPr>
          <w:rFonts w:cs="Times New Roman"/>
          <w:b/>
          <w:bCs/>
          <w:noProof/>
        </w:rPr>
        <w:fldChar w:fldCharType="separate"/>
      </w:r>
      <w:r w:rsidR="003D1A9D">
        <w:rPr>
          <w:rFonts w:cs="Times New Roman"/>
          <w:b/>
          <w:bCs/>
          <w:noProof/>
        </w:rPr>
        <w:t>17</w:t>
      </w:r>
      <w:r w:rsidRPr="00652EEB">
        <w:rPr>
          <w:rFonts w:cs="Times New Roman"/>
          <w:b/>
          <w:bCs/>
          <w:noProof/>
        </w:rPr>
        <w:fldChar w:fldCharType="end"/>
      </w:r>
      <w:r w:rsidRPr="00652EEB">
        <w:rPr>
          <w:rFonts w:cs="Times New Roman"/>
          <w:b/>
          <w:bCs/>
        </w:rPr>
        <w:t xml:space="preserve"> – Перечень потребителей, присоединенных к источникам тепловой энергии</w:t>
      </w:r>
    </w:p>
    <w:tbl>
      <w:tblPr>
        <w:tblW w:w="5000"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0"/>
        <w:gridCol w:w="2694"/>
        <w:gridCol w:w="2976"/>
        <w:gridCol w:w="1133"/>
        <w:gridCol w:w="1133"/>
        <w:gridCol w:w="993"/>
        <w:gridCol w:w="1139"/>
        <w:gridCol w:w="3902"/>
      </w:tblGrid>
      <w:tr w:rsidR="00380F4F" w:rsidRPr="00652EEB" w14:paraId="730EC2CF" w14:textId="77777777" w:rsidTr="008024C2">
        <w:trPr>
          <w:trHeight w:val="20"/>
          <w:tblHeader/>
        </w:trPr>
        <w:tc>
          <w:tcPr>
            <w:tcW w:w="203" w:type="pct"/>
            <w:vMerge w:val="restart"/>
            <w:tcMar>
              <w:top w:w="0" w:type="dxa"/>
              <w:left w:w="108" w:type="dxa"/>
              <w:bottom w:w="0" w:type="dxa"/>
              <w:right w:w="108" w:type="dxa"/>
            </w:tcMar>
            <w:vAlign w:val="center"/>
            <w:hideMark/>
          </w:tcPr>
          <w:p w14:paraId="79E3B579" w14:textId="1CD068FF"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 п/п</w:t>
            </w:r>
          </w:p>
        </w:tc>
        <w:tc>
          <w:tcPr>
            <w:tcW w:w="925" w:type="pct"/>
            <w:vMerge w:val="restart"/>
            <w:tcMar>
              <w:top w:w="0" w:type="dxa"/>
              <w:left w:w="108" w:type="dxa"/>
              <w:bottom w:w="0" w:type="dxa"/>
              <w:right w:w="108" w:type="dxa"/>
            </w:tcMar>
            <w:vAlign w:val="center"/>
            <w:hideMark/>
          </w:tcPr>
          <w:p w14:paraId="2FB5DB85"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Наименование</w:t>
            </w:r>
          </w:p>
        </w:tc>
        <w:tc>
          <w:tcPr>
            <w:tcW w:w="1022" w:type="pct"/>
            <w:vMerge w:val="restart"/>
            <w:tcMar>
              <w:top w:w="0" w:type="dxa"/>
              <w:left w:w="108" w:type="dxa"/>
              <w:bottom w:w="0" w:type="dxa"/>
              <w:right w:w="108" w:type="dxa"/>
            </w:tcMar>
            <w:vAlign w:val="center"/>
            <w:hideMark/>
          </w:tcPr>
          <w:p w14:paraId="6EB33AD4"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Адрес</w:t>
            </w:r>
          </w:p>
        </w:tc>
        <w:tc>
          <w:tcPr>
            <w:tcW w:w="1510" w:type="pct"/>
            <w:gridSpan w:val="4"/>
            <w:tcMar>
              <w:top w:w="0" w:type="dxa"/>
              <w:left w:w="108" w:type="dxa"/>
              <w:bottom w:w="0" w:type="dxa"/>
              <w:right w:w="108" w:type="dxa"/>
            </w:tcMar>
            <w:vAlign w:val="center"/>
            <w:hideMark/>
          </w:tcPr>
          <w:p w14:paraId="6CE4DC16"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Нагрузка, Гкал/ч</w:t>
            </w:r>
          </w:p>
        </w:tc>
        <w:tc>
          <w:tcPr>
            <w:tcW w:w="1340" w:type="pct"/>
            <w:vMerge w:val="restart"/>
            <w:tcMar>
              <w:top w:w="0" w:type="dxa"/>
              <w:left w:w="108" w:type="dxa"/>
              <w:bottom w:w="0" w:type="dxa"/>
              <w:right w:w="108" w:type="dxa"/>
            </w:tcMar>
            <w:vAlign w:val="center"/>
            <w:hideMark/>
          </w:tcPr>
          <w:p w14:paraId="22DC289D"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Наименование котельной</w:t>
            </w:r>
          </w:p>
        </w:tc>
      </w:tr>
      <w:tr w:rsidR="00380F4F" w:rsidRPr="00652EEB" w14:paraId="3F0D2834" w14:textId="77777777" w:rsidTr="00CC566A">
        <w:trPr>
          <w:trHeight w:val="20"/>
          <w:tblHeader/>
        </w:trPr>
        <w:tc>
          <w:tcPr>
            <w:tcW w:w="203" w:type="pct"/>
            <w:vMerge/>
            <w:vAlign w:val="center"/>
            <w:hideMark/>
          </w:tcPr>
          <w:p w14:paraId="18546CBF" w14:textId="77777777" w:rsidR="008024C2" w:rsidRPr="00652EEB" w:rsidRDefault="008024C2" w:rsidP="008024C2">
            <w:pPr>
              <w:spacing w:after="0" w:line="240" w:lineRule="auto"/>
              <w:rPr>
                <w:rFonts w:eastAsia="Times New Roman" w:cs="Times New Roman"/>
                <w:sz w:val="18"/>
                <w:szCs w:val="18"/>
                <w:lang w:eastAsia="ru-RU"/>
              </w:rPr>
            </w:pPr>
          </w:p>
        </w:tc>
        <w:tc>
          <w:tcPr>
            <w:tcW w:w="925" w:type="pct"/>
            <w:vMerge/>
            <w:vAlign w:val="center"/>
            <w:hideMark/>
          </w:tcPr>
          <w:p w14:paraId="79DCA470" w14:textId="77777777" w:rsidR="008024C2" w:rsidRPr="00652EEB" w:rsidRDefault="008024C2" w:rsidP="008024C2">
            <w:pPr>
              <w:spacing w:after="0" w:line="240" w:lineRule="auto"/>
              <w:rPr>
                <w:rFonts w:eastAsia="Times New Roman" w:cs="Times New Roman"/>
                <w:sz w:val="18"/>
                <w:szCs w:val="18"/>
                <w:lang w:eastAsia="ru-RU"/>
              </w:rPr>
            </w:pPr>
          </w:p>
        </w:tc>
        <w:tc>
          <w:tcPr>
            <w:tcW w:w="1022" w:type="pct"/>
            <w:vMerge/>
            <w:vAlign w:val="center"/>
            <w:hideMark/>
          </w:tcPr>
          <w:p w14:paraId="209D60B7" w14:textId="77777777" w:rsidR="008024C2" w:rsidRPr="00652EEB" w:rsidRDefault="008024C2" w:rsidP="008024C2">
            <w:pPr>
              <w:spacing w:after="0" w:line="240" w:lineRule="auto"/>
              <w:rPr>
                <w:rFonts w:eastAsia="Times New Roman" w:cs="Times New Roman"/>
                <w:sz w:val="18"/>
                <w:szCs w:val="18"/>
                <w:lang w:eastAsia="ru-RU"/>
              </w:rPr>
            </w:pPr>
          </w:p>
        </w:tc>
        <w:tc>
          <w:tcPr>
            <w:tcW w:w="389" w:type="pct"/>
            <w:tcMar>
              <w:top w:w="0" w:type="dxa"/>
              <w:left w:w="108" w:type="dxa"/>
              <w:bottom w:w="0" w:type="dxa"/>
              <w:right w:w="108" w:type="dxa"/>
            </w:tcMar>
            <w:vAlign w:val="center"/>
            <w:hideMark/>
          </w:tcPr>
          <w:p w14:paraId="5094020E"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Отопление</w:t>
            </w:r>
          </w:p>
        </w:tc>
        <w:tc>
          <w:tcPr>
            <w:tcW w:w="389" w:type="pct"/>
            <w:tcMar>
              <w:top w:w="0" w:type="dxa"/>
              <w:left w:w="108" w:type="dxa"/>
              <w:bottom w:w="0" w:type="dxa"/>
              <w:right w:w="108" w:type="dxa"/>
            </w:tcMar>
            <w:vAlign w:val="center"/>
            <w:hideMark/>
          </w:tcPr>
          <w:p w14:paraId="591FA80E"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Вентиляция</w:t>
            </w:r>
          </w:p>
        </w:tc>
        <w:tc>
          <w:tcPr>
            <w:tcW w:w="341" w:type="pct"/>
            <w:tcMar>
              <w:top w:w="0" w:type="dxa"/>
              <w:left w:w="108" w:type="dxa"/>
              <w:bottom w:w="0" w:type="dxa"/>
              <w:right w:w="108" w:type="dxa"/>
            </w:tcMar>
            <w:vAlign w:val="center"/>
            <w:hideMark/>
          </w:tcPr>
          <w:p w14:paraId="2E7EFA2D"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ГВС</w:t>
            </w:r>
          </w:p>
        </w:tc>
        <w:tc>
          <w:tcPr>
            <w:tcW w:w="391" w:type="pct"/>
            <w:tcMar>
              <w:top w:w="0" w:type="dxa"/>
              <w:left w:w="108" w:type="dxa"/>
              <w:bottom w:w="0" w:type="dxa"/>
              <w:right w:w="108" w:type="dxa"/>
            </w:tcMar>
            <w:vAlign w:val="center"/>
            <w:hideMark/>
          </w:tcPr>
          <w:p w14:paraId="58506910" w14:textId="77777777" w:rsidR="008024C2" w:rsidRPr="00652EEB" w:rsidRDefault="008024C2" w:rsidP="008024C2">
            <w:pPr>
              <w:spacing w:before="100" w:beforeAutospacing="1" w:after="100" w:afterAutospacing="1" w:line="240" w:lineRule="auto"/>
              <w:jc w:val="center"/>
              <w:rPr>
                <w:rFonts w:eastAsia="Times New Roman" w:cs="Times New Roman"/>
                <w:b/>
                <w:bCs/>
                <w:sz w:val="18"/>
                <w:szCs w:val="18"/>
                <w:lang w:eastAsia="ru-RU"/>
              </w:rPr>
            </w:pPr>
            <w:r w:rsidRPr="00652EEB">
              <w:rPr>
                <w:rFonts w:eastAsia="Times New Roman" w:cs="Times New Roman"/>
                <w:b/>
                <w:bCs/>
                <w:sz w:val="18"/>
                <w:szCs w:val="18"/>
                <w:lang w:eastAsia="ru-RU"/>
              </w:rPr>
              <w:t>Всего</w:t>
            </w:r>
          </w:p>
        </w:tc>
        <w:tc>
          <w:tcPr>
            <w:tcW w:w="1340" w:type="pct"/>
            <w:vMerge/>
            <w:vAlign w:val="center"/>
            <w:hideMark/>
          </w:tcPr>
          <w:p w14:paraId="1FDB670D" w14:textId="77777777" w:rsidR="008024C2" w:rsidRPr="00652EEB" w:rsidRDefault="008024C2" w:rsidP="008024C2">
            <w:pPr>
              <w:spacing w:after="0" w:line="240" w:lineRule="auto"/>
              <w:rPr>
                <w:rFonts w:eastAsia="Times New Roman" w:cs="Times New Roman"/>
                <w:sz w:val="18"/>
                <w:szCs w:val="18"/>
                <w:lang w:eastAsia="ru-RU"/>
              </w:rPr>
            </w:pPr>
          </w:p>
        </w:tc>
      </w:tr>
      <w:tr w:rsidR="00CC566A" w:rsidRPr="00652EEB" w14:paraId="240B9271" w14:textId="77777777" w:rsidTr="00CC566A">
        <w:trPr>
          <w:trHeight w:val="20"/>
        </w:trPr>
        <w:tc>
          <w:tcPr>
            <w:tcW w:w="203" w:type="pct"/>
            <w:noWrap/>
            <w:tcMar>
              <w:top w:w="0" w:type="dxa"/>
              <w:left w:w="108" w:type="dxa"/>
              <w:bottom w:w="0" w:type="dxa"/>
              <w:right w:w="108" w:type="dxa"/>
            </w:tcMar>
            <w:vAlign w:val="center"/>
            <w:hideMark/>
          </w:tcPr>
          <w:p w14:paraId="4E2E7EB7" w14:textId="5246119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w:t>
            </w:r>
          </w:p>
        </w:tc>
        <w:tc>
          <w:tcPr>
            <w:tcW w:w="925" w:type="pct"/>
            <w:tcMar>
              <w:top w:w="0" w:type="dxa"/>
              <w:left w:w="108" w:type="dxa"/>
              <w:bottom w:w="0" w:type="dxa"/>
              <w:right w:w="108" w:type="dxa"/>
            </w:tcMar>
            <w:vAlign w:val="center"/>
            <w:hideMark/>
          </w:tcPr>
          <w:p w14:paraId="68C00CF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ABF564C" w14:textId="2FF59F8D"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1" w:history="1">
              <w:r w:rsidRPr="00652EEB">
                <w:rPr>
                  <w:rFonts w:eastAsia="Times New Roman" w:cs="Times New Roman"/>
                  <w:sz w:val="18"/>
                  <w:szCs w:val="18"/>
                  <w:lang w:eastAsia="ru-RU"/>
                </w:rPr>
                <w:t>Коммунистическая д.3</w:t>
              </w:r>
            </w:hyperlink>
          </w:p>
        </w:tc>
        <w:tc>
          <w:tcPr>
            <w:tcW w:w="389" w:type="pct"/>
            <w:tcMar>
              <w:top w:w="0" w:type="dxa"/>
              <w:left w:w="108" w:type="dxa"/>
              <w:bottom w:w="0" w:type="dxa"/>
              <w:right w:w="108" w:type="dxa"/>
            </w:tcMar>
            <w:vAlign w:val="center"/>
            <w:hideMark/>
          </w:tcPr>
          <w:p w14:paraId="095E7C4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0,00168</w:t>
            </w:r>
          </w:p>
        </w:tc>
        <w:tc>
          <w:tcPr>
            <w:tcW w:w="389" w:type="pct"/>
            <w:noWrap/>
            <w:tcMar>
              <w:top w:w="0" w:type="dxa"/>
              <w:left w:w="108" w:type="dxa"/>
              <w:bottom w:w="0" w:type="dxa"/>
              <w:right w:w="108" w:type="dxa"/>
            </w:tcMar>
            <w:vAlign w:val="center"/>
            <w:hideMark/>
          </w:tcPr>
          <w:p w14:paraId="08D25B08" w14:textId="2FD315D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8FAEDF8" w14:textId="4FFA0F5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D87EF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0,00168</w:t>
            </w:r>
          </w:p>
        </w:tc>
        <w:tc>
          <w:tcPr>
            <w:tcW w:w="1340" w:type="pct"/>
            <w:noWrap/>
            <w:tcMar>
              <w:top w:w="0" w:type="dxa"/>
              <w:left w:w="108" w:type="dxa"/>
              <w:bottom w:w="0" w:type="dxa"/>
              <w:right w:w="108" w:type="dxa"/>
            </w:tcMar>
            <w:vAlign w:val="center"/>
            <w:hideMark/>
          </w:tcPr>
          <w:p w14:paraId="02EB9DA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3A33F72A" w14:textId="77777777" w:rsidTr="00CC566A">
        <w:trPr>
          <w:trHeight w:val="20"/>
        </w:trPr>
        <w:tc>
          <w:tcPr>
            <w:tcW w:w="203" w:type="pct"/>
            <w:noWrap/>
            <w:tcMar>
              <w:top w:w="0" w:type="dxa"/>
              <w:left w:w="108" w:type="dxa"/>
              <w:bottom w:w="0" w:type="dxa"/>
              <w:right w:w="108" w:type="dxa"/>
            </w:tcMar>
            <w:vAlign w:val="center"/>
            <w:hideMark/>
          </w:tcPr>
          <w:p w14:paraId="6AFDC82D" w14:textId="5188A51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w:t>
            </w:r>
          </w:p>
        </w:tc>
        <w:tc>
          <w:tcPr>
            <w:tcW w:w="925" w:type="pct"/>
            <w:tcMar>
              <w:top w:w="0" w:type="dxa"/>
              <w:left w:w="108" w:type="dxa"/>
              <w:bottom w:w="0" w:type="dxa"/>
              <w:right w:w="108" w:type="dxa"/>
            </w:tcMar>
            <w:vAlign w:val="center"/>
            <w:hideMark/>
          </w:tcPr>
          <w:p w14:paraId="24F5500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20AC7F8" w14:textId="212E1A41"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2" w:history="1">
              <w:r w:rsidRPr="00652EEB">
                <w:rPr>
                  <w:rFonts w:eastAsia="Times New Roman" w:cs="Times New Roman"/>
                  <w:sz w:val="18"/>
                  <w:szCs w:val="18"/>
                  <w:lang w:eastAsia="ru-RU"/>
                </w:rPr>
                <w:t>Коммунистическая д.4</w:t>
              </w:r>
            </w:hyperlink>
          </w:p>
        </w:tc>
        <w:tc>
          <w:tcPr>
            <w:tcW w:w="389" w:type="pct"/>
            <w:tcMar>
              <w:top w:w="0" w:type="dxa"/>
              <w:left w:w="108" w:type="dxa"/>
              <w:bottom w:w="0" w:type="dxa"/>
              <w:right w:w="108" w:type="dxa"/>
            </w:tcMar>
            <w:vAlign w:val="center"/>
            <w:hideMark/>
          </w:tcPr>
          <w:p w14:paraId="22A6693C" w14:textId="42AF3D3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0,00139</w:t>
            </w:r>
          </w:p>
        </w:tc>
        <w:tc>
          <w:tcPr>
            <w:tcW w:w="389" w:type="pct"/>
            <w:noWrap/>
            <w:tcMar>
              <w:top w:w="0" w:type="dxa"/>
              <w:left w:w="108" w:type="dxa"/>
              <w:bottom w:w="0" w:type="dxa"/>
              <w:right w:w="108" w:type="dxa"/>
            </w:tcMar>
            <w:vAlign w:val="center"/>
            <w:hideMark/>
          </w:tcPr>
          <w:p w14:paraId="651FEB40" w14:textId="57B0BA1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490E8E5" w14:textId="31DF145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6434939" w14:textId="6C9E95E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0,00139</w:t>
            </w:r>
          </w:p>
        </w:tc>
        <w:tc>
          <w:tcPr>
            <w:tcW w:w="1340" w:type="pct"/>
            <w:noWrap/>
            <w:tcMar>
              <w:top w:w="0" w:type="dxa"/>
              <w:left w:w="108" w:type="dxa"/>
              <w:bottom w:w="0" w:type="dxa"/>
              <w:right w:w="108" w:type="dxa"/>
            </w:tcMar>
            <w:vAlign w:val="center"/>
            <w:hideMark/>
          </w:tcPr>
          <w:p w14:paraId="2E5CD3B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7BB68921" w14:textId="77777777" w:rsidTr="00CC566A">
        <w:trPr>
          <w:trHeight w:val="20"/>
        </w:trPr>
        <w:tc>
          <w:tcPr>
            <w:tcW w:w="203" w:type="pct"/>
            <w:noWrap/>
            <w:tcMar>
              <w:top w:w="0" w:type="dxa"/>
              <w:left w:w="108" w:type="dxa"/>
              <w:bottom w:w="0" w:type="dxa"/>
              <w:right w:w="108" w:type="dxa"/>
            </w:tcMar>
            <w:vAlign w:val="center"/>
            <w:hideMark/>
          </w:tcPr>
          <w:p w14:paraId="769DE99C" w14:textId="479F87F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w:t>
            </w:r>
          </w:p>
        </w:tc>
        <w:tc>
          <w:tcPr>
            <w:tcW w:w="925" w:type="pct"/>
            <w:tcMar>
              <w:top w:w="0" w:type="dxa"/>
              <w:left w:w="108" w:type="dxa"/>
              <w:bottom w:w="0" w:type="dxa"/>
              <w:right w:w="108" w:type="dxa"/>
            </w:tcMar>
            <w:vAlign w:val="center"/>
            <w:hideMark/>
          </w:tcPr>
          <w:p w14:paraId="2318005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AD17DB1" w14:textId="452226DA"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3" w:history="1">
              <w:r w:rsidRPr="00652EEB">
                <w:rPr>
                  <w:rFonts w:eastAsia="Times New Roman" w:cs="Times New Roman"/>
                  <w:sz w:val="18"/>
                  <w:szCs w:val="18"/>
                  <w:lang w:eastAsia="ru-RU"/>
                </w:rPr>
                <w:t>Коммунистическая д.15</w:t>
              </w:r>
            </w:hyperlink>
          </w:p>
        </w:tc>
        <w:tc>
          <w:tcPr>
            <w:tcW w:w="389" w:type="pct"/>
            <w:tcMar>
              <w:top w:w="0" w:type="dxa"/>
              <w:left w:w="108" w:type="dxa"/>
              <w:bottom w:w="0" w:type="dxa"/>
              <w:right w:w="108" w:type="dxa"/>
            </w:tcMar>
            <w:vAlign w:val="center"/>
            <w:hideMark/>
          </w:tcPr>
          <w:p w14:paraId="01CFCDB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0,01257</w:t>
            </w:r>
          </w:p>
        </w:tc>
        <w:tc>
          <w:tcPr>
            <w:tcW w:w="389" w:type="pct"/>
            <w:noWrap/>
            <w:tcMar>
              <w:top w:w="0" w:type="dxa"/>
              <w:left w:w="108" w:type="dxa"/>
              <w:bottom w:w="0" w:type="dxa"/>
              <w:right w:w="108" w:type="dxa"/>
            </w:tcMar>
            <w:vAlign w:val="center"/>
            <w:hideMark/>
          </w:tcPr>
          <w:p w14:paraId="1C1393DD" w14:textId="561C123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61C4979" w14:textId="0DF496B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63B7CA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0,01257</w:t>
            </w:r>
          </w:p>
        </w:tc>
        <w:tc>
          <w:tcPr>
            <w:tcW w:w="1340" w:type="pct"/>
            <w:noWrap/>
            <w:tcMar>
              <w:top w:w="0" w:type="dxa"/>
              <w:left w:w="108" w:type="dxa"/>
              <w:bottom w:w="0" w:type="dxa"/>
              <w:right w:w="108" w:type="dxa"/>
            </w:tcMar>
            <w:vAlign w:val="center"/>
            <w:hideMark/>
          </w:tcPr>
          <w:p w14:paraId="632ACAE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64CFC2C8" w14:textId="77777777" w:rsidTr="00CC566A">
        <w:trPr>
          <w:trHeight w:val="20"/>
        </w:trPr>
        <w:tc>
          <w:tcPr>
            <w:tcW w:w="203" w:type="pct"/>
            <w:noWrap/>
            <w:tcMar>
              <w:top w:w="0" w:type="dxa"/>
              <w:left w:w="108" w:type="dxa"/>
              <w:bottom w:w="0" w:type="dxa"/>
              <w:right w:w="108" w:type="dxa"/>
            </w:tcMar>
            <w:vAlign w:val="center"/>
            <w:hideMark/>
          </w:tcPr>
          <w:p w14:paraId="24B7C44E" w14:textId="16FE4DA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w:t>
            </w:r>
          </w:p>
        </w:tc>
        <w:tc>
          <w:tcPr>
            <w:tcW w:w="925" w:type="pct"/>
            <w:tcMar>
              <w:top w:w="0" w:type="dxa"/>
              <w:left w:w="108" w:type="dxa"/>
              <w:bottom w:w="0" w:type="dxa"/>
              <w:right w:w="108" w:type="dxa"/>
            </w:tcMar>
            <w:vAlign w:val="center"/>
            <w:hideMark/>
          </w:tcPr>
          <w:p w14:paraId="38F2ADF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109B1F4" w14:textId="15868E26"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4" w:history="1">
              <w:r w:rsidRPr="00652EEB">
                <w:rPr>
                  <w:rFonts w:eastAsia="Times New Roman" w:cs="Times New Roman"/>
                  <w:sz w:val="18"/>
                  <w:szCs w:val="18"/>
                  <w:lang w:eastAsia="ru-RU"/>
                </w:rPr>
                <w:t>Коммунистическая д.22 А</w:t>
              </w:r>
            </w:hyperlink>
          </w:p>
        </w:tc>
        <w:tc>
          <w:tcPr>
            <w:tcW w:w="389" w:type="pct"/>
            <w:tcMar>
              <w:top w:w="0" w:type="dxa"/>
              <w:left w:w="108" w:type="dxa"/>
              <w:bottom w:w="0" w:type="dxa"/>
              <w:right w:w="108" w:type="dxa"/>
            </w:tcMar>
            <w:vAlign w:val="center"/>
            <w:hideMark/>
          </w:tcPr>
          <w:p w14:paraId="7BFCBED2" w14:textId="7B45A05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2A316EAF" w14:textId="3924677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56FF4BC" w14:textId="44A14B6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30C9CD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p>
        </w:tc>
        <w:tc>
          <w:tcPr>
            <w:tcW w:w="1340" w:type="pct"/>
            <w:noWrap/>
            <w:tcMar>
              <w:top w:w="0" w:type="dxa"/>
              <w:left w:w="108" w:type="dxa"/>
              <w:bottom w:w="0" w:type="dxa"/>
              <w:right w:w="108" w:type="dxa"/>
            </w:tcMar>
            <w:vAlign w:val="center"/>
            <w:hideMark/>
          </w:tcPr>
          <w:p w14:paraId="45EB094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7353E677" w14:textId="77777777" w:rsidTr="00CC566A">
        <w:trPr>
          <w:trHeight w:val="20"/>
        </w:trPr>
        <w:tc>
          <w:tcPr>
            <w:tcW w:w="203" w:type="pct"/>
            <w:noWrap/>
            <w:tcMar>
              <w:top w:w="0" w:type="dxa"/>
              <w:left w:w="108" w:type="dxa"/>
              <w:bottom w:w="0" w:type="dxa"/>
              <w:right w:w="108" w:type="dxa"/>
            </w:tcMar>
            <w:vAlign w:val="center"/>
            <w:hideMark/>
          </w:tcPr>
          <w:p w14:paraId="11705245" w14:textId="68A312B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w:t>
            </w:r>
          </w:p>
        </w:tc>
        <w:tc>
          <w:tcPr>
            <w:tcW w:w="925" w:type="pct"/>
            <w:tcMar>
              <w:top w:w="0" w:type="dxa"/>
              <w:left w:w="108" w:type="dxa"/>
              <w:bottom w:w="0" w:type="dxa"/>
              <w:right w:w="108" w:type="dxa"/>
            </w:tcMar>
            <w:vAlign w:val="center"/>
            <w:hideMark/>
          </w:tcPr>
          <w:p w14:paraId="1D10CBD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869392C" w14:textId="5BD823F9"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5" w:history="1">
              <w:r w:rsidRPr="00652EEB">
                <w:rPr>
                  <w:rFonts w:eastAsia="Times New Roman" w:cs="Times New Roman"/>
                  <w:sz w:val="18"/>
                  <w:szCs w:val="18"/>
                  <w:lang w:eastAsia="ru-RU"/>
                </w:rPr>
                <w:t>Коммунистическая д.22 Б</w:t>
              </w:r>
            </w:hyperlink>
          </w:p>
        </w:tc>
        <w:tc>
          <w:tcPr>
            <w:tcW w:w="389" w:type="pct"/>
            <w:tcMar>
              <w:top w:w="0" w:type="dxa"/>
              <w:left w:w="108" w:type="dxa"/>
              <w:bottom w:w="0" w:type="dxa"/>
              <w:right w:w="108" w:type="dxa"/>
            </w:tcMar>
            <w:vAlign w:val="center"/>
            <w:hideMark/>
          </w:tcPr>
          <w:p w14:paraId="67C311B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0,00371</w:t>
            </w:r>
          </w:p>
        </w:tc>
        <w:tc>
          <w:tcPr>
            <w:tcW w:w="389" w:type="pct"/>
            <w:noWrap/>
            <w:tcMar>
              <w:top w:w="0" w:type="dxa"/>
              <w:left w:w="108" w:type="dxa"/>
              <w:bottom w:w="0" w:type="dxa"/>
              <w:right w:w="108" w:type="dxa"/>
            </w:tcMar>
            <w:vAlign w:val="center"/>
            <w:hideMark/>
          </w:tcPr>
          <w:p w14:paraId="418AA2CB" w14:textId="7AD71AE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E942A5F" w14:textId="292F808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52A7C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0,00371</w:t>
            </w:r>
          </w:p>
        </w:tc>
        <w:tc>
          <w:tcPr>
            <w:tcW w:w="1340" w:type="pct"/>
            <w:noWrap/>
            <w:tcMar>
              <w:top w:w="0" w:type="dxa"/>
              <w:left w:w="108" w:type="dxa"/>
              <w:bottom w:w="0" w:type="dxa"/>
              <w:right w:w="108" w:type="dxa"/>
            </w:tcMar>
            <w:vAlign w:val="center"/>
            <w:hideMark/>
          </w:tcPr>
          <w:p w14:paraId="19F8A80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261741E5" w14:textId="77777777" w:rsidTr="00CC566A">
        <w:trPr>
          <w:trHeight w:val="20"/>
        </w:trPr>
        <w:tc>
          <w:tcPr>
            <w:tcW w:w="203" w:type="pct"/>
            <w:noWrap/>
            <w:tcMar>
              <w:top w:w="0" w:type="dxa"/>
              <w:left w:w="108" w:type="dxa"/>
              <w:bottom w:w="0" w:type="dxa"/>
              <w:right w:w="108" w:type="dxa"/>
            </w:tcMar>
            <w:vAlign w:val="center"/>
            <w:hideMark/>
          </w:tcPr>
          <w:p w14:paraId="74BD6B13" w14:textId="729BEFF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w:t>
            </w:r>
          </w:p>
        </w:tc>
        <w:tc>
          <w:tcPr>
            <w:tcW w:w="925" w:type="pct"/>
            <w:tcMar>
              <w:top w:w="0" w:type="dxa"/>
              <w:left w:w="108" w:type="dxa"/>
              <w:bottom w:w="0" w:type="dxa"/>
              <w:right w:w="108" w:type="dxa"/>
            </w:tcMar>
            <w:vAlign w:val="center"/>
            <w:hideMark/>
          </w:tcPr>
          <w:p w14:paraId="21C19DE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BD2A2D2" w14:textId="3BC9FEC1"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6" w:history="1">
              <w:r w:rsidRPr="00652EEB">
                <w:rPr>
                  <w:rFonts w:eastAsia="Times New Roman" w:cs="Times New Roman"/>
                  <w:sz w:val="18"/>
                  <w:szCs w:val="18"/>
                  <w:lang w:eastAsia="ru-RU"/>
                </w:rPr>
                <w:t>Коммунистическая д.24</w:t>
              </w:r>
            </w:hyperlink>
          </w:p>
        </w:tc>
        <w:tc>
          <w:tcPr>
            <w:tcW w:w="389" w:type="pct"/>
            <w:tcMar>
              <w:top w:w="0" w:type="dxa"/>
              <w:left w:w="108" w:type="dxa"/>
              <w:bottom w:w="0" w:type="dxa"/>
              <w:right w:w="108" w:type="dxa"/>
            </w:tcMar>
            <w:vAlign w:val="center"/>
            <w:hideMark/>
          </w:tcPr>
          <w:p w14:paraId="7ABD233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0,01016</w:t>
            </w:r>
          </w:p>
        </w:tc>
        <w:tc>
          <w:tcPr>
            <w:tcW w:w="389" w:type="pct"/>
            <w:noWrap/>
            <w:tcMar>
              <w:top w:w="0" w:type="dxa"/>
              <w:left w:w="108" w:type="dxa"/>
              <w:bottom w:w="0" w:type="dxa"/>
              <w:right w:w="108" w:type="dxa"/>
            </w:tcMar>
            <w:vAlign w:val="center"/>
            <w:hideMark/>
          </w:tcPr>
          <w:p w14:paraId="44FCAF0D" w14:textId="1E63BEC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2CD456DF" w14:textId="739B719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91577F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0,01016</w:t>
            </w:r>
          </w:p>
        </w:tc>
        <w:tc>
          <w:tcPr>
            <w:tcW w:w="1340" w:type="pct"/>
            <w:noWrap/>
            <w:tcMar>
              <w:top w:w="0" w:type="dxa"/>
              <w:left w:w="108" w:type="dxa"/>
              <w:bottom w:w="0" w:type="dxa"/>
              <w:right w:w="108" w:type="dxa"/>
            </w:tcMar>
            <w:vAlign w:val="center"/>
            <w:hideMark/>
          </w:tcPr>
          <w:p w14:paraId="77A8E99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0AC0CFA4" w14:textId="77777777" w:rsidTr="00CC566A">
        <w:trPr>
          <w:trHeight w:val="20"/>
        </w:trPr>
        <w:tc>
          <w:tcPr>
            <w:tcW w:w="203" w:type="pct"/>
            <w:noWrap/>
            <w:tcMar>
              <w:top w:w="0" w:type="dxa"/>
              <w:left w:w="108" w:type="dxa"/>
              <w:bottom w:w="0" w:type="dxa"/>
              <w:right w:w="108" w:type="dxa"/>
            </w:tcMar>
            <w:vAlign w:val="center"/>
            <w:hideMark/>
          </w:tcPr>
          <w:p w14:paraId="6547AC74" w14:textId="58FC7A8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w:t>
            </w:r>
          </w:p>
        </w:tc>
        <w:tc>
          <w:tcPr>
            <w:tcW w:w="925" w:type="pct"/>
            <w:tcMar>
              <w:top w:w="0" w:type="dxa"/>
              <w:left w:w="108" w:type="dxa"/>
              <w:bottom w:w="0" w:type="dxa"/>
              <w:right w:w="108" w:type="dxa"/>
            </w:tcMar>
            <w:vAlign w:val="center"/>
            <w:hideMark/>
          </w:tcPr>
          <w:p w14:paraId="09AFDC2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A9E4B64" w14:textId="3F6450B4"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7" w:history="1">
              <w:r w:rsidRPr="00652EEB">
                <w:rPr>
                  <w:rFonts w:eastAsia="Times New Roman" w:cs="Times New Roman"/>
                  <w:sz w:val="18"/>
                  <w:szCs w:val="18"/>
                  <w:lang w:eastAsia="ru-RU"/>
                </w:rPr>
                <w:t>Коммунистическая д.26</w:t>
              </w:r>
            </w:hyperlink>
          </w:p>
        </w:tc>
        <w:tc>
          <w:tcPr>
            <w:tcW w:w="389" w:type="pct"/>
            <w:tcMar>
              <w:top w:w="0" w:type="dxa"/>
              <w:left w:w="108" w:type="dxa"/>
              <w:bottom w:w="0" w:type="dxa"/>
              <w:right w:w="108" w:type="dxa"/>
            </w:tcMar>
            <w:vAlign w:val="center"/>
            <w:hideMark/>
          </w:tcPr>
          <w:p w14:paraId="65BF192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0,0084</w:t>
            </w:r>
          </w:p>
        </w:tc>
        <w:tc>
          <w:tcPr>
            <w:tcW w:w="389" w:type="pct"/>
            <w:noWrap/>
            <w:tcMar>
              <w:top w:w="0" w:type="dxa"/>
              <w:left w:w="108" w:type="dxa"/>
              <w:bottom w:w="0" w:type="dxa"/>
              <w:right w:w="108" w:type="dxa"/>
            </w:tcMar>
            <w:vAlign w:val="center"/>
            <w:hideMark/>
          </w:tcPr>
          <w:p w14:paraId="6F343D70" w14:textId="2D60E99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225D6D7" w14:textId="79EE5A4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0AFD85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0,0084</w:t>
            </w:r>
          </w:p>
        </w:tc>
        <w:tc>
          <w:tcPr>
            <w:tcW w:w="1340" w:type="pct"/>
            <w:noWrap/>
            <w:tcMar>
              <w:top w:w="0" w:type="dxa"/>
              <w:left w:w="108" w:type="dxa"/>
              <w:bottom w:w="0" w:type="dxa"/>
              <w:right w:w="108" w:type="dxa"/>
            </w:tcMar>
            <w:vAlign w:val="center"/>
            <w:hideMark/>
          </w:tcPr>
          <w:p w14:paraId="350B3A1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79CDB4C0" w14:textId="77777777" w:rsidTr="00CC566A">
        <w:trPr>
          <w:trHeight w:val="20"/>
        </w:trPr>
        <w:tc>
          <w:tcPr>
            <w:tcW w:w="203" w:type="pct"/>
            <w:noWrap/>
            <w:tcMar>
              <w:top w:w="0" w:type="dxa"/>
              <w:left w:w="108" w:type="dxa"/>
              <w:bottom w:w="0" w:type="dxa"/>
              <w:right w:w="108" w:type="dxa"/>
            </w:tcMar>
            <w:vAlign w:val="center"/>
            <w:hideMark/>
          </w:tcPr>
          <w:p w14:paraId="21EA720A" w14:textId="4998ABC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w:t>
            </w:r>
          </w:p>
        </w:tc>
        <w:tc>
          <w:tcPr>
            <w:tcW w:w="925" w:type="pct"/>
            <w:tcMar>
              <w:top w:w="0" w:type="dxa"/>
              <w:left w:w="108" w:type="dxa"/>
              <w:bottom w:w="0" w:type="dxa"/>
              <w:right w:w="108" w:type="dxa"/>
            </w:tcMar>
            <w:vAlign w:val="center"/>
            <w:hideMark/>
          </w:tcPr>
          <w:p w14:paraId="3A25AA9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20E7590" w14:textId="6561CF3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8" w:history="1">
              <w:r w:rsidRPr="00652EEB">
                <w:rPr>
                  <w:rFonts w:eastAsia="Times New Roman" w:cs="Times New Roman"/>
                  <w:sz w:val="18"/>
                  <w:szCs w:val="18"/>
                  <w:lang w:eastAsia="ru-RU"/>
                </w:rPr>
                <w:t>Коммунистическая д.26 А</w:t>
              </w:r>
            </w:hyperlink>
          </w:p>
        </w:tc>
        <w:tc>
          <w:tcPr>
            <w:tcW w:w="389" w:type="pct"/>
            <w:tcMar>
              <w:top w:w="0" w:type="dxa"/>
              <w:left w:w="108" w:type="dxa"/>
              <w:bottom w:w="0" w:type="dxa"/>
              <w:right w:w="108" w:type="dxa"/>
            </w:tcMar>
            <w:vAlign w:val="center"/>
            <w:hideMark/>
          </w:tcPr>
          <w:p w14:paraId="0FC1082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0,01326</w:t>
            </w:r>
          </w:p>
        </w:tc>
        <w:tc>
          <w:tcPr>
            <w:tcW w:w="389" w:type="pct"/>
            <w:noWrap/>
            <w:tcMar>
              <w:top w:w="0" w:type="dxa"/>
              <w:left w:w="108" w:type="dxa"/>
              <w:bottom w:w="0" w:type="dxa"/>
              <w:right w:w="108" w:type="dxa"/>
            </w:tcMar>
            <w:vAlign w:val="center"/>
            <w:hideMark/>
          </w:tcPr>
          <w:p w14:paraId="7B6391A4" w14:textId="480A9C3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5D744FA" w14:textId="5A17502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E7E032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0,01326</w:t>
            </w:r>
          </w:p>
        </w:tc>
        <w:tc>
          <w:tcPr>
            <w:tcW w:w="1340" w:type="pct"/>
            <w:noWrap/>
            <w:tcMar>
              <w:top w:w="0" w:type="dxa"/>
              <w:left w:w="108" w:type="dxa"/>
              <w:bottom w:w="0" w:type="dxa"/>
              <w:right w:w="108" w:type="dxa"/>
            </w:tcMar>
            <w:vAlign w:val="center"/>
            <w:hideMark/>
          </w:tcPr>
          <w:p w14:paraId="634C1BA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44BEA652" w14:textId="77777777" w:rsidTr="00CC566A">
        <w:trPr>
          <w:trHeight w:val="20"/>
        </w:trPr>
        <w:tc>
          <w:tcPr>
            <w:tcW w:w="203" w:type="pct"/>
            <w:noWrap/>
            <w:tcMar>
              <w:top w:w="0" w:type="dxa"/>
              <w:left w:w="108" w:type="dxa"/>
              <w:bottom w:w="0" w:type="dxa"/>
              <w:right w:w="108" w:type="dxa"/>
            </w:tcMar>
            <w:vAlign w:val="center"/>
            <w:hideMark/>
          </w:tcPr>
          <w:p w14:paraId="639C16D8" w14:textId="5B7B222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w:t>
            </w:r>
          </w:p>
        </w:tc>
        <w:tc>
          <w:tcPr>
            <w:tcW w:w="925" w:type="pct"/>
            <w:tcMar>
              <w:top w:w="0" w:type="dxa"/>
              <w:left w:w="108" w:type="dxa"/>
              <w:bottom w:w="0" w:type="dxa"/>
              <w:right w:w="108" w:type="dxa"/>
            </w:tcMar>
            <w:vAlign w:val="center"/>
            <w:hideMark/>
          </w:tcPr>
          <w:p w14:paraId="7625484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F532756" w14:textId="73D01C0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19" w:history="1">
              <w:r w:rsidRPr="00652EEB">
                <w:rPr>
                  <w:rFonts w:eastAsia="Times New Roman" w:cs="Times New Roman"/>
                  <w:sz w:val="18"/>
                  <w:szCs w:val="18"/>
                  <w:lang w:eastAsia="ru-RU"/>
                </w:rPr>
                <w:t>Коммунистическая д.28</w:t>
              </w:r>
            </w:hyperlink>
          </w:p>
        </w:tc>
        <w:tc>
          <w:tcPr>
            <w:tcW w:w="389" w:type="pct"/>
            <w:tcMar>
              <w:top w:w="0" w:type="dxa"/>
              <w:left w:w="108" w:type="dxa"/>
              <w:bottom w:w="0" w:type="dxa"/>
              <w:right w:w="108" w:type="dxa"/>
            </w:tcMar>
            <w:vAlign w:val="center"/>
            <w:hideMark/>
          </w:tcPr>
          <w:p w14:paraId="0418C9D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0,0143</w:t>
            </w:r>
          </w:p>
        </w:tc>
        <w:tc>
          <w:tcPr>
            <w:tcW w:w="389" w:type="pct"/>
            <w:noWrap/>
            <w:tcMar>
              <w:top w:w="0" w:type="dxa"/>
              <w:left w:w="108" w:type="dxa"/>
              <w:bottom w:w="0" w:type="dxa"/>
              <w:right w:w="108" w:type="dxa"/>
            </w:tcMar>
            <w:vAlign w:val="center"/>
            <w:hideMark/>
          </w:tcPr>
          <w:p w14:paraId="4602F38C" w14:textId="4B69E8A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A462A88" w14:textId="390EAF9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0DA9A1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0,0143</w:t>
            </w:r>
          </w:p>
        </w:tc>
        <w:tc>
          <w:tcPr>
            <w:tcW w:w="1340" w:type="pct"/>
            <w:noWrap/>
            <w:tcMar>
              <w:top w:w="0" w:type="dxa"/>
              <w:left w:w="108" w:type="dxa"/>
              <w:bottom w:w="0" w:type="dxa"/>
              <w:right w:w="108" w:type="dxa"/>
            </w:tcMar>
            <w:vAlign w:val="center"/>
            <w:hideMark/>
          </w:tcPr>
          <w:p w14:paraId="0D5659C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5B680214" w14:textId="77777777" w:rsidTr="00CC566A">
        <w:trPr>
          <w:trHeight w:val="20"/>
        </w:trPr>
        <w:tc>
          <w:tcPr>
            <w:tcW w:w="203" w:type="pct"/>
            <w:noWrap/>
            <w:tcMar>
              <w:top w:w="0" w:type="dxa"/>
              <w:left w:w="108" w:type="dxa"/>
              <w:bottom w:w="0" w:type="dxa"/>
              <w:right w:w="108" w:type="dxa"/>
            </w:tcMar>
            <w:vAlign w:val="center"/>
            <w:hideMark/>
          </w:tcPr>
          <w:p w14:paraId="60FF63C4" w14:textId="2E8FF30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w:t>
            </w:r>
          </w:p>
        </w:tc>
        <w:tc>
          <w:tcPr>
            <w:tcW w:w="925" w:type="pct"/>
            <w:tcMar>
              <w:top w:w="0" w:type="dxa"/>
              <w:left w:w="108" w:type="dxa"/>
              <w:bottom w:w="0" w:type="dxa"/>
              <w:right w:w="108" w:type="dxa"/>
            </w:tcMar>
            <w:vAlign w:val="center"/>
            <w:hideMark/>
          </w:tcPr>
          <w:p w14:paraId="40A3371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0851B83" w14:textId="7885F284"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0" w:history="1">
              <w:r w:rsidRPr="00652EEB">
                <w:rPr>
                  <w:rFonts w:eastAsia="Times New Roman" w:cs="Times New Roman"/>
                  <w:sz w:val="18"/>
                  <w:szCs w:val="18"/>
                  <w:lang w:eastAsia="ru-RU"/>
                </w:rPr>
                <w:t>Коммунистическая д.30</w:t>
              </w:r>
            </w:hyperlink>
          </w:p>
        </w:tc>
        <w:tc>
          <w:tcPr>
            <w:tcW w:w="389" w:type="pct"/>
            <w:tcMar>
              <w:top w:w="0" w:type="dxa"/>
              <w:left w:w="108" w:type="dxa"/>
              <w:bottom w:w="0" w:type="dxa"/>
              <w:right w:w="108" w:type="dxa"/>
            </w:tcMar>
            <w:vAlign w:val="center"/>
            <w:hideMark/>
          </w:tcPr>
          <w:p w14:paraId="1D7D463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0,01269</w:t>
            </w:r>
          </w:p>
        </w:tc>
        <w:tc>
          <w:tcPr>
            <w:tcW w:w="389" w:type="pct"/>
            <w:noWrap/>
            <w:tcMar>
              <w:top w:w="0" w:type="dxa"/>
              <w:left w:w="108" w:type="dxa"/>
              <w:bottom w:w="0" w:type="dxa"/>
              <w:right w:w="108" w:type="dxa"/>
            </w:tcMar>
            <w:vAlign w:val="center"/>
            <w:hideMark/>
          </w:tcPr>
          <w:p w14:paraId="69FC36DF" w14:textId="037265A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BD2095E" w14:textId="56B1B96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3BE146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0,01269</w:t>
            </w:r>
          </w:p>
        </w:tc>
        <w:tc>
          <w:tcPr>
            <w:tcW w:w="1340" w:type="pct"/>
            <w:noWrap/>
            <w:tcMar>
              <w:top w:w="0" w:type="dxa"/>
              <w:left w:w="108" w:type="dxa"/>
              <w:bottom w:w="0" w:type="dxa"/>
              <w:right w:w="108" w:type="dxa"/>
            </w:tcMar>
            <w:vAlign w:val="center"/>
            <w:hideMark/>
          </w:tcPr>
          <w:p w14:paraId="7E2137D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1EBD5181" w14:textId="77777777" w:rsidTr="00CC566A">
        <w:trPr>
          <w:trHeight w:val="20"/>
        </w:trPr>
        <w:tc>
          <w:tcPr>
            <w:tcW w:w="203" w:type="pct"/>
            <w:noWrap/>
            <w:tcMar>
              <w:top w:w="0" w:type="dxa"/>
              <w:left w:w="108" w:type="dxa"/>
              <w:bottom w:w="0" w:type="dxa"/>
              <w:right w:w="108" w:type="dxa"/>
            </w:tcMar>
            <w:vAlign w:val="center"/>
            <w:hideMark/>
          </w:tcPr>
          <w:p w14:paraId="4024A47D" w14:textId="1A1632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w:t>
            </w:r>
          </w:p>
        </w:tc>
        <w:tc>
          <w:tcPr>
            <w:tcW w:w="925" w:type="pct"/>
            <w:tcMar>
              <w:top w:w="0" w:type="dxa"/>
              <w:left w:w="108" w:type="dxa"/>
              <w:bottom w:w="0" w:type="dxa"/>
              <w:right w:w="108" w:type="dxa"/>
            </w:tcMar>
            <w:vAlign w:val="center"/>
            <w:hideMark/>
          </w:tcPr>
          <w:p w14:paraId="58C7267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B1BF2B4" w14:textId="63E2B87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1" w:history="1">
              <w:r w:rsidRPr="00652EEB">
                <w:rPr>
                  <w:rFonts w:eastAsia="Times New Roman" w:cs="Times New Roman"/>
                  <w:sz w:val="18"/>
                  <w:szCs w:val="18"/>
                  <w:lang w:eastAsia="ru-RU"/>
                </w:rPr>
                <w:t>Коммунистическая д.32</w:t>
              </w:r>
            </w:hyperlink>
          </w:p>
        </w:tc>
        <w:tc>
          <w:tcPr>
            <w:tcW w:w="389" w:type="pct"/>
            <w:tcMar>
              <w:top w:w="0" w:type="dxa"/>
              <w:left w:w="108" w:type="dxa"/>
              <w:bottom w:w="0" w:type="dxa"/>
              <w:right w:w="108" w:type="dxa"/>
            </w:tcMar>
            <w:vAlign w:val="center"/>
            <w:hideMark/>
          </w:tcPr>
          <w:p w14:paraId="2A3AE22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0,01531</w:t>
            </w:r>
          </w:p>
        </w:tc>
        <w:tc>
          <w:tcPr>
            <w:tcW w:w="389" w:type="pct"/>
            <w:noWrap/>
            <w:tcMar>
              <w:top w:w="0" w:type="dxa"/>
              <w:left w:w="108" w:type="dxa"/>
              <w:bottom w:w="0" w:type="dxa"/>
              <w:right w:w="108" w:type="dxa"/>
            </w:tcMar>
            <w:vAlign w:val="center"/>
            <w:hideMark/>
          </w:tcPr>
          <w:p w14:paraId="30037259" w14:textId="7B22EED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F469B4C" w14:textId="0632D94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2C079B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0,01531</w:t>
            </w:r>
          </w:p>
        </w:tc>
        <w:tc>
          <w:tcPr>
            <w:tcW w:w="1340" w:type="pct"/>
            <w:noWrap/>
            <w:tcMar>
              <w:top w:w="0" w:type="dxa"/>
              <w:left w:w="108" w:type="dxa"/>
              <w:bottom w:w="0" w:type="dxa"/>
              <w:right w:w="108" w:type="dxa"/>
            </w:tcMar>
            <w:vAlign w:val="center"/>
            <w:hideMark/>
          </w:tcPr>
          <w:p w14:paraId="4D0A49C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05699A1B" w14:textId="77777777" w:rsidTr="00CC566A">
        <w:trPr>
          <w:trHeight w:val="20"/>
        </w:trPr>
        <w:tc>
          <w:tcPr>
            <w:tcW w:w="203" w:type="pct"/>
            <w:noWrap/>
            <w:tcMar>
              <w:top w:w="0" w:type="dxa"/>
              <w:left w:w="108" w:type="dxa"/>
              <w:bottom w:w="0" w:type="dxa"/>
              <w:right w:w="108" w:type="dxa"/>
            </w:tcMar>
            <w:vAlign w:val="center"/>
            <w:hideMark/>
          </w:tcPr>
          <w:p w14:paraId="5FEC7F27" w14:textId="3FCAA4A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w:t>
            </w:r>
          </w:p>
        </w:tc>
        <w:tc>
          <w:tcPr>
            <w:tcW w:w="925" w:type="pct"/>
            <w:tcMar>
              <w:top w:w="0" w:type="dxa"/>
              <w:left w:w="108" w:type="dxa"/>
              <w:bottom w:w="0" w:type="dxa"/>
              <w:right w:w="108" w:type="dxa"/>
            </w:tcMar>
            <w:vAlign w:val="center"/>
            <w:hideMark/>
          </w:tcPr>
          <w:p w14:paraId="0ED6EB5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60F18DB" w14:textId="38F8CAEB"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2" w:history="1">
              <w:r w:rsidRPr="00652EEB">
                <w:rPr>
                  <w:rFonts w:eastAsia="Times New Roman" w:cs="Times New Roman"/>
                  <w:sz w:val="18"/>
                  <w:szCs w:val="18"/>
                  <w:lang w:eastAsia="ru-RU"/>
                </w:rPr>
                <w:t>Коммунистическая д.34</w:t>
              </w:r>
            </w:hyperlink>
          </w:p>
        </w:tc>
        <w:tc>
          <w:tcPr>
            <w:tcW w:w="389" w:type="pct"/>
            <w:tcMar>
              <w:top w:w="0" w:type="dxa"/>
              <w:left w:w="108" w:type="dxa"/>
              <w:bottom w:w="0" w:type="dxa"/>
              <w:right w:w="108" w:type="dxa"/>
            </w:tcMar>
            <w:vAlign w:val="center"/>
            <w:hideMark/>
          </w:tcPr>
          <w:p w14:paraId="6C3988D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0,01191</w:t>
            </w:r>
          </w:p>
        </w:tc>
        <w:tc>
          <w:tcPr>
            <w:tcW w:w="389" w:type="pct"/>
            <w:noWrap/>
            <w:tcMar>
              <w:top w:w="0" w:type="dxa"/>
              <w:left w:w="108" w:type="dxa"/>
              <w:bottom w:w="0" w:type="dxa"/>
              <w:right w:w="108" w:type="dxa"/>
            </w:tcMar>
            <w:vAlign w:val="center"/>
            <w:hideMark/>
          </w:tcPr>
          <w:p w14:paraId="76445110" w14:textId="67C61A6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5E6B771" w14:textId="35F1038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F1841C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0,01191</w:t>
            </w:r>
          </w:p>
        </w:tc>
        <w:tc>
          <w:tcPr>
            <w:tcW w:w="1340" w:type="pct"/>
            <w:noWrap/>
            <w:tcMar>
              <w:top w:w="0" w:type="dxa"/>
              <w:left w:w="108" w:type="dxa"/>
              <w:bottom w:w="0" w:type="dxa"/>
              <w:right w:w="108" w:type="dxa"/>
            </w:tcMar>
            <w:vAlign w:val="center"/>
            <w:hideMark/>
          </w:tcPr>
          <w:p w14:paraId="10A0D72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02CC0360" w14:textId="77777777" w:rsidTr="00CC566A">
        <w:trPr>
          <w:trHeight w:val="20"/>
        </w:trPr>
        <w:tc>
          <w:tcPr>
            <w:tcW w:w="203" w:type="pct"/>
            <w:noWrap/>
            <w:tcMar>
              <w:top w:w="0" w:type="dxa"/>
              <w:left w:w="108" w:type="dxa"/>
              <w:bottom w:w="0" w:type="dxa"/>
              <w:right w:w="108" w:type="dxa"/>
            </w:tcMar>
            <w:vAlign w:val="center"/>
            <w:hideMark/>
          </w:tcPr>
          <w:p w14:paraId="3F49A91E" w14:textId="07E3385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w:t>
            </w:r>
          </w:p>
        </w:tc>
        <w:tc>
          <w:tcPr>
            <w:tcW w:w="925" w:type="pct"/>
            <w:tcMar>
              <w:top w:w="0" w:type="dxa"/>
              <w:left w:w="108" w:type="dxa"/>
              <w:bottom w:w="0" w:type="dxa"/>
              <w:right w:w="108" w:type="dxa"/>
            </w:tcMar>
            <w:vAlign w:val="center"/>
            <w:hideMark/>
          </w:tcPr>
          <w:p w14:paraId="07E9BD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Харитонова Н. И.(ул. Коммунистическая д.26)</w:t>
            </w:r>
          </w:p>
        </w:tc>
        <w:tc>
          <w:tcPr>
            <w:tcW w:w="1022" w:type="pct"/>
            <w:tcMar>
              <w:top w:w="0" w:type="dxa"/>
              <w:left w:w="108" w:type="dxa"/>
              <w:bottom w:w="0" w:type="dxa"/>
              <w:right w:w="108" w:type="dxa"/>
            </w:tcMar>
            <w:vAlign w:val="center"/>
            <w:hideMark/>
          </w:tcPr>
          <w:p w14:paraId="2D0F8E1C" w14:textId="3CC60D93"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3" w:history="1">
              <w:r w:rsidRPr="00652EEB">
                <w:rPr>
                  <w:rFonts w:eastAsia="Times New Roman" w:cs="Times New Roman"/>
                  <w:sz w:val="18"/>
                  <w:szCs w:val="18"/>
                  <w:lang w:eastAsia="ru-RU"/>
                </w:rPr>
                <w:t>г. Дорогобуж ул. Коммунистическая д.26</w:t>
              </w:r>
            </w:hyperlink>
          </w:p>
        </w:tc>
        <w:tc>
          <w:tcPr>
            <w:tcW w:w="389" w:type="pct"/>
            <w:tcMar>
              <w:top w:w="0" w:type="dxa"/>
              <w:left w:w="108" w:type="dxa"/>
              <w:bottom w:w="0" w:type="dxa"/>
              <w:right w:w="108" w:type="dxa"/>
            </w:tcMar>
            <w:vAlign w:val="center"/>
            <w:hideMark/>
          </w:tcPr>
          <w:p w14:paraId="48CB93E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0,00044</w:t>
            </w:r>
          </w:p>
        </w:tc>
        <w:tc>
          <w:tcPr>
            <w:tcW w:w="389" w:type="pct"/>
            <w:noWrap/>
            <w:tcMar>
              <w:top w:w="0" w:type="dxa"/>
              <w:left w:w="108" w:type="dxa"/>
              <w:bottom w:w="0" w:type="dxa"/>
              <w:right w:w="108" w:type="dxa"/>
            </w:tcMar>
            <w:vAlign w:val="center"/>
            <w:hideMark/>
          </w:tcPr>
          <w:p w14:paraId="44F6B713" w14:textId="7A20CE1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7DA34C9" w14:textId="578E70B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927D7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0,00044</w:t>
            </w:r>
          </w:p>
        </w:tc>
        <w:tc>
          <w:tcPr>
            <w:tcW w:w="1340" w:type="pct"/>
            <w:noWrap/>
            <w:tcMar>
              <w:top w:w="0" w:type="dxa"/>
              <w:left w:w="108" w:type="dxa"/>
              <w:bottom w:w="0" w:type="dxa"/>
              <w:right w:w="108" w:type="dxa"/>
            </w:tcMar>
            <w:vAlign w:val="center"/>
            <w:hideMark/>
          </w:tcPr>
          <w:p w14:paraId="28849EC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r>
      <w:tr w:rsidR="00CC566A" w:rsidRPr="00652EEB" w14:paraId="2B3B8C0B" w14:textId="77777777" w:rsidTr="00CC566A">
        <w:trPr>
          <w:trHeight w:val="20"/>
        </w:trPr>
        <w:tc>
          <w:tcPr>
            <w:tcW w:w="203" w:type="pct"/>
            <w:noWrap/>
            <w:tcMar>
              <w:top w:w="0" w:type="dxa"/>
              <w:left w:w="108" w:type="dxa"/>
              <w:bottom w:w="0" w:type="dxa"/>
              <w:right w:w="108" w:type="dxa"/>
            </w:tcMar>
            <w:vAlign w:val="center"/>
            <w:hideMark/>
          </w:tcPr>
          <w:p w14:paraId="67AA2D80" w14:textId="1618D0B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w:t>
            </w:r>
          </w:p>
        </w:tc>
        <w:tc>
          <w:tcPr>
            <w:tcW w:w="925" w:type="pct"/>
            <w:tcMar>
              <w:top w:w="0" w:type="dxa"/>
              <w:left w:w="108" w:type="dxa"/>
              <w:bottom w:w="0" w:type="dxa"/>
              <w:right w:w="108" w:type="dxa"/>
            </w:tcMar>
            <w:vAlign w:val="center"/>
            <w:hideMark/>
          </w:tcPr>
          <w:p w14:paraId="06A0671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2A08552" w14:textId="44B73FEA"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4" w:history="1">
              <w:r w:rsidRPr="00652EEB">
                <w:rPr>
                  <w:rFonts w:eastAsia="Times New Roman" w:cs="Times New Roman"/>
                  <w:sz w:val="18"/>
                  <w:szCs w:val="18"/>
                  <w:lang w:eastAsia="ru-RU"/>
                </w:rPr>
                <w:t>Павлова д.27</w:t>
              </w:r>
            </w:hyperlink>
          </w:p>
        </w:tc>
        <w:tc>
          <w:tcPr>
            <w:tcW w:w="389" w:type="pct"/>
            <w:tcMar>
              <w:top w:w="0" w:type="dxa"/>
              <w:left w:w="108" w:type="dxa"/>
              <w:bottom w:w="0" w:type="dxa"/>
              <w:right w:w="108" w:type="dxa"/>
            </w:tcMar>
            <w:vAlign w:val="center"/>
            <w:hideMark/>
          </w:tcPr>
          <w:p w14:paraId="7327870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4E753658" w14:textId="0E85FC5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1B2BD64" w14:textId="452F28E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1185CA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5EA641E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05003C42" w14:textId="77777777" w:rsidTr="00CC566A">
        <w:trPr>
          <w:trHeight w:val="20"/>
        </w:trPr>
        <w:tc>
          <w:tcPr>
            <w:tcW w:w="203" w:type="pct"/>
            <w:noWrap/>
            <w:tcMar>
              <w:top w:w="0" w:type="dxa"/>
              <w:left w:w="108" w:type="dxa"/>
              <w:bottom w:w="0" w:type="dxa"/>
              <w:right w:w="108" w:type="dxa"/>
            </w:tcMar>
            <w:vAlign w:val="center"/>
            <w:hideMark/>
          </w:tcPr>
          <w:p w14:paraId="26785A43" w14:textId="6B448A3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w:t>
            </w:r>
          </w:p>
        </w:tc>
        <w:tc>
          <w:tcPr>
            <w:tcW w:w="925" w:type="pct"/>
            <w:tcMar>
              <w:top w:w="0" w:type="dxa"/>
              <w:left w:w="108" w:type="dxa"/>
              <w:bottom w:w="0" w:type="dxa"/>
              <w:right w:w="108" w:type="dxa"/>
            </w:tcMar>
            <w:vAlign w:val="center"/>
            <w:hideMark/>
          </w:tcPr>
          <w:p w14:paraId="722B952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D04F632" w14:textId="5502C308"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5" w:history="1">
              <w:r w:rsidRPr="00652EEB">
                <w:rPr>
                  <w:rFonts w:eastAsia="Times New Roman" w:cs="Times New Roman"/>
                  <w:sz w:val="18"/>
                  <w:szCs w:val="18"/>
                  <w:lang w:eastAsia="ru-RU"/>
                </w:rPr>
                <w:t>Павлова д.29</w:t>
              </w:r>
            </w:hyperlink>
          </w:p>
        </w:tc>
        <w:tc>
          <w:tcPr>
            <w:tcW w:w="389" w:type="pct"/>
            <w:tcMar>
              <w:top w:w="0" w:type="dxa"/>
              <w:left w:w="108" w:type="dxa"/>
              <w:bottom w:w="0" w:type="dxa"/>
              <w:right w:w="108" w:type="dxa"/>
            </w:tcMar>
            <w:vAlign w:val="center"/>
            <w:hideMark/>
          </w:tcPr>
          <w:p w14:paraId="1265A28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w:t>
            </w:r>
          </w:p>
        </w:tc>
        <w:tc>
          <w:tcPr>
            <w:tcW w:w="389" w:type="pct"/>
            <w:noWrap/>
            <w:tcMar>
              <w:top w:w="0" w:type="dxa"/>
              <w:left w:w="108" w:type="dxa"/>
              <w:bottom w:w="0" w:type="dxa"/>
              <w:right w:w="108" w:type="dxa"/>
            </w:tcMar>
            <w:vAlign w:val="center"/>
            <w:hideMark/>
          </w:tcPr>
          <w:p w14:paraId="6018B7A9" w14:textId="3D409A0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2F4AA517" w14:textId="7260F6C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DAC1CE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w:t>
            </w:r>
          </w:p>
        </w:tc>
        <w:tc>
          <w:tcPr>
            <w:tcW w:w="1340" w:type="pct"/>
            <w:noWrap/>
            <w:tcMar>
              <w:top w:w="0" w:type="dxa"/>
              <w:left w:w="108" w:type="dxa"/>
              <w:bottom w:w="0" w:type="dxa"/>
              <w:right w:w="108" w:type="dxa"/>
            </w:tcMar>
            <w:vAlign w:val="center"/>
            <w:hideMark/>
          </w:tcPr>
          <w:p w14:paraId="2EDD909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17A4FC3A" w14:textId="77777777" w:rsidTr="00CC566A">
        <w:trPr>
          <w:trHeight w:val="20"/>
        </w:trPr>
        <w:tc>
          <w:tcPr>
            <w:tcW w:w="203" w:type="pct"/>
            <w:noWrap/>
            <w:tcMar>
              <w:top w:w="0" w:type="dxa"/>
              <w:left w:w="108" w:type="dxa"/>
              <w:bottom w:w="0" w:type="dxa"/>
              <w:right w:w="108" w:type="dxa"/>
            </w:tcMar>
            <w:vAlign w:val="center"/>
            <w:hideMark/>
          </w:tcPr>
          <w:p w14:paraId="7514762E" w14:textId="0D1A88D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w:t>
            </w:r>
          </w:p>
        </w:tc>
        <w:tc>
          <w:tcPr>
            <w:tcW w:w="925" w:type="pct"/>
            <w:tcMar>
              <w:top w:w="0" w:type="dxa"/>
              <w:left w:w="108" w:type="dxa"/>
              <w:bottom w:w="0" w:type="dxa"/>
              <w:right w:w="108" w:type="dxa"/>
            </w:tcMar>
            <w:vAlign w:val="center"/>
            <w:hideMark/>
          </w:tcPr>
          <w:p w14:paraId="2D06CA7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892AF9D" w14:textId="4C617A38"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6" w:history="1">
              <w:r w:rsidRPr="00652EEB">
                <w:rPr>
                  <w:rFonts w:eastAsia="Times New Roman" w:cs="Times New Roman"/>
                  <w:sz w:val="18"/>
                  <w:szCs w:val="18"/>
                  <w:lang w:eastAsia="ru-RU"/>
                </w:rPr>
                <w:t>Павлова д.31</w:t>
              </w:r>
            </w:hyperlink>
          </w:p>
        </w:tc>
        <w:tc>
          <w:tcPr>
            <w:tcW w:w="389" w:type="pct"/>
            <w:tcMar>
              <w:top w:w="0" w:type="dxa"/>
              <w:left w:w="108" w:type="dxa"/>
              <w:bottom w:w="0" w:type="dxa"/>
              <w:right w:w="108" w:type="dxa"/>
            </w:tcMar>
            <w:vAlign w:val="center"/>
            <w:hideMark/>
          </w:tcPr>
          <w:p w14:paraId="2E681F8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6B8F7ECC" w14:textId="0CE7DEA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B004DBE" w14:textId="3656571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5B3791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613A60E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0F34E622" w14:textId="77777777" w:rsidTr="00CC566A">
        <w:trPr>
          <w:trHeight w:val="20"/>
        </w:trPr>
        <w:tc>
          <w:tcPr>
            <w:tcW w:w="203" w:type="pct"/>
            <w:noWrap/>
            <w:tcMar>
              <w:top w:w="0" w:type="dxa"/>
              <w:left w:w="108" w:type="dxa"/>
              <w:bottom w:w="0" w:type="dxa"/>
              <w:right w:w="108" w:type="dxa"/>
            </w:tcMar>
            <w:vAlign w:val="center"/>
            <w:hideMark/>
          </w:tcPr>
          <w:p w14:paraId="2F6D0348" w14:textId="0E1D6E4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w:t>
            </w:r>
          </w:p>
        </w:tc>
        <w:tc>
          <w:tcPr>
            <w:tcW w:w="925" w:type="pct"/>
            <w:tcMar>
              <w:top w:w="0" w:type="dxa"/>
              <w:left w:w="108" w:type="dxa"/>
              <w:bottom w:w="0" w:type="dxa"/>
              <w:right w:w="108" w:type="dxa"/>
            </w:tcMar>
            <w:vAlign w:val="center"/>
            <w:hideMark/>
          </w:tcPr>
          <w:p w14:paraId="04239C3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52C2F76" w14:textId="11716C08"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7" w:history="1">
              <w:r w:rsidRPr="00652EEB">
                <w:rPr>
                  <w:rFonts w:eastAsia="Times New Roman" w:cs="Times New Roman"/>
                  <w:sz w:val="18"/>
                  <w:szCs w:val="18"/>
                  <w:lang w:eastAsia="ru-RU"/>
                </w:rPr>
                <w:t>Павлова д.35</w:t>
              </w:r>
            </w:hyperlink>
          </w:p>
        </w:tc>
        <w:tc>
          <w:tcPr>
            <w:tcW w:w="389" w:type="pct"/>
            <w:tcMar>
              <w:top w:w="0" w:type="dxa"/>
              <w:left w:w="108" w:type="dxa"/>
              <w:bottom w:w="0" w:type="dxa"/>
              <w:right w:w="108" w:type="dxa"/>
            </w:tcMar>
            <w:vAlign w:val="center"/>
            <w:hideMark/>
          </w:tcPr>
          <w:p w14:paraId="6B25A10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1D9F573F" w14:textId="295892D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4E2CD4E" w14:textId="4606B28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BEACC6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49B0658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7017DCEE" w14:textId="77777777" w:rsidTr="00CC566A">
        <w:trPr>
          <w:trHeight w:val="20"/>
        </w:trPr>
        <w:tc>
          <w:tcPr>
            <w:tcW w:w="203" w:type="pct"/>
            <w:noWrap/>
            <w:tcMar>
              <w:top w:w="0" w:type="dxa"/>
              <w:left w:w="108" w:type="dxa"/>
              <w:bottom w:w="0" w:type="dxa"/>
              <w:right w:w="108" w:type="dxa"/>
            </w:tcMar>
            <w:vAlign w:val="center"/>
            <w:hideMark/>
          </w:tcPr>
          <w:p w14:paraId="7B6D6F41" w14:textId="7763C02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w:t>
            </w:r>
          </w:p>
        </w:tc>
        <w:tc>
          <w:tcPr>
            <w:tcW w:w="925" w:type="pct"/>
            <w:tcMar>
              <w:top w:w="0" w:type="dxa"/>
              <w:left w:w="108" w:type="dxa"/>
              <w:bottom w:w="0" w:type="dxa"/>
              <w:right w:w="108" w:type="dxa"/>
            </w:tcMar>
            <w:vAlign w:val="center"/>
            <w:hideMark/>
          </w:tcPr>
          <w:p w14:paraId="305206B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5D7E50E" w14:textId="00FF07D2"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28" w:history="1">
              <w:r w:rsidRPr="00652EEB">
                <w:rPr>
                  <w:rFonts w:eastAsia="Times New Roman" w:cs="Times New Roman"/>
                  <w:sz w:val="18"/>
                  <w:szCs w:val="18"/>
                  <w:lang w:eastAsia="ru-RU"/>
                </w:rPr>
                <w:t>Павлова д.37</w:t>
              </w:r>
            </w:hyperlink>
          </w:p>
        </w:tc>
        <w:tc>
          <w:tcPr>
            <w:tcW w:w="389" w:type="pct"/>
            <w:tcMar>
              <w:top w:w="0" w:type="dxa"/>
              <w:left w:w="108" w:type="dxa"/>
              <w:bottom w:w="0" w:type="dxa"/>
              <w:right w:w="108" w:type="dxa"/>
            </w:tcMar>
            <w:vAlign w:val="center"/>
            <w:hideMark/>
          </w:tcPr>
          <w:p w14:paraId="567B36B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0,017</w:t>
            </w:r>
          </w:p>
        </w:tc>
        <w:tc>
          <w:tcPr>
            <w:tcW w:w="389" w:type="pct"/>
            <w:noWrap/>
            <w:tcMar>
              <w:top w:w="0" w:type="dxa"/>
              <w:left w:w="108" w:type="dxa"/>
              <w:bottom w:w="0" w:type="dxa"/>
              <w:right w:w="108" w:type="dxa"/>
            </w:tcMar>
            <w:vAlign w:val="center"/>
            <w:hideMark/>
          </w:tcPr>
          <w:p w14:paraId="4FEF8C4F" w14:textId="09FCA0A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3E68D83" w14:textId="3BAB901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ECFBA2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0,017</w:t>
            </w:r>
          </w:p>
        </w:tc>
        <w:tc>
          <w:tcPr>
            <w:tcW w:w="1340" w:type="pct"/>
            <w:noWrap/>
            <w:tcMar>
              <w:top w:w="0" w:type="dxa"/>
              <w:left w:w="108" w:type="dxa"/>
              <w:bottom w:w="0" w:type="dxa"/>
              <w:right w:w="108" w:type="dxa"/>
            </w:tcMar>
            <w:vAlign w:val="center"/>
            <w:hideMark/>
          </w:tcPr>
          <w:p w14:paraId="722427C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5E9351F9" w14:textId="77777777" w:rsidTr="00CC566A">
        <w:trPr>
          <w:trHeight w:val="20"/>
        </w:trPr>
        <w:tc>
          <w:tcPr>
            <w:tcW w:w="203" w:type="pct"/>
            <w:noWrap/>
            <w:tcMar>
              <w:top w:w="0" w:type="dxa"/>
              <w:left w:w="108" w:type="dxa"/>
              <w:bottom w:w="0" w:type="dxa"/>
              <w:right w:w="108" w:type="dxa"/>
            </w:tcMar>
            <w:vAlign w:val="center"/>
            <w:hideMark/>
          </w:tcPr>
          <w:p w14:paraId="5E83813B" w14:textId="09B7BB2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w:t>
            </w:r>
          </w:p>
        </w:tc>
        <w:tc>
          <w:tcPr>
            <w:tcW w:w="925" w:type="pct"/>
            <w:tcMar>
              <w:top w:w="0" w:type="dxa"/>
              <w:left w:w="108" w:type="dxa"/>
              <w:bottom w:w="0" w:type="dxa"/>
              <w:right w:w="108" w:type="dxa"/>
            </w:tcMar>
            <w:vAlign w:val="center"/>
            <w:hideMark/>
          </w:tcPr>
          <w:p w14:paraId="7601AE7D" w14:textId="545813D9"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МБДОУ  детский сад "Светлячок" (</w:t>
            </w:r>
            <w:hyperlink r:id="rId29" w:history="1">
              <w:r w:rsidRPr="00652EEB">
                <w:rPr>
                  <w:rFonts w:eastAsia="Times New Roman" w:cs="Times New Roman"/>
                  <w:sz w:val="18"/>
                  <w:szCs w:val="18"/>
                  <w:lang w:eastAsia="ru-RU"/>
                </w:rPr>
                <w:t>ул. Симоновой д.125</w:t>
              </w:r>
            </w:hyperlink>
          </w:p>
        </w:tc>
        <w:tc>
          <w:tcPr>
            <w:tcW w:w="1022" w:type="pct"/>
            <w:tcMar>
              <w:top w:w="0" w:type="dxa"/>
              <w:left w:w="108" w:type="dxa"/>
              <w:bottom w:w="0" w:type="dxa"/>
              <w:right w:w="108" w:type="dxa"/>
            </w:tcMar>
            <w:vAlign w:val="center"/>
            <w:hideMark/>
          </w:tcPr>
          <w:p w14:paraId="398FED7E" w14:textId="21D23406"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30" w:history="1">
              <w:r w:rsidRPr="00652EEB">
                <w:rPr>
                  <w:rFonts w:eastAsia="Times New Roman" w:cs="Times New Roman"/>
                  <w:sz w:val="18"/>
                  <w:szCs w:val="18"/>
                  <w:lang w:eastAsia="ru-RU"/>
                </w:rPr>
                <w:t>г. Дорогобуж, ул. Симоновой</w:t>
              </w:r>
            </w:hyperlink>
            <w:r w:rsidRPr="00652EEB">
              <w:rPr>
                <w:rFonts w:eastAsia="Times New Roman" w:cs="Times New Roman"/>
                <w:sz w:val="18"/>
                <w:szCs w:val="18"/>
                <w:lang w:eastAsia="ru-RU"/>
              </w:rPr>
              <w:t> д.125</w:t>
            </w:r>
          </w:p>
        </w:tc>
        <w:tc>
          <w:tcPr>
            <w:tcW w:w="389" w:type="pct"/>
            <w:tcMar>
              <w:top w:w="0" w:type="dxa"/>
              <w:left w:w="108" w:type="dxa"/>
              <w:bottom w:w="0" w:type="dxa"/>
              <w:right w:w="108" w:type="dxa"/>
            </w:tcMar>
            <w:vAlign w:val="center"/>
            <w:hideMark/>
          </w:tcPr>
          <w:p w14:paraId="6196CCD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0,18</w:t>
            </w:r>
          </w:p>
        </w:tc>
        <w:tc>
          <w:tcPr>
            <w:tcW w:w="389" w:type="pct"/>
            <w:noWrap/>
            <w:tcMar>
              <w:top w:w="0" w:type="dxa"/>
              <w:left w:w="108" w:type="dxa"/>
              <w:bottom w:w="0" w:type="dxa"/>
              <w:right w:w="108" w:type="dxa"/>
            </w:tcMar>
            <w:vAlign w:val="center"/>
            <w:hideMark/>
          </w:tcPr>
          <w:p w14:paraId="713C6A27" w14:textId="3FC48EE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5C16084" w14:textId="72AA78F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6A075A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0,18</w:t>
            </w:r>
          </w:p>
        </w:tc>
        <w:tc>
          <w:tcPr>
            <w:tcW w:w="1340" w:type="pct"/>
            <w:noWrap/>
            <w:tcMar>
              <w:top w:w="0" w:type="dxa"/>
              <w:left w:w="108" w:type="dxa"/>
              <w:bottom w:w="0" w:type="dxa"/>
              <w:right w:w="108" w:type="dxa"/>
            </w:tcMar>
            <w:vAlign w:val="center"/>
            <w:hideMark/>
          </w:tcPr>
          <w:p w14:paraId="64CE6F5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r>
      <w:tr w:rsidR="00CC566A" w:rsidRPr="00652EEB" w14:paraId="4323014B" w14:textId="77777777" w:rsidTr="00CC566A">
        <w:trPr>
          <w:trHeight w:val="20"/>
        </w:trPr>
        <w:tc>
          <w:tcPr>
            <w:tcW w:w="203" w:type="pct"/>
            <w:noWrap/>
            <w:tcMar>
              <w:top w:w="0" w:type="dxa"/>
              <w:left w:w="108" w:type="dxa"/>
              <w:bottom w:w="0" w:type="dxa"/>
              <w:right w:w="108" w:type="dxa"/>
            </w:tcMar>
            <w:vAlign w:val="center"/>
            <w:hideMark/>
          </w:tcPr>
          <w:p w14:paraId="54BC9BB7" w14:textId="6673FF5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w:t>
            </w:r>
          </w:p>
        </w:tc>
        <w:tc>
          <w:tcPr>
            <w:tcW w:w="925" w:type="pct"/>
            <w:tcMar>
              <w:top w:w="0" w:type="dxa"/>
              <w:left w:w="108" w:type="dxa"/>
              <w:bottom w:w="0" w:type="dxa"/>
              <w:right w:w="108" w:type="dxa"/>
            </w:tcMar>
            <w:vAlign w:val="center"/>
            <w:hideMark/>
          </w:tcPr>
          <w:p w14:paraId="62AEA8A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188DB18" w14:textId="7E4CA6E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hyperlink r:id="rId31" w:history="1">
              <w:r w:rsidRPr="00652EEB">
                <w:rPr>
                  <w:rFonts w:eastAsia="Times New Roman" w:cs="Times New Roman"/>
                  <w:sz w:val="18"/>
                  <w:szCs w:val="18"/>
                  <w:lang w:eastAsia="ru-RU"/>
                </w:rPr>
                <w:t>г. Дорогобуж, ул.Парижской Коммуны д.14</w:t>
              </w:r>
            </w:hyperlink>
          </w:p>
        </w:tc>
        <w:tc>
          <w:tcPr>
            <w:tcW w:w="389" w:type="pct"/>
            <w:tcMar>
              <w:top w:w="0" w:type="dxa"/>
              <w:left w:w="108" w:type="dxa"/>
              <w:bottom w:w="0" w:type="dxa"/>
              <w:right w:w="108" w:type="dxa"/>
            </w:tcMar>
            <w:vAlign w:val="center"/>
            <w:hideMark/>
          </w:tcPr>
          <w:p w14:paraId="5A4A0C0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0,00135</w:t>
            </w:r>
          </w:p>
        </w:tc>
        <w:tc>
          <w:tcPr>
            <w:tcW w:w="389" w:type="pct"/>
            <w:noWrap/>
            <w:tcMar>
              <w:top w:w="0" w:type="dxa"/>
              <w:left w:w="108" w:type="dxa"/>
              <w:bottom w:w="0" w:type="dxa"/>
              <w:right w:w="108" w:type="dxa"/>
            </w:tcMar>
            <w:vAlign w:val="center"/>
            <w:hideMark/>
          </w:tcPr>
          <w:p w14:paraId="65BD0A83" w14:textId="10EEDDF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204941D9" w14:textId="36C7195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56FD7C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0,00135</w:t>
            </w:r>
          </w:p>
        </w:tc>
        <w:tc>
          <w:tcPr>
            <w:tcW w:w="1340" w:type="pct"/>
            <w:noWrap/>
            <w:tcMar>
              <w:top w:w="0" w:type="dxa"/>
              <w:left w:w="108" w:type="dxa"/>
              <w:bottom w:w="0" w:type="dxa"/>
              <w:right w:w="108" w:type="dxa"/>
            </w:tcMar>
            <w:vAlign w:val="center"/>
            <w:hideMark/>
          </w:tcPr>
          <w:p w14:paraId="1EB5E51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4BA2503D" w14:textId="77777777" w:rsidTr="00CC566A">
        <w:trPr>
          <w:trHeight w:val="20"/>
        </w:trPr>
        <w:tc>
          <w:tcPr>
            <w:tcW w:w="203" w:type="pct"/>
            <w:noWrap/>
            <w:tcMar>
              <w:top w:w="0" w:type="dxa"/>
              <w:left w:w="108" w:type="dxa"/>
              <w:bottom w:w="0" w:type="dxa"/>
              <w:right w:w="108" w:type="dxa"/>
            </w:tcMar>
            <w:vAlign w:val="center"/>
            <w:hideMark/>
          </w:tcPr>
          <w:p w14:paraId="30F574D6" w14:textId="3DC224B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w:t>
            </w:r>
          </w:p>
        </w:tc>
        <w:tc>
          <w:tcPr>
            <w:tcW w:w="925" w:type="pct"/>
            <w:tcMar>
              <w:top w:w="0" w:type="dxa"/>
              <w:left w:w="108" w:type="dxa"/>
              <w:bottom w:w="0" w:type="dxa"/>
              <w:right w:w="108" w:type="dxa"/>
            </w:tcMar>
            <w:vAlign w:val="center"/>
            <w:hideMark/>
          </w:tcPr>
          <w:p w14:paraId="5390005F" w14:textId="4646D12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Прокуратура </w:t>
            </w:r>
            <w:hyperlink r:id="rId32" w:history="1">
              <w:r w:rsidRPr="00652EEB">
                <w:rPr>
                  <w:rFonts w:eastAsia="Times New Roman" w:cs="Times New Roman"/>
                  <w:sz w:val="18"/>
                  <w:szCs w:val="18"/>
                  <w:lang w:eastAsia="ru-RU"/>
                </w:rPr>
                <w:t>Смоленской области (ул. Пушкина д.7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566B130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4C6D20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0,00588</w:t>
            </w:r>
          </w:p>
        </w:tc>
        <w:tc>
          <w:tcPr>
            <w:tcW w:w="389" w:type="pct"/>
            <w:noWrap/>
            <w:tcMar>
              <w:top w:w="0" w:type="dxa"/>
              <w:left w:w="108" w:type="dxa"/>
              <w:bottom w:w="0" w:type="dxa"/>
              <w:right w:w="108" w:type="dxa"/>
            </w:tcMar>
            <w:vAlign w:val="center"/>
            <w:hideMark/>
          </w:tcPr>
          <w:p w14:paraId="3A755859" w14:textId="0F23DDB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2CB3270" w14:textId="6DFCCD4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85ABFF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0,005881</w:t>
            </w:r>
          </w:p>
        </w:tc>
        <w:tc>
          <w:tcPr>
            <w:tcW w:w="1340" w:type="pct"/>
            <w:noWrap/>
            <w:tcMar>
              <w:top w:w="0" w:type="dxa"/>
              <w:left w:w="108" w:type="dxa"/>
              <w:bottom w:w="0" w:type="dxa"/>
              <w:right w:w="108" w:type="dxa"/>
            </w:tcMar>
            <w:vAlign w:val="center"/>
            <w:hideMark/>
          </w:tcPr>
          <w:p w14:paraId="1C823E7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53769A8F" w14:textId="77777777" w:rsidTr="00CC566A">
        <w:trPr>
          <w:trHeight w:val="20"/>
        </w:trPr>
        <w:tc>
          <w:tcPr>
            <w:tcW w:w="203" w:type="pct"/>
            <w:noWrap/>
            <w:tcMar>
              <w:top w:w="0" w:type="dxa"/>
              <w:left w:w="108" w:type="dxa"/>
              <w:bottom w:w="0" w:type="dxa"/>
              <w:right w:w="108" w:type="dxa"/>
            </w:tcMar>
            <w:vAlign w:val="center"/>
            <w:hideMark/>
          </w:tcPr>
          <w:p w14:paraId="2CED102C" w14:textId="18FCCB3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w:t>
            </w:r>
          </w:p>
        </w:tc>
        <w:tc>
          <w:tcPr>
            <w:tcW w:w="925" w:type="pct"/>
            <w:tcMar>
              <w:top w:w="0" w:type="dxa"/>
              <w:left w:w="108" w:type="dxa"/>
              <w:bottom w:w="0" w:type="dxa"/>
              <w:right w:w="108" w:type="dxa"/>
            </w:tcMar>
            <w:vAlign w:val="center"/>
            <w:hideMark/>
          </w:tcPr>
          <w:p w14:paraId="1D9243EC" w14:textId="3A6DA4DE"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Управление Федеральной </w:t>
            </w:r>
            <w:r w:rsidRPr="00652EEB">
              <w:rPr>
                <w:rFonts w:eastAsia="Times New Roman" w:cs="Times New Roman"/>
                <w:sz w:val="18"/>
                <w:szCs w:val="18"/>
                <w:lang w:eastAsia="ru-RU"/>
              </w:rPr>
              <w:lastRenderedPageBreak/>
              <w:t>службы судебных приставов по </w:t>
            </w:r>
            <w:hyperlink r:id="rId33" w:history="1">
              <w:r w:rsidRPr="00652EEB">
                <w:rPr>
                  <w:rFonts w:eastAsia="Times New Roman" w:cs="Times New Roman"/>
                  <w:sz w:val="18"/>
                  <w:szCs w:val="18"/>
                  <w:lang w:eastAsia="ru-RU"/>
                </w:rPr>
                <w:t>Смоленской области (ул. Пушкина д.17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0F4489B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lastRenderedPageBreak/>
              <w:t> </w:t>
            </w:r>
          </w:p>
        </w:tc>
        <w:tc>
          <w:tcPr>
            <w:tcW w:w="389" w:type="pct"/>
            <w:tcMar>
              <w:top w:w="0" w:type="dxa"/>
              <w:left w:w="108" w:type="dxa"/>
              <w:bottom w:w="0" w:type="dxa"/>
              <w:right w:w="108" w:type="dxa"/>
            </w:tcMar>
            <w:vAlign w:val="center"/>
            <w:hideMark/>
          </w:tcPr>
          <w:p w14:paraId="5363977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0,01091</w:t>
            </w:r>
          </w:p>
        </w:tc>
        <w:tc>
          <w:tcPr>
            <w:tcW w:w="389" w:type="pct"/>
            <w:noWrap/>
            <w:tcMar>
              <w:top w:w="0" w:type="dxa"/>
              <w:left w:w="108" w:type="dxa"/>
              <w:bottom w:w="0" w:type="dxa"/>
              <w:right w:w="108" w:type="dxa"/>
            </w:tcMar>
            <w:vAlign w:val="center"/>
            <w:hideMark/>
          </w:tcPr>
          <w:p w14:paraId="2EB72266" w14:textId="165B1D6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2AF7F4B" w14:textId="40844D7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1B32AB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0,010912</w:t>
            </w:r>
          </w:p>
        </w:tc>
        <w:tc>
          <w:tcPr>
            <w:tcW w:w="1340" w:type="pct"/>
            <w:noWrap/>
            <w:tcMar>
              <w:top w:w="0" w:type="dxa"/>
              <w:left w:w="108" w:type="dxa"/>
              <w:bottom w:w="0" w:type="dxa"/>
              <w:right w:w="108" w:type="dxa"/>
            </w:tcMar>
            <w:vAlign w:val="center"/>
            <w:hideMark/>
          </w:tcPr>
          <w:p w14:paraId="317AEA2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05412C70" w14:textId="77777777" w:rsidTr="00CC566A">
        <w:trPr>
          <w:trHeight w:val="20"/>
        </w:trPr>
        <w:tc>
          <w:tcPr>
            <w:tcW w:w="203" w:type="pct"/>
            <w:noWrap/>
            <w:tcMar>
              <w:top w:w="0" w:type="dxa"/>
              <w:left w:w="108" w:type="dxa"/>
              <w:bottom w:w="0" w:type="dxa"/>
              <w:right w:w="108" w:type="dxa"/>
            </w:tcMar>
            <w:vAlign w:val="center"/>
            <w:hideMark/>
          </w:tcPr>
          <w:p w14:paraId="08145477" w14:textId="5358EC3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23</w:t>
            </w:r>
          </w:p>
        </w:tc>
        <w:tc>
          <w:tcPr>
            <w:tcW w:w="925" w:type="pct"/>
            <w:tcMar>
              <w:top w:w="0" w:type="dxa"/>
              <w:left w:w="108" w:type="dxa"/>
              <w:bottom w:w="0" w:type="dxa"/>
              <w:right w:w="108" w:type="dxa"/>
            </w:tcMar>
            <w:vAlign w:val="center"/>
            <w:hideMark/>
          </w:tcPr>
          <w:p w14:paraId="0EF91E05" w14:textId="54DB161D"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Межмуниципальный отдел МВД </w:t>
            </w:r>
            <w:hyperlink r:id="rId34" w:history="1">
              <w:r w:rsidRPr="00652EEB">
                <w:rPr>
                  <w:rFonts w:eastAsia="Times New Roman" w:cs="Times New Roman"/>
                  <w:sz w:val="18"/>
                  <w:szCs w:val="18"/>
                  <w:lang w:eastAsia="ru-RU"/>
                </w:rPr>
                <w:t>России </w:t>
              </w:r>
            </w:hyperlink>
            <w:r w:rsidRPr="00652EEB">
              <w:rPr>
                <w:rFonts w:eastAsia="Times New Roman" w:cs="Times New Roman"/>
                <w:sz w:val="18"/>
                <w:szCs w:val="18"/>
                <w:lang w:eastAsia="ru-RU"/>
              </w:rPr>
              <w:t>"</w:t>
            </w:r>
            <w:hyperlink r:id="rId35" w:history="1">
              <w:r w:rsidRPr="00652EEB">
                <w:rPr>
                  <w:rFonts w:eastAsia="Times New Roman" w:cs="Times New Roman"/>
                  <w:sz w:val="18"/>
                  <w:szCs w:val="18"/>
                  <w:lang w:eastAsia="ru-RU"/>
                </w:rPr>
                <w:t>Дорогобужский</w:t>
              </w:r>
            </w:hyperlink>
            <w:r w:rsidRPr="00652EEB">
              <w:rPr>
                <w:rFonts w:eastAsia="Times New Roman" w:cs="Times New Roman"/>
                <w:sz w:val="18"/>
                <w:szCs w:val="18"/>
                <w:lang w:eastAsia="ru-RU"/>
              </w:rPr>
              <w:t>" </w:t>
            </w:r>
            <w:hyperlink r:id="rId36" w:history="1">
              <w:r w:rsidRPr="00652EEB">
                <w:rPr>
                  <w:rFonts w:eastAsia="Times New Roman" w:cs="Times New Roman"/>
                  <w:sz w:val="18"/>
                  <w:szCs w:val="18"/>
                  <w:lang w:eastAsia="ru-RU"/>
                </w:rPr>
                <w:t>(ул. Кутузова д.1</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06014F8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7B55B4B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0,01347</w:t>
            </w:r>
          </w:p>
        </w:tc>
        <w:tc>
          <w:tcPr>
            <w:tcW w:w="389" w:type="pct"/>
            <w:noWrap/>
            <w:tcMar>
              <w:top w:w="0" w:type="dxa"/>
              <w:left w:w="108" w:type="dxa"/>
              <w:bottom w:w="0" w:type="dxa"/>
              <w:right w:w="108" w:type="dxa"/>
            </w:tcMar>
            <w:vAlign w:val="center"/>
            <w:hideMark/>
          </w:tcPr>
          <w:p w14:paraId="220341FA" w14:textId="2E9BAB0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206D7C7" w14:textId="24FD60F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B90E3D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0,013474</w:t>
            </w:r>
          </w:p>
        </w:tc>
        <w:tc>
          <w:tcPr>
            <w:tcW w:w="1340" w:type="pct"/>
            <w:noWrap/>
            <w:tcMar>
              <w:top w:w="0" w:type="dxa"/>
              <w:left w:w="108" w:type="dxa"/>
              <w:bottom w:w="0" w:type="dxa"/>
              <w:right w:w="108" w:type="dxa"/>
            </w:tcMar>
            <w:vAlign w:val="center"/>
            <w:hideMark/>
          </w:tcPr>
          <w:p w14:paraId="508123A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1D441BCB" w14:textId="77777777" w:rsidTr="00CC566A">
        <w:trPr>
          <w:trHeight w:val="20"/>
        </w:trPr>
        <w:tc>
          <w:tcPr>
            <w:tcW w:w="203" w:type="pct"/>
            <w:noWrap/>
            <w:tcMar>
              <w:top w:w="0" w:type="dxa"/>
              <w:left w:w="108" w:type="dxa"/>
              <w:bottom w:w="0" w:type="dxa"/>
              <w:right w:w="108" w:type="dxa"/>
            </w:tcMar>
            <w:vAlign w:val="center"/>
            <w:hideMark/>
          </w:tcPr>
          <w:p w14:paraId="305280B5" w14:textId="229F4FC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925" w:type="pct"/>
            <w:tcMar>
              <w:top w:w="0" w:type="dxa"/>
              <w:left w:w="108" w:type="dxa"/>
              <w:bottom w:w="0" w:type="dxa"/>
              <w:right w:w="108" w:type="dxa"/>
            </w:tcMar>
            <w:vAlign w:val="center"/>
            <w:hideMark/>
          </w:tcPr>
          <w:p w14:paraId="6820662F" w14:textId="491C6C9F"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Управление судебного департамента в Смоленской области (Дорогобужский районный суд) (</w:t>
            </w:r>
            <w:hyperlink r:id="rId37" w:history="1">
              <w:r w:rsidRPr="00652EEB">
                <w:rPr>
                  <w:rFonts w:eastAsia="Times New Roman" w:cs="Times New Roman"/>
                  <w:sz w:val="18"/>
                  <w:szCs w:val="18"/>
                  <w:lang w:eastAsia="ru-RU"/>
                </w:rPr>
                <w:t>ул. Пушкина д.11</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3DFD0F6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0441B8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0,04185</w:t>
            </w:r>
          </w:p>
        </w:tc>
        <w:tc>
          <w:tcPr>
            <w:tcW w:w="389" w:type="pct"/>
            <w:noWrap/>
            <w:tcMar>
              <w:top w:w="0" w:type="dxa"/>
              <w:left w:w="108" w:type="dxa"/>
              <w:bottom w:w="0" w:type="dxa"/>
              <w:right w:w="108" w:type="dxa"/>
            </w:tcMar>
            <w:vAlign w:val="center"/>
            <w:hideMark/>
          </w:tcPr>
          <w:p w14:paraId="3FE1370D" w14:textId="277CF43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E09D739" w14:textId="7FB2973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A9275F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0,041847</w:t>
            </w:r>
          </w:p>
        </w:tc>
        <w:tc>
          <w:tcPr>
            <w:tcW w:w="1340" w:type="pct"/>
            <w:noWrap/>
            <w:tcMar>
              <w:top w:w="0" w:type="dxa"/>
              <w:left w:w="108" w:type="dxa"/>
              <w:bottom w:w="0" w:type="dxa"/>
              <w:right w:w="108" w:type="dxa"/>
            </w:tcMar>
            <w:vAlign w:val="center"/>
            <w:hideMark/>
          </w:tcPr>
          <w:p w14:paraId="7FC400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2F1223C6" w14:textId="77777777" w:rsidTr="00CC566A">
        <w:trPr>
          <w:trHeight w:val="20"/>
        </w:trPr>
        <w:tc>
          <w:tcPr>
            <w:tcW w:w="203" w:type="pct"/>
            <w:noWrap/>
            <w:tcMar>
              <w:top w:w="0" w:type="dxa"/>
              <w:left w:w="108" w:type="dxa"/>
              <w:bottom w:w="0" w:type="dxa"/>
              <w:right w:w="108" w:type="dxa"/>
            </w:tcMar>
            <w:vAlign w:val="center"/>
            <w:hideMark/>
          </w:tcPr>
          <w:p w14:paraId="58EAFF74" w14:textId="63052AE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w:t>
            </w:r>
          </w:p>
        </w:tc>
        <w:tc>
          <w:tcPr>
            <w:tcW w:w="925" w:type="pct"/>
            <w:tcMar>
              <w:top w:w="0" w:type="dxa"/>
              <w:left w:w="108" w:type="dxa"/>
              <w:bottom w:w="0" w:type="dxa"/>
              <w:right w:w="108" w:type="dxa"/>
            </w:tcMar>
            <w:vAlign w:val="center"/>
            <w:hideMark/>
          </w:tcPr>
          <w:p w14:paraId="4A56F4A2" w14:textId="60DE02DB"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ФГБУ "ЦЖКУ" Минобороны </w:t>
            </w:r>
            <w:hyperlink r:id="rId38" w:history="1">
              <w:r w:rsidRPr="00652EEB">
                <w:rPr>
                  <w:rFonts w:eastAsia="Times New Roman" w:cs="Times New Roman"/>
                  <w:sz w:val="18"/>
                  <w:szCs w:val="18"/>
                  <w:lang w:eastAsia="ru-RU"/>
                </w:rPr>
                <w:t>России (ул. Пушкина д.17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04F3CF7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86B795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0,01882</w:t>
            </w:r>
          </w:p>
        </w:tc>
        <w:tc>
          <w:tcPr>
            <w:tcW w:w="389" w:type="pct"/>
            <w:noWrap/>
            <w:tcMar>
              <w:top w:w="0" w:type="dxa"/>
              <w:left w:w="108" w:type="dxa"/>
              <w:bottom w:w="0" w:type="dxa"/>
              <w:right w:w="108" w:type="dxa"/>
            </w:tcMar>
            <w:vAlign w:val="center"/>
            <w:hideMark/>
          </w:tcPr>
          <w:p w14:paraId="6E1B3919" w14:textId="015FBE4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256A7842" w14:textId="51142EC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0943F5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0,018815</w:t>
            </w:r>
          </w:p>
        </w:tc>
        <w:tc>
          <w:tcPr>
            <w:tcW w:w="1340" w:type="pct"/>
            <w:noWrap/>
            <w:tcMar>
              <w:top w:w="0" w:type="dxa"/>
              <w:left w:w="108" w:type="dxa"/>
              <w:bottom w:w="0" w:type="dxa"/>
              <w:right w:w="108" w:type="dxa"/>
            </w:tcMar>
            <w:vAlign w:val="center"/>
            <w:hideMark/>
          </w:tcPr>
          <w:p w14:paraId="524EAB6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7F1DB971" w14:textId="77777777" w:rsidTr="00CC566A">
        <w:trPr>
          <w:trHeight w:val="20"/>
        </w:trPr>
        <w:tc>
          <w:tcPr>
            <w:tcW w:w="203" w:type="pct"/>
            <w:noWrap/>
            <w:tcMar>
              <w:top w:w="0" w:type="dxa"/>
              <w:left w:w="108" w:type="dxa"/>
              <w:bottom w:w="0" w:type="dxa"/>
              <w:right w:w="108" w:type="dxa"/>
            </w:tcMar>
            <w:vAlign w:val="center"/>
            <w:hideMark/>
          </w:tcPr>
          <w:p w14:paraId="65F33F50" w14:textId="4EE20A0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w:t>
            </w:r>
          </w:p>
        </w:tc>
        <w:tc>
          <w:tcPr>
            <w:tcW w:w="925" w:type="pct"/>
            <w:tcMar>
              <w:top w:w="0" w:type="dxa"/>
              <w:left w:w="108" w:type="dxa"/>
              <w:bottom w:w="0" w:type="dxa"/>
              <w:right w:w="108" w:type="dxa"/>
            </w:tcMar>
            <w:vAlign w:val="center"/>
            <w:hideMark/>
          </w:tcPr>
          <w:p w14:paraId="3FD0DED7" w14:textId="38FDE7C6"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ФКУ УИИ УФСИН России по </w:t>
            </w:r>
            <w:hyperlink r:id="rId39" w:history="1">
              <w:r w:rsidRPr="00652EEB">
                <w:rPr>
                  <w:rFonts w:eastAsia="Times New Roman" w:cs="Times New Roman"/>
                  <w:sz w:val="18"/>
                  <w:szCs w:val="18"/>
                  <w:lang w:eastAsia="ru-RU"/>
                </w:rPr>
                <w:t>Смоленской области (ул. Пушкина д.7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4B01C4D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DE8FA5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0,00028</w:t>
            </w:r>
          </w:p>
        </w:tc>
        <w:tc>
          <w:tcPr>
            <w:tcW w:w="389" w:type="pct"/>
            <w:noWrap/>
            <w:tcMar>
              <w:top w:w="0" w:type="dxa"/>
              <w:left w:w="108" w:type="dxa"/>
              <w:bottom w:w="0" w:type="dxa"/>
              <w:right w:w="108" w:type="dxa"/>
            </w:tcMar>
            <w:vAlign w:val="center"/>
            <w:hideMark/>
          </w:tcPr>
          <w:p w14:paraId="0DD8C914" w14:textId="0E53082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50A6C634" w14:textId="226C4AC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90E8CB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0,000277</w:t>
            </w:r>
          </w:p>
        </w:tc>
        <w:tc>
          <w:tcPr>
            <w:tcW w:w="1340" w:type="pct"/>
            <w:noWrap/>
            <w:tcMar>
              <w:top w:w="0" w:type="dxa"/>
              <w:left w:w="108" w:type="dxa"/>
              <w:bottom w:w="0" w:type="dxa"/>
              <w:right w:w="108" w:type="dxa"/>
            </w:tcMar>
            <w:vAlign w:val="center"/>
            <w:hideMark/>
          </w:tcPr>
          <w:p w14:paraId="2E39EBF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1D16D000" w14:textId="77777777" w:rsidTr="00CC566A">
        <w:trPr>
          <w:trHeight w:val="20"/>
        </w:trPr>
        <w:tc>
          <w:tcPr>
            <w:tcW w:w="203" w:type="pct"/>
            <w:noWrap/>
            <w:tcMar>
              <w:top w:w="0" w:type="dxa"/>
              <w:left w:w="108" w:type="dxa"/>
              <w:bottom w:w="0" w:type="dxa"/>
              <w:right w:w="108" w:type="dxa"/>
            </w:tcMar>
            <w:vAlign w:val="center"/>
            <w:hideMark/>
          </w:tcPr>
          <w:p w14:paraId="32602108" w14:textId="5C214C2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925" w:type="pct"/>
            <w:tcMar>
              <w:top w:w="0" w:type="dxa"/>
              <w:left w:w="108" w:type="dxa"/>
              <w:bottom w:w="0" w:type="dxa"/>
              <w:right w:w="108" w:type="dxa"/>
            </w:tcMar>
            <w:vAlign w:val="center"/>
            <w:hideMark/>
          </w:tcPr>
          <w:p w14:paraId="2CE008D9" w14:textId="55F7FEF6"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МУП "Редакция газеты" Край </w:t>
            </w:r>
            <w:hyperlink r:id="rId40" w:history="1">
              <w:r w:rsidRPr="00652EEB">
                <w:rPr>
                  <w:rFonts w:eastAsia="Times New Roman" w:cs="Times New Roman"/>
                  <w:sz w:val="18"/>
                  <w:szCs w:val="18"/>
                  <w:lang w:eastAsia="ru-RU"/>
                </w:rPr>
                <w:t>Дорогобужский (ул. Пушкина д.7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29C0379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E22402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0,00092</w:t>
            </w:r>
          </w:p>
        </w:tc>
        <w:tc>
          <w:tcPr>
            <w:tcW w:w="389" w:type="pct"/>
            <w:noWrap/>
            <w:tcMar>
              <w:top w:w="0" w:type="dxa"/>
              <w:left w:w="108" w:type="dxa"/>
              <w:bottom w:w="0" w:type="dxa"/>
              <w:right w:w="108" w:type="dxa"/>
            </w:tcMar>
            <w:vAlign w:val="center"/>
            <w:hideMark/>
          </w:tcPr>
          <w:p w14:paraId="1303E1E7" w14:textId="2F7EB91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6FE0435" w14:textId="2B8FBC0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9F41BF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0,000918</w:t>
            </w:r>
          </w:p>
        </w:tc>
        <w:tc>
          <w:tcPr>
            <w:tcW w:w="1340" w:type="pct"/>
            <w:noWrap/>
            <w:tcMar>
              <w:top w:w="0" w:type="dxa"/>
              <w:left w:w="108" w:type="dxa"/>
              <w:bottom w:w="0" w:type="dxa"/>
              <w:right w:w="108" w:type="dxa"/>
            </w:tcMar>
            <w:vAlign w:val="center"/>
            <w:hideMark/>
          </w:tcPr>
          <w:p w14:paraId="14E12A0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394A0005" w14:textId="77777777" w:rsidTr="00CC566A">
        <w:trPr>
          <w:trHeight w:val="20"/>
        </w:trPr>
        <w:tc>
          <w:tcPr>
            <w:tcW w:w="203" w:type="pct"/>
            <w:noWrap/>
            <w:tcMar>
              <w:top w:w="0" w:type="dxa"/>
              <w:left w:w="108" w:type="dxa"/>
              <w:bottom w:w="0" w:type="dxa"/>
              <w:right w:w="108" w:type="dxa"/>
            </w:tcMar>
            <w:vAlign w:val="center"/>
            <w:hideMark/>
          </w:tcPr>
          <w:p w14:paraId="0F3647FA" w14:textId="0326925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w:t>
            </w:r>
          </w:p>
        </w:tc>
        <w:tc>
          <w:tcPr>
            <w:tcW w:w="925" w:type="pct"/>
            <w:shd w:val="clear" w:color="auto" w:fill="FFFFFF"/>
            <w:tcMar>
              <w:top w:w="0" w:type="dxa"/>
              <w:left w:w="108" w:type="dxa"/>
              <w:bottom w:w="0" w:type="dxa"/>
              <w:right w:w="108" w:type="dxa"/>
            </w:tcMar>
            <w:vAlign w:val="center"/>
            <w:hideMark/>
          </w:tcPr>
          <w:p w14:paraId="3073E93C" w14:textId="7637242A"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Департамент Смоленской области по социальному развитию, представляемый отделом социальной защиты населения в Сафоновском районе (</w:t>
            </w:r>
            <w:hyperlink r:id="rId41" w:history="1">
              <w:r w:rsidRPr="00652EEB">
                <w:rPr>
                  <w:rFonts w:eastAsia="Times New Roman" w:cs="Times New Roman"/>
                  <w:sz w:val="18"/>
                  <w:szCs w:val="18"/>
                  <w:lang w:eastAsia="ru-RU"/>
                </w:rPr>
                <w:t>ул. Пушкина д.7</w:t>
              </w:r>
            </w:hyperlink>
            <w:r w:rsidRPr="00652EEB">
              <w:rPr>
                <w:rFonts w:eastAsia="Times New Roman" w:cs="Times New Roman"/>
                <w:sz w:val="18"/>
                <w:szCs w:val="18"/>
                <w:lang w:eastAsia="ru-RU"/>
              </w:rPr>
              <w:t>)</w:t>
            </w:r>
          </w:p>
        </w:tc>
        <w:tc>
          <w:tcPr>
            <w:tcW w:w="1022" w:type="pct"/>
            <w:tcMar>
              <w:top w:w="0" w:type="dxa"/>
              <w:left w:w="108" w:type="dxa"/>
              <w:bottom w:w="0" w:type="dxa"/>
              <w:right w:w="108" w:type="dxa"/>
            </w:tcMar>
            <w:vAlign w:val="center"/>
            <w:hideMark/>
          </w:tcPr>
          <w:p w14:paraId="69C76B1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264A92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0,00406</w:t>
            </w:r>
          </w:p>
        </w:tc>
        <w:tc>
          <w:tcPr>
            <w:tcW w:w="389" w:type="pct"/>
            <w:noWrap/>
            <w:tcMar>
              <w:top w:w="0" w:type="dxa"/>
              <w:left w:w="108" w:type="dxa"/>
              <w:bottom w:w="0" w:type="dxa"/>
              <w:right w:w="108" w:type="dxa"/>
            </w:tcMar>
            <w:vAlign w:val="center"/>
            <w:hideMark/>
          </w:tcPr>
          <w:p w14:paraId="0AB9F571" w14:textId="442CA75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B09B357" w14:textId="001B9B4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E31C86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0,004059</w:t>
            </w:r>
          </w:p>
        </w:tc>
        <w:tc>
          <w:tcPr>
            <w:tcW w:w="1340" w:type="pct"/>
            <w:noWrap/>
            <w:tcMar>
              <w:top w:w="0" w:type="dxa"/>
              <w:left w:w="108" w:type="dxa"/>
              <w:bottom w:w="0" w:type="dxa"/>
              <w:right w:w="108" w:type="dxa"/>
            </w:tcMar>
            <w:vAlign w:val="center"/>
            <w:hideMark/>
          </w:tcPr>
          <w:p w14:paraId="36E2E3C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70C555C9" w14:textId="77777777" w:rsidTr="00CC566A">
        <w:trPr>
          <w:trHeight w:val="20"/>
        </w:trPr>
        <w:tc>
          <w:tcPr>
            <w:tcW w:w="203" w:type="pct"/>
            <w:noWrap/>
            <w:tcMar>
              <w:top w:w="0" w:type="dxa"/>
              <w:left w:w="108" w:type="dxa"/>
              <w:bottom w:w="0" w:type="dxa"/>
              <w:right w:w="108" w:type="dxa"/>
            </w:tcMar>
            <w:vAlign w:val="center"/>
            <w:hideMark/>
          </w:tcPr>
          <w:p w14:paraId="66EFA3C5" w14:textId="1AF6A7A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925" w:type="pct"/>
            <w:shd w:val="clear" w:color="auto" w:fill="FFFFFF"/>
            <w:tcMar>
              <w:top w:w="0" w:type="dxa"/>
              <w:left w:w="108" w:type="dxa"/>
              <w:bottom w:w="0" w:type="dxa"/>
              <w:right w:w="108" w:type="dxa"/>
            </w:tcMar>
            <w:vAlign w:val="center"/>
            <w:hideMark/>
          </w:tcPr>
          <w:p w14:paraId="126AA23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СОГБУ "Дорогобужский КЦСОН" (ул. Пушкина д.7)</w:t>
            </w:r>
          </w:p>
        </w:tc>
        <w:tc>
          <w:tcPr>
            <w:tcW w:w="1022" w:type="pct"/>
            <w:tcMar>
              <w:top w:w="0" w:type="dxa"/>
              <w:left w:w="108" w:type="dxa"/>
              <w:bottom w:w="0" w:type="dxa"/>
              <w:right w:w="108" w:type="dxa"/>
            </w:tcMar>
            <w:vAlign w:val="center"/>
            <w:hideMark/>
          </w:tcPr>
          <w:p w14:paraId="1FDF110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B9CC74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0,00157</w:t>
            </w:r>
          </w:p>
        </w:tc>
        <w:tc>
          <w:tcPr>
            <w:tcW w:w="389" w:type="pct"/>
            <w:noWrap/>
            <w:tcMar>
              <w:top w:w="0" w:type="dxa"/>
              <w:left w:w="108" w:type="dxa"/>
              <w:bottom w:w="0" w:type="dxa"/>
              <w:right w:w="108" w:type="dxa"/>
            </w:tcMar>
            <w:vAlign w:val="center"/>
            <w:hideMark/>
          </w:tcPr>
          <w:p w14:paraId="5894EBAB" w14:textId="3E21C0C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6421DDE7" w14:textId="2FEC4F2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24ADE8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0,001568</w:t>
            </w:r>
          </w:p>
        </w:tc>
        <w:tc>
          <w:tcPr>
            <w:tcW w:w="1340" w:type="pct"/>
            <w:noWrap/>
            <w:tcMar>
              <w:top w:w="0" w:type="dxa"/>
              <w:left w:w="108" w:type="dxa"/>
              <w:bottom w:w="0" w:type="dxa"/>
              <w:right w:w="108" w:type="dxa"/>
            </w:tcMar>
            <w:vAlign w:val="center"/>
            <w:hideMark/>
          </w:tcPr>
          <w:p w14:paraId="0D46D0C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495EC08E" w14:textId="77777777" w:rsidTr="00CC566A">
        <w:trPr>
          <w:trHeight w:val="20"/>
        </w:trPr>
        <w:tc>
          <w:tcPr>
            <w:tcW w:w="203" w:type="pct"/>
            <w:noWrap/>
            <w:tcMar>
              <w:top w:w="0" w:type="dxa"/>
              <w:left w:w="108" w:type="dxa"/>
              <w:bottom w:w="0" w:type="dxa"/>
              <w:right w:w="108" w:type="dxa"/>
            </w:tcMar>
            <w:vAlign w:val="center"/>
            <w:hideMark/>
          </w:tcPr>
          <w:p w14:paraId="5D7906E1" w14:textId="600BFE4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30</w:t>
            </w:r>
          </w:p>
        </w:tc>
        <w:tc>
          <w:tcPr>
            <w:tcW w:w="925" w:type="pct"/>
            <w:tcMar>
              <w:top w:w="0" w:type="dxa"/>
              <w:left w:w="108" w:type="dxa"/>
              <w:bottom w:w="0" w:type="dxa"/>
              <w:right w:w="108" w:type="dxa"/>
            </w:tcMar>
            <w:vAlign w:val="center"/>
            <w:hideMark/>
          </w:tcPr>
          <w:p w14:paraId="0709D50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Служба по обеспечению деятельности мировых судей Смоленской области</w:t>
            </w:r>
          </w:p>
        </w:tc>
        <w:tc>
          <w:tcPr>
            <w:tcW w:w="1022" w:type="pct"/>
            <w:tcMar>
              <w:top w:w="0" w:type="dxa"/>
              <w:left w:w="108" w:type="dxa"/>
              <w:bottom w:w="0" w:type="dxa"/>
              <w:right w:w="108" w:type="dxa"/>
            </w:tcMar>
            <w:vAlign w:val="center"/>
            <w:hideMark/>
          </w:tcPr>
          <w:p w14:paraId="1F3D7D7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50288C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0,00231</w:t>
            </w:r>
          </w:p>
        </w:tc>
        <w:tc>
          <w:tcPr>
            <w:tcW w:w="389" w:type="pct"/>
            <w:noWrap/>
            <w:tcMar>
              <w:top w:w="0" w:type="dxa"/>
              <w:left w:w="108" w:type="dxa"/>
              <w:bottom w:w="0" w:type="dxa"/>
              <w:right w:w="108" w:type="dxa"/>
            </w:tcMar>
            <w:vAlign w:val="center"/>
            <w:hideMark/>
          </w:tcPr>
          <w:p w14:paraId="1D47337C" w14:textId="17A6803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F8EDE0F" w14:textId="6992668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6E9C04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0,00231</w:t>
            </w:r>
          </w:p>
        </w:tc>
        <w:tc>
          <w:tcPr>
            <w:tcW w:w="1340" w:type="pct"/>
            <w:noWrap/>
            <w:tcMar>
              <w:top w:w="0" w:type="dxa"/>
              <w:left w:w="108" w:type="dxa"/>
              <w:bottom w:w="0" w:type="dxa"/>
              <w:right w:w="108" w:type="dxa"/>
            </w:tcMar>
            <w:vAlign w:val="center"/>
            <w:hideMark/>
          </w:tcPr>
          <w:p w14:paraId="4081A9E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6135B82B" w14:textId="77777777" w:rsidTr="00CC566A">
        <w:trPr>
          <w:trHeight w:val="20"/>
        </w:trPr>
        <w:tc>
          <w:tcPr>
            <w:tcW w:w="203" w:type="pct"/>
            <w:noWrap/>
            <w:tcMar>
              <w:top w:w="0" w:type="dxa"/>
              <w:left w:w="108" w:type="dxa"/>
              <w:bottom w:w="0" w:type="dxa"/>
              <w:right w:w="108" w:type="dxa"/>
            </w:tcMar>
            <w:vAlign w:val="center"/>
            <w:hideMark/>
          </w:tcPr>
          <w:p w14:paraId="530DDAAE" w14:textId="1462692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31</w:t>
            </w:r>
          </w:p>
        </w:tc>
        <w:tc>
          <w:tcPr>
            <w:tcW w:w="925" w:type="pct"/>
            <w:tcMar>
              <w:top w:w="0" w:type="dxa"/>
              <w:left w:w="108" w:type="dxa"/>
              <w:bottom w:w="0" w:type="dxa"/>
              <w:right w:w="108" w:type="dxa"/>
            </w:tcMar>
            <w:vAlign w:val="center"/>
            <w:hideMark/>
          </w:tcPr>
          <w:p w14:paraId="558B2FE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МБУК "Дорогобужская РЦКС" ЦДД (ул. Пушкина д.9)</w:t>
            </w:r>
          </w:p>
        </w:tc>
        <w:tc>
          <w:tcPr>
            <w:tcW w:w="1022" w:type="pct"/>
            <w:tcMar>
              <w:top w:w="0" w:type="dxa"/>
              <w:left w:w="108" w:type="dxa"/>
              <w:bottom w:w="0" w:type="dxa"/>
              <w:right w:w="108" w:type="dxa"/>
            </w:tcMar>
            <w:vAlign w:val="center"/>
            <w:hideMark/>
          </w:tcPr>
          <w:p w14:paraId="57B9CA4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D92987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0,03482</w:t>
            </w:r>
          </w:p>
        </w:tc>
        <w:tc>
          <w:tcPr>
            <w:tcW w:w="389" w:type="pct"/>
            <w:noWrap/>
            <w:tcMar>
              <w:top w:w="0" w:type="dxa"/>
              <w:left w:w="108" w:type="dxa"/>
              <w:bottom w:w="0" w:type="dxa"/>
              <w:right w:w="108" w:type="dxa"/>
            </w:tcMar>
            <w:vAlign w:val="center"/>
            <w:hideMark/>
          </w:tcPr>
          <w:p w14:paraId="4BF07C7A" w14:textId="3074E02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63E42D55" w14:textId="0EC8031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3AC0DF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0,034819</w:t>
            </w:r>
          </w:p>
        </w:tc>
        <w:tc>
          <w:tcPr>
            <w:tcW w:w="1340" w:type="pct"/>
            <w:noWrap/>
            <w:tcMar>
              <w:top w:w="0" w:type="dxa"/>
              <w:left w:w="108" w:type="dxa"/>
              <w:bottom w:w="0" w:type="dxa"/>
              <w:right w:w="108" w:type="dxa"/>
            </w:tcMar>
            <w:vAlign w:val="center"/>
            <w:hideMark/>
          </w:tcPr>
          <w:p w14:paraId="3AA1834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56BCF532" w14:textId="77777777" w:rsidTr="00CC566A">
        <w:trPr>
          <w:trHeight w:val="20"/>
        </w:trPr>
        <w:tc>
          <w:tcPr>
            <w:tcW w:w="203" w:type="pct"/>
            <w:noWrap/>
            <w:tcMar>
              <w:top w:w="0" w:type="dxa"/>
              <w:left w:w="108" w:type="dxa"/>
              <w:bottom w:w="0" w:type="dxa"/>
              <w:right w:w="108" w:type="dxa"/>
            </w:tcMar>
            <w:vAlign w:val="center"/>
            <w:hideMark/>
          </w:tcPr>
          <w:p w14:paraId="64E73C1C" w14:textId="3AD8CDB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32</w:t>
            </w:r>
          </w:p>
        </w:tc>
        <w:tc>
          <w:tcPr>
            <w:tcW w:w="925" w:type="pct"/>
            <w:shd w:val="clear" w:color="auto" w:fill="FFFFFF"/>
            <w:tcMar>
              <w:top w:w="0" w:type="dxa"/>
              <w:left w:w="108" w:type="dxa"/>
              <w:bottom w:w="0" w:type="dxa"/>
              <w:right w:w="108" w:type="dxa"/>
            </w:tcMar>
            <w:vAlign w:val="center"/>
            <w:hideMark/>
          </w:tcPr>
          <w:p w14:paraId="15F9ECF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Дорогобужская СОШ №1 (ул. Симонова д.1)</w:t>
            </w:r>
          </w:p>
        </w:tc>
        <w:tc>
          <w:tcPr>
            <w:tcW w:w="1022" w:type="pct"/>
            <w:tcMar>
              <w:top w:w="0" w:type="dxa"/>
              <w:left w:w="108" w:type="dxa"/>
              <w:bottom w:w="0" w:type="dxa"/>
              <w:right w:w="108" w:type="dxa"/>
            </w:tcMar>
            <w:vAlign w:val="center"/>
            <w:hideMark/>
          </w:tcPr>
          <w:p w14:paraId="3005988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vMerge w:val="restart"/>
            <w:tcMar>
              <w:top w:w="0" w:type="dxa"/>
              <w:left w:w="108" w:type="dxa"/>
              <w:bottom w:w="0" w:type="dxa"/>
              <w:right w:w="108" w:type="dxa"/>
            </w:tcMar>
            <w:vAlign w:val="center"/>
            <w:hideMark/>
          </w:tcPr>
          <w:p w14:paraId="61BA2F9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0,05185</w:t>
            </w:r>
          </w:p>
        </w:tc>
        <w:tc>
          <w:tcPr>
            <w:tcW w:w="389" w:type="pct"/>
            <w:noWrap/>
            <w:tcMar>
              <w:top w:w="0" w:type="dxa"/>
              <w:left w:w="108" w:type="dxa"/>
              <w:bottom w:w="0" w:type="dxa"/>
              <w:right w:w="108" w:type="dxa"/>
            </w:tcMar>
            <w:vAlign w:val="center"/>
            <w:hideMark/>
          </w:tcPr>
          <w:p w14:paraId="3EC1846F" w14:textId="2A2BA22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21026D78" w14:textId="66F7DA3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52E519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0,051849</w:t>
            </w:r>
          </w:p>
        </w:tc>
        <w:tc>
          <w:tcPr>
            <w:tcW w:w="1340" w:type="pct"/>
            <w:noWrap/>
            <w:tcMar>
              <w:top w:w="0" w:type="dxa"/>
              <w:left w:w="108" w:type="dxa"/>
              <w:bottom w:w="0" w:type="dxa"/>
              <w:right w:w="108" w:type="dxa"/>
            </w:tcMar>
            <w:vAlign w:val="center"/>
            <w:hideMark/>
          </w:tcPr>
          <w:p w14:paraId="0CFCBBC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78541775" w14:textId="77777777" w:rsidTr="00CC566A">
        <w:trPr>
          <w:trHeight w:val="20"/>
        </w:trPr>
        <w:tc>
          <w:tcPr>
            <w:tcW w:w="203" w:type="pct"/>
            <w:noWrap/>
            <w:tcMar>
              <w:top w:w="0" w:type="dxa"/>
              <w:left w:w="108" w:type="dxa"/>
              <w:bottom w:w="0" w:type="dxa"/>
              <w:right w:w="108" w:type="dxa"/>
            </w:tcMar>
            <w:vAlign w:val="center"/>
            <w:hideMark/>
          </w:tcPr>
          <w:p w14:paraId="2A175D93" w14:textId="7F9AE3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33</w:t>
            </w:r>
          </w:p>
        </w:tc>
        <w:tc>
          <w:tcPr>
            <w:tcW w:w="925" w:type="pct"/>
            <w:shd w:val="clear" w:color="auto" w:fill="FFFFFF"/>
            <w:tcMar>
              <w:top w:w="0" w:type="dxa"/>
              <w:left w:w="108" w:type="dxa"/>
              <w:bottom w:w="0" w:type="dxa"/>
              <w:right w:w="108" w:type="dxa"/>
            </w:tcMar>
            <w:vAlign w:val="center"/>
            <w:hideMark/>
          </w:tcPr>
          <w:p w14:paraId="5D6DA52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Дорогобужская СОШ №1 (ул. Кутузова д.5)</w:t>
            </w:r>
          </w:p>
        </w:tc>
        <w:tc>
          <w:tcPr>
            <w:tcW w:w="1022" w:type="pct"/>
            <w:tcMar>
              <w:top w:w="0" w:type="dxa"/>
              <w:left w:w="108" w:type="dxa"/>
              <w:bottom w:w="0" w:type="dxa"/>
              <w:right w:w="108" w:type="dxa"/>
            </w:tcMar>
            <w:vAlign w:val="center"/>
            <w:hideMark/>
          </w:tcPr>
          <w:p w14:paraId="526566F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vMerge/>
            <w:vAlign w:val="center"/>
            <w:hideMark/>
          </w:tcPr>
          <w:p w14:paraId="172CDCFE" w14:textId="77777777" w:rsidR="00CC566A" w:rsidRPr="00652EEB" w:rsidRDefault="00CC566A" w:rsidP="00CC566A">
            <w:pPr>
              <w:spacing w:after="0"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2F26B106" w14:textId="4D7ACD4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A620838" w14:textId="7B2265E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DE252C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p>
        </w:tc>
        <w:tc>
          <w:tcPr>
            <w:tcW w:w="1340" w:type="pct"/>
            <w:noWrap/>
            <w:tcMar>
              <w:top w:w="0" w:type="dxa"/>
              <w:left w:w="108" w:type="dxa"/>
              <w:bottom w:w="0" w:type="dxa"/>
              <w:right w:w="108" w:type="dxa"/>
            </w:tcMar>
            <w:vAlign w:val="center"/>
            <w:hideMark/>
          </w:tcPr>
          <w:p w14:paraId="0E8DFDF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2EBA03DB" w14:textId="77777777" w:rsidTr="00CC566A">
        <w:trPr>
          <w:trHeight w:val="20"/>
        </w:trPr>
        <w:tc>
          <w:tcPr>
            <w:tcW w:w="203" w:type="pct"/>
            <w:noWrap/>
            <w:tcMar>
              <w:top w:w="0" w:type="dxa"/>
              <w:left w:w="108" w:type="dxa"/>
              <w:bottom w:w="0" w:type="dxa"/>
              <w:right w:w="108" w:type="dxa"/>
            </w:tcMar>
            <w:vAlign w:val="center"/>
            <w:hideMark/>
          </w:tcPr>
          <w:p w14:paraId="4D14EEF2" w14:textId="3EB0D04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925" w:type="pct"/>
            <w:tcMar>
              <w:top w:w="0" w:type="dxa"/>
              <w:left w:w="108" w:type="dxa"/>
              <w:bottom w:w="0" w:type="dxa"/>
              <w:right w:w="108" w:type="dxa"/>
            </w:tcMar>
            <w:vAlign w:val="center"/>
            <w:hideMark/>
          </w:tcPr>
          <w:p w14:paraId="371F951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Администрация МО "Дорогобужский район" Смоленской области (ул. </w:t>
            </w:r>
            <w:r w:rsidRPr="00652EEB">
              <w:rPr>
                <w:rFonts w:eastAsia="Times New Roman" w:cs="Times New Roman"/>
                <w:sz w:val="18"/>
                <w:szCs w:val="18"/>
                <w:lang w:eastAsia="ru-RU"/>
              </w:rPr>
              <w:lastRenderedPageBreak/>
              <w:t>Кутузова д.1)</w:t>
            </w:r>
          </w:p>
        </w:tc>
        <w:tc>
          <w:tcPr>
            <w:tcW w:w="1022" w:type="pct"/>
            <w:tcMar>
              <w:top w:w="0" w:type="dxa"/>
              <w:left w:w="108" w:type="dxa"/>
              <w:bottom w:w="0" w:type="dxa"/>
              <w:right w:w="108" w:type="dxa"/>
            </w:tcMar>
            <w:vAlign w:val="center"/>
            <w:hideMark/>
          </w:tcPr>
          <w:p w14:paraId="51A7E27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lastRenderedPageBreak/>
              <w:t> </w:t>
            </w:r>
          </w:p>
        </w:tc>
        <w:tc>
          <w:tcPr>
            <w:tcW w:w="389" w:type="pct"/>
            <w:vMerge w:val="restart"/>
            <w:tcMar>
              <w:top w:w="0" w:type="dxa"/>
              <w:left w:w="108" w:type="dxa"/>
              <w:bottom w:w="0" w:type="dxa"/>
              <w:right w:w="108" w:type="dxa"/>
            </w:tcMar>
            <w:vAlign w:val="center"/>
            <w:hideMark/>
          </w:tcPr>
          <w:p w14:paraId="30A77E7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0,03965</w:t>
            </w:r>
          </w:p>
        </w:tc>
        <w:tc>
          <w:tcPr>
            <w:tcW w:w="389" w:type="pct"/>
            <w:noWrap/>
            <w:tcMar>
              <w:top w:w="0" w:type="dxa"/>
              <w:left w:w="108" w:type="dxa"/>
              <w:bottom w:w="0" w:type="dxa"/>
              <w:right w:w="108" w:type="dxa"/>
            </w:tcMar>
            <w:vAlign w:val="center"/>
            <w:hideMark/>
          </w:tcPr>
          <w:p w14:paraId="24AA8A05" w14:textId="71AC167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D7DBAE8" w14:textId="71E70BC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B782F0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0,039647</w:t>
            </w:r>
          </w:p>
        </w:tc>
        <w:tc>
          <w:tcPr>
            <w:tcW w:w="1340" w:type="pct"/>
            <w:noWrap/>
            <w:tcMar>
              <w:top w:w="0" w:type="dxa"/>
              <w:left w:w="108" w:type="dxa"/>
              <w:bottom w:w="0" w:type="dxa"/>
              <w:right w:w="108" w:type="dxa"/>
            </w:tcMar>
            <w:vAlign w:val="center"/>
            <w:hideMark/>
          </w:tcPr>
          <w:p w14:paraId="6CAFC8D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65D7241F" w14:textId="77777777" w:rsidTr="00CC566A">
        <w:trPr>
          <w:trHeight w:val="20"/>
        </w:trPr>
        <w:tc>
          <w:tcPr>
            <w:tcW w:w="203" w:type="pct"/>
            <w:noWrap/>
            <w:tcMar>
              <w:top w:w="0" w:type="dxa"/>
              <w:left w:w="108" w:type="dxa"/>
              <w:bottom w:w="0" w:type="dxa"/>
              <w:right w:w="108" w:type="dxa"/>
            </w:tcMar>
            <w:vAlign w:val="center"/>
            <w:hideMark/>
          </w:tcPr>
          <w:p w14:paraId="3132B151" w14:textId="0EDF085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35</w:t>
            </w:r>
          </w:p>
        </w:tc>
        <w:tc>
          <w:tcPr>
            <w:tcW w:w="925" w:type="pct"/>
            <w:tcMar>
              <w:top w:w="0" w:type="dxa"/>
              <w:left w:w="108" w:type="dxa"/>
              <w:bottom w:w="0" w:type="dxa"/>
              <w:right w:w="108" w:type="dxa"/>
            </w:tcMar>
            <w:vAlign w:val="center"/>
            <w:hideMark/>
          </w:tcPr>
          <w:p w14:paraId="00C9323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Администрация МО "Дорогобужский район" Смоленской области (ул. Пушкина д.7)</w:t>
            </w:r>
          </w:p>
        </w:tc>
        <w:tc>
          <w:tcPr>
            <w:tcW w:w="1022" w:type="pct"/>
            <w:tcMar>
              <w:top w:w="0" w:type="dxa"/>
              <w:left w:w="108" w:type="dxa"/>
              <w:bottom w:w="0" w:type="dxa"/>
              <w:right w:w="108" w:type="dxa"/>
            </w:tcMar>
            <w:vAlign w:val="center"/>
            <w:hideMark/>
          </w:tcPr>
          <w:p w14:paraId="41982D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vMerge/>
            <w:vAlign w:val="center"/>
            <w:hideMark/>
          </w:tcPr>
          <w:p w14:paraId="0625495E" w14:textId="77777777" w:rsidR="00CC566A" w:rsidRPr="00652EEB" w:rsidRDefault="00CC566A" w:rsidP="00CC566A">
            <w:pPr>
              <w:spacing w:after="0"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5F7C494D" w14:textId="47BBB9D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E150AFB" w14:textId="07D46FC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8530A4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p>
        </w:tc>
        <w:tc>
          <w:tcPr>
            <w:tcW w:w="1340" w:type="pct"/>
            <w:noWrap/>
            <w:tcMar>
              <w:top w:w="0" w:type="dxa"/>
              <w:left w:w="108" w:type="dxa"/>
              <w:bottom w:w="0" w:type="dxa"/>
              <w:right w:w="108" w:type="dxa"/>
            </w:tcMar>
            <w:vAlign w:val="center"/>
            <w:hideMark/>
          </w:tcPr>
          <w:p w14:paraId="34BD865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4073AFB7" w14:textId="77777777" w:rsidTr="00CC566A">
        <w:trPr>
          <w:trHeight w:val="20"/>
        </w:trPr>
        <w:tc>
          <w:tcPr>
            <w:tcW w:w="203" w:type="pct"/>
            <w:noWrap/>
            <w:tcMar>
              <w:top w:w="0" w:type="dxa"/>
              <w:left w:w="108" w:type="dxa"/>
              <w:bottom w:w="0" w:type="dxa"/>
              <w:right w:w="108" w:type="dxa"/>
            </w:tcMar>
            <w:vAlign w:val="center"/>
            <w:hideMark/>
          </w:tcPr>
          <w:p w14:paraId="0991B0C7" w14:textId="19AFA0E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36</w:t>
            </w:r>
          </w:p>
        </w:tc>
        <w:tc>
          <w:tcPr>
            <w:tcW w:w="925" w:type="pct"/>
            <w:tcMar>
              <w:top w:w="0" w:type="dxa"/>
              <w:left w:w="108" w:type="dxa"/>
              <w:bottom w:w="0" w:type="dxa"/>
              <w:right w:w="108" w:type="dxa"/>
            </w:tcMar>
            <w:vAlign w:val="center"/>
            <w:hideMark/>
          </w:tcPr>
          <w:p w14:paraId="35376AE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Администрация МО "Дорогобужский район" Смоленской области (ул. Кутузова д.1 гаражи)</w:t>
            </w:r>
          </w:p>
        </w:tc>
        <w:tc>
          <w:tcPr>
            <w:tcW w:w="1022" w:type="pct"/>
            <w:tcMar>
              <w:top w:w="0" w:type="dxa"/>
              <w:left w:w="108" w:type="dxa"/>
              <w:bottom w:w="0" w:type="dxa"/>
              <w:right w:w="108" w:type="dxa"/>
            </w:tcMar>
            <w:vAlign w:val="center"/>
            <w:hideMark/>
          </w:tcPr>
          <w:p w14:paraId="2A0D0AF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vMerge/>
            <w:vAlign w:val="center"/>
            <w:hideMark/>
          </w:tcPr>
          <w:p w14:paraId="516B7B67" w14:textId="77777777" w:rsidR="00CC566A" w:rsidRPr="00652EEB" w:rsidRDefault="00CC566A" w:rsidP="00CC566A">
            <w:pPr>
              <w:spacing w:after="0"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236A030C" w14:textId="7BCFF70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503BB07" w14:textId="7443F4E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B2AC2F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p>
        </w:tc>
        <w:tc>
          <w:tcPr>
            <w:tcW w:w="1340" w:type="pct"/>
            <w:noWrap/>
            <w:tcMar>
              <w:top w:w="0" w:type="dxa"/>
              <w:left w:w="108" w:type="dxa"/>
              <w:bottom w:w="0" w:type="dxa"/>
              <w:right w:w="108" w:type="dxa"/>
            </w:tcMar>
            <w:vAlign w:val="center"/>
            <w:hideMark/>
          </w:tcPr>
          <w:p w14:paraId="6285C21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2A662C79" w14:textId="77777777" w:rsidTr="00CC566A">
        <w:trPr>
          <w:trHeight w:val="20"/>
        </w:trPr>
        <w:tc>
          <w:tcPr>
            <w:tcW w:w="203" w:type="pct"/>
            <w:noWrap/>
            <w:tcMar>
              <w:top w:w="0" w:type="dxa"/>
              <w:left w:w="108" w:type="dxa"/>
              <w:bottom w:w="0" w:type="dxa"/>
              <w:right w:w="108" w:type="dxa"/>
            </w:tcMar>
            <w:vAlign w:val="center"/>
            <w:hideMark/>
          </w:tcPr>
          <w:p w14:paraId="3128E4A3" w14:textId="4A8FCCF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925" w:type="pct"/>
            <w:tcMar>
              <w:top w:w="0" w:type="dxa"/>
              <w:left w:w="108" w:type="dxa"/>
              <w:bottom w:w="0" w:type="dxa"/>
              <w:right w:w="108" w:type="dxa"/>
            </w:tcMar>
            <w:vAlign w:val="center"/>
            <w:hideMark/>
          </w:tcPr>
          <w:p w14:paraId="08D7FCF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Терпеловская Т.В. (ул. Пушкина д.7)</w:t>
            </w:r>
          </w:p>
        </w:tc>
        <w:tc>
          <w:tcPr>
            <w:tcW w:w="1022" w:type="pct"/>
            <w:tcMar>
              <w:top w:w="0" w:type="dxa"/>
              <w:left w:w="108" w:type="dxa"/>
              <w:bottom w:w="0" w:type="dxa"/>
              <w:right w:w="108" w:type="dxa"/>
            </w:tcMar>
            <w:vAlign w:val="center"/>
            <w:hideMark/>
          </w:tcPr>
          <w:p w14:paraId="610F2DB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E5AD8D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0,00021</w:t>
            </w:r>
          </w:p>
        </w:tc>
        <w:tc>
          <w:tcPr>
            <w:tcW w:w="389" w:type="pct"/>
            <w:noWrap/>
            <w:tcMar>
              <w:top w:w="0" w:type="dxa"/>
              <w:left w:w="108" w:type="dxa"/>
              <w:bottom w:w="0" w:type="dxa"/>
              <w:right w:w="108" w:type="dxa"/>
            </w:tcMar>
            <w:vAlign w:val="center"/>
            <w:hideMark/>
          </w:tcPr>
          <w:p w14:paraId="1E3CC15D" w14:textId="6E16E80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BD2D4CB" w14:textId="7FD14C7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23A389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0,000205</w:t>
            </w:r>
          </w:p>
        </w:tc>
        <w:tc>
          <w:tcPr>
            <w:tcW w:w="1340" w:type="pct"/>
            <w:noWrap/>
            <w:tcMar>
              <w:top w:w="0" w:type="dxa"/>
              <w:left w:w="108" w:type="dxa"/>
              <w:bottom w:w="0" w:type="dxa"/>
              <w:right w:w="108" w:type="dxa"/>
            </w:tcMar>
            <w:vAlign w:val="center"/>
            <w:hideMark/>
          </w:tcPr>
          <w:p w14:paraId="0E994E8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4E05B0C2" w14:textId="77777777" w:rsidTr="00CC566A">
        <w:trPr>
          <w:trHeight w:val="20"/>
        </w:trPr>
        <w:tc>
          <w:tcPr>
            <w:tcW w:w="203" w:type="pct"/>
            <w:noWrap/>
            <w:tcMar>
              <w:top w:w="0" w:type="dxa"/>
              <w:left w:w="108" w:type="dxa"/>
              <w:bottom w:w="0" w:type="dxa"/>
              <w:right w:w="108" w:type="dxa"/>
            </w:tcMar>
            <w:vAlign w:val="center"/>
            <w:hideMark/>
          </w:tcPr>
          <w:p w14:paraId="2CC4D482" w14:textId="231990C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w:t>
            </w:r>
          </w:p>
        </w:tc>
        <w:tc>
          <w:tcPr>
            <w:tcW w:w="925" w:type="pct"/>
            <w:tcMar>
              <w:top w:w="0" w:type="dxa"/>
              <w:left w:w="108" w:type="dxa"/>
              <w:bottom w:w="0" w:type="dxa"/>
              <w:right w:w="108" w:type="dxa"/>
            </w:tcMar>
            <w:vAlign w:val="center"/>
            <w:hideMark/>
          </w:tcPr>
          <w:p w14:paraId="16193BB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"Гарант плюс" (ул. Пушкина д. 7)</w:t>
            </w:r>
          </w:p>
        </w:tc>
        <w:tc>
          <w:tcPr>
            <w:tcW w:w="1022" w:type="pct"/>
            <w:tcMar>
              <w:top w:w="0" w:type="dxa"/>
              <w:left w:w="108" w:type="dxa"/>
              <w:bottom w:w="0" w:type="dxa"/>
              <w:right w:w="108" w:type="dxa"/>
            </w:tcMar>
            <w:vAlign w:val="center"/>
            <w:hideMark/>
          </w:tcPr>
          <w:p w14:paraId="6113E5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359E31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0,00386</w:t>
            </w:r>
          </w:p>
        </w:tc>
        <w:tc>
          <w:tcPr>
            <w:tcW w:w="389" w:type="pct"/>
            <w:noWrap/>
            <w:tcMar>
              <w:top w:w="0" w:type="dxa"/>
              <w:left w:w="108" w:type="dxa"/>
              <w:bottom w:w="0" w:type="dxa"/>
              <w:right w:w="108" w:type="dxa"/>
            </w:tcMar>
            <w:vAlign w:val="center"/>
            <w:hideMark/>
          </w:tcPr>
          <w:p w14:paraId="3A697173" w14:textId="1B6F099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A3213ED" w14:textId="0DCF745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E33726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0,003857</w:t>
            </w:r>
          </w:p>
        </w:tc>
        <w:tc>
          <w:tcPr>
            <w:tcW w:w="1340" w:type="pct"/>
            <w:noWrap/>
            <w:tcMar>
              <w:top w:w="0" w:type="dxa"/>
              <w:left w:w="108" w:type="dxa"/>
              <w:bottom w:w="0" w:type="dxa"/>
              <w:right w:w="108" w:type="dxa"/>
            </w:tcMar>
            <w:vAlign w:val="center"/>
            <w:hideMark/>
          </w:tcPr>
          <w:p w14:paraId="46B94E8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3930A81C" w14:textId="77777777" w:rsidTr="00CC566A">
        <w:trPr>
          <w:trHeight w:val="20"/>
        </w:trPr>
        <w:tc>
          <w:tcPr>
            <w:tcW w:w="203" w:type="pct"/>
            <w:noWrap/>
            <w:tcMar>
              <w:top w:w="0" w:type="dxa"/>
              <w:left w:w="108" w:type="dxa"/>
              <w:bottom w:w="0" w:type="dxa"/>
              <w:right w:w="108" w:type="dxa"/>
            </w:tcMar>
            <w:vAlign w:val="center"/>
            <w:hideMark/>
          </w:tcPr>
          <w:p w14:paraId="4B5AF305" w14:textId="55280D1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w:t>
            </w:r>
          </w:p>
        </w:tc>
        <w:tc>
          <w:tcPr>
            <w:tcW w:w="925" w:type="pct"/>
            <w:tcMar>
              <w:top w:w="0" w:type="dxa"/>
              <w:left w:w="108" w:type="dxa"/>
              <w:bottom w:w="0" w:type="dxa"/>
              <w:right w:w="108" w:type="dxa"/>
            </w:tcMar>
            <w:vAlign w:val="center"/>
            <w:hideMark/>
          </w:tcPr>
          <w:p w14:paraId="7B29D9E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Геокадастр (ул.Пушкина д.7)</w:t>
            </w:r>
          </w:p>
        </w:tc>
        <w:tc>
          <w:tcPr>
            <w:tcW w:w="1022" w:type="pct"/>
            <w:tcMar>
              <w:top w:w="0" w:type="dxa"/>
              <w:left w:w="108" w:type="dxa"/>
              <w:bottom w:w="0" w:type="dxa"/>
              <w:right w:w="108" w:type="dxa"/>
            </w:tcMar>
            <w:vAlign w:val="center"/>
            <w:hideMark/>
          </w:tcPr>
          <w:p w14:paraId="0F99AA5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528BEA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0,00067</w:t>
            </w:r>
          </w:p>
        </w:tc>
        <w:tc>
          <w:tcPr>
            <w:tcW w:w="389" w:type="pct"/>
            <w:noWrap/>
            <w:tcMar>
              <w:top w:w="0" w:type="dxa"/>
              <w:left w:w="108" w:type="dxa"/>
              <w:bottom w:w="0" w:type="dxa"/>
              <w:right w:w="108" w:type="dxa"/>
            </w:tcMar>
            <w:vAlign w:val="center"/>
            <w:hideMark/>
          </w:tcPr>
          <w:p w14:paraId="5725ACA2" w14:textId="6AAE236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5B5C98A5" w14:textId="35925BA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A58CAF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0,00067</w:t>
            </w:r>
          </w:p>
        </w:tc>
        <w:tc>
          <w:tcPr>
            <w:tcW w:w="1340" w:type="pct"/>
            <w:noWrap/>
            <w:tcMar>
              <w:top w:w="0" w:type="dxa"/>
              <w:left w:w="108" w:type="dxa"/>
              <w:bottom w:w="0" w:type="dxa"/>
              <w:right w:w="108" w:type="dxa"/>
            </w:tcMar>
            <w:vAlign w:val="center"/>
            <w:hideMark/>
          </w:tcPr>
          <w:p w14:paraId="0B6EEAC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r>
      <w:tr w:rsidR="00CC566A" w:rsidRPr="00652EEB" w14:paraId="6C3E60C4" w14:textId="77777777" w:rsidTr="00CC566A">
        <w:trPr>
          <w:trHeight w:val="20"/>
        </w:trPr>
        <w:tc>
          <w:tcPr>
            <w:tcW w:w="203" w:type="pct"/>
            <w:noWrap/>
            <w:tcMar>
              <w:top w:w="0" w:type="dxa"/>
              <w:left w:w="108" w:type="dxa"/>
              <w:bottom w:w="0" w:type="dxa"/>
              <w:right w:w="108" w:type="dxa"/>
            </w:tcMar>
            <w:vAlign w:val="center"/>
            <w:hideMark/>
          </w:tcPr>
          <w:p w14:paraId="1AAE0447" w14:textId="218094A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40</w:t>
            </w:r>
          </w:p>
        </w:tc>
        <w:tc>
          <w:tcPr>
            <w:tcW w:w="925" w:type="pct"/>
            <w:tcMar>
              <w:top w:w="0" w:type="dxa"/>
              <w:left w:w="108" w:type="dxa"/>
              <w:bottom w:w="0" w:type="dxa"/>
              <w:right w:w="108" w:type="dxa"/>
            </w:tcMar>
            <w:vAlign w:val="center"/>
            <w:hideMark/>
          </w:tcPr>
          <w:p w14:paraId="20E6E3E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4C29D3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Лермонтова д.12</w:t>
            </w:r>
          </w:p>
        </w:tc>
        <w:tc>
          <w:tcPr>
            <w:tcW w:w="389" w:type="pct"/>
            <w:tcMar>
              <w:top w:w="0" w:type="dxa"/>
              <w:left w:w="108" w:type="dxa"/>
              <w:bottom w:w="0" w:type="dxa"/>
              <w:right w:w="108" w:type="dxa"/>
            </w:tcMar>
            <w:vAlign w:val="center"/>
            <w:hideMark/>
          </w:tcPr>
          <w:p w14:paraId="49152D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0,127</w:t>
            </w:r>
          </w:p>
        </w:tc>
        <w:tc>
          <w:tcPr>
            <w:tcW w:w="389" w:type="pct"/>
            <w:noWrap/>
            <w:tcMar>
              <w:top w:w="0" w:type="dxa"/>
              <w:left w:w="108" w:type="dxa"/>
              <w:bottom w:w="0" w:type="dxa"/>
              <w:right w:w="108" w:type="dxa"/>
            </w:tcMar>
            <w:vAlign w:val="center"/>
            <w:hideMark/>
          </w:tcPr>
          <w:p w14:paraId="4C6F2EA8" w14:textId="4AD1DE1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605DCD6E" w14:textId="704217C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99ECC1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0,127</w:t>
            </w:r>
          </w:p>
        </w:tc>
        <w:tc>
          <w:tcPr>
            <w:tcW w:w="1340" w:type="pct"/>
            <w:noWrap/>
            <w:tcMar>
              <w:top w:w="0" w:type="dxa"/>
              <w:left w:w="108" w:type="dxa"/>
              <w:bottom w:w="0" w:type="dxa"/>
              <w:right w:w="108" w:type="dxa"/>
            </w:tcMar>
            <w:vAlign w:val="center"/>
            <w:hideMark/>
          </w:tcPr>
          <w:p w14:paraId="2C08E4CD" w14:textId="23818B64"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6 ул. Лермонтова, 12</w:t>
            </w:r>
          </w:p>
        </w:tc>
      </w:tr>
      <w:tr w:rsidR="00CC566A" w:rsidRPr="00652EEB" w14:paraId="293CAE8F" w14:textId="77777777" w:rsidTr="00CC566A">
        <w:trPr>
          <w:trHeight w:val="20"/>
        </w:trPr>
        <w:tc>
          <w:tcPr>
            <w:tcW w:w="203" w:type="pct"/>
            <w:noWrap/>
            <w:tcMar>
              <w:top w:w="0" w:type="dxa"/>
              <w:left w:w="108" w:type="dxa"/>
              <w:bottom w:w="0" w:type="dxa"/>
              <w:right w:w="108" w:type="dxa"/>
            </w:tcMar>
            <w:vAlign w:val="center"/>
            <w:hideMark/>
          </w:tcPr>
          <w:p w14:paraId="3013264E" w14:textId="292D94C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41</w:t>
            </w:r>
          </w:p>
        </w:tc>
        <w:tc>
          <w:tcPr>
            <w:tcW w:w="925" w:type="pct"/>
            <w:tcMar>
              <w:top w:w="0" w:type="dxa"/>
              <w:left w:w="108" w:type="dxa"/>
              <w:bottom w:w="0" w:type="dxa"/>
              <w:right w:w="108" w:type="dxa"/>
            </w:tcMar>
            <w:vAlign w:val="center"/>
            <w:hideMark/>
          </w:tcPr>
          <w:p w14:paraId="69B155C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3348C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Карла Маркса д.17</w:t>
            </w:r>
          </w:p>
        </w:tc>
        <w:tc>
          <w:tcPr>
            <w:tcW w:w="389" w:type="pct"/>
            <w:tcMar>
              <w:top w:w="0" w:type="dxa"/>
              <w:left w:w="108" w:type="dxa"/>
              <w:bottom w:w="0" w:type="dxa"/>
              <w:right w:w="108" w:type="dxa"/>
            </w:tcMar>
            <w:vAlign w:val="center"/>
            <w:hideMark/>
          </w:tcPr>
          <w:p w14:paraId="21F1C4B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0,0168</w:t>
            </w:r>
          </w:p>
        </w:tc>
        <w:tc>
          <w:tcPr>
            <w:tcW w:w="389" w:type="pct"/>
            <w:noWrap/>
            <w:tcMar>
              <w:top w:w="0" w:type="dxa"/>
              <w:left w:w="108" w:type="dxa"/>
              <w:bottom w:w="0" w:type="dxa"/>
              <w:right w:w="108" w:type="dxa"/>
            </w:tcMar>
            <w:vAlign w:val="center"/>
            <w:hideMark/>
          </w:tcPr>
          <w:p w14:paraId="531415FD" w14:textId="329838E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49C7AA1" w14:textId="14CC453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21945A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0,0168</w:t>
            </w:r>
          </w:p>
        </w:tc>
        <w:tc>
          <w:tcPr>
            <w:tcW w:w="1340" w:type="pct"/>
            <w:noWrap/>
            <w:tcMar>
              <w:top w:w="0" w:type="dxa"/>
              <w:left w:w="108" w:type="dxa"/>
              <w:bottom w:w="0" w:type="dxa"/>
              <w:right w:w="108" w:type="dxa"/>
            </w:tcMar>
            <w:vAlign w:val="center"/>
            <w:hideMark/>
          </w:tcPr>
          <w:p w14:paraId="5E922FB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7 (г. Дорогобуж, ул. Карла Маркса, 17)</w:t>
            </w:r>
          </w:p>
        </w:tc>
      </w:tr>
      <w:tr w:rsidR="00CC566A" w:rsidRPr="00652EEB" w14:paraId="1DB4A276" w14:textId="77777777" w:rsidTr="00CC566A">
        <w:trPr>
          <w:trHeight w:val="20"/>
        </w:trPr>
        <w:tc>
          <w:tcPr>
            <w:tcW w:w="203" w:type="pct"/>
            <w:noWrap/>
            <w:tcMar>
              <w:top w:w="0" w:type="dxa"/>
              <w:left w:w="108" w:type="dxa"/>
              <w:bottom w:w="0" w:type="dxa"/>
              <w:right w:w="108" w:type="dxa"/>
            </w:tcMar>
            <w:vAlign w:val="center"/>
            <w:hideMark/>
          </w:tcPr>
          <w:p w14:paraId="18017733" w14:textId="61C423B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42</w:t>
            </w:r>
          </w:p>
        </w:tc>
        <w:tc>
          <w:tcPr>
            <w:tcW w:w="925" w:type="pct"/>
            <w:tcMar>
              <w:top w:w="0" w:type="dxa"/>
              <w:left w:w="108" w:type="dxa"/>
              <w:bottom w:w="0" w:type="dxa"/>
              <w:right w:w="108" w:type="dxa"/>
            </w:tcMar>
            <w:vAlign w:val="center"/>
            <w:hideMark/>
          </w:tcPr>
          <w:p w14:paraId="0B468B7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Нотариус Круцик Р. Б.(ул. Карла Маркса д.17)</w:t>
            </w:r>
          </w:p>
        </w:tc>
        <w:tc>
          <w:tcPr>
            <w:tcW w:w="1022" w:type="pct"/>
            <w:tcMar>
              <w:top w:w="0" w:type="dxa"/>
              <w:left w:w="108" w:type="dxa"/>
              <w:bottom w:w="0" w:type="dxa"/>
              <w:right w:w="108" w:type="dxa"/>
            </w:tcMar>
            <w:vAlign w:val="center"/>
            <w:hideMark/>
          </w:tcPr>
          <w:p w14:paraId="2C600C1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Карла Маркса д.18</w:t>
            </w:r>
          </w:p>
        </w:tc>
        <w:tc>
          <w:tcPr>
            <w:tcW w:w="389" w:type="pct"/>
            <w:tcMar>
              <w:top w:w="0" w:type="dxa"/>
              <w:left w:w="108" w:type="dxa"/>
              <w:bottom w:w="0" w:type="dxa"/>
              <w:right w:w="108" w:type="dxa"/>
            </w:tcMar>
            <w:vAlign w:val="center"/>
            <w:hideMark/>
          </w:tcPr>
          <w:p w14:paraId="7BBCEEB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0,00089</w:t>
            </w:r>
          </w:p>
        </w:tc>
        <w:tc>
          <w:tcPr>
            <w:tcW w:w="389" w:type="pct"/>
            <w:noWrap/>
            <w:tcMar>
              <w:top w:w="0" w:type="dxa"/>
              <w:left w:w="108" w:type="dxa"/>
              <w:bottom w:w="0" w:type="dxa"/>
              <w:right w:w="108" w:type="dxa"/>
            </w:tcMar>
            <w:vAlign w:val="center"/>
            <w:hideMark/>
          </w:tcPr>
          <w:p w14:paraId="1A1E3E25" w14:textId="7B894C5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542C153" w14:textId="5D437AC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CFF434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0,000894</w:t>
            </w:r>
          </w:p>
        </w:tc>
        <w:tc>
          <w:tcPr>
            <w:tcW w:w="1340" w:type="pct"/>
            <w:noWrap/>
            <w:tcMar>
              <w:top w:w="0" w:type="dxa"/>
              <w:left w:w="108" w:type="dxa"/>
              <w:bottom w:w="0" w:type="dxa"/>
              <w:right w:w="108" w:type="dxa"/>
            </w:tcMar>
            <w:vAlign w:val="center"/>
            <w:hideMark/>
          </w:tcPr>
          <w:p w14:paraId="27C3CDA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7 (г. Дорогобуж, ул. Карла Маркса, 17)</w:t>
            </w:r>
          </w:p>
        </w:tc>
      </w:tr>
      <w:tr w:rsidR="00CC566A" w:rsidRPr="00652EEB" w14:paraId="72ED9F60" w14:textId="77777777" w:rsidTr="00CC566A">
        <w:trPr>
          <w:trHeight w:val="20"/>
        </w:trPr>
        <w:tc>
          <w:tcPr>
            <w:tcW w:w="203" w:type="pct"/>
            <w:noWrap/>
            <w:tcMar>
              <w:top w:w="0" w:type="dxa"/>
              <w:left w:w="108" w:type="dxa"/>
              <w:bottom w:w="0" w:type="dxa"/>
              <w:right w:w="108" w:type="dxa"/>
            </w:tcMar>
            <w:vAlign w:val="center"/>
            <w:hideMark/>
          </w:tcPr>
          <w:p w14:paraId="35C93DD8" w14:textId="2B15CFD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925" w:type="pct"/>
            <w:tcMar>
              <w:top w:w="0" w:type="dxa"/>
              <w:left w:w="108" w:type="dxa"/>
              <w:bottom w:w="0" w:type="dxa"/>
              <w:right w:w="108" w:type="dxa"/>
            </w:tcMar>
            <w:vAlign w:val="center"/>
            <w:hideMark/>
          </w:tcPr>
          <w:p w14:paraId="04564B0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D8A2BC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Карла Маркса д.33</w:t>
            </w:r>
          </w:p>
        </w:tc>
        <w:tc>
          <w:tcPr>
            <w:tcW w:w="389" w:type="pct"/>
            <w:tcMar>
              <w:top w:w="0" w:type="dxa"/>
              <w:left w:w="108" w:type="dxa"/>
              <w:bottom w:w="0" w:type="dxa"/>
              <w:right w:w="108" w:type="dxa"/>
            </w:tcMar>
            <w:vAlign w:val="center"/>
            <w:hideMark/>
          </w:tcPr>
          <w:p w14:paraId="38BE6D6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0,01385</w:t>
            </w:r>
          </w:p>
        </w:tc>
        <w:tc>
          <w:tcPr>
            <w:tcW w:w="389" w:type="pct"/>
            <w:noWrap/>
            <w:tcMar>
              <w:top w:w="0" w:type="dxa"/>
              <w:left w:w="108" w:type="dxa"/>
              <w:bottom w:w="0" w:type="dxa"/>
              <w:right w:w="108" w:type="dxa"/>
            </w:tcMar>
            <w:vAlign w:val="center"/>
            <w:hideMark/>
          </w:tcPr>
          <w:p w14:paraId="7C76CDEB" w14:textId="00C9186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4C6AC99" w14:textId="3DB9FC8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4D8701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0,01385</w:t>
            </w:r>
          </w:p>
        </w:tc>
        <w:tc>
          <w:tcPr>
            <w:tcW w:w="1340" w:type="pct"/>
            <w:noWrap/>
            <w:tcMar>
              <w:top w:w="0" w:type="dxa"/>
              <w:left w:w="108" w:type="dxa"/>
              <w:bottom w:w="0" w:type="dxa"/>
              <w:right w:w="108" w:type="dxa"/>
            </w:tcMar>
            <w:vAlign w:val="center"/>
            <w:hideMark/>
          </w:tcPr>
          <w:p w14:paraId="7E508AE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8 (г. Дорогобуж, ул. Карла Маркса, 31)</w:t>
            </w:r>
          </w:p>
        </w:tc>
      </w:tr>
      <w:tr w:rsidR="00CC566A" w:rsidRPr="00652EEB" w14:paraId="7B71F893" w14:textId="77777777" w:rsidTr="00CC566A">
        <w:trPr>
          <w:trHeight w:val="20"/>
        </w:trPr>
        <w:tc>
          <w:tcPr>
            <w:tcW w:w="203" w:type="pct"/>
            <w:noWrap/>
            <w:tcMar>
              <w:top w:w="0" w:type="dxa"/>
              <w:left w:w="108" w:type="dxa"/>
              <w:bottom w:w="0" w:type="dxa"/>
              <w:right w:w="108" w:type="dxa"/>
            </w:tcMar>
            <w:vAlign w:val="center"/>
            <w:hideMark/>
          </w:tcPr>
          <w:p w14:paraId="21080F9A" w14:textId="5C94D51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w:t>
            </w:r>
          </w:p>
        </w:tc>
        <w:tc>
          <w:tcPr>
            <w:tcW w:w="925" w:type="pct"/>
            <w:tcMar>
              <w:top w:w="0" w:type="dxa"/>
              <w:left w:w="108" w:type="dxa"/>
              <w:bottom w:w="0" w:type="dxa"/>
              <w:right w:w="108" w:type="dxa"/>
            </w:tcMar>
            <w:vAlign w:val="center"/>
            <w:hideMark/>
          </w:tcPr>
          <w:p w14:paraId="4D4B45C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ОГБУЗ "Дорогобужская ЦРБ"(ул. Карла Маркса д.31</w:t>
            </w:r>
          </w:p>
        </w:tc>
        <w:tc>
          <w:tcPr>
            <w:tcW w:w="1022" w:type="pct"/>
            <w:tcMar>
              <w:top w:w="0" w:type="dxa"/>
              <w:left w:w="108" w:type="dxa"/>
              <w:bottom w:w="0" w:type="dxa"/>
              <w:right w:w="108" w:type="dxa"/>
            </w:tcMar>
            <w:vAlign w:val="center"/>
            <w:hideMark/>
          </w:tcPr>
          <w:p w14:paraId="5BC1FF3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Карла Маркса д.31</w:t>
            </w:r>
          </w:p>
        </w:tc>
        <w:tc>
          <w:tcPr>
            <w:tcW w:w="389" w:type="pct"/>
            <w:tcMar>
              <w:top w:w="0" w:type="dxa"/>
              <w:left w:w="108" w:type="dxa"/>
              <w:bottom w:w="0" w:type="dxa"/>
              <w:right w:w="108" w:type="dxa"/>
            </w:tcMar>
            <w:vAlign w:val="center"/>
            <w:hideMark/>
          </w:tcPr>
          <w:p w14:paraId="3C6A070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0,01519</w:t>
            </w:r>
          </w:p>
        </w:tc>
        <w:tc>
          <w:tcPr>
            <w:tcW w:w="389" w:type="pct"/>
            <w:noWrap/>
            <w:tcMar>
              <w:top w:w="0" w:type="dxa"/>
              <w:left w:w="108" w:type="dxa"/>
              <w:bottom w:w="0" w:type="dxa"/>
              <w:right w:w="108" w:type="dxa"/>
            </w:tcMar>
            <w:vAlign w:val="center"/>
            <w:hideMark/>
          </w:tcPr>
          <w:p w14:paraId="4A9D5E88" w14:textId="2319FAC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24054F6" w14:textId="36B7400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90814C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0,015187</w:t>
            </w:r>
          </w:p>
        </w:tc>
        <w:tc>
          <w:tcPr>
            <w:tcW w:w="1340" w:type="pct"/>
            <w:noWrap/>
            <w:tcMar>
              <w:top w:w="0" w:type="dxa"/>
              <w:left w:w="108" w:type="dxa"/>
              <w:bottom w:w="0" w:type="dxa"/>
              <w:right w:w="108" w:type="dxa"/>
            </w:tcMar>
            <w:vAlign w:val="center"/>
            <w:hideMark/>
          </w:tcPr>
          <w:p w14:paraId="5611944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8 (г. Дорогобуж, ул. Карла Маркса, 31)</w:t>
            </w:r>
          </w:p>
        </w:tc>
      </w:tr>
      <w:tr w:rsidR="00CC566A" w:rsidRPr="00652EEB" w14:paraId="2246912E" w14:textId="77777777" w:rsidTr="00CC566A">
        <w:trPr>
          <w:trHeight w:val="20"/>
        </w:trPr>
        <w:tc>
          <w:tcPr>
            <w:tcW w:w="203" w:type="pct"/>
            <w:noWrap/>
            <w:tcMar>
              <w:top w:w="0" w:type="dxa"/>
              <w:left w:w="108" w:type="dxa"/>
              <w:bottom w:w="0" w:type="dxa"/>
              <w:right w:w="108" w:type="dxa"/>
            </w:tcMar>
            <w:vAlign w:val="center"/>
            <w:hideMark/>
          </w:tcPr>
          <w:p w14:paraId="5E5A139D" w14:textId="62F22F4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45</w:t>
            </w:r>
          </w:p>
        </w:tc>
        <w:tc>
          <w:tcPr>
            <w:tcW w:w="925" w:type="pct"/>
            <w:tcMar>
              <w:top w:w="0" w:type="dxa"/>
              <w:left w:w="108" w:type="dxa"/>
              <w:bottom w:w="0" w:type="dxa"/>
              <w:right w:w="108" w:type="dxa"/>
            </w:tcMar>
            <w:vAlign w:val="center"/>
            <w:hideMark/>
          </w:tcPr>
          <w:p w14:paraId="40AF63B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3927DF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г.Дорогобуж, ул. ДОС д.1</w:t>
            </w:r>
          </w:p>
        </w:tc>
        <w:tc>
          <w:tcPr>
            <w:tcW w:w="389" w:type="pct"/>
            <w:tcMar>
              <w:top w:w="0" w:type="dxa"/>
              <w:left w:w="108" w:type="dxa"/>
              <w:bottom w:w="0" w:type="dxa"/>
              <w:right w:w="108" w:type="dxa"/>
            </w:tcMar>
            <w:vAlign w:val="center"/>
            <w:hideMark/>
          </w:tcPr>
          <w:p w14:paraId="45F63B1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0,05502</w:t>
            </w:r>
          </w:p>
        </w:tc>
        <w:tc>
          <w:tcPr>
            <w:tcW w:w="389" w:type="pct"/>
            <w:noWrap/>
            <w:tcMar>
              <w:top w:w="0" w:type="dxa"/>
              <w:left w:w="108" w:type="dxa"/>
              <w:bottom w:w="0" w:type="dxa"/>
              <w:right w:w="108" w:type="dxa"/>
            </w:tcMar>
            <w:vAlign w:val="center"/>
            <w:hideMark/>
          </w:tcPr>
          <w:p w14:paraId="12452E68" w14:textId="2F20E15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31211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w:t>
            </w:r>
          </w:p>
        </w:tc>
        <w:tc>
          <w:tcPr>
            <w:tcW w:w="391" w:type="pct"/>
            <w:noWrap/>
            <w:tcMar>
              <w:top w:w="0" w:type="dxa"/>
              <w:left w:w="108" w:type="dxa"/>
              <w:bottom w:w="0" w:type="dxa"/>
              <w:right w:w="108" w:type="dxa"/>
            </w:tcMar>
            <w:vAlign w:val="center"/>
            <w:hideMark/>
          </w:tcPr>
          <w:p w14:paraId="6743389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0,11502</w:t>
            </w:r>
          </w:p>
        </w:tc>
        <w:tc>
          <w:tcPr>
            <w:tcW w:w="1340" w:type="pct"/>
            <w:noWrap/>
            <w:tcMar>
              <w:top w:w="0" w:type="dxa"/>
              <w:left w:w="108" w:type="dxa"/>
              <w:bottom w:w="0" w:type="dxa"/>
              <w:right w:w="108" w:type="dxa"/>
            </w:tcMar>
            <w:vAlign w:val="center"/>
            <w:hideMark/>
          </w:tcPr>
          <w:p w14:paraId="18DE4695" w14:textId="503C8C8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r>
      <w:tr w:rsidR="00CC566A" w:rsidRPr="00652EEB" w14:paraId="17D98FAF" w14:textId="77777777" w:rsidTr="00CC566A">
        <w:trPr>
          <w:trHeight w:val="20"/>
        </w:trPr>
        <w:tc>
          <w:tcPr>
            <w:tcW w:w="203" w:type="pct"/>
            <w:noWrap/>
            <w:tcMar>
              <w:top w:w="0" w:type="dxa"/>
              <w:left w:w="108" w:type="dxa"/>
              <w:bottom w:w="0" w:type="dxa"/>
              <w:right w:w="108" w:type="dxa"/>
            </w:tcMar>
            <w:vAlign w:val="center"/>
            <w:hideMark/>
          </w:tcPr>
          <w:p w14:paraId="083C5D64" w14:textId="71A72C2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w:t>
            </w:r>
          </w:p>
        </w:tc>
        <w:tc>
          <w:tcPr>
            <w:tcW w:w="925" w:type="pct"/>
            <w:tcMar>
              <w:top w:w="0" w:type="dxa"/>
              <w:left w:w="108" w:type="dxa"/>
              <w:bottom w:w="0" w:type="dxa"/>
              <w:right w:w="108" w:type="dxa"/>
            </w:tcMar>
            <w:vAlign w:val="center"/>
            <w:hideMark/>
          </w:tcPr>
          <w:p w14:paraId="0ED78A5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DE2EA3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г.Дорогобуж, ул. ДОС д.2</w:t>
            </w:r>
          </w:p>
        </w:tc>
        <w:tc>
          <w:tcPr>
            <w:tcW w:w="389" w:type="pct"/>
            <w:tcMar>
              <w:top w:w="0" w:type="dxa"/>
              <w:left w:w="108" w:type="dxa"/>
              <w:bottom w:w="0" w:type="dxa"/>
              <w:right w:w="108" w:type="dxa"/>
            </w:tcMar>
            <w:vAlign w:val="center"/>
            <w:hideMark/>
          </w:tcPr>
          <w:p w14:paraId="0541470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0,05447</w:t>
            </w:r>
          </w:p>
        </w:tc>
        <w:tc>
          <w:tcPr>
            <w:tcW w:w="389" w:type="pct"/>
            <w:noWrap/>
            <w:tcMar>
              <w:top w:w="0" w:type="dxa"/>
              <w:left w:w="108" w:type="dxa"/>
              <w:bottom w:w="0" w:type="dxa"/>
              <w:right w:w="108" w:type="dxa"/>
            </w:tcMar>
            <w:vAlign w:val="center"/>
            <w:hideMark/>
          </w:tcPr>
          <w:p w14:paraId="344ED726" w14:textId="1B712C9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FA08D1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0,03721</w:t>
            </w:r>
          </w:p>
        </w:tc>
        <w:tc>
          <w:tcPr>
            <w:tcW w:w="391" w:type="pct"/>
            <w:noWrap/>
            <w:tcMar>
              <w:top w:w="0" w:type="dxa"/>
              <w:left w:w="108" w:type="dxa"/>
              <w:bottom w:w="0" w:type="dxa"/>
              <w:right w:w="108" w:type="dxa"/>
            </w:tcMar>
            <w:vAlign w:val="center"/>
            <w:hideMark/>
          </w:tcPr>
          <w:p w14:paraId="5D51A5B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0,09168</w:t>
            </w:r>
          </w:p>
        </w:tc>
        <w:tc>
          <w:tcPr>
            <w:tcW w:w="1340" w:type="pct"/>
            <w:noWrap/>
            <w:tcMar>
              <w:top w:w="0" w:type="dxa"/>
              <w:left w:w="108" w:type="dxa"/>
              <w:bottom w:w="0" w:type="dxa"/>
              <w:right w:w="108" w:type="dxa"/>
            </w:tcMar>
            <w:vAlign w:val="center"/>
            <w:hideMark/>
          </w:tcPr>
          <w:p w14:paraId="204F28B6" w14:textId="087AE3F9"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r>
      <w:tr w:rsidR="00CC566A" w:rsidRPr="00652EEB" w14:paraId="69370545" w14:textId="77777777" w:rsidTr="00CC566A">
        <w:trPr>
          <w:trHeight w:val="20"/>
        </w:trPr>
        <w:tc>
          <w:tcPr>
            <w:tcW w:w="203" w:type="pct"/>
            <w:noWrap/>
            <w:tcMar>
              <w:top w:w="0" w:type="dxa"/>
              <w:left w:w="108" w:type="dxa"/>
              <w:bottom w:w="0" w:type="dxa"/>
              <w:right w:w="108" w:type="dxa"/>
            </w:tcMar>
            <w:vAlign w:val="center"/>
            <w:hideMark/>
          </w:tcPr>
          <w:p w14:paraId="1069DD95" w14:textId="5779BE0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47</w:t>
            </w:r>
          </w:p>
        </w:tc>
        <w:tc>
          <w:tcPr>
            <w:tcW w:w="925" w:type="pct"/>
            <w:tcMar>
              <w:top w:w="0" w:type="dxa"/>
              <w:left w:w="108" w:type="dxa"/>
              <w:bottom w:w="0" w:type="dxa"/>
              <w:right w:w="108" w:type="dxa"/>
            </w:tcMar>
            <w:vAlign w:val="center"/>
            <w:hideMark/>
          </w:tcPr>
          <w:p w14:paraId="486648A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6FE69B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г.Дорогобуж, ул. ДОС д.3</w:t>
            </w:r>
          </w:p>
        </w:tc>
        <w:tc>
          <w:tcPr>
            <w:tcW w:w="389" w:type="pct"/>
            <w:tcMar>
              <w:top w:w="0" w:type="dxa"/>
              <w:left w:w="108" w:type="dxa"/>
              <w:bottom w:w="0" w:type="dxa"/>
              <w:right w:w="108" w:type="dxa"/>
            </w:tcMar>
            <w:vAlign w:val="center"/>
            <w:hideMark/>
          </w:tcPr>
          <w:p w14:paraId="39296D2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0,04736</w:t>
            </w:r>
          </w:p>
        </w:tc>
        <w:tc>
          <w:tcPr>
            <w:tcW w:w="389" w:type="pct"/>
            <w:noWrap/>
            <w:tcMar>
              <w:top w:w="0" w:type="dxa"/>
              <w:left w:w="108" w:type="dxa"/>
              <w:bottom w:w="0" w:type="dxa"/>
              <w:right w:w="108" w:type="dxa"/>
            </w:tcMar>
            <w:vAlign w:val="center"/>
            <w:hideMark/>
          </w:tcPr>
          <w:p w14:paraId="054DB123" w14:textId="5FC90F0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0914D2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0,04546</w:t>
            </w:r>
          </w:p>
        </w:tc>
        <w:tc>
          <w:tcPr>
            <w:tcW w:w="391" w:type="pct"/>
            <w:noWrap/>
            <w:tcMar>
              <w:top w:w="0" w:type="dxa"/>
              <w:left w:w="108" w:type="dxa"/>
              <w:bottom w:w="0" w:type="dxa"/>
              <w:right w:w="108" w:type="dxa"/>
            </w:tcMar>
            <w:vAlign w:val="center"/>
            <w:hideMark/>
          </w:tcPr>
          <w:p w14:paraId="3148B46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0,09282</w:t>
            </w:r>
          </w:p>
        </w:tc>
        <w:tc>
          <w:tcPr>
            <w:tcW w:w="1340" w:type="pct"/>
            <w:noWrap/>
            <w:tcMar>
              <w:top w:w="0" w:type="dxa"/>
              <w:left w:w="108" w:type="dxa"/>
              <w:bottom w:w="0" w:type="dxa"/>
              <w:right w:w="108" w:type="dxa"/>
            </w:tcMar>
            <w:vAlign w:val="center"/>
            <w:hideMark/>
          </w:tcPr>
          <w:p w14:paraId="4D3E4702" w14:textId="2742DB9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r>
      <w:tr w:rsidR="00CC566A" w:rsidRPr="00652EEB" w14:paraId="10FDF92C" w14:textId="77777777" w:rsidTr="00CC566A">
        <w:trPr>
          <w:trHeight w:val="20"/>
        </w:trPr>
        <w:tc>
          <w:tcPr>
            <w:tcW w:w="203" w:type="pct"/>
            <w:noWrap/>
            <w:tcMar>
              <w:top w:w="0" w:type="dxa"/>
              <w:left w:w="108" w:type="dxa"/>
              <w:bottom w:w="0" w:type="dxa"/>
              <w:right w:w="108" w:type="dxa"/>
            </w:tcMar>
            <w:vAlign w:val="center"/>
            <w:hideMark/>
          </w:tcPr>
          <w:p w14:paraId="7ED21755" w14:textId="010076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48</w:t>
            </w:r>
          </w:p>
        </w:tc>
        <w:tc>
          <w:tcPr>
            <w:tcW w:w="925" w:type="pct"/>
            <w:tcMar>
              <w:top w:w="0" w:type="dxa"/>
              <w:left w:w="108" w:type="dxa"/>
              <w:bottom w:w="0" w:type="dxa"/>
              <w:right w:w="108" w:type="dxa"/>
            </w:tcMar>
            <w:vAlign w:val="center"/>
            <w:hideMark/>
          </w:tcPr>
          <w:p w14:paraId="5CD60DF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AE2A0C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г.Дорогобуж, ул. ДОС д.4</w:t>
            </w:r>
          </w:p>
        </w:tc>
        <w:tc>
          <w:tcPr>
            <w:tcW w:w="389" w:type="pct"/>
            <w:tcMar>
              <w:top w:w="0" w:type="dxa"/>
              <w:left w:w="108" w:type="dxa"/>
              <w:bottom w:w="0" w:type="dxa"/>
              <w:right w:w="108" w:type="dxa"/>
            </w:tcMar>
            <w:vAlign w:val="center"/>
            <w:hideMark/>
          </w:tcPr>
          <w:p w14:paraId="033E1F2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0,02317</w:t>
            </w:r>
          </w:p>
        </w:tc>
        <w:tc>
          <w:tcPr>
            <w:tcW w:w="389" w:type="pct"/>
            <w:noWrap/>
            <w:tcMar>
              <w:top w:w="0" w:type="dxa"/>
              <w:left w:w="108" w:type="dxa"/>
              <w:bottom w:w="0" w:type="dxa"/>
              <w:right w:w="108" w:type="dxa"/>
            </w:tcMar>
            <w:vAlign w:val="center"/>
            <w:hideMark/>
          </w:tcPr>
          <w:p w14:paraId="013CD0A4" w14:textId="3F52356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51CD80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0,01221</w:t>
            </w:r>
          </w:p>
        </w:tc>
        <w:tc>
          <w:tcPr>
            <w:tcW w:w="391" w:type="pct"/>
            <w:noWrap/>
            <w:tcMar>
              <w:top w:w="0" w:type="dxa"/>
              <w:left w:w="108" w:type="dxa"/>
              <w:bottom w:w="0" w:type="dxa"/>
              <w:right w:w="108" w:type="dxa"/>
            </w:tcMar>
            <w:vAlign w:val="center"/>
            <w:hideMark/>
          </w:tcPr>
          <w:p w14:paraId="0E987B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0,03538</w:t>
            </w:r>
          </w:p>
        </w:tc>
        <w:tc>
          <w:tcPr>
            <w:tcW w:w="1340" w:type="pct"/>
            <w:noWrap/>
            <w:tcMar>
              <w:top w:w="0" w:type="dxa"/>
              <w:left w:w="108" w:type="dxa"/>
              <w:bottom w:w="0" w:type="dxa"/>
              <w:right w:w="108" w:type="dxa"/>
            </w:tcMar>
            <w:vAlign w:val="center"/>
            <w:hideMark/>
          </w:tcPr>
          <w:p w14:paraId="0AB65C42" w14:textId="6B7CFEFC"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r>
      <w:tr w:rsidR="00CC566A" w:rsidRPr="00652EEB" w14:paraId="1DA8359F" w14:textId="77777777" w:rsidTr="00CC566A">
        <w:trPr>
          <w:trHeight w:val="20"/>
        </w:trPr>
        <w:tc>
          <w:tcPr>
            <w:tcW w:w="203" w:type="pct"/>
            <w:noWrap/>
            <w:tcMar>
              <w:top w:w="0" w:type="dxa"/>
              <w:left w:w="108" w:type="dxa"/>
              <w:bottom w:w="0" w:type="dxa"/>
              <w:right w:w="108" w:type="dxa"/>
            </w:tcMar>
            <w:vAlign w:val="center"/>
            <w:hideMark/>
          </w:tcPr>
          <w:p w14:paraId="7A4CC48F" w14:textId="3F41396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49</w:t>
            </w:r>
          </w:p>
        </w:tc>
        <w:tc>
          <w:tcPr>
            <w:tcW w:w="925" w:type="pct"/>
            <w:tcMar>
              <w:top w:w="0" w:type="dxa"/>
              <w:left w:w="108" w:type="dxa"/>
              <w:bottom w:w="0" w:type="dxa"/>
              <w:right w:w="108" w:type="dxa"/>
            </w:tcMar>
            <w:vAlign w:val="center"/>
            <w:hideMark/>
          </w:tcPr>
          <w:p w14:paraId="6E1DA17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Средняя школа</w:t>
            </w:r>
          </w:p>
        </w:tc>
        <w:tc>
          <w:tcPr>
            <w:tcW w:w="1022" w:type="pct"/>
            <w:noWrap/>
            <w:tcMar>
              <w:top w:w="0" w:type="dxa"/>
              <w:left w:w="108" w:type="dxa"/>
              <w:bottom w:w="0" w:type="dxa"/>
              <w:right w:w="108" w:type="dxa"/>
            </w:tcMar>
            <w:vAlign w:val="center"/>
            <w:hideMark/>
          </w:tcPr>
          <w:p w14:paraId="01C7ED2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DE0ECE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0,0924</w:t>
            </w:r>
          </w:p>
        </w:tc>
        <w:tc>
          <w:tcPr>
            <w:tcW w:w="389" w:type="pct"/>
            <w:noWrap/>
            <w:tcMar>
              <w:top w:w="0" w:type="dxa"/>
              <w:left w:w="108" w:type="dxa"/>
              <w:bottom w:w="0" w:type="dxa"/>
              <w:right w:w="108" w:type="dxa"/>
            </w:tcMar>
            <w:vAlign w:val="center"/>
            <w:hideMark/>
          </w:tcPr>
          <w:p w14:paraId="68EDDCB8" w14:textId="4FD8145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08397E9A" w14:textId="2F91894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0BA81C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0,0924</w:t>
            </w:r>
          </w:p>
        </w:tc>
        <w:tc>
          <w:tcPr>
            <w:tcW w:w="1340" w:type="pct"/>
            <w:noWrap/>
            <w:tcMar>
              <w:top w:w="0" w:type="dxa"/>
              <w:left w:w="108" w:type="dxa"/>
              <w:bottom w:w="0" w:type="dxa"/>
              <w:right w:w="108" w:type="dxa"/>
            </w:tcMar>
            <w:vAlign w:val="center"/>
            <w:hideMark/>
          </w:tcPr>
          <w:p w14:paraId="2E12ADF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№4 (Смол.обл., Дорогобужский муниципальный округ, д.Озерище)</w:t>
            </w:r>
          </w:p>
        </w:tc>
      </w:tr>
      <w:tr w:rsidR="00CC566A" w:rsidRPr="00652EEB" w14:paraId="1056DBFD" w14:textId="77777777" w:rsidTr="00CC566A">
        <w:trPr>
          <w:trHeight w:val="20"/>
        </w:trPr>
        <w:tc>
          <w:tcPr>
            <w:tcW w:w="203" w:type="pct"/>
            <w:noWrap/>
            <w:tcMar>
              <w:top w:w="0" w:type="dxa"/>
              <w:left w:w="108" w:type="dxa"/>
              <w:bottom w:w="0" w:type="dxa"/>
              <w:right w:w="108" w:type="dxa"/>
            </w:tcMar>
            <w:vAlign w:val="center"/>
            <w:hideMark/>
          </w:tcPr>
          <w:p w14:paraId="591DCF48" w14:textId="5566F0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w:t>
            </w:r>
          </w:p>
        </w:tc>
        <w:tc>
          <w:tcPr>
            <w:tcW w:w="925" w:type="pct"/>
            <w:tcMar>
              <w:top w:w="0" w:type="dxa"/>
              <w:left w:w="108" w:type="dxa"/>
              <w:bottom w:w="0" w:type="dxa"/>
              <w:right w:w="108" w:type="dxa"/>
            </w:tcMar>
            <w:vAlign w:val="center"/>
            <w:hideMark/>
          </w:tcPr>
          <w:p w14:paraId="67A5D1A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Дом досуга</w:t>
            </w:r>
          </w:p>
        </w:tc>
        <w:tc>
          <w:tcPr>
            <w:tcW w:w="1022" w:type="pct"/>
            <w:noWrap/>
            <w:tcMar>
              <w:top w:w="0" w:type="dxa"/>
              <w:left w:w="108" w:type="dxa"/>
              <w:bottom w:w="0" w:type="dxa"/>
              <w:right w:w="108" w:type="dxa"/>
            </w:tcMar>
            <w:vAlign w:val="center"/>
            <w:hideMark/>
          </w:tcPr>
          <w:p w14:paraId="5F69AF7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747E3FD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0,0299</w:t>
            </w:r>
          </w:p>
        </w:tc>
        <w:tc>
          <w:tcPr>
            <w:tcW w:w="389" w:type="pct"/>
            <w:noWrap/>
            <w:tcMar>
              <w:top w:w="0" w:type="dxa"/>
              <w:left w:w="108" w:type="dxa"/>
              <w:bottom w:w="0" w:type="dxa"/>
              <w:right w:w="108" w:type="dxa"/>
            </w:tcMar>
            <w:vAlign w:val="center"/>
            <w:hideMark/>
          </w:tcPr>
          <w:p w14:paraId="2A646830" w14:textId="7D4D292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68FDB2C1" w14:textId="1431E49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7BF949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0,0299</w:t>
            </w:r>
          </w:p>
        </w:tc>
        <w:tc>
          <w:tcPr>
            <w:tcW w:w="1340" w:type="pct"/>
            <w:noWrap/>
            <w:tcMar>
              <w:top w:w="0" w:type="dxa"/>
              <w:left w:w="108" w:type="dxa"/>
              <w:bottom w:w="0" w:type="dxa"/>
              <w:right w:w="108" w:type="dxa"/>
            </w:tcMar>
            <w:vAlign w:val="center"/>
            <w:hideMark/>
          </w:tcPr>
          <w:p w14:paraId="3BB4561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№4 (Смол.обл., Дорогобужский муниципальный округ, д.Озерище)</w:t>
            </w:r>
          </w:p>
        </w:tc>
      </w:tr>
      <w:tr w:rsidR="00CC566A" w:rsidRPr="00652EEB" w14:paraId="2F5871C3" w14:textId="77777777" w:rsidTr="00CC566A">
        <w:trPr>
          <w:trHeight w:val="20"/>
        </w:trPr>
        <w:tc>
          <w:tcPr>
            <w:tcW w:w="203" w:type="pct"/>
            <w:noWrap/>
            <w:tcMar>
              <w:top w:w="0" w:type="dxa"/>
              <w:left w:w="108" w:type="dxa"/>
              <w:bottom w:w="0" w:type="dxa"/>
              <w:right w:w="108" w:type="dxa"/>
            </w:tcMar>
            <w:vAlign w:val="center"/>
            <w:hideMark/>
          </w:tcPr>
          <w:p w14:paraId="6F423E84" w14:textId="1EC197C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w:t>
            </w:r>
          </w:p>
        </w:tc>
        <w:tc>
          <w:tcPr>
            <w:tcW w:w="925" w:type="pct"/>
            <w:tcMar>
              <w:top w:w="0" w:type="dxa"/>
              <w:left w:w="108" w:type="dxa"/>
              <w:bottom w:w="0" w:type="dxa"/>
              <w:right w:w="108" w:type="dxa"/>
            </w:tcMar>
            <w:vAlign w:val="center"/>
            <w:hideMark/>
          </w:tcPr>
          <w:p w14:paraId="5B65445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ФАП</w:t>
            </w:r>
          </w:p>
        </w:tc>
        <w:tc>
          <w:tcPr>
            <w:tcW w:w="1022" w:type="pct"/>
            <w:noWrap/>
            <w:tcMar>
              <w:top w:w="0" w:type="dxa"/>
              <w:left w:w="108" w:type="dxa"/>
              <w:bottom w:w="0" w:type="dxa"/>
              <w:right w:w="108" w:type="dxa"/>
            </w:tcMar>
            <w:vAlign w:val="center"/>
            <w:hideMark/>
          </w:tcPr>
          <w:p w14:paraId="56FB972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CE2429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0,0032</w:t>
            </w:r>
          </w:p>
        </w:tc>
        <w:tc>
          <w:tcPr>
            <w:tcW w:w="389" w:type="pct"/>
            <w:noWrap/>
            <w:tcMar>
              <w:top w:w="0" w:type="dxa"/>
              <w:left w:w="108" w:type="dxa"/>
              <w:bottom w:w="0" w:type="dxa"/>
              <w:right w:w="108" w:type="dxa"/>
            </w:tcMar>
            <w:vAlign w:val="center"/>
            <w:hideMark/>
          </w:tcPr>
          <w:p w14:paraId="5F21F7D1" w14:textId="591B39B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52D0004" w14:textId="0481F88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A66734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0,0032</w:t>
            </w:r>
          </w:p>
        </w:tc>
        <w:tc>
          <w:tcPr>
            <w:tcW w:w="1340" w:type="pct"/>
            <w:noWrap/>
            <w:tcMar>
              <w:top w:w="0" w:type="dxa"/>
              <w:left w:w="108" w:type="dxa"/>
              <w:bottom w:w="0" w:type="dxa"/>
              <w:right w:w="108" w:type="dxa"/>
            </w:tcMar>
            <w:vAlign w:val="center"/>
            <w:hideMark/>
          </w:tcPr>
          <w:p w14:paraId="6761D5E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№4 (Смол.обл., Дорогобужский муниципальный округ, д.Озерище)</w:t>
            </w:r>
          </w:p>
        </w:tc>
      </w:tr>
      <w:tr w:rsidR="00CC566A" w:rsidRPr="00652EEB" w14:paraId="59E5389F" w14:textId="77777777" w:rsidTr="00CC566A">
        <w:trPr>
          <w:trHeight w:val="20"/>
        </w:trPr>
        <w:tc>
          <w:tcPr>
            <w:tcW w:w="203" w:type="pct"/>
            <w:noWrap/>
            <w:tcMar>
              <w:top w:w="0" w:type="dxa"/>
              <w:left w:w="108" w:type="dxa"/>
              <w:bottom w:w="0" w:type="dxa"/>
              <w:right w:w="108" w:type="dxa"/>
            </w:tcMar>
            <w:vAlign w:val="center"/>
            <w:hideMark/>
          </w:tcPr>
          <w:p w14:paraId="6F111410" w14:textId="77D48CF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52</w:t>
            </w:r>
          </w:p>
        </w:tc>
        <w:tc>
          <w:tcPr>
            <w:tcW w:w="925" w:type="pct"/>
            <w:tcMar>
              <w:top w:w="0" w:type="dxa"/>
              <w:left w:w="108" w:type="dxa"/>
              <w:bottom w:w="0" w:type="dxa"/>
              <w:right w:w="108" w:type="dxa"/>
            </w:tcMar>
            <w:vAlign w:val="center"/>
            <w:hideMark/>
          </w:tcPr>
          <w:p w14:paraId="7D3B9BE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Средняя школа</w:t>
            </w:r>
          </w:p>
        </w:tc>
        <w:tc>
          <w:tcPr>
            <w:tcW w:w="1022" w:type="pct"/>
            <w:noWrap/>
            <w:tcMar>
              <w:top w:w="0" w:type="dxa"/>
              <w:left w:w="108" w:type="dxa"/>
              <w:bottom w:w="0" w:type="dxa"/>
              <w:right w:w="108" w:type="dxa"/>
            </w:tcMar>
            <w:vAlign w:val="center"/>
            <w:hideMark/>
          </w:tcPr>
          <w:p w14:paraId="72D9C58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77B1A8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0,089</w:t>
            </w:r>
          </w:p>
        </w:tc>
        <w:tc>
          <w:tcPr>
            <w:tcW w:w="389" w:type="pct"/>
            <w:noWrap/>
            <w:tcMar>
              <w:top w:w="0" w:type="dxa"/>
              <w:left w:w="108" w:type="dxa"/>
              <w:bottom w:w="0" w:type="dxa"/>
              <w:right w:w="108" w:type="dxa"/>
            </w:tcMar>
            <w:vAlign w:val="center"/>
            <w:hideMark/>
          </w:tcPr>
          <w:p w14:paraId="38B51165" w14:textId="0928EF4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569288F" w14:textId="026F1C4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E45B9C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0,089</w:t>
            </w:r>
          </w:p>
        </w:tc>
        <w:tc>
          <w:tcPr>
            <w:tcW w:w="1340" w:type="pct"/>
            <w:noWrap/>
            <w:tcMar>
              <w:top w:w="0" w:type="dxa"/>
              <w:left w:w="108" w:type="dxa"/>
              <w:bottom w:w="0" w:type="dxa"/>
              <w:right w:w="108" w:type="dxa"/>
            </w:tcMar>
            <w:vAlign w:val="center"/>
            <w:hideMark/>
          </w:tcPr>
          <w:p w14:paraId="53F4301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61005644" w14:textId="77777777" w:rsidTr="00CC566A">
        <w:trPr>
          <w:trHeight w:val="20"/>
        </w:trPr>
        <w:tc>
          <w:tcPr>
            <w:tcW w:w="203" w:type="pct"/>
            <w:noWrap/>
            <w:tcMar>
              <w:top w:w="0" w:type="dxa"/>
              <w:left w:w="108" w:type="dxa"/>
              <w:bottom w:w="0" w:type="dxa"/>
              <w:right w:w="108" w:type="dxa"/>
            </w:tcMar>
            <w:vAlign w:val="center"/>
            <w:hideMark/>
          </w:tcPr>
          <w:p w14:paraId="49B9FEEF" w14:textId="087D3CB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w:t>
            </w:r>
          </w:p>
        </w:tc>
        <w:tc>
          <w:tcPr>
            <w:tcW w:w="925" w:type="pct"/>
            <w:tcMar>
              <w:top w:w="0" w:type="dxa"/>
              <w:left w:w="108" w:type="dxa"/>
              <w:bottom w:w="0" w:type="dxa"/>
              <w:right w:w="108" w:type="dxa"/>
            </w:tcMar>
            <w:vAlign w:val="center"/>
            <w:hideMark/>
          </w:tcPr>
          <w:p w14:paraId="7F75E22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ул.Центральная,16</w:t>
            </w:r>
          </w:p>
        </w:tc>
        <w:tc>
          <w:tcPr>
            <w:tcW w:w="1022" w:type="pct"/>
            <w:noWrap/>
            <w:tcMar>
              <w:top w:w="0" w:type="dxa"/>
              <w:left w:w="108" w:type="dxa"/>
              <w:bottom w:w="0" w:type="dxa"/>
              <w:right w:w="108" w:type="dxa"/>
            </w:tcMar>
            <w:vAlign w:val="center"/>
            <w:hideMark/>
          </w:tcPr>
          <w:p w14:paraId="6870D48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B95C59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4BC8F795" w14:textId="7B9D9CB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77CEF9E6" w14:textId="689159F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A55E68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2C7A0AE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2DB9175F" w14:textId="77777777" w:rsidTr="00CC566A">
        <w:trPr>
          <w:trHeight w:val="20"/>
        </w:trPr>
        <w:tc>
          <w:tcPr>
            <w:tcW w:w="203" w:type="pct"/>
            <w:noWrap/>
            <w:tcMar>
              <w:top w:w="0" w:type="dxa"/>
              <w:left w:w="108" w:type="dxa"/>
              <w:bottom w:w="0" w:type="dxa"/>
              <w:right w:w="108" w:type="dxa"/>
            </w:tcMar>
            <w:vAlign w:val="center"/>
            <w:hideMark/>
          </w:tcPr>
          <w:p w14:paraId="64FA6A8F" w14:textId="5D27FB9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54</w:t>
            </w:r>
          </w:p>
        </w:tc>
        <w:tc>
          <w:tcPr>
            <w:tcW w:w="925" w:type="pct"/>
            <w:tcMar>
              <w:top w:w="0" w:type="dxa"/>
              <w:left w:w="108" w:type="dxa"/>
              <w:bottom w:w="0" w:type="dxa"/>
              <w:right w:w="108" w:type="dxa"/>
            </w:tcMar>
            <w:vAlign w:val="center"/>
            <w:hideMark/>
          </w:tcPr>
          <w:p w14:paraId="75D6D37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ул.Центральная,17</w:t>
            </w:r>
          </w:p>
        </w:tc>
        <w:tc>
          <w:tcPr>
            <w:tcW w:w="1022" w:type="pct"/>
            <w:noWrap/>
            <w:tcMar>
              <w:top w:w="0" w:type="dxa"/>
              <w:left w:w="108" w:type="dxa"/>
              <w:bottom w:w="0" w:type="dxa"/>
              <w:right w:w="108" w:type="dxa"/>
            </w:tcMar>
            <w:vAlign w:val="center"/>
            <w:hideMark/>
          </w:tcPr>
          <w:p w14:paraId="4D7AEB5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7FA47A7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w:t>
            </w:r>
          </w:p>
        </w:tc>
        <w:tc>
          <w:tcPr>
            <w:tcW w:w="389" w:type="pct"/>
            <w:noWrap/>
            <w:tcMar>
              <w:top w:w="0" w:type="dxa"/>
              <w:left w:w="108" w:type="dxa"/>
              <w:bottom w:w="0" w:type="dxa"/>
              <w:right w:w="108" w:type="dxa"/>
            </w:tcMar>
            <w:vAlign w:val="center"/>
            <w:hideMark/>
          </w:tcPr>
          <w:p w14:paraId="63FA4692" w14:textId="2B36437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3724342" w14:textId="5BC6C5B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18AE3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w:t>
            </w:r>
          </w:p>
        </w:tc>
        <w:tc>
          <w:tcPr>
            <w:tcW w:w="1340" w:type="pct"/>
            <w:noWrap/>
            <w:tcMar>
              <w:top w:w="0" w:type="dxa"/>
              <w:left w:w="108" w:type="dxa"/>
              <w:bottom w:w="0" w:type="dxa"/>
              <w:right w:w="108" w:type="dxa"/>
            </w:tcMar>
            <w:vAlign w:val="center"/>
            <w:hideMark/>
          </w:tcPr>
          <w:p w14:paraId="68555C0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3486702A" w14:textId="77777777" w:rsidTr="00CC566A">
        <w:trPr>
          <w:trHeight w:val="20"/>
        </w:trPr>
        <w:tc>
          <w:tcPr>
            <w:tcW w:w="203" w:type="pct"/>
            <w:noWrap/>
            <w:tcMar>
              <w:top w:w="0" w:type="dxa"/>
              <w:left w:w="108" w:type="dxa"/>
              <w:bottom w:w="0" w:type="dxa"/>
              <w:right w:w="108" w:type="dxa"/>
            </w:tcMar>
            <w:vAlign w:val="center"/>
            <w:hideMark/>
          </w:tcPr>
          <w:p w14:paraId="30C25747" w14:textId="4F158AF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w:t>
            </w:r>
          </w:p>
        </w:tc>
        <w:tc>
          <w:tcPr>
            <w:tcW w:w="925" w:type="pct"/>
            <w:tcMar>
              <w:top w:w="0" w:type="dxa"/>
              <w:left w:w="108" w:type="dxa"/>
              <w:bottom w:w="0" w:type="dxa"/>
              <w:right w:w="108" w:type="dxa"/>
            </w:tcMar>
            <w:vAlign w:val="center"/>
            <w:hideMark/>
          </w:tcPr>
          <w:p w14:paraId="2A9B086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ул.Центральная,18</w:t>
            </w:r>
          </w:p>
        </w:tc>
        <w:tc>
          <w:tcPr>
            <w:tcW w:w="1022" w:type="pct"/>
            <w:noWrap/>
            <w:tcMar>
              <w:top w:w="0" w:type="dxa"/>
              <w:left w:w="108" w:type="dxa"/>
              <w:bottom w:w="0" w:type="dxa"/>
              <w:right w:w="108" w:type="dxa"/>
            </w:tcMar>
            <w:vAlign w:val="center"/>
            <w:hideMark/>
          </w:tcPr>
          <w:p w14:paraId="189D0C9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BF8BBC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70494AC3" w14:textId="739B814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46C609E2" w14:textId="2FBC4AE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676046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6894EE4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№5 (Смол.обл., Дорогобужский </w:t>
            </w:r>
            <w:r w:rsidRPr="00652EEB">
              <w:rPr>
                <w:rFonts w:eastAsia="Times New Roman" w:cs="Times New Roman"/>
                <w:sz w:val="18"/>
                <w:szCs w:val="18"/>
                <w:lang w:eastAsia="ru-RU"/>
              </w:rPr>
              <w:lastRenderedPageBreak/>
              <w:t>муниципальный округ, с.Алексино)</w:t>
            </w:r>
          </w:p>
        </w:tc>
      </w:tr>
      <w:tr w:rsidR="00CC566A" w:rsidRPr="00652EEB" w14:paraId="6C9DF8E8" w14:textId="77777777" w:rsidTr="00CC566A">
        <w:trPr>
          <w:trHeight w:val="20"/>
        </w:trPr>
        <w:tc>
          <w:tcPr>
            <w:tcW w:w="203" w:type="pct"/>
            <w:noWrap/>
            <w:tcMar>
              <w:top w:w="0" w:type="dxa"/>
              <w:left w:w="108" w:type="dxa"/>
              <w:bottom w:w="0" w:type="dxa"/>
              <w:right w:w="108" w:type="dxa"/>
            </w:tcMar>
            <w:vAlign w:val="center"/>
            <w:hideMark/>
          </w:tcPr>
          <w:p w14:paraId="2489C896" w14:textId="70175E7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56</w:t>
            </w:r>
          </w:p>
        </w:tc>
        <w:tc>
          <w:tcPr>
            <w:tcW w:w="925" w:type="pct"/>
            <w:tcMar>
              <w:top w:w="0" w:type="dxa"/>
              <w:left w:w="108" w:type="dxa"/>
              <w:bottom w:w="0" w:type="dxa"/>
              <w:right w:w="108" w:type="dxa"/>
            </w:tcMar>
            <w:vAlign w:val="center"/>
            <w:hideMark/>
          </w:tcPr>
          <w:p w14:paraId="54E0E75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ул.Центральная,20</w:t>
            </w:r>
          </w:p>
        </w:tc>
        <w:tc>
          <w:tcPr>
            <w:tcW w:w="1022" w:type="pct"/>
            <w:noWrap/>
            <w:tcMar>
              <w:top w:w="0" w:type="dxa"/>
              <w:left w:w="108" w:type="dxa"/>
              <w:bottom w:w="0" w:type="dxa"/>
              <w:right w:w="108" w:type="dxa"/>
            </w:tcMar>
            <w:vAlign w:val="center"/>
            <w:hideMark/>
          </w:tcPr>
          <w:p w14:paraId="53183EC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42C9B3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389" w:type="pct"/>
            <w:noWrap/>
            <w:tcMar>
              <w:top w:w="0" w:type="dxa"/>
              <w:left w:w="108" w:type="dxa"/>
              <w:bottom w:w="0" w:type="dxa"/>
              <w:right w:w="108" w:type="dxa"/>
            </w:tcMar>
            <w:vAlign w:val="center"/>
            <w:hideMark/>
          </w:tcPr>
          <w:p w14:paraId="1E4BD87D" w14:textId="65934BE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5EBCF3C6" w14:textId="5ED4972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1E0CDE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w:t>
            </w:r>
          </w:p>
        </w:tc>
        <w:tc>
          <w:tcPr>
            <w:tcW w:w="1340" w:type="pct"/>
            <w:noWrap/>
            <w:tcMar>
              <w:top w:w="0" w:type="dxa"/>
              <w:left w:w="108" w:type="dxa"/>
              <w:bottom w:w="0" w:type="dxa"/>
              <w:right w:w="108" w:type="dxa"/>
            </w:tcMar>
            <w:vAlign w:val="center"/>
            <w:hideMark/>
          </w:tcPr>
          <w:p w14:paraId="7847914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454631CA" w14:textId="77777777" w:rsidTr="00CC566A">
        <w:trPr>
          <w:trHeight w:val="20"/>
        </w:trPr>
        <w:tc>
          <w:tcPr>
            <w:tcW w:w="203" w:type="pct"/>
            <w:noWrap/>
            <w:tcMar>
              <w:top w:w="0" w:type="dxa"/>
              <w:left w:w="108" w:type="dxa"/>
              <w:bottom w:w="0" w:type="dxa"/>
              <w:right w:w="108" w:type="dxa"/>
            </w:tcMar>
            <w:vAlign w:val="center"/>
            <w:hideMark/>
          </w:tcPr>
          <w:p w14:paraId="0362D67E" w14:textId="164AAF3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57</w:t>
            </w:r>
          </w:p>
        </w:tc>
        <w:tc>
          <w:tcPr>
            <w:tcW w:w="925" w:type="pct"/>
            <w:tcMar>
              <w:top w:w="0" w:type="dxa"/>
              <w:left w:w="108" w:type="dxa"/>
              <w:bottom w:w="0" w:type="dxa"/>
              <w:right w:w="108" w:type="dxa"/>
            </w:tcMar>
            <w:vAlign w:val="center"/>
            <w:hideMark/>
          </w:tcPr>
          <w:p w14:paraId="01CB5D2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ул.Центральная,21</w:t>
            </w:r>
          </w:p>
        </w:tc>
        <w:tc>
          <w:tcPr>
            <w:tcW w:w="1022" w:type="pct"/>
            <w:noWrap/>
            <w:tcMar>
              <w:top w:w="0" w:type="dxa"/>
              <w:left w:w="108" w:type="dxa"/>
              <w:bottom w:w="0" w:type="dxa"/>
              <w:right w:w="108" w:type="dxa"/>
            </w:tcMar>
            <w:vAlign w:val="center"/>
            <w:hideMark/>
          </w:tcPr>
          <w:p w14:paraId="71C0FED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3FDC3B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0,017</w:t>
            </w:r>
          </w:p>
        </w:tc>
        <w:tc>
          <w:tcPr>
            <w:tcW w:w="389" w:type="pct"/>
            <w:noWrap/>
            <w:tcMar>
              <w:top w:w="0" w:type="dxa"/>
              <w:left w:w="108" w:type="dxa"/>
              <w:bottom w:w="0" w:type="dxa"/>
              <w:right w:w="108" w:type="dxa"/>
            </w:tcMar>
            <w:vAlign w:val="center"/>
            <w:hideMark/>
          </w:tcPr>
          <w:p w14:paraId="09494D9F" w14:textId="1CB81ED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5C338AF3" w14:textId="5E831BB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066835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0,017</w:t>
            </w:r>
          </w:p>
        </w:tc>
        <w:tc>
          <w:tcPr>
            <w:tcW w:w="1340" w:type="pct"/>
            <w:noWrap/>
            <w:tcMar>
              <w:top w:w="0" w:type="dxa"/>
              <w:left w:w="108" w:type="dxa"/>
              <w:bottom w:w="0" w:type="dxa"/>
              <w:right w:w="108" w:type="dxa"/>
            </w:tcMar>
            <w:vAlign w:val="center"/>
            <w:hideMark/>
          </w:tcPr>
          <w:p w14:paraId="37C96C2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4F8D0762" w14:textId="77777777" w:rsidTr="00CC566A">
        <w:trPr>
          <w:trHeight w:val="20"/>
        </w:trPr>
        <w:tc>
          <w:tcPr>
            <w:tcW w:w="203" w:type="pct"/>
            <w:noWrap/>
            <w:tcMar>
              <w:top w:w="0" w:type="dxa"/>
              <w:left w:w="108" w:type="dxa"/>
              <w:bottom w:w="0" w:type="dxa"/>
              <w:right w:w="108" w:type="dxa"/>
            </w:tcMar>
            <w:vAlign w:val="center"/>
            <w:hideMark/>
          </w:tcPr>
          <w:p w14:paraId="30F0D944" w14:textId="56220A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58</w:t>
            </w:r>
          </w:p>
        </w:tc>
        <w:tc>
          <w:tcPr>
            <w:tcW w:w="925" w:type="pct"/>
            <w:tcMar>
              <w:top w:w="0" w:type="dxa"/>
              <w:left w:w="108" w:type="dxa"/>
              <w:bottom w:w="0" w:type="dxa"/>
              <w:right w:w="108" w:type="dxa"/>
            </w:tcMar>
            <w:vAlign w:val="center"/>
            <w:hideMark/>
          </w:tcPr>
          <w:p w14:paraId="22CBD91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ул.Центральная,23</w:t>
            </w:r>
          </w:p>
        </w:tc>
        <w:tc>
          <w:tcPr>
            <w:tcW w:w="1022" w:type="pct"/>
            <w:noWrap/>
            <w:tcMar>
              <w:top w:w="0" w:type="dxa"/>
              <w:left w:w="108" w:type="dxa"/>
              <w:bottom w:w="0" w:type="dxa"/>
              <w:right w:w="108" w:type="dxa"/>
            </w:tcMar>
            <w:vAlign w:val="center"/>
            <w:hideMark/>
          </w:tcPr>
          <w:p w14:paraId="015474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FFE1D6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w:t>
            </w:r>
          </w:p>
        </w:tc>
        <w:tc>
          <w:tcPr>
            <w:tcW w:w="389" w:type="pct"/>
            <w:noWrap/>
            <w:tcMar>
              <w:top w:w="0" w:type="dxa"/>
              <w:left w:w="108" w:type="dxa"/>
              <w:bottom w:w="0" w:type="dxa"/>
              <w:right w:w="108" w:type="dxa"/>
            </w:tcMar>
            <w:vAlign w:val="center"/>
            <w:hideMark/>
          </w:tcPr>
          <w:p w14:paraId="72BB3FE0" w14:textId="66CBACA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148E6DF3" w14:textId="2EAC37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71CBEF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w:t>
            </w:r>
          </w:p>
        </w:tc>
        <w:tc>
          <w:tcPr>
            <w:tcW w:w="1340" w:type="pct"/>
            <w:noWrap/>
            <w:tcMar>
              <w:top w:w="0" w:type="dxa"/>
              <w:left w:w="108" w:type="dxa"/>
              <w:bottom w:w="0" w:type="dxa"/>
              <w:right w:w="108" w:type="dxa"/>
            </w:tcMar>
            <w:vAlign w:val="center"/>
            <w:hideMark/>
          </w:tcPr>
          <w:p w14:paraId="64D80D8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r>
      <w:tr w:rsidR="00CC566A" w:rsidRPr="00652EEB" w14:paraId="65B1ADCE" w14:textId="77777777" w:rsidTr="00CC566A">
        <w:trPr>
          <w:trHeight w:val="20"/>
        </w:trPr>
        <w:tc>
          <w:tcPr>
            <w:tcW w:w="203" w:type="pct"/>
            <w:noWrap/>
            <w:tcMar>
              <w:top w:w="0" w:type="dxa"/>
              <w:left w:w="108" w:type="dxa"/>
              <w:bottom w:w="0" w:type="dxa"/>
              <w:right w:w="108" w:type="dxa"/>
            </w:tcMar>
            <w:vAlign w:val="center"/>
            <w:hideMark/>
          </w:tcPr>
          <w:p w14:paraId="70610BAC" w14:textId="0F968F5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59</w:t>
            </w:r>
          </w:p>
        </w:tc>
        <w:tc>
          <w:tcPr>
            <w:tcW w:w="925" w:type="pct"/>
            <w:tcMar>
              <w:top w:w="0" w:type="dxa"/>
              <w:left w:w="108" w:type="dxa"/>
              <w:bottom w:w="0" w:type="dxa"/>
              <w:right w:w="108" w:type="dxa"/>
            </w:tcMar>
            <w:vAlign w:val="center"/>
            <w:hideMark/>
          </w:tcPr>
          <w:p w14:paraId="5609B3D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Бюджетные организации</w:t>
            </w:r>
          </w:p>
        </w:tc>
        <w:tc>
          <w:tcPr>
            <w:tcW w:w="1022" w:type="pct"/>
            <w:tcMar>
              <w:top w:w="0" w:type="dxa"/>
              <w:left w:w="108" w:type="dxa"/>
              <w:bottom w:w="0" w:type="dxa"/>
              <w:right w:w="108" w:type="dxa"/>
            </w:tcMar>
            <w:vAlign w:val="center"/>
            <w:hideMark/>
          </w:tcPr>
          <w:p w14:paraId="4D45A17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035021F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w:t>
            </w:r>
          </w:p>
        </w:tc>
        <w:tc>
          <w:tcPr>
            <w:tcW w:w="389" w:type="pct"/>
            <w:noWrap/>
            <w:tcMar>
              <w:top w:w="0" w:type="dxa"/>
              <w:left w:w="108" w:type="dxa"/>
              <w:bottom w:w="0" w:type="dxa"/>
              <w:right w:w="108" w:type="dxa"/>
            </w:tcMar>
            <w:vAlign w:val="center"/>
            <w:hideMark/>
          </w:tcPr>
          <w:p w14:paraId="343371AC" w14:textId="1FCF5F6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noWrap/>
            <w:tcMar>
              <w:top w:w="0" w:type="dxa"/>
              <w:left w:w="108" w:type="dxa"/>
              <w:bottom w:w="0" w:type="dxa"/>
              <w:right w:w="108" w:type="dxa"/>
            </w:tcMar>
            <w:vAlign w:val="center"/>
            <w:hideMark/>
          </w:tcPr>
          <w:p w14:paraId="349C99C5" w14:textId="718B8FC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6C3F39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w:t>
            </w:r>
          </w:p>
        </w:tc>
        <w:tc>
          <w:tcPr>
            <w:tcW w:w="1340" w:type="pct"/>
            <w:noWrap/>
            <w:tcMar>
              <w:top w:w="0" w:type="dxa"/>
              <w:left w:w="108" w:type="dxa"/>
              <w:bottom w:w="0" w:type="dxa"/>
              <w:right w:w="108" w:type="dxa"/>
            </w:tcMar>
            <w:vAlign w:val="center"/>
            <w:hideMark/>
          </w:tcPr>
          <w:p w14:paraId="56646CE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№10 (Смол.обл., Дорогобужский муниципальный округ, д.Усвятье)</w:t>
            </w:r>
          </w:p>
        </w:tc>
      </w:tr>
      <w:tr w:rsidR="00CC566A" w:rsidRPr="00652EEB" w14:paraId="77688C64" w14:textId="77777777" w:rsidTr="00CC566A">
        <w:trPr>
          <w:trHeight w:val="20"/>
        </w:trPr>
        <w:tc>
          <w:tcPr>
            <w:tcW w:w="203" w:type="pct"/>
            <w:noWrap/>
            <w:tcMar>
              <w:top w:w="0" w:type="dxa"/>
              <w:left w:w="108" w:type="dxa"/>
              <w:bottom w:w="0" w:type="dxa"/>
              <w:right w:w="108" w:type="dxa"/>
            </w:tcMar>
            <w:vAlign w:val="center"/>
            <w:hideMark/>
          </w:tcPr>
          <w:p w14:paraId="6C65AF45" w14:textId="0254254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60</w:t>
            </w:r>
          </w:p>
        </w:tc>
        <w:tc>
          <w:tcPr>
            <w:tcW w:w="925" w:type="pct"/>
            <w:tcMar>
              <w:top w:w="0" w:type="dxa"/>
              <w:left w:w="108" w:type="dxa"/>
              <w:bottom w:w="0" w:type="dxa"/>
              <w:right w:w="108" w:type="dxa"/>
            </w:tcMar>
            <w:vAlign w:val="center"/>
            <w:hideMark/>
          </w:tcPr>
          <w:p w14:paraId="1401D87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5D9099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1</w:t>
            </w:r>
          </w:p>
        </w:tc>
        <w:tc>
          <w:tcPr>
            <w:tcW w:w="389" w:type="pct"/>
            <w:tcMar>
              <w:top w:w="0" w:type="dxa"/>
              <w:left w:w="108" w:type="dxa"/>
              <w:bottom w:w="0" w:type="dxa"/>
              <w:right w:w="108" w:type="dxa"/>
            </w:tcMar>
            <w:vAlign w:val="center"/>
            <w:hideMark/>
          </w:tcPr>
          <w:p w14:paraId="1251DBF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0,0765</w:t>
            </w:r>
          </w:p>
        </w:tc>
        <w:tc>
          <w:tcPr>
            <w:tcW w:w="389" w:type="pct"/>
            <w:noWrap/>
            <w:tcMar>
              <w:top w:w="0" w:type="dxa"/>
              <w:left w:w="108" w:type="dxa"/>
              <w:bottom w:w="0" w:type="dxa"/>
              <w:right w:w="108" w:type="dxa"/>
            </w:tcMar>
            <w:vAlign w:val="center"/>
            <w:hideMark/>
          </w:tcPr>
          <w:p w14:paraId="696F9094" w14:textId="12181A0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80A6A6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0,00309</w:t>
            </w:r>
          </w:p>
        </w:tc>
        <w:tc>
          <w:tcPr>
            <w:tcW w:w="391" w:type="pct"/>
            <w:noWrap/>
            <w:tcMar>
              <w:top w:w="0" w:type="dxa"/>
              <w:left w:w="108" w:type="dxa"/>
              <w:bottom w:w="0" w:type="dxa"/>
              <w:right w:w="108" w:type="dxa"/>
            </w:tcMar>
            <w:vAlign w:val="center"/>
            <w:hideMark/>
          </w:tcPr>
          <w:p w14:paraId="42A1268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0,079562</w:t>
            </w:r>
          </w:p>
        </w:tc>
        <w:tc>
          <w:tcPr>
            <w:tcW w:w="1340" w:type="pct"/>
            <w:noWrap/>
            <w:tcMar>
              <w:top w:w="0" w:type="dxa"/>
              <w:left w:w="108" w:type="dxa"/>
              <w:bottom w:w="0" w:type="dxa"/>
              <w:right w:w="108" w:type="dxa"/>
            </w:tcMar>
            <w:vAlign w:val="center"/>
            <w:hideMark/>
          </w:tcPr>
          <w:p w14:paraId="3B4F973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8F2A3D7" w14:textId="77777777" w:rsidTr="00CC566A">
        <w:trPr>
          <w:trHeight w:val="20"/>
        </w:trPr>
        <w:tc>
          <w:tcPr>
            <w:tcW w:w="203" w:type="pct"/>
            <w:noWrap/>
            <w:tcMar>
              <w:top w:w="0" w:type="dxa"/>
              <w:left w:w="108" w:type="dxa"/>
              <w:bottom w:w="0" w:type="dxa"/>
              <w:right w:w="108" w:type="dxa"/>
            </w:tcMar>
            <w:vAlign w:val="center"/>
            <w:hideMark/>
          </w:tcPr>
          <w:p w14:paraId="00DEC4C1" w14:textId="508B55A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61</w:t>
            </w:r>
          </w:p>
        </w:tc>
        <w:tc>
          <w:tcPr>
            <w:tcW w:w="925" w:type="pct"/>
            <w:tcMar>
              <w:top w:w="0" w:type="dxa"/>
              <w:left w:w="108" w:type="dxa"/>
              <w:bottom w:w="0" w:type="dxa"/>
              <w:right w:w="108" w:type="dxa"/>
            </w:tcMar>
            <w:vAlign w:val="center"/>
            <w:hideMark/>
          </w:tcPr>
          <w:p w14:paraId="7D2ECD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786A46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2</w:t>
            </w:r>
          </w:p>
        </w:tc>
        <w:tc>
          <w:tcPr>
            <w:tcW w:w="389" w:type="pct"/>
            <w:tcMar>
              <w:top w:w="0" w:type="dxa"/>
              <w:left w:w="108" w:type="dxa"/>
              <w:bottom w:w="0" w:type="dxa"/>
              <w:right w:w="108" w:type="dxa"/>
            </w:tcMar>
            <w:vAlign w:val="center"/>
            <w:hideMark/>
          </w:tcPr>
          <w:p w14:paraId="535D762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0,0686</w:t>
            </w:r>
          </w:p>
        </w:tc>
        <w:tc>
          <w:tcPr>
            <w:tcW w:w="389" w:type="pct"/>
            <w:noWrap/>
            <w:tcMar>
              <w:top w:w="0" w:type="dxa"/>
              <w:left w:w="108" w:type="dxa"/>
              <w:bottom w:w="0" w:type="dxa"/>
              <w:right w:w="108" w:type="dxa"/>
            </w:tcMar>
            <w:vAlign w:val="center"/>
            <w:hideMark/>
          </w:tcPr>
          <w:p w14:paraId="438AB09A" w14:textId="41AAD90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AA5D62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0,00217</w:t>
            </w:r>
          </w:p>
        </w:tc>
        <w:tc>
          <w:tcPr>
            <w:tcW w:w="391" w:type="pct"/>
            <w:noWrap/>
            <w:tcMar>
              <w:top w:w="0" w:type="dxa"/>
              <w:left w:w="108" w:type="dxa"/>
              <w:bottom w:w="0" w:type="dxa"/>
              <w:right w:w="108" w:type="dxa"/>
            </w:tcMar>
            <w:vAlign w:val="center"/>
            <w:hideMark/>
          </w:tcPr>
          <w:p w14:paraId="071506E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0,070719</w:t>
            </w:r>
          </w:p>
        </w:tc>
        <w:tc>
          <w:tcPr>
            <w:tcW w:w="1340" w:type="pct"/>
            <w:noWrap/>
            <w:tcMar>
              <w:top w:w="0" w:type="dxa"/>
              <w:left w:w="108" w:type="dxa"/>
              <w:bottom w:w="0" w:type="dxa"/>
              <w:right w:w="108" w:type="dxa"/>
            </w:tcMar>
            <w:vAlign w:val="center"/>
            <w:hideMark/>
          </w:tcPr>
          <w:p w14:paraId="4CB5E3D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2A4EED7" w14:textId="77777777" w:rsidTr="00CC566A">
        <w:trPr>
          <w:trHeight w:val="20"/>
        </w:trPr>
        <w:tc>
          <w:tcPr>
            <w:tcW w:w="203" w:type="pct"/>
            <w:noWrap/>
            <w:tcMar>
              <w:top w:w="0" w:type="dxa"/>
              <w:left w:w="108" w:type="dxa"/>
              <w:bottom w:w="0" w:type="dxa"/>
              <w:right w:w="108" w:type="dxa"/>
            </w:tcMar>
            <w:vAlign w:val="center"/>
            <w:hideMark/>
          </w:tcPr>
          <w:p w14:paraId="0F846F29" w14:textId="0AC83F0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62</w:t>
            </w:r>
          </w:p>
        </w:tc>
        <w:tc>
          <w:tcPr>
            <w:tcW w:w="925" w:type="pct"/>
            <w:tcMar>
              <w:top w:w="0" w:type="dxa"/>
              <w:left w:w="108" w:type="dxa"/>
              <w:bottom w:w="0" w:type="dxa"/>
              <w:right w:w="108" w:type="dxa"/>
            </w:tcMar>
            <w:vAlign w:val="center"/>
            <w:hideMark/>
          </w:tcPr>
          <w:p w14:paraId="66A93BB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56450F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3</w:t>
            </w:r>
          </w:p>
        </w:tc>
        <w:tc>
          <w:tcPr>
            <w:tcW w:w="389" w:type="pct"/>
            <w:tcMar>
              <w:top w:w="0" w:type="dxa"/>
              <w:left w:w="108" w:type="dxa"/>
              <w:bottom w:w="0" w:type="dxa"/>
              <w:right w:w="108" w:type="dxa"/>
            </w:tcMar>
            <w:vAlign w:val="center"/>
            <w:hideMark/>
          </w:tcPr>
          <w:p w14:paraId="7483E9A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0,0590</w:t>
            </w:r>
          </w:p>
        </w:tc>
        <w:tc>
          <w:tcPr>
            <w:tcW w:w="389" w:type="pct"/>
            <w:noWrap/>
            <w:tcMar>
              <w:top w:w="0" w:type="dxa"/>
              <w:left w:w="108" w:type="dxa"/>
              <w:bottom w:w="0" w:type="dxa"/>
              <w:right w:w="108" w:type="dxa"/>
            </w:tcMar>
            <w:vAlign w:val="center"/>
            <w:hideMark/>
          </w:tcPr>
          <w:p w14:paraId="03A698AA" w14:textId="5253D52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93B56D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0,00368</w:t>
            </w:r>
          </w:p>
        </w:tc>
        <w:tc>
          <w:tcPr>
            <w:tcW w:w="391" w:type="pct"/>
            <w:noWrap/>
            <w:tcMar>
              <w:top w:w="0" w:type="dxa"/>
              <w:left w:w="108" w:type="dxa"/>
              <w:bottom w:w="0" w:type="dxa"/>
              <w:right w:w="108" w:type="dxa"/>
            </w:tcMar>
            <w:vAlign w:val="center"/>
            <w:hideMark/>
          </w:tcPr>
          <w:p w14:paraId="647F994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0,062675</w:t>
            </w:r>
          </w:p>
        </w:tc>
        <w:tc>
          <w:tcPr>
            <w:tcW w:w="1340" w:type="pct"/>
            <w:noWrap/>
            <w:tcMar>
              <w:top w:w="0" w:type="dxa"/>
              <w:left w:w="108" w:type="dxa"/>
              <w:bottom w:w="0" w:type="dxa"/>
              <w:right w:w="108" w:type="dxa"/>
            </w:tcMar>
            <w:vAlign w:val="center"/>
            <w:hideMark/>
          </w:tcPr>
          <w:p w14:paraId="0E28E9F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CB44123" w14:textId="77777777" w:rsidTr="00CC566A">
        <w:trPr>
          <w:trHeight w:val="20"/>
        </w:trPr>
        <w:tc>
          <w:tcPr>
            <w:tcW w:w="203" w:type="pct"/>
            <w:noWrap/>
            <w:tcMar>
              <w:top w:w="0" w:type="dxa"/>
              <w:left w:w="108" w:type="dxa"/>
              <w:bottom w:w="0" w:type="dxa"/>
              <w:right w:w="108" w:type="dxa"/>
            </w:tcMar>
            <w:vAlign w:val="center"/>
            <w:hideMark/>
          </w:tcPr>
          <w:p w14:paraId="1C6B91D6" w14:textId="4E2544F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63</w:t>
            </w:r>
          </w:p>
        </w:tc>
        <w:tc>
          <w:tcPr>
            <w:tcW w:w="925" w:type="pct"/>
            <w:tcMar>
              <w:top w:w="0" w:type="dxa"/>
              <w:left w:w="108" w:type="dxa"/>
              <w:bottom w:w="0" w:type="dxa"/>
              <w:right w:w="108" w:type="dxa"/>
            </w:tcMar>
            <w:vAlign w:val="center"/>
            <w:hideMark/>
          </w:tcPr>
          <w:p w14:paraId="65C68F8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D7C8D7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4</w:t>
            </w:r>
          </w:p>
        </w:tc>
        <w:tc>
          <w:tcPr>
            <w:tcW w:w="389" w:type="pct"/>
            <w:tcMar>
              <w:top w:w="0" w:type="dxa"/>
              <w:left w:w="108" w:type="dxa"/>
              <w:bottom w:w="0" w:type="dxa"/>
              <w:right w:w="108" w:type="dxa"/>
            </w:tcMar>
            <w:vAlign w:val="center"/>
            <w:hideMark/>
          </w:tcPr>
          <w:p w14:paraId="7E4B4E1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0,0430</w:t>
            </w:r>
          </w:p>
        </w:tc>
        <w:tc>
          <w:tcPr>
            <w:tcW w:w="389" w:type="pct"/>
            <w:noWrap/>
            <w:tcMar>
              <w:top w:w="0" w:type="dxa"/>
              <w:left w:w="108" w:type="dxa"/>
              <w:bottom w:w="0" w:type="dxa"/>
              <w:right w:w="108" w:type="dxa"/>
            </w:tcMar>
            <w:vAlign w:val="center"/>
            <w:hideMark/>
          </w:tcPr>
          <w:p w14:paraId="29FFB5FA" w14:textId="75241DB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1F507C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4037E32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0,043021</w:t>
            </w:r>
          </w:p>
        </w:tc>
        <w:tc>
          <w:tcPr>
            <w:tcW w:w="1340" w:type="pct"/>
            <w:noWrap/>
            <w:tcMar>
              <w:top w:w="0" w:type="dxa"/>
              <w:left w:w="108" w:type="dxa"/>
              <w:bottom w:w="0" w:type="dxa"/>
              <w:right w:w="108" w:type="dxa"/>
            </w:tcMar>
            <w:vAlign w:val="center"/>
            <w:hideMark/>
          </w:tcPr>
          <w:p w14:paraId="3B11960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BAADC9C" w14:textId="77777777" w:rsidTr="00CC566A">
        <w:trPr>
          <w:trHeight w:val="20"/>
        </w:trPr>
        <w:tc>
          <w:tcPr>
            <w:tcW w:w="203" w:type="pct"/>
            <w:noWrap/>
            <w:tcMar>
              <w:top w:w="0" w:type="dxa"/>
              <w:left w:w="108" w:type="dxa"/>
              <w:bottom w:w="0" w:type="dxa"/>
              <w:right w:w="108" w:type="dxa"/>
            </w:tcMar>
            <w:vAlign w:val="center"/>
            <w:hideMark/>
          </w:tcPr>
          <w:p w14:paraId="1A33ABF7" w14:textId="1404DC8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64</w:t>
            </w:r>
          </w:p>
        </w:tc>
        <w:tc>
          <w:tcPr>
            <w:tcW w:w="925" w:type="pct"/>
            <w:tcMar>
              <w:top w:w="0" w:type="dxa"/>
              <w:left w:w="108" w:type="dxa"/>
              <w:bottom w:w="0" w:type="dxa"/>
              <w:right w:w="108" w:type="dxa"/>
            </w:tcMar>
            <w:vAlign w:val="center"/>
            <w:hideMark/>
          </w:tcPr>
          <w:p w14:paraId="4B58EAD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D34FD5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5</w:t>
            </w:r>
          </w:p>
        </w:tc>
        <w:tc>
          <w:tcPr>
            <w:tcW w:w="389" w:type="pct"/>
            <w:tcMar>
              <w:top w:w="0" w:type="dxa"/>
              <w:left w:w="108" w:type="dxa"/>
              <w:bottom w:w="0" w:type="dxa"/>
              <w:right w:w="108" w:type="dxa"/>
            </w:tcMar>
            <w:vAlign w:val="center"/>
            <w:hideMark/>
          </w:tcPr>
          <w:p w14:paraId="64E89D6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0,0682</w:t>
            </w:r>
          </w:p>
        </w:tc>
        <w:tc>
          <w:tcPr>
            <w:tcW w:w="389" w:type="pct"/>
            <w:noWrap/>
            <w:tcMar>
              <w:top w:w="0" w:type="dxa"/>
              <w:left w:w="108" w:type="dxa"/>
              <w:bottom w:w="0" w:type="dxa"/>
              <w:right w:w="108" w:type="dxa"/>
            </w:tcMar>
            <w:vAlign w:val="center"/>
            <w:hideMark/>
          </w:tcPr>
          <w:p w14:paraId="4AEBFA65" w14:textId="0593ECD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9F1DD7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0,00155</w:t>
            </w:r>
          </w:p>
        </w:tc>
        <w:tc>
          <w:tcPr>
            <w:tcW w:w="391" w:type="pct"/>
            <w:noWrap/>
            <w:tcMar>
              <w:top w:w="0" w:type="dxa"/>
              <w:left w:w="108" w:type="dxa"/>
              <w:bottom w:w="0" w:type="dxa"/>
              <w:right w:w="108" w:type="dxa"/>
            </w:tcMar>
            <w:vAlign w:val="center"/>
            <w:hideMark/>
          </w:tcPr>
          <w:p w14:paraId="2EC90F5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0,069711</w:t>
            </w:r>
          </w:p>
        </w:tc>
        <w:tc>
          <w:tcPr>
            <w:tcW w:w="1340" w:type="pct"/>
            <w:noWrap/>
            <w:tcMar>
              <w:top w:w="0" w:type="dxa"/>
              <w:left w:w="108" w:type="dxa"/>
              <w:bottom w:w="0" w:type="dxa"/>
              <w:right w:w="108" w:type="dxa"/>
            </w:tcMar>
            <w:vAlign w:val="center"/>
            <w:hideMark/>
          </w:tcPr>
          <w:p w14:paraId="725E6DE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937AE51" w14:textId="77777777" w:rsidTr="00CC566A">
        <w:trPr>
          <w:trHeight w:val="20"/>
        </w:trPr>
        <w:tc>
          <w:tcPr>
            <w:tcW w:w="203" w:type="pct"/>
            <w:noWrap/>
            <w:tcMar>
              <w:top w:w="0" w:type="dxa"/>
              <w:left w:w="108" w:type="dxa"/>
              <w:bottom w:w="0" w:type="dxa"/>
              <w:right w:w="108" w:type="dxa"/>
            </w:tcMar>
            <w:vAlign w:val="center"/>
            <w:hideMark/>
          </w:tcPr>
          <w:p w14:paraId="54DE0E3C" w14:textId="66C2F9C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w:t>
            </w:r>
          </w:p>
        </w:tc>
        <w:tc>
          <w:tcPr>
            <w:tcW w:w="925" w:type="pct"/>
            <w:tcMar>
              <w:top w:w="0" w:type="dxa"/>
              <w:left w:w="108" w:type="dxa"/>
              <w:bottom w:w="0" w:type="dxa"/>
              <w:right w:w="108" w:type="dxa"/>
            </w:tcMar>
            <w:vAlign w:val="center"/>
            <w:hideMark/>
          </w:tcPr>
          <w:p w14:paraId="65D4EB2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44E7C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6</w:t>
            </w:r>
          </w:p>
        </w:tc>
        <w:tc>
          <w:tcPr>
            <w:tcW w:w="389" w:type="pct"/>
            <w:tcMar>
              <w:top w:w="0" w:type="dxa"/>
              <w:left w:w="108" w:type="dxa"/>
              <w:bottom w:w="0" w:type="dxa"/>
              <w:right w:w="108" w:type="dxa"/>
            </w:tcMar>
            <w:vAlign w:val="center"/>
            <w:hideMark/>
          </w:tcPr>
          <w:p w14:paraId="41FDD27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0,0677</w:t>
            </w:r>
          </w:p>
        </w:tc>
        <w:tc>
          <w:tcPr>
            <w:tcW w:w="389" w:type="pct"/>
            <w:noWrap/>
            <w:tcMar>
              <w:top w:w="0" w:type="dxa"/>
              <w:left w:w="108" w:type="dxa"/>
              <w:bottom w:w="0" w:type="dxa"/>
              <w:right w:w="108" w:type="dxa"/>
            </w:tcMar>
            <w:vAlign w:val="center"/>
            <w:hideMark/>
          </w:tcPr>
          <w:p w14:paraId="417FE118" w14:textId="16F0B56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1EB229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0,00186</w:t>
            </w:r>
          </w:p>
        </w:tc>
        <w:tc>
          <w:tcPr>
            <w:tcW w:w="391" w:type="pct"/>
            <w:noWrap/>
            <w:tcMar>
              <w:top w:w="0" w:type="dxa"/>
              <w:left w:w="108" w:type="dxa"/>
              <w:bottom w:w="0" w:type="dxa"/>
              <w:right w:w="108" w:type="dxa"/>
            </w:tcMar>
            <w:vAlign w:val="center"/>
            <w:hideMark/>
          </w:tcPr>
          <w:p w14:paraId="149B08F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0,06954</w:t>
            </w:r>
          </w:p>
        </w:tc>
        <w:tc>
          <w:tcPr>
            <w:tcW w:w="1340" w:type="pct"/>
            <w:noWrap/>
            <w:tcMar>
              <w:top w:w="0" w:type="dxa"/>
              <w:left w:w="108" w:type="dxa"/>
              <w:bottom w:w="0" w:type="dxa"/>
              <w:right w:w="108" w:type="dxa"/>
            </w:tcMar>
            <w:vAlign w:val="center"/>
            <w:hideMark/>
          </w:tcPr>
          <w:p w14:paraId="1AB4E81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4DA3EAD" w14:textId="77777777" w:rsidTr="00CC566A">
        <w:trPr>
          <w:trHeight w:val="20"/>
        </w:trPr>
        <w:tc>
          <w:tcPr>
            <w:tcW w:w="203" w:type="pct"/>
            <w:noWrap/>
            <w:tcMar>
              <w:top w:w="0" w:type="dxa"/>
              <w:left w:w="108" w:type="dxa"/>
              <w:bottom w:w="0" w:type="dxa"/>
              <w:right w:w="108" w:type="dxa"/>
            </w:tcMar>
            <w:vAlign w:val="center"/>
            <w:hideMark/>
          </w:tcPr>
          <w:p w14:paraId="5827209B" w14:textId="51E0B1A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w:t>
            </w:r>
          </w:p>
        </w:tc>
        <w:tc>
          <w:tcPr>
            <w:tcW w:w="925" w:type="pct"/>
            <w:tcMar>
              <w:top w:w="0" w:type="dxa"/>
              <w:left w:w="108" w:type="dxa"/>
              <w:bottom w:w="0" w:type="dxa"/>
              <w:right w:w="108" w:type="dxa"/>
            </w:tcMar>
            <w:vAlign w:val="center"/>
            <w:hideMark/>
          </w:tcPr>
          <w:p w14:paraId="701AC99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EB4027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Калинина,д. 8</w:t>
            </w:r>
          </w:p>
        </w:tc>
        <w:tc>
          <w:tcPr>
            <w:tcW w:w="389" w:type="pct"/>
            <w:tcMar>
              <w:top w:w="0" w:type="dxa"/>
              <w:left w:w="108" w:type="dxa"/>
              <w:bottom w:w="0" w:type="dxa"/>
              <w:right w:w="108" w:type="dxa"/>
            </w:tcMar>
            <w:vAlign w:val="center"/>
            <w:hideMark/>
          </w:tcPr>
          <w:p w14:paraId="6AD0597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0,0685</w:t>
            </w:r>
          </w:p>
        </w:tc>
        <w:tc>
          <w:tcPr>
            <w:tcW w:w="389" w:type="pct"/>
            <w:noWrap/>
            <w:tcMar>
              <w:top w:w="0" w:type="dxa"/>
              <w:left w:w="108" w:type="dxa"/>
              <w:bottom w:w="0" w:type="dxa"/>
              <w:right w:w="108" w:type="dxa"/>
            </w:tcMar>
            <w:vAlign w:val="center"/>
            <w:hideMark/>
          </w:tcPr>
          <w:p w14:paraId="56040A55" w14:textId="2B6C72C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40D476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0,00124</w:t>
            </w:r>
          </w:p>
        </w:tc>
        <w:tc>
          <w:tcPr>
            <w:tcW w:w="391" w:type="pct"/>
            <w:noWrap/>
            <w:tcMar>
              <w:top w:w="0" w:type="dxa"/>
              <w:left w:w="108" w:type="dxa"/>
              <w:bottom w:w="0" w:type="dxa"/>
              <w:right w:w="108" w:type="dxa"/>
            </w:tcMar>
            <w:vAlign w:val="center"/>
            <w:hideMark/>
          </w:tcPr>
          <w:p w14:paraId="3C79232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0,069713</w:t>
            </w:r>
          </w:p>
        </w:tc>
        <w:tc>
          <w:tcPr>
            <w:tcW w:w="1340" w:type="pct"/>
            <w:noWrap/>
            <w:tcMar>
              <w:top w:w="0" w:type="dxa"/>
              <w:left w:w="108" w:type="dxa"/>
              <w:bottom w:w="0" w:type="dxa"/>
              <w:right w:w="108" w:type="dxa"/>
            </w:tcMar>
            <w:vAlign w:val="center"/>
            <w:hideMark/>
          </w:tcPr>
          <w:p w14:paraId="0E47001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8BE2F31" w14:textId="77777777" w:rsidTr="00CC566A">
        <w:trPr>
          <w:trHeight w:val="20"/>
        </w:trPr>
        <w:tc>
          <w:tcPr>
            <w:tcW w:w="203" w:type="pct"/>
            <w:noWrap/>
            <w:tcMar>
              <w:top w:w="0" w:type="dxa"/>
              <w:left w:w="108" w:type="dxa"/>
              <w:bottom w:w="0" w:type="dxa"/>
              <w:right w:w="108" w:type="dxa"/>
            </w:tcMar>
            <w:vAlign w:val="center"/>
            <w:hideMark/>
          </w:tcPr>
          <w:p w14:paraId="53A35D05" w14:textId="74ECD64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67</w:t>
            </w:r>
          </w:p>
        </w:tc>
        <w:tc>
          <w:tcPr>
            <w:tcW w:w="925" w:type="pct"/>
            <w:tcMar>
              <w:top w:w="0" w:type="dxa"/>
              <w:left w:w="108" w:type="dxa"/>
              <w:bottom w:w="0" w:type="dxa"/>
              <w:right w:w="108" w:type="dxa"/>
            </w:tcMar>
            <w:vAlign w:val="center"/>
            <w:hideMark/>
          </w:tcPr>
          <w:p w14:paraId="3D34716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FEFDF3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10</w:t>
            </w:r>
          </w:p>
        </w:tc>
        <w:tc>
          <w:tcPr>
            <w:tcW w:w="389" w:type="pct"/>
            <w:tcMar>
              <w:top w:w="0" w:type="dxa"/>
              <w:left w:w="108" w:type="dxa"/>
              <w:bottom w:w="0" w:type="dxa"/>
              <w:right w:w="108" w:type="dxa"/>
            </w:tcMar>
            <w:vAlign w:val="center"/>
            <w:hideMark/>
          </w:tcPr>
          <w:p w14:paraId="5053873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0,2820</w:t>
            </w:r>
          </w:p>
        </w:tc>
        <w:tc>
          <w:tcPr>
            <w:tcW w:w="389" w:type="pct"/>
            <w:noWrap/>
            <w:tcMar>
              <w:top w:w="0" w:type="dxa"/>
              <w:left w:w="108" w:type="dxa"/>
              <w:bottom w:w="0" w:type="dxa"/>
              <w:right w:w="108" w:type="dxa"/>
            </w:tcMar>
            <w:vAlign w:val="center"/>
            <w:hideMark/>
          </w:tcPr>
          <w:p w14:paraId="2F7820D4" w14:textId="7A7C433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E902D8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0,00535</w:t>
            </w:r>
          </w:p>
        </w:tc>
        <w:tc>
          <w:tcPr>
            <w:tcW w:w="391" w:type="pct"/>
            <w:noWrap/>
            <w:tcMar>
              <w:top w:w="0" w:type="dxa"/>
              <w:left w:w="108" w:type="dxa"/>
              <w:bottom w:w="0" w:type="dxa"/>
              <w:right w:w="108" w:type="dxa"/>
            </w:tcMar>
            <w:vAlign w:val="center"/>
            <w:hideMark/>
          </w:tcPr>
          <w:p w14:paraId="6C30271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0,287303</w:t>
            </w:r>
          </w:p>
        </w:tc>
        <w:tc>
          <w:tcPr>
            <w:tcW w:w="1340" w:type="pct"/>
            <w:noWrap/>
            <w:tcMar>
              <w:top w:w="0" w:type="dxa"/>
              <w:left w:w="108" w:type="dxa"/>
              <w:bottom w:w="0" w:type="dxa"/>
              <w:right w:w="108" w:type="dxa"/>
            </w:tcMar>
            <w:vAlign w:val="center"/>
            <w:hideMark/>
          </w:tcPr>
          <w:p w14:paraId="0E5909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811650A" w14:textId="77777777" w:rsidTr="00CC566A">
        <w:trPr>
          <w:trHeight w:val="20"/>
        </w:trPr>
        <w:tc>
          <w:tcPr>
            <w:tcW w:w="203" w:type="pct"/>
            <w:noWrap/>
            <w:tcMar>
              <w:top w:w="0" w:type="dxa"/>
              <w:left w:w="108" w:type="dxa"/>
              <w:bottom w:w="0" w:type="dxa"/>
              <w:right w:w="108" w:type="dxa"/>
            </w:tcMar>
            <w:vAlign w:val="center"/>
            <w:hideMark/>
          </w:tcPr>
          <w:p w14:paraId="03252600" w14:textId="473DC1C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68</w:t>
            </w:r>
          </w:p>
        </w:tc>
        <w:tc>
          <w:tcPr>
            <w:tcW w:w="925" w:type="pct"/>
            <w:tcMar>
              <w:top w:w="0" w:type="dxa"/>
              <w:left w:w="108" w:type="dxa"/>
              <w:bottom w:w="0" w:type="dxa"/>
              <w:right w:w="108" w:type="dxa"/>
            </w:tcMar>
            <w:vAlign w:val="center"/>
            <w:hideMark/>
          </w:tcPr>
          <w:p w14:paraId="432F6E2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DA1585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12</w:t>
            </w:r>
          </w:p>
        </w:tc>
        <w:tc>
          <w:tcPr>
            <w:tcW w:w="389" w:type="pct"/>
            <w:tcMar>
              <w:top w:w="0" w:type="dxa"/>
              <w:left w:w="108" w:type="dxa"/>
              <w:bottom w:w="0" w:type="dxa"/>
              <w:right w:w="108" w:type="dxa"/>
            </w:tcMar>
            <w:vAlign w:val="center"/>
            <w:hideMark/>
          </w:tcPr>
          <w:p w14:paraId="01C7A6E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0,2180</w:t>
            </w:r>
          </w:p>
        </w:tc>
        <w:tc>
          <w:tcPr>
            <w:tcW w:w="389" w:type="pct"/>
            <w:noWrap/>
            <w:tcMar>
              <w:top w:w="0" w:type="dxa"/>
              <w:left w:w="108" w:type="dxa"/>
              <w:bottom w:w="0" w:type="dxa"/>
              <w:right w:w="108" w:type="dxa"/>
            </w:tcMar>
            <w:vAlign w:val="center"/>
            <w:hideMark/>
          </w:tcPr>
          <w:p w14:paraId="6359B6F7" w14:textId="0C2C5A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3CD088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0,00735</w:t>
            </w:r>
          </w:p>
        </w:tc>
        <w:tc>
          <w:tcPr>
            <w:tcW w:w="391" w:type="pct"/>
            <w:noWrap/>
            <w:tcMar>
              <w:top w:w="0" w:type="dxa"/>
              <w:left w:w="108" w:type="dxa"/>
              <w:bottom w:w="0" w:type="dxa"/>
              <w:right w:w="108" w:type="dxa"/>
            </w:tcMar>
            <w:vAlign w:val="center"/>
            <w:hideMark/>
          </w:tcPr>
          <w:p w14:paraId="6BCD425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0,225364</w:t>
            </w:r>
          </w:p>
        </w:tc>
        <w:tc>
          <w:tcPr>
            <w:tcW w:w="1340" w:type="pct"/>
            <w:noWrap/>
            <w:tcMar>
              <w:top w:w="0" w:type="dxa"/>
              <w:left w:w="108" w:type="dxa"/>
              <w:bottom w:w="0" w:type="dxa"/>
              <w:right w:w="108" w:type="dxa"/>
            </w:tcMar>
            <w:vAlign w:val="center"/>
            <w:hideMark/>
          </w:tcPr>
          <w:p w14:paraId="3C76E3E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6630799" w14:textId="77777777" w:rsidTr="00CC566A">
        <w:trPr>
          <w:trHeight w:val="20"/>
        </w:trPr>
        <w:tc>
          <w:tcPr>
            <w:tcW w:w="203" w:type="pct"/>
            <w:noWrap/>
            <w:tcMar>
              <w:top w:w="0" w:type="dxa"/>
              <w:left w:w="108" w:type="dxa"/>
              <w:bottom w:w="0" w:type="dxa"/>
              <w:right w:w="108" w:type="dxa"/>
            </w:tcMar>
            <w:vAlign w:val="center"/>
            <w:hideMark/>
          </w:tcPr>
          <w:p w14:paraId="0E5E07DA" w14:textId="3F038D2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69</w:t>
            </w:r>
          </w:p>
        </w:tc>
        <w:tc>
          <w:tcPr>
            <w:tcW w:w="925" w:type="pct"/>
            <w:tcMar>
              <w:top w:w="0" w:type="dxa"/>
              <w:left w:w="108" w:type="dxa"/>
              <w:bottom w:w="0" w:type="dxa"/>
              <w:right w:w="108" w:type="dxa"/>
            </w:tcMar>
            <w:vAlign w:val="center"/>
            <w:hideMark/>
          </w:tcPr>
          <w:p w14:paraId="485FFA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50CA0B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15</w:t>
            </w:r>
          </w:p>
        </w:tc>
        <w:tc>
          <w:tcPr>
            <w:tcW w:w="389" w:type="pct"/>
            <w:tcMar>
              <w:top w:w="0" w:type="dxa"/>
              <w:left w:w="108" w:type="dxa"/>
              <w:bottom w:w="0" w:type="dxa"/>
              <w:right w:w="108" w:type="dxa"/>
            </w:tcMar>
            <w:vAlign w:val="center"/>
            <w:hideMark/>
          </w:tcPr>
          <w:p w14:paraId="707E00D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0,0150</w:t>
            </w:r>
          </w:p>
        </w:tc>
        <w:tc>
          <w:tcPr>
            <w:tcW w:w="389" w:type="pct"/>
            <w:noWrap/>
            <w:tcMar>
              <w:top w:w="0" w:type="dxa"/>
              <w:left w:w="108" w:type="dxa"/>
              <w:bottom w:w="0" w:type="dxa"/>
              <w:right w:w="108" w:type="dxa"/>
            </w:tcMar>
            <w:vAlign w:val="center"/>
            <w:hideMark/>
          </w:tcPr>
          <w:p w14:paraId="2CF41892" w14:textId="1C8C09C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B5F5D4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048B18A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0,015595</w:t>
            </w:r>
          </w:p>
        </w:tc>
        <w:tc>
          <w:tcPr>
            <w:tcW w:w="1340" w:type="pct"/>
            <w:noWrap/>
            <w:tcMar>
              <w:top w:w="0" w:type="dxa"/>
              <w:left w:w="108" w:type="dxa"/>
              <w:bottom w:w="0" w:type="dxa"/>
              <w:right w:w="108" w:type="dxa"/>
            </w:tcMar>
            <w:vAlign w:val="center"/>
            <w:hideMark/>
          </w:tcPr>
          <w:p w14:paraId="673DBC0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CED0B12" w14:textId="77777777" w:rsidTr="00CC566A">
        <w:trPr>
          <w:trHeight w:val="20"/>
        </w:trPr>
        <w:tc>
          <w:tcPr>
            <w:tcW w:w="203" w:type="pct"/>
            <w:noWrap/>
            <w:tcMar>
              <w:top w:w="0" w:type="dxa"/>
              <w:left w:w="108" w:type="dxa"/>
              <w:bottom w:w="0" w:type="dxa"/>
              <w:right w:w="108" w:type="dxa"/>
            </w:tcMar>
            <w:vAlign w:val="center"/>
            <w:hideMark/>
          </w:tcPr>
          <w:p w14:paraId="6027551E" w14:textId="7DD11AD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70</w:t>
            </w:r>
          </w:p>
        </w:tc>
        <w:tc>
          <w:tcPr>
            <w:tcW w:w="925" w:type="pct"/>
            <w:tcMar>
              <w:top w:w="0" w:type="dxa"/>
              <w:left w:w="108" w:type="dxa"/>
              <w:bottom w:w="0" w:type="dxa"/>
              <w:right w:w="108" w:type="dxa"/>
            </w:tcMar>
            <w:vAlign w:val="center"/>
            <w:hideMark/>
          </w:tcPr>
          <w:p w14:paraId="5FF9464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908E3B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17</w:t>
            </w:r>
          </w:p>
        </w:tc>
        <w:tc>
          <w:tcPr>
            <w:tcW w:w="389" w:type="pct"/>
            <w:tcMar>
              <w:top w:w="0" w:type="dxa"/>
              <w:left w:w="108" w:type="dxa"/>
              <w:bottom w:w="0" w:type="dxa"/>
              <w:right w:w="108" w:type="dxa"/>
            </w:tcMar>
            <w:vAlign w:val="center"/>
            <w:hideMark/>
          </w:tcPr>
          <w:p w14:paraId="65157F0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0,0187</w:t>
            </w:r>
          </w:p>
        </w:tc>
        <w:tc>
          <w:tcPr>
            <w:tcW w:w="389" w:type="pct"/>
            <w:noWrap/>
            <w:tcMar>
              <w:top w:w="0" w:type="dxa"/>
              <w:left w:w="108" w:type="dxa"/>
              <w:bottom w:w="0" w:type="dxa"/>
              <w:right w:w="108" w:type="dxa"/>
            </w:tcMar>
            <w:vAlign w:val="center"/>
            <w:hideMark/>
          </w:tcPr>
          <w:p w14:paraId="04B65628" w14:textId="435ED45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213FB9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0,00124</w:t>
            </w:r>
          </w:p>
        </w:tc>
        <w:tc>
          <w:tcPr>
            <w:tcW w:w="391" w:type="pct"/>
            <w:noWrap/>
            <w:tcMar>
              <w:top w:w="0" w:type="dxa"/>
              <w:left w:w="108" w:type="dxa"/>
              <w:bottom w:w="0" w:type="dxa"/>
              <w:right w:w="108" w:type="dxa"/>
            </w:tcMar>
            <w:vAlign w:val="center"/>
            <w:hideMark/>
          </w:tcPr>
          <w:p w14:paraId="33A8DA5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0,019981</w:t>
            </w:r>
          </w:p>
        </w:tc>
        <w:tc>
          <w:tcPr>
            <w:tcW w:w="1340" w:type="pct"/>
            <w:noWrap/>
            <w:tcMar>
              <w:top w:w="0" w:type="dxa"/>
              <w:left w:w="108" w:type="dxa"/>
              <w:bottom w:w="0" w:type="dxa"/>
              <w:right w:w="108" w:type="dxa"/>
            </w:tcMar>
            <w:vAlign w:val="center"/>
            <w:hideMark/>
          </w:tcPr>
          <w:p w14:paraId="6FCD957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D1BE232" w14:textId="77777777" w:rsidTr="00CC566A">
        <w:trPr>
          <w:trHeight w:val="20"/>
        </w:trPr>
        <w:tc>
          <w:tcPr>
            <w:tcW w:w="203" w:type="pct"/>
            <w:noWrap/>
            <w:tcMar>
              <w:top w:w="0" w:type="dxa"/>
              <w:left w:w="108" w:type="dxa"/>
              <w:bottom w:w="0" w:type="dxa"/>
              <w:right w:w="108" w:type="dxa"/>
            </w:tcMar>
            <w:vAlign w:val="center"/>
            <w:hideMark/>
          </w:tcPr>
          <w:p w14:paraId="6CCE7499" w14:textId="294A927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71</w:t>
            </w:r>
          </w:p>
        </w:tc>
        <w:tc>
          <w:tcPr>
            <w:tcW w:w="925" w:type="pct"/>
            <w:tcMar>
              <w:top w:w="0" w:type="dxa"/>
              <w:left w:w="108" w:type="dxa"/>
              <w:bottom w:w="0" w:type="dxa"/>
              <w:right w:w="108" w:type="dxa"/>
            </w:tcMar>
            <w:vAlign w:val="center"/>
            <w:hideMark/>
          </w:tcPr>
          <w:p w14:paraId="475C013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FA7DA6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18</w:t>
            </w:r>
          </w:p>
        </w:tc>
        <w:tc>
          <w:tcPr>
            <w:tcW w:w="389" w:type="pct"/>
            <w:tcMar>
              <w:top w:w="0" w:type="dxa"/>
              <w:left w:w="108" w:type="dxa"/>
              <w:bottom w:w="0" w:type="dxa"/>
              <w:right w:w="108" w:type="dxa"/>
            </w:tcMar>
            <w:vAlign w:val="center"/>
            <w:hideMark/>
          </w:tcPr>
          <w:p w14:paraId="55733E9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0,3851</w:t>
            </w:r>
          </w:p>
        </w:tc>
        <w:tc>
          <w:tcPr>
            <w:tcW w:w="389" w:type="pct"/>
            <w:noWrap/>
            <w:tcMar>
              <w:top w:w="0" w:type="dxa"/>
              <w:left w:w="108" w:type="dxa"/>
              <w:bottom w:w="0" w:type="dxa"/>
              <w:right w:w="108" w:type="dxa"/>
            </w:tcMar>
            <w:vAlign w:val="center"/>
            <w:hideMark/>
          </w:tcPr>
          <w:p w14:paraId="4135337F" w14:textId="2804829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10566A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0,01370</w:t>
            </w:r>
          </w:p>
        </w:tc>
        <w:tc>
          <w:tcPr>
            <w:tcW w:w="391" w:type="pct"/>
            <w:noWrap/>
            <w:tcMar>
              <w:top w:w="0" w:type="dxa"/>
              <w:left w:w="108" w:type="dxa"/>
              <w:bottom w:w="0" w:type="dxa"/>
              <w:right w:w="108" w:type="dxa"/>
            </w:tcMar>
            <w:vAlign w:val="center"/>
            <w:hideMark/>
          </w:tcPr>
          <w:p w14:paraId="373FF48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0,398754</w:t>
            </w:r>
          </w:p>
        </w:tc>
        <w:tc>
          <w:tcPr>
            <w:tcW w:w="1340" w:type="pct"/>
            <w:noWrap/>
            <w:tcMar>
              <w:top w:w="0" w:type="dxa"/>
              <w:left w:w="108" w:type="dxa"/>
              <w:bottom w:w="0" w:type="dxa"/>
              <w:right w:w="108" w:type="dxa"/>
            </w:tcMar>
            <w:vAlign w:val="center"/>
            <w:hideMark/>
          </w:tcPr>
          <w:p w14:paraId="2B93B88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3253B85" w14:textId="77777777" w:rsidTr="00CC566A">
        <w:trPr>
          <w:trHeight w:val="20"/>
        </w:trPr>
        <w:tc>
          <w:tcPr>
            <w:tcW w:w="203" w:type="pct"/>
            <w:noWrap/>
            <w:tcMar>
              <w:top w:w="0" w:type="dxa"/>
              <w:left w:w="108" w:type="dxa"/>
              <w:bottom w:w="0" w:type="dxa"/>
              <w:right w:w="108" w:type="dxa"/>
            </w:tcMar>
            <w:vAlign w:val="center"/>
            <w:hideMark/>
          </w:tcPr>
          <w:p w14:paraId="11C1845D" w14:textId="7977AD1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72</w:t>
            </w:r>
          </w:p>
        </w:tc>
        <w:tc>
          <w:tcPr>
            <w:tcW w:w="925" w:type="pct"/>
            <w:tcMar>
              <w:top w:w="0" w:type="dxa"/>
              <w:left w:w="108" w:type="dxa"/>
              <w:bottom w:w="0" w:type="dxa"/>
              <w:right w:w="108" w:type="dxa"/>
            </w:tcMar>
            <w:vAlign w:val="center"/>
            <w:hideMark/>
          </w:tcPr>
          <w:p w14:paraId="47FFA25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50423D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19</w:t>
            </w:r>
          </w:p>
        </w:tc>
        <w:tc>
          <w:tcPr>
            <w:tcW w:w="389" w:type="pct"/>
            <w:tcMar>
              <w:top w:w="0" w:type="dxa"/>
              <w:left w:w="108" w:type="dxa"/>
              <w:bottom w:w="0" w:type="dxa"/>
              <w:right w:w="108" w:type="dxa"/>
            </w:tcMar>
            <w:vAlign w:val="center"/>
            <w:hideMark/>
          </w:tcPr>
          <w:p w14:paraId="7AE0FF4B" w14:textId="5012C02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24AEE5EC" w14:textId="7A62AE8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4B7440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0,00031</w:t>
            </w:r>
          </w:p>
        </w:tc>
        <w:tc>
          <w:tcPr>
            <w:tcW w:w="391" w:type="pct"/>
            <w:noWrap/>
            <w:tcMar>
              <w:top w:w="0" w:type="dxa"/>
              <w:left w:w="108" w:type="dxa"/>
              <w:bottom w:w="0" w:type="dxa"/>
              <w:right w:w="108" w:type="dxa"/>
            </w:tcMar>
            <w:vAlign w:val="center"/>
            <w:hideMark/>
          </w:tcPr>
          <w:p w14:paraId="65B8E02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0,000309</w:t>
            </w:r>
          </w:p>
        </w:tc>
        <w:tc>
          <w:tcPr>
            <w:tcW w:w="1340" w:type="pct"/>
            <w:noWrap/>
            <w:tcMar>
              <w:top w:w="0" w:type="dxa"/>
              <w:left w:w="108" w:type="dxa"/>
              <w:bottom w:w="0" w:type="dxa"/>
              <w:right w:w="108" w:type="dxa"/>
            </w:tcMar>
            <w:vAlign w:val="center"/>
            <w:hideMark/>
          </w:tcPr>
          <w:p w14:paraId="007D54A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DDC096A" w14:textId="77777777" w:rsidTr="00CC566A">
        <w:trPr>
          <w:trHeight w:val="20"/>
        </w:trPr>
        <w:tc>
          <w:tcPr>
            <w:tcW w:w="203" w:type="pct"/>
            <w:noWrap/>
            <w:tcMar>
              <w:top w:w="0" w:type="dxa"/>
              <w:left w:w="108" w:type="dxa"/>
              <w:bottom w:w="0" w:type="dxa"/>
              <w:right w:w="108" w:type="dxa"/>
            </w:tcMar>
            <w:vAlign w:val="center"/>
            <w:hideMark/>
          </w:tcPr>
          <w:p w14:paraId="266947A5" w14:textId="16C6E6D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w:t>
            </w:r>
          </w:p>
        </w:tc>
        <w:tc>
          <w:tcPr>
            <w:tcW w:w="925" w:type="pct"/>
            <w:tcMar>
              <w:top w:w="0" w:type="dxa"/>
              <w:left w:w="108" w:type="dxa"/>
              <w:bottom w:w="0" w:type="dxa"/>
              <w:right w:w="108" w:type="dxa"/>
            </w:tcMar>
            <w:vAlign w:val="center"/>
            <w:hideMark/>
          </w:tcPr>
          <w:p w14:paraId="2FEE3A3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13C2F7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w:t>
            </w:r>
          </w:p>
        </w:tc>
        <w:tc>
          <w:tcPr>
            <w:tcW w:w="389" w:type="pct"/>
            <w:tcMar>
              <w:top w:w="0" w:type="dxa"/>
              <w:left w:w="108" w:type="dxa"/>
              <w:bottom w:w="0" w:type="dxa"/>
              <w:right w:w="108" w:type="dxa"/>
            </w:tcMar>
            <w:vAlign w:val="center"/>
            <w:hideMark/>
          </w:tcPr>
          <w:p w14:paraId="5CF4C54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0,2574</w:t>
            </w:r>
          </w:p>
        </w:tc>
        <w:tc>
          <w:tcPr>
            <w:tcW w:w="389" w:type="pct"/>
            <w:noWrap/>
            <w:tcMar>
              <w:top w:w="0" w:type="dxa"/>
              <w:left w:w="108" w:type="dxa"/>
              <w:bottom w:w="0" w:type="dxa"/>
              <w:right w:w="108" w:type="dxa"/>
            </w:tcMar>
            <w:vAlign w:val="center"/>
            <w:hideMark/>
          </w:tcPr>
          <w:p w14:paraId="3540728F" w14:textId="36CF1FE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4779BE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0,00769</w:t>
            </w:r>
          </w:p>
        </w:tc>
        <w:tc>
          <w:tcPr>
            <w:tcW w:w="391" w:type="pct"/>
            <w:noWrap/>
            <w:tcMar>
              <w:top w:w="0" w:type="dxa"/>
              <w:left w:w="108" w:type="dxa"/>
              <w:bottom w:w="0" w:type="dxa"/>
              <w:right w:w="108" w:type="dxa"/>
            </w:tcMar>
            <w:vAlign w:val="center"/>
            <w:hideMark/>
          </w:tcPr>
          <w:p w14:paraId="7BA509D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0,265079</w:t>
            </w:r>
          </w:p>
        </w:tc>
        <w:tc>
          <w:tcPr>
            <w:tcW w:w="1340" w:type="pct"/>
            <w:noWrap/>
            <w:tcMar>
              <w:top w:w="0" w:type="dxa"/>
              <w:left w:w="108" w:type="dxa"/>
              <w:bottom w:w="0" w:type="dxa"/>
              <w:right w:w="108" w:type="dxa"/>
            </w:tcMar>
            <w:vAlign w:val="center"/>
            <w:hideMark/>
          </w:tcPr>
          <w:p w14:paraId="05767E6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5164AD9" w14:textId="77777777" w:rsidTr="00CC566A">
        <w:trPr>
          <w:trHeight w:val="20"/>
        </w:trPr>
        <w:tc>
          <w:tcPr>
            <w:tcW w:w="203" w:type="pct"/>
            <w:noWrap/>
            <w:tcMar>
              <w:top w:w="0" w:type="dxa"/>
              <w:left w:w="108" w:type="dxa"/>
              <w:bottom w:w="0" w:type="dxa"/>
              <w:right w:w="108" w:type="dxa"/>
            </w:tcMar>
            <w:vAlign w:val="center"/>
            <w:hideMark/>
          </w:tcPr>
          <w:p w14:paraId="6D61F2BC" w14:textId="762A3F0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74</w:t>
            </w:r>
          </w:p>
        </w:tc>
        <w:tc>
          <w:tcPr>
            <w:tcW w:w="925" w:type="pct"/>
            <w:tcMar>
              <w:top w:w="0" w:type="dxa"/>
              <w:left w:w="108" w:type="dxa"/>
              <w:bottom w:w="0" w:type="dxa"/>
              <w:right w:w="108" w:type="dxa"/>
            </w:tcMar>
            <w:vAlign w:val="center"/>
            <w:hideMark/>
          </w:tcPr>
          <w:p w14:paraId="61A9FE3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18AA82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20</w:t>
            </w:r>
          </w:p>
        </w:tc>
        <w:tc>
          <w:tcPr>
            <w:tcW w:w="389" w:type="pct"/>
            <w:tcMar>
              <w:top w:w="0" w:type="dxa"/>
              <w:left w:w="108" w:type="dxa"/>
              <w:bottom w:w="0" w:type="dxa"/>
              <w:right w:w="108" w:type="dxa"/>
            </w:tcMar>
            <w:vAlign w:val="center"/>
            <w:hideMark/>
          </w:tcPr>
          <w:p w14:paraId="4F6192A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0,2266</w:t>
            </w:r>
          </w:p>
        </w:tc>
        <w:tc>
          <w:tcPr>
            <w:tcW w:w="389" w:type="pct"/>
            <w:noWrap/>
            <w:tcMar>
              <w:top w:w="0" w:type="dxa"/>
              <w:left w:w="108" w:type="dxa"/>
              <w:bottom w:w="0" w:type="dxa"/>
              <w:right w:w="108" w:type="dxa"/>
            </w:tcMar>
            <w:vAlign w:val="center"/>
            <w:hideMark/>
          </w:tcPr>
          <w:p w14:paraId="6D44944B" w14:textId="4307C24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AF9E9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0,00434</w:t>
            </w:r>
          </w:p>
        </w:tc>
        <w:tc>
          <w:tcPr>
            <w:tcW w:w="391" w:type="pct"/>
            <w:noWrap/>
            <w:tcMar>
              <w:top w:w="0" w:type="dxa"/>
              <w:left w:w="108" w:type="dxa"/>
              <w:bottom w:w="0" w:type="dxa"/>
              <w:right w:w="108" w:type="dxa"/>
            </w:tcMar>
            <w:vAlign w:val="center"/>
            <w:hideMark/>
          </w:tcPr>
          <w:p w14:paraId="608CF32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0,230924</w:t>
            </w:r>
          </w:p>
        </w:tc>
        <w:tc>
          <w:tcPr>
            <w:tcW w:w="1340" w:type="pct"/>
            <w:noWrap/>
            <w:tcMar>
              <w:top w:w="0" w:type="dxa"/>
              <w:left w:w="108" w:type="dxa"/>
              <w:bottom w:w="0" w:type="dxa"/>
              <w:right w:w="108" w:type="dxa"/>
            </w:tcMar>
            <w:vAlign w:val="center"/>
            <w:hideMark/>
          </w:tcPr>
          <w:p w14:paraId="1A5A4BA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1B01953" w14:textId="77777777" w:rsidTr="00CC566A">
        <w:trPr>
          <w:trHeight w:val="20"/>
        </w:trPr>
        <w:tc>
          <w:tcPr>
            <w:tcW w:w="203" w:type="pct"/>
            <w:noWrap/>
            <w:tcMar>
              <w:top w:w="0" w:type="dxa"/>
              <w:left w:w="108" w:type="dxa"/>
              <w:bottom w:w="0" w:type="dxa"/>
              <w:right w:w="108" w:type="dxa"/>
            </w:tcMar>
            <w:vAlign w:val="center"/>
            <w:hideMark/>
          </w:tcPr>
          <w:p w14:paraId="13422B3F" w14:textId="615D4AC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75</w:t>
            </w:r>
          </w:p>
        </w:tc>
        <w:tc>
          <w:tcPr>
            <w:tcW w:w="925" w:type="pct"/>
            <w:tcMar>
              <w:top w:w="0" w:type="dxa"/>
              <w:left w:w="108" w:type="dxa"/>
              <w:bottom w:w="0" w:type="dxa"/>
              <w:right w:w="108" w:type="dxa"/>
            </w:tcMar>
            <w:vAlign w:val="center"/>
            <w:hideMark/>
          </w:tcPr>
          <w:p w14:paraId="6C81BD2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842033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21</w:t>
            </w:r>
          </w:p>
        </w:tc>
        <w:tc>
          <w:tcPr>
            <w:tcW w:w="389" w:type="pct"/>
            <w:tcMar>
              <w:top w:w="0" w:type="dxa"/>
              <w:left w:w="108" w:type="dxa"/>
              <w:bottom w:w="0" w:type="dxa"/>
              <w:right w:w="108" w:type="dxa"/>
            </w:tcMar>
            <w:vAlign w:val="center"/>
            <w:hideMark/>
          </w:tcPr>
          <w:p w14:paraId="2781450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0,0138</w:t>
            </w:r>
          </w:p>
        </w:tc>
        <w:tc>
          <w:tcPr>
            <w:tcW w:w="389" w:type="pct"/>
            <w:noWrap/>
            <w:tcMar>
              <w:top w:w="0" w:type="dxa"/>
              <w:left w:w="108" w:type="dxa"/>
              <w:bottom w:w="0" w:type="dxa"/>
              <w:right w:w="108" w:type="dxa"/>
            </w:tcMar>
            <w:vAlign w:val="center"/>
            <w:hideMark/>
          </w:tcPr>
          <w:p w14:paraId="25429376" w14:textId="1BB3E9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61FCE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0D50BD1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0,014416</w:t>
            </w:r>
          </w:p>
        </w:tc>
        <w:tc>
          <w:tcPr>
            <w:tcW w:w="1340" w:type="pct"/>
            <w:noWrap/>
            <w:tcMar>
              <w:top w:w="0" w:type="dxa"/>
              <w:left w:w="108" w:type="dxa"/>
              <w:bottom w:w="0" w:type="dxa"/>
              <w:right w:w="108" w:type="dxa"/>
            </w:tcMar>
            <w:vAlign w:val="center"/>
            <w:hideMark/>
          </w:tcPr>
          <w:p w14:paraId="6D7236E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№1 БМК (г. Дорогобуж, ул. </w:t>
            </w:r>
            <w:r w:rsidRPr="00652EEB">
              <w:rPr>
                <w:rFonts w:eastAsia="Times New Roman" w:cs="Times New Roman"/>
                <w:sz w:val="18"/>
                <w:szCs w:val="18"/>
                <w:lang w:eastAsia="ru-RU"/>
              </w:rPr>
              <w:lastRenderedPageBreak/>
              <w:t>Чистякова)</w:t>
            </w:r>
          </w:p>
        </w:tc>
      </w:tr>
      <w:tr w:rsidR="00CC566A" w:rsidRPr="00652EEB" w14:paraId="1EFD9FCF" w14:textId="77777777" w:rsidTr="00CC566A">
        <w:trPr>
          <w:trHeight w:val="20"/>
        </w:trPr>
        <w:tc>
          <w:tcPr>
            <w:tcW w:w="203" w:type="pct"/>
            <w:noWrap/>
            <w:tcMar>
              <w:top w:w="0" w:type="dxa"/>
              <w:left w:w="108" w:type="dxa"/>
              <w:bottom w:w="0" w:type="dxa"/>
              <w:right w:w="108" w:type="dxa"/>
            </w:tcMar>
            <w:vAlign w:val="center"/>
            <w:hideMark/>
          </w:tcPr>
          <w:p w14:paraId="6BC858FF" w14:textId="07F32C0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76</w:t>
            </w:r>
          </w:p>
        </w:tc>
        <w:tc>
          <w:tcPr>
            <w:tcW w:w="925" w:type="pct"/>
            <w:tcMar>
              <w:top w:w="0" w:type="dxa"/>
              <w:left w:w="108" w:type="dxa"/>
              <w:bottom w:w="0" w:type="dxa"/>
              <w:right w:w="108" w:type="dxa"/>
            </w:tcMar>
            <w:vAlign w:val="center"/>
            <w:hideMark/>
          </w:tcPr>
          <w:p w14:paraId="000B124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3C9913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22</w:t>
            </w:r>
          </w:p>
        </w:tc>
        <w:tc>
          <w:tcPr>
            <w:tcW w:w="389" w:type="pct"/>
            <w:tcMar>
              <w:top w:w="0" w:type="dxa"/>
              <w:left w:w="108" w:type="dxa"/>
              <w:bottom w:w="0" w:type="dxa"/>
              <w:right w:w="108" w:type="dxa"/>
            </w:tcMar>
            <w:vAlign w:val="center"/>
            <w:hideMark/>
          </w:tcPr>
          <w:p w14:paraId="26D4361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0,2837</w:t>
            </w:r>
          </w:p>
        </w:tc>
        <w:tc>
          <w:tcPr>
            <w:tcW w:w="389" w:type="pct"/>
            <w:noWrap/>
            <w:tcMar>
              <w:top w:w="0" w:type="dxa"/>
              <w:left w:w="108" w:type="dxa"/>
              <w:bottom w:w="0" w:type="dxa"/>
              <w:right w:w="108" w:type="dxa"/>
            </w:tcMar>
            <w:vAlign w:val="center"/>
            <w:hideMark/>
          </w:tcPr>
          <w:p w14:paraId="362BA1F7" w14:textId="6006C64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2F14E8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0,00468</w:t>
            </w:r>
          </w:p>
        </w:tc>
        <w:tc>
          <w:tcPr>
            <w:tcW w:w="391" w:type="pct"/>
            <w:noWrap/>
            <w:tcMar>
              <w:top w:w="0" w:type="dxa"/>
              <w:left w:w="108" w:type="dxa"/>
              <w:bottom w:w="0" w:type="dxa"/>
              <w:right w:w="108" w:type="dxa"/>
            </w:tcMar>
            <w:vAlign w:val="center"/>
            <w:hideMark/>
          </w:tcPr>
          <w:p w14:paraId="3E5D998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0,2884</w:t>
            </w:r>
          </w:p>
        </w:tc>
        <w:tc>
          <w:tcPr>
            <w:tcW w:w="1340" w:type="pct"/>
            <w:noWrap/>
            <w:tcMar>
              <w:top w:w="0" w:type="dxa"/>
              <w:left w:w="108" w:type="dxa"/>
              <w:bottom w:w="0" w:type="dxa"/>
              <w:right w:w="108" w:type="dxa"/>
            </w:tcMar>
            <w:vAlign w:val="center"/>
            <w:hideMark/>
          </w:tcPr>
          <w:p w14:paraId="27D7DB1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3F327D8" w14:textId="77777777" w:rsidTr="00CC566A">
        <w:trPr>
          <w:trHeight w:val="20"/>
        </w:trPr>
        <w:tc>
          <w:tcPr>
            <w:tcW w:w="203" w:type="pct"/>
            <w:noWrap/>
            <w:tcMar>
              <w:top w:w="0" w:type="dxa"/>
              <w:left w:w="108" w:type="dxa"/>
              <w:bottom w:w="0" w:type="dxa"/>
              <w:right w:w="108" w:type="dxa"/>
            </w:tcMar>
            <w:vAlign w:val="center"/>
            <w:hideMark/>
          </w:tcPr>
          <w:p w14:paraId="02E88B7D" w14:textId="2174D68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77</w:t>
            </w:r>
          </w:p>
        </w:tc>
        <w:tc>
          <w:tcPr>
            <w:tcW w:w="925" w:type="pct"/>
            <w:tcMar>
              <w:top w:w="0" w:type="dxa"/>
              <w:left w:w="108" w:type="dxa"/>
              <w:bottom w:w="0" w:type="dxa"/>
              <w:right w:w="108" w:type="dxa"/>
            </w:tcMar>
            <w:vAlign w:val="center"/>
            <w:hideMark/>
          </w:tcPr>
          <w:p w14:paraId="2E3BF23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CC8A7A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24</w:t>
            </w:r>
          </w:p>
        </w:tc>
        <w:tc>
          <w:tcPr>
            <w:tcW w:w="389" w:type="pct"/>
            <w:tcMar>
              <w:top w:w="0" w:type="dxa"/>
              <w:left w:w="108" w:type="dxa"/>
              <w:bottom w:w="0" w:type="dxa"/>
              <w:right w:w="108" w:type="dxa"/>
            </w:tcMar>
            <w:vAlign w:val="center"/>
            <w:hideMark/>
          </w:tcPr>
          <w:p w14:paraId="48D3FFC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0,2909</w:t>
            </w:r>
          </w:p>
        </w:tc>
        <w:tc>
          <w:tcPr>
            <w:tcW w:w="389" w:type="pct"/>
            <w:noWrap/>
            <w:tcMar>
              <w:top w:w="0" w:type="dxa"/>
              <w:left w:w="108" w:type="dxa"/>
              <w:bottom w:w="0" w:type="dxa"/>
              <w:right w:w="108" w:type="dxa"/>
            </w:tcMar>
            <w:vAlign w:val="center"/>
            <w:hideMark/>
          </w:tcPr>
          <w:p w14:paraId="0807DD18" w14:textId="7EF0C5A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0B9A1D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0,00769</w:t>
            </w:r>
          </w:p>
        </w:tc>
        <w:tc>
          <w:tcPr>
            <w:tcW w:w="391" w:type="pct"/>
            <w:noWrap/>
            <w:tcMar>
              <w:top w:w="0" w:type="dxa"/>
              <w:left w:w="108" w:type="dxa"/>
              <w:bottom w:w="0" w:type="dxa"/>
              <w:right w:w="108" w:type="dxa"/>
            </w:tcMar>
            <w:vAlign w:val="center"/>
            <w:hideMark/>
          </w:tcPr>
          <w:p w14:paraId="5C833AF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0,298538</w:t>
            </w:r>
          </w:p>
        </w:tc>
        <w:tc>
          <w:tcPr>
            <w:tcW w:w="1340" w:type="pct"/>
            <w:noWrap/>
            <w:tcMar>
              <w:top w:w="0" w:type="dxa"/>
              <w:left w:w="108" w:type="dxa"/>
              <w:bottom w:w="0" w:type="dxa"/>
              <w:right w:w="108" w:type="dxa"/>
            </w:tcMar>
            <w:vAlign w:val="center"/>
            <w:hideMark/>
          </w:tcPr>
          <w:p w14:paraId="317A82A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979A2C7" w14:textId="77777777" w:rsidTr="00CC566A">
        <w:trPr>
          <w:trHeight w:val="20"/>
        </w:trPr>
        <w:tc>
          <w:tcPr>
            <w:tcW w:w="203" w:type="pct"/>
            <w:noWrap/>
            <w:tcMar>
              <w:top w:w="0" w:type="dxa"/>
              <w:left w:w="108" w:type="dxa"/>
              <w:bottom w:w="0" w:type="dxa"/>
              <w:right w:w="108" w:type="dxa"/>
            </w:tcMar>
            <w:vAlign w:val="center"/>
            <w:hideMark/>
          </w:tcPr>
          <w:p w14:paraId="624C67E0" w14:textId="11A8457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78</w:t>
            </w:r>
          </w:p>
        </w:tc>
        <w:tc>
          <w:tcPr>
            <w:tcW w:w="925" w:type="pct"/>
            <w:tcMar>
              <w:top w:w="0" w:type="dxa"/>
              <w:left w:w="108" w:type="dxa"/>
              <w:bottom w:w="0" w:type="dxa"/>
              <w:right w:w="108" w:type="dxa"/>
            </w:tcMar>
            <w:vAlign w:val="center"/>
            <w:hideMark/>
          </w:tcPr>
          <w:p w14:paraId="2839F77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2D8143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26</w:t>
            </w:r>
          </w:p>
        </w:tc>
        <w:tc>
          <w:tcPr>
            <w:tcW w:w="389" w:type="pct"/>
            <w:tcMar>
              <w:top w:w="0" w:type="dxa"/>
              <w:left w:w="108" w:type="dxa"/>
              <w:bottom w:w="0" w:type="dxa"/>
              <w:right w:w="108" w:type="dxa"/>
            </w:tcMar>
            <w:vAlign w:val="center"/>
            <w:hideMark/>
          </w:tcPr>
          <w:p w14:paraId="468D00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0,2684</w:t>
            </w:r>
          </w:p>
        </w:tc>
        <w:tc>
          <w:tcPr>
            <w:tcW w:w="389" w:type="pct"/>
            <w:noWrap/>
            <w:tcMar>
              <w:top w:w="0" w:type="dxa"/>
              <w:left w:w="108" w:type="dxa"/>
              <w:bottom w:w="0" w:type="dxa"/>
              <w:right w:w="108" w:type="dxa"/>
            </w:tcMar>
            <w:vAlign w:val="center"/>
            <w:hideMark/>
          </w:tcPr>
          <w:p w14:paraId="2A597CB4" w14:textId="75DBF5F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611DA6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0,01036</w:t>
            </w:r>
          </w:p>
        </w:tc>
        <w:tc>
          <w:tcPr>
            <w:tcW w:w="391" w:type="pct"/>
            <w:noWrap/>
            <w:tcMar>
              <w:top w:w="0" w:type="dxa"/>
              <w:left w:w="108" w:type="dxa"/>
              <w:bottom w:w="0" w:type="dxa"/>
              <w:right w:w="108" w:type="dxa"/>
            </w:tcMar>
            <w:vAlign w:val="center"/>
            <w:hideMark/>
          </w:tcPr>
          <w:p w14:paraId="35F5B46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0,278719</w:t>
            </w:r>
          </w:p>
        </w:tc>
        <w:tc>
          <w:tcPr>
            <w:tcW w:w="1340" w:type="pct"/>
            <w:noWrap/>
            <w:tcMar>
              <w:top w:w="0" w:type="dxa"/>
              <w:left w:w="108" w:type="dxa"/>
              <w:bottom w:w="0" w:type="dxa"/>
              <w:right w:w="108" w:type="dxa"/>
            </w:tcMar>
            <w:vAlign w:val="center"/>
            <w:hideMark/>
          </w:tcPr>
          <w:p w14:paraId="2E15E83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677DDBC" w14:textId="77777777" w:rsidTr="00CC566A">
        <w:trPr>
          <w:trHeight w:val="20"/>
        </w:trPr>
        <w:tc>
          <w:tcPr>
            <w:tcW w:w="203" w:type="pct"/>
            <w:noWrap/>
            <w:tcMar>
              <w:top w:w="0" w:type="dxa"/>
              <w:left w:w="108" w:type="dxa"/>
              <w:bottom w:w="0" w:type="dxa"/>
              <w:right w:w="108" w:type="dxa"/>
            </w:tcMar>
            <w:vAlign w:val="center"/>
            <w:hideMark/>
          </w:tcPr>
          <w:p w14:paraId="6A66733F" w14:textId="1CB319D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79</w:t>
            </w:r>
          </w:p>
        </w:tc>
        <w:tc>
          <w:tcPr>
            <w:tcW w:w="925" w:type="pct"/>
            <w:tcMar>
              <w:top w:w="0" w:type="dxa"/>
              <w:left w:w="108" w:type="dxa"/>
              <w:bottom w:w="0" w:type="dxa"/>
              <w:right w:w="108" w:type="dxa"/>
            </w:tcMar>
            <w:vAlign w:val="center"/>
            <w:hideMark/>
          </w:tcPr>
          <w:p w14:paraId="7760389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168BB1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27</w:t>
            </w:r>
          </w:p>
        </w:tc>
        <w:tc>
          <w:tcPr>
            <w:tcW w:w="389" w:type="pct"/>
            <w:tcMar>
              <w:top w:w="0" w:type="dxa"/>
              <w:left w:w="108" w:type="dxa"/>
              <w:bottom w:w="0" w:type="dxa"/>
              <w:right w:w="108" w:type="dxa"/>
            </w:tcMar>
            <w:vAlign w:val="center"/>
            <w:hideMark/>
          </w:tcPr>
          <w:p w14:paraId="69DF773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0,0080</w:t>
            </w:r>
          </w:p>
        </w:tc>
        <w:tc>
          <w:tcPr>
            <w:tcW w:w="389" w:type="pct"/>
            <w:noWrap/>
            <w:tcMar>
              <w:top w:w="0" w:type="dxa"/>
              <w:left w:w="108" w:type="dxa"/>
              <w:bottom w:w="0" w:type="dxa"/>
              <w:right w:w="108" w:type="dxa"/>
            </w:tcMar>
            <w:vAlign w:val="center"/>
            <w:hideMark/>
          </w:tcPr>
          <w:p w14:paraId="3CEE5D57" w14:textId="1278755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F7FA7F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7F5AEA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0,008008</w:t>
            </w:r>
          </w:p>
        </w:tc>
        <w:tc>
          <w:tcPr>
            <w:tcW w:w="1340" w:type="pct"/>
            <w:noWrap/>
            <w:tcMar>
              <w:top w:w="0" w:type="dxa"/>
              <w:left w:w="108" w:type="dxa"/>
              <w:bottom w:w="0" w:type="dxa"/>
              <w:right w:w="108" w:type="dxa"/>
            </w:tcMar>
            <w:vAlign w:val="center"/>
            <w:hideMark/>
          </w:tcPr>
          <w:p w14:paraId="5DF04AF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5CF2E28" w14:textId="77777777" w:rsidTr="00CC566A">
        <w:trPr>
          <w:trHeight w:val="20"/>
        </w:trPr>
        <w:tc>
          <w:tcPr>
            <w:tcW w:w="203" w:type="pct"/>
            <w:noWrap/>
            <w:tcMar>
              <w:top w:w="0" w:type="dxa"/>
              <w:left w:w="108" w:type="dxa"/>
              <w:bottom w:w="0" w:type="dxa"/>
              <w:right w:w="108" w:type="dxa"/>
            </w:tcMar>
            <w:vAlign w:val="center"/>
            <w:hideMark/>
          </w:tcPr>
          <w:p w14:paraId="1F825B80" w14:textId="20F1106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80</w:t>
            </w:r>
          </w:p>
        </w:tc>
        <w:tc>
          <w:tcPr>
            <w:tcW w:w="925" w:type="pct"/>
            <w:tcMar>
              <w:top w:w="0" w:type="dxa"/>
              <w:left w:w="108" w:type="dxa"/>
              <w:bottom w:w="0" w:type="dxa"/>
              <w:right w:w="108" w:type="dxa"/>
            </w:tcMar>
            <w:vAlign w:val="center"/>
            <w:hideMark/>
          </w:tcPr>
          <w:p w14:paraId="66FD0E0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510C65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28</w:t>
            </w:r>
          </w:p>
        </w:tc>
        <w:tc>
          <w:tcPr>
            <w:tcW w:w="389" w:type="pct"/>
            <w:tcMar>
              <w:top w:w="0" w:type="dxa"/>
              <w:left w:w="108" w:type="dxa"/>
              <w:bottom w:w="0" w:type="dxa"/>
              <w:right w:w="108" w:type="dxa"/>
            </w:tcMar>
            <w:vAlign w:val="center"/>
            <w:hideMark/>
          </w:tcPr>
          <w:p w14:paraId="3F94D0B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0,2315</w:t>
            </w:r>
          </w:p>
        </w:tc>
        <w:tc>
          <w:tcPr>
            <w:tcW w:w="389" w:type="pct"/>
            <w:noWrap/>
            <w:tcMar>
              <w:top w:w="0" w:type="dxa"/>
              <w:left w:w="108" w:type="dxa"/>
              <w:bottom w:w="0" w:type="dxa"/>
              <w:right w:w="108" w:type="dxa"/>
            </w:tcMar>
            <w:vAlign w:val="center"/>
            <w:hideMark/>
          </w:tcPr>
          <w:p w14:paraId="4B18CF28" w14:textId="3239D49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1D00BF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0,01069</w:t>
            </w:r>
          </w:p>
        </w:tc>
        <w:tc>
          <w:tcPr>
            <w:tcW w:w="391" w:type="pct"/>
            <w:noWrap/>
            <w:tcMar>
              <w:top w:w="0" w:type="dxa"/>
              <w:left w:w="108" w:type="dxa"/>
              <w:bottom w:w="0" w:type="dxa"/>
              <w:right w:w="108" w:type="dxa"/>
            </w:tcMar>
            <w:vAlign w:val="center"/>
            <w:hideMark/>
          </w:tcPr>
          <w:p w14:paraId="75680C2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0,242172</w:t>
            </w:r>
          </w:p>
        </w:tc>
        <w:tc>
          <w:tcPr>
            <w:tcW w:w="1340" w:type="pct"/>
            <w:noWrap/>
            <w:tcMar>
              <w:top w:w="0" w:type="dxa"/>
              <w:left w:w="108" w:type="dxa"/>
              <w:bottom w:w="0" w:type="dxa"/>
              <w:right w:w="108" w:type="dxa"/>
            </w:tcMar>
            <w:vAlign w:val="center"/>
            <w:hideMark/>
          </w:tcPr>
          <w:p w14:paraId="33A6EC9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60AAB65" w14:textId="77777777" w:rsidTr="00CC566A">
        <w:trPr>
          <w:trHeight w:val="20"/>
        </w:trPr>
        <w:tc>
          <w:tcPr>
            <w:tcW w:w="203" w:type="pct"/>
            <w:noWrap/>
            <w:tcMar>
              <w:top w:w="0" w:type="dxa"/>
              <w:left w:w="108" w:type="dxa"/>
              <w:bottom w:w="0" w:type="dxa"/>
              <w:right w:w="108" w:type="dxa"/>
            </w:tcMar>
            <w:vAlign w:val="center"/>
            <w:hideMark/>
          </w:tcPr>
          <w:p w14:paraId="182A6B15" w14:textId="7D0C951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81</w:t>
            </w:r>
          </w:p>
        </w:tc>
        <w:tc>
          <w:tcPr>
            <w:tcW w:w="925" w:type="pct"/>
            <w:tcMar>
              <w:top w:w="0" w:type="dxa"/>
              <w:left w:w="108" w:type="dxa"/>
              <w:bottom w:w="0" w:type="dxa"/>
              <w:right w:w="108" w:type="dxa"/>
            </w:tcMar>
            <w:vAlign w:val="center"/>
            <w:hideMark/>
          </w:tcPr>
          <w:p w14:paraId="2E5AC11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AAEA5F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29</w:t>
            </w:r>
          </w:p>
        </w:tc>
        <w:tc>
          <w:tcPr>
            <w:tcW w:w="389" w:type="pct"/>
            <w:tcMar>
              <w:top w:w="0" w:type="dxa"/>
              <w:left w:w="108" w:type="dxa"/>
              <w:bottom w:w="0" w:type="dxa"/>
              <w:right w:w="108" w:type="dxa"/>
            </w:tcMar>
            <w:vAlign w:val="center"/>
            <w:hideMark/>
          </w:tcPr>
          <w:p w14:paraId="4921ABF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0,0141</w:t>
            </w:r>
          </w:p>
        </w:tc>
        <w:tc>
          <w:tcPr>
            <w:tcW w:w="389" w:type="pct"/>
            <w:noWrap/>
            <w:tcMar>
              <w:top w:w="0" w:type="dxa"/>
              <w:left w:w="108" w:type="dxa"/>
              <w:bottom w:w="0" w:type="dxa"/>
              <w:right w:w="108" w:type="dxa"/>
            </w:tcMar>
            <w:vAlign w:val="center"/>
            <w:hideMark/>
          </w:tcPr>
          <w:p w14:paraId="2BCE8476" w14:textId="6F9D336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CBC6E0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53D596C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0,014763</w:t>
            </w:r>
          </w:p>
        </w:tc>
        <w:tc>
          <w:tcPr>
            <w:tcW w:w="1340" w:type="pct"/>
            <w:noWrap/>
            <w:tcMar>
              <w:top w:w="0" w:type="dxa"/>
              <w:left w:w="108" w:type="dxa"/>
              <w:bottom w:w="0" w:type="dxa"/>
              <w:right w:w="108" w:type="dxa"/>
            </w:tcMar>
            <w:vAlign w:val="center"/>
            <w:hideMark/>
          </w:tcPr>
          <w:p w14:paraId="4406056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6179633" w14:textId="77777777" w:rsidTr="00CC566A">
        <w:trPr>
          <w:trHeight w:val="20"/>
        </w:trPr>
        <w:tc>
          <w:tcPr>
            <w:tcW w:w="203" w:type="pct"/>
            <w:noWrap/>
            <w:tcMar>
              <w:top w:w="0" w:type="dxa"/>
              <w:left w:w="108" w:type="dxa"/>
              <w:bottom w:w="0" w:type="dxa"/>
              <w:right w:w="108" w:type="dxa"/>
            </w:tcMar>
            <w:vAlign w:val="center"/>
            <w:hideMark/>
          </w:tcPr>
          <w:p w14:paraId="525E0D25" w14:textId="692226A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82</w:t>
            </w:r>
          </w:p>
        </w:tc>
        <w:tc>
          <w:tcPr>
            <w:tcW w:w="925" w:type="pct"/>
            <w:tcMar>
              <w:top w:w="0" w:type="dxa"/>
              <w:left w:w="108" w:type="dxa"/>
              <w:bottom w:w="0" w:type="dxa"/>
              <w:right w:w="108" w:type="dxa"/>
            </w:tcMar>
            <w:vAlign w:val="center"/>
            <w:hideMark/>
          </w:tcPr>
          <w:p w14:paraId="7D2B1AE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9B427A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32</w:t>
            </w:r>
          </w:p>
        </w:tc>
        <w:tc>
          <w:tcPr>
            <w:tcW w:w="389" w:type="pct"/>
            <w:tcMar>
              <w:top w:w="0" w:type="dxa"/>
              <w:left w:w="108" w:type="dxa"/>
              <w:bottom w:w="0" w:type="dxa"/>
              <w:right w:w="108" w:type="dxa"/>
            </w:tcMar>
            <w:vAlign w:val="center"/>
            <w:hideMark/>
          </w:tcPr>
          <w:p w14:paraId="0F61DE6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0,4336</w:t>
            </w:r>
          </w:p>
        </w:tc>
        <w:tc>
          <w:tcPr>
            <w:tcW w:w="389" w:type="pct"/>
            <w:noWrap/>
            <w:tcMar>
              <w:top w:w="0" w:type="dxa"/>
              <w:left w:w="108" w:type="dxa"/>
              <w:bottom w:w="0" w:type="dxa"/>
              <w:right w:w="108" w:type="dxa"/>
            </w:tcMar>
            <w:vAlign w:val="center"/>
            <w:hideMark/>
          </w:tcPr>
          <w:p w14:paraId="389DD9D4" w14:textId="7CC9664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ABA6DA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0,01270</w:t>
            </w:r>
          </w:p>
        </w:tc>
        <w:tc>
          <w:tcPr>
            <w:tcW w:w="391" w:type="pct"/>
            <w:noWrap/>
            <w:tcMar>
              <w:top w:w="0" w:type="dxa"/>
              <w:left w:w="108" w:type="dxa"/>
              <w:bottom w:w="0" w:type="dxa"/>
              <w:right w:w="108" w:type="dxa"/>
            </w:tcMar>
            <w:vAlign w:val="center"/>
            <w:hideMark/>
          </w:tcPr>
          <w:p w14:paraId="7D0CD4F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0,446321</w:t>
            </w:r>
          </w:p>
        </w:tc>
        <w:tc>
          <w:tcPr>
            <w:tcW w:w="1340" w:type="pct"/>
            <w:noWrap/>
            <w:tcMar>
              <w:top w:w="0" w:type="dxa"/>
              <w:left w:w="108" w:type="dxa"/>
              <w:bottom w:w="0" w:type="dxa"/>
              <w:right w:w="108" w:type="dxa"/>
            </w:tcMar>
            <w:vAlign w:val="center"/>
            <w:hideMark/>
          </w:tcPr>
          <w:p w14:paraId="7052DDE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6AFDB2B" w14:textId="77777777" w:rsidTr="00CC566A">
        <w:trPr>
          <w:trHeight w:val="20"/>
        </w:trPr>
        <w:tc>
          <w:tcPr>
            <w:tcW w:w="203" w:type="pct"/>
            <w:noWrap/>
            <w:tcMar>
              <w:top w:w="0" w:type="dxa"/>
              <w:left w:w="108" w:type="dxa"/>
              <w:bottom w:w="0" w:type="dxa"/>
              <w:right w:w="108" w:type="dxa"/>
            </w:tcMar>
            <w:vAlign w:val="center"/>
            <w:hideMark/>
          </w:tcPr>
          <w:p w14:paraId="41E9EDAE" w14:textId="2CDC29A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83</w:t>
            </w:r>
          </w:p>
        </w:tc>
        <w:tc>
          <w:tcPr>
            <w:tcW w:w="925" w:type="pct"/>
            <w:tcMar>
              <w:top w:w="0" w:type="dxa"/>
              <w:left w:w="108" w:type="dxa"/>
              <w:bottom w:w="0" w:type="dxa"/>
              <w:right w:w="108" w:type="dxa"/>
            </w:tcMar>
            <w:vAlign w:val="center"/>
            <w:hideMark/>
          </w:tcPr>
          <w:p w14:paraId="46500D2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816061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34</w:t>
            </w:r>
          </w:p>
        </w:tc>
        <w:tc>
          <w:tcPr>
            <w:tcW w:w="389" w:type="pct"/>
            <w:tcMar>
              <w:top w:w="0" w:type="dxa"/>
              <w:left w:w="108" w:type="dxa"/>
              <w:bottom w:w="0" w:type="dxa"/>
              <w:right w:w="108" w:type="dxa"/>
            </w:tcMar>
            <w:vAlign w:val="center"/>
            <w:hideMark/>
          </w:tcPr>
          <w:p w14:paraId="4FF531B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0,3883</w:t>
            </w:r>
          </w:p>
        </w:tc>
        <w:tc>
          <w:tcPr>
            <w:tcW w:w="389" w:type="pct"/>
            <w:noWrap/>
            <w:tcMar>
              <w:top w:w="0" w:type="dxa"/>
              <w:left w:w="108" w:type="dxa"/>
              <w:bottom w:w="0" w:type="dxa"/>
              <w:right w:w="108" w:type="dxa"/>
            </w:tcMar>
            <w:vAlign w:val="center"/>
            <w:hideMark/>
          </w:tcPr>
          <w:p w14:paraId="0C80451F" w14:textId="5566BC9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FE8665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0,01938</w:t>
            </w:r>
          </w:p>
        </w:tc>
        <w:tc>
          <w:tcPr>
            <w:tcW w:w="391" w:type="pct"/>
            <w:noWrap/>
            <w:tcMar>
              <w:top w:w="0" w:type="dxa"/>
              <w:left w:w="108" w:type="dxa"/>
              <w:bottom w:w="0" w:type="dxa"/>
              <w:right w:w="108" w:type="dxa"/>
            </w:tcMar>
            <w:vAlign w:val="center"/>
            <w:hideMark/>
          </w:tcPr>
          <w:p w14:paraId="01ABEF2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0,407658</w:t>
            </w:r>
          </w:p>
        </w:tc>
        <w:tc>
          <w:tcPr>
            <w:tcW w:w="1340" w:type="pct"/>
            <w:noWrap/>
            <w:tcMar>
              <w:top w:w="0" w:type="dxa"/>
              <w:left w:w="108" w:type="dxa"/>
              <w:bottom w:w="0" w:type="dxa"/>
              <w:right w:w="108" w:type="dxa"/>
            </w:tcMar>
            <w:vAlign w:val="center"/>
            <w:hideMark/>
          </w:tcPr>
          <w:p w14:paraId="3C027E3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D43AF09" w14:textId="77777777" w:rsidTr="00CC566A">
        <w:trPr>
          <w:trHeight w:val="20"/>
        </w:trPr>
        <w:tc>
          <w:tcPr>
            <w:tcW w:w="203" w:type="pct"/>
            <w:noWrap/>
            <w:tcMar>
              <w:top w:w="0" w:type="dxa"/>
              <w:left w:w="108" w:type="dxa"/>
              <w:bottom w:w="0" w:type="dxa"/>
              <w:right w:w="108" w:type="dxa"/>
            </w:tcMar>
            <w:vAlign w:val="center"/>
            <w:hideMark/>
          </w:tcPr>
          <w:p w14:paraId="6377E865" w14:textId="5E91D5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w:t>
            </w:r>
          </w:p>
        </w:tc>
        <w:tc>
          <w:tcPr>
            <w:tcW w:w="925" w:type="pct"/>
            <w:tcMar>
              <w:top w:w="0" w:type="dxa"/>
              <w:left w:w="108" w:type="dxa"/>
              <w:bottom w:w="0" w:type="dxa"/>
              <w:right w:w="108" w:type="dxa"/>
            </w:tcMar>
            <w:vAlign w:val="center"/>
            <w:hideMark/>
          </w:tcPr>
          <w:p w14:paraId="0A1B5A7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66B212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36</w:t>
            </w:r>
          </w:p>
        </w:tc>
        <w:tc>
          <w:tcPr>
            <w:tcW w:w="389" w:type="pct"/>
            <w:tcMar>
              <w:top w:w="0" w:type="dxa"/>
              <w:left w:w="108" w:type="dxa"/>
              <w:bottom w:w="0" w:type="dxa"/>
              <w:right w:w="108" w:type="dxa"/>
            </w:tcMar>
            <w:vAlign w:val="center"/>
            <w:hideMark/>
          </w:tcPr>
          <w:p w14:paraId="66E4F59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0,2250</w:t>
            </w:r>
          </w:p>
        </w:tc>
        <w:tc>
          <w:tcPr>
            <w:tcW w:w="389" w:type="pct"/>
            <w:noWrap/>
            <w:tcMar>
              <w:top w:w="0" w:type="dxa"/>
              <w:left w:w="108" w:type="dxa"/>
              <w:bottom w:w="0" w:type="dxa"/>
              <w:right w:w="108" w:type="dxa"/>
            </w:tcMar>
            <w:vAlign w:val="center"/>
            <w:hideMark/>
          </w:tcPr>
          <w:p w14:paraId="78AF9DAA" w14:textId="615DC93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44078D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0,00835</w:t>
            </w:r>
          </w:p>
        </w:tc>
        <w:tc>
          <w:tcPr>
            <w:tcW w:w="391" w:type="pct"/>
            <w:noWrap/>
            <w:tcMar>
              <w:top w:w="0" w:type="dxa"/>
              <w:left w:w="108" w:type="dxa"/>
              <w:bottom w:w="0" w:type="dxa"/>
              <w:right w:w="108" w:type="dxa"/>
            </w:tcMar>
            <w:vAlign w:val="center"/>
            <w:hideMark/>
          </w:tcPr>
          <w:p w14:paraId="3868DA8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0,233303</w:t>
            </w:r>
          </w:p>
        </w:tc>
        <w:tc>
          <w:tcPr>
            <w:tcW w:w="1340" w:type="pct"/>
            <w:noWrap/>
            <w:tcMar>
              <w:top w:w="0" w:type="dxa"/>
              <w:left w:w="108" w:type="dxa"/>
              <w:bottom w:w="0" w:type="dxa"/>
              <w:right w:w="108" w:type="dxa"/>
            </w:tcMar>
            <w:vAlign w:val="center"/>
            <w:hideMark/>
          </w:tcPr>
          <w:p w14:paraId="299326C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9767BDF" w14:textId="77777777" w:rsidTr="00CC566A">
        <w:trPr>
          <w:trHeight w:val="20"/>
        </w:trPr>
        <w:tc>
          <w:tcPr>
            <w:tcW w:w="203" w:type="pct"/>
            <w:noWrap/>
            <w:tcMar>
              <w:top w:w="0" w:type="dxa"/>
              <w:left w:w="108" w:type="dxa"/>
              <w:bottom w:w="0" w:type="dxa"/>
              <w:right w:w="108" w:type="dxa"/>
            </w:tcMar>
            <w:vAlign w:val="center"/>
            <w:hideMark/>
          </w:tcPr>
          <w:p w14:paraId="789EA0B7" w14:textId="795D058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85</w:t>
            </w:r>
          </w:p>
        </w:tc>
        <w:tc>
          <w:tcPr>
            <w:tcW w:w="925" w:type="pct"/>
            <w:tcMar>
              <w:top w:w="0" w:type="dxa"/>
              <w:left w:w="108" w:type="dxa"/>
              <w:bottom w:w="0" w:type="dxa"/>
              <w:right w:w="108" w:type="dxa"/>
            </w:tcMar>
            <w:vAlign w:val="center"/>
            <w:hideMark/>
          </w:tcPr>
          <w:p w14:paraId="7888926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A645D7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38</w:t>
            </w:r>
          </w:p>
        </w:tc>
        <w:tc>
          <w:tcPr>
            <w:tcW w:w="389" w:type="pct"/>
            <w:tcMar>
              <w:top w:w="0" w:type="dxa"/>
              <w:left w:w="108" w:type="dxa"/>
              <w:bottom w:w="0" w:type="dxa"/>
              <w:right w:w="108" w:type="dxa"/>
            </w:tcMar>
            <w:vAlign w:val="center"/>
            <w:hideMark/>
          </w:tcPr>
          <w:p w14:paraId="676384E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0,2522</w:t>
            </w:r>
          </w:p>
        </w:tc>
        <w:tc>
          <w:tcPr>
            <w:tcW w:w="389" w:type="pct"/>
            <w:noWrap/>
            <w:tcMar>
              <w:top w:w="0" w:type="dxa"/>
              <w:left w:w="108" w:type="dxa"/>
              <w:bottom w:w="0" w:type="dxa"/>
              <w:right w:w="108" w:type="dxa"/>
            </w:tcMar>
            <w:vAlign w:val="center"/>
            <w:hideMark/>
          </w:tcPr>
          <w:p w14:paraId="6FEECC30" w14:textId="65FE27F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71C3CB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0,00869</w:t>
            </w:r>
          </w:p>
        </w:tc>
        <w:tc>
          <w:tcPr>
            <w:tcW w:w="391" w:type="pct"/>
            <w:noWrap/>
            <w:tcMar>
              <w:top w:w="0" w:type="dxa"/>
              <w:left w:w="108" w:type="dxa"/>
              <w:bottom w:w="0" w:type="dxa"/>
              <w:right w:w="108" w:type="dxa"/>
            </w:tcMar>
            <w:vAlign w:val="center"/>
            <w:hideMark/>
          </w:tcPr>
          <w:p w14:paraId="5151BB8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0,260912</w:t>
            </w:r>
          </w:p>
        </w:tc>
        <w:tc>
          <w:tcPr>
            <w:tcW w:w="1340" w:type="pct"/>
            <w:noWrap/>
            <w:tcMar>
              <w:top w:w="0" w:type="dxa"/>
              <w:left w:w="108" w:type="dxa"/>
              <w:bottom w:w="0" w:type="dxa"/>
              <w:right w:w="108" w:type="dxa"/>
            </w:tcMar>
            <w:vAlign w:val="center"/>
            <w:hideMark/>
          </w:tcPr>
          <w:p w14:paraId="4794FB3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D5319CF" w14:textId="77777777" w:rsidTr="00CC566A">
        <w:trPr>
          <w:trHeight w:val="20"/>
        </w:trPr>
        <w:tc>
          <w:tcPr>
            <w:tcW w:w="203" w:type="pct"/>
            <w:noWrap/>
            <w:tcMar>
              <w:top w:w="0" w:type="dxa"/>
              <w:left w:w="108" w:type="dxa"/>
              <w:bottom w:w="0" w:type="dxa"/>
              <w:right w:w="108" w:type="dxa"/>
            </w:tcMar>
            <w:vAlign w:val="center"/>
            <w:hideMark/>
          </w:tcPr>
          <w:p w14:paraId="117ADC67" w14:textId="195F1F4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w:t>
            </w:r>
          </w:p>
        </w:tc>
        <w:tc>
          <w:tcPr>
            <w:tcW w:w="925" w:type="pct"/>
            <w:tcMar>
              <w:top w:w="0" w:type="dxa"/>
              <w:left w:w="108" w:type="dxa"/>
              <w:bottom w:w="0" w:type="dxa"/>
              <w:right w:w="108" w:type="dxa"/>
            </w:tcMar>
            <w:vAlign w:val="center"/>
            <w:hideMark/>
          </w:tcPr>
          <w:p w14:paraId="31660C5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2F47D4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39</w:t>
            </w:r>
          </w:p>
        </w:tc>
        <w:tc>
          <w:tcPr>
            <w:tcW w:w="389" w:type="pct"/>
            <w:tcMar>
              <w:top w:w="0" w:type="dxa"/>
              <w:left w:w="108" w:type="dxa"/>
              <w:bottom w:w="0" w:type="dxa"/>
              <w:right w:w="108" w:type="dxa"/>
            </w:tcMar>
            <w:vAlign w:val="center"/>
            <w:hideMark/>
          </w:tcPr>
          <w:p w14:paraId="68763F6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0,0143</w:t>
            </w:r>
          </w:p>
        </w:tc>
        <w:tc>
          <w:tcPr>
            <w:tcW w:w="389" w:type="pct"/>
            <w:noWrap/>
            <w:tcMar>
              <w:top w:w="0" w:type="dxa"/>
              <w:left w:w="108" w:type="dxa"/>
              <w:bottom w:w="0" w:type="dxa"/>
              <w:right w:w="108" w:type="dxa"/>
            </w:tcMar>
            <w:vAlign w:val="center"/>
            <w:hideMark/>
          </w:tcPr>
          <w:p w14:paraId="1B6AC72E" w14:textId="624F08E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A68001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32D9083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0,014966</w:t>
            </w:r>
          </w:p>
        </w:tc>
        <w:tc>
          <w:tcPr>
            <w:tcW w:w="1340" w:type="pct"/>
            <w:noWrap/>
            <w:tcMar>
              <w:top w:w="0" w:type="dxa"/>
              <w:left w:w="108" w:type="dxa"/>
              <w:bottom w:w="0" w:type="dxa"/>
              <w:right w:w="108" w:type="dxa"/>
            </w:tcMar>
            <w:vAlign w:val="center"/>
            <w:hideMark/>
          </w:tcPr>
          <w:p w14:paraId="4B1C075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855E896" w14:textId="77777777" w:rsidTr="00CC566A">
        <w:trPr>
          <w:trHeight w:val="20"/>
        </w:trPr>
        <w:tc>
          <w:tcPr>
            <w:tcW w:w="203" w:type="pct"/>
            <w:noWrap/>
            <w:tcMar>
              <w:top w:w="0" w:type="dxa"/>
              <w:left w:w="108" w:type="dxa"/>
              <w:bottom w:w="0" w:type="dxa"/>
              <w:right w:w="108" w:type="dxa"/>
            </w:tcMar>
            <w:vAlign w:val="center"/>
            <w:hideMark/>
          </w:tcPr>
          <w:p w14:paraId="4811D551" w14:textId="3CFAB16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87</w:t>
            </w:r>
          </w:p>
        </w:tc>
        <w:tc>
          <w:tcPr>
            <w:tcW w:w="925" w:type="pct"/>
            <w:tcMar>
              <w:top w:w="0" w:type="dxa"/>
              <w:left w:w="108" w:type="dxa"/>
              <w:bottom w:w="0" w:type="dxa"/>
              <w:right w:w="108" w:type="dxa"/>
            </w:tcMar>
            <w:vAlign w:val="center"/>
            <w:hideMark/>
          </w:tcPr>
          <w:p w14:paraId="6F316A5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5C8F38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45</w:t>
            </w:r>
          </w:p>
        </w:tc>
        <w:tc>
          <w:tcPr>
            <w:tcW w:w="389" w:type="pct"/>
            <w:tcMar>
              <w:top w:w="0" w:type="dxa"/>
              <w:left w:w="108" w:type="dxa"/>
              <w:bottom w:w="0" w:type="dxa"/>
              <w:right w:w="108" w:type="dxa"/>
            </w:tcMar>
            <w:vAlign w:val="center"/>
            <w:hideMark/>
          </w:tcPr>
          <w:p w14:paraId="19345CB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0,0250</w:t>
            </w:r>
          </w:p>
        </w:tc>
        <w:tc>
          <w:tcPr>
            <w:tcW w:w="389" w:type="pct"/>
            <w:noWrap/>
            <w:tcMar>
              <w:top w:w="0" w:type="dxa"/>
              <w:left w:w="108" w:type="dxa"/>
              <w:bottom w:w="0" w:type="dxa"/>
              <w:right w:w="108" w:type="dxa"/>
            </w:tcMar>
            <w:vAlign w:val="center"/>
            <w:hideMark/>
          </w:tcPr>
          <w:p w14:paraId="08D68373" w14:textId="0D15D3F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87D7C8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711E8E1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0,025638</w:t>
            </w:r>
          </w:p>
        </w:tc>
        <w:tc>
          <w:tcPr>
            <w:tcW w:w="1340" w:type="pct"/>
            <w:noWrap/>
            <w:tcMar>
              <w:top w:w="0" w:type="dxa"/>
              <w:left w:w="108" w:type="dxa"/>
              <w:bottom w:w="0" w:type="dxa"/>
              <w:right w:w="108" w:type="dxa"/>
            </w:tcMar>
            <w:vAlign w:val="center"/>
            <w:hideMark/>
          </w:tcPr>
          <w:p w14:paraId="3C3E2D2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FDA01F7" w14:textId="77777777" w:rsidTr="00CC566A">
        <w:trPr>
          <w:trHeight w:val="20"/>
        </w:trPr>
        <w:tc>
          <w:tcPr>
            <w:tcW w:w="203" w:type="pct"/>
            <w:noWrap/>
            <w:tcMar>
              <w:top w:w="0" w:type="dxa"/>
              <w:left w:w="108" w:type="dxa"/>
              <w:bottom w:w="0" w:type="dxa"/>
              <w:right w:w="108" w:type="dxa"/>
            </w:tcMar>
            <w:vAlign w:val="center"/>
            <w:hideMark/>
          </w:tcPr>
          <w:p w14:paraId="52C892AA" w14:textId="13298E5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88</w:t>
            </w:r>
          </w:p>
        </w:tc>
        <w:tc>
          <w:tcPr>
            <w:tcW w:w="925" w:type="pct"/>
            <w:tcMar>
              <w:top w:w="0" w:type="dxa"/>
              <w:left w:w="108" w:type="dxa"/>
              <w:bottom w:w="0" w:type="dxa"/>
              <w:right w:w="108" w:type="dxa"/>
            </w:tcMar>
            <w:vAlign w:val="center"/>
            <w:hideMark/>
          </w:tcPr>
          <w:p w14:paraId="73AF6B3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BB1B0B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47</w:t>
            </w:r>
          </w:p>
        </w:tc>
        <w:tc>
          <w:tcPr>
            <w:tcW w:w="389" w:type="pct"/>
            <w:tcMar>
              <w:top w:w="0" w:type="dxa"/>
              <w:left w:w="108" w:type="dxa"/>
              <w:bottom w:w="0" w:type="dxa"/>
              <w:right w:w="108" w:type="dxa"/>
            </w:tcMar>
            <w:vAlign w:val="center"/>
            <w:hideMark/>
          </w:tcPr>
          <w:p w14:paraId="5AD5471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0,3691</w:t>
            </w:r>
          </w:p>
        </w:tc>
        <w:tc>
          <w:tcPr>
            <w:tcW w:w="389" w:type="pct"/>
            <w:noWrap/>
            <w:tcMar>
              <w:top w:w="0" w:type="dxa"/>
              <w:left w:w="108" w:type="dxa"/>
              <w:bottom w:w="0" w:type="dxa"/>
              <w:right w:w="108" w:type="dxa"/>
            </w:tcMar>
            <w:vAlign w:val="center"/>
            <w:hideMark/>
          </w:tcPr>
          <w:p w14:paraId="43159C7E" w14:textId="1971BE9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F2164C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0,38083</w:t>
            </w:r>
          </w:p>
        </w:tc>
        <w:tc>
          <w:tcPr>
            <w:tcW w:w="391" w:type="pct"/>
            <w:noWrap/>
            <w:tcMar>
              <w:top w:w="0" w:type="dxa"/>
              <w:left w:w="108" w:type="dxa"/>
              <w:bottom w:w="0" w:type="dxa"/>
              <w:right w:w="108" w:type="dxa"/>
            </w:tcMar>
            <w:vAlign w:val="center"/>
            <w:hideMark/>
          </w:tcPr>
          <w:p w14:paraId="2F23889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0,749966</w:t>
            </w:r>
          </w:p>
        </w:tc>
        <w:tc>
          <w:tcPr>
            <w:tcW w:w="1340" w:type="pct"/>
            <w:noWrap/>
            <w:tcMar>
              <w:top w:w="0" w:type="dxa"/>
              <w:left w:w="108" w:type="dxa"/>
              <w:bottom w:w="0" w:type="dxa"/>
              <w:right w:w="108" w:type="dxa"/>
            </w:tcMar>
            <w:vAlign w:val="center"/>
            <w:hideMark/>
          </w:tcPr>
          <w:p w14:paraId="013D184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DB38139" w14:textId="77777777" w:rsidTr="00CC566A">
        <w:trPr>
          <w:trHeight w:val="20"/>
        </w:trPr>
        <w:tc>
          <w:tcPr>
            <w:tcW w:w="203" w:type="pct"/>
            <w:noWrap/>
            <w:tcMar>
              <w:top w:w="0" w:type="dxa"/>
              <w:left w:w="108" w:type="dxa"/>
              <w:bottom w:w="0" w:type="dxa"/>
              <w:right w:w="108" w:type="dxa"/>
            </w:tcMar>
            <w:vAlign w:val="center"/>
            <w:hideMark/>
          </w:tcPr>
          <w:p w14:paraId="098A18DB" w14:textId="0C98DFA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w:t>
            </w:r>
          </w:p>
        </w:tc>
        <w:tc>
          <w:tcPr>
            <w:tcW w:w="925" w:type="pct"/>
            <w:tcMar>
              <w:top w:w="0" w:type="dxa"/>
              <w:left w:w="108" w:type="dxa"/>
              <w:bottom w:w="0" w:type="dxa"/>
              <w:right w:w="108" w:type="dxa"/>
            </w:tcMar>
            <w:vAlign w:val="center"/>
            <w:hideMark/>
          </w:tcPr>
          <w:p w14:paraId="11E84A6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77B6CD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6</w:t>
            </w:r>
          </w:p>
        </w:tc>
        <w:tc>
          <w:tcPr>
            <w:tcW w:w="389" w:type="pct"/>
            <w:tcMar>
              <w:top w:w="0" w:type="dxa"/>
              <w:left w:w="108" w:type="dxa"/>
              <w:bottom w:w="0" w:type="dxa"/>
              <w:right w:w="108" w:type="dxa"/>
            </w:tcMar>
            <w:vAlign w:val="center"/>
            <w:hideMark/>
          </w:tcPr>
          <w:p w14:paraId="750BF36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0,3820</w:t>
            </w:r>
          </w:p>
        </w:tc>
        <w:tc>
          <w:tcPr>
            <w:tcW w:w="389" w:type="pct"/>
            <w:noWrap/>
            <w:tcMar>
              <w:top w:w="0" w:type="dxa"/>
              <w:left w:w="108" w:type="dxa"/>
              <w:bottom w:w="0" w:type="dxa"/>
              <w:right w:w="108" w:type="dxa"/>
            </w:tcMar>
            <w:vAlign w:val="center"/>
            <w:hideMark/>
          </w:tcPr>
          <w:p w14:paraId="668660F8" w14:textId="3BA8829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C42ED8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0,01570</w:t>
            </w:r>
          </w:p>
        </w:tc>
        <w:tc>
          <w:tcPr>
            <w:tcW w:w="391" w:type="pct"/>
            <w:noWrap/>
            <w:tcMar>
              <w:top w:w="0" w:type="dxa"/>
              <w:left w:w="108" w:type="dxa"/>
              <w:bottom w:w="0" w:type="dxa"/>
              <w:right w:w="108" w:type="dxa"/>
            </w:tcMar>
            <w:vAlign w:val="center"/>
            <w:hideMark/>
          </w:tcPr>
          <w:p w14:paraId="3E9F08F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0,397662</w:t>
            </w:r>
          </w:p>
        </w:tc>
        <w:tc>
          <w:tcPr>
            <w:tcW w:w="1340" w:type="pct"/>
            <w:noWrap/>
            <w:tcMar>
              <w:top w:w="0" w:type="dxa"/>
              <w:left w:w="108" w:type="dxa"/>
              <w:bottom w:w="0" w:type="dxa"/>
              <w:right w:w="108" w:type="dxa"/>
            </w:tcMar>
            <w:vAlign w:val="center"/>
            <w:hideMark/>
          </w:tcPr>
          <w:p w14:paraId="7626E88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CA2C20F" w14:textId="77777777" w:rsidTr="00CC566A">
        <w:trPr>
          <w:trHeight w:val="20"/>
        </w:trPr>
        <w:tc>
          <w:tcPr>
            <w:tcW w:w="203" w:type="pct"/>
            <w:noWrap/>
            <w:tcMar>
              <w:top w:w="0" w:type="dxa"/>
              <w:left w:w="108" w:type="dxa"/>
              <w:bottom w:w="0" w:type="dxa"/>
              <w:right w:w="108" w:type="dxa"/>
            </w:tcMar>
            <w:vAlign w:val="center"/>
            <w:hideMark/>
          </w:tcPr>
          <w:p w14:paraId="7A713D0C" w14:textId="294836A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90</w:t>
            </w:r>
          </w:p>
        </w:tc>
        <w:tc>
          <w:tcPr>
            <w:tcW w:w="925" w:type="pct"/>
            <w:tcMar>
              <w:top w:w="0" w:type="dxa"/>
              <w:left w:w="108" w:type="dxa"/>
              <w:bottom w:w="0" w:type="dxa"/>
              <w:right w:w="108" w:type="dxa"/>
            </w:tcMar>
            <w:vAlign w:val="center"/>
            <w:hideMark/>
          </w:tcPr>
          <w:p w14:paraId="653FF14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1188E8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Мира,д. 8</w:t>
            </w:r>
          </w:p>
        </w:tc>
        <w:tc>
          <w:tcPr>
            <w:tcW w:w="389" w:type="pct"/>
            <w:tcMar>
              <w:top w:w="0" w:type="dxa"/>
              <w:left w:w="108" w:type="dxa"/>
              <w:bottom w:w="0" w:type="dxa"/>
              <w:right w:w="108" w:type="dxa"/>
            </w:tcMar>
            <w:vAlign w:val="center"/>
            <w:hideMark/>
          </w:tcPr>
          <w:p w14:paraId="061FD6E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0,2115</w:t>
            </w:r>
          </w:p>
        </w:tc>
        <w:tc>
          <w:tcPr>
            <w:tcW w:w="389" w:type="pct"/>
            <w:noWrap/>
            <w:tcMar>
              <w:top w:w="0" w:type="dxa"/>
              <w:left w:w="108" w:type="dxa"/>
              <w:bottom w:w="0" w:type="dxa"/>
              <w:right w:w="108" w:type="dxa"/>
            </w:tcMar>
            <w:vAlign w:val="center"/>
            <w:hideMark/>
          </w:tcPr>
          <w:p w14:paraId="0E847FA4" w14:textId="4AA794E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C2165A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0,00568</w:t>
            </w:r>
          </w:p>
        </w:tc>
        <w:tc>
          <w:tcPr>
            <w:tcW w:w="391" w:type="pct"/>
            <w:noWrap/>
            <w:tcMar>
              <w:top w:w="0" w:type="dxa"/>
              <w:left w:w="108" w:type="dxa"/>
              <w:bottom w:w="0" w:type="dxa"/>
              <w:right w:w="108" w:type="dxa"/>
            </w:tcMar>
            <w:vAlign w:val="center"/>
            <w:hideMark/>
          </w:tcPr>
          <w:p w14:paraId="7844D46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0,217192</w:t>
            </w:r>
          </w:p>
        </w:tc>
        <w:tc>
          <w:tcPr>
            <w:tcW w:w="1340" w:type="pct"/>
            <w:noWrap/>
            <w:tcMar>
              <w:top w:w="0" w:type="dxa"/>
              <w:left w:w="108" w:type="dxa"/>
              <w:bottom w:w="0" w:type="dxa"/>
              <w:right w:w="108" w:type="dxa"/>
            </w:tcMar>
            <w:vAlign w:val="center"/>
            <w:hideMark/>
          </w:tcPr>
          <w:p w14:paraId="0394C05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760F456" w14:textId="77777777" w:rsidTr="00CC566A">
        <w:trPr>
          <w:trHeight w:val="20"/>
        </w:trPr>
        <w:tc>
          <w:tcPr>
            <w:tcW w:w="203" w:type="pct"/>
            <w:noWrap/>
            <w:tcMar>
              <w:top w:w="0" w:type="dxa"/>
              <w:left w:w="108" w:type="dxa"/>
              <w:bottom w:w="0" w:type="dxa"/>
              <w:right w:w="108" w:type="dxa"/>
            </w:tcMar>
            <w:vAlign w:val="center"/>
            <w:hideMark/>
          </w:tcPr>
          <w:p w14:paraId="0AFBA31A" w14:textId="750444E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91</w:t>
            </w:r>
          </w:p>
        </w:tc>
        <w:tc>
          <w:tcPr>
            <w:tcW w:w="925" w:type="pct"/>
            <w:tcMar>
              <w:top w:w="0" w:type="dxa"/>
              <w:left w:w="108" w:type="dxa"/>
              <w:bottom w:w="0" w:type="dxa"/>
              <w:right w:w="108" w:type="dxa"/>
            </w:tcMar>
            <w:vAlign w:val="center"/>
            <w:hideMark/>
          </w:tcPr>
          <w:p w14:paraId="72ACD46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B5DDAA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11</w:t>
            </w:r>
          </w:p>
        </w:tc>
        <w:tc>
          <w:tcPr>
            <w:tcW w:w="389" w:type="pct"/>
            <w:tcMar>
              <w:top w:w="0" w:type="dxa"/>
              <w:left w:w="108" w:type="dxa"/>
              <w:bottom w:w="0" w:type="dxa"/>
              <w:right w:w="108" w:type="dxa"/>
            </w:tcMar>
            <w:vAlign w:val="center"/>
            <w:hideMark/>
          </w:tcPr>
          <w:p w14:paraId="0A99DAC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0,3767</w:t>
            </w:r>
          </w:p>
        </w:tc>
        <w:tc>
          <w:tcPr>
            <w:tcW w:w="389" w:type="pct"/>
            <w:noWrap/>
            <w:tcMar>
              <w:top w:w="0" w:type="dxa"/>
              <w:left w:w="108" w:type="dxa"/>
              <w:bottom w:w="0" w:type="dxa"/>
              <w:right w:w="108" w:type="dxa"/>
            </w:tcMar>
            <w:vAlign w:val="center"/>
            <w:hideMark/>
          </w:tcPr>
          <w:p w14:paraId="4B6A3731" w14:textId="1A075F6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4D430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0,01470</w:t>
            </w:r>
          </w:p>
        </w:tc>
        <w:tc>
          <w:tcPr>
            <w:tcW w:w="391" w:type="pct"/>
            <w:noWrap/>
            <w:tcMar>
              <w:top w:w="0" w:type="dxa"/>
              <w:left w:w="108" w:type="dxa"/>
              <w:bottom w:w="0" w:type="dxa"/>
              <w:right w:w="108" w:type="dxa"/>
            </w:tcMar>
            <w:vAlign w:val="center"/>
            <w:hideMark/>
          </w:tcPr>
          <w:p w14:paraId="1B487B2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0,391427</w:t>
            </w:r>
          </w:p>
        </w:tc>
        <w:tc>
          <w:tcPr>
            <w:tcW w:w="1340" w:type="pct"/>
            <w:noWrap/>
            <w:tcMar>
              <w:top w:w="0" w:type="dxa"/>
              <w:left w:w="108" w:type="dxa"/>
              <w:bottom w:w="0" w:type="dxa"/>
              <w:right w:w="108" w:type="dxa"/>
            </w:tcMar>
            <w:vAlign w:val="center"/>
            <w:hideMark/>
          </w:tcPr>
          <w:p w14:paraId="46AA1E8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8A34343" w14:textId="77777777" w:rsidTr="00CC566A">
        <w:trPr>
          <w:trHeight w:val="20"/>
        </w:trPr>
        <w:tc>
          <w:tcPr>
            <w:tcW w:w="203" w:type="pct"/>
            <w:noWrap/>
            <w:tcMar>
              <w:top w:w="0" w:type="dxa"/>
              <w:left w:w="108" w:type="dxa"/>
              <w:bottom w:w="0" w:type="dxa"/>
              <w:right w:w="108" w:type="dxa"/>
            </w:tcMar>
            <w:vAlign w:val="center"/>
            <w:hideMark/>
          </w:tcPr>
          <w:p w14:paraId="2D8A46EF" w14:textId="5DB8DBB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92</w:t>
            </w:r>
          </w:p>
        </w:tc>
        <w:tc>
          <w:tcPr>
            <w:tcW w:w="925" w:type="pct"/>
            <w:tcMar>
              <w:top w:w="0" w:type="dxa"/>
              <w:left w:w="108" w:type="dxa"/>
              <w:bottom w:w="0" w:type="dxa"/>
              <w:right w:w="108" w:type="dxa"/>
            </w:tcMar>
            <w:vAlign w:val="center"/>
            <w:hideMark/>
          </w:tcPr>
          <w:p w14:paraId="2CD0017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2D3EB8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13</w:t>
            </w:r>
          </w:p>
        </w:tc>
        <w:tc>
          <w:tcPr>
            <w:tcW w:w="389" w:type="pct"/>
            <w:tcMar>
              <w:top w:w="0" w:type="dxa"/>
              <w:left w:w="108" w:type="dxa"/>
              <w:bottom w:w="0" w:type="dxa"/>
              <w:right w:w="108" w:type="dxa"/>
            </w:tcMar>
            <w:vAlign w:val="center"/>
            <w:hideMark/>
          </w:tcPr>
          <w:p w14:paraId="56FF323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0,3894</w:t>
            </w:r>
          </w:p>
        </w:tc>
        <w:tc>
          <w:tcPr>
            <w:tcW w:w="389" w:type="pct"/>
            <w:noWrap/>
            <w:tcMar>
              <w:top w:w="0" w:type="dxa"/>
              <w:left w:w="108" w:type="dxa"/>
              <w:bottom w:w="0" w:type="dxa"/>
              <w:right w:w="108" w:type="dxa"/>
            </w:tcMar>
            <w:vAlign w:val="center"/>
            <w:hideMark/>
          </w:tcPr>
          <w:p w14:paraId="17376811" w14:textId="27E36F7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3A00B1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0,01470</w:t>
            </w:r>
          </w:p>
        </w:tc>
        <w:tc>
          <w:tcPr>
            <w:tcW w:w="391" w:type="pct"/>
            <w:noWrap/>
            <w:tcMar>
              <w:top w:w="0" w:type="dxa"/>
              <w:left w:w="108" w:type="dxa"/>
              <w:bottom w:w="0" w:type="dxa"/>
              <w:right w:w="108" w:type="dxa"/>
            </w:tcMar>
            <w:vAlign w:val="center"/>
            <w:hideMark/>
          </w:tcPr>
          <w:p w14:paraId="6DD69D6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0,404061</w:t>
            </w:r>
          </w:p>
        </w:tc>
        <w:tc>
          <w:tcPr>
            <w:tcW w:w="1340" w:type="pct"/>
            <w:noWrap/>
            <w:tcMar>
              <w:top w:w="0" w:type="dxa"/>
              <w:left w:w="108" w:type="dxa"/>
              <w:bottom w:w="0" w:type="dxa"/>
              <w:right w:w="108" w:type="dxa"/>
            </w:tcMar>
            <w:vAlign w:val="center"/>
            <w:hideMark/>
          </w:tcPr>
          <w:p w14:paraId="5D60E0F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309A077" w14:textId="77777777" w:rsidTr="00CC566A">
        <w:trPr>
          <w:trHeight w:val="20"/>
        </w:trPr>
        <w:tc>
          <w:tcPr>
            <w:tcW w:w="203" w:type="pct"/>
            <w:noWrap/>
            <w:tcMar>
              <w:top w:w="0" w:type="dxa"/>
              <w:left w:w="108" w:type="dxa"/>
              <w:bottom w:w="0" w:type="dxa"/>
              <w:right w:w="108" w:type="dxa"/>
            </w:tcMar>
            <w:vAlign w:val="center"/>
            <w:hideMark/>
          </w:tcPr>
          <w:p w14:paraId="5A5851E1" w14:textId="7E46DB3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925" w:type="pct"/>
            <w:tcMar>
              <w:top w:w="0" w:type="dxa"/>
              <w:left w:w="108" w:type="dxa"/>
              <w:bottom w:w="0" w:type="dxa"/>
              <w:right w:w="108" w:type="dxa"/>
            </w:tcMar>
            <w:vAlign w:val="center"/>
            <w:hideMark/>
          </w:tcPr>
          <w:p w14:paraId="094A1E3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B754ED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15</w:t>
            </w:r>
          </w:p>
        </w:tc>
        <w:tc>
          <w:tcPr>
            <w:tcW w:w="389" w:type="pct"/>
            <w:tcMar>
              <w:top w:w="0" w:type="dxa"/>
              <w:left w:w="108" w:type="dxa"/>
              <w:bottom w:w="0" w:type="dxa"/>
              <w:right w:w="108" w:type="dxa"/>
            </w:tcMar>
            <w:vAlign w:val="center"/>
            <w:hideMark/>
          </w:tcPr>
          <w:p w14:paraId="5E5F40E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0,4483</w:t>
            </w:r>
          </w:p>
        </w:tc>
        <w:tc>
          <w:tcPr>
            <w:tcW w:w="389" w:type="pct"/>
            <w:noWrap/>
            <w:tcMar>
              <w:top w:w="0" w:type="dxa"/>
              <w:left w:w="108" w:type="dxa"/>
              <w:bottom w:w="0" w:type="dxa"/>
              <w:right w:w="108" w:type="dxa"/>
            </w:tcMar>
            <w:vAlign w:val="center"/>
            <w:hideMark/>
          </w:tcPr>
          <w:p w14:paraId="074B0A23" w14:textId="5B3931C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4D0971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0,01236</w:t>
            </w:r>
          </w:p>
        </w:tc>
        <w:tc>
          <w:tcPr>
            <w:tcW w:w="391" w:type="pct"/>
            <w:noWrap/>
            <w:tcMar>
              <w:top w:w="0" w:type="dxa"/>
              <w:left w:w="108" w:type="dxa"/>
              <w:bottom w:w="0" w:type="dxa"/>
              <w:right w:w="108" w:type="dxa"/>
            </w:tcMar>
            <w:vAlign w:val="center"/>
            <w:hideMark/>
          </w:tcPr>
          <w:p w14:paraId="3142086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0,460707</w:t>
            </w:r>
          </w:p>
        </w:tc>
        <w:tc>
          <w:tcPr>
            <w:tcW w:w="1340" w:type="pct"/>
            <w:noWrap/>
            <w:tcMar>
              <w:top w:w="0" w:type="dxa"/>
              <w:left w:w="108" w:type="dxa"/>
              <w:bottom w:w="0" w:type="dxa"/>
              <w:right w:w="108" w:type="dxa"/>
            </w:tcMar>
            <w:vAlign w:val="center"/>
            <w:hideMark/>
          </w:tcPr>
          <w:p w14:paraId="4D4A36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E15D52D" w14:textId="77777777" w:rsidTr="00CC566A">
        <w:trPr>
          <w:trHeight w:val="20"/>
        </w:trPr>
        <w:tc>
          <w:tcPr>
            <w:tcW w:w="203" w:type="pct"/>
            <w:noWrap/>
            <w:tcMar>
              <w:top w:w="0" w:type="dxa"/>
              <w:left w:w="108" w:type="dxa"/>
              <w:bottom w:w="0" w:type="dxa"/>
              <w:right w:w="108" w:type="dxa"/>
            </w:tcMar>
            <w:vAlign w:val="center"/>
            <w:hideMark/>
          </w:tcPr>
          <w:p w14:paraId="135DD118" w14:textId="066F99A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94</w:t>
            </w:r>
          </w:p>
        </w:tc>
        <w:tc>
          <w:tcPr>
            <w:tcW w:w="925" w:type="pct"/>
            <w:tcMar>
              <w:top w:w="0" w:type="dxa"/>
              <w:left w:w="108" w:type="dxa"/>
              <w:bottom w:w="0" w:type="dxa"/>
              <w:right w:w="108" w:type="dxa"/>
            </w:tcMar>
            <w:vAlign w:val="center"/>
            <w:hideMark/>
          </w:tcPr>
          <w:p w14:paraId="112B53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637970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17</w:t>
            </w:r>
          </w:p>
        </w:tc>
        <w:tc>
          <w:tcPr>
            <w:tcW w:w="389" w:type="pct"/>
            <w:tcMar>
              <w:top w:w="0" w:type="dxa"/>
              <w:left w:w="108" w:type="dxa"/>
              <w:bottom w:w="0" w:type="dxa"/>
              <w:right w:w="108" w:type="dxa"/>
            </w:tcMar>
            <w:vAlign w:val="center"/>
            <w:hideMark/>
          </w:tcPr>
          <w:p w14:paraId="5DAACC6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0,3863</w:t>
            </w:r>
          </w:p>
        </w:tc>
        <w:tc>
          <w:tcPr>
            <w:tcW w:w="389" w:type="pct"/>
            <w:noWrap/>
            <w:tcMar>
              <w:top w:w="0" w:type="dxa"/>
              <w:left w:w="108" w:type="dxa"/>
              <w:bottom w:w="0" w:type="dxa"/>
              <w:right w:w="108" w:type="dxa"/>
            </w:tcMar>
            <w:vAlign w:val="center"/>
            <w:hideMark/>
          </w:tcPr>
          <w:p w14:paraId="7C71515A" w14:textId="3C36920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24AEF2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0,00802</w:t>
            </w:r>
          </w:p>
        </w:tc>
        <w:tc>
          <w:tcPr>
            <w:tcW w:w="391" w:type="pct"/>
            <w:noWrap/>
            <w:tcMar>
              <w:top w:w="0" w:type="dxa"/>
              <w:left w:w="108" w:type="dxa"/>
              <w:bottom w:w="0" w:type="dxa"/>
              <w:right w:w="108" w:type="dxa"/>
            </w:tcMar>
            <w:vAlign w:val="center"/>
            <w:hideMark/>
          </w:tcPr>
          <w:p w14:paraId="2FC5254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0,394299</w:t>
            </w:r>
          </w:p>
        </w:tc>
        <w:tc>
          <w:tcPr>
            <w:tcW w:w="1340" w:type="pct"/>
            <w:noWrap/>
            <w:tcMar>
              <w:top w:w="0" w:type="dxa"/>
              <w:left w:w="108" w:type="dxa"/>
              <w:bottom w:w="0" w:type="dxa"/>
              <w:right w:w="108" w:type="dxa"/>
            </w:tcMar>
            <w:vAlign w:val="center"/>
            <w:hideMark/>
          </w:tcPr>
          <w:p w14:paraId="3932D4A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AFDF904" w14:textId="77777777" w:rsidTr="00CC566A">
        <w:trPr>
          <w:trHeight w:val="20"/>
        </w:trPr>
        <w:tc>
          <w:tcPr>
            <w:tcW w:w="203" w:type="pct"/>
            <w:noWrap/>
            <w:tcMar>
              <w:top w:w="0" w:type="dxa"/>
              <w:left w:w="108" w:type="dxa"/>
              <w:bottom w:w="0" w:type="dxa"/>
              <w:right w:w="108" w:type="dxa"/>
            </w:tcMar>
            <w:vAlign w:val="center"/>
            <w:hideMark/>
          </w:tcPr>
          <w:p w14:paraId="56A00181" w14:textId="3218327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w:t>
            </w:r>
          </w:p>
        </w:tc>
        <w:tc>
          <w:tcPr>
            <w:tcW w:w="925" w:type="pct"/>
            <w:tcMar>
              <w:top w:w="0" w:type="dxa"/>
              <w:left w:w="108" w:type="dxa"/>
              <w:bottom w:w="0" w:type="dxa"/>
              <w:right w:w="108" w:type="dxa"/>
            </w:tcMar>
            <w:vAlign w:val="center"/>
            <w:hideMark/>
          </w:tcPr>
          <w:p w14:paraId="536689E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1FC54D2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19</w:t>
            </w:r>
          </w:p>
        </w:tc>
        <w:tc>
          <w:tcPr>
            <w:tcW w:w="389" w:type="pct"/>
            <w:tcMar>
              <w:top w:w="0" w:type="dxa"/>
              <w:left w:w="108" w:type="dxa"/>
              <w:bottom w:w="0" w:type="dxa"/>
              <w:right w:w="108" w:type="dxa"/>
            </w:tcMar>
            <w:vAlign w:val="center"/>
            <w:hideMark/>
          </w:tcPr>
          <w:p w14:paraId="6F2E33D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0,2925</w:t>
            </w:r>
          </w:p>
        </w:tc>
        <w:tc>
          <w:tcPr>
            <w:tcW w:w="389" w:type="pct"/>
            <w:noWrap/>
            <w:tcMar>
              <w:top w:w="0" w:type="dxa"/>
              <w:left w:w="108" w:type="dxa"/>
              <w:bottom w:w="0" w:type="dxa"/>
              <w:right w:w="108" w:type="dxa"/>
            </w:tcMar>
            <w:vAlign w:val="center"/>
            <w:hideMark/>
          </w:tcPr>
          <w:p w14:paraId="5A871140" w14:textId="148DEDD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AAD97C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0,00902</w:t>
            </w:r>
          </w:p>
        </w:tc>
        <w:tc>
          <w:tcPr>
            <w:tcW w:w="391" w:type="pct"/>
            <w:noWrap/>
            <w:tcMar>
              <w:top w:w="0" w:type="dxa"/>
              <w:left w:w="108" w:type="dxa"/>
              <w:bottom w:w="0" w:type="dxa"/>
              <w:right w:w="108" w:type="dxa"/>
            </w:tcMar>
            <w:vAlign w:val="center"/>
            <w:hideMark/>
          </w:tcPr>
          <w:p w14:paraId="40A534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0,301477</w:t>
            </w:r>
          </w:p>
        </w:tc>
        <w:tc>
          <w:tcPr>
            <w:tcW w:w="1340" w:type="pct"/>
            <w:noWrap/>
            <w:tcMar>
              <w:top w:w="0" w:type="dxa"/>
              <w:left w:w="108" w:type="dxa"/>
              <w:bottom w:w="0" w:type="dxa"/>
              <w:right w:w="108" w:type="dxa"/>
            </w:tcMar>
            <w:vAlign w:val="center"/>
            <w:hideMark/>
          </w:tcPr>
          <w:p w14:paraId="1CEAE91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№1 БМК (г. Дорогобуж, ул. </w:t>
            </w:r>
            <w:r w:rsidRPr="00652EEB">
              <w:rPr>
                <w:rFonts w:eastAsia="Times New Roman" w:cs="Times New Roman"/>
                <w:sz w:val="18"/>
                <w:szCs w:val="18"/>
                <w:lang w:eastAsia="ru-RU"/>
              </w:rPr>
              <w:lastRenderedPageBreak/>
              <w:t>Чистякова)</w:t>
            </w:r>
          </w:p>
        </w:tc>
      </w:tr>
      <w:tr w:rsidR="00CC566A" w:rsidRPr="00652EEB" w14:paraId="47B78D16" w14:textId="77777777" w:rsidTr="00CC566A">
        <w:trPr>
          <w:trHeight w:val="20"/>
        </w:trPr>
        <w:tc>
          <w:tcPr>
            <w:tcW w:w="203" w:type="pct"/>
            <w:noWrap/>
            <w:tcMar>
              <w:top w:w="0" w:type="dxa"/>
              <w:left w:w="108" w:type="dxa"/>
              <w:bottom w:w="0" w:type="dxa"/>
              <w:right w:w="108" w:type="dxa"/>
            </w:tcMar>
            <w:vAlign w:val="center"/>
            <w:hideMark/>
          </w:tcPr>
          <w:p w14:paraId="7C46F57A" w14:textId="1B53992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96</w:t>
            </w:r>
          </w:p>
        </w:tc>
        <w:tc>
          <w:tcPr>
            <w:tcW w:w="925" w:type="pct"/>
            <w:tcMar>
              <w:top w:w="0" w:type="dxa"/>
              <w:left w:w="108" w:type="dxa"/>
              <w:bottom w:w="0" w:type="dxa"/>
              <w:right w:w="108" w:type="dxa"/>
            </w:tcMar>
            <w:vAlign w:val="center"/>
            <w:hideMark/>
          </w:tcPr>
          <w:p w14:paraId="4944403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A60FB7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3</w:t>
            </w:r>
          </w:p>
        </w:tc>
        <w:tc>
          <w:tcPr>
            <w:tcW w:w="389" w:type="pct"/>
            <w:tcMar>
              <w:top w:w="0" w:type="dxa"/>
              <w:left w:w="108" w:type="dxa"/>
              <w:bottom w:w="0" w:type="dxa"/>
              <w:right w:w="108" w:type="dxa"/>
            </w:tcMar>
            <w:vAlign w:val="center"/>
            <w:hideMark/>
          </w:tcPr>
          <w:p w14:paraId="559BCA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0,3959</w:t>
            </w:r>
          </w:p>
        </w:tc>
        <w:tc>
          <w:tcPr>
            <w:tcW w:w="389" w:type="pct"/>
            <w:noWrap/>
            <w:tcMar>
              <w:top w:w="0" w:type="dxa"/>
              <w:left w:w="108" w:type="dxa"/>
              <w:bottom w:w="0" w:type="dxa"/>
              <w:right w:w="108" w:type="dxa"/>
            </w:tcMar>
            <w:vAlign w:val="center"/>
            <w:hideMark/>
          </w:tcPr>
          <w:p w14:paraId="54B4EBF7" w14:textId="23EB1BC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BCD3D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0,00568</w:t>
            </w:r>
          </w:p>
        </w:tc>
        <w:tc>
          <w:tcPr>
            <w:tcW w:w="391" w:type="pct"/>
            <w:noWrap/>
            <w:tcMar>
              <w:top w:w="0" w:type="dxa"/>
              <w:left w:w="108" w:type="dxa"/>
              <w:bottom w:w="0" w:type="dxa"/>
              <w:right w:w="108" w:type="dxa"/>
            </w:tcMar>
            <w:vAlign w:val="center"/>
            <w:hideMark/>
          </w:tcPr>
          <w:p w14:paraId="4BBEDD0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0,401606</w:t>
            </w:r>
          </w:p>
        </w:tc>
        <w:tc>
          <w:tcPr>
            <w:tcW w:w="1340" w:type="pct"/>
            <w:noWrap/>
            <w:tcMar>
              <w:top w:w="0" w:type="dxa"/>
              <w:left w:w="108" w:type="dxa"/>
              <w:bottom w:w="0" w:type="dxa"/>
              <w:right w:w="108" w:type="dxa"/>
            </w:tcMar>
            <w:vAlign w:val="center"/>
            <w:hideMark/>
          </w:tcPr>
          <w:p w14:paraId="743246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685FEB1" w14:textId="77777777" w:rsidTr="00CC566A">
        <w:trPr>
          <w:trHeight w:val="20"/>
        </w:trPr>
        <w:tc>
          <w:tcPr>
            <w:tcW w:w="203" w:type="pct"/>
            <w:noWrap/>
            <w:tcMar>
              <w:top w:w="0" w:type="dxa"/>
              <w:left w:w="108" w:type="dxa"/>
              <w:bottom w:w="0" w:type="dxa"/>
              <w:right w:w="108" w:type="dxa"/>
            </w:tcMar>
            <w:vAlign w:val="center"/>
            <w:hideMark/>
          </w:tcPr>
          <w:p w14:paraId="67AC6FC3" w14:textId="67FE9AF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925" w:type="pct"/>
            <w:tcMar>
              <w:top w:w="0" w:type="dxa"/>
              <w:left w:w="108" w:type="dxa"/>
              <w:bottom w:w="0" w:type="dxa"/>
              <w:right w:w="108" w:type="dxa"/>
            </w:tcMar>
            <w:vAlign w:val="center"/>
            <w:hideMark/>
          </w:tcPr>
          <w:p w14:paraId="5D4885D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242BE6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Путенкова,д. 5</w:t>
            </w:r>
          </w:p>
        </w:tc>
        <w:tc>
          <w:tcPr>
            <w:tcW w:w="389" w:type="pct"/>
            <w:tcMar>
              <w:top w:w="0" w:type="dxa"/>
              <w:left w:w="108" w:type="dxa"/>
              <w:bottom w:w="0" w:type="dxa"/>
              <w:right w:w="108" w:type="dxa"/>
            </w:tcMar>
            <w:vAlign w:val="center"/>
            <w:hideMark/>
          </w:tcPr>
          <w:p w14:paraId="158F4B9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0,3124</w:t>
            </w:r>
          </w:p>
        </w:tc>
        <w:tc>
          <w:tcPr>
            <w:tcW w:w="389" w:type="pct"/>
            <w:noWrap/>
            <w:tcMar>
              <w:top w:w="0" w:type="dxa"/>
              <w:left w:w="108" w:type="dxa"/>
              <w:bottom w:w="0" w:type="dxa"/>
              <w:right w:w="108" w:type="dxa"/>
            </w:tcMar>
            <w:vAlign w:val="center"/>
            <w:hideMark/>
          </w:tcPr>
          <w:p w14:paraId="35538EFD" w14:textId="0D94F7F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1A13D0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0,00702</w:t>
            </w:r>
          </w:p>
        </w:tc>
        <w:tc>
          <w:tcPr>
            <w:tcW w:w="391" w:type="pct"/>
            <w:noWrap/>
            <w:tcMar>
              <w:top w:w="0" w:type="dxa"/>
              <w:left w:w="108" w:type="dxa"/>
              <w:bottom w:w="0" w:type="dxa"/>
              <w:right w:w="108" w:type="dxa"/>
            </w:tcMar>
            <w:vAlign w:val="center"/>
            <w:hideMark/>
          </w:tcPr>
          <w:p w14:paraId="01AFFDF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0,319426</w:t>
            </w:r>
          </w:p>
        </w:tc>
        <w:tc>
          <w:tcPr>
            <w:tcW w:w="1340" w:type="pct"/>
            <w:noWrap/>
            <w:tcMar>
              <w:top w:w="0" w:type="dxa"/>
              <w:left w:w="108" w:type="dxa"/>
              <w:bottom w:w="0" w:type="dxa"/>
              <w:right w:w="108" w:type="dxa"/>
            </w:tcMar>
            <w:vAlign w:val="center"/>
            <w:hideMark/>
          </w:tcPr>
          <w:p w14:paraId="57AE588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DB6F925" w14:textId="77777777" w:rsidTr="00CC566A">
        <w:trPr>
          <w:trHeight w:val="20"/>
        </w:trPr>
        <w:tc>
          <w:tcPr>
            <w:tcW w:w="203" w:type="pct"/>
            <w:noWrap/>
            <w:tcMar>
              <w:top w:w="0" w:type="dxa"/>
              <w:left w:w="108" w:type="dxa"/>
              <w:bottom w:w="0" w:type="dxa"/>
              <w:right w:w="108" w:type="dxa"/>
            </w:tcMar>
            <w:vAlign w:val="center"/>
            <w:hideMark/>
          </w:tcPr>
          <w:p w14:paraId="6D88B51F" w14:textId="597B48E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98</w:t>
            </w:r>
          </w:p>
        </w:tc>
        <w:tc>
          <w:tcPr>
            <w:tcW w:w="925" w:type="pct"/>
            <w:tcMar>
              <w:top w:w="0" w:type="dxa"/>
              <w:left w:w="108" w:type="dxa"/>
              <w:bottom w:w="0" w:type="dxa"/>
              <w:right w:w="108" w:type="dxa"/>
            </w:tcMar>
            <w:vAlign w:val="center"/>
            <w:hideMark/>
          </w:tcPr>
          <w:p w14:paraId="30996AE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8A64D6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Свердлова,д. 7</w:t>
            </w:r>
          </w:p>
        </w:tc>
        <w:tc>
          <w:tcPr>
            <w:tcW w:w="389" w:type="pct"/>
            <w:tcMar>
              <w:top w:w="0" w:type="dxa"/>
              <w:left w:w="108" w:type="dxa"/>
              <w:bottom w:w="0" w:type="dxa"/>
              <w:right w:w="108" w:type="dxa"/>
            </w:tcMar>
            <w:vAlign w:val="center"/>
            <w:hideMark/>
          </w:tcPr>
          <w:p w14:paraId="6EF5029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0,2446</w:t>
            </w:r>
          </w:p>
        </w:tc>
        <w:tc>
          <w:tcPr>
            <w:tcW w:w="389" w:type="pct"/>
            <w:noWrap/>
            <w:tcMar>
              <w:top w:w="0" w:type="dxa"/>
              <w:left w:w="108" w:type="dxa"/>
              <w:bottom w:w="0" w:type="dxa"/>
              <w:right w:w="108" w:type="dxa"/>
            </w:tcMar>
            <w:vAlign w:val="center"/>
            <w:hideMark/>
          </w:tcPr>
          <w:p w14:paraId="487183AB" w14:textId="26F85B7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5D51A1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0,00668</w:t>
            </w:r>
          </w:p>
        </w:tc>
        <w:tc>
          <w:tcPr>
            <w:tcW w:w="391" w:type="pct"/>
            <w:noWrap/>
            <w:tcMar>
              <w:top w:w="0" w:type="dxa"/>
              <w:left w:w="108" w:type="dxa"/>
              <w:bottom w:w="0" w:type="dxa"/>
              <w:right w:w="108" w:type="dxa"/>
            </w:tcMar>
            <w:vAlign w:val="center"/>
            <w:hideMark/>
          </w:tcPr>
          <w:p w14:paraId="1B572F4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0,251327</w:t>
            </w:r>
          </w:p>
        </w:tc>
        <w:tc>
          <w:tcPr>
            <w:tcW w:w="1340" w:type="pct"/>
            <w:noWrap/>
            <w:tcMar>
              <w:top w:w="0" w:type="dxa"/>
              <w:left w:w="108" w:type="dxa"/>
              <w:bottom w:w="0" w:type="dxa"/>
              <w:right w:w="108" w:type="dxa"/>
            </w:tcMar>
            <w:vAlign w:val="center"/>
            <w:hideMark/>
          </w:tcPr>
          <w:p w14:paraId="7ABCF2A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484C688" w14:textId="77777777" w:rsidTr="00CC566A">
        <w:trPr>
          <w:trHeight w:val="20"/>
        </w:trPr>
        <w:tc>
          <w:tcPr>
            <w:tcW w:w="203" w:type="pct"/>
            <w:noWrap/>
            <w:tcMar>
              <w:top w:w="0" w:type="dxa"/>
              <w:left w:w="108" w:type="dxa"/>
              <w:bottom w:w="0" w:type="dxa"/>
              <w:right w:w="108" w:type="dxa"/>
            </w:tcMar>
            <w:vAlign w:val="center"/>
            <w:hideMark/>
          </w:tcPr>
          <w:p w14:paraId="2F80C4B4" w14:textId="1F34F99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99</w:t>
            </w:r>
          </w:p>
        </w:tc>
        <w:tc>
          <w:tcPr>
            <w:tcW w:w="925" w:type="pct"/>
            <w:tcMar>
              <w:top w:w="0" w:type="dxa"/>
              <w:left w:w="108" w:type="dxa"/>
              <w:bottom w:w="0" w:type="dxa"/>
              <w:right w:w="108" w:type="dxa"/>
            </w:tcMar>
            <w:vAlign w:val="center"/>
            <w:hideMark/>
          </w:tcPr>
          <w:p w14:paraId="7A06F31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7A7F6E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Свердлова,д. 9</w:t>
            </w:r>
          </w:p>
        </w:tc>
        <w:tc>
          <w:tcPr>
            <w:tcW w:w="389" w:type="pct"/>
            <w:tcMar>
              <w:top w:w="0" w:type="dxa"/>
              <w:left w:w="108" w:type="dxa"/>
              <w:bottom w:w="0" w:type="dxa"/>
              <w:right w:w="108" w:type="dxa"/>
            </w:tcMar>
            <w:vAlign w:val="center"/>
            <w:hideMark/>
          </w:tcPr>
          <w:p w14:paraId="01B784B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0,3103</w:t>
            </w:r>
          </w:p>
        </w:tc>
        <w:tc>
          <w:tcPr>
            <w:tcW w:w="389" w:type="pct"/>
            <w:noWrap/>
            <w:tcMar>
              <w:top w:w="0" w:type="dxa"/>
              <w:left w:w="108" w:type="dxa"/>
              <w:bottom w:w="0" w:type="dxa"/>
              <w:right w:w="108" w:type="dxa"/>
            </w:tcMar>
            <w:vAlign w:val="center"/>
            <w:hideMark/>
          </w:tcPr>
          <w:p w14:paraId="786A1127" w14:textId="20DA0E0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820EE5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0,00601</w:t>
            </w:r>
          </w:p>
        </w:tc>
        <w:tc>
          <w:tcPr>
            <w:tcW w:w="391" w:type="pct"/>
            <w:noWrap/>
            <w:tcMar>
              <w:top w:w="0" w:type="dxa"/>
              <w:left w:w="108" w:type="dxa"/>
              <w:bottom w:w="0" w:type="dxa"/>
              <w:right w:w="108" w:type="dxa"/>
            </w:tcMar>
            <w:vAlign w:val="center"/>
            <w:hideMark/>
          </w:tcPr>
          <w:p w14:paraId="42657DF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0,316334</w:t>
            </w:r>
          </w:p>
        </w:tc>
        <w:tc>
          <w:tcPr>
            <w:tcW w:w="1340" w:type="pct"/>
            <w:noWrap/>
            <w:tcMar>
              <w:top w:w="0" w:type="dxa"/>
              <w:left w:w="108" w:type="dxa"/>
              <w:bottom w:w="0" w:type="dxa"/>
              <w:right w:w="108" w:type="dxa"/>
            </w:tcMar>
            <w:vAlign w:val="center"/>
            <w:hideMark/>
          </w:tcPr>
          <w:p w14:paraId="4A9E433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37A9756" w14:textId="77777777" w:rsidTr="00CC566A">
        <w:trPr>
          <w:trHeight w:val="20"/>
        </w:trPr>
        <w:tc>
          <w:tcPr>
            <w:tcW w:w="203" w:type="pct"/>
            <w:noWrap/>
            <w:tcMar>
              <w:top w:w="0" w:type="dxa"/>
              <w:left w:w="108" w:type="dxa"/>
              <w:bottom w:w="0" w:type="dxa"/>
              <w:right w:w="108" w:type="dxa"/>
            </w:tcMar>
            <w:vAlign w:val="center"/>
            <w:hideMark/>
          </w:tcPr>
          <w:p w14:paraId="64C1226D" w14:textId="7358833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100</w:t>
            </w:r>
          </w:p>
        </w:tc>
        <w:tc>
          <w:tcPr>
            <w:tcW w:w="925" w:type="pct"/>
            <w:tcMar>
              <w:top w:w="0" w:type="dxa"/>
              <w:left w:w="108" w:type="dxa"/>
              <w:bottom w:w="0" w:type="dxa"/>
              <w:right w:w="108" w:type="dxa"/>
            </w:tcMar>
            <w:vAlign w:val="center"/>
            <w:hideMark/>
          </w:tcPr>
          <w:p w14:paraId="6052935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AEACE4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w:t>
            </w:r>
          </w:p>
        </w:tc>
        <w:tc>
          <w:tcPr>
            <w:tcW w:w="389" w:type="pct"/>
            <w:tcMar>
              <w:top w:w="0" w:type="dxa"/>
              <w:left w:w="108" w:type="dxa"/>
              <w:bottom w:w="0" w:type="dxa"/>
              <w:right w:w="108" w:type="dxa"/>
            </w:tcMar>
            <w:vAlign w:val="center"/>
            <w:hideMark/>
          </w:tcPr>
          <w:p w14:paraId="7CF8BF6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0,5193</w:t>
            </w:r>
          </w:p>
        </w:tc>
        <w:tc>
          <w:tcPr>
            <w:tcW w:w="389" w:type="pct"/>
            <w:noWrap/>
            <w:tcMar>
              <w:top w:w="0" w:type="dxa"/>
              <w:left w:w="108" w:type="dxa"/>
              <w:bottom w:w="0" w:type="dxa"/>
              <w:right w:w="108" w:type="dxa"/>
            </w:tcMar>
            <w:vAlign w:val="center"/>
            <w:hideMark/>
          </w:tcPr>
          <w:p w14:paraId="6DD2C58D" w14:textId="6858A0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9F19F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0,00234</w:t>
            </w:r>
          </w:p>
        </w:tc>
        <w:tc>
          <w:tcPr>
            <w:tcW w:w="391" w:type="pct"/>
            <w:noWrap/>
            <w:tcMar>
              <w:top w:w="0" w:type="dxa"/>
              <w:left w:w="108" w:type="dxa"/>
              <w:bottom w:w="0" w:type="dxa"/>
              <w:right w:w="108" w:type="dxa"/>
            </w:tcMar>
            <w:vAlign w:val="center"/>
            <w:hideMark/>
          </w:tcPr>
          <w:p w14:paraId="558DF16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0,521625</w:t>
            </w:r>
          </w:p>
        </w:tc>
        <w:tc>
          <w:tcPr>
            <w:tcW w:w="1340" w:type="pct"/>
            <w:noWrap/>
            <w:tcMar>
              <w:top w:w="0" w:type="dxa"/>
              <w:left w:w="108" w:type="dxa"/>
              <w:bottom w:w="0" w:type="dxa"/>
              <w:right w:w="108" w:type="dxa"/>
            </w:tcMar>
            <w:vAlign w:val="center"/>
            <w:hideMark/>
          </w:tcPr>
          <w:p w14:paraId="4173687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BA124E3" w14:textId="77777777" w:rsidTr="00CC566A">
        <w:trPr>
          <w:trHeight w:val="20"/>
        </w:trPr>
        <w:tc>
          <w:tcPr>
            <w:tcW w:w="203" w:type="pct"/>
            <w:noWrap/>
            <w:tcMar>
              <w:top w:w="0" w:type="dxa"/>
              <w:left w:w="108" w:type="dxa"/>
              <w:bottom w:w="0" w:type="dxa"/>
              <w:right w:w="108" w:type="dxa"/>
            </w:tcMar>
            <w:vAlign w:val="center"/>
            <w:hideMark/>
          </w:tcPr>
          <w:p w14:paraId="110C8162" w14:textId="5F2FCD8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101</w:t>
            </w:r>
          </w:p>
        </w:tc>
        <w:tc>
          <w:tcPr>
            <w:tcW w:w="925" w:type="pct"/>
            <w:tcMar>
              <w:top w:w="0" w:type="dxa"/>
              <w:left w:w="108" w:type="dxa"/>
              <w:bottom w:w="0" w:type="dxa"/>
              <w:right w:w="108" w:type="dxa"/>
            </w:tcMar>
            <w:vAlign w:val="center"/>
            <w:hideMark/>
          </w:tcPr>
          <w:p w14:paraId="27CC367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053217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10</w:t>
            </w:r>
          </w:p>
        </w:tc>
        <w:tc>
          <w:tcPr>
            <w:tcW w:w="389" w:type="pct"/>
            <w:tcMar>
              <w:top w:w="0" w:type="dxa"/>
              <w:left w:w="108" w:type="dxa"/>
              <w:bottom w:w="0" w:type="dxa"/>
              <w:right w:w="108" w:type="dxa"/>
            </w:tcMar>
            <w:vAlign w:val="center"/>
            <w:hideMark/>
          </w:tcPr>
          <w:p w14:paraId="7038AE9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0,0060</w:t>
            </w:r>
          </w:p>
        </w:tc>
        <w:tc>
          <w:tcPr>
            <w:tcW w:w="389" w:type="pct"/>
            <w:noWrap/>
            <w:tcMar>
              <w:top w:w="0" w:type="dxa"/>
              <w:left w:w="108" w:type="dxa"/>
              <w:bottom w:w="0" w:type="dxa"/>
              <w:right w:w="108" w:type="dxa"/>
            </w:tcMar>
            <w:vAlign w:val="center"/>
            <w:hideMark/>
          </w:tcPr>
          <w:p w14:paraId="498E0209" w14:textId="2B076C5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7F0FBC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0,00031</w:t>
            </w:r>
          </w:p>
        </w:tc>
        <w:tc>
          <w:tcPr>
            <w:tcW w:w="391" w:type="pct"/>
            <w:noWrap/>
            <w:tcMar>
              <w:top w:w="0" w:type="dxa"/>
              <w:left w:w="108" w:type="dxa"/>
              <w:bottom w:w="0" w:type="dxa"/>
              <w:right w:w="108" w:type="dxa"/>
            </w:tcMar>
            <w:vAlign w:val="center"/>
            <w:hideMark/>
          </w:tcPr>
          <w:p w14:paraId="22F8837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0,00633</w:t>
            </w:r>
          </w:p>
        </w:tc>
        <w:tc>
          <w:tcPr>
            <w:tcW w:w="1340" w:type="pct"/>
            <w:noWrap/>
            <w:tcMar>
              <w:top w:w="0" w:type="dxa"/>
              <w:left w:w="108" w:type="dxa"/>
              <w:bottom w:w="0" w:type="dxa"/>
              <w:right w:w="108" w:type="dxa"/>
            </w:tcMar>
            <w:vAlign w:val="center"/>
            <w:hideMark/>
          </w:tcPr>
          <w:p w14:paraId="32D9766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B49652A" w14:textId="77777777" w:rsidTr="00CC566A">
        <w:trPr>
          <w:trHeight w:val="20"/>
        </w:trPr>
        <w:tc>
          <w:tcPr>
            <w:tcW w:w="203" w:type="pct"/>
            <w:noWrap/>
            <w:tcMar>
              <w:top w:w="0" w:type="dxa"/>
              <w:left w:w="108" w:type="dxa"/>
              <w:bottom w:w="0" w:type="dxa"/>
              <w:right w:w="108" w:type="dxa"/>
            </w:tcMar>
            <w:vAlign w:val="center"/>
            <w:hideMark/>
          </w:tcPr>
          <w:p w14:paraId="50110AE1" w14:textId="3223C8E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102</w:t>
            </w:r>
          </w:p>
        </w:tc>
        <w:tc>
          <w:tcPr>
            <w:tcW w:w="925" w:type="pct"/>
            <w:tcMar>
              <w:top w:w="0" w:type="dxa"/>
              <w:left w:w="108" w:type="dxa"/>
              <w:bottom w:w="0" w:type="dxa"/>
              <w:right w:w="108" w:type="dxa"/>
            </w:tcMar>
            <w:vAlign w:val="center"/>
            <w:hideMark/>
          </w:tcPr>
          <w:p w14:paraId="38DB419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E700E4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12</w:t>
            </w:r>
          </w:p>
        </w:tc>
        <w:tc>
          <w:tcPr>
            <w:tcW w:w="389" w:type="pct"/>
            <w:tcMar>
              <w:top w:w="0" w:type="dxa"/>
              <w:left w:w="108" w:type="dxa"/>
              <w:bottom w:w="0" w:type="dxa"/>
              <w:right w:w="108" w:type="dxa"/>
            </w:tcMar>
            <w:vAlign w:val="center"/>
            <w:hideMark/>
          </w:tcPr>
          <w:p w14:paraId="3BDFA9A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0,0060</w:t>
            </w:r>
          </w:p>
        </w:tc>
        <w:tc>
          <w:tcPr>
            <w:tcW w:w="389" w:type="pct"/>
            <w:noWrap/>
            <w:tcMar>
              <w:top w:w="0" w:type="dxa"/>
              <w:left w:w="108" w:type="dxa"/>
              <w:bottom w:w="0" w:type="dxa"/>
              <w:right w:w="108" w:type="dxa"/>
            </w:tcMar>
            <w:vAlign w:val="center"/>
            <w:hideMark/>
          </w:tcPr>
          <w:p w14:paraId="0E7B7369" w14:textId="56D44A4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107488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0,00031</w:t>
            </w:r>
          </w:p>
        </w:tc>
        <w:tc>
          <w:tcPr>
            <w:tcW w:w="391" w:type="pct"/>
            <w:noWrap/>
            <w:tcMar>
              <w:top w:w="0" w:type="dxa"/>
              <w:left w:w="108" w:type="dxa"/>
              <w:bottom w:w="0" w:type="dxa"/>
              <w:right w:w="108" w:type="dxa"/>
            </w:tcMar>
            <w:vAlign w:val="center"/>
            <w:hideMark/>
          </w:tcPr>
          <w:p w14:paraId="7F76448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0,006261</w:t>
            </w:r>
          </w:p>
        </w:tc>
        <w:tc>
          <w:tcPr>
            <w:tcW w:w="1340" w:type="pct"/>
            <w:noWrap/>
            <w:tcMar>
              <w:top w:w="0" w:type="dxa"/>
              <w:left w:w="108" w:type="dxa"/>
              <w:bottom w:w="0" w:type="dxa"/>
              <w:right w:w="108" w:type="dxa"/>
            </w:tcMar>
            <w:vAlign w:val="center"/>
            <w:hideMark/>
          </w:tcPr>
          <w:p w14:paraId="772FAE9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320BF1A" w14:textId="77777777" w:rsidTr="00CC566A">
        <w:trPr>
          <w:trHeight w:val="20"/>
        </w:trPr>
        <w:tc>
          <w:tcPr>
            <w:tcW w:w="203" w:type="pct"/>
            <w:noWrap/>
            <w:tcMar>
              <w:top w:w="0" w:type="dxa"/>
              <w:left w:w="108" w:type="dxa"/>
              <w:bottom w:w="0" w:type="dxa"/>
              <w:right w:w="108" w:type="dxa"/>
            </w:tcMar>
            <w:vAlign w:val="center"/>
            <w:hideMark/>
          </w:tcPr>
          <w:p w14:paraId="49BAF0C5" w14:textId="7201026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103</w:t>
            </w:r>
          </w:p>
        </w:tc>
        <w:tc>
          <w:tcPr>
            <w:tcW w:w="925" w:type="pct"/>
            <w:tcMar>
              <w:top w:w="0" w:type="dxa"/>
              <w:left w:w="108" w:type="dxa"/>
              <w:bottom w:w="0" w:type="dxa"/>
              <w:right w:w="108" w:type="dxa"/>
            </w:tcMar>
            <w:vAlign w:val="center"/>
            <w:hideMark/>
          </w:tcPr>
          <w:p w14:paraId="23B3A0C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D2C3C7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14</w:t>
            </w:r>
          </w:p>
        </w:tc>
        <w:tc>
          <w:tcPr>
            <w:tcW w:w="389" w:type="pct"/>
            <w:tcMar>
              <w:top w:w="0" w:type="dxa"/>
              <w:left w:w="108" w:type="dxa"/>
              <w:bottom w:w="0" w:type="dxa"/>
              <w:right w:w="108" w:type="dxa"/>
            </w:tcMar>
            <w:vAlign w:val="center"/>
            <w:hideMark/>
          </w:tcPr>
          <w:p w14:paraId="6517E4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0,1734</w:t>
            </w:r>
          </w:p>
        </w:tc>
        <w:tc>
          <w:tcPr>
            <w:tcW w:w="389" w:type="pct"/>
            <w:noWrap/>
            <w:tcMar>
              <w:top w:w="0" w:type="dxa"/>
              <w:left w:w="108" w:type="dxa"/>
              <w:bottom w:w="0" w:type="dxa"/>
              <w:right w:w="108" w:type="dxa"/>
            </w:tcMar>
            <w:vAlign w:val="center"/>
            <w:hideMark/>
          </w:tcPr>
          <w:p w14:paraId="6098F7AC" w14:textId="2933601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762683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0,00464</w:t>
            </w:r>
          </w:p>
        </w:tc>
        <w:tc>
          <w:tcPr>
            <w:tcW w:w="391" w:type="pct"/>
            <w:noWrap/>
            <w:tcMar>
              <w:top w:w="0" w:type="dxa"/>
              <w:left w:w="108" w:type="dxa"/>
              <w:bottom w:w="0" w:type="dxa"/>
              <w:right w:w="108" w:type="dxa"/>
            </w:tcMar>
            <w:vAlign w:val="center"/>
            <w:hideMark/>
          </w:tcPr>
          <w:p w14:paraId="4544BA9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0,17801</w:t>
            </w:r>
          </w:p>
        </w:tc>
        <w:tc>
          <w:tcPr>
            <w:tcW w:w="1340" w:type="pct"/>
            <w:noWrap/>
            <w:tcMar>
              <w:top w:w="0" w:type="dxa"/>
              <w:left w:w="108" w:type="dxa"/>
              <w:bottom w:w="0" w:type="dxa"/>
              <w:right w:w="108" w:type="dxa"/>
            </w:tcMar>
            <w:vAlign w:val="center"/>
            <w:hideMark/>
          </w:tcPr>
          <w:p w14:paraId="78B6AD3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2EB8405" w14:textId="77777777" w:rsidTr="00CC566A">
        <w:trPr>
          <w:trHeight w:val="20"/>
        </w:trPr>
        <w:tc>
          <w:tcPr>
            <w:tcW w:w="203" w:type="pct"/>
            <w:noWrap/>
            <w:tcMar>
              <w:top w:w="0" w:type="dxa"/>
              <w:left w:w="108" w:type="dxa"/>
              <w:bottom w:w="0" w:type="dxa"/>
              <w:right w:w="108" w:type="dxa"/>
            </w:tcMar>
            <w:vAlign w:val="center"/>
            <w:hideMark/>
          </w:tcPr>
          <w:p w14:paraId="6A4FF5ED" w14:textId="0D09B09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104</w:t>
            </w:r>
          </w:p>
        </w:tc>
        <w:tc>
          <w:tcPr>
            <w:tcW w:w="925" w:type="pct"/>
            <w:tcMar>
              <w:top w:w="0" w:type="dxa"/>
              <w:left w:w="108" w:type="dxa"/>
              <w:bottom w:w="0" w:type="dxa"/>
              <w:right w:w="108" w:type="dxa"/>
            </w:tcMar>
            <w:vAlign w:val="center"/>
            <w:hideMark/>
          </w:tcPr>
          <w:p w14:paraId="189A68C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6B17DE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15</w:t>
            </w:r>
          </w:p>
        </w:tc>
        <w:tc>
          <w:tcPr>
            <w:tcW w:w="389" w:type="pct"/>
            <w:tcMar>
              <w:top w:w="0" w:type="dxa"/>
              <w:left w:w="108" w:type="dxa"/>
              <w:bottom w:w="0" w:type="dxa"/>
              <w:right w:w="108" w:type="dxa"/>
            </w:tcMar>
            <w:vAlign w:val="center"/>
            <w:hideMark/>
          </w:tcPr>
          <w:p w14:paraId="123876F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0,1337</w:t>
            </w:r>
          </w:p>
        </w:tc>
        <w:tc>
          <w:tcPr>
            <w:tcW w:w="389" w:type="pct"/>
            <w:noWrap/>
            <w:tcMar>
              <w:top w:w="0" w:type="dxa"/>
              <w:left w:w="108" w:type="dxa"/>
              <w:bottom w:w="0" w:type="dxa"/>
              <w:right w:w="108" w:type="dxa"/>
            </w:tcMar>
            <w:vAlign w:val="center"/>
            <w:hideMark/>
          </w:tcPr>
          <w:p w14:paraId="1B39A0DA" w14:textId="32FB00D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CDC95F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0,00401</w:t>
            </w:r>
          </w:p>
        </w:tc>
        <w:tc>
          <w:tcPr>
            <w:tcW w:w="391" w:type="pct"/>
            <w:noWrap/>
            <w:tcMar>
              <w:top w:w="0" w:type="dxa"/>
              <w:left w:w="108" w:type="dxa"/>
              <w:bottom w:w="0" w:type="dxa"/>
              <w:right w:w="108" w:type="dxa"/>
            </w:tcMar>
            <w:vAlign w:val="center"/>
            <w:hideMark/>
          </w:tcPr>
          <w:p w14:paraId="057255F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0,137705</w:t>
            </w:r>
          </w:p>
        </w:tc>
        <w:tc>
          <w:tcPr>
            <w:tcW w:w="1340" w:type="pct"/>
            <w:noWrap/>
            <w:tcMar>
              <w:top w:w="0" w:type="dxa"/>
              <w:left w:w="108" w:type="dxa"/>
              <w:bottom w:w="0" w:type="dxa"/>
              <w:right w:w="108" w:type="dxa"/>
            </w:tcMar>
            <w:vAlign w:val="center"/>
            <w:hideMark/>
          </w:tcPr>
          <w:p w14:paraId="0E57A1E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C410BC1" w14:textId="77777777" w:rsidTr="00CC566A">
        <w:trPr>
          <w:trHeight w:val="20"/>
        </w:trPr>
        <w:tc>
          <w:tcPr>
            <w:tcW w:w="203" w:type="pct"/>
            <w:noWrap/>
            <w:tcMar>
              <w:top w:w="0" w:type="dxa"/>
              <w:left w:w="108" w:type="dxa"/>
              <w:bottom w:w="0" w:type="dxa"/>
              <w:right w:w="108" w:type="dxa"/>
            </w:tcMar>
            <w:vAlign w:val="center"/>
            <w:hideMark/>
          </w:tcPr>
          <w:p w14:paraId="303490E1" w14:textId="4881D8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105</w:t>
            </w:r>
          </w:p>
        </w:tc>
        <w:tc>
          <w:tcPr>
            <w:tcW w:w="925" w:type="pct"/>
            <w:tcMar>
              <w:top w:w="0" w:type="dxa"/>
              <w:left w:w="108" w:type="dxa"/>
              <w:bottom w:w="0" w:type="dxa"/>
              <w:right w:w="108" w:type="dxa"/>
            </w:tcMar>
            <w:vAlign w:val="center"/>
            <w:hideMark/>
          </w:tcPr>
          <w:p w14:paraId="6BA6D22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9D8971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16</w:t>
            </w:r>
          </w:p>
        </w:tc>
        <w:tc>
          <w:tcPr>
            <w:tcW w:w="389" w:type="pct"/>
            <w:tcMar>
              <w:top w:w="0" w:type="dxa"/>
              <w:left w:w="108" w:type="dxa"/>
              <w:bottom w:w="0" w:type="dxa"/>
              <w:right w:w="108" w:type="dxa"/>
            </w:tcMar>
            <w:vAlign w:val="center"/>
            <w:hideMark/>
          </w:tcPr>
          <w:p w14:paraId="0528B89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0,0688</w:t>
            </w:r>
          </w:p>
        </w:tc>
        <w:tc>
          <w:tcPr>
            <w:tcW w:w="389" w:type="pct"/>
            <w:noWrap/>
            <w:tcMar>
              <w:top w:w="0" w:type="dxa"/>
              <w:left w:w="108" w:type="dxa"/>
              <w:bottom w:w="0" w:type="dxa"/>
              <w:right w:w="108" w:type="dxa"/>
            </w:tcMar>
            <w:vAlign w:val="center"/>
            <w:hideMark/>
          </w:tcPr>
          <w:p w14:paraId="063EB9CD" w14:textId="625C1CC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F6A966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0,00201</w:t>
            </w:r>
          </w:p>
        </w:tc>
        <w:tc>
          <w:tcPr>
            <w:tcW w:w="391" w:type="pct"/>
            <w:noWrap/>
            <w:tcMar>
              <w:top w:w="0" w:type="dxa"/>
              <w:left w:w="108" w:type="dxa"/>
              <w:bottom w:w="0" w:type="dxa"/>
              <w:right w:w="108" w:type="dxa"/>
            </w:tcMar>
            <w:vAlign w:val="center"/>
            <w:hideMark/>
          </w:tcPr>
          <w:p w14:paraId="27180E3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0,070829</w:t>
            </w:r>
          </w:p>
        </w:tc>
        <w:tc>
          <w:tcPr>
            <w:tcW w:w="1340" w:type="pct"/>
            <w:noWrap/>
            <w:tcMar>
              <w:top w:w="0" w:type="dxa"/>
              <w:left w:w="108" w:type="dxa"/>
              <w:bottom w:w="0" w:type="dxa"/>
              <w:right w:w="108" w:type="dxa"/>
            </w:tcMar>
            <w:vAlign w:val="center"/>
            <w:hideMark/>
          </w:tcPr>
          <w:p w14:paraId="60E500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1961064" w14:textId="77777777" w:rsidTr="00CC566A">
        <w:trPr>
          <w:trHeight w:val="20"/>
        </w:trPr>
        <w:tc>
          <w:tcPr>
            <w:tcW w:w="203" w:type="pct"/>
            <w:noWrap/>
            <w:tcMar>
              <w:top w:w="0" w:type="dxa"/>
              <w:left w:w="108" w:type="dxa"/>
              <w:bottom w:w="0" w:type="dxa"/>
              <w:right w:w="108" w:type="dxa"/>
            </w:tcMar>
            <w:vAlign w:val="center"/>
            <w:hideMark/>
          </w:tcPr>
          <w:p w14:paraId="766CDB0E" w14:textId="4852DF7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106</w:t>
            </w:r>
          </w:p>
        </w:tc>
        <w:tc>
          <w:tcPr>
            <w:tcW w:w="925" w:type="pct"/>
            <w:tcMar>
              <w:top w:w="0" w:type="dxa"/>
              <w:left w:w="108" w:type="dxa"/>
              <w:bottom w:w="0" w:type="dxa"/>
              <w:right w:w="108" w:type="dxa"/>
            </w:tcMar>
            <w:vAlign w:val="center"/>
            <w:hideMark/>
          </w:tcPr>
          <w:p w14:paraId="491C902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7D35A4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16 Б</w:t>
            </w:r>
          </w:p>
        </w:tc>
        <w:tc>
          <w:tcPr>
            <w:tcW w:w="389" w:type="pct"/>
            <w:tcMar>
              <w:top w:w="0" w:type="dxa"/>
              <w:left w:w="108" w:type="dxa"/>
              <w:bottom w:w="0" w:type="dxa"/>
              <w:right w:w="108" w:type="dxa"/>
            </w:tcMar>
            <w:vAlign w:val="center"/>
            <w:hideMark/>
          </w:tcPr>
          <w:p w14:paraId="323B000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0,0793</w:t>
            </w:r>
          </w:p>
        </w:tc>
        <w:tc>
          <w:tcPr>
            <w:tcW w:w="389" w:type="pct"/>
            <w:noWrap/>
            <w:tcMar>
              <w:top w:w="0" w:type="dxa"/>
              <w:left w:w="108" w:type="dxa"/>
              <w:bottom w:w="0" w:type="dxa"/>
              <w:right w:w="108" w:type="dxa"/>
            </w:tcMar>
            <w:vAlign w:val="center"/>
            <w:hideMark/>
          </w:tcPr>
          <w:p w14:paraId="1C7DDDA6" w14:textId="02CA0FD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3ACE48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0,00167</w:t>
            </w:r>
          </w:p>
        </w:tc>
        <w:tc>
          <w:tcPr>
            <w:tcW w:w="391" w:type="pct"/>
            <w:noWrap/>
            <w:tcMar>
              <w:top w:w="0" w:type="dxa"/>
              <w:left w:w="108" w:type="dxa"/>
              <w:bottom w:w="0" w:type="dxa"/>
              <w:right w:w="108" w:type="dxa"/>
            </w:tcMar>
            <w:vAlign w:val="center"/>
            <w:hideMark/>
          </w:tcPr>
          <w:p w14:paraId="3AC6C90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0,080964</w:t>
            </w:r>
          </w:p>
        </w:tc>
        <w:tc>
          <w:tcPr>
            <w:tcW w:w="1340" w:type="pct"/>
            <w:noWrap/>
            <w:tcMar>
              <w:top w:w="0" w:type="dxa"/>
              <w:left w:w="108" w:type="dxa"/>
              <w:bottom w:w="0" w:type="dxa"/>
              <w:right w:w="108" w:type="dxa"/>
            </w:tcMar>
            <w:vAlign w:val="center"/>
            <w:hideMark/>
          </w:tcPr>
          <w:p w14:paraId="771A28A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25C22DE" w14:textId="77777777" w:rsidTr="00CC566A">
        <w:trPr>
          <w:trHeight w:val="20"/>
        </w:trPr>
        <w:tc>
          <w:tcPr>
            <w:tcW w:w="203" w:type="pct"/>
            <w:noWrap/>
            <w:tcMar>
              <w:top w:w="0" w:type="dxa"/>
              <w:left w:w="108" w:type="dxa"/>
              <w:bottom w:w="0" w:type="dxa"/>
              <w:right w:w="108" w:type="dxa"/>
            </w:tcMar>
            <w:vAlign w:val="center"/>
            <w:hideMark/>
          </w:tcPr>
          <w:p w14:paraId="34FFAD10" w14:textId="60AE96F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107</w:t>
            </w:r>
          </w:p>
        </w:tc>
        <w:tc>
          <w:tcPr>
            <w:tcW w:w="925" w:type="pct"/>
            <w:tcMar>
              <w:top w:w="0" w:type="dxa"/>
              <w:left w:w="108" w:type="dxa"/>
              <w:bottom w:w="0" w:type="dxa"/>
              <w:right w:w="108" w:type="dxa"/>
            </w:tcMar>
            <w:vAlign w:val="center"/>
            <w:hideMark/>
          </w:tcPr>
          <w:p w14:paraId="4F9F056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29ED19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2 А</w:t>
            </w:r>
          </w:p>
        </w:tc>
        <w:tc>
          <w:tcPr>
            <w:tcW w:w="389" w:type="pct"/>
            <w:tcMar>
              <w:top w:w="0" w:type="dxa"/>
              <w:left w:w="108" w:type="dxa"/>
              <w:bottom w:w="0" w:type="dxa"/>
              <w:right w:w="108" w:type="dxa"/>
            </w:tcMar>
            <w:vAlign w:val="center"/>
            <w:hideMark/>
          </w:tcPr>
          <w:p w14:paraId="41DAE51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0,0432</w:t>
            </w:r>
          </w:p>
        </w:tc>
        <w:tc>
          <w:tcPr>
            <w:tcW w:w="389" w:type="pct"/>
            <w:noWrap/>
            <w:tcMar>
              <w:top w:w="0" w:type="dxa"/>
              <w:left w:w="108" w:type="dxa"/>
              <w:bottom w:w="0" w:type="dxa"/>
              <w:right w:w="108" w:type="dxa"/>
            </w:tcMar>
            <w:vAlign w:val="center"/>
            <w:hideMark/>
          </w:tcPr>
          <w:p w14:paraId="0593AAC1" w14:textId="1CCE480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D0A6A3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639940A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0,043218</w:t>
            </w:r>
          </w:p>
        </w:tc>
        <w:tc>
          <w:tcPr>
            <w:tcW w:w="1340" w:type="pct"/>
            <w:noWrap/>
            <w:tcMar>
              <w:top w:w="0" w:type="dxa"/>
              <w:left w:w="108" w:type="dxa"/>
              <w:bottom w:w="0" w:type="dxa"/>
              <w:right w:w="108" w:type="dxa"/>
            </w:tcMar>
            <w:vAlign w:val="center"/>
            <w:hideMark/>
          </w:tcPr>
          <w:p w14:paraId="095238D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38E0528" w14:textId="77777777" w:rsidTr="00CC566A">
        <w:trPr>
          <w:trHeight w:val="20"/>
        </w:trPr>
        <w:tc>
          <w:tcPr>
            <w:tcW w:w="203" w:type="pct"/>
            <w:noWrap/>
            <w:tcMar>
              <w:top w:w="0" w:type="dxa"/>
              <w:left w:w="108" w:type="dxa"/>
              <w:bottom w:w="0" w:type="dxa"/>
              <w:right w:w="108" w:type="dxa"/>
            </w:tcMar>
            <w:vAlign w:val="center"/>
            <w:hideMark/>
          </w:tcPr>
          <w:p w14:paraId="13B27B6A" w14:textId="3E0D8C8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108</w:t>
            </w:r>
          </w:p>
        </w:tc>
        <w:tc>
          <w:tcPr>
            <w:tcW w:w="925" w:type="pct"/>
            <w:tcMar>
              <w:top w:w="0" w:type="dxa"/>
              <w:left w:w="108" w:type="dxa"/>
              <w:bottom w:w="0" w:type="dxa"/>
              <w:right w:w="108" w:type="dxa"/>
            </w:tcMar>
            <w:vAlign w:val="center"/>
            <w:hideMark/>
          </w:tcPr>
          <w:p w14:paraId="4135400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2E691C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2 Б</w:t>
            </w:r>
          </w:p>
        </w:tc>
        <w:tc>
          <w:tcPr>
            <w:tcW w:w="389" w:type="pct"/>
            <w:tcMar>
              <w:top w:w="0" w:type="dxa"/>
              <w:left w:w="108" w:type="dxa"/>
              <w:bottom w:w="0" w:type="dxa"/>
              <w:right w:w="108" w:type="dxa"/>
            </w:tcMar>
            <w:vAlign w:val="center"/>
            <w:hideMark/>
          </w:tcPr>
          <w:p w14:paraId="527275F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0,0313</w:t>
            </w:r>
          </w:p>
        </w:tc>
        <w:tc>
          <w:tcPr>
            <w:tcW w:w="389" w:type="pct"/>
            <w:noWrap/>
            <w:tcMar>
              <w:top w:w="0" w:type="dxa"/>
              <w:left w:w="108" w:type="dxa"/>
              <w:bottom w:w="0" w:type="dxa"/>
              <w:right w:w="108" w:type="dxa"/>
            </w:tcMar>
            <w:vAlign w:val="center"/>
            <w:hideMark/>
          </w:tcPr>
          <w:p w14:paraId="0C23C725" w14:textId="30AE12B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39B7E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0F40A27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0,031339</w:t>
            </w:r>
          </w:p>
        </w:tc>
        <w:tc>
          <w:tcPr>
            <w:tcW w:w="1340" w:type="pct"/>
            <w:noWrap/>
            <w:tcMar>
              <w:top w:w="0" w:type="dxa"/>
              <w:left w:w="108" w:type="dxa"/>
              <w:bottom w:w="0" w:type="dxa"/>
              <w:right w:w="108" w:type="dxa"/>
            </w:tcMar>
            <w:vAlign w:val="center"/>
            <w:hideMark/>
          </w:tcPr>
          <w:p w14:paraId="3DA5FAA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EB3FECF" w14:textId="77777777" w:rsidTr="00CC566A">
        <w:trPr>
          <w:trHeight w:val="20"/>
        </w:trPr>
        <w:tc>
          <w:tcPr>
            <w:tcW w:w="203" w:type="pct"/>
            <w:noWrap/>
            <w:tcMar>
              <w:top w:w="0" w:type="dxa"/>
              <w:left w:w="108" w:type="dxa"/>
              <w:bottom w:w="0" w:type="dxa"/>
              <w:right w:w="108" w:type="dxa"/>
            </w:tcMar>
            <w:vAlign w:val="center"/>
            <w:hideMark/>
          </w:tcPr>
          <w:p w14:paraId="1A688841" w14:textId="146AA0B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109</w:t>
            </w:r>
          </w:p>
        </w:tc>
        <w:tc>
          <w:tcPr>
            <w:tcW w:w="925" w:type="pct"/>
            <w:tcMar>
              <w:top w:w="0" w:type="dxa"/>
              <w:left w:w="108" w:type="dxa"/>
              <w:bottom w:w="0" w:type="dxa"/>
              <w:right w:w="108" w:type="dxa"/>
            </w:tcMar>
            <w:vAlign w:val="center"/>
            <w:hideMark/>
          </w:tcPr>
          <w:p w14:paraId="373FEC5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A5AD7C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20</w:t>
            </w:r>
          </w:p>
        </w:tc>
        <w:tc>
          <w:tcPr>
            <w:tcW w:w="389" w:type="pct"/>
            <w:tcMar>
              <w:top w:w="0" w:type="dxa"/>
              <w:left w:w="108" w:type="dxa"/>
              <w:bottom w:w="0" w:type="dxa"/>
              <w:right w:w="108" w:type="dxa"/>
            </w:tcMar>
            <w:vAlign w:val="center"/>
            <w:hideMark/>
          </w:tcPr>
          <w:p w14:paraId="7A1548D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0,1430</w:t>
            </w:r>
          </w:p>
        </w:tc>
        <w:tc>
          <w:tcPr>
            <w:tcW w:w="389" w:type="pct"/>
            <w:noWrap/>
            <w:tcMar>
              <w:top w:w="0" w:type="dxa"/>
              <w:left w:w="108" w:type="dxa"/>
              <w:bottom w:w="0" w:type="dxa"/>
              <w:right w:w="108" w:type="dxa"/>
            </w:tcMar>
            <w:vAlign w:val="center"/>
            <w:hideMark/>
          </w:tcPr>
          <w:p w14:paraId="1D97F52A" w14:textId="211166C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9A5016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0,00702</w:t>
            </w:r>
          </w:p>
        </w:tc>
        <w:tc>
          <w:tcPr>
            <w:tcW w:w="391" w:type="pct"/>
            <w:noWrap/>
            <w:tcMar>
              <w:top w:w="0" w:type="dxa"/>
              <w:left w:w="108" w:type="dxa"/>
              <w:bottom w:w="0" w:type="dxa"/>
              <w:right w:w="108" w:type="dxa"/>
            </w:tcMar>
            <w:vAlign w:val="center"/>
            <w:hideMark/>
          </w:tcPr>
          <w:p w14:paraId="7A32DE1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0,150042</w:t>
            </w:r>
          </w:p>
        </w:tc>
        <w:tc>
          <w:tcPr>
            <w:tcW w:w="1340" w:type="pct"/>
            <w:noWrap/>
            <w:tcMar>
              <w:top w:w="0" w:type="dxa"/>
              <w:left w:w="108" w:type="dxa"/>
              <w:bottom w:w="0" w:type="dxa"/>
              <w:right w:w="108" w:type="dxa"/>
            </w:tcMar>
            <w:vAlign w:val="center"/>
            <w:hideMark/>
          </w:tcPr>
          <w:p w14:paraId="0C803D1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1E53EF1" w14:textId="77777777" w:rsidTr="00CC566A">
        <w:trPr>
          <w:trHeight w:val="20"/>
        </w:trPr>
        <w:tc>
          <w:tcPr>
            <w:tcW w:w="203" w:type="pct"/>
            <w:noWrap/>
            <w:tcMar>
              <w:top w:w="0" w:type="dxa"/>
              <w:left w:w="108" w:type="dxa"/>
              <w:bottom w:w="0" w:type="dxa"/>
              <w:right w:w="108" w:type="dxa"/>
            </w:tcMar>
            <w:vAlign w:val="center"/>
            <w:hideMark/>
          </w:tcPr>
          <w:p w14:paraId="4A431D2C" w14:textId="18E6C50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110</w:t>
            </w:r>
          </w:p>
        </w:tc>
        <w:tc>
          <w:tcPr>
            <w:tcW w:w="925" w:type="pct"/>
            <w:tcMar>
              <w:top w:w="0" w:type="dxa"/>
              <w:left w:w="108" w:type="dxa"/>
              <w:bottom w:w="0" w:type="dxa"/>
              <w:right w:w="108" w:type="dxa"/>
            </w:tcMar>
            <w:vAlign w:val="center"/>
            <w:hideMark/>
          </w:tcPr>
          <w:p w14:paraId="0BC2EFE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079953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2А/А</w:t>
            </w:r>
          </w:p>
        </w:tc>
        <w:tc>
          <w:tcPr>
            <w:tcW w:w="389" w:type="pct"/>
            <w:tcMar>
              <w:top w:w="0" w:type="dxa"/>
              <w:left w:w="108" w:type="dxa"/>
              <w:bottom w:w="0" w:type="dxa"/>
              <w:right w:w="108" w:type="dxa"/>
            </w:tcMar>
            <w:vAlign w:val="center"/>
            <w:hideMark/>
          </w:tcPr>
          <w:p w14:paraId="635DDF8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0,0861</w:t>
            </w:r>
          </w:p>
        </w:tc>
        <w:tc>
          <w:tcPr>
            <w:tcW w:w="389" w:type="pct"/>
            <w:noWrap/>
            <w:tcMar>
              <w:top w:w="0" w:type="dxa"/>
              <w:left w:w="108" w:type="dxa"/>
              <w:bottom w:w="0" w:type="dxa"/>
              <w:right w:w="108" w:type="dxa"/>
            </w:tcMar>
            <w:vAlign w:val="center"/>
            <w:hideMark/>
          </w:tcPr>
          <w:p w14:paraId="23543C1F" w14:textId="33A0A7C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193261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0,00278</w:t>
            </w:r>
          </w:p>
        </w:tc>
        <w:tc>
          <w:tcPr>
            <w:tcW w:w="391" w:type="pct"/>
            <w:noWrap/>
            <w:tcMar>
              <w:top w:w="0" w:type="dxa"/>
              <w:left w:w="108" w:type="dxa"/>
              <w:bottom w:w="0" w:type="dxa"/>
              <w:right w:w="108" w:type="dxa"/>
            </w:tcMar>
            <w:vAlign w:val="center"/>
            <w:hideMark/>
          </w:tcPr>
          <w:p w14:paraId="3528F60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0,088856</w:t>
            </w:r>
          </w:p>
        </w:tc>
        <w:tc>
          <w:tcPr>
            <w:tcW w:w="1340" w:type="pct"/>
            <w:noWrap/>
            <w:tcMar>
              <w:top w:w="0" w:type="dxa"/>
              <w:left w:w="108" w:type="dxa"/>
              <w:bottom w:w="0" w:type="dxa"/>
              <w:right w:w="108" w:type="dxa"/>
            </w:tcMar>
            <w:vAlign w:val="center"/>
            <w:hideMark/>
          </w:tcPr>
          <w:p w14:paraId="7F72604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3BBA5B7" w14:textId="77777777" w:rsidTr="00CC566A">
        <w:trPr>
          <w:trHeight w:val="20"/>
        </w:trPr>
        <w:tc>
          <w:tcPr>
            <w:tcW w:w="203" w:type="pct"/>
            <w:noWrap/>
            <w:tcMar>
              <w:top w:w="0" w:type="dxa"/>
              <w:left w:w="108" w:type="dxa"/>
              <w:bottom w:w="0" w:type="dxa"/>
              <w:right w:w="108" w:type="dxa"/>
            </w:tcMar>
            <w:vAlign w:val="center"/>
            <w:hideMark/>
          </w:tcPr>
          <w:p w14:paraId="32AC7CCB" w14:textId="049B067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111</w:t>
            </w:r>
          </w:p>
        </w:tc>
        <w:tc>
          <w:tcPr>
            <w:tcW w:w="925" w:type="pct"/>
            <w:tcMar>
              <w:top w:w="0" w:type="dxa"/>
              <w:left w:w="108" w:type="dxa"/>
              <w:bottom w:w="0" w:type="dxa"/>
              <w:right w:w="108" w:type="dxa"/>
            </w:tcMar>
            <w:vAlign w:val="center"/>
            <w:hideMark/>
          </w:tcPr>
          <w:p w14:paraId="1E3C380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73E854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3</w:t>
            </w:r>
          </w:p>
        </w:tc>
        <w:tc>
          <w:tcPr>
            <w:tcW w:w="389" w:type="pct"/>
            <w:tcMar>
              <w:top w:w="0" w:type="dxa"/>
              <w:left w:w="108" w:type="dxa"/>
              <w:bottom w:w="0" w:type="dxa"/>
              <w:right w:w="108" w:type="dxa"/>
            </w:tcMar>
            <w:vAlign w:val="center"/>
            <w:hideMark/>
          </w:tcPr>
          <w:p w14:paraId="048B4CE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0,0680</w:t>
            </w:r>
          </w:p>
        </w:tc>
        <w:tc>
          <w:tcPr>
            <w:tcW w:w="389" w:type="pct"/>
            <w:noWrap/>
            <w:tcMar>
              <w:top w:w="0" w:type="dxa"/>
              <w:left w:w="108" w:type="dxa"/>
              <w:bottom w:w="0" w:type="dxa"/>
              <w:right w:w="108" w:type="dxa"/>
            </w:tcMar>
            <w:vAlign w:val="center"/>
            <w:hideMark/>
          </w:tcPr>
          <w:p w14:paraId="6F132E62" w14:textId="35513BB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DE7635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0,00124</w:t>
            </w:r>
          </w:p>
        </w:tc>
        <w:tc>
          <w:tcPr>
            <w:tcW w:w="391" w:type="pct"/>
            <w:noWrap/>
            <w:tcMar>
              <w:top w:w="0" w:type="dxa"/>
              <w:left w:w="108" w:type="dxa"/>
              <w:bottom w:w="0" w:type="dxa"/>
              <w:right w:w="108" w:type="dxa"/>
            </w:tcMar>
            <w:vAlign w:val="center"/>
            <w:hideMark/>
          </w:tcPr>
          <w:p w14:paraId="40DA85E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0,069285</w:t>
            </w:r>
          </w:p>
        </w:tc>
        <w:tc>
          <w:tcPr>
            <w:tcW w:w="1340" w:type="pct"/>
            <w:noWrap/>
            <w:tcMar>
              <w:top w:w="0" w:type="dxa"/>
              <w:left w:w="108" w:type="dxa"/>
              <w:bottom w:w="0" w:type="dxa"/>
              <w:right w:w="108" w:type="dxa"/>
            </w:tcMar>
            <w:vAlign w:val="center"/>
            <w:hideMark/>
          </w:tcPr>
          <w:p w14:paraId="1A50AAF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9BC2E42" w14:textId="77777777" w:rsidTr="00CC566A">
        <w:trPr>
          <w:trHeight w:val="20"/>
        </w:trPr>
        <w:tc>
          <w:tcPr>
            <w:tcW w:w="203" w:type="pct"/>
            <w:noWrap/>
            <w:tcMar>
              <w:top w:w="0" w:type="dxa"/>
              <w:left w:w="108" w:type="dxa"/>
              <w:bottom w:w="0" w:type="dxa"/>
              <w:right w:w="108" w:type="dxa"/>
            </w:tcMar>
            <w:vAlign w:val="center"/>
            <w:hideMark/>
          </w:tcPr>
          <w:p w14:paraId="70D12B1B" w14:textId="0EBF286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925" w:type="pct"/>
            <w:tcMar>
              <w:top w:w="0" w:type="dxa"/>
              <w:left w:w="108" w:type="dxa"/>
              <w:bottom w:w="0" w:type="dxa"/>
              <w:right w:w="108" w:type="dxa"/>
            </w:tcMar>
            <w:vAlign w:val="center"/>
            <w:hideMark/>
          </w:tcPr>
          <w:p w14:paraId="236F8B8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9491A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4</w:t>
            </w:r>
          </w:p>
        </w:tc>
        <w:tc>
          <w:tcPr>
            <w:tcW w:w="389" w:type="pct"/>
            <w:tcMar>
              <w:top w:w="0" w:type="dxa"/>
              <w:left w:w="108" w:type="dxa"/>
              <w:bottom w:w="0" w:type="dxa"/>
              <w:right w:w="108" w:type="dxa"/>
            </w:tcMar>
            <w:vAlign w:val="center"/>
            <w:hideMark/>
          </w:tcPr>
          <w:p w14:paraId="547D2F0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0,0271</w:t>
            </w:r>
          </w:p>
        </w:tc>
        <w:tc>
          <w:tcPr>
            <w:tcW w:w="389" w:type="pct"/>
            <w:noWrap/>
            <w:tcMar>
              <w:top w:w="0" w:type="dxa"/>
              <w:left w:w="108" w:type="dxa"/>
              <w:bottom w:w="0" w:type="dxa"/>
              <w:right w:w="108" w:type="dxa"/>
            </w:tcMar>
            <w:vAlign w:val="center"/>
            <w:hideMark/>
          </w:tcPr>
          <w:p w14:paraId="6181BF63" w14:textId="086C745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9981A5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0,00402</w:t>
            </w:r>
          </w:p>
        </w:tc>
        <w:tc>
          <w:tcPr>
            <w:tcW w:w="391" w:type="pct"/>
            <w:noWrap/>
            <w:tcMar>
              <w:top w:w="0" w:type="dxa"/>
              <w:left w:w="108" w:type="dxa"/>
              <w:bottom w:w="0" w:type="dxa"/>
              <w:right w:w="108" w:type="dxa"/>
            </w:tcMar>
            <w:vAlign w:val="center"/>
            <w:hideMark/>
          </w:tcPr>
          <w:p w14:paraId="6B388D7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0,031085</w:t>
            </w:r>
          </w:p>
        </w:tc>
        <w:tc>
          <w:tcPr>
            <w:tcW w:w="1340" w:type="pct"/>
            <w:noWrap/>
            <w:tcMar>
              <w:top w:w="0" w:type="dxa"/>
              <w:left w:w="108" w:type="dxa"/>
              <w:bottom w:w="0" w:type="dxa"/>
              <w:right w:w="108" w:type="dxa"/>
            </w:tcMar>
            <w:vAlign w:val="center"/>
            <w:hideMark/>
          </w:tcPr>
          <w:p w14:paraId="73972D9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DC2AEAE" w14:textId="77777777" w:rsidTr="00CC566A">
        <w:trPr>
          <w:trHeight w:val="20"/>
        </w:trPr>
        <w:tc>
          <w:tcPr>
            <w:tcW w:w="203" w:type="pct"/>
            <w:noWrap/>
            <w:tcMar>
              <w:top w:w="0" w:type="dxa"/>
              <w:left w:w="108" w:type="dxa"/>
              <w:bottom w:w="0" w:type="dxa"/>
              <w:right w:w="108" w:type="dxa"/>
            </w:tcMar>
            <w:vAlign w:val="center"/>
            <w:hideMark/>
          </w:tcPr>
          <w:p w14:paraId="134742F7" w14:textId="5664347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113</w:t>
            </w:r>
          </w:p>
        </w:tc>
        <w:tc>
          <w:tcPr>
            <w:tcW w:w="925" w:type="pct"/>
            <w:tcMar>
              <w:top w:w="0" w:type="dxa"/>
              <w:left w:w="108" w:type="dxa"/>
              <w:bottom w:w="0" w:type="dxa"/>
              <w:right w:w="108" w:type="dxa"/>
            </w:tcMar>
            <w:vAlign w:val="center"/>
            <w:hideMark/>
          </w:tcPr>
          <w:p w14:paraId="2FE0BEE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C09184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6 А</w:t>
            </w:r>
          </w:p>
        </w:tc>
        <w:tc>
          <w:tcPr>
            <w:tcW w:w="389" w:type="pct"/>
            <w:tcMar>
              <w:top w:w="0" w:type="dxa"/>
              <w:left w:w="108" w:type="dxa"/>
              <w:bottom w:w="0" w:type="dxa"/>
              <w:right w:w="108" w:type="dxa"/>
            </w:tcMar>
            <w:vAlign w:val="center"/>
            <w:hideMark/>
          </w:tcPr>
          <w:p w14:paraId="63F4827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0,0834</w:t>
            </w:r>
          </w:p>
        </w:tc>
        <w:tc>
          <w:tcPr>
            <w:tcW w:w="389" w:type="pct"/>
            <w:noWrap/>
            <w:tcMar>
              <w:top w:w="0" w:type="dxa"/>
              <w:left w:w="108" w:type="dxa"/>
              <w:bottom w:w="0" w:type="dxa"/>
              <w:right w:w="108" w:type="dxa"/>
            </w:tcMar>
            <w:vAlign w:val="center"/>
            <w:hideMark/>
          </w:tcPr>
          <w:p w14:paraId="363E6EBE" w14:textId="43B8AC9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42B427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0,00309</w:t>
            </w:r>
          </w:p>
        </w:tc>
        <w:tc>
          <w:tcPr>
            <w:tcW w:w="391" w:type="pct"/>
            <w:noWrap/>
            <w:tcMar>
              <w:top w:w="0" w:type="dxa"/>
              <w:left w:w="108" w:type="dxa"/>
              <w:bottom w:w="0" w:type="dxa"/>
              <w:right w:w="108" w:type="dxa"/>
            </w:tcMar>
            <w:vAlign w:val="center"/>
            <w:hideMark/>
          </w:tcPr>
          <w:p w14:paraId="5AA2C2F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0,086492</w:t>
            </w:r>
          </w:p>
        </w:tc>
        <w:tc>
          <w:tcPr>
            <w:tcW w:w="1340" w:type="pct"/>
            <w:noWrap/>
            <w:tcMar>
              <w:top w:w="0" w:type="dxa"/>
              <w:left w:w="108" w:type="dxa"/>
              <w:bottom w:w="0" w:type="dxa"/>
              <w:right w:w="108" w:type="dxa"/>
            </w:tcMar>
            <w:vAlign w:val="center"/>
            <w:hideMark/>
          </w:tcPr>
          <w:p w14:paraId="311DC2B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858F497" w14:textId="77777777" w:rsidTr="00CC566A">
        <w:trPr>
          <w:trHeight w:val="20"/>
        </w:trPr>
        <w:tc>
          <w:tcPr>
            <w:tcW w:w="203" w:type="pct"/>
            <w:noWrap/>
            <w:tcMar>
              <w:top w:w="0" w:type="dxa"/>
              <w:left w:w="108" w:type="dxa"/>
              <w:bottom w:w="0" w:type="dxa"/>
              <w:right w:w="108" w:type="dxa"/>
            </w:tcMar>
            <w:vAlign w:val="center"/>
            <w:hideMark/>
          </w:tcPr>
          <w:p w14:paraId="10B433C3" w14:textId="0E5C823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925" w:type="pct"/>
            <w:tcMar>
              <w:top w:w="0" w:type="dxa"/>
              <w:left w:w="108" w:type="dxa"/>
              <w:bottom w:w="0" w:type="dxa"/>
              <w:right w:w="108" w:type="dxa"/>
            </w:tcMar>
            <w:vAlign w:val="center"/>
            <w:hideMark/>
          </w:tcPr>
          <w:p w14:paraId="6C327E8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82DE8B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6 Б</w:t>
            </w:r>
          </w:p>
        </w:tc>
        <w:tc>
          <w:tcPr>
            <w:tcW w:w="389" w:type="pct"/>
            <w:tcMar>
              <w:top w:w="0" w:type="dxa"/>
              <w:left w:w="108" w:type="dxa"/>
              <w:bottom w:w="0" w:type="dxa"/>
              <w:right w:w="108" w:type="dxa"/>
            </w:tcMar>
            <w:vAlign w:val="center"/>
            <w:hideMark/>
          </w:tcPr>
          <w:p w14:paraId="4444F01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0,0815</w:t>
            </w:r>
          </w:p>
        </w:tc>
        <w:tc>
          <w:tcPr>
            <w:tcW w:w="389" w:type="pct"/>
            <w:noWrap/>
            <w:tcMar>
              <w:top w:w="0" w:type="dxa"/>
              <w:left w:w="108" w:type="dxa"/>
              <w:bottom w:w="0" w:type="dxa"/>
              <w:right w:w="108" w:type="dxa"/>
            </w:tcMar>
            <w:vAlign w:val="center"/>
            <w:hideMark/>
          </w:tcPr>
          <w:p w14:paraId="23BAC299" w14:textId="1EC1D50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EC83C2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0,00124</w:t>
            </w:r>
          </w:p>
        </w:tc>
        <w:tc>
          <w:tcPr>
            <w:tcW w:w="391" w:type="pct"/>
            <w:noWrap/>
            <w:tcMar>
              <w:top w:w="0" w:type="dxa"/>
              <w:left w:w="108" w:type="dxa"/>
              <w:bottom w:w="0" w:type="dxa"/>
              <w:right w:w="108" w:type="dxa"/>
            </w:tcMar>
            <w:vAlign w:val="center"/>
            <w:hideMark/>
          </w:tcPr>
          <w:p w14:paraId="72B966F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0,082757</w:t>
            </w:r>
          </w:p>
        </w:tc>
        <w:tc>
          <w:tcPr>
            <w:tcW w:w="1340" w:type="pct"/>
            <w:noWrap/>
            <w:tcMar>
              <w:top w:w="0" w:type="dxa"/>
              <w:left w:w="108" w:type="dxa"/>
              <w:bottom w:w="0" w:type="dxa"/>
              <w:right w:w="108" w:type="dxa"/>
            </w:tcMar>
            <w:vAlign w:val="center"/>
            <w:hideMark/>
          </w:tcPr>
          <w:p w14:paraId="4DAFB25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05582E0" w14:textId="77777777" w:rsidTr="00CC566A">
        <w:trPr>
          <w:trHeight w:val="20"/>
        </w:trPr>
        <w:tc>
          <w:tcPr>
            <w:tcW w:w="203" w:type="pct"/>
            <w:noWrap/>
            <w:tcMar>
              <w:top w:w="0" w:type="dxa"/>
              <w:left w:w="108" w:type="dxa"/>
              <w:bottom w:w="0" w:type="dxa"/>
              <w:right w:w="108" w:type="dxa"/>
            </w:tcMar>
            <w:vAlign w:val="center"/>
            <w:hideMark/>
          </w:tcPr>
          <w:p w14:paraId="37AC27E9" w14:textId="184DDC0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115</w:t>
            </w:r>
          </w:p>
        </w:tc>
        <w:tc>
          <w:tcPr>
            <w:tcW w:w="925" w:type="pct"/>
            <w:tcMar>
              <w:top w:w="0" w:type="dxa"/>
              <w:left w:w="108" w:type="dxa"/>
              <w:bottom w:w="0" w:type="dxa"/>
              <w:right w:w="108" w:type="dxa"/>
            </w:tcMar>
            <w:vAlign w:val="center"/>
            <w:hideMark/>
          </w:tcPr>
          <w:p w14:paraId="6283F46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B44F12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Строителей,д. 8</w:t>
            </w:r>
          </w:p>
        </w:tc>
        <w:tc>
          <w:tcPr>
            <w:tcW w:w="389" w:type="pct"/>
            <w:tcMar>
              <w:top w:w="0" w:type="dxa"/>
              <w:left w:w="108" w:type="dxa"/>
              <w:bottom w:w="0" w:type="dxa"/>
              <w:right w:w="108" w:type="dxa"/>
            </w:tcMar>
            <w:vAlign w:val="center"/>
            <w:hideMark/>
          </w:tcPr>
          <w:p w14:paraId="1EE56E0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0,0052</w:t>
            </w:r>
          </w:p>
        </w:tc>
        <w:tc>
          <w:tcPr>
            <w:tcW w:w="389" w:type="pct"/>
            <w:noWrap/>
            <w:tcMar>
              <w:top w:w="0" w:type="dxa"/>
              <w:left w:w="108" w:type="dxa"/>
              <w:bottom w:w="0" w:type="dxa"/>
              <w:right w:w="108" w:type="dxa"/>
            </w:tcMar>
            <w:vAlign w:val="center"/>
            <w:hideMark/>
          </w:tcPr>
          <w:p w14:paraId="62BA767A" w14:textId="0D17366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6601D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504B648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0,005172</w:t>
            </w:r>
          </w:p>
        </w:tc>
        <w:tc>
          <w:tcPr>
            <w:tcW w:w="1340" w:type="pct"/>
            <w:noWrap/>
            <w:tcMar>
              <w:top w:w="0" w:type="dxa"/>
              <w:left w:w="108" w:type="dxa"/>
              <w:bottom w:w="0" w:type="dxa"/>
              <w:right w:w="108" w:type="dxa"/>
            </w:tcMar>
            <w:vAlign w:val="center"/>
            <w:hideMark/>
          </w:tcPr>
          <w:p w14:paraId="775C05C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№1 БМК (г. Дорогобуж, ул. </w:t>
            </w:r>
            <w:r w:rsidRPr="00652EEB">
              <w:rPr>
                <w:rFonts w:eastAsia="Times New Roman" w:cs="Times New Roman"/>
                <w:sz w:val="18"/>
                <w:szCs w:val="18"/>
                <w:lang w:eastAsia="ru-RU"/>
              </w:rPr>
              <w:lastRenderedPageBreak/>
              <w:t>Чистякова)</w:t>
            </w:r>
          </w:p>
        </w:tc>
      </w:tr>
      <w:tr w:rsidR="00CC566A" w:rsidRPr="00652EEB" w14:paraId="3BD593FC" w14:textId="77777777" w:rsidTr="00CC566A">
        <w:trPr>
          <w:trHeight w:val="20"/>
        </w:trPr>
        <w:tc>
          <w:tcPr>
            <w:tcW w:w="203" w:type="pct"/>
            <w:noWrap/>
            <w:tcMar>
              <w:top w:w="0" w:type="dxa"/>
              <w:left w:w="108" w:type="dxa"/>
              <w:bottom w:w="0" w:type="dxa"/>
              <w:right w:w="108" w:type="dxa"/>
            </w:tcMar>
            <w:vAlign w:val="center"/>
            <w:hideMark/>
          </w:tcPr>
          <w:p w14:paraId="0B8A830D" w14:textId="425E840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116</w:t>
            </w:r>
          </w:p>
        </w:tc>
        <w:tc>
          <w:tcPr>
            <w:tcW w:w="925" w:type="pct"/>
            <w:tcMar>
              <w:top w:w="0" w:type="dxa"/>
              <w:left w:w="108" w:type="dxa"/>
              <w:bottom w:w="0" w:type="dxa"/>
              <w:right w:w="108" w:type="dxa"/>
            </w:tcMar>
            <w:vAlign w:val="center"/>
            <w:hideMark/>
          </w:tcPr>
          <w:p w14:paraId="5BD23BA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B4641E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2</w:t>
            </w:r>
          </w:p>
        </w:tc>
        <w:tc>
          <w:tcPr>
            <w:tcW w:w="389" w:type="pct"/>
            <w:tcMar>
              <w:top w:w="0" w:type="dxa"/>
              <w:left w:w="108" w:type="dxa"/>
              <w:bottom w:w="0" w:type="dxa"/>
              <w:right w:w="108" w:type="dxa"/>
            </w:tcMar>
            <w:vAlign w:val="center"/>
            <w:hideMark/>
          </w:tcPr>
          <w:p w14:paraId="415B913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0,4094</w:t>
            </w:r>
          </w:p>
        </w:tc>
        <w:tc>
          <w:tcPr>
            <w:tcW w:w="389" w:type="pct"/>
            <w:noWrap/>
            <w:tcMar>
              <w:top w:w="0" w:type="dxa"/>
              <w:left w:w="108" w:type="dxa"/>
              <w:bottom w:w="0" w:type="dxa"/>
              <w:right w:w="108" w:type="dxa"/>
            </w:tcMar>
            <w:vAlign w:val="center"/>
            <w:hideMark/>
          </w:tcPr>
          <w:p w14:paraId="70DEB156" w14:textId="4E8EEFB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A461F9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0,01704</w:t>
            </w:r>
          </w:p>
        </w:tc>
        <w:tc>
          <w:tcPr>
            <w:tcW w:w="391" w:type="pct"/>
            <w:noWrap/>
            <w:tcMar>
              <w:top w:w="0" w:type="dxa"/>
              <w:left w:w="108" w:type="dxa"/>
              <w:bottom w:w="0" w:type="dxa"/>
              <w:right w:w="108" w:type="dxa"/>
            </w:tcMar>
            <w:vAlign w:val="center"/>
            <w:hideMark/>
          </w:tcPr>
          <w:p w14:paraId="5F36945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0,426442</w:t>
            </w:r>
          </w:p>
        </w:tc>
        <w:tc>
          <w:tcPr>
            <w:tcW w:w="1340" w:type="pct"/>
            <w:noWrap/>
            <w:tcMar>
              <w:top w:w="0" w:type="dxa"/>
              <w:left w:w="108" w:type="dxa"/>
              <w:bottom w:w="0" w:type="dxa"/>
              <w:right w:w="108" w:type="dxa"/>
            </w:tcMar>
            <w:vAlign w:val="center"/>
            <w:hideMark/>
          </w:tcPr>
          <w:p w14:paraId="4BE56E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AA5BCAF" w14:textId="77777777" w:rsidTr="00CC566A">
        <w:trPr>
          <w:trHeight w:val="20"/>
        </w:trPr>
        <w:tc>
          <w:tcPr>
            <w:tcW w:w="203" w:type="pct"/>
            <w:noWrap/>
            <w:tcMar>
              <w:top w:w="0" w:type="dxa"/>
              <w:left w:w="108" w:type="dxa"/>
              <w:bottom w:w="0" w:type="dxa"/>
              <w:right w:w="108" w:type="dxa"/>
            </w:tcMar>
            <w:vAlign w:val="center"/>
            <w:hideMark/>
          </w:tcPr>
          <w:p w14:paraId="0B9B1027" w14:textId="07BDDD9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117</w:t>
            </w:r>
          </w:p>
        </w:tc>
        <w:tc>
          <w:tcPr>
            <w:tcW w:w="925" w:type="pct"/>
            <w:tcMar>
              <w:top w:w="0" w:type="dxa"/>
              <w:left w:w="108" w:type="dxa"/>
              <w:bottom w:w="0" w:type="dxa"/>
              <w:right w:w="108" w:type="dxa"/>
            </w:tcMar>
            <w:vAlign w:val="center"/>
            <w:hideMark/>
          </w:tcPr>
          <w:p w14:paraId="56C7675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AD4067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34</w:t>
            </w:r>
          </w:p>
        </w:tc>
        <w:tc>
          <w:tcPr>
            <w:tcW w:w="389" w:type="pct"/>
            <w:tcMar>
              <w:top w:w="0" w:type="dxa"/>
              <w:left w:w="108" w:type="dxa"/>
              <w:bottom w:w="0" w:type="dxa"/>
              <w:right w:w="108" w:type="dxa"/>
            </w:tcMar>
            <w:vAlign w:val="center"/>
            <w:hideMark/>
          </w:tcPr>
          <w:p w14:paraId="7307D95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0,0230</w:t>
            </w:r>
          </w:p>
        </w:tc>
        <w:tc>
          <w:tcPr>
            <w:tcW w:w="389" w:type="pct"/>
            <w:noWrap/>
            <w:tcMar>
              <w:top w:w="0" w:type="dxa"/>
              <w:left w:w="108" w:type="dxa"/>
              <w:bottom w:w="0" w:type="dxa"/>
              <w:right w:w="108" w:type="dxa"/>
            </w:tcMar>
            <w:vAlign w:val="center"/>
            <w:hideMark/>
          </w:tcPr>
          <w:p w14:paraId="0F2ACD75" w14:textId="5C8F720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818C0F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0,02302</w:t>
            </w:r>
          </w:p>
        </w:tc>
        <w:tc>
          <w:tcPr>
            <w:tcW w:w="391" w:type="pct"/>
            <w:noWrap/>
            <w:tcMar>
              <w:top w:w="0" w:type="dxa"/>
              <w:left w:w="108" w:type="dxa"/>
              <w:bottom w:w="0" w:type="dxa"/>
              <w:right w:w="108" w:type="dxa"/>
            </w:tcMar>
            <w:vAlign w:val="center"/>
            <w:hideMark/>
          </w:tcPr>
          <w:p w14:paraId="68AFBE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0,046038</w:t>
            </w:r>
          </w:p>
        </w:tc>
        <w:tc>
          <w:tcPr>
            <w:tcW w:w="1340" w:type="pct"/>
            <w:noWrap/>
            <w:tcMar>
              <w:top w:w="0" w:type="dxa"/>
              <w:left w:w="108" w:type="dxa"/>
              <w:bottom w:w="0" w:type="dxa"/>
              <w:right w:w="108" w:type="dxa"/>
            </w:tcMar>
            <w:vAlign w:val="center"/>
            <w:hideMark/>
          </w:tcPr>
          <w:p w14:paraId="391F239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B1AC2F8" w14:textId="77777777" w:rsidTr="00CC566A">
        <w:trPr>
          <w:trHeight w:val="20"/>
        </w:trPr>
        <w:tc>
          <w:tcPr>
            <w:tcW w:w="203" w:type="pct"/>
            <w:noWrap/>
            <w:tcMar>
              <w:top w:w="0" w:type="dxa"/>
              <w:left w:w="108" w:type="dxa"/>
              <w:bottom w:w="0" w:type="dxa"/>
              <w:right w:w="108" w:type="dxa"/>
            </w:tcMar>
            <w:vAlign w:val="center"/>
            <w:hideMark/>
          </w:tcPr>
          <w:p w14:paraId="43447B70" w14:textId="352CEFF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118</w:t>
            </w:r>
          </w:p>
        </w:tc>
        <w:tc>
          <w:tcPr>
            <w:tcW w:w="925" w:type="pct"/>
            <w:tcMar>
              <w:top w:w="0" w:type="dxa"/>
              <w:left w:w="108" w:type="dxa"/>
              <w:bottom w:w="0" w:type="dxa"/>
              <w:right w:w="108" w:type="dxa"/>
            </w:tcMar>
            <w:vAlign w:val="center"/>
            <w:hideMark/>
          </w:tcPr>
          <w:p w14:paraId="354046E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DEC4C1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36</w:t>
            </w:r>
          </w:p>
        </w:tc>
        <w:tc>
          <w:tcPr>
            <w:tcW w:w="389" w:type="pct"/>
            <w:tcMar>
              <w:top w:w="0" w:type="dxa"/>
              <w:left w:w="108" w:type="dxa"/>
              <w:bottom w:w="0" w:type="dxa"/>
              <w:right w:w="108" w:type="dxa"/>
            </w:tcMar>
            <w:vAlign w:val="center"/>
            <w:hideMark/>
          </w:tcPr>
          <w:p w14:paraId="6D2F7E6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0,0168</w:t>
            </w:r>
          </w:p>
        </w:tc>
        <w:tc>
          <w:tcPr>
            <w:tcW w:w="389" w:type="pct"/>
            <w:noWrap/>
            <w:tcMar>
              <w:top w:w="0" w:type="dxa"/>
              <w:left w:w="108" w:type="dxa"/>
              <w:bottom w:w="0" w:type="dxa"/>
              <w:right w:w="108" w:type="dxa"/>
            </w:tcMar>
            <w:vAlign w:val="center"/>
            <w:hideMark/>
          </w:tcPr>
          <w:p w14:paraId="5210CE85" w14:textId="0616975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9CF987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0,01678</w:t>
            </w:r>
          </w:p>
        </w:tc>
        <w:tc>
          <w:tcPr>
            <w:tcW w:w="391" w:type="pct"/>
            <w:noWrap/>
            <w:tcMar>
              <w:top w:w="0" w:type="dxa"/>
              <w:left w:w="108" w:type="dxa"/>
              <w:bottom w:w="0" w:type="dxa"/>
              <w:right w:w="108" w:type="dxa"/>
            </w:tcMar>
            <w:vAlign w:val="center"/>
            <w:hideMark/>
          </w:tcPr>
          <w:p w14:paraId="5C18C00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0,033562</w:t>
            </w:r>
          </w:p>
        </w:tc>
        <w:tc>
          <w:tcPr>
            <w:tcW w:w="1340" w:type="pct"/>
            <w:noWrap/>
            <w:tcMar>
              <w:top w:w="0" w:type="dxa"/>
              <w:left w:w="108" w:type="dxa"/>
              <w:bottom w:w="0" w:type="dxa"/>
              <w:right w:w="108" w:type="dxa"/>
            </w:tcMar>
            <w:vAlign w:val="center"/>
            <w:hideMark/>
          </w:tcPr>
          <w:p w14:paraId="3C8BD29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9C6F390" w14:textId="77777777" w:rsidTr="00CC566A">
        <w:trPr>
          <w:trHeight w:val="20"/>
        </w:trPr>
        <w:tc>
          <w:tcPr>
            <w:tcW w:w="203" w:type="pct"/>
            <w:noWrap/>
            <w:tcMar>
              <w:top w:w="0" w:type="dxa"/>
              <w:left w:w="108" w:type="dxa"/>
              <w:bottom w:w="0" w:type="dxa"/>
              <w:right w:w="108" w:type="dxa"/>
            </w:tcMar>
            <w:vAlign w:val="center"/>
            <w:hideMark/>
          </w:tcPr>
          <w:p w14:paraId="2CB69550" w14:textId="1C5655E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925" w:type="pct"/>
            <w:tcMar>
              <w:top w:w="0" w:type="dxa"/>
              <w:left w:w="108" w:type="dxa"/>
              <w:bottom w:w="0" w:type="dxa"/>
              <w:right w:w="108" w:type="dxa"/>
            </w:tcMar>
            <w:vAlign w:val="center"/>
            <w:hideMark/>
          </w:tcPr>
          <w:p w14:paraId="738AE32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238EE6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38</w:t>
            </w:r>
          </w:p>
        </w:tc>
        <w:tc>
          <w:tcPr>
            <w:tcW w:w="389" w:type="pct"/>
            <w:tcMar>
              <w:top w:w="0" w:type="dxa"/>
              <w:left w:w="108" w:type="dxa"/>
              <w:bottom w:w="0" w:type="dxa"/>
              <w:right w:w="108" w:type="dxa"/>
            </w:tcMar>
            <w:vAlign w:val="center"/>
            <w:hideMark/>
          </w:tcPr>
          <w:p w14:paraId="4D1F289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0,0168</w:t>
            </w:r>
          </w:p>
        </w:tc>
        <w:tc>
          <w:tcPr>
            <w:tcW w:w="389" w:type="pct"/>
            <w:noWrap/>
            <w:tcMar>
              <w:top w:w="0" w:type="dxa"/>
              <w:left w:w="108" w:type="dxa"/>
              <w:bottom w:w="0" w:type="dxa"/>
              <w:right w:w="108" w:type="dxa"/>
            </w:tcMar>
            <w:vAlign w:val="center"/>
            <w:hideMark/>
          </w:tcPr>
          <w:p w14:paraId="3F65A2D1" w14:textId="2BB8B6C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92403F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0,01676</w:t>
            </w:r>
          </w:p>
        </w:tc>
        <w:tc>
          <w:tcPr>
            <w:tcW w:w="391" w:type="pct"/>
            <w:noWrap/>
            <w:tcMar>
              <w:top w:w="0" w:type="dxa"/>
              <w:left w:w="108" w:type="dxa"/>
              <w:bottom w:w="0" w:type="dxa"/>
              <w:right w:w="108" w:type="dxa"/>
            </w:tcMar>
            <w:vAlign w:val="center"/>
            <w:hideMark/>
          </w:tcPr>
          <w:p w14:paraId="35B904F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0,033522</w:t>
            </w:r>
          </w:p>
        </w:tc>
        <w:tc>
          <w:tcPr>
            <w:tcW w:w="1340" w:type="pct"/>
            <w:noWrap/>
            <w:tcMar>
              <w:top w:w="0" w:type="dxa"/>
              <w:left w:w="108" w:type="dxa"/>
              <w:bottom w:w="0" w:type="dxa"/>
              <w:right w:w="108" w:type="dxa"/>
            </w:tcMar>
            <w:vAlign w:val="center"/>
            <w:hideMark/>
          </w:tcPr>
          <w:p w14:paraId="1600DA6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92332F0" w14:textId="77777777" w:rsidTr="00CC566A">
        <w:trPr>
          <w:trHeight w:val="20"/>
        </w:trPr>
        <w:tc>
          <w:tcPr>
            <w:tcW w:w="203" w:type="pct"/>
            <w:noWrap/>
            <w:tcMar>
              <w:top w:w="0" w:type="dxa"/>
              <w:left w:w="108" w:type="dxa"/>
              <w:bottom w:w="0" w:type="dxa"/>
              <w:right w:w="108" w:type="dxa"/>
            </w:tcMar>
            <w:vAlign w:val="center"/>
            <w:hideMark/>
          </w:tcPr>
          <w:p w14:paraId="207AAEDC" w14:textId="0E62AE2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120</w:t>
            </w:r>
          </w:p>
        </w:tc>
        <w:tc>
          <w:tcPr>
            <w:tcW w:w="925" w:type="pct"/>
            <w:tcMar>
              <w:top w:w="0" w:type="dxa"/>
              <w:left w:w="108" w:type="dxa"/>
              <w:bottom w:w="0" w:type="dxa"/>
              <w:right w:w="108" w:type="dxa"/>
            </w:tcMar>
            <w:vAlign w:val="center"/>
            <w:hideMark/>
          </w:tcPr>
          <w:p w14:paraId="1D92F5B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9E8D4A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w:t>
            </w:r>
          </w:p>
        </w:tc>
        <w:tc>
          <w:tcPr>
            <w:tcW w:w="389" w:type="pct"/>
            <w:tcMar>
              <w:top w:w="0" w:type="dxa"/>
              <w:left w:w="108" w:type="dxa"/>
              <w:bottom w:w="0" w:type="dxa"/>
              <w:right w:w="108" w:type="dxa"/>
            </w:tcMar>
            <w:vAlign w:val="center"/>
            <w:hideMark/>
          </w:tcPr>
          <w:p w14:paraId="6433EC5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0,2914</w:t>
            </w:r>
          </w:p>
        </w:tc>
        <w:tc>
          <w:tcPr>
            <w:tcW w:w="389" w:type="pct"/>
            <w:noWrap/>
            <w:tcMar>
              <w:top w:w="0" w:type="dxa"/>
              <w:left w:w="108" w:type="dxa"/>
              <w:bottom w:w="0" w:type="dxa"/>
              <w:right w:w="108" w:type="dxa"/>
            </w:tcMar>
            <w:vAlign w:val="center"/>
            <w:hideMark/>
          </w:tcPr>
          <w:p w14:paraId="36FE398B" w14:textId="6849BA4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1F259F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0,00702</w:t>
            </w:r>
          </w:p>
        </w:tc>
        <w:tc>
          <w:tcPr>
            <w:tcW w:w="391" w:type="pct"/>
            <w:noWrap/>
            <w:tcMar>
              <w:top w:w="0" w:type="dxa"/>
              <w:left w:w="108" w:type="dxa"/>
              <w:bottom w:w="0" w:type="dxa"/>
              <w:right w:w="108" w:type="dxa"/>
            </w:tcMar>
            <w:vAlign w:val="center"/>
            <w:hideMark/>
          </w:tcPr>
          <w:p w14:paraId="59725C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0,298374</w:t>
            </w:r>
          </w:p>
        </w:tc>
        <w:tc>
          <w:tcPr>
            <w:tcW w:w="1340" w:type="pct"/>
            <w:noWrap/>
            <w:tcMar>
              <w:top w:w="0" w:type="dxa"/>
              <w:left w:w="108" w:type="dxa"/>
              <w:bottom w:w="0" w:type="dxa"/>
              <w:right w:w="108" w:type="dxa"/>
            </w:tcMar>
            <w:vAlign w:val="center"/>
            <w:hideMark/>
          </w:tcPr>
          <w:p w14:paraId="1343551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835E627" w14:textId="77777777" w:rsidTr="00CC566A">
        <w:trPr>
          <w:trHeight w:val="20"/>
        </w:trPr>
        <w:tc>
          <w:tcPr>
            <w:tcW w:w="203" w:type="pct"/>
            <w:noWrap/>
            <w:tcMar>
              <w:top w:w="0" w:type="dxa"/>
              <w:left w:w="108" w:type="dxa"/>
              <w:bottom w:w="0" w:type="dxa"/>
              <w:right w:w="108" w:type="dxa"/>
            </w:tcMar>
            <w:vAlign w:val="center"/>
            <w:hideMark/>
          </w:tcPr>
          <w:p w14:paraId="7665D8C8" w14:textId="34DD25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121</w:t>
            </w:r>
          </w:p>
        </w:tc>
        <w:tc>
          <w:tcPr>
            <w:tcW w:w="925" w:type="pct"/>
            <w:tcMar>
              <w:top w:w="0" w:type="dxa"/>
              <w:left w:w="108" w:type="dxa"/>
              <w:bottom w:w="0" w:type="dxa"/>
              <w:right w:w="108" w:type="dxa"/>
            </w:tcMar>
            <w:vAlign w:val="center"/>
            <w:hideMark/>
          </w:tcPr>
          <w:p w14:paraId="3C3A685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27C0C86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40</w:t>
            </w:r>
          </w:p>
        </w:tc>
        <w:tc>
          <w:tcPr>
            <w:tcW w:w="389" w:type="pct"/>
            <w:tcMar>
              <w:top w:w="0" w:type="dxa"/>
              <w:left w:w="108" w:type="dxa"/>
              <w:bottom w:w="0" w:type="dxa"/>
              <w:right w:w="108" w:type="dxa"/>
            </w:tcMar>
            <w:vAlign w:val="center"/>
            <w:hideMark/>
          </w:tcPr>
          <w:p w14:paraId="29D54DF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0,0098</w:t>
            </w:r>
          </w:p>
        </w:tc>
        <w:tc>
          <w:tcPr>
            <w:tcW w:w="389" w:type="pct"/>
            <w:noWrap/>
            <w:tcMar>
              <w:top w:w="0" w:type="dxa"/>
              <w:left w:w="108" w:type="dxa"/>
              <w:bottom w:w="0" w:type="dxa"/>
              <w:right w:w="108" w:type="dxa"/>
            </w:tcMar>
            <w:vAlign w:val="center"/>
            <w:hideMark/>
          </w:tcPr>
          <w:p w14:paraId="771C02AB" w14:textId="6F7C0D8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89F5E7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0,00067</w:t>
            </w:r>
          </w:p>
        </w:tc>
        <w:tc>
          <w:tcPr>
            <w:tcW w:w="391" w:type="pct"/>
            <w:noWrap/>
            <w:tcMar>
              <w:top w:w="0" w:type="dxa"/>
              <w:left w:w="108" w:type="dxa"/>
              <w:bottom w:w="0" w:type="dxa"/>
              <w:right w:w="108" w:type="dxa"/>
            </w:tcMar>
            <w:vAlign w:val="center"/>
            <w:hideMark/>
          </w:tcPr>
          <w:p w14:paraId="64F70CD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0,010485</w:t>
            </w:r>
          </w:p>
        </w:tc>
        <w:tc>
          <w:tcPr>
            <w:tcW w:w="1340" w:type="pct"/>
            <w:noWrap/>
            <w:tcMar>
              <w:top w:w="0" w:type="dxa"/>
              <w:left w:w="108" w:type="dxa"/>
              <w:bottom w:w="0" w:type="dxa"/>
              <w:right w:w="108" w:type="dxa"/>
            </w:tcMar>
            <w:vAlign w:val="center"/>
            <w:hideMark/>
          </w:tcPr>
          <w:p w14:paraId="74B53EC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0171548" w14:textId="77777777" w:rsidTr="00CC566A">
        <w:trPr>
          <w:trHeight w:val="20"/>
        </w:trPr>
        <w:tc>
          <w:tcPr>
            <w:tcW w:w="203" w:type="pct"/>
            <w:noWrap/>
            <w:tcMar>
              <w:top w:w="0" w:type="dxa"/>
              <w:left w:w="108" w:type="dxa"/>
              <w:bottom w:w="0" w:type="dxa"/>
              <w:right w:w="108" w:type="dxa"/>
            </w:tcMar>
            <w:vAlign w:val="center"/>
            <w:hideMark/>
          </w:tcPr>
          <w:p w14:paraId="76CB573B" w14:textId="7917F99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122</w:t>
            </w:r>
          </w:p>
        </w:tc>
        <w:tc>
          <w:tcPr>
            <w:tcW w:w="925" w:type="pct"/>
            <w:tcMar>
              <w:top w:w="0" w:type="dxa"/>
              <w:left w:w="108" w:type="dxa"/>
              <w:bottom w:w="0" w:type="dxa"/>
              <w:right w:w="108" w:type="dxa"/>
            </w:tcMar>
            <w:vAlign w:val="center"/>
            <w:hideMark/>
          </w:tcPr>
          <w:p w14:paraId="71DE764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E6D828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41</w:t>
            </w:r>
          </w:p>
        </w:tc>
        <w:tc>
          <w:tcPr>
            <w:tcW w:w="389" w:type="pct"/>
            <w:tcMar>
              <w:top w:w="0" w:type="dxa"/>
              <w:left w:w="108" w:type="dxa"/>
              <w:bottom w:w="0" w:type="dxa"/>
              <w:right w:w="108" w:type="dxa"/>
            </w:tcMar>
            <w:vAlign w:val="center"/>
            <w:hideMark/>
          </w:tcPr>
          <w:p w14:paraId="4A362A9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0,0163</w:t>
            </w:r>
          </w:p>
        </w:tc>
        <w:tc>
          <w:tcPr>
            <w:tcW w:w="389" w:type="pct"/>
            <w:noWrap/>
            <w:tcMar>
              <w:top w:w="0" w:type="dxa"/>
              <w:left w:w="108" w:type="dxa"/>
              <w:bottom w:w="0" w:type="dxa"/>
              <w:right w:w="108" w:type="dxa"/>
            </w:tcMar>
            <w:vAlign w:val="center"/>
            <w:hideMark/>
          </w:tcPr>
          <w:p w14:paraId="1B0C0AAB" w14:textId="05200F2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801FD9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0,00201</w:t>
            </w:r>
          </w:p>
        </w:tc>
        <w:tc>
          <w:tcPr>
            <w:tcW w:w="391" w:type="pct"/>
            <w:noWrap/>
            <w:tcMar>
              <w:top w:w="0" w:type="dxa"/>
              <w:left w:w="108" w:type="dxa"/>
              <w:bottom w:w="0" w:type="dxa"/>
              <w:right w:w="108" w:type="dxa"/>
            </w:tcMar>
            <w:vAlign w:val="center"/>
            <w:hideMark/>
          </w:tcPr>
          <w:p w14:paraId="3F6B526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0,018314</w:t>
            </w:r>
          </w:p>
        </w:tc>
        <w:tc>
          <w:tcPr>
            <w:tcW w:w="1340" w:type="pct"/>
            <w:noWrap/>
            <w:tcMar>
              <w:top w:w="0" w:type="dxa"/>
              <w:left w:w="108" w:type="dxa"/>
              <w:bottom w:w="0" w:type="dxa"/>
              <w:right w:w="108" w:type="dxa"/>
            </w:tcMar>
            <w:vAlign w:val="center"/>
            <w:hideMark/>
          </w:tcPr>
          <w:p w14:paraId="1345994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8AA9AA1" w14:textId="77777777" w:rsidTr="00CC566A">
        <w:trPr>
          <w:trHeight w:val="20"/>
        </w:trPr>
        <w:tc>
          <w:tcPr>
            <w:tcW w:w="203" w:type="pct"/>
            <w:noWrap/>
            <w:tcMar>
              <w:top w:w="0" w:type="dxa"/>
              <w:left w:w="108" w:type="dxa"/>
              <w:bottom w:w="0" w:type="dxa"/>
              <w:right w:w="108" w:type="dxa"/>
            </w:tcMar>
            <w:vAlign w:val="center"/>
            <w:hideMark/>
          </w:tcPr>
          <w:p w14:paraId="40986417" w14:textId="32AF902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123</w:t>
            </w:r>
          </w:p>
        </w:tc>
        <w:tc>
          <w:tcPr>
            <w:tcW w:w="925" w:type="pct"/>
            <w:tcMar>
              <w:top w:w="0" w:type="dxa"/>
              <w:left w:w="108" w:type="dxa"/>
              <w:bottom w:w="0" w:type="dxa"/>
              <w:right w:w="108" w:type="dxa"/>
            </w:tcMar>
            <w:vAlign w:val="center"/>
            <w:hideMark/>
          </w:tcPr>
          <w:p w14:paraId="3144A6C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31BF647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42</w:t>
            </w:r>
          </w:p>
        </w:tc>
        <w:tc>
          <w:tcPr>
            <w:tcW w:w="389" w:type="pct"/>
            <w:tcMar>
              <w:top w:w="0" w:type="dxa"/>
              <w:left w:w="108" w:type="dxa"/>
              <w:bottom w:w="0" w:type="dxa"/>
              <w:right w:w="108" w:type="dxa"/>
            </w:tcMar>
            <w:vAlign w:val="center"/>
            <w:hideMark/>
          </w:tcPr>
          <w:p w14:paraId="167DA4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0,0097</w:t>
            </w:r>
          </w:p>
        </w:tc>
        <w:tc>
          <w:tcPr>
            <w:tcW w:w="389" w:type="pct"/>
            <w:noWrap/>
            <w:tcMar>
              <w:top w:w="0" w:type="dxa"/>
              <w:left w:w="108" w:type="dxa"/>
              <w:bottom w:w="0" w:type="dxa"/>
              <w:right w:w="108" w:type="dxa"/>
            </w:tcMar>
            <w:vAlign w:val="center"/>
            <w:hideMark/>
          </w:tcPr>
          <w:p w14:paraId="6D1CFE6B" w14:textId="39F1D84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C593DF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56ABFB2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0,009709</w:t>
            </w:r>
          </w:p>
        </w:tc>
        <w:tc>
          <w:tcPr>
            <w:tcW w:w="1340" w:type="pct"/>
            <w:noWrap/>
            <w:tcMar>
              <w:top w:w="0" w:type="dxa"/>
              <w:left w:w="108" w:type="dxa"/>
              <w:bottom w:w="0" w:type="dxa"/>
              <w:right w:w="108" w:type="dxa"/>
            </w:tcMar>
            <w:vAlign w:val="center"/>
            <w:hideMark/>
          </w:tcPr>
          <w:p w14:paraId="1ECE3A9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1424B28" w14:textId="77777777" w:rsidTr="00CC566A">
        <w:trPr>
          <w:trHeight w:val="20"/>
        </w:trPr>
        <w:tc>
          <w:tcPr>
            <w:tcW w:w="203" w:type="pct"/>
            <w:noWrap/>
            <w:tcMar>
              <w:top w:w="0" w:type="dxa"/>
              <w:left w:w="108" w:type="dxa"/>
              <w:bottom w:w="0" w:type="dxa"/>
              <w:right w:w="108" w:type="dxa"/>
            </w:tcMar>
            <w:vAlign w:val="center"/>
            <w:hideMark/>
          </w:tcPr>
          <w:p w14:paraId="73FB0247" w14:textId="3D36348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124</w:t>
            </w:r>
          </w:p>
        </w:tc>
        <w:tc>
          <w:tcPr>
            <w:tcW w:w="925" w:type="pct"/>
            <w:tcMar>
              <w:top w:w="0" w:type="dxa"/>
              <w:left w:w="108" w:type="dxa"/>
              <w:bottom w:w="0" w:type="dxa"/>
              <w:right w:w="108" w:type="dxa"/>
            </w:tcMar>
            <w:vAlign w:val="center"/>
            <w:hideMark/>
          </w:tcPr>
          <w:p w14:paraId="7F935E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39550D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43 А</w:t>
            </w:r>
          </w:p>
        </w:tc>
        <w:tc>
          <w:tcPr>
            <w:tcW w:w="389" w:type="pct"/>
            <w:tcMar>
              <w:top w:w="0" w:type="dxa"/>
              <w:left w:w="108" w:type="dxa"/>
              <w:bottom w:w="0" w:type="dxa"/>
              <w:right w:w="108" w:type="dxa"/>
            </w:tcMar>
            <w:vAlign w:val="center"/>
            <w:hideMark/>
          </w:tcPr>
          <w:p w14:paraId="224C249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0,0289</w:t>
            </w:r>
          </w:p>
        </w:tc>
        <w:tc>
          <w:tcPr>
            <w:tcW w:w="389" w:type="pct"/>
            <w:noWrap/>
            <w:tcMar>
              <w:top w:w="0" w:type="dxa"/>
              <w:left w:w="108" w:type="dxa"/>
              <w:bottom w:w="0" w:type="dxa"/>
              <w:right w:w="108" w:type="dxa"/>
            </w:tcMar>
            <w:vAlign w:val="center"/>
            <w:hideMark/>
          </w:tcPr>
          <w:p w14:paraId="5E24D427" w14:textId="0E0313D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5EBBC7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0,00031</w:t>
            </w:r>
          </w:p>
        </w:tc>
        <w:tc>
          <w:tcPr>
            <w:tcW w:w="391" w:type="pct"/>
            <w:noWrap/>
            <w:tcMar>
              <w:top w:w="0" w:type="dxa"/>
              <w:left w:w="108" w:type="dxa"/>
              <w:bottom w:w="0" w:type="dxa"/>
              <w:right w:w="108" w:type="dxa"/>
            </w:tcMar>
            <w:vAlign w:val="center"/>
            <w:hideMark/>
          </w:tcPr>
          <w:p w14:paraId="7FA9714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0,029247</w:t>
            </w:r>
          </w:p>
        </w:tc>
        <w:tc>
          <w:tcPr>
            <w:tcW w:w="1340" w:type="pct"/>
            <w:noWrap/>
            <w:tcMar>
              <w:top w:w="0" w:type="dxa"/>
              <w:left w:w="108" w:type="dxa"/>
              <w:bottom w:w="0" w:type="dxa"/>
              <w:right w:w="108" w:type="dxa"/>
            </w:tcMar>
            <w:vAlign w:val="center"/>
            <w:hideMark/>
          </w:tcPr>
          <w:p w14:paraId="226B810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7B638F9" w14:textId="77777777" w:rsidTr="00CC566A">
        <w:trPr>
          <w:trHeight w:val="20"/>
        </w:trPr>
        <w:tc>
          <w:tcPr>
            <w:tcW w:w="203" w:type="pct"/>
            <w:noWrap/>
            <w:tcMar>
              <w:top w:w="0" w:type="dxa"/>
              <w:left w:w="108" w:type="dxa"/>
              <w:bottom w:w="0" w:type="dxa"/>
              <w:right w:w="108" w:type="dxa"/>
            </w:tcMar>
            <w:vAlign w:val="center"/>
            <w:hideMark/>
          </w:tcPr>
          <w:p w14:paraId="3749EDF0" w14:textId="30A48E7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125</w:t>
            </w:r>
          </w:p>
        </w:tc>
        <w:tc>
          <w:tcPr>
            <w:tcW w:w="925" w:type="pct"/>
            <w:tcMar>
              <w:top w:w="0" w:type="dxa"/>
              <w:left w:w="108" w:type="dxa"/>
              <w:bottom w:w="0" w:type="dxa"/>
              <w:right w:w="108" w:type="dxa"/>
            </w:tcMar>
            <w:vAlign w:val="center"/>
            <w:hideMark/>
          </w:tcPr>
          <w:p w14:paraId="2A39D0B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7084BE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44</w:t>
            </w:r>
          </w:p>
        </w:tc>
        <w:tc>
          <w:tcPr>
            <w:tcW w:w="389" w:type="pct"/>
            <w:tcMar>
              <w:top w:w="0" w:type="dxa"/>
              <w:left w:w="108" w:type="dxa"/>
              <w:bottom w:w="0" w:type="dxa"/>
              <w:right w:w="108" w:type="dxa"/>
            </w:tcMar>
            <w:vAlign w:val="center"/>
            <w:hideMark/>
          </w:tcPr>
          <w:p w14:paraId="6455A85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0,0303</w:t>
            </w:r>
          </w:p>
        </w:tc>
        <w:tc>
          <w:tcPr>
            <w:tcW w:w="389" w:type="pct"/>
            <w:noWrap/>
            <w:tcMar>
              <w:top w:w="0" w:type="dxa"/>
              <w:left w:w="108" w:type="dxa"/>
              <w:bottom w:w="0" w:type="dxa"/>
              <w:right w:w="108" w:type="dxa"/>
            </w:tcMar>
            <w:vAlign w:val="center"/>
            <w:hideMark/>
          </w:tcPr>
          <w:p w14:paraId="45276134" w14:textId="271C856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2C8D4B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3D946B1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0,030313</w:t>
            </w:r>
          </w:p>
        </w:tc>
        <w:tc>
          <w:tcPr>
            <w:tcW w:w="1340" w:type="pct"/>
            <w:noWrap/>
            <w:tcMar>
              <w:top w:w="0" w:type="dxa"/>
              <w:left w:w="108" w:type="dxa"/>
              <w:bottom w:w="0" w:type="dxa"/>
              <w:right w:w="108" w:type="dxa"/>
            </w:tcMar>
            <w:vAlign w:val="center"/>
            <w:hideMark/>
          </w:tcPr>
          <w:p w14:paraId="01DDDEB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3D108AB" w14:textId="77777777" w:rsidTr="00CC566A">
        <w:trPr>
          <w:trHeight w:val="20"/>
        </w:trPr>
        <w:tc>
          <w:tcPr>
            <w:tcW w:w="203" w:type="pct"/>
            <w:noWrap/>
            <w:tcMar>
              <w:top w:w="0" w:type="dxa"/>
              <w:left w:w="108" w:type="dxa"/>
              <w:bottom w:w="0" w:type="dxa"/>
              <w:right w:w="108" w:type="dxa"/>
            </w:tcMar>
            <w:vAlign w:val="center"/>
            <w:hideMark/>
          </w:tcPr>
          <w:p w14:paraId="64B47329" w14:textId="3155D2A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126</w:t>
            </w:r>
          </w:p>
        </w:tc>
        <w:tc>
          <w:tcPr>
            <w:tcW w:w="925" w:type="pct"/>
            <w:tcMar>
              <w:top w:w="0" w:type="dxa"/>
              <w:left w:w="108" w:type="dxa"/>
              <w:bottom w:w="0" w:type="dxa"/>
              <w:right w:w="108" w:type="dxa"/>
            </w:tcMar>
            <w:vAlign w:val="center"/>
            <w:hideMark/>
          </w:tcPr>
          <w:p w14:paraId="79B2E06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5E57E0E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45</w:t>
            </w:r>
          </w:p>
        </w:tc>
        <w:tc>
          <w:tcPr>
            <w:tcW w:w="389" w:type="pct"/>
            <w:tcMar>
              <w:top w:w="0" w:type="dxa"/>
              <w:left w:w="108" w:type="dxa"/>
              <w:bottom w:w="0" w:type="dxa"/>
              <w:right w:w="108" w:type="dxa"/>
            </w:tcMar>
            <w:vAlign w:val="center"/>
            <w:hideMark/>
          </w:tcPr>
          <w:p w14:paraId="6C5CDAB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0,0586</w:t>
            </w:r>
          </w:p>
        </w:tc>
        <w:tc>
          <w:tcPr>
            <w:tcW w:w="389" w:type="pct"/>
            <w:noWrap/>
            <w:tcMar>
              <w:top w:w="0" w:type="dxa"/>
              <w:left w:w="108" w:type="dxa"/>
              <w:bottom w:w="0" w:type="dxa"/>
              <w:right w:w="108" w:type="dxa"/>
            </w:tcMar>
            <w:vAlign w:val="center"/>
            <w:hideMark/>
          </w:tcPr>
          <w:p w14:paraId="413F4033" w14:textId="0C36B50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28EB47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0,00000</w:t>
            </w:r>
          </w:p>
        </w:tc>
        <w:tc>
          <w:tcPr>
            <w:tcW w:w="391" w:type="pct"/>
            <w:noWrap/>
            <w:tcMar>
              <w:top w:w="0" w:type="dxa"/>
              <w:left w:w="108" w:type="dxa"/>
              <w:bottom w:w="0" w:type="dxa"/>
              <w:right w:w="108" w:type="dxa"/>
            </w:tcMar>
            <w:vAlign w:val="center"/>
            <w:hideMark/>
          </w:tcPr>
          <w:p w14:paraId="27AE7EE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0,058562</w:t>
            </w:r>
          </w:p>
        </w:tc>
        <w:tc>
          <w:tcPr>
            <w:tcW w:w="1340" w:type="pct"/>
            <w:noWrap/>
            <w:tcMar>
              <w:top w:w="0" w:type="dxa"/>
              <w:left w:w="108" w:type="dxa"/>
              <w:bottom w:w="0" w:type="dxa"/>
              <w:right w:w="108" w:type="dxa"/>
            </w:tcMar>
            <w:vAlign w:val="center"/>
            <w:hideMark/>
          </w:tcPr>
          <w:p w14:paraId="6C46D11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851AC9C" w14:textId="77777777" w:rsidTr="00CC566A">
        <w:trPr>
          <w:trHeight w:val="20"/>
        </w:trPr>
        <w:tc>
          <w:tcPr>
            <w:tcW w:w="203" w:type="pct"/>
            <w:noWrap/>
            <w:tcMar>
              <w:top w:w="0" w:type="dxa"/>
              <w:left w:w="108" w:type="dxa"/>
              <w:bottom w:w="0" w:type="dxa"/>
              <w:right w:w="108" w:type="dxa"/>
            </w:tcMar>
            <w:vAlign w:val="center"/>
            <w:hideMark/>
          </w:tcPr>
          <w:p w14:paraId="35467EBC" w14:textId="579273D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127</w:t>
            </w:r>
          </w:p>
        </w:tc>
        <w:tc>
          <w:tcPr>
            <w:tcW w:w="925" w:type="pct"/>
            <w:tcMar>
              <w:top w:w="0" w:type="dxa"/>
              <w:left w:w="108" w:type="dxa"/>
              <w:bottom w:w="0" w:type="dxa"/>
              <w:right w:w="108" w:type="dxa"/>
            </w:tcMar>
            <w:vAlign w:val="center"/>
            <w:hideMark/>
          </w:tcPr>
          <w:p w14:paraId="6C78BA7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6E95CAE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46</w:t>
            </w:r>
          </w:p>
        </w:tc>
        <w:tc>
          <w:tcPr>
            <w:tcW w:w="389" w:type="pct"/>
            <w:tcMar>
              <w:top w:w="0" w:type="dxa"/>
              <w:left w:w="108" w:type="dxa"/>
              <w:bottom w:w="0" w:type="dxa"/>
              <w:right w:w="108" w:type="dxa"/>
            </w:tcMar>
            <w:vAlign w:val="center"/>
            <w:hideMark/>
          </w:tcPr>
          <w:p w14:paraId="03960D5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0,0226</w:t>
            </w:r>
          </w:p>
        </w:tc>
        <w:tc>
          <w:tcPr>
            <w:tcW w:w="389" w:type="pct"/>
            <w:noWrap/>
            <w:tcMar>
              <w:top w:w="0" w:type="dxa"/>
              <w:left w:w="108" w:type="dxa"/>
              <w:bottom w:w="0" w:type="dxa"/>
              <w:right w:w="108" w:type="dxa"/>
            </w:tcMar>
            <w:vAlign w:val="center"/>
            <w:hideMark/>
          </w:tcPr>
          <w:p w14:paraId="2E896040" w14:textId="29CAD97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73E34D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0,00062</w:t>
            </w:r>
          </w:p>
        </w:tc>
        <w:tc>
          <w:tcPr>
            <w:tcW w:w="391" w:type="pct"/>
            <w:noWrap/>
            <w:tcMar>
              <w:top w:w="0" w:type="dxa"/>
              <w:left w:w="108" w:type="dxa"/>
              <w:bottom w:w="0" w:type="dxa"/>
              <w:right w:w="108" w:type="dxa"/>
            </w:tcMar>
            <w:vAlign w:val="center"/>
            <w:hideMark/>
          </w:tcPr>
          <w:p w14:paraId="587E01C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0,023228</w:t>
            </w:r>
          </w:p>
        </w:tc>
        <w:tc>
          <w:tcPr>
            <w:tcW w:w="1340" w:type="pct"/>
            <w:noWrap/>
            <w:tcMar>
              <w:top w:w="0" w:type="dxa"/>
              <w:left w:w="108" w:type="dxa"/>
              <w:bottom w:w="0" w:type="dxa"/>
              <w:right w:w="108" w:type="dxa"/>
            </w:tcMar>
            <w:vAlign w:val="center"/>
            <w:hideMark/>
          </w:tcPr>
          <w:p w14:paraId="7517422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AF4AB20" w14:textId="77777777" w:rsidTr="00CC566A">
        <w:trPr>
          <w:trHeight w:val="20"/>
        </w:trPr>
        <w:tc>
          <w:tcPr>
            <w:tcW w:w="203" w:type="pct"/>
            <w:noWrap/>
            <w:tcMar>
              <w:top w:w="0" w:type="dxa"/>
              <w:left w:w="108" w:type="dxa"/>
              <w:bottom w:w="0" w:type="dxa"/>
              <w:right w:w="108" w:type="dxa"/>
            </w:tcMar>
            <w:vAlign w:val="center"/>
            <w:hideMark/>
          </w:tcPr>
          <w:p w14:paraId="10579971" w14:textId="4921A41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128</w:t>
            </w:r>
          </w:p>
        </w:tc>
        <w:tc>
          <w:tcPr>
            <w:tcW w:w="925" w:type="pct"/>
            <w:tcMar>
              <w:top w:w="0" w:type="dxa"/>
              <w:left w:w="108" w:type="dxa"/>
              <w:bottom w:w="0" w:type="dxa"/>
              <w:right w:w="108" w:type="dxa"/>
            </w:tcMar>
            <w:vAlign w:val="center"/>
            <w:hideMark/>
          </w:tcPr>
          <w:p w14:paraId="0BA6437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047613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48</w:t>
            </w:r>
          </w:p>
        </w:tc>
        <w:tc>
          <w:tcPr>
            <w:tcW w:w="389" w:type="pct"/>
            <w:tcMar>
              <w:top w:w="0" w:type="dxa"/>
              <w:left w:w="108" w:type="dxa"/>
              <w:bottom w:w="0" w:type="dxa"/>
              <w:right w:w="108" w:type="dxa"/>
            </w:tcMar>
            <w:vAlign w:val="center"/>
            <w:hideMark/>
          </w:tcPr>
          <w:p w14:paraId="40C9957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0,0228</w:t>
            </w:r>
          </w:p>
        </w:tc>
        <w:tc>
          <w:tcPr>
            <w:tcW w:w="389" w:type="pct"/>
            <w:noWrap/>
            <w:tcMar>
              <w:top w:w="0" w:type="dxa"/>
              <w:left w:w="108" w:type="dxa"/>
              <w:bottom w:w="0" w:type="dxa"/>
              <w:right w:w="108" w:type="dxa"/>
            </w:tcMar>
            <w:vAlign w:val="center"/>
            <w:hideMark/>
          </w:tcPr>
          <w:p w14:paraId="1078997B" w14:textId="66060FA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DA4B89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w:t>
            </w:r>
          </w:p>
        </w:tc>
        <w:tc>
          <w:tcPr>
            <w:tcW w:w="391" w:type="pct"/>
            <w:noWrap/>
            <w:tcMar>
              <w:top w:w="0" w:type="dxa"/>
              <w:left w:w="108" w:type="dxa"/>
              <w:bottom w:w="0" w:type="dxa"/>
              <w:right w:w="108" w:type="dxa"/>
            </w:tcMar>
            <w:vAlign w:val="center"/>
            <w:hideMark/>
          </w:tcPr>
          <w:p w14:paraId="334A0F1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0,022773</w:t>
            </w:r>
          </w:p>
        </w:tc>
        <w:tc>
          <w:tcPr>
            <w:tcW w:w="1340" w:type="pct"/>
            <w:noWrap/>
            <w:tcMar>
              <w:top w:w="0" w:type="dxa"/>
              <w:left w:w="108" w:type="dxa"/>
              <w:bottom w:w="0" w:type="dxa"/>
              <w:right w:w="108" w:type="dxa"/>
            </w:tcMar>
            <w:vAlign w:val="center"/>
            <w:hideMark/>
          </w:tcPr>
          <w:p w14:paraId="3B327D1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EE074D0" w14:textId="77777777" w:rsidTr="00CC566A">
        <w:trPr>
          <w:trHeight w:val="20"/>
        </w:trPr>
        <w:tc>
          <w:tcPr>
            <w:tcW w:w="203" w:type="pct"/>
            <w:noWrap/>
            <w:tcMar>
              <w:top w:w="0" w:type="dxa"/>
              <w:left w:w="108" w:type="dxa"/>
              <w:bottom w:w="0" w:type="dxa"/>
              <w:right w:w="108" w:type="dxa"/>
            </w:tcMar>
            <w:vAlign w:val="center"/>
            <w:hideMark/>
          </w:tcPr>
          <w:p w14:paraId="3755BC13" w14:textId="53C07A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129</w:t>
            </w:r>
          </w:p>
        </w:tc>
        <w:tc>
          <w:tcPr>
            <w:tcW w:w="925" w:type="pct"/>
            <w:tcMar>
              <w:top w:w="0" w:type="dxa"/>
              <w:left w:w="108" w:type="dxa"/>
              <w:bottom w:w="0" w:type="dxa"/>
              <w:right w:w="108" w:type="dxa"/>
            </w:tcMar>
            <w:vAlign w:val="center"/>
            <w:hideMark/>
          </w:tcPr>
          <w:p w14:paraId="6F1CE96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4332558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6</w:t>
            </w:r>
          </w:p>
        </w:tc>
        <w:tc>
          <w:tcPr>
            <w:tcW w:w="389" w:type="pct"/>
            <w:tcMar>
              <w:top w:w="0" w:type="dxa"/>
              <w:left w:w="108" w:type="dxa"/>
              <w:bottom w:w="0" w:type="dxa"/>
              <w:right w:w="108" w:type="dxa"/>
            </w:tcMar>
            <w:vAlign w:val="center"/>
            <w:hideMark/>
          </w:tcPr>
          <w:p w14:paraId="7D08F34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0,2702</w:t>
            </w:r>
          </w:p>
        </w:tc>
        <w:tc>
          <w:tcPr>
            <w:tcW w:w="389" w:type="pct"/>
            <w:noWrap/>
            <w:tcMar>
              <w:top w:w="0" w:type="dxa"/>
              <w:left w:w="108" w:type="dxa"/>
              <w:bottom w:w="0" w:type="dxa"/>
              <w:right w:w="108" w:type="dxa"/>
            </w:tcMar>
            <w:vAlign w:val="center"/>
            <w:hideMark/>
          </w:tcPr>
          <w:p w14:paraId="5B6A3B64" w14:textId="1193A74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5755F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0,00869</w:t>
            </w:r>
          </w:p>
        </w:tc>
        <w:tc>
          <w:tcPr>
            <w:tcW w:w="391" w:type="pct"/>
            <w:noWrap/>
            <w:tcMar>
              <w:top w:w="0" w:type="dxa"/>
              <w:left w:w="108" w:type="dxa"/>
              <w:bottom w:w="0" w:type="dxa"/>
              <w:right w:w="108" w:type="dxa"/>
            </w:tcMar>
            <w:vAlign w:val="center"/>
            <w:hideMark/>
          </w:tcPr>
          <w:p w14:paraId="52DF26C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0,278885</w:t>
            </w:r>
          </w:p>
        </w:tc>
        <w:tc>
          <w:tcPr>
            <w:tcW w:w="1340" w:type="pct"/>
            <w:noWrap/>
            <w:tcMar>
              <w:top w:w="0" w:type="dxa"/>
              <w:left w:w="108" w:type="dxa"/>
              <w:bottom w:w="0" w:type="dxa"/>
              <w:right w:w="108" w:type="dxa"/>
            </w:tcMar>
            <w:vAlign w:val="center"/>
            <w:hideMark/>
          </w:tcPr>
          <w:p w14:paraId="55DF342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4C47156" w14:textId="77777777" w:rsidTr="00CC566A">
        <w:trPr>
          <w:trHeight w:val="20"/>
        </w:trPr>
        <w:tc>
          <w:tcPr>
            <w:tcW w:w="203" w:type="pct"/>
            <w:noWrap/>
            <w:tcMar>
              <w:top w:w="0" w:type="dxa"/>
              <w:left w:w="108" w:type="dxa"/>
              <w:bottom w:w="0" w:type="dxa"/>
              <w:right w:w="108" w:type="dxa"/>
            </w:tcMar>
            <w:vAlign w:val="center"/>
            <w:hideMark/>
          </w:tcPr>
          <w:p w14:paraId="33EE35B1" w14:textId="01D9C00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130</w:t>
            </w:r>
          </w:p>
        </w:tc>
        <w:tc>
          <w:tcPr>
            <w:tcW w:w="925" w:type="pct"/>
            <w:tcMar>
              <w:top w:w="0" w:type="dxa"/>
              <w:left w:w="108" w:type="dxa"/>
              <w:bottom w:w="0" w:type="dxa"/>
              <w:right w:w="108" w:type="dxa"/>
            </w:tcMar>
            <w:vAlign w:val="center"/>
            <w:hideMark/>
          </w:tcPr>
          <w:p w14:paraId="548E90F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Многоквартирный дом</w:t>
            </w:r>
          </w:p>
        </w:tc>
        <w:tc>
          <w:tcPr>
            <w:tcW w:w="1022" w:type="pct"/>
            <w:tcMar>
              <w:top w:w="0" w:type="dxa"/>
              <w:left w:w="108" w:type="dxa"/>
              <w:bottom w:w="0" w:type="dxa"/>
              <w:right w:w="108" w:type="dxa"/>
            </w:tcMar>
            <w:vAlign w:val="center"/>
            <w:hideMark/>
          </w:tcPr>
          <w:p w14:paraId="7C5BCFA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 Чистякова,д. 8</w:t>
            </w:r>
          </w:p>
        </w:tc>
        <w:tc>
          <w:tcPr>
            <w:tcW w:w="389" w:type="pct"/>
            <w:tcMar>
              <w:top w:w="0" w:type="dxa"/>
              <w:left w:w="108" w:type="dxa"/>
              <w:bottom w:w="0" w:type="dxa"/>
              <w:right w:w="108" w:type="dxa"/>
            </w:tcMar>
            <w:vAlign w:val="center"/>
            <w:hideMark/>
          </w:tcPr>
          <w:p w14:paraId="693B4DC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0,2277</w:t>
            </w:r>
          </w:p>
        </w:tc>
        <w:tc>
          <w:tcPr>
            <w:tcW w:w="389" w:type="pct"/>
            <w:noWrap/>
            <w:tcMar>
              <w:top w:w="0" w:type="dxa"/>
              <w:left w:w="108" w:type="dxa"/>
              <w:bottom w:w="0" w:type="dxa"/>
              <w:right w:w="108" w:type="dxa"/>
            </w:tcMar>
            <w:vAlign w:val="center"/>
            <w:hideMark/>
          </w:tcPr>
          <w:p w14:paraId="2322D595" w14:textId="6885234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A68814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0,00468</w:t>
            </w:r>
          </w:p>
        </w:tc>
        <w:tc>
          <w:tcPr>
            <w:tcW w:w="391" w:type="pct"/>
            <w:noWrap/>
            <w:tcMar>
              <w:top w:w="0" w:type="dxa"/>
              <w:left w:w="108" w:type="dxa"/>
              <w:bottom w:w="0" w:type="dxa"/>
              <w:right w:w="108" w:type="dxa"/>
            </w:tcMar>
            <w:vAlign w:val="center"/>
            <w:hideMark/>
          </w:tcPr>
          <w:p w14:paraId="6633896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0,23234</w:t>
            </w:r>
          </w:p>
        </w:tc>
        <w:tc>
          <w:tcPr>
            <w:tcW w:w="1340" w:type="pct"/>
            <w:noWrap/>
            <w:tcMar>
              <w:top w:w="0" w:type="dxa"/>
              <w:left w:w="108" w:type="dxa"/>
              <w:bottom w:w="0" w:type="dxa"/>
              <w:right w:w="108" w:type="dxa"/>
            </w:tcMar>
            <w:vAlign w:val="center"/>
            <w:hideMark/>
          </w:tcPr>
          <w:p w14:paraId="622C339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246F4F4" w14:textId="77777777" w:rsidTr="00CC566A">
        <w:trPr>
          <w:trHeight w:val="20"/>
        </w:trPr>
        <w:tc>
          <w:tcPr>
            <w:tcW w:w="203" w:type="pct"/>
            <w:noWrap/>
            <w:tcMar>
              <w:top w:w="0" w:type="dxa"/>
              <w:left w:w="108" w:type="dxa"/>
              <w:bottom w:w="0" w:type="dxa"/>
              <w:right w:w="108" w:type="dxa"/>
            </w:tcMar>
            <w:vAlign w:val="center"/>
            <w:hideMark/>
          </w:tcPr>
          <w:p w14:paraId="0F3CDAA5" w14:textId="1FE88CC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925" w:type="pct"/>
            <w:tcMar>
              <w:top w:w="0" w:type="dxa"/>
              <w:left w:w="108" w:type="dxa"/>
              <w:bottom w:w="0" w:type="dxa"/>
              <w:right w:w="108" w:type="dxa"/>
            </w:tcMar>
            <w:vAlign w:val="center"/>
            <w:hideMark/>
          </w:tcPr>
          <w:p w14:paraId="2C9C9C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ОГБУЗ "Дорогобужская ЦРБ" (амбул)Чистякова 8</w:t>
            </w:r>
          </w:p>
        </w:tc>
        <w:tc>
          <w:tcPr>
            <w:tcW w:w="1022" w:type="pct"/>
            <w:tcMar>
              <w:top w:w="0" w:type="dxa"/>
              <w:left w:w="108" w:type="dxa"/>
              <w:bottom w:w="0" w:type="dxa"/>
              <w:right w:w="108" w:type="dxa"/>
            </w:tcMar>
            <w:vAlign w:val="center"/>
            <w:hideMark/>
          </w:tcPr>
          <w:p w14:paraId="0F35223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ул.Чистякова, д. 8</w:t>
            </w:r>
          </w:p>
        </w:tc>
        <w:tc>
          <w:tcPr>
            <w:tcW w:w="389" w:type="pct"/>
            <w:tcMar>
              <w:top w:w="0" w:type="dxa"/>
              <w:left w:w="108" w:type="dxa"/>
              <w:bottom w:w="0" w:type="dxa"/>
              <w:right w:w="108" w:type="dxa"/>
            </w:tcMar>
            <w:vAlign w:val="center"/>
            <w:hideMark/>
          </w:tcPr>
          <w:p w14:paraId="046DD2D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0,018567</w:t>
            </w:r>
          </w:p>
        </w:tc>
        <w:tc>
          <w:tcPr>
            <w:tcW w:w="389" w:type="pct"/>
            <w:noWrap/>
            <w:tcMar>
              <w:top w:w="0" w:type="dxa"/>
              <w:left w:w="108" w:type="dxa"/>
              <w:bottom w:w="0" w:type="dxa"/>
              <w:right w:w="108" w:type="dxa"/>
            </w:tcMar>
            <w:vAlign w:val="center"/>
            <w:hideMark/>
          </w:tcPr>
          <w:p w14:paraId="043DA965" w14:textId="56A889B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C9838C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0,000095</w:t>
            </w:r>
          </w:p>
        </w:tc>
        <w:tc>
          <w:tcPr>
            <w:tcW w:w="391" w:type="pct"/>
            <w:noWrap/>
            <w:tcMar>
              <w:top w:w="0" w:type="dxa"/>
              <w:left w:w="108" w:type="dxa"/>
              <w:bottom w:w="0" w:type="dxa"/>
              <w:right w:w="108" w:type="dxa"/>
            </w:tcMar>
            <w:vAlign w:val="center"/>
            <w:hideMark/>
          </w:tcPr>
          <w:p w14:paraId="06C6B66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0,018662</w:t>
            </w:r>
          </w:p>
        </w:tc>
        <w:tc>
          <w:tcPr>
            <w:tcW w:w="1340" w:type="pct"/>
            <w:noWrap/>
            <w:tcMar>
              <w:top w:w="0" w:type="dxa"/>
              <w:left w:w="108" w:type="dxa"/>
              <w:bottom w:w="0" w:type="dxa"/>
              <w:right w:w="108" w:type="dxa"/>
            </w:tcMar>
            <w:vAlign w:val="center"/>
            <w:hideMark/>
          </w:tcPr>
          <w:p w14:paraId="1051842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D6C0C22" w14:textId="77777777" w:rsidTr="00CC566A">
        <w:trPr>
          <w:trHeight w:val="20"/>
        </w:trPr>
        <w:tc>
          <w:tcPr>
            <w:tcW w:w="203" w:type="pct"/>
            <w:noWrap/>
            <w:tcMar>
              <w:top w:w="0" w:type="dxa"/>
              <w:left w:w="108" w:type="dxa"/>
              <w:bottom w:w="0" w:type="dxa"/>
              <w:right w:w="108" w:type="dxa"/>
            </w:tcMar>
            <w:vAlign w:val="center"/>
            <w:hideMark/>
          </w:tcPr>
          <w:p w14:paraId="172FFE00" w14:textId="67E2685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132</w:t>
            </w:r>
          </w:p>
        </w:tc>
        <w:tc>
          <w:tcPr>
            <w:tcW w:w="925" w:type="pct"/>
            <w:tcMar>
              <w:top w:w="0" w:type="dxa"/>
              <w:left w:w="108" w:type="dxa"/>
              <w:bottom w:w="0" w:type="dxa"/>
              <w:right w:w="108" w:type="dxa"/>
            </w:tcMar>
            <w:vAlign w:val="center"/>
            <w:hideMark/>
          </w:tcPr>
          <w:p w14:paraId="272FF2C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МБУК "Дорогобужская МЦБС" Мира 6</w:t>
            </w:r>
          </w:p>
        </w:tc>
        <w:tc>
          <w:tcPr>
            <w:tcW w:w="1022" w:type="pct"/>
            <w:tcMar>
              <w:top w:w="0" w:type="dxa"/>
              <w:left w:w="108" w:type="dxa"/>
              <w:bottom w:w="0" w:type="dxa"/>
              <w:right w:w="108" w:type="dxa"/>
            </w:tcMar>
            <w:vAlign w:val="center"/>
            <w:hideMark/>
          </w:tcPr>
          <w:p w14:paraId="7582BA8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 Мира, д. 6</w:t>
            </w:r>
          </w:p>
        </w:tc>
        <w:tc>
          <w:tcPr>
            <w:tcW w:w="389" w:type="pct"/>
            <w:tcMar>
              <w:top w:w="0" w:type="dxa"/>
              <w:left w:w="108" w:type="dxa"/>
              <w:bottom w:w="0" w:type="dxa"/>
              <w:right w:w="108" w:type="dxa"/>
            </w:tcMar>
            <w:vAlign w:val="center"/>
            <w:hideMark/>
          </w:tcPr>
          <w:p w14:paraId="3339AF6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0,009761</w:t>
            </w:r>
          </w:p>
        </w:tc>
        <w:tc>
          <w:tcPr>
            <w:tcW w:w="389" w:type="pct"/>
            <w:noWrap/>
            <w:tcMar>
              <w:top w:w="0" w:type="dxa"/>
              <w:left w:w="108" w:type="dxa"/>
              <w:bottom w:w="0" w:type="dxa"/>
              <w:right w:w="108" w:type="dxa"/>
            </w:tcMar>
            <w:vAlign w:val="center"/>
            <w:hideMark/>
          </w:tcPr>
          <w:p w14:paraId="470A88F0" w14:textId="1AB7AFD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A34317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0,000058</w:t>
            </w:r>
          </w:p>
        </w:tc>
        <w:tc>
          <w:tcPr>
            <w:tcW w:w="391" w:type="pct"/>
            <w:noWrap/>
            <w:tcMar>
              <w:top w:w="0" w:type="dxa"/>
              <w:left w:w="108" w:type="dxa"/>
              <w:bottom w:w="0" w:type="dxa"/>
              <w:right w:w="108" w:type="dxa"/>
            </w:tcMar>
            <w:vAlign w:val="center"/>
            <w:hideMark/>
          </w:tcPr>
          <w:p w14:paraId="3F5A404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0,009819</w:t>
            </w:r>
          </w:p>
        </w:tc>
        <w:tc>
          <w:tcPr>
            <w:tcW w:w="1340" w:type="pct"/>
            <w:noWrap/>
            <w:tcMar>
              <w:top w:w="0" w:type="dxa"/>
              <w:left w:w="108" w:type="dxa"/>
              <w:bottom w:w="0" w:type="dxa"/>
              <w:right w:w="108" w:type="dxa"/>
            </w:tcMar>
            <w:vAlign w:val="center"/>
            <w:hideMark/>
          </w:tcPr>
          <w:p w14:paraId="0460B77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40F55C7" w14:textId="77777777" w:rsidTr="00CC566A">
        <w:trPr>
          <w:trHeight w:val="20"/>
        </w:trPr>
        <w:tc>
          <w:tcPr>
            <w:tcW w:w="203" w:type="pct"/>
            <w:noWrap/>
            <w:tcMar>
              <w:top w:w="0" w:type="dxa"/>
              <w:left w:w="108" w:type="dxa"/>
              <w:bottom w:w="0" w:type="dxa"/>
              <w:right w:w="108" w:type="dxa"/>
            </w:tcMar>
            <w:vAlign w:val="center"/>
            <w:hideMark/>
          </w:tcPr>
          <w:p w14:paraId="051A200A" w14:textId="102F3FE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133</w:t>
            </w:r>
          </w:p>
        </w:tc>
        <w:tc>
          <w:tcPr>
            <w:tcW w:w="925" w:type="pct"/>
            <w:tcMar>
              <w:top w:w="0" w:type="dxa"/>
              <w:left w:w="108" w:type="dxa"/>
              <w:bottom w:w="0" w:type="dxa"/>
              <w:right w:w="108" w:type="dxa"/>
            </w:tcMar>
            <w:vAlign w:val="center"/>
            <w:hideMark/>
          </w:tcPr>
          <w:p w14:paraId="564BCF2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Администрация МО "Дорогобужский район" Смоленской области Мира 34</w:t>
            </w:r>
          </w:p>
        </w:tc>
        <w:tc>
          <w:tcPr>
            <w:tcW w:w="1022" w:type="pct"/>
            <w:tcMar>
              <w:top w:w="0" w:type="dxa"/>
              <w:left w:w="108" w:type="dxa"/>
              <w:bottom w:w="0" w:type="dxa"/>
              <w:right w:w="108" w:type="dxa"/>
            </w:tcMar>
            <w:vAlign w:val="center"/>
            <w:hideMark/>
          </w:tcPr>
          <w:p w14:paraId="355651B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 Мира, д. 34</w:t>
            </w:r>
          </w:p>
        </w:tc>
        <w:tc>
          <w:tcPr>
            <w:tcW w:w="389" w:type="pct"/>
            <w:tcMar>
              <w:top w:w="0" w:type="dxa"/>
              <w:left w:w="108" w:type="dxa"/>
              <w:bottom w:w="0" w:type="dxa"/>
              <w:right w:w="108" w:type="dxa"/>
            </w:tcMar>
            <w:vAlign w:val="center"/>
            <w:hideMark/>
          </w:tcPr>
          <w:p w14:paraId="4B890DA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0,006249</w:t>
            </w:r>
          </w:p>
        </w:tc>
        <w:tc>
          <w:tcPr>
            <w:tcW w:w="389" w:type="pct"/>
            <w:noWrap/>
            <w:tcMar>
              <w:top w:w="0" w:type="dxa"/>
              <w:left w:w="108" w:type="dxa"/>
              <w:bottom w:w="0" w:type="dxa"/>
              <w:right w:w="108" w:type="dxa"/>
            </w:tcMar>
            <w:vAlign w:val="center"/>
            <w:hideMark/>
          </w:tcPr>
          <w:p w14:paraId="63DDA066" w14:textId="13E1585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85F5600" w14:textId="4707EDC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C731BE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0,006249</w:t>
            </w:r>
          </w:p>
        </w:tc>
        <w:tc>
          <w:tcPr>
            <w:tcW w:w="1340" w:type="pct"/>
            <w:noWrap/>
            <w:tcMar>
              <w:top w:w="0" w:type="dxa"/>
              <w:left w:w="108" w:type="dxa"/>
              <w:bottom w:w="0" w:type="dxa"/>
              <w:right w:w="108" w:type="dxa"/>
            </w:tcMar>
            <w:vAlign w:val="center"/>
            <w:hideMark/>
          </w:tcPr>
          <w:p w14:paraId="37019DC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826AA15" w14:textId="77777777" w:rsidTr="00CC566A">
        <w:trPr>
          <w:trHeight w:val="20"/>
        </w:trPr>
        <w:tc>
          <w:tcPr>
            <w:tcW w:w="203" w:type="pct"/>
            <w:noWrap/>
            <w:tcMar>
              <w:top w:w="0" w:type="dxa"/>
              <w:left w:w="108" w:type="dxa"/>
              <w:bottom w:w="0" w:type="dxa"/>
              <w:right w:w="108" w:type="dxa"/>
            </w:tcMar>
            <w:vAlign w:val="center"/>
            <w:hideMark/>
          </w:tcPr>
          <w:p w14:paraId="6B5A95BF" w14:textId="2B3585D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134</w:t>
            </w:r>
          </w:p>
        </w:tc>
        <w:tc>
          <w:tcPr>
            <w:tcW w:w="925" w:type="pct"/>
            <w:tcMar>
              <w:top w:w="0" w:type="dxa"/>
              <w:left w:w="108" w:type="dxa"/>
              <w:bottom w:w="0" w:type="dxa"/>
              <w:right w:w="108" w:type="dxa"/>
            </w:tcMar>
            <w:vAlign w:val="center"/>
            <w:hideMark/>
          </w:tcPr>
          <w:p w14:paraId="0D2FB4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Администрация МО "Дорогобужский район" </w:t>
            </w:r>
            <w:r w:rsidRPr="00652EEB">
              <w:rPr>
                <w:rFonts w:eastAsia="Times New Roman" w:cs="Times New Roman"/>
                <w:sz w:val="18"/>
                <w:szCs w:val="18"/>
                <w:lang w:eastAsia="ru-RU"/>
              </w:rPr>
              <w:lastRenderedPageBreak/>
              <w:t>Смоленской области Мира 6</w:t>
            </w:r>
          </w:p>
        </w:tc>
        <w:tc>
          <w:tcPr>
            <w:tcW w:w="1022" w:type="pct"/>
            <w:tcMar>
              <w:top w:w="0" w:type="dxa"/>
              <w:left w:w="108" w:type="dxa"/>
              <w:bottom w:w="0" w:type="dxa"/>
              <w:right w:w="108" w:type="dxa"/>
            </w:tcMar>
            <w:vAlign w:val="center"/>
            <w:hideMark/>
          </w:tcPr>
          <w:p w14:paraId="7A1F081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lastRenderedPageBreak/>
              <w:t> </w:t>
            </w:r>
          </w:p>
        </w:tc>
        <w:tc>
          <w:tcPr>
            <w:tcW w:w="389" w:type="pct"/>
            <w:tcMar>
              <w:top w:w="0" w:type="dxa"/>
              <w:left w:w="108" w:type="dxa"/>
              <w:bottom w:w="0" w:type="dxa"/>
              <w:right w:w="108" w:type="dxa"/>
            </w:tcMar>
            <w:vAlign w:val="center"/>
            <w:hideMark/>
          </w:tcPr>
          <w:p w14:paraId="1385747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0,00063</w:t>
            </w:r>
          </w:p>
        </w:tc>
        <w:tc>
          <w:tcPr>
            <w:tcW w:w="389" w:type="pct"/>
            <w:noWrap/>
            <w:tcMar>
              <w:top w:w="0" w:type="dxa"/>
              <w:left w:w="108" w:type="dxa"/>
              <w:bottom w:w="0" w:type="dxa"/>
              <w:right w:w="108" w:type="dxa"/>
            </w:tcMar>
            <w:vAlign w:val="center"/>
            <w:hideMark/>
          </w:tcPr>
          <w:p w14:paraId="01D15EC9" w14:textId="1638FCA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82DF3EC" w14:textId="2340551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5F399B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0,00063</w:t>
            </w:r>
          </w:p>
        </w:tc>
        <w:tc>
          <w:tcPr>
            <w:tcW w:w="1340" w:type="pct"/>
            <w:noWrap/>
            <w:tcMar>
              <w:top w:w="0" w:type="dxa"/>
              <w:left w:w="108" w:type="dxa"/>
              <w:bottom w:w="0" w:type="dxa"/>
              <w:right w:w="108" w:type="dxa"/>
            </w:tcMar>
            <w:vAlign w:val="center"/>
            <w:hideMark/>
          </w:tcPr>
          <w:p w14:paraId="1D5C474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350F7D0" w14:textId="77777777" w:rsidTr="00CC566A">
        <w:trPr>
          <w:trHeight w:val="20"/>
        </w:trPr>
        <w:tc>
          <w:tcPr>
            <w:tcW w:w="203" w:type="pct"/>
            <w:noWrap/>
            <w:tcMar>
              <w:top w:w="0" w:type="dxa"/>
              <w:left w:w="108" w:type="dxa"/>
              <w:bottom w:w="0" w:type="dxa"/>
              <w:right w:w="108" w:type="dxa"/>
            </w:tcMar>
            <w:vAlign w:val="center"/>
            <w:hideMark/>
          </w:tcPr>
          <w:p w14:paraId="7E57D22C" w14:textId="3A2EF36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w:t>
            </w:r>
          </w:p>
        </w:tc>
        <w:tc>
          <w:tcPr>
            <w:tcW w:w="925" w:type="pct"/>
            <w:tcMar>
              <w:top w:w="0" w:type="dxa"/>
              <w:left w:w="108" w:type="dxa"/>
              <w:bottom w:w="0" w:type="dxa"/>
              <w:right w:w="108" w:type="dxa"/>
            </w:tcMar>
            <w:vAlign w:val="center"/>
            <w:hideMark/>
          </w:tcPr>
          <w:p w14:paraId="0A26ED9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Администрация МО "Дорогобужский район" Смоленской области Мира 8</w:t>
            </w:r>
          </w:p>
        </w:tc>
        <w:tc>
          <w:tcPr>
            <w:tcW w:w="1022" w:type="pct"/>
            <w:tcMar>
              <w:top w:w="0" w:type="dxa"/>
              <w:left w:w="108" w:type="dxa"/>
              <w:bottom w:w="0" w:type="dxa"/>
              <w:right w:w="108" w:type="dxa"/>
            </w:tcMar>
            <w:vAlign w:val="center"/>
            <w:hideMark/>
          </w:tcPr>
          <w:p w14:paraId="1275098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2EFB53D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0,010247</w:t>
            </w:r>
          </w:p>
        </w:tc>
        <w:tc>
          <w:tcPr>
            <w:tcW w:w="389" w:type="pct"/>
            <w:noWrap/>
            <w:tcMar>
              <w:top w:w="0" w:type="dxa"/>
              <w:left w:w="108" w:type="dxa"/>
              <w:bottom w:w="0" w:type="dxa"/>
              <w:right w:w="108" w:type="dxa"/>
            </w:tcMar>
            <w:vAlign w:val="center"/>
            <w:hideMark/>
          </w:tcPr>
          <w:p w14:paraId="7ACB2F3F" w14:textId="760D8B2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FE0782C" w14:textId="00A046A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16F2C9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0,010247</w:t>
            </w:r>
          </w:p>
        </w:tc>
        <w:tc>
          <w:tcPr>
            <w:tcW w:w="1340" w:type="pct"/>
            <w:noWrap/>
            <w:tcMar>
              <w:top w:w="0" w:type="dxa"/>
              <w:left w:w="108" w:type="dxa"/>
              <w:bottom w:w="0" w:type="dxa"/>
              <w:right w:w="108" w:type="dxa"/>
            </w:tcMar>
            <w:vAlign w:val="center"/>
            <w:hideMark/>
          </w:tcPr>
          <w:p w14:paraId="610E795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0615E42" w14:textId="77777777" w:rsidTr="00CC566A">
        <w:trPr>
          <w:trHeight w:val="20"/>
        </w:trPr>
        <w:tc>
          <w:tcPr>
            <w:tcW w:w="203" w:type="pct"/>
            <w:noWrap/>
            <w:tcMar>
              <w:top w:w="0" w:type="dxa"/>
              <w:left w:w="108" w:type="dxa"/>
              <w:bottom w:w="0" w:type="dxa"/>
              <w:right w:w="108" w:type="dxa"/>
            </w:tcMar>
            <w:vAlign w:val="center"/>
            <w:hideMark/>
          </w:tcPr>
          <w:p w14:paraId="543FA2CE" w14:textId="634DBE9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136</w:t>
            </w:r>
          </w:p>
        </w:tc>
        <w:tc>
          <w:tcPr>
            <w:tcW w:w="925" w:type="pct"/>
            <w:tcMar>
              <w:top w:w="0" w:type="dxa"/>
              <w:left w:w="108" w:type="dxa"/>
              <w:bottom w:w="0" w:type="dxa"/>
              <w:right w:w="108" w:type="dxa"/>
            </w:tcMar>
            <w:vAlign w:val="center"/>
            <w:hideMark/>
          </w:tcPr>
          <w:p w14:paraId="2855942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ФОК, Чистякова</w:t>
            </w:r>
          </w:p>
        </w:tc>
        <w:tc>
          <w:tcPr>
            <w:tcW w:w="1022" w:type="pct"/>
            <w:tcMar>
              <w:top w:w="0" w:type="dxa"/>
              <w:left w:w="108" w:type="dxa"/>
              <w:bottom w:w="0" w:type="dxa"/>
              <w:right w:w="108" w:type="dxa"/>
            </w:tcMar>
            <w:vAlign w:val="center"/>
            <w:hideMark/>
          </w:tcPr>
          <w:p w14:paraId="76225CE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ул.Чистякова</w:t>
            </w:r>
          </w:p>
        </w:tc>
        <w:tc>
          <w:tcPr>
            <w:tcW w:w="389" w:type="pct"/>
            <w:tcMar>
              <w:top w:w="0" w:type="dxa"/>
              <w:left w:w="108" w:type="dxa"/>
              <w:bottom w:w="0" w:type="dxa"/>
              <w:right w:w="108" w:type="dxa"/>
            </w:tcMar>
            <w:vAlign w:val="center"/>
            <w:hideMark/>
          </w:tcPr>
          <w:p w14:paraId="1F542DD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0,657125</w:t>
            </w:r>
          </w:p>
        </w:tc>
        <w:tc>
          <w:tcPr>
            <w:tcW w:w="389" w:type="pct"/>
            <w:noWrap/>
            <w:tcMar>
              <w:top w:w="0" w:type="dxa"/>
              <w:left w:w="108" w:type="dxa"/>
              <w:bottom w:w="0" w:type="dxa"/>
              <w:right w:w="108" w:type="dxa"/>
            </w:tcMar>
            <w:vAlign w:val="center"/>
            <w:hideMark/>
          </w:tcPr>
          <w:p w14:paraId="7B6E8177" w14:textId="1FC3A60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969AA9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0,018408</w:t>
            </w:r>
          </w:p>
        </w:tc>
        <w:tc>
          <w:tcPr>
            <w:tcW w:w="391" w:type="pct"/>
            <w:noWrap/>
            <w:tcMar>
              <w:top w:w="0" w:type="dxa"/>
              <w:left w:w="108" w:type="dxa"/>
              <w:bottom w:w="0" w:type="dxa"/>
              <w:right w:w="108" w:type="dxa"/>
            </w:tcMar>
            <w:vAlign w:val="center"/>
            <w:hideMark/>
          </w:tcPr>
          <w:p w14:paraId="45C14BB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0,675533</w:t>
            </w:r>
          </w:p>
        </w:tc>
        <w:tc>
          <w:tcPr>
            <w:tcW w:w="1340" w:type="pct"/>
            <w:noWrap/>
            <w:tcMar>
              <w:top w:w="0" w:type="dxa"/>
              <w:left w:w="108" w:type="dxa"/>
              <w:bottom w:w="0" w:type="dxa"/>
              <w:right w:w="108" w:type="dxa"/>
            </w:tcMar>
            <w:vAlign w:val="center"/>
            <w:hideMark/>
          </w:tcPr>
          <w:p w14:paraId="2382EA4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B9622BE" w14:textId="77777777" w:rsidTr="00CC566A">
        <w:trPr>
          <w:trHeight w:val="20"/>
        </w:trPr>
        <w:tc>
          <w:tcPr>
            <w:tcW w:w="203" w:type="pct"/>
            <w:noWrap/>
            <w:tcMar>
              <w:top w:w="0" w:type="dxa"/>
              <w:left w:w="108" w:type="dxa"/>
              <w:bottom w:w="0" w:type="dxa"/>
              <w:right w:w="108" w:type="dxa"/>
            </w:tcMar>
            <w:vAlign w:val="center"/>
            <w:hideMark/>
          </w:tcPr>
          <w:p w14:paraId="6269EEFA" w14:textId="68CAD95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925" w:type="pct"/>
            <w:tcMar>
              <w:top w:w="0" w:type="dxa"/>
              <w:left w:w="108" w:type="dxa"/>
              <w:bottom w:w="0" w:type="dxa"/>
              <w:right w:w="108" w:type="dxa"/>
            </w:tcMar>
            <w:vAlign w:val="center"/>
            <w:hideMark/>
          </w:tcPr>
          <w:p w14:paraId="1501E75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ГУ  Пенсионного фонда РФ в Дорогобужском районе</w:t>
            </w:r>
          </w:p>
        </w:tc>
        <w:tc>
          <w:tcPr>
            <w:tcW w:w="1022" w:type="pct"/>
            <w:tcMar>
              <w:top w:w="0" w:type="dxa"/>
              <w:left w:w="108" w:type="dxa"/>
              <w:bottom w:w="0" w:type="dxa"/>
              <w:right w:w="108" w:type="dxa"/>
            </w:tcMar>
            <w:vAlign w:val="center"/>
            <w:hideMark/>
          </w:tcPr>
          <w:p w14:paraId="05145AA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78E7A4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0,031412</w:t>
            </w:r>
          </w:p>
        </w:tc>
        <w:tc>
          <w:tcPr>
            <w:tcW w:w="389" w:type="pct"/>
            <w:noWrap/>
            <w:tcMar>
              <w:top w:w="0" w:type="dxa"/>
              <w:left w:w="108" w:type="dxa"/>
              <w:bottom w:w="0" w:type="dxa"/>
              <w:right w:w="108" w:type="dxa"/>
            </w:tcMar>
            <w:vAlign w:val="center"/>
            <w:hideMark/>
          </w:tcPr>
          <w:p w14:paraId="69ADBD4E" w14:textId="2FC50BD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9444A8D" w14:textId="356456B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BECEEA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0,031412</w:t>
            </w:r>
          </w:p>
        </w:tc>
        <w:tc>
          <w:tcPr>
            <w:tcW w:w="1340" w:type="pct"/>
            <w:noWrap/>
            <w:tcMar>
              <w:top w:w="0" w:type="dxa"/>
              <w:left w:w="108" w:type="dxa"/>
              <w:bottom w:w="0" w:type="dxa"/>
              <w:right w:w="108" w:type="dxa"/>
            </w:tcMar>
            <w:vAlign w:val="center"/>
            <w:hideMark/>
          </w:tcPr>
          <w:p w14:paraId="2B8D021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05F3027" w14:textId="77777777" w:rsidTr="00CC566A">
        <w:trPr>
          <w:trHeight w:val="20"/>
        </w:trPr>
        <w:tc>
          <w:tcPr>
            <w:tcW w:w="203" w:type="pct"/>
            <w:noWrap/>
            <w:tcMar>
              <w:top w:w="0" w:type="dxa"/>
              <w:left w:w="108" w:type="dxa"/>
              <w:bottom w:w="0" w:type="dxa"/>
              <w:right w:w="108" w:type="dxa"/>
            </w:tcMar>
            <w:vAlign w:val="center"/>
            <w:hideMark/>
          </w:tcPr>
          <w:p w14:paraId="29BFAC90" w14:textId="18B991C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138</w:t>
            </w:r>
          </w:p>
        </w:tc>
        <w:tc>
          <w:tcPr>
            <w:tcW w:w="925" w:type="pct"/>
            <w:tcMar>
              <w:top w:w="0" w:type="dxa"/>
              <w:left w:w="108" w:type="dxa"/>
              <w:bottom w:w="0" w:type="dxa"/>
              <w:right w:w="108" w:type="dxa"/>
            </w:tcMar>
            <w:vAlign w:val="center"/>
            <w:hideMark/>
          </w:tcPr>
          <w:p w14:paraId="394BEC7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Восстановительный центр ГУ МЧС</w:t>
            </w:r>
          </w:p>
        </w:tc>
        <w:tc>
          <w:tcPr>
            <w:tcW w:w="1022" w:type="pct"/>
            <w:tcMar>
              <w:top w:w="0" w:type="dxa"/>
              <w:left w:w="108" w:type="dxa"/>
              <w:bottom w:w="0" w:type="dxa"/>
              <w:right w:w="108" w:type="dxa"/>
            </w:tcMar>
            <w:vAlign w:val="center"/>
            <w:hideMark/>
          </w:tcPr>
          <w:p w14:paraId="30BBC7D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2EEE031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0,001907</w:t>
            </w:r>
          </w:p>
        </w:tc>
        <w:tc>
          <w:tcPr>
            <w:tcW w:w="389" w:type="pct"/>
            <w:noWrap/>
            <w:tcMar>
              <w:top w:w="0" w:type="dxa"/>
              <w:left w:w="108" w:type="dxa"/>
              <w:bottom w:w="0" w:type="dxa"/>
              <w:right w:w="108" w:type="dxa"/>
            </w:tcMar>
            <w:vAlign w:val="center"/>
            <w:hideMark/>
          </w:tcPr>
          <w:p w14:paraId="7BF9FCA5" w14:textId="65607D1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05E3DFA" w14:textId="41ACD1F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A7C795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0,001907</w:t>
            </w:r>
          </w:p>
        </w:tc>
        <w:tc>
          <w:tcPr>
            <w:tcW w:w="1340" w:type="pct"/>
            <w:noWrap/>
            <w:tcMar>
              <w:top w:w="0" w:type="dxa"/>
              <w:left w:w="108" w:type="dxa"/>
              <w:bottom w:w="0" w:type="dxa"/>
              <w:right w:w="108" w:type="dxa"/>
            </w:tcMar>
            <w:vAlign w:val="center"/>
            <w:hideMark/>
          </w:tcPr>
          <w:p w14:paraId="14489A9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AA8B775" w14:textId="77777777" w:rsidTr="00CC566A">
        <w:trPr>
          <w:trHeight w:val="20"/>
        </w:trPr>
        <w:tc>
          <w:tcPr>
            <w:tcW w:w="203" w:type="pct"/>
            <w:noWrap/>
            <w:tcMar>
              <w:top w:w="0" w:type="dxa"/>
              <w:left w:w="108" w:type="dxa"/>
              <w:bottom w:w="0" w:type="dxa"/>
              <w:right w:w="108" w:type="dxa"/>
            </w:tcMar>
            <w:vAlign w:val="center"/>
            <w:hideMark/>
          </w:tcPr>
          <w:p w14:paraId="1EC722D5" w14:textId="12F84E6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139</w:t>
            </w:r>
          </w:p>
        </w:tc>
        <w:tc>
          <w:tcPr>
            <w:tcW w:w="925" w:type="pct"/>
            <w:tcMar>
              <w:top w:w="0" w:type="dxa"/>
              <w:left w:w="108" w:type="dxa"/>
              <w:bottom w:w="0" w:type="dxa"/>
              <w:right w:w="108" w:type="dxa"/>
            </w:tcMar>
            <w:vAlign w:val="center"/>
            <w:hideMark/>
          </w:tcPr>
          <w:p w14:paraId="589016F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Пожарная часть ГУ МЧС, Чистякова 41б</w:t>
            </w:r>
          </w:p>
        </w:tc>
        <w:tc>
          <w:tcPr>
            <w:tcW w:w="1022" w:type="pct"/>
            <w:tcMar>
              <w:top w:w="0" w:type="dxa"/>
              <w:left w:w="108" w:type="dxa"/>
              <w:bottom w:w="0" w:type="dxa"/>
              <w:right w:w="108" w:type="dxa"/>
            </w:tcMar>
            <w:vAlign w:val="center"/>
            <w:hideMark/>
          </w:tcPr>
          <w:p w14:paraId="2ACE473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ул.Чистякова, д. 41б</w:t>
            </w:r>
          </w:p>
        </w:tc>
        <w:tc>
          <w:tcPr>
            <w:tcW w:w="389" w:type="pct"/>
            <w:tcMar>
              <w:top w:w="0" w:type="dxa"/>
              <w:left w:w="108" w:type="dxa"/>
              <w:bottom w:w="0" w:type="dxa"/>
              <w:right w:w="108" w:type="dxa"/>
            </w:tcMar>
            <w:vAlign w:val="center"/>
            <w:hideMark/>
          </w:tcPr>
          <w:p w14:paraId="468FE7D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0,01517</w:t>
            </w:r>
          </w:p>
        </w:tc>
        <w:tc>
          <w:tcPr>
            <w:tcW w:w="389" w:type="pct"/>
            <w:noWrap/>
            <w:tcMar>
              <w:top w:w="0" w:type="dxa"/>
              <w:left w:w="108" w:type="dxa"/>
              <w:bottom w:w="0" w:type="dxa"/>
              <w:right w:w="108" w:type="dxa"/>
            </w:tcMar>
            <w:vAlign w:val="center"/>
            <w:hideMark/>
          </w:tcPr>
          <w:p w14:paraId="19BF2164" w14:textId="1E01054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470C8D3" w14:textId="2833F58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5D53C2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0,01517</w:t>
            </w:r>
          </w:p>
        </w:tc>
        <w:tc>
          <w:tcPr>
            <w:tcW w:w="1340" w:type="pct"/>
            <w:noWrap/>
            <w:tcMar>
              <w:top w:w="0" w:type="dxa"/>
              <w:left w:w="108" w:type="dxa"/>
              <w:bottom w:w="0" w:type="dxa"/>
              <w:right w:w="108" w:type="dxa"/>
            </w:tcMar>
            <w:vAlign w:val="center"/>
            <w:hideMark/>
          </w:tcPr>
          <w:p w14:paraId="607103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DA475A1" w14:textId="77777777" w:rsidTr="00CC566A">
        <w:trPr>
          <w:trHeight w:val="20"/>
        </w:trPr>
        <w:tc>
          <w:tcPr>
            <w:tcW w:w="203" w:type="pct"/>
            <w:noWrap/>
            <w:tcMar>
              <w:top w:w="0" w:type="dxa"/>
              <w:left w:w="108" w:type="dxa"/>
              <w:bottom w:w="0" w:type="dxa"/>
              <w:right w:w="108" w:type="dxa"/>
            </w:tcMar>
            <w:vAlign w:val="center"/>
            <w:hideMark/>
          </w:tcPr>
          <w:p w14:paraId="6592E8E1" w14:textId="1E0C93E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w:t>
            </w:r>
          </w:p>
        </w:tc>
        <w:tc>
          <w:tcPr>
            <w:tcW w:w="925" w:type="pct"/>
            <w:tcMar>
              <w:top w:w="0" w:type="dxa"/>
              <w:left w:w="108" w:type="dxa"/>
              <w:bottom w:w="0" w:type="dxa"/>
              <w:right w:w="108" w:type="dxa"/>
            </w:tcMar>
            <w:vAlign w:val="center"/>
            <w:hideMark/>
          </w:tcPr>
          <w:p w14:paraId="4FFCF6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Роскадастр, ул. Мира 6</w:t>
            </w:r>
          </w:p>
        </w:tc>
        <w:tc>
          <w:tcPr>
            <w:tcW w:w="1022" w:type="pct"/>
            <w:tcMar>
              <w:top w:w="0" w:type="dxa"/>
              <w:left w:w="108" w:type="dxa"/>
              <w:bottom w:w="0" w:type="dxa"/>
              <w:right w:w="108" w:type="dxa"/>
            </w:tcMar>
            <w:vAlign w:val="center"/>
            <w:hideMark/>
          </w:tcPr>
          <w:p w14:paraId="3692022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г. Дорогобуж, ул. Мира, д. 6</w:t>
            </w:r>
          </w:p>
        </w:tc>
        <w:tc>
          <w:tcPr>
            <w:tcW w:w="389" w:type="pct"/>
            <w:tcMar>
              <w:top w:w="0" w:type="dxa"/>
              <w:left w:w="108" w:type="dxa"/>
              <w:bottom w:w="0" w:type="dxa"/>
              <w:right w:w="108" w:type="dxa"/>
            </w:tcMar>
            <w:vAlign w:val="center"/>
            <w:hideMark/>
          </w:tcPr>
          <w:p w14:paraId="1A688D8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0,002917</w:t>
            </w:r>
          </w:p>
        </w:tc>
        <w:tc>
          <w:tcPr>
            <w:tcW w:w="389" w:type="pct"/>
            <w:noWrap/>
            <w:tcMar>
              <w:top w:w="0" w:type="dxa"/>
              <w:left w:w="108" w:type="dxa"/>
              <w:bottom w:w="0" w:type="dxa"/>
              <w:right w:w="108" w:type="dxa"/>
            </w:tcMar>
            <w:vAlign w:val="center"/>
            <w:hideMark/>
          </w:tcPr>
          <w:p w14:paraId="380AFA5E" w14:textId="6C5FA84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833BF1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0,000044</w:t>
            </w:r>
          </w:p>
        </w:tc>
        <w:tc>
          <w:tcPr>
            <w:tcW w:w="391" w:type="pct"/>
            <w:noWrap/>
            <w:tcMar>
              <w:top w:w="0" w:type="dxa"/>
              <w:left w:w="108" w:type="dxa"/>
              <w:bottom w:w="0" w:type="dxa"/>
              <w:right w:w="108" w:type="dxa"/>
            </w:tcMar>
            <w:vAlign w:val="center"/>
            <w:hideMark/>
          </w:tcPr>
          <w:p w14:paraId="1435BDA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0,002961</w:t>
            </w:r>
          </w:p>
        </w:tc>
        <w:tc>
          <w:tcPr>
            <w:tcW w:w="1340" w:type="pct"/>
            <w:noWrap/>
            <w:tcMar>
              <w:top w:w="0" w:type="dxa"/>
              <w:left w:w="108" w:type="dxa"/>
              <w:bottom w:w="0" w:type="dxa"/>
              <w:right w:w="108" w:type="dxa"/>
            </w:tcMar>
            <w:vAlign w:val="center"/>
            <w:hideMark/>
          </w:tcPr>
          <w:p w14:paraId="6CB883C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942376D" w14:textId="77777777" w:rsidTr="00CC566A">
        <w:trPr>
          <w:trHeight w:val="20"/>
        </w:trPr>
        <w:tc>
          <w:tcPr>
            <w:tcW w:w="203" w:type="pct"/>
            <w:noWrap/>
            <w:tcMar>
              <w:top w:w="0" w:type="dxa"/>
              <w:left w:w="108" w:type="dxa"/>
              <w:bottom w:w="0" w:type="dxa"/>
              <w:right w:w="108" w:type="dxa"/>
            </w:tcMar>
            <w:vAlign w:val="center"/>
            <w:hideMark/>
          </w:tcPr>
          <w:p w14:paraId="2941A9EF" w14:textId="7E3D0A3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141</w:t>
            </w:r>
          </w:p>
        </w:tc>
        <w:tc>
          <w:tcPr>
            <w:tcW w:w="925" w:type="pct"/>
            <w:tcMar>
              <w:top w:w="0" w:type="dxa"/>
              <w:left w:w="108" w:type="dxa"/>
              <w:bottom w:w="0" w:type="dxa"/>
              <w:right w:w="108" w:type="dxa"/>
            </w:tcMar>
            <w:vAlign w:val="center"/>
            <w:hideMark/>
          </w:tcPr>
          <w:p w14:paraId="572106D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МБДОУ детский сад "Рябинка"</w:t>
            </w:r>
          </w:p>
        </w:tc>
        <w:tc>
          <w:tcPr>
            <w:tcW w:w="1022" w:type="pct"/>
            <w:tcMar>
              <w:top w:w="0" w:type="dxa"/>
              <w:left w:w="108" w:type="dxa"/>
              <w:bottom w:w="0" w:type="dxa"/>
              <w:right w:w="108" w:type="dxa"/>
            </w:tcMar>
            <w:vAlign w:val="center"/>
            <w:hideMark/>
          </w:tcPr>
          <w:p w14:paraId="290F8DB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54BB8C4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0,140491</w:t>
            </w:r>
          </w:p>
        </w:tc>
        <w:tc>
          <w:tcPr>
            <w:tcW w:w="389" w:type="pct"/>
            <w:noWrap/>
            <w:tcMar>
              <w:top w:w="0" w:type="dxa"/>
              <w:left w:w="108" w:type="dxa"/>
              <w:bottom w:w="0" w:type="dxa"/>
              <w:right w:w="108" w:type="dxa"/>
            </w:tcMar>
            <w:vAlign w:val="center"/>
            <w:hideMark/>
          </w:tcPr>
          <w:p w14:paraId="3A0061FF" w14:textId="2CC8141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BBC38F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0,010738</w:t>
            </w:r>
          </w:p>
        </w:tc>
        <w:tc>
          <w:tcPr>
            <w:tcW w:w="391" w:type="pct"/>
            <w:noWrap/>
            <w:tcMar>
              <w:top w:w="0" w:type="dxa"/>
              <w:left w:w="108" w:type="dxa"/>
              <w:bottom w:w="0" w:type="dxa"/>
              <w:right w:w="108" w:type="dxa"/>
            </w:tcMar>
            <w:vAlign w:val="center"/>
            <w:hideMark/>
          </w:tcPr>
          <w:p w14:paraId="3EE1766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0,151229</w:t>
            </w:r>
          </w:p>
        </w:tc>
        <w:tc>
          <w:tcPr>
            <w:tcW w:w="1340" w:type="pct"/>
            <w:noWrap/>
            <w:tcMar>
              <w:top w:w="0" w:type="dxa"/>
              <w:left w:w="108" w:type="dxa"/>
              <w:bottom w:w="0" w:type="dxa"/>
              <w:right w:w="108" w:type="dxa"/>
            </w:tcMar>
            <w:vAlign w:val="center"/>
            <w:hideMark/>
          </w:tcPr>
          <w:p w14:paraId="6A891D9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7E0AF66" w14:textId="77777777" w:rsidTr="00CC566A">
        <w:trPr>
          <w:trHeight w:val="20"/>
        </w:trPr>
        <w:tc>
          <w:tcPr>
            <w:tcW w:w="203" w:type="pct"/>
            <w:noWrap/>
            <w:tcMar>
              <w:top w:w="0" w:type="dxa"/>
              <w:left w:w="108" w:type="dxa"/>
              <w:bottom w:w="0" w:type="dxa"/>
              <w:right w:w="108" w:type="dxa"/>
            </w:tcMar>
            <w:vAlign w:val="center"/>
            <w:hideMark/>
          </w:tcPr>
          <w:p w14:paraId="6C552231" w14:textId="35BCD3F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142</w:t>
            </w:r>
          </w:p>
        </w:tc>
        <w:tc>
          <w:tcPr>
            <w:tcW w:w="925" w:type="pct"/>
            <w:tcMar>
              <w:top w:w="0" w:type="dxa"/>
              <w:left w:w="108" w:type="dxa"/>
              <w:bottom w:w="0" w:type="dxa"/>
              <w:right w:w="108" w:type="dxa"/>
            </w:tcMar>
            <w:vAlign w:val="center"/>
            <w:hideMark/>
          </w:tcPr>
          <w:p w14:paraId="190DAA9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ДОД Дорогобужский ДДТ</w:t>
            </w:r>
          </w:p>
        </w:tc>
        <w:tc>
          <w:tcPr>
            <w:tcW w:w="1022" w:type="pct"/>
            <w:tcMar>
              <w:top w:w="0" w:type="dxa"/>
              <w:left w:w="108" w:type="dxa"/>
              <w:bottom w:w="0" w:type="dxa"/>
              <w:right w:w="108" w:type="dxa"/>
            </w:tcMar>
            <w:vAlign w:val="center"/>
            <w:hideMark/>
          </w:tcPr>
          <w:p w14:paraId="3C560ED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4C84197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0,064061</w:t>
            </w:r>
          </w:p>
        </w:tc>
        <w:tc>
          <w:tcPr>
            <w:tcW w:w="389" w:type="pct"/>
            <w:noWrap/>
            <w:tcMar>
              <w:top w:w="0" w:type="dxa"/>
              <w:left w:w="108" w:type="dxa"/>
              <w:bottom w:w="0" w:type="dxa"/>
              <w:right w:w="108" w:type="dxa"/>
            </w:tcMar>
            <w:vAlign w:val="center"/>
            <w:hideMark/>
          </w:tcPr>
          <w:p w14:paraId="02D2798D" w14:textId="12B6D3A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F8DBEF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0,000219</w:t>
            </w:r>
          </w:p>
        </w:tc>
        <w:tc>
          <w:tcPr>
            <w:tcW w:w="391" w:type="pct"/>
            <w:noWrap/>
            <w:tcMar>
              <w:top w:w="0" w:type="dxa"/>
              <w:left w:w="108" w:type="dxa"/>
              <w:bottom w:w="0" w:type="dxa"/>
              <w:right w:w="108" w:type="dxa"/>
            </w:tcMar>
            <w:vAlign w:val="center"/>
            <w:hideMark/>
          </w:tcPr>
          <w:p w14:paraId="5BE49C3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0,06428</w:t>
            </w:r>
          </w:p>
        </w:tc>
        <w:tc>
          <w:tcPr>
            <w:tcW w:w="1340" w:type="pct"/>
            <w:noWrap/>
            <w:tcMar>
              <w:top w:w="0" w:type="dxa"/>
              <w:left w:w="108" w:type="dxa"/>
              <w:bottom w:w="0" w:type="dxa"/>
              <w:right w:w="108" w:type="dxa"/>
            </w:tcMar>
            <w:vAlign w:val="center"/>
            <w:hideMark/>
          </w:tcPr>
          <w:p w14:paraId="6C49020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2EC8843" w14:textId="77777777" w:rsidTr="00CC566A">
        <w:trPr>
          <w:trHeight w:val="20"/>
        </w:trPr>
        <w:tc>
          <w:tcPr>
            <w:tcW w:w="203" w:type="pct"/>
            <w:noWrap/>
            <w:tcMar>
              <w:top w:w="0" w:type="dxa"/>
              <w:left w:w="108" w:type="dxa"/>
              <w:bottom w:w="0" w:type="dxa"/>
              <w:right w:w="108" w:type="dxa"/>
            </w:tcMar>
            <w:vAlign w:val="center"/>
            <w:hideMark/>
          </w:tcPr>
          <w:p w14:paraId="11B5AD81" w14:textId="091F95B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143</w:t>
            </w:r>
          </w:p>
        </w:tc>
        <w:tc>
          <w:tcPr>
            <w:tcW w:w="925" w:type="pct"/>
            <w:tcMar>
              <w:top w:w="0" w:type="dxa"/>
              <w:left w:w="108" w:type="dxa"/>
              <w:bottom w:w="0" w:type="dxa"/>
              <w:right w:w="108" w:type="dxa"/>
            </w:tcMar>
            <w:vAlign w:val="center"/>
            <w:hideMark/>
          </w:tcPr>
          <w:p w14:paraId="01CDF25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МБДОУ детский сад "Чебурашка" новый корпус</w:t>
            </w:r>
          </w:p>
        </w:tc>
        <w:tc>
          <w:tcPr>
            <w:tcW w:w="1022" w:type="pct"/>
            <w:tcMar>
              <w:top w:w="0" w:type="dxa"/>
              <w:left w:w="108" w:type="dxa"/>
              <w:bottom w:w="0" w:type="dxa"/>
              <w:right w:w="108" w:type="dxa"/>
            </w:tcMar>
            <w:vAlign w:val="center"/>
            <w:hideMark/>
          </w:tcPr>
          <w:p w14:paraId="54D71AE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5B309A5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0,091238</w:t>
            </w:r>
          </w:p>
        </w:tc>
        <w:tc>
          <w:tcPr>
            <w:tcW w:w="389" w:type="pct"/>
            <w:noWrap/>
            <w:tcMar>
              <w:top w:w="0" w:type="dxa"/>
              <w:left w:w="108" w:type="dxa"/>
              <w:bottom w:w="0" w:type="dxa"/>
              <w:right w:w="108" w:type="dxa"/>
            </w:tcMar>
            <w:vAlign w:val="center"/>
            <w:hideMark/>
          </w:tcPr>
          <w:p w14:paraId="729ECF54" w14:textId="0AE365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184B8C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0,007232</w:t>
            </w:r>
          </w:p>
        </w:tc>
        <w:tc>
          <w:tcPr>
            <w:tcW w:w="391" w:type="pct"/>
            <w:noWrap/>
            <w:tcMar>
              <w:top w:w="0" w:type="dxa"/>
              <w:left w:w="108" w:type="dxa"/>
              <w:bottom w:w="0" w:type="dxa"/>
              <w:right w:w="108" w:type="dxa"/>
            </w:tcMar>
            <w:vAlign w:val="center"/>
            <w:hideMark/>
          </w:tcPr>
          <w:p w14:paraId="6BB1C6D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0,09847</w:t>
            </w:r>
          </w:p>
        </w:tc>
        <w:tc>
          <w:tcPr>
            <w:tcW w:w="1340" w:type="pct"/>
            <w:noWrap/>
            <w:tcMar>
              <w:top w:w="0" w:type="dxa"/>
              <w:left w:w="108" w:type="dxa"/>
              <w:bottom w:w="0" w:type="dxa"/>
              <w:right w:w="108" w:type="dxa"/>
            </w:tcMar>
            <w:vAlign w:val="center"/>
            <w:hideMark/>
          </w:tcPr>
          <w:p w14:paraId="1E252AE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8E4F086" w14:textId="77777777" w:rsidTr="00CC566A">
        <w:trPr>
          <w:trHeight w:val="20"/>
        </w:trPr>
        <w:tc>
          <w:tcPr>
            <w:tcW w:w="203" w:type="pct"/>
            <w:noWrap/>
            <w:tcMar>
              <w:top w:w="0" w:type="dxa"/>
              <w:left w:w="108" w:type="dxa"/>
              <w:bottom w:w="0" w:type="dxa"/>
              <w:right w:w="108" w:type="dxa"/>
            </w:tcMar>
            <w:vAlign w:val="center"/>
            <w:hideMark/>
          </w:tcPr>
          <w:p w14:paraId="173434BB" w14:textId="441DB4F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144</w:t>
            </w:r>
          </w:p>
        </w:tc>
        <w:tc>
          <w:tcPr>
            <w:tcW w:w="925" w:type="pct"/>
            <w:tcMar>
              <w:top w:w="0" w:type="dxa"/>
              <w:left w:w="108" w:type="dxa"/>
              <w:bottom w:w="0" w:type="dxa"/>
              <w:right w:w="108" w:type="dxa"/>
            </w:tcMar>
            <w:vAlign w:val="center"/>
            <w:hideMark/>
          </w:tcPr>
          <w:p w14:paraId="48D79AD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МБДОУ детский сад "Чебурашка" старый корпус</w:t>
            </w:r>
          </w:p>
        </w:tc>
        <w:tc>
          <w:tcPr>
            <w:tcW w:w="1022" w:type="pct"/>
            <w:tcMar>
              <w:top w:w="0" w:type="dxa"/>
              <w:left w:w="108" w:type="dxa"/>
              <w:bottom w:w="0" w:type="dxa"/>
              <w:right w:w="108" w:type="dxa"/>
            </w:tcMar>
            <w:vAlign w:val="center"/>
            <w:hideMark/>
          </w:tcPr>
          <w:p w14:paraId="125CDB3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0F52990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0,033455</w:t>
            </w:r>
          </w:p>
        </w:tc>
        <w:tc>
          <w:tcPr>
            <w:tcW w:w="389" w:type="pct"/>
            <w:noWrap/>
            <w:tcMar>
              <w:top w:w="0" w:type="dxa"/>
              <w:left w:w="108" w:type="dxa"/>
              <w:bottom w:w="0" w:type="dxa"/>
              <w:right w:w="108" w:type="dxa"/>
            </w:tcMar>
            <w:vAlign w:val="center"/>
            <w:hideMark/>
          </w:tcPr>
          <w:p w14:paraId="6EC5AFC1" w14:textId="50AEF9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0F475E0" w14:textId="639BDE6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D5AE87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0,033455</w:t>
            </w:r>
          </w:p>
        </w:tc>
        <w:tc>
          <w:tcPr>
            <w:tcW w:w="1340" w:type="pct"/>
            <w:noWrap/>
            <w:tcMar>
              <w:top w:w="0" w:type="dxa"/>
              <w:left w:w="108" w:type="dxa"/>
              <w:bottom w:w="0" w:type="dxa"/>
              <w:right w:w="108" w:type="dxa"/>
            </w:tcMar>
            <w:vAlign w:val="center"/>
            <w:hideMark/>
          </w:tcPr>
          <w:p w14:paraId="1395121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C97615F" w14:textId="77777777" w:rsidTr="00CC566A">
        <w:trPr>
          <w:trHeight w:val="20"/>
        </w:trPr>
        <w:tc>
          <w:tcPr>
            <w:tcW w:w="203" w:type="pct"/>
            <w:noWrap/>
            <w:tcMar>
              <w:top w:w="0" w:type="dxa"/>
              <w:left w:w="108" w:type="dxa"/>
              <w:bottom w:w="0" w:type="dxa"/>
              <w:right w:w="108" w:type="dxa"/>
            </w:tcMar>
            <w:vAlign w:val="center"/>
            <w:hideMark/>
          </w:tcPr>
          <w:p w14:paraId="61EC2689" w14:textId="7A018C3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145</w:t>
            </w:r>
          </w:p>
        </w:tc>
        <w:tc>
          <w:tcPr>
            <w:tcW w:w="925" w:type="pct"/>
            <w:tcMar>
              <w:top w:w="0" w:type="dxa"/>
              <w:left w:w="108" w:type="dxa"/>
              <w:bottom w:w="0" w:type="dxa"/>
              <w:right w:w="108" w:type="dxa"/>
            </w:tcMar>
            <w:vAlign w:val="center"/>
            <w:hideMark/>
          </w:tcPr>
          <w:p w14:paraId="3B8F382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Дорогобужская СОШ №2 средняя школа</w:t>
            </w:r>
          </w:p>
        </w:tc>
        <w:tc>
          <w:tcPr>
            <w:tcW w:w="1022" w:type="pct"/>
            <w:tcMar>
              <w:top w:w="0" w:type="dxa"/>
              <w:left w:w="108" w:type="dxa"/>
              <w:bottom w:w="0" w:type="dxa"/>
              <w:right w:w="108" w:type="dxa"/>
            </w:tcMar>
            <w:vAlign w:val="center"/>
            <w:hideMark/>
          </w:tcPr>
          <w:p w14:paraId="0069F69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7C2641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0,333663</w:t>
            </w:r>
          </w:p>
        </w:tc>
        <w:tc>
          <w:tcPr>
            <w:tcW w:w="389" w:type="pct"/>
            <w:noWrap/>
            <w:tcMar>
              <w:top w:w="0" w:type="dxa"/>
              <w:left w:w="108" w:type="dxa"/>
              <w:bottom w:w="0" w:type="dxa"/>
              <w:right w:w="108" w:type="dxa"/>
            </w:tcMar>
            <w:vAlign w:val="center"/>
            <w:hideMark/>
          </w:tcPr>
          <w:p w14:paraId="62BAC0C3" w14:textId="6DB0791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181E7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0,007139</w:t>
            </w:r>
          </w:p>
        </w:tc>
        <w:tc>
          <w:tcPr>
            <w:tcW w:w="391" w:type="pct"/>
            <w:noWrap/>
            <w:tcMar>
              <w:top w:w="0" w:type="dxa"/>
              <w:left w:w="108" w:type="dxa"/>
              <w:bottom w:w="0" w:type="dxa"/>
              <w:right w:w="108" w:type="dxa"/>
            </w:tcMar>
            <w:vAlign w:val="center"/>
            <w:hideMark/>
          </w:tcPr>
          <w:p w14:paraId="5F9B4AE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0,340802</w:t>
            </w:r>
          </w:p>
        </w:tc>
        <w:tc>
          <w:tcPr>
            <w:tcW w:w="1340" w:type="pct"/>
            <w:noWrap/>
            <w:tcMar>
              <w:top w:w="0" w:type="dxa"/>
              <w:left w:w="108" w:type="dxa"/>
              <w:bottom w:w="0" w:type="dxa"/>
              <w:right w:w="108" w:type="dxa"/>
            </w:tcMar>
            <w:vAlign w:val="center"/>
            <w:hideMark/>
          </w:tcPr>
          <w:p w14:paraId="63966B1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DFC97F7" w14:textId="77777777" w:rsidTr="00CC566A">
        <w:trPr>
          <w:trHeight w:val="20"/>
        </w:trPr>
        <w:tc>
          <w:tcPr>
            <w:tcW w:w="203" w:type="pct"/>
            <w:noWrap/>
            <w:tcMar>
              <w:top w:w="0" w:type="dxa"/>
              <w:left w:w="108" w:type="dxa"/>
              <w:bottom w:w="0" w:type="dxa"/>
              <w:right w:w="108" w:type="dxa"/>
            </w:tcMar>
            <w:vAlign w:val="center"/>
            <w:hideMark/>
          </w:tcPr>
          <w:p w14:paraId="767F3155" w14:textId="21E2412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146</w:t>
            </w:r>
          </w:p>
        </w:tc>
        <w:tc>
          <w:tcPr>
            <w:tcW w:w="925" w:type="pct"/>
            <w:tcMar>
              <w:top w:w="0" w:type="dxa"/>
              <w:left w:w="108" w:type="dxa"/>
              <w:bottom w:w="0" w:type="dxa"/>
              <w:right w:w="108" w:type="dxa"/>
            </w:tcMar>
            <w:vAlign w:val="center"/>
            <w:hideMark/>
          </w:tcPr>
          <w:p w14:paraId="0894701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Дорогобужская СОШ №2 начальная школа</w:t>
            </w:r>
          </w:p>
        </w:tc>
        <w:tc>
          <w:tcPr>
            <w:tcW w:w="1022" w:type="pct"/>
            <w:tcMar>
              <w:top w:w="0" w:type="dxa"/>
              <w:left w:w="108" w:type="dxa"/>
              <w:bottom w:w="0" w:type="dxa"/>
              <w:right w:w="108" w:type="dxa"/>
            </w:tcMar>
            <w:vAlign w:val="center"/>
            <w:hideMark/>
          </w:tcPr>
          <w:p w14:paraId="419CA62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319FF04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0,126589</w:t>
            </w:r>
          </w:p>
        </w:tc>
        <w:tc>
          <w:tcPr>
            <w:tcW w:w="389" w:type="pct"/>
            <w:noWrap/>
            <w:tcMar>
              <w:top w:w="0" w:type="dxa"/>
              <w:left w:w="108" w:type="dxa"/>
              <w:bottom w:w="0" w:type="dxa"/>
              <w:right w:w="108" w:type="dxa"/>
            </w:tcMar>
            <w:vAlign w:val="center"/>
            <w:hideMark/>
          </w:tcPr>
          <w:p w14:paraId="5FD29FA6" w14:textId="26239AB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E438FCD" w14:textId="3EF238A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0F085E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0,126589</w:t>
            </w:r>
          </w:p>
        </w:tc>
        <w:tc>
          <w:tcPr>
            <w:tcW w:w="1340" w:type="pct"/>
            <w:noWrap/>
            <w:tcMar>
              <w:top w:w="0" w:type="dxa"/>
              <w:left w:w="108" w:type="dxa"/>
              <w:bottom w:w="0" w:type="dxa"/>
              <w:right w:w="108" w:type="dxa"/>
            </w:tcMar>
            <w:vAlign w:val="center"/>
            <w:hideMark/>
          </w:tcPr>
          <w:p w14:paraId="564E1EB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4122B66" w14:textId="77777777" w:rsidTr="00CC566A">
        <w:trPr>
          <w:trHeight w:val="20"/>
        </w:trPr>
        <w:tc>
          <w:tcPr>
            <w:tcW w:w="203" w:type="pct"/>
            <w:noWrap/>
            <w:tcMar>
              <w:top w:w="0" w:type="dxa"/>
              <w:left w:w="108" w:type="dxa"/>
              <w:bottom w:w="0" w:type="dxa"/>
              <w:right w:w="108" w:type="dxa"/>
            </w:tcMar>
            <w:vAlign w:val="center"/>
            <w:hideMark/>
          </w:tcPr>
          <w:p w14:paraId="2E5E9787" w14:textId="51A25C1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925" w:type="pct"/>
            <w:tcMar>
              <w:top w:w="0" w:type="dxa"/>
              <w:left w:w="108" w:type="dxa"/>
              <w:bottom w:w="0" w:type="dxa"/>
              <w:right w:w="108" w:type="dxa"/>
            </w:tcMar>
            <w:vAlign w:val="center"/>
            <w:hideMark/>
          </w:tcPr>
          <w:p w14:paraId="7DE7E3B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ДОД "Верхнеднепровская ДШИ" (ДМШ) школа</w:t>
            </w:r>
          </w:p>
        </w:tc>
        <w:tc>
          <w:tcPr>
            <w:tcW w:w="1022" w:type="pct"/>
            <w:tcMar>
              <w:top w:w="0" w:type="dxa"/>
              <w:left w:w="108" w:type="dxa"/>
              <w:bottom w:w="0" w:type="dxa"/>
              <w:right w:w="108" w:type="dxa"/>
            </w:tcMar>
            <w:vAlign w:val="center"/>
            <w:hideMark/>
          </w:tcPr>
          <w:p w14:paraId="4418D7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0818BD0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0,030254</w:t>
            </w:r>
          </w:p>
        </w:tc>
        <w:tc>
          <w:tcPr>
            <w:tcW w:w="389" w:type="pct"/>
            <w:noWrap/>
            <w:tcMar>
              <w:top w:w="0" w:type="dxa"/>
              <w:left w:w="108" w:type="dxa"/>
              <w:bottom w:w="0" w:type="dxa"/>
              <w:right w:w="108" w:type="dxa"/>
            </w:tcMar>
            <w:vAlign w:val="center"/>
            <w:hideMark/>
          </w:tcPr>
          <w:p w14:paraId="3818BA2B" w14:textId="6D74ACB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7AACA6E" w14:textId="3012FC5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E24AA6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0,030254</w:t>
            </w:r>
          </w:p>
        </w:tc>
        <w:tc>
          <w:tcPr>
            <w:tcW w:w="1340" w:type="pct"/>
            <w:noWrap/>
            <w:tcMar>
              <w:top w:w="0" w:type="dxa"/>
              <w:left w:w="108" w:type="dxa"/>
              <w:bottom w:w="0" w:type="dxa"/>
              <w:right w:w="108" w:type="dxa"/>
            </w:tcMar>
            <w:vAlign w:val="center"/>
            <w:hideMark/>
          </w:tcPr>
          <w:p w14:paraId="3FA97C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7DA7F65" w14:textId="77777777" w:rsidTr="00CC566A">
        <w:trPr>
          <w:trHeight w:val="20"/>
        </w:trPr>
        <w:tc>
          <w:tcPr>
            <w:tcW w:w="203" w:type="pct"/>
            <w:noWrap/>
            <w:tcMar>
              <w:top w:w="0" w:type="dxa"/>
              <w:left w:w="108" w:type="dxa"/>
              <w:bottom w:w="0" w:type="dxa"/>
              <w:right w:w="108" w:type="dxa"/>
            </w:tcMar>
            <w:vAlign w:val="center"/>
            <w:hideMark/>
          </w:tcPr>
          <w:p w14:paraId="2817E650" w14:textId="7934BF3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148</w:t>
            </w:r>
          </w:p>
        </w:tc>
        <w:tc>
          <w:tcPr>
            <w:tcW w:w="925" w:type="pct"/>
            <w:tcMar>
              <w:top w:w="0" w:type="dxa"/>
              <w:left w:w="108" w:type="dxa"/>
              <w:bottom w:w="0" w:type="dxa"/>
              <w:right w:w="108" w:type="dxa"/>
            </w:tcMar>
            <w:vAlign w:val="center"/>
            <w:hideMark/>
          </w:tcPr>
          <w:p w14:paraId="37EB410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МБОУ ДОД "Верхнеднепровская ДШИ" (ДМШ) концерный зал</w:t>
            </w:r>
          </w:p>
        </w:tc>
        <w:tc>
          <w:tcPr>
            <w:tcW w:w="1022" w:type="pct"/>
            <w:tcMar>
              <w:top w:w="0" w:type="dxa"/>
              <w:left w:w="108" w:type="dxa"/>
              <w:bottom w:w="0" w:type="dxa"/>
              <w:right w:w="108" w:type="dxa"/>
            </w:tcMar>
            <w:vAlign w:val="center"/>
            <w:hideMark/>
          </w:tcPr>
          <w:p w14:paraId="5729E18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w:t>
            </w:r>
          </w:p>
        </w:tc>
        <w:tc>
          <w:tcPr>
            <w:tcW w:w="389" w:type="pct"/>
            <w:tcMar>
              <w:top w:w="0" w:type="dxa"/>
              <w:left w:w="108" w:type="dxa"/>
              <w:bottom w:w="0" w:type="dxa"/>
              <w:right w:w="108" w:type="dxa"/>
            </w:tcMar>
            <w:vAlign w:val="center"/>
            <w:hideMark/>
          </w:tcPr>
          <w:p w14:paraId="7CBE2F9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0,020178</w:t>
            </w:r>
          </w:p>
        </w:tc>
        <w:tc>
          <w:tcPr>
            <w:tcW w:w="389" w:type="pct"/>
            <w:noWrap/>
            <w:tcMar>
              <w:top w:w="0" w:type="dxa"/>
              <w:left w:w="108" w:type="dxa"/>
              <w:bottom w:w="0" w:type="dxa"/>
              <w:right w:w="108" w:type="dxa"/>
            </w:tcMar>
            <w:vAlign w:val="center"/>
            <w:hideMark/>
          </w:tcPr>
          <w:p w14:paraId="27359AFD" w14:textId="6366717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E87A69D" w14:textId="6C1AB08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50FB28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0,020178</w:t>
            </w:r>
          </w:p>
        </w:tc>
        <w:tc>
          <w:tcPr>
            <w:tcW w:w="1340" w:type="pct"/>
            <w:noWrap/>
            <w:tcMar>
              <w:top w:w="0" w:type="dxa"/>
              <w:left w:w="108" w:type="dxa"/>
              <w:bottom w:w="0" w:type="dxa"/>
              <w:right w:w="108" w:type="dxa"/>
            </w:tcMar>
            <w:vAlign w:val="center"/>
            <w:hideMark/>
          </w:tcPr>
          <w:p w14:paraId="064172B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7F48A46" w14:textId="77777777" w:rsidTr="00CC566A">
        <w:trPr>
          <w:trHeight w:val="20"/>
        </w:trPr>
        <w:tc>
          <w:tcPr>
            <w:tcW w:w="203" w:type="pct"/>
            <w:noWrap/>
            <w:tcMar>
              <w:top w:w="0" w:type="dxa"/>
              <w:left w:w="108" w:type="dxa"/>
              <w:bottom w:w="0" w:type="dxa"/>
              <w:right w:w="108" w:type="dxa"/>
            </w:tcMar>
            <w:vAlign w:val="center"/>
            <w:hideMark/>
          </w:tcPr>
          <w:p w14:paraId="3455FFE9" w14:textId="4267445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149</w:t>
            </w:r>
          </w:p>
        </w:tc>
        <w:tc>
          <w:tcPr>
            <w:tcW w:w="925" w:type="pct"/>
            <w:tcMar>
              <w:top w:w="0" w:type="dxa"/>
              <w:left w:w="108" w:type="dxa"/>
              <w:bottom w:w="0" w:type="dxa"/>
              <w:right w:w="108" w:type="dxa"/>
            </w:tcMar>
            <w:vAlign w:val="center"/>
            <w:hideMark/>
          </w:tcPr>
          <w:p w14:paraId="62476CA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Базыкин А.А. Чистякова 6</w:t>
            </w:r>
          </w:p>
        </w:tc>
        <w:tc>
          <w:tcPr>
            <w:tcW w:w="1022" w:type="pct"/>
            <w:tcMar>
              <w:top w:w="0" w:type="dxa"/>
              <w:left w:w="108" w:type="dxa"/>
              <w:bottom w:w="0" w:type="dxa"/>
              <w:right w:w="108" w:type="dxa"/>
            </w:tcMar>
            <w:vAlign w:val="center"/>
            <w:hideMark/>
          </w:tcPr>
          <w:p w14:paraId="692028C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1C9E3B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0,006519</w:t>
            </w:r>
          </w:p>
        </w:tc>
        <w:tc>
          <w:tcPr>
            <w:tcW w:w="389" w:type="pct"/>
            <w:noWrap/>
            <w:tcMar>
              <w:top w:w="0" w:type="dxa"/>
              <w:left w:w="108" w:type="dxa"/>
              <w:bottom w:w="0" w:type="dxa"/>
              <w:right w:w="108" w:type="dxa"/>
            </w:tcMar>
            <w:vAlign w:val="center"/>
            <w:hideMark/>
          </w:tcPr>
          <w:p w14:paraId="0930BF04" w14:textId="56F1FE0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E1CBB6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0,000063</w:t>
            </w:r>
          </w:p>
        </w:tc>
        <w:tc>
          <w:tcPr>
            <w:tcW w:w="391" w:type="pct"/>
            <w:noWrap/>
            <w:tcMar>
              <w:top w:w="0" w:type="dxa"/>
              <w:left w:w="108" w:type="dxa"/>
              <w:bottom w:w="0" w:type="dxa"/>
              <w:right w:w="108" w:type="dxa"/>
            </w:tcMar>
            <w:vAlign w:val="center"/>
            <w:hideMark/>
          </w:tcPr>
          <w:p w14:paraId="1F4DDB5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0,006582</w:t>
            </w:r>
          </w:p>
        </w:tc>
        <w:tc>
          <w:tcPr>
            <w:tcW w:w="1340" w:type="pct"/>
            <w:noWrap/>
            <w:tcMar>
              <w:top w:w="0" w:type="dxa"/>
              <w:left w:w="108" w:type="dxa"/>
              <w:bottom w:w="0" w:type="dxa"/>
              <w:right w:w="108" w:type="dxa"/>
            </w:tcMar>
            <w:vAlign w:val="center"/>
            <w:hideMark/>
          </w:tcPr>
          <w:p w14:paraId="08E4AE0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91DD97B" w14:textId="77777777" w:rsidTr="00CC566A">
        <w:trPr>
          <w:trHeight w:val="20"/>
        </w:trPr>
        <w:tc>
          <w:tcPr>
            <w:tcW w:w="203" w:type="pct"/>
            <w:noWrap/>
            <w:tcMar>
              <w:top w:w="0" w:type="dxa"/>
              <w:left w:w="108" w:type="dxa"/>
              <w:bottom w:w="0" w:type="dxa"/>
              <w:right w:w="108" w:type="dxa"/>
            </w:tcMar>
            <w:vAlign w:val="center"/>
            <w:hideMark/>
          </w:tcPr>
          <w:p w14:paraId="0B696976" w14:textId="4AB58DA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150</w:t>
            </w:r>
          </w:p>
        </w:tc>
        <w:tc>
          <w:tcPr>
            <w:tcW w:w="925" w:type="pct"/>
            <w:tcMar>
              <w:top w:w="0" w:type="dxa"/>
              <w:left w:w="108" w:type="dxa"/>
              <w:bottom w:w="0" w:type="dxa"/>
              <w:right w:w="108" w:type="dxa"/>
            </w:tcMar>
            <w:vAlign w:val="center"/>
            <w:hideMark/>
          </w:tcPr>
          <w:p w14:paraId="65FF990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Шульга А. Г.  Мира 2 (обув.маст)</w:t>
            </w:r>
          </w:p>
        </w:tc>
        <w:tc>
          <w:tcPr>
            <w:tcW w:w="1022" w:type="pct"/>
            <w:tcMar>
              <w:top w:w="0" w:type="dxa"/>
              <w:left w:w="108" w:type="dxa"/>
              <w:bottom w:w="0" w:type="dxa"/>
              <w:right w:w="108" w:type="dxa"/>
            </w:tcMar>
            <w:vAlign w:val="center"/>
            <w:hideMark/>
          </w:tcPr>
          <w:p w14:paraId="199E6E1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DF367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0,000823</w:t>
            </w:r>
          </w:p>
        </w:tc>
        <w:tc>
          <w:tcPr>
            <w:tcW w:w="389" w:type="pct"/>
            <w:noWrap/>
            <w:tcMar>
              <w:top w:w="0" w:type="dxa"/>
              <w:left w:w="108" w:type="dxa"/>
              <w:bottom w:w="0" w:type="dxa"/>
              <w:right w:w="108" w:type="dxa"/>
            </w:tcMar>
            <w:vAlign w:val="center"/>
            <w:hideMark/>
          </w:tcPr>
          <w:p w14:paraId="2DC9902C" w14:textId="1CAB698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8ACC0A0" w14:textId="76FC13B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6668F6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0,000823</w:t>
            </w:r>
          </w:p>
        </w:tc>
        <w:tc>
          <w:tcPr>
            <w:tcW w:w="1340" w:type="pct"/>
            <w:noWrap/>
            <w:tcMar>
              <w:top w:w="0" w:type="dxa"/>
              <w:left w:w="108" w:type="dxa"/>
              <w:bottom w:w="0" w:type="dxa"/>
              <w:right w:w="108" w:type="dxa"/>
            </w:tcMar>
            <w:vAlign w:val="center"/>
            <w:hideMark/>
          </w:tcPr>
          <w:p w14:paraId="2797E4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AFC7AB2" w14:textId="77777777" w:rsidTr="00CC566A">
        <w:trPr>
          <w:trHeight w:val="20"/>
        </w:trPr>
        <w:tc>
          <w:tcPr>
            <w:tcW w:w="203" w:type="pct"/>
            <w:noWrap/>
            <w:tcMar>
              <w:top w:w="0" w:type="dxa"/>
              <w:left w:w="108" w:type="dxa"/>
              <w:bottom w:w="0" w:type="dxa"/>
              <w:right w:w="108" w:type="dxa"/>
            </w:tcMar>
            <w:vAlign w:val="center"/>
            <w:hideMark/>
          </w:tcPr>
          <w:p w14:paraId="592CFB0E" w14:textId="20ACF8F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151</w:t>
            </w:r>
          </w:p>
        </w:tc>
        <w:tc>
          <w:tcPr>
            <w:tcW w:w="925" w:type="pct"/>
            <w:tcMar>
              <w:top w:w="0" w:type="dxa"/>
              <w:left w:w="108" w:type="dxa"/>
              <w:bottom w:w="0" w:type="dxa"/>
              <w:right w:w="108" w:type="dxa"/>
            </w:tcMar>
            <w:vAlign w:val="center"/>
            <w:hideMark/>
          </w:tcPr>
          <w:p w14:paraId="2DA82AD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Лычак И. А. Мира 24</w:t>
            </w:r>
          </w:p>
        </w:tc>
        <w:tc>
          <w:tcPr>
            <w:tcW w:w="1022" w:type="pct"/>
            <w:tcMar>
              <w:top w:w="0" w:type="dxa"/>
              <w:left w:w="108" w:type="dxa"/>
              <w:bottom w:w="0" w:type="dxa"/>
              <w:right w:w="108" w:type="dxa"/>
            </w:tcMar>
            <w:vAlign w:val="center"/>
            <w:hideMark/>
          </w:tcPr>
          <w:p w14:paraId="2780636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37161F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0,001819</w:t>
            </w:r>
          </w:p>
        </w:tc>
        <w:tc>
          <w:tcPr>
            <w:tcW w:w="389" w:type="pct"/>
            <w:noWrap/>
            <w:tcMar>
              <w:top w:w="0" w:type="dxa"/>
              <w:left w:w="108" w:type="dxa"/>
              <w:bottom w:w="0" w:type="dxa"/>
              <w:right w:w="108" w:type="dxa"/>
            </w:tcMar>
            <w:vAlign w:val="center"/>
            <w:hideMark/>
          </w:tcPr>
          <w:p w14:paraId="2FC7555C" w14:textId="3F8E469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D22791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0,000063</w:t>
            </w:r>
          </w:p>
        </w:tc>
        <w:tc>
          <w:tcPr>
            <w:tcW w:w="391" w:type="pct"/>
            <w:noWrap/>
            <w:tcMar>
              <w:top w:w="0" w:type="dxa"/>
              <w:left w:w="108" w:type="dxa"/>
              <w:bottom w:w="0" w:type="dxa"/>
              <w:right w:w="108" w:type="dxa"/>
            </w:tcMar>
            <w:vAlign w:val="center"/>
            <w:hideMark/>
          </w:tcPr>
          <w:p w14:paraId="7E8C834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0,001882</w:t>
            </w:r>
          </w:p>
        </w:tc>
        <w:tc>
          <w:tcPr>
            <w:tcW w:w="1340" w:type="pct"/>
            <w:noWrap/>
            <w:tcMar>
              <w:top w:w="0" w:type="dxa"/>
              <w:left w:w="108" w:type="dxa"/>
              <w:bottom w:w="0" w:type="dxa"/>
              <w:right w:w="108" w:type="dxa"/>
            </w:tcMar>
            <w:vAlign w:val="center"/>
            <w:hideMark/>
          </w:tcPr>
          <w:p w14:paraId="6F953AC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B036535" w14:textId="77777777" w:rsidTr="00CC566A">
        <w:trPr>
          <w:trHeight w:val="20"/>
        </w:trPr>
        <w:tc>
          <w:tcPr>
            <w:tcW w:w="203" w:type="pct"/>
            <w:noWrap/>
            <w:tcMar>
              <w:top w:w="0" w:type="dxa"/>
              <w:left w:w="108" w:type="dxa"/>
              <w:bottom w:w="0" w:type="dxa"/>
              <w:right w:w="108" w:type="dxa"/>
            </w:tcMar>
            <w:vAlign w:val="center"/>
            <w:hideMark/>
          </w:tcPr>
          <w:p w14:paraId="52FBE47E" w14:textId="17F6C56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152</w:t>
            </w:r>
          </w:p>
        </w:tc>
        <w:tc>
          <w:tcPr>
            <w:tcW w:w="925" w:type="pct"/>
            <w:tcMar>
              <w:top w:w="0" w:type="dxa"/>
              <w:left w:w="108" w:type="dxa"/>
              <w:bottom w:w="0" w:type="dxa"/>
              <w:right w:w="108" w:type="dxa"/>
            </w:tcMar>
            <w:vAlign w:val="center"/>
            <w:hideMark/>
          </w:tcPr>
          <w:p w14:paraId="247989D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Терешкова Е. А. Мира 6</w:t>
            </w:r>
          </w:p>
        </w:tc>
        <w:tc>
          <w:tcPr>
            <w:tcW w:w="1022" w:type="pct"/>
            <w:tcMar>
              <w:top w:w="0" w:type="dxa"/>
              <w:left w:w="108" w:type="dxa"/>
              <w:bottom w:w="0" w:type="dxa"/>
              <w:right w:w="108" w:type="dxa"/>
            </w:tcMar>
            <w:vAlign w:val="center"/>
            <w:hideMark/>
          </w:tcPr>
          <w:p w14:paraId="65A9F5A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4425E9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0,003458</w:t>
            </w:r>
          </w:p>
        </w:tc>
        <w:tc>
          <w:tcPr>
            <w:tcW w:w="389" w:type="pct"/>
            <w:noWrap/>
            <w:tcMar>
              <w:top w:w="0" w:type="dxa"/>
              <w:left w:w="108" w:type="dxa"/>
              <w:bottom w:w="0" w:type="dxa"/>
              <w:right w:w="108" w:type="dxa"/>
            </w:tcMar>
            <w:vAlign w:val="center"/>
            <w:hideMark/>
          </w:tcPr>
          <w:p w14:paraId="4132920E" w14:textId="50374F0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C19F17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0,000032</w:t>
            </w:r>
          </w:p>
        </w:tc>
        <w:tc>
          <w:tcPr>
            <w:tcW w:w="391" w:type="pct"/>
            <w:noWrap/>
            <w:tcMar>
              <w:top w:w="0" w:type="dxa"/>
              <w:left w:w="108" w:type="dxa"/>
              <w:bottom w:w="0" w:type="dxa"/>
              <w:right w:w="108" w:type="dxa"/>
            </w:tcMar>
            <w:vAlign w:val="center"/>
            <w:hideMark/>
          </w:tcPr>
          <w:p w14:paraId="1A51158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0,00349</w:t>
            </w:r>
          </w:p>
        </w:tc>
        <w:tc>
          <w:tcPr>
            <w:tcW w:w="1340" w:type="pct"/>
            <w:noWrap/>
            <w:tcMar>
              <w:top w:w="0" w:type="dxa"/>
              <w:left w:w="108" w:type="dxa"/>
              <w:bottom w:w="0" w:type="dxa"/>
              <w:right w:w="108" w:type="dxa"/>
            </w:tcMar>
            <w:vAlign w:val="center"/>
            <w:hideMark/>
          </w:tcPr>
          <w:p w14:paraId="33B4D2A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333CA3F" w14:textId="77777777" w:rsidTr="00CC566A">
        <w:trPr>
          <w:trHeight w:val="20"/>
        </w:trPr>
        <w:tc>
          <w:tcPr>
            <w:tcW w:w="203" w:type="pct"/>
            <w:noWrap/>
            <w:tcMar>
              <w:top w:w="0" w:type="dxa"/>
              <w:left w:w="108" w:type="dxa"/>
              <w:bottom w:w="0" w:type="dxa"/>
              <w:right w:w="108" w:type="dxa"/>
            </w:tcMar>
            <w:vAlign w:val="center"/>
            <w:hideMark/>
          </w:tcPr>
          <w:p w14:paraId="0C4E6FBC" w14:textId="4A91D8E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153</w:t>
            </w:r>
          </w:p>
        </w:tc>
        <w:tc>
          <w:tcPr>
            <w:tcW w:w="925" w:type="pct"/>
            <w:tcMar>
              <w:top w:w="0" w:type="dxa"/>
              <w:left w:w="108" w:type="dxa"/>
              <w:bottom w:w="0" w:type="dxa"/>
              <w:right w:w="108" w:type="dxa"/>
            </w:tcMar>
            <w:vAlign w:val="center"/>
            <w:hideMark/>
          </w:tcPr>
          <w:p w14:paraId="38212BB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Кузнецова Е.А.</w:t>
            </w:r>
          </w:p>
        </w:tc>
        <w:tc>
          <w:tcPr>
            <w:tcW w:w="1022" w:type="pct"/>
            <w:tcMar>
              <w:top w:w="0" w:type="dxa"/>
              <w:left w:w="108" w:type="dxa"/>
              <w:bottom w:w="0" w:type="dxa"/>
              <w:right w:w="108" w:type="dxa"/>
            </w:tcMar>
            <w:vAlign w:val="center"/>
            <w:hideMark/>
          </w:tcPr>
          <w:p w14:paraId="6B9773C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C40B69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0,002701</w:t>
            </w:r>
          </w:p>
        </w:tc>
        <w:tc>
          <w:tcPr>
            <w:tcW w:w="389" w:type="pct"/>
            <w:noWrap/>
            <w:tcMar>
              <w:top w:w="0" w:type="dxa"/>
              <w:left w:w="108" w:type="dxa"/>
              <w:bottom w:w="0" w:type="dxa"/>
              <w:right w:w="108" w:type="dxa"/>
            </w:tcMar>
            <w:vAlign w:val="center"/>
            <w:hideMark/>
          </w:tcPr>
          <w:p w14:paraId="49AA767B" w14:textId="74E055A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B903788" w14:textId="5D43B14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6AF36F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0,002701</w:t>
            </w:r>
          </w:p>
        </w:tc>
        <w:tc>
          <w:tcPr>
            <w:tcW w:w="1340" w:type="pct"/>
            <w:noWrap/>
            <w:tcMar>
              <w:top w:w="0" w:type="dxa"/>
              <w:left w:w="108" w:type="dxa"/>
              <w:bottom w:w="0" w:type="dxa"/>
              <w:right w:w="108" w:type="dxa"/>
            </w:tcMar>
            <w:vAlign w:val="center"/>
            <w:hideMark/>
          </w:tcPr>
          <w:p w14:paraId="1ADD9F4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D86EC00" w14:textId="77777777" w:rsidTr="00CC566A">
        <w:trPr>
          <w:trHeight w:val="20"/>
        </w:trPr>
        <w:tc>
          <w:tcPr>
            <w:tcW w:w="203" w:type="pct"/>
            <w:noWrap/>
            <w:tcMar>
              <w:top w:w="0" w:type="dxa"/>
              <w:left w:w="108" w:type="dxa"/>
              <w:bottom w:w="0" w:type="dxa"/>
              <w:right w:w="108" w:type="dxa"/>
            </w:tcMar>
            <w:vAlign w:val="center"/>
            <w:hideMark/>
          </w:tcPr>
          <w:p w14:paraId="34E2A4DC" w14:textId="02AF046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154</w:t>
            </w:r>
          </w:p>
        </w:tc>
        <w:tc>
          <w:tcPr>
            <w:tcW w:w="925" w:type="pct"/>
            <w:tcMar>
              <w:top w:w="0" w:type="dxa"/>
              <w:left w:w="108" w:type="dxa"/>
              <w:bottom w:w="0" w:type="dxa"/>
              <w:right w:w="108" w:type="dxa"/>
            </w:tcMar>
            <w:vAlign w:val="center"/>
            <w:hideMark/>
          </w:tcPr>
          <w:p w14:paraId="75DB5AD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ПАО "Дорогобуж" ведомственные квартиры (ведомств.кв-ры)</w:t>
            </w:r>
          </w:p>
        </w:tc>
        <w:tc>
          <w:tcPr>
            <w:tcW w:w="1022" w:type="pct"/>
            <w:tcMar>
              <w:top w:w="0" w:type="dxa"/>
              <w:left w:w="108" w:type="dxa"/>
              <w:bottom w:w="0" w:type="dxa"/>
              <w:right w:w="108" w:type="dxa"/>
            </w:tcMar>
            <w:vAlign w:val="center"/>
            <w:hideMark/>
          </w:tcPr>
          <w:p w14:paraId="7B380E6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08D05F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0,319</w:t>
            </w:r>
          </w:p>
        </w:tc>
        <w:tc>
          <w:tcPr>
            <w:tcW w:w="389" w:type="pct"/>
            <w:noWrap/>
            <w:tcMar>
              <w:top w:w="0" w:type="dxa"/>
              <w:left w:w="108" w:type="dxa"/>
              <w:bottom w:w="0" w:type="dxa"/>
              <w:right w:w="108" w:type="dxa"/>
            </w:tcMar>
            <w:vAlign w:val="center"/>
            <w:hideMark/>
          </w:tcPr>
          <w:p w14:paraId="2D29D2E2" w14:textId="08F4CC2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88BE3E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0,008345508</w:t>
            </w:r>
          </w:p>
        </w:tc>
        <w:tc>
          <w:tcPr>
            <w:tcW w:w="391" w:type="pct"/>
            <w:noWrap/>
            <w:tcMar>
              <w:top w:w="0" w:type="dxa"/>
              <w:left w:w="108" w:type="dxa"/>
              <w:bottom w:w="0" w:type="dxa"/>
              <w:right w:w="108" w:type="dxa"/>
            </w:tcMar>
            <w:vAlign w:val="center"/>
            <w:hideMark/>
          </w:tcPr>
          <w:p w14:paraId="69B2A01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0,326952184</w:t>
            </w:r>
          </w:p>
        </w:tc>
        <w:tc>
          <w:tcPr>
            <w:tcW w:w="1340" w:type="pct"/>
            <w:noWrap/>
            <w:tcMar>
              <w:top w:w="0" w:type="dxa"/>
              <w:left w:w="108" w:type="dxa"/>
              <w:bottom w:w="0" w:type="dxa"/>
              <w:right w:w="108" w:type="dxa"/>
            </w:tcMar>
            <w:vAlign w:val="center"/>
            <w:hideMark/>
          </w:tcPr>
          <w:p w14:paraId="04B421F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9419455" w14:textId="77777777" w:rsidTr="00CC566A">
        <w:trPr>
          <w:trHeight w:val="20"/>
        </w:trPr>
        <w:tc>
          <w:tcPr>
            <w:tcW w:w="203" w:type="pct"/>
            <w:noWrap/>
            <w:tcMar>
              <w:top w:w="0" w:type="dxa"/>
              <w:left w:w="108" w:type="dxa"/>
              <w:bottom w:w="0" w:type="dxa"/>
              <w:right w:w="108" w:type="dxa"/>
            </w:tcMar>
            <w:vAlign w:val="center"/>
            <w:hideMark/>
          </w:tcPr>
          <w:p w14:paraId="0C18807D" w14:textId="5EA09B5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155</w:t>
            </w:r>
          </w:p>
        </w:tc>
        <w:tc>
          <w:tcPr>
            <w:tcW w:w="925" w:type="pct"/>
            <w:tcMar>
              <w:top w:w="0" w:type="dxa"/>
              <w:left w:w="108" w:type="dxa"/>
              <w:bottom w:w="0" w:type="dxa"/>
              <w:right w:w="108" w:type="dxa"/>
            </w:tcMar>
            <w:vAlign w:val="center"/>
            <w:hideMark/>
          </w:tcPr>
          <w:p w14:paraId="2305EFA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Шульгина О. В.  Мира 6</w:t>
            </w:r>
          </w:p>
        </w:tc>
        <w:tc>
          <w:tcPr>
            <w:tcW w:w="1022" w:type="pct"/>
            <w:tcMar>
              <w:top w:w="0" w:type="dxa"/>
              <w:left w:w="108" w:type="dxa"/>
              <w:bottom w:w="0" w:type="dxa"/>
              <w:right w:w="108" w:type="dxa"/>
            </w:tcMar>
            <w:vAlign w:val="center"/>
            <w:hideMark/>
          </w:tcPr>
          <w:p w14:paraId="35C70A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FF7D703" w14:textId="3247F7F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52006010" w14:textId="0DFF85E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37214B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0,000016</w:t>
            </w:r>
          </w:p>
        </w:tc>
        <w:tc>
          <w:tcPr>
            <w:tcW w:w="391" w:type="pct"/>
            <w:noWrap/>
            <w:tcMar>
              <w:top w:w="0" w:type="dxa"/>
              <w:left w:w="108" w:type="dxa"/>
              <w:bottom w:w="0" w:type="dxa"/>
              <w:right w:w="108" w:type="dxa"/>
            </w:tcMar>
            <w:vAlign w:val="center"/>
            <w:hideMark/>
          </w:tcPr>
          <w:p w14:paraId="7A916E3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0,000016</w:t>
            </w:r>
          </w:p>
        </w:tc>
        <w:tc>
          <w:tcPr>
            <w:tcW w:w="1340" w:type="pct"/>
            <w:noWrap/>
            <w:tcMar>
              <w:top w:w="0" w:type="dxa"/>
              <w:left w:w="108" w:type="dxa"/>
              <w:bottom w:w="0" w:type="dxa"/>
              <w:right w:w="108" w:type="dxa"/>
            </w:tcMar>
            <w:vAlign w:val="center"/>
            <w:hideMark/>
          </w:tcPr>
          <w:p w14:paraId="383E4DF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F0BA41B" w14:textId="77777777" w:rsidTr="00CC566A">
        <w:trPr>
          <w:trHeight w:val="20"/>
        </w:trPr>
        <w:tc>
          <w:tcPr>
            <w:tcW w:w="203" w:type="pct"/>
            <w:noWrap/>
            <w:tcMar>
              <w:top w:w="0" w:type="dxa"/>
              <w:left w:w="108" w:type="dxa"/>
              <w:bottom w:w="0" w:type="dxa"/>
              <w:right w:w="108" w:type="dxa"/>
            </w:tcMar>
            <w:vAlign w:val="center"/>
            <w:hideMark/>
          </w:tcPr>
          <w:p w14:paraId="73E46308" w14:textId="62D0C9F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925" w:type="pct"/>
            <w:tcMar>
              <w:top w:w="0" w:type="dxa"/>
              <w:left w:w="108" w:type="dxa"/>
              <w:bottom w:w="0" w:type="dxa"/>
              <w:right w:w="108" w:type="dxa"/>
            </w:tcMar>
            <w:vAlign w:val="center"/>
            <w:hideMark/>
          </w:tcPr>
          <w:p w14:paraId="1BB8282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Сандаков Д. С. Мира 12</w:t>
            </w:r>
          </w:p>
        </w:tc>
        <w:tc>
          <w:tcPr>
            <w:tcW w:w="1022" w:type="pct"/>
            <w:tcMar>
              <w:top w:w="0" w:type="dxa"/>
              <w:left w:w="108" w:type="dxa"/>
              <w:bottom w:w="0" w:type="dxa"/>
              <w:right w:w="108" w:type="dxa"/>
            </w:tcMar>
            <w:vAlign w:val="center"/>
            <w:hideMark/>
          </w:tcPr>
          <w:p w14:paraId="02E9894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444679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0,003225</w:t>
            </w:r>
          </w:p>
        </w:tc>
        <w:tc>
          <w:tcPr>
            <w:tcW w:w="389" w:type="pct"/>
            <w:noWrap/>
            <w:tcMar>
              <w:top w:w="0" w:type="dxa"/>
              <w:left w:w="108" w:type="dxa"/>
              <w:bottom w:w="0" w:type="dxa"/>
              <w:right w:w="108" w:type="dxa"/>
            </w:tcMar>
            <w:vAlign w:val="center"/>
            <w:hideMark/>
          </w:tcPr>
          <w:p w14:paraId="5F4632C4" w14:textId="1EC004D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3167B2C" w14:textId="4785BE5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080050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0,003225</w:t>
            </w:r>
          </w:p>
        </w:tc>
        <w:tc>
          <w:tcPr>
            <w:tcW w:w="1340" w:type="pct"/>
            <w:noWrap/>
            <w:tcMar>
              <w:top w:w="0" w:type="dxa"/>
              <w:left w:w="108" w:type="dxa"/>
              <w:bottom w:w="0" w:type="dxa"/>
              <w:right w:w="108" w:type="dxa"/>
            </w:tcMar>
            <w:vAlign w:val="center"/>
            <w:hideMark/>
          </w:tcPr>
          <w:p w14:paraId="3A4DA04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A64B520" w14:textId="77777777" w:rsidTr="00CC566A">
        <w:trPr>
          <w:trHeight w:val="20"/>
        </w:trPr>
        <w:tc>
          <w:tcPr>
            <w:tcW w:w="203" w:type="pct"/>
            <w:noWrap/>
            <w:tcMar>
              <w:top w:w="0" w:type="dxa"/>
              <w:left w:w="108" w:type="dxa"/>
              <w:bottom w:w="0" w:type="dxa"/>
              <w:right w:w="108" w:type="dxa"/>
            </w:tcMar>
            <w:vAlign w:val="center"/>
            <w:hideMark/>
          </w:tcPr>
          <w:p w14:paraId="0CA37C80" w14:textId="2B8522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157</w:t>
            </w:r>
          </w:p>
        </w:tc>
        <w:tc>
          <w:tcPr>
            <w:tcW w:w="925" w:type="pct"/>
            <w:tcMar>
              <w:top w:w="0" w:type="dxa"/>
              <w:left w:w="108" w:type="dxa"/>
              <w:bottom w:w="0" w:type="dxa"/>
              <w:right w:w="108" w:type="dxa"/>
            </w:tcMar>
            <w:vAlign w:val="center"/>
            <w:hideMark/>
          </w:tcPr>
          <w:p w14:paraId="76EBE20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Боженков Г.П.    Мира 28                       </w:t>
            </w:r>
          </w:p>
        </w:tc>
        <w:tc>
          <w:tcPr>
            <w:tcW w:w="1022" w:type="pct"/>
            <w:tcMar>
              <w:top w:w="0" w:type="dxa"/>
              <w:left w:w="108" w:type="dxa"/>
              <w:bottom w:w="0" w:type="dxa"/>
              <w:right w:w="108" w:type="dxa"/>
            </w:tcMar>
            <w:vAlign w:val="center"/>
            <w:hideMark/>
          </w:tcPr>
          <w:p w14:paraId="524C560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58E339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0,002899</w:t>
            </w:r>
          </w:p>
        </w:tc>
        <w:tc>
          <w:tcPr>
            <w:tcW w:w="389" w:type="pct"/>
            <w:noWrap/>
            <w:tcMar>
              <w:top w:w="0" w:type="dxa"/>
              <w:left w:w="108" w:type="dxa"/>
              <w:bottom w:w="0" w:type="dxa"/>
              <w:right w:w="108" w:type="dxa"/>
            </w:tcMar>
            <w:vAlign w:val="center"/>
            <w:hideMark/>
          </w:tcPr>
          <w:p w14:paraId="4B5F411D" w14:textId="70E3BF1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051D406" w14:textId="6C27752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E3F9F8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0,002899</w:t>
            </w:r>
          </w:p>
        </w:tc>
        <w:tc>
          <w:tcPr>
            <w:tcW w:w="1340" w:type="pct"/>
            <w:noWrap/>
            <w:tcMar>
              <w:top w:w="0" w:type="dxa"/>
              <w:left w:w="108" w:type="dxa"/>
              <w:bottom w:w="0" w:type="dxa"/>
              <w:right w:w="108" w:type="dxa"/>
            </w:tcMar>
            <w:vAlign w:val="center"/>
            <w:hideMark/>
          </w:tcPr>
          <w:p w14:paraId="69D7E47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1D4920A" w14:textId="77777777" w:rsidTr="00CC566A">
        <w:trPr>
          <w:trHeight w:val="20"/>
        </w:trPr>
        <w:tc>
          <w:tcPr>
            <w:tcW w:w="203" w:type="pct"/>
            <w:noWrap/>
            <w:tcMar>
              <w:top w:w="0" w:type="dxa"/>
              <w:left w:w="108" w:type="dxa"/>
              <w:bottom w:w="0" w:type="dxa"/>
              <w:right w:w="108" w:type="dxa"/>
            </w:tcMar>
            <w:vAlign w:val="center"/>
            <w:hideMark/>
          </w:tcPr>
          <w:p w14:paraId="248544D3" w14:textId="254E4A3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158</w:t>
            </w:r>
          </w:p>
        </w:tc>
        <w:tc>
          <w:tcPr>
            <w:tcW w:w="925" w:type="pct"/>
            <w:tcMar>
              <w:top w:w="0" w:type="dxa"/>
              <w:left w:w="108" w:type="dxa"/>
              <w:bottom w:w="0" w:type="dxa"/>
              <w:right w:w="108" w:type="dxa"/>
            </w:tcMar>
            <w:vAlign w:val="center"/>
            <w:hideMark/>
          </w:tcPr>
          <w:p w14:paraId="27AE0EF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ПАО "Дорогобуж" клуб "Олимп"Чистякова 6</w:t>
            </w:r>
          </w:p>
        </w:tc>
        <w:tc>
          <w:tcPr>
            <w:tcW w:w="1022" w:type="pct"/>
            <w:tcMar>
              <w:top w:w="0" w:type="dxa"/>
              <w:left w:w="108" w:type="dxa"/>
              <w:bottom w:w="0" w:type="dxa"/>
              <w:right w:w="108" w:type="dxa"/>
            </w:tcMar>
            <w:vAlign w:val="center"/>
            <w:hideMark/>
          </w:tcPr>
          <w:p w14:paraId="5B81226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41188E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0,008518</w:t>
            </w:r>
          </w:p>
        </w:tc>
        <w:tc>
          <w:tcPr>
            <w:tcW w:w="389" w:type="pct"/>
            <w:noWrap/>
            <w:tcMar>
              <w:top w:w="0" w:type="dxa"/>
              <w:left w:w="108" w:type="dxa"/>
              <w:bottom w:w="0" w:type="dxa"/>
              <w:right w:w="108" w:type="dxa"/>
            </w:tcMar>
            <w:vAlign w:val="center"/>
            <w:hideMark/>
          </w:tcPr>
          <w:p w14:paraId="2FBD1A2C" w14:textId="40C64D3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4A1DC2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0,010096</w:t>
            </w:r>
          </w:p>
        </w:tc>
        <w:tc>
          <w:tcPr>
            <w:tcW w:w="391" w:type="pct"/>
            <w:noWrap/>
            <w:tcMar>
              <w:top w:w="0" w:type="dxa"/>
              <w:left w:w="108" w:type="dxa"/>
              <w:bottom w:w="0" w:type="dxa"/>
              <w:right w:w="108" w:type="dxa"/>
            </w:tcMar>
            <w:vAlign w:val="center"/>
            <w:hideMark/>
          </w:tcPr>
          <w:p w14:paraId="5088B48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0,018614</w:t>
            </w:r>
          </w:p>
        </w:tc>
        <w:tc>
          <w:tcPr>
            <w:tcW w:w="1340" w:type="pct"/>
            <w:noWrap/>
            <w:tcMar>
              <w:top w:w="0" w:type="dxa"/>
              <w:left w:w="108" w:type="dxa"/>
              <w:bottom w:w="0" w:type="dxa"/>
              <w:right w:w="108" w:type="dxa"/>
            </w:tcMar>
            <w:vAlign w:val="center"/>
            <w:hideMark/>
          </w:tcPr>
          <w:p w14:paraId="278203B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1F45A05" w14:textId="77777777" w:rsidTr="00CC566A">
        <w:trPr>
          <w:trHeight w:val="20"/>
        </w:trPr>
        <w:tc>
          <w:tcPr>
            <w:tcW w:w="203" w:type="pct"/>
            <w:noWrap/>
            <w:tcMar>
              <w:top w:w="0" w:type="dxa"/>
              <w:left w:w="108" w:type="dxa"/>
              <w:bottom w:w="0" w:type="dxa"/>
              <w:right w:w="108" w:type="dxa"/>
            </w:tcMar>
            <w:vAlign w:val="center"/>
            <w:hideMark/>
          </w:tcPr>
          <w:p w14:paraId="12F36353" w14:textId="6DC1E48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159</w:t>
            </w:r>
          </w:p>
        </w:tc>
        <w:tc>
          <w:tcPr>
            <w:tcW w:w="925" w:type="pct"/>
            <w:tcMar>
              <w:top w:w="0" w:type="dxa"/>
              <w:left w:w="108" w:type="dxa"/>
              <w:bottom w:w="0" w:type="dxa"/>
              <w:right w:w="108" w:type="dxa"/>
            </w:tcMar>
            <w:vAlign w:val="center"/>
            <w:hideMark/>
          </w:tcPr>
          <w:p w14:paraId="1E362AE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ПАО "Дорогобуж" клуб "Ареал" Мира 18</w:t>
            </w:r>
          </w:p>
        </w:tc>
        <w:tc>
          <w:tcPr>
            <w:tcW w:w="1022" w:type="pct"/>
            <w:tcMar>
              <w:top w:w="0" w:type="dxa"/>
              <w:left w:w="108" w:type="dxa"/>
              <w:bottom w:w="0" w:type="dxa"/>
              <w:right w:w="108" w:type="dxa"/>
            </w:tcMar>
            <w:vAlign w:val="center"/>
            <w:hideMark/>
          </w:tcPr>
          <w:p w14:paraId="1F18281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7CC7148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0,004016</w:t>
            </w:r>
          </w:p>
        </w:tc>
        <w:tc>
          <w:tcPr>
            <w:tcW w:w="389" w:type="pct"/>
            <w:noWrap/>
            <w:tcMar>
              <w:top w:w="0" w:type="dxa"/>
              <w:left w:w="108" w:type="dxa"/>
              <w:bottom w:w="0" w:type="dxa"/>
              <w:right w:w="108" w:type="dxa"/>
            </w:tcMar>
            <w:vAlign w:val="center"/>
            <w:hideMark/>
          </w:tcPr>
          <w:p w14:paraId="7C6C84BE" w14:textId="128DB83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A2D624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0,000219</w:t>
            </w:r>
          </w:p>
        </w:tc>
        <w:tc>
          <w:tcPr>
            <w:tcW w:w="391" w:type="pct"/>
            <w:noWrap/>
            <w:tcMar>
              <w:top w:w="0" w:type="dxa"/>
              <w:left w:w="108" w:type="dxa"/>
              <w:bottom w:w="0" w:type="dxa"/>
              <w:right w:w="108" w:type="dxa"/>
            </w:tcMar>
            <w:vAlign w:val="center"/>
            <w:hideMark/>
          </w:tcPr>
          <w:p w14:paraId="6A206EB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0,004235</w:t>
            </w:r>
          </w:p>
        </w:tc>
        <w:tc>
          <w:tcPr>
            <w:tcW w:w="1340" w:type="pct"/>
            <w:noWrap/>
            <w:tcMar>
              <w:top w:w="0" w:type="dxa"/>
              <w:left w:w="108" w:type="dxa"/>
              <w:bottom w:w="0" w:type="dxa"/>
              <w:right w:w="108" w:type="dxa"/>
            </w:tcMar>
            <w:vAlign w:val="center"/>
            <w:hideMark/>
          </w:tcPr>
          <w:p w14:paraId="79439D3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BAB57E2" w14:textId="77777777" w:rsidTr="00CC566A">
        <w:trPr>
          <w:trHeight w:val="20"/>
        </w:trPr>
        <w:tc>
          <w:tcPr>
            <w:tcW w:w="203" w:type="pct"/>
            <w:noWrap/>
            <w:tcMar>
              <w:top w:w="0" w:type="dxa"/>
              <w:left w:w="108" w:type="dxa"/>
              <w:bottom w:w="0" w:type="dxa"/>
              <w:right w:w="108" w:type="dxa"/>
            </w:tcMar>
            <w:vAlign w:val="center"/>
            <w:hideMark/>
          </w:tcPr>
          <w:p w14:paraId="062E4D75" w14:textId="68E73EE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925" w:type="pct"/>
            <w:tcMar>
              <w:top w:w="0" w:type="dxa"/>
              <w:left w:w="108" w:type="dxa"/>
              <w:bottom w:w="0" w:type="dxa"/>
              <w:right w:w="108" w:type="dxa"/>
            </w:tcMar>
            <w:vAlign w:val="center"/>
            <w:hideMark/>
          </w:tcPr>
          <w:p w14:paraId="395E3A9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Дорогобужское районное потребительское общество Строителей 15</w:t>
            </w:r>
          </w:p>
        </w:tc>
        <w:tc>
          <w:tcPr>
            <w:tcW w:w="1022" w:type="pct"/>
            <w:tcMar>
              <w:top w:w="0" w:type="dxa"/>
              <w:left w:w="108" w:type="dxa"/>
              <w:bottom w:w="0" w:type="dxa"/>
              <w:right w:w="108" w:type="dxa"/>
            </w:tcMar>
            <w:vAlign w:val="center"/>
            <w:hideMark/>
          </w:tcPr>
          <w:p w14:paraId="6EFAE92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ACF7AC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0,008314</w:t>
            </w:r>
          </w:p>
        </w:tc>
        <w:tc>
          <w:tcPr>
            <w:tcW w:w="389" w:type="pct"/>
            <w:noWrap/>
            <w:tcMar>
              <w:top w:w="0" w:type="dxa"/>
              <w:left w:w="108" w:type="dxa"/>
              <w:bottom w:w="0" w:type="dxa"/>
              <w:right w:w="108" w:type="dxa"/>
            </w:tcMar>
            <w:vAlign w:val="center"/>
            <w:hideMark/>
          </w:tcPr>
          <w:p w14:paraId="74A4DBB5" w14:textId="61E0B90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38DA54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0,000063</w:t>
            </w:r>
          </w:p>
        </w:tc>
        <w:tc>
          <w:tcPr>
            <w:tcW w:w="391" w:type="pct"/>
            <w:noWrap/>
            <w:tcMar>
              <w:top w:w="0" w:type="dxa"/>
              <w:left w:w="108" w:type="dxa"/>
              <w:bottom w:w="0" w:type="dxa"/>
              <w:right w:w="108" w:type="dxa"/>
            </w:tcMar>
            <w:vAlign w:val="center"/>
            <w:hideMark/>
          </w:tcPr>
          <w:p w14:paraId="1C0AEF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0,008377</w:t>
            </w:r>
          </w:p>
        </w:tc>
        <w:tc>
          <w:tcPr>
            <w:tcW w:w="1340" w:type="pct"/>
            <w:noWrap/>
            <w:tcMar>
              <w:top w:w="0" w:type="dxa"/>
              <w:left w:w="108" w:type="dxa"/>
              <w:bottom w:w="0" w:type="dxa"/>
              <w:right w:w="108" w:type="dxa"/>
            </w:tcMar>
            <w:vAlign w:val="center"/>
            <w:hideMark/>
          </w:tcPr>
          <w:p w14:paraId="6A933028"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CCB4958" w14:textId="77777777" w:rsidTr="00CC566A">
        <w:trPr>
          <w:trHeight w:val="20"/>
        </w:trPr>
        <w:tc>
          <w:tcPr>
            <w:tcW w:w="203" w:type="pct"/>
            <w:noWrap/>
            <w:tcMar>
              <w:top w:w="0" w:type="dxa"/>
              <w:left w:w="108" w:type="dxa"/>
              <w:bottom w:w="0" w:type="dxa"/>
              <w:right w:w="108" w:type="dxa"/>
            </w:tcMar>
            <w:vAlign w:val="center"/>
            <w:hideMark/>
          </w:tcPr>
          <w:p w14:paraId="67573B69" w14:textId="3E1CEC9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w:t>
            </w:r>
          </w:p>
        </w:tc>
        <w:tc>
          <w:tcPr>
            <w:tcW w:w="925" w:type="pct"/>
            <w:tcMar>
              <w:top w:w="0" w:type="dxa"/>
              <w:left w:w="108" w:type="dxa"/>
              <w:bottom w:w="0" w:type="dxa"/>
              <w:right w:w="108" w:type="dxa"/>
            </w:tcMar>
            <w:vAlign w:val="center"/>
            <w:hideMark/>
          </w:tcPr>
          <w:p w14:paraId="188F21D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Карпов Д. В. (парикмахерская) Мира 12</w:t>
            </w:r>
          </w:p>
        </w:tc>
        <w:tc>
          <w:tcPr>
            <w:tcW w:w="1022" w:type="pct"/>
            <w:tcMar>
              <w:top w:w="0" w:type="dxa"/>
              <w:left w:w="108" w:type="dxa"/>
              <w:bottom w:w="0" w:type="dxa"/>
              <w:right w:w="108" w:type="dxa"/>
            </w:tcMar>
            <w:vAlign w:val="center"/>
            <w:hideMark/>
          </w:tcPr>
          <w:p w14:paraId="4611B76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0B6C2A4" w14:textId="0527DB8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6E55D296" w14:textId="651C84A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D7CA97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0,000348</w:t>
            </w:r>
          </w:p>
        </w:tc>
        <w:tc>
          <w:tcPr>
            <w:tcW w:w="391" w:type="pct"/>
            <w:noWrap/>
            <w:tcMar>
              <w:top w:w="0" w:type="dxa"/>
              <w:left w:w="108" w:type="dxa"/>
              <w:bottom w:w="0" w:type="dxa"/>
              <w:right w:w="108" w:type="dxa"/>
            </w:tcMar>
            <w:vAlign w:val="center"/>
            <w:hideMark/>
          </w:tcPr>
          <w:p w14:paraId="627F414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0,000348</w:t>
            </w:r>
          </w:p>
        </w:tc>
        <w:tc>
          <w:tcPr>
            <w:tcW w:w="1340" w:type="pct"/>
            <w:noWrap/>
            <w:tcMar>
              <w:top w:w="0" w:type="dxa"/>
              <w:left w:w="108" w:type="dxa"/>
              <w:bottom w:w="0" w:type="dxa"/>
              <w:right w:w="108" w:type="dxa"/>
            </w:tcMar>
            <w:vAlign w:val="center"/>
            <w:hideMark/>
          </w:tcPr>
          <w:p w14:paraId="46F8406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4F53861" w14:textId="77777777" w:rsidTr="00CC566A">
        <w:trPr>
          <w:trHeight w:val="20"/>
        </w:trPr>
        <w:tc>
          <w:tcPr>
            <w:tcW w:w="203" w:type="pct"/>
            <w:noWrap/>
            <w:tcMar>
              <w:top w:w="0" w:type="dxa"/>
              <w:left w:w="108" w:type="dxa"/>
              <w:bottom w:w="0" w:type="dxa"/>
              <w:right w:w="108" w:type="dxa"/>
            </w:tcMar>
            <w:vAlign w:val="center"/>
            <w:hideMark/>
          </w:tcPr>
          <w:p w14:paraId="5DC988F6" w14:textId="7C6ED72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925" w:type="pct"/>
            <w:tcMar>
              <w:top w:w="0" w:type="dxa"/>
              <w:left w:w="108" w:type="dxa"/>
              <w:bottom w:w="0" w:type="dxa"/>
              <w:right w:w="108" w:type="dxa"/>
            </w:tcMar>
            <w:vAlign w:val="center"/>
            <w:hideMark/>
          </w:tcPr>
          <w:p w14:paraId="179836F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Суслова Е.А. Мира 6</w:t>
            </w:r>
          </w:p>
        </w:tc>
        <w:tc>
          <w:tcPr>
            <w:tcW w:w="1022" w:type="pct"/>
            <w:tcMar>
              <w:top w:w="0" w:type="dxa"/>
              <w:left w:w="108" w:type="dxa"/>
              <w:bottom w:w="0" w:type="dxa"/>
              <w:right w:w="108" w:type="dxa"/>
            </w:tcMar>
            <w:vAlign w:val="center"/>
            <w:hideMark/>
          </w:tcPr>
          <w:p w14:paraId="45813CE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A0B4DD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0,003386</w:t>
            </w:r>
          </w:p>
        </w:tc>
        <w:tc>
          <w:tcPr>
            <w:tcW w:w="389" w:type="pct"/>
            <w:noWrap/>
            <w:tcMar>
              <w:top w:w="0" w:type="dxa"/>
              <w:left w:w="108" w:type="dxa"/>
              <w:bottom w:w="0" w:type="dxa"/>
              <w:right w:w="108" w:type="dxa"/>
            </w:tcMar>
            <w:vAlign w:val="center"/>
            <w:hideMark/>
          </w:tcPr>
          <w:p w14:paraId="6EB58FE9" w14:textId="121AF67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65ECBF0" w14:textId="2F6E9C6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DC29E6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0,003386</w:t>
            </w:r>
          </w:p>
        </w:tc>
        <w:tc>
          <w:tcPr>
            <w:tcW w:w="1340" w:type="pct"/>
            <w:noWrap/>
            <w:tcMar>
              <w:top w:w="0" w:type="dxa"/>
              <w:left w:w="108" w:type="dxa"/>
              <w:bottom w:w="0" w:type="dxa"/>
              <w:right w:w="108" w:type="dxa"/>
            </w:tcMar>
            <w:vAlign w:val="center"/>
            <w:hideMark/>
          </w:tcPr>
          <w:p w14:paraId="6E44156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A17DEFC" w14:textId="77777777" w:rsidTr="00CC566A">
        <w:trPr>
          <w:trHeight w:val="20"/>
        </w:trPr>
        <w:tc>
          <w:tcPr>
            <w:tcW w:w="203" w:type="pct"/>
            <w:noWrap/>
            <w:tcMar>
              <w:top w:w="0" w:type="dxa"/>
              <w:left w:w="108" w:type="dxa"/>
              <w:bottom w:w="0" w:type="dxa"/>
              <w:right w:w="108" w:type="dxa"/>
            </w:tcMar>
            <w:vAlign w:val="center"/>
            <w:hideMark/>
          </w:tcPr>
          <w:p w14:paraId="0E80AABF" w14:textId="5AAF4FF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925" w:type="pct"/>
            <w:tcMar>
              <w:top w:w="0" w:type="dxa"/>
              <w:left w:w="108" w:type="dxa"/>
              <w:bottom w:w="0" w:type="dxa"/>
              <w:right w:w="108" w:type="dxa"/>
            </w:tcMar>
            <w:vAlign w:val="center"/>
            <w:hideMark/>
          </w:tcPr>
          <w:p w14:paraId="79231C2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Кротов А.Н.  (парикмахерская) Мира 6</w:t>
            </w:r>
          </w:p>
        </w:tc>
        <w:tc>
          <w:tcPr>
            <w:tcW w:w="1022" w:type="pct"/>
            <w:tcMar>
              <w:top w:w="0" w:type="dxa"/>
              <w:left w:w="108" w:type="dxa"/>
              <w:bottom w:w="0" w:type="dxa"/>
              <w:right w:w="108" w:type="dxa"/>
            </w:tcMar>
            <w:vAlign w:val="center"/>
            <w:hideMark/>
          </w:tcPr>
          <w:p w14:paraId="52FB076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35836D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0,002539</w:t>
            </w:r>
          </w:p>
        </w:tc>
        <w:tc>
          <w:tcPr>
            <w:tcW w:w="389" w:type="pct"/>
            <w:noWrap/>
            <w:tcMar>
              <w:top w:w="0" w:type="dxa"/>
              <w:left w:w="108" w:type="dxa"/>
              <w:bottom w:w="0" w:type="dxa"/>
              <w:right w:w="108" w:type="dxa"/>
            </w:tcMar>
            <w:vAlign w:val="center"/>
            <w:hideMark/>
          </w:tcPr>
          <w:p w14:paraId="6A3D8F74" w14:textId="417325D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6B546C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0,000174</w:t>
            </w:r>
          </w:p>
        </w:tc>
        <w:tc>
          <w:tcPr>
            <w:tcW w:w="391" w:type="pct"/>
            <w:noWrap/>
            <w:tcMar>
              <w:top w:w="0" w:type="dxa"/>
              <w:left w:w="108" w:type="dxa"/>
              <w:bottom w:w="0" w:type="dxa"/>
              <w:right w:w="108" w:type="dxa"/>
            </w:tcMar>
            <w:vAlign w:val="center"/>
            <w:hideMark/>
          </w:tcPr>
          <w:p w14:paraId="036A3BB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0,002713</w:t>
            </w:r>
          </w:p>
        </w:tc>
        <w:tc>
          <w:tcPr>
            <w:tcW w:w="1340" w:type="pct"/>
            <w:noWrap/>
            <w:tcMar>
              <w:top w:w="0" w:type="dxa"/>
              <w:left w:w="108" w:type="dxa"/>
              <w:bottom w:w="0" w:type="dxa"/>
              <w:right w:w="108" w:type="dxa"/>
            </w:tcMar>
            <w:vAlign w:val="center"/>
            <w:hideMark/>
          </w:tcPr>
          <w:p w14:paraId="1D82482E"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DC4F3A7" w14:textId="77777777" w:rsidTr="00CC566A">
        <w:trPr>
          <w:trHeight w:val="20"/>
        </w:trPr>
        <w:tc>
          <w:tcPr>
            <w:tcW w:w="203" w:type="pct"/>
            <w:noWrap/>
            <w:tcMar>
              <w:top w:w="0" w:type="dxa"/>
              <w:left w:w="108" w:type="dxa"/>
              <w:bottom w:w="0" w:type="dxa"/>
              <w:right w:w="108" w:type="dxa"/>
            </w:tcMar>
            <w:vAlign w:val="center"/>
            <w:hideMark/>
          </w:tcPr>
          <w:p w14:paraId="70D22DF4" w14:textId="668CC96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164</w:t>
            </w:r>
          </w:p>
        </w:tc>
        <w:tc>
          <w:tcPr>
            <w:tcW w:w="925" w:type="pct"/>
            <w:tcMar>
              <w:top w:w="0" w:type="dxa"/>
              <w:left w:w="108" w:type="dxa"/>
              <w:bottom w:w="0" w:type="dxa"/>
              <w:right w:w="108" w:type="dxa"/>
            </w:tcMar>
            <w:vAlign w:val="center"/>
            <w:hideMark/>
          </w:tcPr>
          <w:p w14:paraId="4A39E3A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Кротов А.Н.  (парикмахерская) Чистякова 4</w:t>
            </w:r>
          </w:p>
        </w:tc>
        <w:tc>
          <w:tcPr>
            <w:tcW w:w="1022" w:type="pct"/>
            <w:tcMar>
              <w:top w:w="0" w:type="dxa"/>
              <w:left w:w="108" w:type="dxa"/>
              <w:bottom w:w="0" w:type="dxa"/>
              <w:right w:w="108" w:type="dxa"/>
            </w:tcMar>
            <w:vAlign w:val="center"/>
            <w:hideMark/>
          </w:tcPr>
          <w:p w14:paraId="29DE3FE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E454A8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0,000792</w:t>
            </w:r>
          </w:p>
        </w:tc>
        <w:tc>
          <w:tcPr>
            <w:tcW w:w="389" w:type="pct"/>
            <w:noWrap/>
            <w:tcMar>
              <w:top w:w="0" w:type="dxa"/>
              <w:left w:w="108" w:type="dxa"/>
              <w:bottom w:w="0" w:type="dxa"/>
              <w:right w:w="108" w:type="dxa"/>
            </w:tcMar>
            <w:vAlign w:val="center"/>
            <w:hideMark/>
          </w:tcPr>
          <w:p w14:paraId="53498BFD" w14:textId="797E62D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78C4C6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0,000261</w:t>
            </w:r>
          </w:p>
        </w:tc>
        <w:tc>
          <w:tcPr>
            <w:tcW w:w="391" w:type="pct"/>
            <w:noWrap/>
            <w:tcMar>
              <w:top w:w="0" w:type="dxa"/>
              <w:left w:w="108" w:type="dxa"/>
              <w:bottom w:w="0" w:type="dxa"/>
              <w:right w:w="108" w:type="dxa"/>
            </w:tcMar>
            <w:vAlign w:val="center"/>
            <w:hideMark/>
          </w:tcPr>
          <w:p w14:paraId="6C5C60B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0,001053</w:t>
            </w:r>
          </w:p>
        </w:tc>
        <w:tc>
          <w:tcPr>
            <w:tcW w:w="1340" w:type="pct"/>
            <w:noWrap/>
            <w:tcMar>
              <w:top w:w="0" w:type="dxa"/>
              <w:left w:w="108" w:type="dxa"/>
              <w:bottom w:w="0" w:type="dxa"/>
              <w:right w:w="108" w:type="dxa"/>
            </w:tcMar>
            <w:vAlign w:val="center"/>
            <w:hideMark/>
          </w:tcPr>
          <w:p w14:paraId="2EF8118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2085298C" w14:textId="77777777" w:rsidTr="00CC566A">
        <w:trPr>
          <w:trHeight w:val="20"/>
        </w:trPr>
        <w:tc>
          <w:tcPr>
            <w:tcW w:w="203" w:type="pct"/>
            <w:noWrap/>
            <w:tcMar>
              <w:top w:w="0" w:type="dxa"/>
              <w:left w:w="108" w:type="dxa"/>
              <w:bottom w:w="0" w:type="dxa"/>
              <w:right w:w="108" w:type="dxa"/>
            </w:tcMar>
            <w:vAlign w:val="center"/>
            <w:hideMark/>
          </w:tcPr>
          <w:p w14:paraId="07C453CB" w14:textId="213F491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925" w:type="pct"/>
            <w:tcMar>
              <w:top w:w="0" w:type="dxa"/>
              <w:left w:w="108" w:type="dxa"/>
              <w:bottom w:w="0" w:type="dxa"/>
              <w:right w:w="108" w:type="dxa"/>
            </w:tcMar>
            <w:vAlign w:val="center"/>
            <w:hideMark/>
          </w:tcPr>
          <w:p w14:paraId="11CF4B9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Ермакова И.В., ул. Свердлова 9а</w:t>
            </w:r>
          </w:p>
        </w:tc>
        <w:tc>
          <w:tcPr>
            <w:tcW w:w="1022" w:type="pct"/>
            <w:tcMar>
              <w:top w:w="0" w:type="dxa"/>
              <w:left w:w="108" w:type="dxa"/>
              <w:bottom w:w="0" w:type="dxa"/>
              <w:right w:w="108" w:type="dxa"/>
            </w:tcMar>
            <w:vAlign w:val="center"/>
            <w:hideMark/>
          </w:tcPr>
          <w:p w14:paraId="5894C11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DBF8CC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0,001464</w:t>
            </w:r>
          </w:p>
        </w:tc>
        <w:tc>
          <w:tcPr>
            <w:tcW w:w="389" w:type="pct"/>
            <w:noWrap/>
            <w:tcMar>
              <w:top w:w="0" w:type="dxa"/>
              <w:left w:w="108" w:type="dxa"/>
              <w:bottom w:w="0" w:type="dxa"/>
              <w:right w:w="108" w:type="dxa"/>
            </w:tcMar>
            <w:vAlign w:val="center"/>
            <w:hideMark/>
          </w:tcPr>
          <w:p w14:paraId="1887B151" w14:textId="00A2E0D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8AA24CD" w14:textId="0398995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252A50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0,001464</w:t>
            </w:r>
          </w:p>
        </w:tc>
        <w:tc>
          <w:tcPr>
            <w:tcW w:w="1340" w:type="pct"/>
            <w:noWrap/>
            <w:tcMar>
              <w:top w:w="0" w:type="dxa"/>
              <w:left w:w="108" w:type="dxa"/>
              <w:bottom w:w="0" w:type="dxa"/>
              <w:right w:w="108" w:type="dxa"/>
            </w:tcMar>
            <w:vAlign w:val="center"/>
            <w:hideMark/>
          </w:tcPr>
          <w:p w14:paraId="57923EE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6492685" w14:textId="77777777" w:rsidTr="00CC566A">
        <w:trPr>
          <w:trHeight w:val="20"/>
        </w:trPr>
        <w:tc>
          <w:tcPr>
            <w:tcW w:w="203" w:type="pct"/>
            <w:noWrap/>
            <w:tcMar>
              <w:top w:w="0" w:type="dxa"/>
              <w:left w:w="108" w:type="dxa"/>
              <w:bottom w:w="0" w:type="dxa"/>
              <w:right w:w="108" w:type="dxa"/>
            </w:tcMar>
            <w:vAlign w:val="center"/>
            <w:hideMark/>
          </w:tcPr>
          <w:p w14:paraId="2F97A7B8" w14:textId="1FE121C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166</w:t>
            </w:r>
          </w:p>
        </w:tc>
        <w:tc>
          <w:tcPr>
            <w:tcW w:w="925" w:type="pct"/>
            <w:tcMar>
              <w:top w:w="0" w:type="dxa"/>
              <w:left w:w="108" w:type="dxa"/>
              <w:bottom w:w="0" w:type="dxa"/>
              <w:right w:w="108" w:type="dxa"/>
            </w:tcMar>
            <w:vAlign w:val="center"/>
            <w:hideMark/>
          </w:tcPr>
          <w:p w14:paraId="6809F8B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Иванов М. С. Мира 16а</w:t>
            </w:r>
          </w:p>
        </w:tc>
        <w:tc>
          <w:tcPr>
            <w:tcW w:w="1022" w:type="pct"/>
            <w:tcMar>
              <w:top w:w="0" w:type="dxa"/>
              <w:left w:w="108" w:type="dxa"/>
              <w:bottom w:w="0" w:type="dxa"/>
              <w:right w:w="108" w:type="dxa"/>
            </w:tcMar>
            <w:vAlign w:val="center"/>
            <w:hideMark/>
          </w:tcPr>
          <w:p w14:paraId="61983BA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835836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0,003142</w:t>
            </w:r>
          </w:p>
        </w:tc>
        <w:tc>
          <w:tcPr>
            <w:tcW w:w="389" w:type="pct"/>
            <w:noWrap/>
            <w:tcMar>
              <w:top w:w="0" w:type="dxa"/>
              <w:left w:w="108" w:type="dxa"/>
              <w:bottom w:w="0" w:type="dxa"/>
              <w:right w:w="108" w:type="dxa"/>
            </w:tcMar>
            <w:vAlign w:val="center"/>
            <w:hideMark/>
          </w:tcPr>
          <w:p w14:paraId="28000647" w14:textId="10401E9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3FD9A2D" w14:textId="06E14BD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531075A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0,003142</w:t>
            </w:r>
          </w:p>
        </w:tc>
        <w:tc>
          <w:tcPr>
            <w:tcW w:w="1340" w:type="pct"/>
            <w:noWrap/>
            <w:tcMar>
              <w:top w:w="0" w:type="dxa"/>
              <w:left w:w="108" w:type="dxa"/>
              <w:bottom w:w="0" w:type="dxa"/>
              <w:right w:w="108" w:type="dxa"/>
            </w:tcMar>
            <w:vAlign w:val="center"/>
            <w:hideMark/>
          </w:tcPr>
          <w:p w14:paraId="397E888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DCC9382" w14:textId="77777777" w:rsidTr="00CC566A">
        <w:trPr>
          <w:trHeight w:val="20"/>
        </w:trPr>
        <w:tc>
          <w:tcPr>
            <w:tcW w:w="203" w:type="pct"/>
            <w:noWrap/>
            <w:tcMar>
              <w:top w:w="0" w:type="dxa"/>
              <w:left w:w="108" w:type="dxa"/>
              <w:bottom w:w="0" w:type="dxa"/>
              <w:right w:w="108" w:type="dxa"/>
            </w:tcMar>
            <w:vAlign w:val="center"/>
            <w:hideMark/>
          </w:tcPr>
          <w:p w14:paraId="7F5796FA" w14:textId="1B62658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167</w:t>
            </w:r>
          </w:p>
        </w:tc>
        <w:tc>
          <w:tcPr>
            <w:tcW w:w="925" w:type="pct"/>
            <w:tcMar>
              <w:top w:w="0" w:type="dxa"/>
              <w:left w:w="108" w:type="dxa"/>
              <w:bottom w:w="0" w:type="dxa"/>
              <w:right w:w="108" w:type="dxa"/>
            </w:tcMar>
            <w:vAlign w:val="center"/>
            <w:hideMark/>
          </w:tcPr>
          <w:p w14:paraId="5E47ECC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Кириенкова И.И., ул. Мира, 6</w:t>
            </w:r>
          </w:p>
        </w:tc>
        <w:tc>
          <w:tcPr>
            <w:tcW w:w="1022" w:type="pct"/>
            <w:tcMar>
              <w:top w:w="0" w:type="dxa"/>
              <w:left w:w="108" w:type="dxa"/>
              <w:bottom w:w="0" w:type="dxa"/>
              <w:right w:w="108" w:type="dxa"/>
            </w:tcMar>
            <w:vAlign w:val="center"/>
            <w:hideMark/>
          </w:tcPr>
          <w:p w14:paraId="0853872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774BC7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0,004772</w:t>
            </w:r>
          </w:p>
        </w:tc>
        <w:tc>
          <w:tcPr>
            <w:tcW w:w="389" w:type="pct"/>
            <w:noWrap/>
            <w:tcMar>
              <w:top w:w="0" w:type="dxa"/>
              <w:left w:w="108" w:type="dxa"/>
              <w:bottom w:w="0" w:type="dxa"/>
              <w:right w:w="108" w:type="dxa"/>
            </w:tcMar>
            <w:vAlign w:val="center"/>
            <w:hideMark/>
          </w:tcPr>
          <w:p w14:paraId="246FA84E" w14:textId="0C285E2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A988835" w14:textId="03B07CF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8AE4B37"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0,004772</w:t>
            </w:r>
          </w:p>
        </w:tc>
        <w:tc>
          <w:tcPr>
            <w:tcW w:w="1340" w:type="pct"/>
            <w:noWrap/>
            <w:tcMar>
              <w:top w:w="0" w:type="dxa"/>
              <w:left w:w="108" w:type="dxa"/>
              <w:bottom w:w="0" w:type="dxa"/>
              <w:right w:w="108" w:type="dxa"/>
            </w:tcMar>
            <w:vAlign w:val="center"/>
            <w:hideMark/>
          </w:tcPr>
          <w:p w14:paraId="518887B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76C19FD3" w14:textId="77777777" w:rsidTr="00CC566A">
        <w:trPr>
          <w:trHeight w:val="20"/>
        </w:trPr>
        <w:tc>
          <w:tcPr>
            <w:tcW w:w="203" w:type="pct"/>
            <w:noWrap/>
            <w:tcMar>
              <w:top w:w="0" w:type="dxa"/>
              <w:left w:w="108" w:type="dxa"/>
              <w:bottom w:w="0" w:type="dxa"/>
              <w:right w:w="108" w:type="dxa"/>
            </w:tcMar>
            <w:vAlign w:val="center"/>
            <w:hideMark/>
          </w:tcPr>
          <w:p w14:paraId="2C43DC5C" w14:textId="39F80B2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168</w:t>
            </w:r>
          </w:p>
        </w:tc>
        <w:tc>
          <w:tcPr>
            <w:tcW w:w="925" w:type="pct"/>
            <w:tcMar>
              <w:top w:w="0" w:type="dxa"/>
              <w:left w:w="108" w:type="dxa"/>
              <w:bottom w:w="0" w:type="dxa"/>
              <w:right w:w="108" w:type="dxa"/>
            </w:tcMar>
            <w:vAlign w:val="center"/>
            <w:hideMark/>
          </w:tcPr>
          <w:p w14:paraId="42699242"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Романова М.М. Калинина, д.3</w:t>
            </w:r>
          </w:p>
        </w:tc>
        <w:tc>
          <w:tcPr>
            <w:tcW w:w="1022" w:type="pct"/>
            <w:tcMar>
              <w:top w:w="0" w:type="dxa"/>
              <w:left w:w="108" w:type="dxa"/>
              <w:bottom w:w="0" w:type="dxa"/>
              <w:right w:w="108" w:type="dxa"/>
            </w:tcMar>
            <w:vAlign w:val="center"/>
            <w:hideMark/>
          </w:tcPr>
          <w:p w14:paraId="671CC9D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6780B1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0,003568</w:t>
            </w:r>
          </w:p>
        </w:tc>
        <w:tc>
          <w:tcPr>
            <w:tcW w:w="389" w:type="pct"/>
            <w:noWrap/>
            <w:tcMar>
              <w:top w:w="0" w:type="dxa"/>
              <w:left w:w="108" w:type="dxa"/>
              <w:bottom w:w="0" w:type="dxa"/>
              <w:right w:w="108" w:type="dxa"/>
            </w:tcMar>
            <w:vAlign w:val="center"/>
            <w:hideMark/>
          </w:tcPr>
          <w:p w14:paraId="564EE805" w14:textId="24B65B90"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2C27E02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0,000058</w:t>
            </w:r>
          </w:p>
        </w:tc>
        <w:tc>
          <w:tcPr>
            <w:tcW w:w="391" w:type="pct"/>
            <w:noWrap/>
            <w:tcMar>
              <w:top w:w="0" w:type="dxa"/>
              <w:left w:w="108" w:type="dxa"/>
              <w:bottom w:w="0" w:type="dxa"/>
              <w:right w:w="108" w:type="dxa"/>
            </w:tcMar>
            <w:vAlign w:val="center"/>
            <w:hideMark/>
          </w:tcPr>
          <w:p w14:paraId="10CF3E4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0,003626</w:t>
            </w:r>
          </w:p>
        </w:tc>
        <w:tc>
          <w:tcPr>
            <w:tcW w:w="1340" w:type="pct"/>
            <w:noWrap/>
            <w:tcMar>
              <w:top w:w="0" w:type="dxa"/>
              <w:left w:w="108" w:type="dxa"/>
              <w:bottom w:w="0" w:type="dxa"/>
              <w:right w:w="108" w:type="dxa"/>
            </w:tcMar>
            <w:vAlign w:val="center"/>
            <w:hideMark/>
          </w:tcPr>
          <w:p w14:paraId="79957BF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5A966B9" w14:textId="77777777" w:rsidTr="00CC566A">
        <w:trPr>
          <w:trHeight w:val="20"/>
        </w:trPr>
        <w:tc>
          <w:tcPr>
            <w:tcW w:w="203" w:type="pct"/>
            <w:noWrap/>
            <w:tcMar>
              <w:top w:w="0" w:type="dxa"/>
              <w:left w:w="108" w:type="dxa"/>
              <w:bottom w:w="0" w:type="dxa"/>
              <w:right w:w="108" w:type="dxa"/>
            </w:tcMar>
            <w:vAlign w:val="center"/>
            <w:hideMark/>
          </w:tcPr>
          <w:p w14:paraId="7D1D4D79" w14:textId="1C8BBC7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169</w:t>
            </w:r>
          </w:p>
        </w:tc>
        <w:tc>
          <w:tcPr>
            <w:tcW w:w="925" w:type="pct"/>
            <w:tcMar>
              <w:top w:w="0" w:type="dxa"/>
              <w:left w:w="108" w:type="dxa"/>
              <w:bottom w:w="0" w:type="dxa"/>
              <w:right w:w="108" w:type="dxa"/>
            </w:tcMar>
            <w:vAlign w:val="center"/>
            <w:hideMark/>
          </w:tcPr>
          <w:p w14:paraId="6832037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ОСП Сафоновский почтамп УФПС Смоленской области-филиала ФГУП "Почта России" Чистякова 6</w:t>
            </w:r>
          </w:p>
        </w:tc>
        <w:tc>
          <w:tcPr>
            <w:tcW w:w="1022" w:type="pct"/>
            <w:tcMar>
              <w:top w:w="0" w:type="dxa"/>
              <w:left w:w="108" w:type="dxa"/>
              <w:bottom w:w="0" w:type="dxa"/>
              <w:right w:w="108" w:type="dxa"/>
            </w:tcMar>
            <w:vAlign w:val="center"/>
            <w:hideMark/>
          </w:tcPr>
          <w:p w14:paraId="61BC6E8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4E84F7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0,010463</w:t>
            </w:r>
          </w:p>
        </w:tc>
        <w:tc>
          <w:tcPr>
            <w:tcW w:w="389" w:type="pct"/>
            <w:noWrap/>
            <w:tcMar>
              <w:top w:w="0" w:type="dxa"/>
              <w:left w:w="108" w:type="dxa"/>
              <w:bottom w:w="0" w:type="dxa"/>
              <w:right w:w="108" w:type="dxa"/>
            </w:tcMar>
            <w:vAlign w:val="center"/>
            <w:hideMark/>
          </w:tcPr>
          <w:p w14:paraId="2F3E3538" w14:textId="02E374D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08C71C6" w14:textId="6B05493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6F576E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0,010463</w:t>
            </w:r>
          </w:p>
        </w:tc>
        <w:tc>
          <w:tcPr>
            <w:tcW w:w="1340" w:type="pct"/>
            <w:noWrap/>
            <w:tcMar>
              <w:top w:w="0" w:type="dxa"/>
              <w:left w:w="108" w:type="dxa"/>
              <w:bottom w:w="0" w:type="dxa"/>
              <w:right w:w="108" w:type="dxa"/>
            </w:tcMar>
            <w:vAlign w:val="center"/>
            <w:hideMark/>
          </w:tcPr>
          <w:p w14:paraId="31DF115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3DDDB638" w14:textId="77777777" w:rsidTr="00CC566A">
        <w:trPr>
          <w:trHeight w:val="20"/>
        </w:trPr>
        <w:tc>
          <w:tcPr>
            <w:tcW w:w="203" w:type="pct"/>
            <w:noWrap/>
            <w:tcMar>
              <w:top w:w="0" w:type="dxa"/>
              <w:left w:w="108" w:type="dxa"/>
              <w:bottom w:w="0" w:type="dxa"/>
              <w:right w:w="108" w:type="dxa"/>
            </w:tcMar>
            <w:vAlign w:val="center"/>
            <w:hideMark/>
          </w:tcPr>
          <w:p w14:paraId="5ED6B22A" w14:textId="0499509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925" w:type="pct"/>
            <w:tcMar>
              <w:top w:w="0" w:type="dxa"/>
              <w:left w:w="108" w:type="dxa"/>
              <w:bottom w:w="0" w:type="dxa"/>
              <w:right w:w="108" w:type="dxa"/>
            </w:tcMar>
            <w:vAlign w:val="center"/>
            <w:hideMark/>
          </w:tcPr>
          <w:p w14:paraId="6D7DED7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Астафьев А.В., Чистякова 2</w:t>
            </w:r>
          </w:p>
        </w:tc>
        <w:tc>
          <w:tcPr>
            <w:tcW w:w="1022" w:type="pct"/>
            <w:tcMar>
              <w:top w:w="0" w:type="dxa"/>
              <w:left w:w="108" w:type="dxa"/>
              <w:bottom w:w="0" w:type="dxa"/>
              <w:right w:w="108" w:type="dxa"/>
            </w:tcMar>
            <w:vAlign w:val="center"/>
            <w:hideMark/>
          </w:tcPr>
          <w:p w14:paraId="130AEF6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258E224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0,00515</w:t>
            </w:r>
          </w:p>
        </w:tc>
        <w:tc>
          <w:tcPr>
            <w:tcW w:w="389" w:type="pct"/>
            <w:noWrap/>
            <w:tcMar>
              <w:top w:w="0" w:type="dxa"/>
              <w:left w:w="108" w:type="dxa"/>
              <w:bottom w:w="0" w:type="dxa"/>
              <w:right w:w="108" w:type="dxa"/>
            </w:tcMar>
            <w:vAlign w:val="center"/>
            <w:hideMark/>
          </w:tcPr>
          <w:p w14:paraId="58C69114" w14:textId="44D7CF2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4B89371" w14:textId="2631FC4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7FD347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0,00515</w:t>
            </w:r>
          </w:p>
        </w:tc>
        <w:tc>
          <w:tcPr>
            <w:tcW w:w="1340" w:type="pct"/>
            <w:noWrap/>
            <w:tcMar>
              <w:top w:w="0" w:type="dxa"/>
              <w:left w:w="108" w:type="dxa"/>
              <w:bottom w:w="0" w:type="dxa"/>
              <w:right w:w="108" w:type="dxa"/>
            </w:tcMar>
            <w:vAlign w:val="center"/>
            <w:hideMark/>
          </w:tcPr>
          <w:p w14:paraId="57D2679C"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№1 БМК (г. Дорогобуж, ул. </w:t>
            </w:r>
            <w:r w:rsidRPr="00652EEB">
              <w:rPr>
                <w:rFonts w:eastAsia="Times New Roman" w:cs="Times New Roman"/>
                <w:sz w:val="18"/>
                <w:szCs w:val="18"/>
                <w:lang w:eastAsia="ru-RU"/>
              </w:rPr>
              <w:lastRenderedPageBreak/>
              <w:t>Чистякова)</w:t>
            </w:r>
          </w:p>
        </w:tc>
      </w:tr>
      <w:tr w:rsidR="00CC566A" w:rsidRPr="00652EEB" w14:paraId="23F60BCF" w14:textId="77777777" w:rsidTr="00CC566A">
        <w:trPr>
          <w:trHeight w:val="20"/>
        </w:trPr>
        <w:tc>
          <w:tcPr>
            <w:tcW w:w="203" w:type="pct"/>
            <w:noWrap/>
            <w:tcMar>
              <w:top w:w="0" w:type="dxa"/>
              <w:left w:w="108" w:type="dxa"/>
              <w:bottom w:w="0" w:type="dxa"/>
              <w:right w:w="108" w:type="dxa"/>
            </w:tcMar>
            <w:vAlign w:val="center"/>
            <w:hideMark/>
          </w:tcPr>
          <w:p w14:paraId="7DA4676B" w14:textId="159C67A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lastRenderedPageBreak/>
              <w:t>171</w:t>
            </w:r>
          </w:p>
        </w:tc>
        <w:tc>
          <w:tcPr>
            <w:tcW w:w="925" w:type="pct"/>
            <w:tcMar>
              <w:top w:w="0" w:type="dxa"/>
              <w:left w:w="108" w:type="dxa"/>
              <w:bottom w:w="0" w:type="dxa"/>
              <w:right w:w="108" w:type="dxa"/>
            </w:tcMar>
            <w:vAlign w:val="center"/>
            <w:hideMark/>
          </w:tcPr>
          <w:p w14:paraId="2720755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"Центр-Сервис" Мира 6</w:t>
            </w:r>
          </w:p>
        </w:tc>
        <w:tc>
          <w:tcPr>
            <w:tcW w:w="1022" w:type="pct"/>
            <w:tcMar>
              <w:top w:w="0" w:type="dxa"/>
              <w:left w:w="108" w:type="dxa"/>
              <w:bottom w:w="0" w:type="dxa"/>
              <w:right w:w="108" w:type="dxa"/>
            </w:tcMar>
            <w:vAlign w:val="center"/>
            <w:hideMark/>
          </w:tcPr>
          <w:p w14:paraId="2342AC6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FDBBEE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0,0094</w:t>
            </w:r>
          </w:p>
        </w:tc>
        <w:tc>
          <w:tcPr>
            <w:tcW w:w="389" w:type="pct"/>
            <w:noWrap/>
            <w:tcMar>
              <w:top w:w="0" w:type="dxa"/>
              <w:left w:w="108" w:type="dxa"/>
              <w:bottom w:w="0" w:type="dxa"/>
              <w:right w:w="108" w:type="dxa"/>
            </w:tcMar>
            <w:vAlign w:val="center"/>
            <w:hideMark/>
          </w:tcPr>
          <w:p w14:paraId="3C38AB6B" w14:textId="66A8211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6515047B" w14:textId="5B0A150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259D00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0,0094</w:t>
            </w:r>
          </w:p>
        </w:tc>
        <w:tc>
          <w:tcPr>
            <w:tcW w:w="1340" w:type="pct"/>
            <w:noWrap/>
            <w:tcMar>
              <w:top w:w="0" w:type="dxa"/>
              <w:left w:w="108" w:type="dxa"/>
              <w:bottom w:w="0" w:type="dxa"/>
              <w:right w:w="108" w:type="dxa"/>
            </w:tcMar>
            <w:vAlign w:val="center"/>
            <w:hideMark/>
          </w:tcPr>
          <w:p w14:paraId="7A8D90B9"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A7D8DBE" w14:textId="77777777" w:rsidTr="00CC566A">
        <w:trPr>
          <w:trHeight w:val="20"/>
        </w:trPr>
        <w:tc>
          <w:tcPr>
            <w:tcW w:w="203" w:type="pct"/>
            <w:noWrap/>
            <w:tcMar>
              <w:top w:w="0" w:type="dxa"/>
              <w:left w:w="108" w:type="dxa"/>
              <w:bottom w:w="0" w:type="dxa"/>
              <w:right w:w="108" w:type="dxa"/>
            </w:tcMar>
            <w:vAlign w:val="center"/>
            <w:hideMark/>
          </w:tcPr>
          <w:p w14:paraId="312FCEC1" w14:textId="02BDFB82"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172</w:t>
            </w:r>
          </w:p>
        </w:tc>
        <w:tc>
          <w:tcPr>
            <w:tcW w:w="925" w:type="pct"/>
            <w:tcMar>
              <w:top w:w="0" w:type="dxa"/>
              <w:left w:w="108" w:type="dxa"/>
              <w:bottom w:w="0" w:type="dxa"/>
              <w:right w:w="108" w:type="dxa"/>
            </w:tcMar>
            <w:vAlign w:val="center"/>
            <w:hideMark/>
          </w:tcPr>
          <w:p w14:paraId="121B91B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МУП "Водоканал" Мира 6</w:t>
            </w:r>
          </w:p>
        </w:tc>
        <w:tc>
          <w:tcPr>
            <w:tcW w:w="1022" w:type="pct"/>
            <w:tcMar>
              <w:top w:w="0" w:type="dxa"/>
              <w:left w:w="108" w:type="dxa"/>
              <w:bottom w:w="0" w:type="dxa"/>
              <w:right w:w="108" w:type="dxa"/>
            </w:tcMar>
            <w:vAlign w:val="center"/>
            <w:hideMark/>
          </w:tcPr>
          <w:p w14:paraId="46B0E30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B02786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0,006357</w:t>
            </w:r>
          </w:p>
        </w:tc>
        <w:tc>
          <w:tcPr>
            <w:tcW w:w="389" w:type="pct"/>
            <w:noWrap/>
            <w:tcMar>
              <w:top w:w="0" w:type="dxa"/>
              <w:left w:w="108" w:type="dxa"/>
              <w:bottom w:w="0" w:type="dxa"/>
              <w:right w:w="108" w:type="dxa"/>
            </w:tcMar>
            <w:vAlign w:val="center"/>
            <w:hideMark/>
          </w:tcPr>
          <w:p w14:paraId="78D2FB95" w14:textId="2CD62ED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10A8B5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0,000095</w:t>
            </w:r>
          </w:p>
        </w:tc>
        <w:tc>
          <w:tcPr>
            <w:tcW w:w="391" w:type="pct"/>
            <w:noWrap/>
            <w:tcMar>
              <w:top w:w="0" w:type="dxa"/>
              <w:left w:w="108" w:type="dxa"/>
              <w:bottom w:w="0" w:type="dxa"/>
              <w:right w:w="108" w:type="dxa"/>
            </w:tcMar>
            <w:vAlign w:val="center"/>
            <w:hideMark/>
          </w:tcPr>
          <w:p w14:paraId="1C90B7D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0,006452</w:t>
            </w:r>
          </w:p>
        </w:tc>
        <w:tc>
          <w:tcPr>
            <w:tcW w:w="1340" w:type="pct"/>
            <w:noWrap/>
            <w:tcMar>
              <w:top w:w="0" w:type="dxa"/>
              <w:left w:w="108" w:type="dxa"/>
              <w:bottom w:w="0" w:type="dxa"/>
              <w:right w:w="108" w:type="dxa"/>
            </w:tcMar>
            <w:vAlign w:val="center"/>
            <w:hideMark/>
          </w:tcPr>
          <w:p w14:paraId="76EA6DA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3CC6776" w14:textId="77777777" w:rsidTr="00CC566A">
        <w:trPr>
          <w:trHeight w:val="20"/>
        </w:trPr>
        <w:tc>
          <w:tcPr>
            <w:tcW w:w="203" w:type="pct"/>
            <w:noWrap/>
            <w:tcMar>
              <w:top w:w="0" w:type="dxa"/>
              <w:left w:w="108" w:type="dxa"/>
              <w:bottom w:w="0" w:type="dxa"/>
              <w:right w:w="108" w:type="dxa"/>
            </w:tcMar>
            <w:vAlign w:val="center"/>
            <w:hideMark/>
          </w:tcPr>
          <w:p w14:paraId="5DB35F0E" w14:textId="6D8138E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173</w:t>
            </w:r>
          </w:p>
        </w:tc>
        <w:tc>
          <w:tcPr>
            <w:tcW w:w="925" w:type="pct"/>
            <w:tcMar>
              <w:top w:w="0" w:type="dxa"/>
              <w:left w:w="108" w:type="dxa"/>
              <w:bottom w:w="0" w:type="dxa"/>
              <w:right w:w="108" w:type="dxa"/>
            </w:tcMar>
            <w:vAlign w:val="center"/>
            <w:hideMark/>
          </w:tcPr>
          <w:p w14:paraId="45527C4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Лысенкова Т.А.  Путенкова 11</w:t>
            </w:r>
          </w:p>
        </w:tc>
        <w:tc>
          <w:tcPr>
            <w:tcW w:w="1022" w:type="pct"/>
            <w:tcMar>
              <w:top w:w="0" w:type="dxa"/>
              <w:left w:w="108" w:type="dxa"/>
              <w:bottom w:w="0" w:type="dxa"/>
              <w:right w:w="108" w:type="dxa"/>
            </w:tcMar>
            <w:vAlign w:val="center"/>
            <w:hideMark/>
          </w:tcPr>
          <w:p w14:paraId="08772BC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5ED745A9"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0,000773</w:t>
            </w:r>
          </w:p>
        </w:tc>
        <w:tc>
          <w:tcPr>
            <w:tcW w:w="389" w:type="pct"/>
            <w:noWrap/>
            <w:tcMar>
              <w:top w:w="0" w:type="dxa"/>
              <w:left w:w="108" w:type="dxa"/>
              <w:bottom w:w="0" w:type="dxa"/>
              <w:right w:w="108" w:type="dxa"/>
            </w:tcMar>
            <w:vAlign w:val="center"/>
            <w:hideMark/>
          </w:tcPr>
          <w:p w14:paraId="03985278" w14:textId="2FD00B3B"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05A0728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0,000087</w:t>
            </w:r>
          </w:p>
        </w:tc>
        <w:tc>
          <w:tcPr>
            <w:tcW w:w="391" w:type="pct"/>
            <w:noWrap/>
            <w:tcMar>
              <w:top w:w="0" w:type="dxa"/>
              <w:left w:w="108" w:type="dxa"/>
              <w:bottom w:w="0" w:type="dxa"/>
              <w:right w:w="108" w:type="dxa"/>
            </w:tcMar>
            <w:vAlign w:val="center"/>
            <w:hideMark/>
          </w:tcPr>
          <w:p w14:paraId="7757647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0,00086</w:t>
            </w:r>
          </w:p>
        </w:tc>
        <w:tc>
          <w:tcPr>
            <w:tcW w:w="1340" w:type="pct"/>
            <w:noWrap/>
            <w:tcMar>
              <w:top w:w="0" w:type="dxa"/>
              <w:left w:w="108" w:type="dxa"/>
              <w:bottom w:w="0" w:type="dxa"/>
              <w:right w:w="108" w:type="dxa"/>
            </w:tcMar>
            <w:vAlign w:val="center"/>
            <w:hideMark/>
          </w:tcPr>
          <w:p w14:paraId="6EB5E98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02066CE" w14:textId="77777777" w:rsidTr="00CC566A">
        <w:trPr>
          <w:trHeight w:val="20"/>
        </w:trPr>
        <w:tc>
          <w:tcPr>
            <w:tcW w:w="203" w:type="pct"/>
            <w:noWrap/>
            <w:tcMar>
              <w:top w:w="0" w:type="dxa"/>
              <w:left w:w="108" w:type="dxa"/>
              <w:bottom w:w="0" w:type="dxa"/>
              <w:right w:w="108" w:type="dxa"/>
            </w:tcMar>
            <w:vAlign w:val="center"/>
            <w:hideMark/>
          </w:tcPr>
          <w:p w14:paraId="63A9F31B" w14:textId="35C9F32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174</w:t>
            </w:r>
          </w:p>
        </w:tc>
        <w:tc>
          <w:tcPr>
            <w:tcW w:w="925" w:type="pct"/>
            <w:tcMar>
              <w:top w:w="0" w:type="dxa"/>
              <w:left w:w="108" w:type="dxa"/>
              <w:bottom w:w="0" w:type="dxa"/>
              <w:right w:w="108" w:type="dxa"/>
            </w:tcMar>
            <w:vAlign w:val="center"/>
            <w:hideMark/>
          </w:tcPr>
          <w:p w14:paraId="09E0397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Саунова А В. (шиномантаж)</w:t>
            </w:r>
          </w:p>
        </w:tc>
        <w:tc>
          <w:tcPr>
            <w:tcW w:w="1022" w:type="pct"/>
            <w:tcMar>
              <w:top w:w="0" w:type="dxa"/>
              <w:left w:w="108" w:type="dxa"/>
              <w:bottom w:w="0" w:type="dxa"/>
              <w:right w:w="108" w:type="dxa"/>
            </w:tcMar>
            <w:vAlign w:val="center"/>
            <w:hideMark/>
          </w:tcPr>
          <w:p w14:paraId="7A0937DC"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EB0E48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0,015323</w:t>
            </w:r>
          </w:p>
        </w:tc>
        <w:tc>
          <w:tcPr>
            <w:tcW w:w="389" w:type="pct"/>
            <w:noWrap/>
            <w:tcMar>
              <w:top w:w="0" w:type="dxa"/>
              <w:left w:w="108" w:type="dxa"/>
              <w:bottom w:w="0" w:type="dxa"/>
              <w:right w:w="108" w:type="dxa"/>
            </w:tcMar>
            <w:vAlign w:val="center"/>
            <w:hideMark/>
          </w:tcPr>
          <w:p w14:paraId="733B5D83" w14:textId="5B4BAC7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77F6852"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0,000015</w:t>
            </w:r>
          </w:p>
        </w:tc>
        <w:tc>
          <w:tcPr>
            <w:tcW w:w="391" w:type="pct"/>
            <w:noWrap/>
            <w:tcMar>
              <w:top w:w="0" w:type="dxa"/>
              <w:left w:w="108" w:type="dxa"/>
              <w:bottom w:w="0" w:type="dxa"/>
              <w:right w:w="108" w:type="dxa"/>
            </w:tcMar>
            <w:vAlign w:val="center"/>
            <w:hideMark/>
          </w:tcPr>
          <w:p w14:paraId="7DD1E3D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0,015338</w:t>
            </w:r>
          </w:p>
        </w:tc>
        <w:tc>
          <w:tcPr>
            <w:tcW w:w="1340" w:type="pct"/>
            <w:noWrap/>
            <w:tcMar>
              <w:top w:w="0" w:type="dxa"/>
              <w:left w:w="108" w:type="dxa"/>
              <w:bottom w:w="0" w:type="dxa"/>
              <w:right w:w="108" w:type="dxa"/>
            </w:tcMar>
            <w:vAlign w:val="center"/>
            <w:hideMark/>
          </w:tcPr>
          <w:p w14:paraId="781E5E9B"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69B1A52" w14:textId="77777777" w:rsidTr="00CC566A">
        <w:trPr>
          <w:trHeight w:val="20"/>
        </w:trPr>
        <w:tc>
          <w:tcPr>
            <w:tcW w:w="203" w:type="pct"/>
            <w:noWrap/>
            <w:tcMar>
              <w:top w:w="0" w:type="dxa"/>
              <w:left w:w="108" w:type="dxa"/>
              <w:bottom w:w="0" w:type="dxa"/>
              <w:right w:w="108" w:type="dxa"/>
            </w:tcMar>
            <w:vAlign w:val="center"/>
            <w:hideMark/>
          </w:tcPr>
          <w:p w14:paraId="3614C879" w14:textId="4B3CC90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175</w:t>
            </w:r>
          </w:p>
        </w:tc>
        <w:tc>
          <w:tcPr>
            <w:tcW w:w="925" w:type="pct"/>
            <w:tcMar>
              <w:top w:w="0" w:type="dxa"/>
              <w:left w:w="108" w:type="dxa"/>
              <w:bottom w:w="0" w:type="dxa"/>
              <w:right w:w="108" w:type="dxa"/>
            </w:tcMar>
            <w:vAlign w:val="center"/>
            <w:hideMark/>
          </w:tcPr>
          <w:p w14:paraId="565BA96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"Дорогобужская Строительная компания-Монолит"</w:t>
            </w:r>
          </w:p>
        </w:tc>
        <w:tc>
          <w:tcPr>
            <w:tcW w:w="1022" w:type="pct"/>
            <w:tcMar>
              <w:top w:w="0" w:type="dxa"/>
              <w:left w:w="108" w:type="dxa"/>
              <w:bottom w:w="0" w:type="dxa"/>
              <w:right w:w="108" w:type="dxa"/>
            </w:tcMar>
            <w:vAlign w:val="center"/>
            <w:hideMark/>
          </w:tcPr>
          <w:p w14:paraId="157F311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4B8AC9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0,008497</w:t>
            </w:r>
          </w:p>
        </w:tc>
        <w:tc>
          <w:tcPr>
            <w:tcW w:w="389" w:type="pct"/>
            <w:noWrap/>
            <w:tcMar>
              <w:top w:w="0" w:type="dxa"/>
              <w:left w:w="108" w:type="dxa"/>
              <w:bottom w:w="0" w:type="dxa"/>
              <w:right w:w="108" w:type="dxa"/>
            </w:tcMar>
            <w:vAlign w:val="center"/>
            <w:hideMark/>
          </w:tcPr>
          <w:p w14:paraId="266E4DCB" w14:textId="0123A5B4"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70AB34EB" w14:textId="4F98896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731A02D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0,008497</w:t>
            </w:r>
          </w:p>
        </w:tc>
        <w:tc>
          <w:tcPr>
            <w:tcW w:w="1340" w:type="pct"/>
            <w:noWrap/>
            <w:tcMar>
              <w:top w:w="0" w:type="dxa"/>
              <w:left w:w="108" w:type="dxa"/>
              <w:bottom w:w="0" w:type="dxa"/>
              <w:right w:w="108" w:type="dxa"/>
            </w:tcMar>
            <w:vAlign w:val="center"/>
            <w:hideMark/>
          </w:tcPr>
          <w:p w14:paraId="47EC12D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43B5B61" w14:textId="77777777" w:rsidTr="00CC566A">
        <w:trPr>
          <w:trHeight w:val="20"/>
        </w:trPr>
        <w:tc>
          <w:tcPr>
            <w:tcW w:w="203" w:type="pct"/>
            <w:noWrap/>
            <w:tcMar>
              <w:top w:w="0" w:type="dxa"/>
              <w:left w:w="108" w:type="dxa"/>
              <w:bottom w:w="0" w:type="dxa"/>
              <w:right w:w="108" w:type="dxa"/>
            </w:tcMar>
            <w:vAlign w:val="center"/>
            <w:hideMark/>
          </w:tcPr>
          <w:p w14:paraId="474D8452" w14:textId="6B002E0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925" w:type="pct"/>
            <w:tcMar>
              <w:top w:w="0" w:type="dxa"/>
              <w:left w:w="108" w:type="dxa"/>
              <w:bottom w:w="0" w:type="dxa"/>
              <w:right w:w="108" w:type="dxa"/>
            </w:tcMar>
            <w:vAlign w:val="center"/>
            <w:hideMark/>
          </w:tcPr>
          <w:p w14:paraId="03DA110A"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"Тандер"</w:t>
            </w:r>
          </w:p>
        </w:tc>
        <w:tc>
          <w:tcPr>
            <w:tcW w:w="1022" w:type="pct"/>
            <w:tcMar>
              <w:top w:w="0" w:type="dxa"/>
              <w:left w:w="108" w:type="dxa"/>
              <w:bottom w:w="0" w:type="dxa"/>
              <w:right w:w="108" w:type="dxa"/>
            </w:tcMar>
            <w:vAlign w:val="center"/>
            <w:hideMark/>
          </w:tcPr>
          <w:p w14:paraId="5FCC588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D6D90E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0,02434</w:t>
            </w:r>
          </w:p>
        </w:tc>
        <w:tc>
          <w:tcPr>
            <w:tcW w:w="389" w:type="pct"/>
            <w:noWrap/>
            <w:tcMar>
              <w:top w:w="0" w:type="dxa"/>
              <w:left w:w="108" w:type="dxa"/>
              <w:bottom w:w="0" w:type="dxa"/>
              <w:right w:w="108" w:type="dxa"/>
            </w:tcMar>
            <w:vAlign w:val="center"/>
            <w:hideMark/>
          </w:tcPr>
          <w:p w14:paraId="2F5CE7E7" w14:textId="29DC62A1"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1A3957AC" w14:textId="06C0857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24E5114A"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0,02434</w:t>
            </w:r>
          </w:p>
        </w:tc>
        <w:tc>
          <w:tcPr>
            <w:tcW w:w="1340" w:type="pct"/>
            <w:noWrap/>
            <w:tcMar>
              <w:top w:w="0" w:type="dxa"/>
              <w:left w:w="108" w:type="dxa"/>
              <w:bottom w:w="0" w:type="dxa"/>
              <w:right w:w="108" w:type="dxa"/>
            </w:tcMar>
            <w:vAlign w:val="center"/>
            <w:hideMark/>
          </w:tcPr>
          <w:p w14:paraId="02D51961"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08EC6700" w14:textId="77777777" w:rsidTr="00CC566A">
        <w:trPr>
          <w:trHeight w:val="20"/>
        </w:trPr>
        <w:tc>
          <w:tcPr>
            <w:tcW w:w="203" w:type="pct"/>
            <w:noWrap/>
            <w:tcMar>
              <w:top w:w="0" w:type="dxa"/>
              <w:left w:w="108" w:type="dxa"/>
              <w:bottom w:w="0" w:type="dxa"/>
              <w:right w:w="108" w:type="dxa"/>
            </w:tcMar>
            <w:vAlign w:val="center"/>
            <w:hideMark/>
          </w:tcPr>
          <w:p w14:paraId="342D7A79" w14:textId="06BF710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177</w:t>
            </w:r>
          </w:p>
        </w:tc>
        <w:tc>
          <w:tcPr>
            <w:tcW w:w="925" w:type="pct"/>
            <w:tcMar>
              <w:top w:w="0" w:type="dxa"/>
              <w:left w:w="108" w:type="dxa"/>
              <w:bottom w:w="0" w:type="dxa"/>
              <w:right w:w="108" w:type="dxa"/>
            </w:tcMar>
            <w:vAlign w:val="center"/>
            <w:hideMark/>
          </w:tcPr>
          <w:p w14:paraId="4FC0437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Смоленский филиал ОАО "Ростелеком"</w:t>
            </w:r>
          </w:p>
        </w:tc>
        <w:tc>
          <w:tcPr>
            <w:tcW w:w="1022" w:type="pct"/>
            <w:tcMar>
              <w:top w:w="0" w:type="dxa"/>
              <w:left w:w="108" w:type="dxa"/>
              <w:bottom w:w="0" w:type="dxa"/>
              <w:right w:w="108" w:type="dxa"/>
            </w:tcMar>
            <w:vAlign w:val="center"/>
            <w:hideMark/>
          </w:tcPr>
          <w:p w14:paraId="1DE8AEA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0280292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0,099369</w:t>
            </w:r>
          </w:p>
        </w:tc>
        <w:tc>
          <w:tcPr>
            <w:tcW w:w="389" w:type="pct"/>
            <w:noWrap/>
            <w:tcMar>
              <w:top w:w="0" w:type="dxa"/>
              <w:left w:w="108" w:type="dxa"/>
              <w:bottom w:w="0" w:type="dxa"/>
              <w:right w:w="108" w:type="dxa"/>
            </w:tcMar>
            <w:vAlign w:val="center"/>
            <w:hideMark/>
          </w:tcPr>
          <w:p w14:paraId="09B6E49B" w14:textId="22CE05C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86CCD53" w14:textId="54C1207A"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110DD0C6"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0,099369</w:t>
            </w:r>
          </w:p>
        </w:tc>
        <w:tc>
          <w:tcPr>
            <w:tcW w:w="1340" w:type="pct"/>
            <w:noWrap/>
            <w:tcMar>
              <w:top w:w="0" w:type="dxa"/>
              <w:left w:w="108" w:type="dxa"/>
              <w:bottom w:w="0" w:type="dxa"/>
              <w:right w:w="108" w:type="dxa"/>
            </w:tcMar>
            <w:vAlign w:val="center"/>
            <w:hideMark/>
          </w:tcPr>
          <w:p w14:paraId="5A0EE823"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8633B0E" w14:textId="77777777" w:rsidTr="00CC566A">
        <w:trPr>
          <w:trHeight w:val="20"/>
        </w:trPr>
        <w:tc>
          <w:tcPr>
            <w:tcW w:w="203" w:type="pct"/>
            <w:noWrap/>
            <w:tcMar>
              <w:top w:w="0" w:type="dxa"/>
              <w:left w:w="108" w:type="dxa"/>
              <w:bottom w:w="0" w:type="dxa"/>
              <w:right w:w="108" w:type="dxa"/>
            </w:tcMar>
            <w:vAlign w:val="center"/>
            <w:hideMark/>
          </w:tcPr>
          <w:p w14:paraId="70382E22" w14:textId="122B762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178</w:t>
            </w:r>
          </w:p>
        </w:tc>
        <w:tc>
          <w:tcPr>
            <w:tcW w:w="925" w:type="pct"/>
            <w:tcMar>
              <w:top w:w="0" w:type="dxa"/>
              <w:left w:w="108" w:type="dxa"/>
              <w:bottom w:w="0" w:type="dxa"/>
              <w:right w:w="108" w:type="dxa"/>
            </w:tcMar>
            <w:vAlign w:val="center"/>
            <w:hideMark/>
          </w:tcPr>
          <w:p w14:paraId="364EC4F7"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"Партнер"</w:t>
            </w:r>
          </w:p>
        </w:tc>
        <w:tc>
          <w:tcPr>
            <w:tcW w:w="1022" w:type="pct"/>
            <w:tcMar>
              <w:top w:w="0" w:type="dxa"/>
              <w:left w:w="108" w:type="dxa"/>
              <w:bottom w:w="0" w:type="dxa"/>
              <w:right w:w="108" w:type="dxa"/>
            </w:tcMar>
            <w:vAlign w:val="center"/>
            <w:hideMark/>
          </w:tcPr>
          <w:p w14:paraId="06E6FFE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6F37E3B"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0,039283</w:t>
            </w:r>
          </w:p>
        </w:tc>
        <w:tc>
          <w:tcPr>
            <w:tcW w:w="389" w:type="pct"/>
            <w:noWrap/>
            <w:tcMar>
              <w:top w:w="0" w:type="dxa"/>
              <w:left w:w="108" w:type="dxa"/>
              <w:bottom w:w="0" w:type="dxa"/>
              <w:right w:w="108" w:type="dxa"/>
            </w:tcMar>
            <w:vAlign w:val="center"/>
            <w:hideMark/>
          </w:tcPr>
          <w:p w14:paraId="263E8450" w14:textId="1007B91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4766B399" w14:textId="1354A03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4A04D9CF"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0,039283</w:t>
            </w:r>
          </w:p>
        </w:tc>
        <w:tc>
          <w:tcPr>
            <w:tcW w:w="1340" w:type="pct"/>
            <w:noWrap/>
            <w:tcMar>
              <w:top w:w="0" w:type="dxa"/>
              <w:left w:w="108" w:type="dxa"/>
              <w:bottom w:w="0" w:type="dxa"/>
              <w:right w:w="108" w:type="dxa"/>
            </w:tcMar>
            <w:vAlign w:val="center"/>
            <w:hideMark/>
          </w:tcPr>
          <w:p w14:paraId="3724C34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61849F13" w14:textId="77777777" w:rsidTr="00CC566A">
        <w:trPr>
          <w:trHeight w:val="20"/>
        </w:trPr>
        <w:tc>
          <w:tcPr>
            <w:tcW w:w="203" w:type="pct"/>
            <w:noWrap/>
            <w:tcMar>
              <w:top w:w="0" w:type="dxa"/>
              <w:left w:w="108" w:type="dxa"/>
              <w:bottom w:w="0" w:type="dxa"/>
              <w:right w:w="108" w:type="dxa"/>
            </w:tcMar>
            <w:vAlign w:val="center"/>
            <w:hideMark/>
          </w:tcPr>
          <w:p w14:paraId="31DD4288" w14:textId="00E4E0E8"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179</w:t>
            </w:r>
          </w:p>
        </w:tc>
        <w:tc>
          <w:tcPr>
            <w:tcW w:w="925" w:type="pct"/>
            <w:tcMar>
              <w:top w:w="0" w:type="dxa"/>
              <w:left w:w="108" w:type="dxa"/>
              <w:bottom w:w="0" w:type="dxa"/>
              <w:right w:w="108" w:type="dxa"/>
            </w:tcMar>
            <w:vAlign w:val="center"/>
            <w:hideMark/>
          </w:tcPr>
          <w:p w14:paraId="104E28F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"Стройподряд"</w:t>
            </w:r>
          </w:p>
        </w:tc>
        <w:tc>
          <w:tcPr>
            <w:tcW w:w="1022" w:type="pct"/>
            <w:tcMar>
              <w:top w:w="0" w:type="dxa"/>
              <w:left w:w="108" w:type="dxa"/>
              <w:bottom w:w="0" w:type="dxa"/>
              <w:right w:w="108" w:type="dxa"/>
            </w:tcMar>
            <w:vAlign w:val="center"/>
            <w:hideMark/>
          </w:tcPr>
          <w:p w14:paraId="218618C5"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0710845" w14:textId="3093374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89" w:type="pct"/>
            <w:noWrap/>
            <w:tcMar>
              <w:top w:w="0" w:type="dxa"/>
              <w:left w:w="108" w:type="dxa"/>
              <w:bottom w:w="0" w:type="dxa"/>
              <w:right w:w="108" w:type="dxa"/>
            </w:tcMar>
            <w:vAlign w:val="center"/>
            <w:hideMark/>
          </w:tcPr>
          <w:p w14:paraId="7B571C93" w14:textId="1ABD25D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7F0279D" w14:textId="6562858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332CA7C0"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w:t>
            </w:r>
          </w:p>
        </w:tc>
        <w:tc>
          <w:tcPr>
            <w:tcW w:w="1340" w:type="pct"/>
            <w:noWrap/>
            <w:tcMar>
              <w:top w:w="0" w:type="dxa"/>
              <w:left w:w="108" w:type="dxa"/>
              <w:bottom w:w="0" w:type="dxa"/>
              <w:right w:w="108" w:type="dxa"/>
            </w:tcMar>
            <w:vAlign w:val="center"/>
            <w:hideMark/>
          </w:tcPr>
          <w:p w14:paraId="532C31F0"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5E45D4BF" w14:textId="77777777" w:rsidTr="00CC566A">
        <w:trPr>
          <w:trHeight w:val="20"/>
        </w:trPr>
        <w:tc>
          <w:tcPr>
            <w:tcW w:w="203" w:type="pct"/>
            <w:noWrap/>
            <w:tcMar>
              <w:top w:w="0" w:type="dxa"/>
              <w:left w:w="108" w:type="dxa"/>
              <w:bottom w:w="0" w:type="dxa"/>
              <w:right w:w="108" w:type="dxa"/>
            </w:tcMar>
            <w:vAlign w:val="center"/>
            <w:hideMark/>
          </w:tcPr>
          <w:p w14:paraId="37D78268" w14:textId="51B91B15"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180</w:t>
            </w:r>
          </w:p>
        </w:tc>
        <w:tc>
          <w:tcPr>
            <w:tcW w:w="925" w:type="pct"/>
            <w:tcMar>
              <w:top w:w="0" w:type="dxa"/>
              <w:left w:w="108" w:type="dxa"/>
              <w:bottom w:w="0" w:type="dxa"/>
              <w:right w:w="108" w:type="dxa"/>
            </w:tcMar>
            <w:vAlign w:val="center"/>
            <w:hideMark/>
          </w:tcPr>
          <w:p w14:paraId="61B295D6"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Бодренков А. В.</w:t>
            </w:r>
          </w:p>
        </w:tc>
        <w:tc>
          <w:tcPr>
            <w:tcW w:w="1022" w:type="pct"/>
            <w:tcMar>
              <w:top w:w="0" w:type="dxa"/>
              <w:left w:w="108" w:type="dxa"/>
              <w:bottom w:w="0" w:type="dxa"/>
              <w:right w:w="108" w:type="dxa"/>
            </w:tcMar>
            <w:vAlign w:val="center"/>
            <w:hideMark/>
          </w:tcPr>
          <w:p w14:paraId="1B2B2C9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6259EA94"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0,021096</w:t>
            </w:r>
          </w:p>
        </w:tc>
        <w:tc>
          <w:tcPr>
            <w:tcW w:w="389" w:type="pct"/>
            <w:noWrap/>
            <w:tcMar>
              <w:top w:w="0" w:type="dxa"/>
              <w:left w:w="108" w:type="dxa"/>
              <w:bottom w:w="0" w:type="dxa"/>
              <w:right w:w="108" w:type="dxa"/>
            </w:tcMar>
            <w:vAlign w:val="center"/>
            <w:hideMark/>
          </w:tcPr>
          <w:p w14:paraId="2E890E2D" w14:textId="0FA9314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AF1A917" w14:textId="68D47B8F"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3F0C1E8"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0,021096</w:t>
            </w:r>
          </w:p>
        </w:tc>
        <w:tc>
          <w:tcPr>
            <w:tcW w:w="1340" w:type="pct"/>
            <w:noWrap/>
            <w:tcMar>
              <w:top w:w="0" w:type="dxa"/>
              <w:left w:w="108" w:type="dxa"/>
              <w:bottom w:w="0" w:type="dxa"/>
              <w:right w:w="108" w:type="dxa"/>
            </w:tcMar>
            <w:vAlign w:val="center"/>
            <w:hideMark/>
          </w:tcPr>
          <w:p w14:paraId="464B9FFF"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45AA6F1C" w14:textId="77777777" w:rsidTr="00CC566A">
        <w:trPr>
          <w:trHeight w:val="20"/>
        </w:trPr>
        <w:tc>
          <w:tcPr>
            <w:tcW w:w="203" w:type="pct"/>
            <w:noWrap/>
            <w:tcMar>
              <w:top w:w="0" w:type="dxa"/>
              <w:left w:w="108" w:type="dxa"/>
              <w:bottom w:w="0" w:type="dxa"/>
              <w:right w:w="108" w:type="dxa"/>
            </w:tcMar>
            <w:vAlign w:val="center"/>
            <w:hideMark/>
          </w:tcPr>
          <w:p w14:paraId="37FF9ECB" w14:textId="4ADF22CE"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181</w:t>
            </w:r>
          </w:p>
        </w:tc>
        <w:tc>
          <w:tcPr>
            <w:tcW w:w="925" w:type="pct"/>
            <w:tcMar>
              <w:top w:w="0" w:type="dxa"/>
              <w:left w:w="108" w:type="dxa"/>
              <w:bottom w:w="0" w:type="dxa"/>
              <w:right w:w="108" w:type="dxa"/>
            </w:tcMar>
            <w:vAlign w:val="center"/>
            <w:hideMark/>
          </w:tcPr>
          <w:p w14:paraId="647BB1C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ООО "Агроторг"</w:t>
            </w:r>
          </w:p>
        </w:tc>
        <w:tc>
          <w:tcPr>
            <w:tcW w:w="1022" w:type="pct"/>
            <w:tcMar>
              <w:top w:w="0" w:type="dxa"/>
              <w:left w:w="108" w:type="dxa"/>
              <w:bottom w:w="0" w:type="dxa"/>
              <w:right w:w="108" w:type="dxa"/>
            </w:tcMar>
            <w:vAlign w:val="center"/>
            <w:hideMark/>
          </w:tcPr>
          <w:p w14:paraId="7861006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3C5A5893"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0,031883</w:t>
            </w:r>
          </w:p>
        </w:tc>
        <w:tc>
          <w:tcPr>
            <w:tcW w:w="389" w:type="pct"/>
            <w:noWrap/>
            <w:tcMar>
              <w:top w:w="0" w:type="dxa"/>
              <w:left w:w="108" w:type="dxa"/>
              <w:bottom w:w="0" w:type="dxa"/>
              <w:right w:w="108" w:type="dxa"/>
            </w:tcMar>
            <w:vAlign w:val="center"/>
            <w:hideMark/>
          </w:tcPr>
          <w:p w14:paraId="7104C65B" w14:textId="3A950613"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5F3A91C9" w14:textId="0216DAAD"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64F7A84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0,031883</w:t>
            </w:r>
          </w:p>
        </w:tc>
        <w:tc>
          <w:tcPr>
            <w:tcW w:w="1340" w:type="pct"/>
            <w:noWrap/>
            <w:tcMar>
              <w:top w:w="0" w:type="dxa"/>
              <w:left w:w="108" w:type="dxa"/>
              <w:bottom w:w="0" w:type="dxa"/>
              <w:right w:w="108" w:type="dxa"/>
            </w:tcMar>
            <w:vAlign w:val="center"/>
            <w:hideMark/>
          </w:tcPr>
          <w:p w14:paraId="0BFEB675"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r w:rsidR="00CC566A" w:rsidRPr="00652EEB" w14:paraId="14E18A4E" w14:textId="77777777" w:rsidTr="00CC566A">
        <w:trPr>
          <w:trHeight w:val="20"/>
        </w:trPr>
        <w:tc>
          <w:tcPr>
            <w:tcW w:w="203" w:type="pct"/>
            <w:noWrap/>
            <w:tcMar>
              <w:top w:w="0" w:type="dxa"/>
              <w:left w:w="108" w:type="dxa"/>
              <w:bottom w:w="0" w:type="dxa"/>
              <w:right w:w="108" w:type="dxa"/>
            </w:tcMar>
            <w:vAlign w:val="center"/>
            <w:hideMark/>
          </w:tcPr>
          <w:p w14:paraId="36755F63" w14:textId="5AC9A6D6"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182</w:t>
            </w:r>
          </w:p>
        </w:tc>
        <w:tc>
          <w:tcPr>
            <w:tcW w:w="925" w:type="pct"/>
            <w:tcMar>
              <w:top w:w="0" w:type="dxa"/>
              <w:left w:w="108" w:type="dxa"/>
              <w:bottom w:w="0" w:type="dxa"/>
              <w:right w:w="108" w:type="dxa"/>
            </w:tcMar>
            <w:vAlign w:val="center"/>
            <w:hideMark/>
          </w:tcPr>
          <w:p w14:paraId="4FD9271D"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ИП Иванов М. С. Чистякова 6</w:t>
            </w:r>
          </w:p>
        </w:tc>
        <w:tc>
          <w:tcPr>
            <w:tcW w:w="1022" w:type="pct"/>
            <w:tcMar>
              <w:top w:w="0" w:type="dxa"/>
              <w:left w:w="108" w:type="dxa"/>
              <w:bottom w:w="0" w:type="dxa"/>
              <w:right w:w="108" w:type="dxa"/>
            </w:tcMar>
            <w:vAlign w:val="center"/>
            <w:hideMark/>
          </w:tcPr>
          <w:p w14:paraId="58BE6EAE"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b/>
                <w:bCs/>
                <w:sz w:val="18"/>
                <w:szCs w:val="18"/>
                <w:lang w:eastAsia="ru-RU"/>
              </w:rPr>
              <w:t> </w:t>
            </w:r>
          </w:p>
        </w:tc>
        <w:tc>
          <w:tcPr>
            <w:tcW w:w="389" w:type="pct"/>
            <w:tcMar>
              <w:top w:w="0" w:type="dxa"/>
              <w:left w:w="108" w:type="dxa"/>
              <w:bottom w:w="0" w:type="dxa"/>
              <w:right w:w="108" w:type="dxa"/>
            </w:tcMar>
            <w:vAlign w:val="center"/>
            <w:hideMark/>
          </w:tcPr>
          <w:p w14:paraId="1CA8FFAD"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0,00958</w:t>
            </w:r>
          </w:p>
        </w:tc>
        <w:tc>
          <w:tcPr>
            <w:tcW w:w="389" w:type="pct"/>
            <w:noWrap/>
            <w:tcMar>
              <w:top w:w="0" w:type="dxa"/>
              <w:left w:w="108" w:type="dxa"/>
              <w:bottom w:w="0" w:type="dxa"/>
              <w:right w:w="108" w:type="dxa"/>
            </w:tcMar>
            <w:vAlign w:val="center"/>
            <w:hideMark/>
          </w:tcPr>
          <w:p w14:paraId="1A6549FF" w14:textId="41CFD52C"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41" w:type="pct"/>
            <w:tcMar>
              <w:top w:w="0" w:type="dxa"/>
              <w:left w:w="108" w:type="dxa"/>
              <w:bottom w:w="0" w:type="dxa"/>
              <w:right w:w="108" w:type="dxa"/>
            </w:tcMar>
            <w:vAlign w:val="center"/>
            <w:hideMark/>
          </w:tcPr>
          <w:p w14:paraId="3AD46D51" w14:textId="5D31C6E9"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p>
        </w:tc>
        <w:tc>
          <w:tcPr>
            <w:tcW w:w="391" w:type="pct"/>
            <w:noWrap/>
            <w:tcMar>
              <w:top w:w="0" w:type="dxa"/>
              <w:left w:w="108" w:type="dxa"/>
              <w:bottom w:w="0" w:type="dxa"/>
              <w:right w:w="108" w:type="dxa"/>
            </w:tcMar>
            <w:vAlign w:val="center"/>
            <w:hideMark/>
          </w:tcPr>
          <w:p w14:paraId="02728051" w14:textId="77777777" w:rsidR="00CC566A" w:rsidRPr="00652EEB" w:rsidRDefault="00CC566A" w:rsidP="00CC566A">
            <w:pPr>
              <w:spacing w:before="100" w:beforeAutospacing="1" w:after="100" w:afterAutospacing="1"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0,00958</w:t>
            </w:r>
          </w:p>
        </w:tc>
        <w:tc>
          <w:tcPr>
            <w:tcW w:w="1340" w:type="pct"/>
            <w:noWrap/>
            <w:tcMar>
              <w:top w:w="0" w:type="dxa"/>
              <w:left w:w="108" w:type="dxa"/>
              <w:bottom w:w="0" w:type="dxa"/>
              <w:right w:w="108" w:type="dxa"/>
            </w:tcMar>
            <w:vAlign w:val="center"/>
            <w:hideMark/>
          </w:tcPr>
          <w:p w14:paraId="7DB14644" w14:textId="77777777" w:rsidR="00CC566A" w:rsidRPr="00652EEB" w:rsidRDefault="00CC566A" w:rsidP="00CC566A">
            <w:pPr>
              <w:spacing w:before="100" w:beforeAutospacing="1" w:after="100" w:afterAutospacing="1"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r>
    </w:tbl>
    <w:p w14:paraId="2B839699" w14:textId="77777777" w:rsidR="008024C2" w:rsidRPr="00652EEB" w:rsidRDefault="008024C2" w:rsidP="008024C2">
      <w:pPr>
        <w:spacing w:before="100" w:beforeAutospacing="1" w:after="100" w:afterAutospacing="1" w:line="240" w:lineRule="auto"/>
        <w:rPr>
          <w:rFonts w:ascii="Arial" w:eastAsia="Times New Roman" w:hAnsi="Arial" w:cs="Arial"/>
          <w:szCs w:val="24"/>
          <w:lang w:eastAsia="ru-RU"/>
        </w:rPr>
      </w:pPr>
      <w:r w:rsidRPr="00652EEB">
        <w:rPr>
          <w:rFonts w:ascii="Arial" w:eastAsia="Times New Roman" w:hAnsi="Arial" w:cs="Arial"/>
          <w:szCs w:val="24"/>
          <w:lang w:eastAsia="ru-RU"/>
        </w:rPr>
        <w:t> </w:t>
      </w:r>
    </w:p>
    <w:p w14:paraId="72353143" w14:textId="77777777" w:rsidR="008024C2" w:rsidRPr="00652EEB" w:rsidRDefault="008024C2" w:rsidP="008024C2">
      <w:pPr>
        <w:spacing w:before="100" w:beforeAutospacing="1" w:after="100" w:afterAutospacing="1" w:line="240" w:lineRule="auto"/>
        <w:rPr>
          <w:rFonts w:ascii="Arial" w:eastAsia="Times New Roman" w:hAnsi="Arial" w:cs="Arial"/>
          <w:szCs w:val="24"/>
          <w:lang w:eastAsia="ru-RU"/>
        </w:rPr>
      </w:pPr>
      <w:r w:rsidRPr="00652EEB">
        <w:rPr>
          <w:rFonts w:ascii="Arial" w:eastAsia="Times New Roman" w:hAnsi="Arial" w:cs="Arial"/>
          <w:szCs w:val="24"/>
          <w:lang w:eastAsia="ru-RU"/>
        </w:rPr>
        <w:t> </w:t>
      </w:r>
    </w:p>
    <w:p w14:paraId="7DAFD4B1" w14:textId="77777777" w:rsidR="008024C2" w:rsidRPr="00652EEB" w:rsidRDefault="008024C2" w:rsidP="008024C2">
      <w:pPr>
        <w:spacing w:before="100" w:beforeAutospacing="1" w:after="100" w:afterAutospacing="1" w:line="240" w:lineRule="auto"/>
        <w:rPr>
          <w:rFonts w:ascii="Arial" w:eastAsia="Times New Roman" w:hAnsi="Arial" w:cs="Arial"/>
          <w:szCs w:val="24"/>
          <w:lang w:eastAsia="ru-RU"/>
        </w:rPr>
      </w:pPr>
      <w:r w:rsidRPr="00652EEB">
        <w:rPr>
          <w:rFonts w:ascii="Arial" w:eastAsia="Times New Roman" w:hAnsi="Arial" w:cs="Arial"/>
          <w:szCs w:val="24"/>
          <w:lang w:eastAsia="ru-RU"/>
        </w:rPr>
        <w:t> </w:t>
      </w:r>
    </w:p>
    <w:p w14:paraId="6FA58B36" w14:textId="77777777" w:rsidR="008024C2" w:rsidRPr="00652EEB" w:rsidRDefault="008024C2" w:rsidP="008024C2">
      <w:pPr>
        <w:pStyle w:val="af"/>
        <w:spacing w:after="120"/>
        <w:rPr>
          <w:rFonts w:cs="Times New Roman"/>
        </w:rPr>
        <w:sectPr w:rsidR="008024C2" w:rsidRPr="00652EEB" w:rsidSect="008024C2">
          <w:pgSz w:w="16838" w:h="11906" w:orient="landscape"/>
          <w:pgMar w:top="1701" w:right="1134" w:bottom="851" w:left="1134" w:header="709" w:footer="709" w:gutter="0"/>
          <w:cols w:space="708"/>
          <w:docGrid w:linePitch="360"/>
        </w:sectPr>
      </w:pPr>
    </w:p>
    <w:p w14:paraId="06DE90CD" w14:textId="77777777" w:rsidR="003B4E15" w:rsidRPr="00652EEB" w:rsidRDefault="003B4E15" w:rsidP="003B4E15">
      <w:pPr>
        <w:pStyle w:val="3"/>
        <w:spacing w:before="160"/>
        <w:rPr>
          <w:rFonts w:cs="Times New Roman"/>
          <w:color w:val="auto"/>
        </w:rPr>
      </w:pPr>
      <w:bookmarkStart w:id="263" w:name="_Toc535409515"/>
      <w:bookmarkStart w:id="264" w:name="_Toc8253990"/>
      <w:bookmarkStart w:id="265" w:name="_Toc8578743"/>
      <w:bookmarkStart w:id="266" w:name="_Toc87551242"/>
      <w:bookmarkStart w:id="267" w:name="_Toc203665701"/>
      <w:bookmarkStart w:id="268" w:name="sub_168"/>
      <w:bookmarkEnd w:id="261"/>
      <w:r w:rsidRPr="00652EEB">
        <w:rPr>
          <w:rFonts w:cs="Times New Roman"/>
          <w:color w:val="auto"/>
        </w:rPr>
        <w:lastRenderedPageBreak/>
        <w:t>1.5.2 Описание значений расчетных тепловых нагрузок на коллекторах источников тепловой энергии</w:t>
      </w:r>
      <w:bookmarkEnd w:id="263"/>
      <w:bookmarkEnd w:id="264"/>
      <w:bookmarkEnd w:id="265"/>
      <w:bookmarkEnd w:id="266"/>
      <w:bookmarkEnd w:id="267"/>
    </w:p>
    <w:p w14:paraId="2365BB93" w14:textId="7D27FFD7" w:rsidR="003B4E15" w:rsidRPr="00652EEB" w:rsidRDefault="003B4E15" w:rsidP="003B4E15">
      <w:pPr>
        <w:pStyle w:val="af"/>
        <w:rPr>
          <w:rFonts w:cs="Times New Roman"/>
        </w:rPr>
      </w:pPr>
      <w:r w:rsidRPr="00652EEB">
        <w:rPr>
          <w:rFonts w:cs="Times New Roman"/>
        </w:rPr>
        <w:t xml:space="preserve">Значения расчетных тепловых нагрузок источников тепловой энергии представлены в таблице </w:t>
      </w:r>
      <w:r w:rsidR="002B4C14" w:rsidRPr="00652EEB">
        <w:rPr>
          <w:rFonts w:cs="Times New Roman"/>
        </w:rPr>
        <w:fldChar w:fldCharType="begin"/>
      </w:r>
      <w:r w:rsidR="002B4C14" w:rsidRPr="00652EEB">
        <w:rPr>
          <w:rFonts w:cs="Times New Roman"/>
        </w:rPr>
        <w:instrText xml:space="preserve"> REF _Ref87883660 \h </w:instrText>
      </w:r>
      <w:r w:rsidR="009758C1" w:rsidRPr="00652EEB">
        <w:rPr>
          <w:rFonts w:cs="Times New Roman"/>
        </w:rPr>
        <w:instrText xml:space="preserve"> \* MERGEFORMAT </w:instrText>
      </w:r>
      <w:r w:rsidR="002B4C14" w:rsidRPr="00652EEB">
        <w:rPr>
          <w:rFonts w:cs="Times New Roman"/>
        </w:rPr>
      </w:r>
      <w:r w:rsidR="002B4C14"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18</w:t>
      </w:r>
      <w:r w:rsidR="002B4C14" w:rsidRPr="00652EEB">
        <w:rPr>
          <w:rFonts w:cs="Times New Roman"/>
        </w:rPr>
        <w:fldChar w:fldCharType="end"/>
      </w:r>
      <w:r w:rsidRPr="00652EEB">
        <w:rPr>
          <w:rFonts w:cs="Times New Roman"/>
        </w:rPr>
        <w:t>.</w:t>
      </w:r>
    </w:p>
    <w:p w14:paraId="7BE0088E" w14:textId="47C96359" w:rsidR="000738D8" w:rsidRPr="00652EEB" w:rsidRDefault="003F1A9C" w:rsidP="00B05513">
      <w:pPr>
        <w:pStyle w:val="af"/>
        <w:spacing w:line="240" w:lineRule="auto"/>
        <w:ind w:firstLine="0"/>
        <w:jc w:val="center"/>
        <w:rPr>
          <w:rFonts w:cs="Times New Roman"/>
          <w:b/>
          <w:bCs/>
        </w:rPr>
      </w:pPr>
      <w:bookmarkStart w:id="269" w:name="_Ref87883660"/>
      <w:r w:rsidRPr="00652EEB">
        <w:rPr>
          <w:rFonts w:cs="Times New Roman"/>
          <w:b/>
          <w:bCs/>
        </w:rPr>
        <w:t xml:space="preserve">Таблица </w:t>
      </w:r>
      <w:r w:rsidR="003B4E15" w:rsidRPr="00652EEB">
        <w:rPr>
          <w:rFonts w:cs="Times New Roman"/>
          <w:b/>
          <w:bCs/>
          <w:noProof/>
        </w:rPr>
        <w:fldChar w:fldCharType="begin"/>
      </w:r>
      <w:r w:rsidR="003B4E15" w:rsidRPr="00652EEB">
        <w:rPr>
          <w:rFonts w:cs="Times New Roman"/>
          <w:b/>
          <w:bCs/>
          <w:noProof/>
        </w:rPr>
        <w:instrText xml:space="preserve"> SEQ Таблица \* ARABIC  </w:instrText>
      </w:r>
      <w:r w:rsidR="003B4E15" w:rsidRPr="00652EEB">
        <w:rPr>
          <w:rFonts w:cs="Times New Roman"/>
          <w:b/>
          <w:bCs/>
          <w:noProof/>
        </w:rPr>
        <w:fldChar w:fldCharType="separate"/>
      </w:r>
      <w:r w:rsidR="003D1A9D">
        <w:rPr>
          <w:rFonts w:cs="Times New Roman"/>
          <w:b/>
          <w:bCs/>
          <w:noProof/>
        </w:rPr>
        <w:t>18</w:t>
      </w:r>
      <w:r w:rsidR="003B4E15" w:rsidRPr="00652EEB">
        <w:rPr>
          <w:rFonts w:cs="Times New Roman"/>
          <w:b/>
          <w:bCs/>
          <w:noProof/>
        </w:rPr>
        <w:fldChar w:fldCharType="end"/>
      </w:r>
      <w:bookmarkEnd w:id="269"/>
      <w:r w:rsidR="003B4E15" w:rsidRPr="00652EEB">
        <w:rPr>
          <w:rFonts w:cs="Times New Roman"/>
          <w:b/>
          <w:bCs/>
        </w:rPr>
        <w:t xml:space="preserve"> – Значения расчетных тепловых нагрузок источников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1"/>
        <w:gridCol w:w="3522"/>
        <w:gridCol w:w="1286"/>
        <w:gridCol w:w="1340"/>
        <w:gridCol w:w="1276"/>
        <w:gridCol w:w="1289"/>
      </w:tblGrid>
      <w:tr w:rsidR="00A84782" w:rsidRPr="00652EEB" w14:paraId="4F90F23E" w14:textId="77777777" w:rsidTr="003C0706">
        <w:trPr>
          <w:divId w:val="2133016084"/>
          <w:trHeight w:val="23"/>
          <w:tblHeader/>
          <w:jc w:val="center"/>
        </w:trPr>
        <w:tc>
          <w:tcPr>
            <w:tcW w:w="631" w:type="dxa"/>
            <w:vMerge w:val="restart"/>
            <w:vAlign w:val="center"/>
            <w:hideMark/>
          </w:tcPr>
          <w:p w14:paraId="0D9030A1" w14:textId="74DDCBCA"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3522" w:type="dxa"/>
            <w:vMerge w:val="restart"/>
            <w:vAlign w:val="center"/>
            <w:hideMark/>
          </w:tcPr>
          <w:p w14:paraId="6FA649E1" w14:textId="01BF1B49"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5191" w:type="dxa"/>
            <w:gridSpan w:val="4"/>
            <w:vAlign w:val="center"/>
            <w:hideMark/>
          </w:tcPr>
          <w:p w14:paraId="596D422F"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Тепловая нагрузка, Гкал/ч</w:t>
            </w:r>
          </w:p>
        </w:tc>
      </w:tr>
      <w:tr w:rsidR="00A84782" w:rsidRPr="00652EEB" w14:paraId="2A68F2C3" w14:textId="77777777" w:rsidTr="003C0706">
        <w:trPr>
          <w:divId w:val="2133016084"/>
          <w:trHeight w:val="23"/>
          <w:tblHeader/>
          <w:jc w:val="center"/>
        </w:trPr>
        <w:tc>
          <w:tcPr>
            <w:tcW w:w="631" w:type="dxa"/>
            <w:vMerge/>
            <w:vAlign w:val="center"/>
            <w:hideMark/>
          </w:tcPr>
          <w:p w14:paraId="06AA2751" w14:textId="77777777" w:rsidR="000738D8" w:rsidRPr="00652EEB" w:rsidRDefault="000738D8" w:rsidP="003C0706">
            <w:pPr>
              <w:spacing w:after="0" w:line="240" w:lineRule="auto"/>
              <w:jc w:val="center"/>
              <w:rPr>
                <w:rFonts w:eastAsia="Times New Roman" w:cs="Times New Roman"/>
                <w:b/>
                <w:sz w:val="22"/>
                <w:lang w:eastAsia="ru-RU"/>
              </w:rPr>
            </w:pPr>
          </w:p>
        </w:tc>
        <w:tc>
          <w:tcPr>
            <w:tcW w:w="3522" w:type="dxa"/>
            <w:vMerge/>
            <w:vAlign w:val="center"/>
            <w:hideMark/>
          </w:tcPr>
          <w:p w14:paraId="48B30C64" w14:textId="77777777" w:rsidR="000738D8" w:rsidRPr="00652EEB" w:rsidRDefault="000738D8" w:rsidP="003C0706">
            <w:pPr>
              <w:spacing w:after="0" w:line="240" w:lineRule="auto"/>
              <w:jc w:val="center"/>
              <w:rPr>
                <w:rFonts w:eastAsia="Times New Roman" w:cs="Times New Roman"/>
                <w:b/>
                <w:sz w:val="22"/>
                <w:lang w:eastAsia="ru-RU"/>
              </w:rPr>
            </w:pPr>
          </w:p>
        </w:tc>
        <w:tc>
          <w:tcPr>
            <w:tcW w:w="1286" w:type="dxa"/>
            <w:vAlign w:val="center"/>
            <w:hideMark/>
          </w:tcPr>
          <w:p w14:paraId="17EF3A7D"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Отопление</w:t>
            </w:r>
          </w:p>
        </w:tc>
        <w:tc>
          <w:tcPr>
            <w:tcW w:w="1340" w:type="dxa"/>
            <w:vAlign w:val="center"/>
            <w:hideMark/>
          </w:tcPr>
          <w:p w14:paraId="4FA37EF0"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Вентиляция</w:t>
            </w:r>
          </w:p>
        </w:tc>
        <w:tc>
          <w:tcPr>
            <w:tcW w:w="1276" w:type="dxa"/>
            <w:vAlign w:val="center"/>
            <w:hideMark/>
          </w:tcPr>
          <w:p w14:paraId="4E499980"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ГВС</w:t>
            </w:r>
          </w:p>
        </w:tc>
        <w:tc>
          <w:tcPr>
            <w:tcW w:w="1289" w:type="dxa"/>
            <w:noWrap/>
            <w:vAlign w:val="center"/>
            <w:hideMark/>
          </w:tcPr>
          <w:p w14:paraId="789294F2"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Всего</w:t>
            </w:r>
          </w:p>
        </w:tc>
      </w:tr>
      <w:tr w:rsidR="00A84782" w:rsidRPr="00652EEB" w14:paraId="04373361" w14:textId="77777777" w:rsidTr="00A84782">
        <w:trPr>
          <w:divId w:val="2133016084"/>
          <w:trHeight w:val="23"/>
          <w:jc w:val="center"/>
        </w:trPr>
        <w:tc>
          <w:tcPr>
            <w:tcW w:w="631" w:type="dxa"/>
            <w:vAlign w:val="center"/>
            <w:hideMark/>
          </w:tcPr>
          <w:p w14:paraId="1735FD9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3522" w:type="dxa"/>
            <w:vAlign w:val="center"/>
            <w:hideMark/>
          </w:tcPr>
          <w:p w14:paraId="0D4DEF56"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286" w:type="dxa"/>
            <w:vAlign w:val="center"/>
            <w:hideMark/>
          </w:tcPr>
          <w:p w14:paraId="01E35E2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0,106</w:t>
            </w:r>
          </w:p>
        </w:tc>
        <w:tc>
          <w:tcPr>
            <w:tcW w:w="1340" w:type="dxa"/>
            <w:vAlign w:val="center"/>
            <w:hideMark/>
          </w:tcPr>
          <w:p w14:paraId="0AA0DD6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585BB32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50F5E3F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0,106</w:t>
            </w:r>
          </w:p>
        </w:tc>
      </w:tr>
      <w:tr w:rsidR="00A84782" w:rsidRPr="00652EEB" w14:paraId="0C72EE73" w14:textId="77777777" w:rsidTr="00A84782">
        <w:trPr>
          <w:divId w:val="2133016084"/>
          <w:trHeight w:val="23"/>
          <w:jc w:val="center"/>
        </w:trPr>
        <w:tc>
          <w:tcPr>
            <w:tcW w:w="631" w:type="dxa"/>
            <w:vAlign w:val="center"/>
            <w:hideMark/>
          </w:tcPr>
          <w:p w14:paraId="54BAD00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3522" w:type="dxa"/>
            <w:vAlign w:val="center"/>
            <w:hideMark/>
          </w:tcPr>
          <w:p w14:paraId="1DCA7FF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286" w:type="dxa"/>
            <w:vAlign w:val="center"/>
            <w:hideMark/>
          </w:tcPr>
          <w:p w14:paraId="7C9B289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0,267</w:t>
            </w:r>
          </w:p>
        </w:tc>
        <w:tc>
          <w:tcPr>
            <w:tcW w:w="1340" w:type="dxa"/>
            <w:vAlign w:val="center"/>
            <w:hideMark/>
          </w:tcPr>
          <w:p w14:paraId="6772676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2AF6B09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54E2661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0,267</w:t>
            </w:r>
          </w:p>
        </w:tc>
      </w:tr>
      <w:tr w:rsidR="00A84782" w:rsidRPr="00652EEB" w14:paraId="712EAA28" w14:textId="77777777" w:rsidTr="00A84782">
        <w:trPr>
          <w:divId w:val="2133016084"/>
          <w:trHeight w:val="23"/>
          <w:jc w:val="center"/>
        </w:trPr>
        <w:tc>
          <w:tcPr>
            <w:tcW w:w="631" w:type="dxa"/>
            <w:vAlign w:val="center"/>
            <w:hideMark/>
          </w:tcPr>
          <w:p w14:paraId="30327BC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3522" w:type="dxa"/>
            <w:vAlign w:val="center"/>
            <w:hideMark/>
          </w:tcPr>
          <w:p w14:paraId="1BC4795C"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286" w:type="dxa"/>
            <w:vAlign w:val="center"/>
            <w:hideMark/>
          </w:tcPr>
          <w:p w14:paraId="5B708AF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0,232</w:t>
            </w:r>
          </w:p>
        </w:tc>
        <w:tc>
          <w:tcPr>
            <w:tcW w:w="1340" w:type="dxa"/>
            <w:vAlign w:val="center"/>
            <w:hideMark/>
          </w:tcPr>
          <w:p w14:paraId="07914AE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6BF359D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71CA190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0,232</w:t>
            </w:r>
          </w:p>
        </w:tc>
      </w:tr>
      <w:tr w:rsidR="00A84782" w:rsidRPr="00652EEB" w14:paraId="7432110B" w14:textId="77777777" w:rsidTr="00A84782">
        <w:trPr>
          <w:divId w:val="2133016084"/>
          <w:trHeight w:val="23"/>
          <w:jc w:val="center"/>
        </w:trPr>
        <w:tc>
          <w:tcPr>
            <w:tcW w:w="631" w:type="dxa"/>
            <w:vAlign w:val="center"/>
            <w:hideMark/>
          </w:tcPr>
          <w:p w14:paraId="2642BC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3522" w:type="dxa"/>
            <w:vAlign w:val="center"/>
            <w:hideMark/>
          </w:tcPr>
          <w:p w14:paraId="6947C549" w14:textId="4E8B7854"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286" w:type="dxa"/>
            <w:vAlign w:val="center"/>
            <w:hideMark/>
          </w:tcPr>
          <w:p w14:paraId="0168627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0,127</w:t>
            </w:r>
          </w:p>
        </w:tc>
        <w:tc>
          <w:tcPr>
            <w:tcW w:w="1340" w:type="dxa"/>
            <w:vAlign w:val="center"/>
            <w:hideMark/>
          </w:tcPr>
          <w:p w14:paraId="1C96BDC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5DFC7FB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3ABCB32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0,127</w:t>
            </w:r>
          </w:p>
        </w:tc>
      </w:tr>
      <w:tr w:rsidR="00A84782" w:rsidRPr="00652EEB" w14:paraId="5A74EC1F" w14:textId="77777777" w:rsidTr="00A84782">
        <w:trPr>
          <w:divId w:val="2133016084"/>
          <w:trHeight w:val="23"/>
          <w:jc w:val="center"/>
        </w:trPr>
        <w:tc>
          <w:tcPr>
            <w:tcW w:w="631" w:type="dxa"/>
            <w:vAlign w:val="center"/>
            <w:hideMark/>
          </w:tcPr>
          <w:p w14:paraId="3FC4DB7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3522" w:type="dxa"/>
            <w:vAlign w:val="center"/>
            <w:hideMark/>
          </w:tcPr>
          <w:p w14:paraId="7E234F0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286" w:type="dxa"/>
            <w:vAlign w:val="center"/>
            <w:hideMark/>
          </w:tcPr>
          <w:p w14:paraId="2B9C66C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0,018</w:t>
            </w:r>
          </w:p>
        </w:tc>
        <w:tc>
          <w:tcPr>
            <w:tcW w:w="1340" w:type="dxa"/>
            <w:vAlign w:val="center"/>
            <w:hideMark/>
          </w:tcPr>
          <w:p w14:paraId="2A1F13C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05471B2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13E8864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0,018</w:t>
            </w:r>
          </w:p>
        </w:tc>
      </w:tr>
      <w:tr w:rsidR="00A84782" w:rsidRPr="00652EEB" w14:paraId="25895F5A" w14:textId="77777777" w:rsidTr="00A84782">
        <w:trPr>
          <w:divId w:val="2133016084"/>
          <w:trHeight w:val="23"/>
          <w:jc w:val="center"/>
        </w:trPr>
        <w:tc>
          <w:tcPr>
            <w:tcW w:w="631" w:type="dxa"/>
            <w:vAlign w:val="center"/>
            <w:hideMark/>
          </w:tcPr>
          <w:p w14:paraId="52934B4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3522" w:type="dxa"/>
            <w:vAlign w:val="center"/>
            <w:hideMark/>
          </w:tcPr>
          <w:p w14:paraId="77BC0A2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286" w:type="dxa"/>
            <w:vAlign w:val="center"/>
            <w:hideMark/>
          </w:tcPr>
          <w:p w14:paraId="03DF7EA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1340" w:type="dxa"/>
            <w:vAlign w:val="center"/>
            <w:hideMark/>
          </w:tcPr>
          <w:p w14:paraId="300B5EF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3F479C8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394BA1C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r>
      <w:tr w:rsidR="00A84782" w:rsidRPr="00652EEB" w14:paraId="7810F946" w14:textId="77777777" w:rsidTr="00A84782">
        <w:trPr>
          <w:divId w:val="2133016084"/>
          <w:trHeight w:val="23"/>
          <w:jc w:val="center"/>
        </w:trPr>
        <w:tc>
          <w:tcPr>
            <w:tcW w:w="631" w:type="dxa"/>
            <w:vAlign w:val="center"/>
            <w:hideMark/>
          </w:tcPr>
          <w:p w14:paraId="221BCB4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3522" w:type="dxa"/>
            <w:vAlign w:val="center"/>
            <w:hideMark/>
          </w:tcPr>
          <w:p w14:paraId="1F530704" w14:textId="31C338B1"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286" w:type="dxa"/>
            <w:vAlign w:val="center"/>
            <w:hideMark/>
          </w:tcPr>
          <w:p w14:paraId="4F40E73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0,180</w:t>
            </w:r>
          </w:p>
        </w:tc>
        <w:tc>
          <w:tcPr>
            <w:tcW w:w="1340" w:type="dxa"/>
            <w:vAlign w:val="center"/>
            <w:hideMark/>
          </w:tcPr>
          <w:p w14:paraId="07F2FCC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0FD72E7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0,155</w:t>
            </w:r>
          </w:p>
        </w:tc>
        <w:tc>
          <w:tcPr>
            <w:tcW w:w="1289" w:type="dxa"/>
            <w:vAlign w:val="center"/>
            <w:hideMark/>
          </w:tcPr>
          <w:p w14:paraId="4D1D4C9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0,335</w:t>
            </w:r>
          </w:p>
        </w:tc>
      </w:tr>
      <w:tr w:rsidR="00A84782" w:rsidRPr="00652EEB" w14:paraId="3F3A2549" w14:textId="77777777" w:rsidTr="00A84782">
        <w:trPr>
          <w:divId w:val="2133016084"/>
          <w:trHeight w:val="23"/>
          <w:jc w:val="center"/>
        </w:trPr>
        <w:tc>
          <w:tcPr>
            <w:tcW w:w="631" w:type="dxa"/>
            <w:vAlign w:val="center"/>
            <w:hideMark/>
          </w:tcPr>
          <w:p w14:paraId="3E37F54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3522" w:type="dxa"/>
            <w:vAlign w:val="center"/>
            <w:hideMark/>
          </w:tcPr>
          <w:p w14:paraId="03C89E2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286" w:type="dxa"/>
            <w:vAlign w:val="center"/>
            <w:hideMark/>
          </w:tcPr>
          <w:p w14:paraId="4267E1F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0,126</w:t>
            </w:r>
          </w:p>
        </w:tc>
        <w:tc>
          <w:tcPr>
            <w:tcW w:w="1340" w:type="dxa"/>
            <w:vAlign w:val="center"/>
            <w:hideMark/>
          </w:tcPr>
          <w:p w14:paraId="265553A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3276A54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0CAF617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0,126</w:t>
            </w:r>
          </w:p>
        </w:tc>
      </w:tr>
      <w:tr w:rsidR="00A84782" w:rsidRPr="00652EEB" w14:paraId="422EEBC3" w14:textId="77777777" w:rsidTr="00A84782">
        <w:trPr>
          <w:divId w:val="2133016084"/>
          <w:trHeight w:val="23"/>
          <w:jc w:val="center"/>
        </w:trPr>
        <w:tc>
          <w:tcPr>
            <w:tcW w:w="631" w:type="dxa"/>
            <w:vAlign w:val="center"/>
            <w:hideMark/>
          </w:tcPr>
          <w:p w14:paraId="34B5375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3522" w:type="dxa"/>
            <w:vAlign w:val="center"/>
            <w:hideMark/>
          </w:tcPr>
          <w:p w14:paraId="2717D114"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286" w:type="dxa"/>
            <w:vAlign w:val="center"/>
            <w:hideMark/>
          </w:tcPr>
          <w:p w14:paraId="57BCBE0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0,207</w:t>
            </w:r>
          </w:p>
        </w:tc>
        <w:tc>
          <w:tcPr>
            <w:tcW w:w="1340" w:type="dxa"/>
            <w:vAlign w:val="center"/>
            <w:hideMark/>
          </w:tcPr>
          <w:p w14:paraId="7ED2597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66BE5AE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2FB15C4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0,207</w:t>
            </w:r>
          </w:p>
        </w:tc>
      </w:tr>
      <w:tr w:rsidR="00A84782" w:rsidRPr="00652EEB" w14:paraId="4FBF5DC9" w14:textId="77777777" w:rsidTr="00A84782">
        <w:trPr>
          <w:divId w:val="2133016084"/>
          <w:trHeight w:val="23"/>
          <w:jc w:val="center"/>
        </w:trPr>
        <w:tc>
          <w:tcPr>
            <w:tcW w:w="631" w:type="dxa"/>
            <w:vAlign w:val="center"/>
            <w:hideMark/>
          </w:tcPr>
          <w:p w14:paraId="1D17600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3522" w:type="dxa"/>
            <w:vAlign w:val="center"/>
            <w:hideMark/>
          </w:tcPr>
          <w:p w14:paraId="24CA9068"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286" w:type="dxa"/>
            <w:vAlign w:val="center"/>
            <w:hideMark/>
          </w:tcPr>
          <w:p w14:paraId="0A12A64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0,280</w:t>
            </w:r>
          </w:p>
        </w:tc>
        <w:tc>
          <w:tcPr>
            <w:tcW w:w="1340" w:type="dxa"/>
            <w:vAlign w:val="center"/>
            <w:hideMark/>
          </w:tcPr>
          <w:p w14:paraId="0882742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0FAE94A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378A4D2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0,280</w:t>
            </w:r>
          </w:p>
        </w:tc>
      </w:tr>
      <w:tr w:rsidR="00A84782" w:rsidRPr="00652EEB" w14:paraId="2D145C77" w14:textId="77777777" w:rsidTr="00A84782">
        <w:trPr>
          <w:divId w:val="2133016084"/>
          <w:trHeight w:val="23"/>
          <w:jc w:val="center"/>
        </w:trPr>
        <w:tc>
          <w:tcPr>
            <w:tcW w:w="631" w:type="dxa"/>
            <w:vAlign w:val="center"/>
            <w:hideMark/>
          </w:tcPr>
          <w:p w14:paraId="7B7DC8D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3522" w:type="dxa"/>
            <w:vAlign w:val="center"/>
            <w:hideMark/>
          </w:tcPr>
          <w:p w14:paraId="238E3A92"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286" w:type="dxa"/>
            <w:vAlign w:val="center"/>
            <w:hideMark/>
          </w:tcPr>
          <w:p w14:paraId="2269A68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13,687</w:t>
            </w:r>
          </w:p>
        </w:tc>
        <w:tc>
          <w:tcPr>
            <w:tcW w:w="1340" w:type="dxa"/>
            <w:vAlign w:val="center"/>
            <w:hideMark/>
          </w:tcPr>
          <w:p w14:paraId="4A25E7A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2B33BE8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0,822</w:t>
            </w:r>
          </w:p>
        </w:tc>
        <w:tc>
          <w:tcPr>
            <w:tcW w:w="1289" w:type="dxa"/>
            <w:vAlign w:val="center"/>
            <w:hideMark/>
          </w:tcPr>
          <w:p w14:paraId="7B209C2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14,509</w:t>
            </w:r>
          </w:p>
        </w:tc>
      </w:tr>
      <w:tr w:rsidR="00A84782" w:rsidRPr="00652EEB" w14:paraId="4AD247B5" w14:textId="77777777" w:rsidTr="00A84782">
        <w:trPr>
          <w:divId w:val="2133016084"/>
          <w:trHeight w:val="23"/>
          <w:jc w:val="center"/>
        </w:trPr>
        <w:tc>
          <w:tcPr>
            <w:tcW w:w="631" w:type="dxa"/>
            <w:vAlign w:val="center"/>
            <w:hideMark/>
          </w:tcPr>
          <w:p w14:paraId="012C0D4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3522" w:type="dxa"/>
            <w:vAlign w:val="center"/>
            <w:hideMark/>
          </w:tcPr>
          <w:p w14:paraId="12066B03"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286" w:type="dxa"/>
            <w:vAlign w:val="center"/>
            <w:hideMark/>
          </w:tcPr>
          <w:p w14:paraId="1B43FC2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31,391</w:t>
            </w:r>
          </w:p>
        </w:tc>
        <w:tc>
          <w:tcPr>
            <w:tcW w:w="1340" w:type="dxa"/>
            <w:vAlign w:val="center"/>
            <w:hideMark/>
          </w:tcPr>
          <w:p w14:paraId="1A2C392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2D9916A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6506A41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31,391</w:t>
            </w:r>
          </w:p>
        </w:tc>
      </w:tr>
      <w:tr w:rsidR="00A84782" w:rsidRPr="00652EEB" w14:paraId="433A11C1" w14:textId="77777777" w:rsidTr="00A84782">
        <w:trPr>
          <w:divId w:val="2133016084"/>
          <w:trHeight w:val="23"/>
          <w:jc w:val="center"/>
        </w:trPr>
        <w:tc>
          <w:tcPr>
            <w:tcW w:w="631" w:type="dxa"/>
            <w:vAlign w:val="center"/>
            <w:hideMark/>
          </w:tcPr>
          <w:p w14:paraId="0015CD3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3522" w:type="dxa"/>
            <w:vAlign w:val="center"/>
            <w:hideMark/>
          </w:tcPr>
          <w:p w14:paraId="5F6E5E04"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286" w:type="dxa"/>
            <w:vAlign w:val="center"/>
            <w:hideMark/>
          </w:tcPr>
          <w:p w14:paraId="2819B1A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1340" w:type="dxa"/>
            <w:vAlign w:val="center"/>
            <w:hideMark/>
          </w:tcPr>
          <w:p w14:paraId="7CC0E78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0F7EDEB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1131EC1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r>
      <w:tr w:rsidR="00A84782" w:rsidRPr="00652EEB" w14:paraId="30777334" w14:textId="77777777" w:rsidTr="00A84782">
        <w:trPr>
          <w:divId w:val="2133016084"/>
          <w:trHeight w:val="23"/>
          <w:jc w:val="center"/>
        </w:trPr>
        <w:tc>
          <w:tcPr>
            <w:tcW w:w="631" w:type="dxa"/>
            <w:vAlign w:val="center"/>
            <w:hideMark/>
          </w:tcPr>
          <w:p w14:paraId="25C8013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3522" w:type="dxa"/>
            <w:vAlign w:val="center"/>
            <w:hideMark/>
          </w:tcPr>
          <w:p w14:paraId="04E273BF"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286" w:type="dxa"/>
            <w:vAlign w:val="center"/>
            <w:hideMark/>
          </w:tcPr>
          <w:p w14:paraId="7E7F09A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340" w:type="dxa"/>
            <w:vAlign w:val="center"/>
            <w:hideMark/>
          </w:tcPr>
          <w:p w14:paraId="6AA320E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0F31AC2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89" w:type="dxa"/>
            <w:vAlign w:val="center"/>
            <w:hideMark/>
          </w:tcPr>
          <w:p w14:paraId="7FA678D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r>
      <w:tr w:rsidR="00A84782" w:rsidRPr="00652EEB" w14:paraId="205C6266" w14:textId="77777777" w:rsidTr="00A84782">
        <w:trPr>
          <w:divId w:val="2133016084"/>
          <w:trHeight w:val="23"/>
          <w:jc w:val="center"/>
        </w:trPr>
        <w:tc>
          <w:tcPr>
            <w:tcW w:w="4153" w:type="dxa"/>
            <w:gridSpan w:val="2"/>
            <w:vAlign w:val="center"/>
            <w:hideMark/>
          </w:tcPr>
          <w:p w14:paraId="718B5F4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Всего по муниципальному образованию</w:t>
            </w:r>
          </w:p>
        </w:tc>
        <w:tc>
          <w:tcPr>
            <w:tcW w:w="1286" w:type="dxa"/>
            <w:vAlign w:val="center"/>
            <w:hideMark/>
          </w:tcPr>
          <w:p w14:paraId="0AD38C1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46,679</w:t>
            </w:r>
          </w:p>
        </w:tc>
        <w:tc>
          <w:tcPr>
            <w:tcW w:w="1340" w:type="dxa"/>
            <w:vAlign w:val="center"/>
            <w:hideMark/>
          </w:tcPr>
          <w:p w14:paraId="70B187D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276" w:type="dxa"/>
            <w:vAlign w:val="center"/>
            <w:hideMark/>
          </w:tcPr>
          <w:p w14:paraId="65B56C9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0,977</w:t>
            </w:r>
          </w:p>
        </w:tc>
        <w:tc>
          <w:tcPr>
            <w:tcW w:w="1289" w:type="dxa"/>
            <w:vAlign w:val="center"/>
            <w:hideMark/>
          </w:tcPr>
          <w:p w14:paraId="7C13D84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47,656</w:t>
            </w:r>
          </w:p>
        </w:tc>
      </w:tr>
    </w:tbl>
    <w:p w14:paraId="66717EB0" w14:textId="70BBD04E" w:rsidR="003B4E15" w:rsidRPr="00652EEB" w:rsidRDefault="003B4E15" w:rsidP="003B4E15">
      <w:pPr>
        <w:pStyle w:val="af"/>
        <w:spacing w:line="240" w:lineRule="auto"/>
        <w:rPr>
          <w:rFonts w:cs="Times New Roman"/>
          <w:sz w:val="20"/>
          <w:szCs w:val="20"/>
        </w:rPr>
      </w:pPr>
    </w:p>
    <w:p w14:paraId="2B1610DD" w14:textId="77777777" w:rsidR="003B4E15" w:rsidRPr="00652EEB" w:rsidRDefault="003B4E15" w:rsidP="003B4E15">
      <w:pPr>
        <w:pStyle w:val="3"/>
        <w:spacing w:before="160"/>
        <w:rPr>
          <w:rFonts w:cs="Times New Roman"/>
          <w:color w:val="auto"/>
        </w:rPr>
      </w:pPr>
      <w:bookmarkStart w:id="270" w:name="_Toc535409516"/>
      <w:bookmarkStart w:id="271" w:name="_Toc8253991"/>
      <w:bookmarkStart w:id="272" w:name="_Toc8578744"/>
      <w:bookmarkStart w:id="273" w:name="_Toc87551243"/>
      <w:bookmarkStart w:id="274" w:name="_Toc203665702"/>
      <w:bookmarkStart w:id="275" w:name="sub_169"/>
      <w:bookmarkEnd w:id="268"/>
      <w:r w:rsidRPr="00652EEB">
        <w:rPr>
          <w:rFonts w:cs="Times New Roman"/>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70"/>
      <w:bookmarkEnd w:id="271"/>
      <w:bookmarkEnd w:id="272"/>
      <w:bookmarkEnd w:id="273"/>
      <w:bookmarkEnd w:id="274"/>
    </w:p>
    <w:p w14:paraId="0891A97B" w14:textId="7BC69FA2" w:rsidR="003B4E15" w:rsidRPr="00652EEB" w:rsidRDefault="003B4E15" w:rsidP="003B4E15">
      <w:pPr>
        <w:ind w:firstLine="709"/>
        <w:jc w:val="both"/>
        <w:rPr>
          <w:rFonts w:cs="Times New Roman"/>
          <w:szCs w:val="24"/>
        </w:rPr>
      </w:pPr>
      <w:r w:rsidRPr="00652EEB">
        <w:rPr>
          <w:rFonts w:cs="Times New Roman"/>
          <w:szCs w:val="24"/>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14:paraId="48B2B664" w14:textId="7CF48ED3" w:rsidR="00E2767A" w:rsidRPr="00652EEB" w:rsidRDefault="00E2767A" w:rsidP="00E2767A">
      <w:pPr>
        <w:spacing w:after="0"/>
        <w:ind w:firstLine="709"/>
        <w:jc w:val="both"/>
        <w:rPr>
          <w:rFonts w:cs="Times New Roman"/>
          <w:szCs w:val="24"/>
        </w:rPr>
      </w:pPr>
      <w:r w:rsidRPr="00652EEB">
        <w:rPr>
          <w:rFonts w:cs="Times New Roman"/>
          <w:szCs w:val="24"/>
        </w:rPr>
        <w:t xml:space="preserve">В силу требований п.15 Статьи 14 Федерального закона от 27.07.2010 г. №190-ФЗ </w:t>
      </w:r>
      <w:r w:rsidR="006B49FE" w:rsidRPr="00652EEB">
        <w:rPr>
          <w:rFonts w:cs="Times New Roman"/>
          <w:szCs w:val="24"/>
        </w:rPr>
        <w:t>«</w:t>
      </w:r>
      <w:r w:rsidRPr="00652EEB">
        <w:rPr>
          <w:rFonts w:cs="Times New Roman"/>
          <w:szCs w:val="24"/>
        </w:rPr>
        <w:t>О теплоснабжении</w:t>
      </w:r>
      <w:r w:rsidR="006B49FE" w:rsidRPr="00652EEB">
        <w:rPr>
          <w:rFonts w:cs="Times New Roman"/>
          <w:szCs w:val="24"/>
        </w:rPr>
        <w:t>»</w:t>
      </w:r>
      <w:r w:rsidRPr="00652EEB">
        <w:rPr>
          <w:rFonts w:cs="Times New Roman"/>
          <w:szCs w:val="24"/>
        </w:rPr>
        <w:t xml:space="preserve">, запрещается переход на отопление жилых помещений в </w:t>
      </w:r>
      <w:r w:rsidRPr="00652EEB">
        <w:rPr>
          <w:rFonts w:cs="Times New Roman"/>
          <w:szCs w:val="24"/>
        </w:rPr>
        <w:lastRenderedPageBreak/>
        <w:t>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0B0BEEED" w14:textId="77777777" w:rsidR="00E2767A" w:rsidRPr="00652EEB" w:rsidRDefault="00E2767A" w:rsidP="00E2767A">
      <w:pPr>
        <w:ind w:firstLine="709"/>
        <w:jc w:val="both"/>
        <w:rPr>
          <w:rFonts w:cs="Times New Roman"/>
          <w:szCs w:val="24"/>
        </w:rPr>
      </w:pPr>
      <w:r w:rsidRPr="00652EEB">
        <w:rPr>
          <w:rFonts w:cs="Times New Roman"/>
          <w:szCs w:val="24"/>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571F9A31" w14:textId="77777777" w:rsidR="003B4E15" w:rsidRPr="00652EEB" w:rsidRDefault="003B4E15" w:rsidP="003B4E15">
      <w:pPr>
        <w:pStyle w:val="3"/>
        <w:rPr>
          <w:rFonts w:cs="Times New Roman"/>
          <w:color w:val="auto"/>
        </w:rPr>
      </w:pPr>
      <w:bookmarkStart w:id="276" w:name="_Toc535409517"/>
      <w:bookmarkStart w:id="277" w:name="_Toc8253992"/>
      <w:bookmarkStart w:id="278" w:name="_Toc8578745"/>
      <w:bookmarkStart w:id="279" w:name="_Toc87551244"/>
      <w:bookmarkStart w:id="280" w:name="_Toc203665703"/>
      <w:bookmarkStart w:id="281" w:name="sub_170"/>
      <w:bookmarkEnd w:id="275"/>
      <w:r w:rsidRPr="00652EEB">
        <w:rPr>
          <w:rFonts w:cs="Times New Roman"/>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76"/>
      <w:bookmarkEnd w:id="277"/>
      <w:bookmarkEnd w:id="278"/>
      <w:bookmarkEnd w:id="279"/>
      <w:bookmarkEnd w:id="280"/>
    </w:p>
    <w:p w14:paraId="726B20B7" w14:textId="79CEFCE5" w:rsidR="003B4E15" w:rsidRPr="00652EEB" w:rsidRDefault="003B4E15" w:rsidP="003B4E15">
      <w:pPr>
        <w:spacing w:after="0"/>
        <w:ind w:firstLine="709"/>
        <w:jc w:val="both"/>
        <w:rPr>
          <w:rFonts w:cs="Times New Roman"/>
          <w:szCs w:val="24"/>
        </w:rPr>
      </w:pPr>
      <w:r w:rsidRPr="00652EEB">
        <w:rPr>
          <w:rFonts w:cs="Times New Roman"/>
          <w:szCs w:val="24"/>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2B4C14" w:rsidRPr="00652EEB">
        <w:rPr>
          <w:rFonts w:cs="Times New Roman"/>
          <w:szCs w:val="24"/>
        </w:rPr>
        <w:fldChar w:fldCharType="begin"/>
      </w:r>
      <w:r w:rsidR="002B4C14" w:rsidRPr="00652EEB">
        <w:rPr>
          <w:rFonts w:cs="Times New Roman"/>
          <w:szCs w:val="24"/>
        </w:rPr>
        <w:instrText xml:space="preserve"> REF _Ref87883669 \h </w:instrText>
      </w:r>
      <w:r w:rsidR="009C3FFF" w:rsidRPr="00652EEB">
        <w:rPr>
          <w:rFonts w:cs="Times New Roman"/>
          <w:szCs w:val="24"/>
        </w:rPr>
        <w:instrText xml:space="preserve"> \* MERGEFORMAT </w:instrText>
      </w:r>
      <w:r w:rsidR="002B4C14" w:rsidRPr="00652EEB">
        <w:rPr>
          <w:rFonts w:cs="Times New Roman"/>
          <w:szCs w:val="24"/>
        </w:rPr>
      </w:r>
      <w:r w:rsidR="002B4C14" w:rsidRPr="00652EEB">
        <w:rPr>
          <w:rFonts w:cs="Times New Roman"/>
          <w:szCs w:val="24"/>
        </w:rPr>
        <w:fldChar w:fldCharType="separate"/>
      </w:r>
      <w:r w:rsidR="003D1A9D" w:rsidRPr="003D1A9D">
        <w:rPr>
          <w:rFonts w:cs="Times New Roman"/>
          <w:vanish/>
        </w:rPr>
        <w:t xml:space="preserve">Таблица </w:t>
      </w:r>
      <w:r w:rsidR="003D1A9D" w:rsidRPr="003D1A9D">
        <w:rPr>
          <w:rFonts w:cs="Times New Roman"/>
          <w:noProof/>
        </w:rPr>
        <w:t>19</w:t>
      </w:r>
      <w:r w:rsidR="002B4C14" w:rsidRPr="00652EEB">
        <w:rPr>
          <w:rFonts w:cs="Times New Roman"/>
          <w:szCs w:val="24"/>
        </w:rPr>
        <w:fldChar w:fldCharType="end"/>
      </w:r>
      <w:r w:rsidRPr="00652EEB">
        <w:rPr>
          <w:rFonts w:cs="Times New Roman"/>
          <w:szCs w:val="24"/>
        </w:rPr>
        <w:t>.</w:t>
      </w:r>
    </w:p>
    <w:p w14:paraId="23AF2BC2" w14:textId="2B0FFE1E" w:rsidR="000738D8" w:rsidRPr="00652EEB" w:rsidRDefault="003F1A9C" w:rsidP="00B05513">
      <w:pPr>
        <w:spacing w:after="0" w:line="240" w:lineRule="auto"/>
        <w:jc w:val="center"/>
        <w:rPr>
          <w:rFonts w:cs="Times New Roman"/>
          <w:b/>
          <w:bCs/>
          <w:szCs w:val="24"/>
        </w:rPr>
      </w:pPr>
      <w:bookmarkStart w:id="282" w:name="_Ref87883669"/>
      <w:bookmarkStart w:id="283" w:name="_Hlk43379768"/>
      <w:r w:rsidRPr="00652EEB">
        <w:rPr>
          <w:rFonts w:cs="Times New Roman"/>
          <w:b/>
          <w:bCs/>
          <w:szCs w:val="24"/>
        </w:rPr>
        <w:t xml:space="preserve">Таблица </w:t>
      </w:r>
      <w:r w:rsidR="003B4E15" w:rsidRPr="00652EEB">
        <w:rPr>
          <w:rFonts w:cs="Times New Roman"/>
          <w:b/>
          <w:bCs/>
          <w:szCs w:val="24"/>
        </w:rPr>
        <w:fldChar w:fldCharType="begin"/>
      </w:r>
      <w:r w:rsidR="003B4E15" w:rsidRPr="00652EEB">
        <w:rPr>
          <w:rFonts w:cs="Times New Roman"/>
          <w:b/>
          <w:bCs/>
          <w:szCs w:val="24"/>
        </w:rPr>
        <w:instrText xml:space="preserve"> SEQ Таблица \* ARABIC </w:instrText>
      </w:r>
      <w:r w:rsidR="003B4E15" w:rsidRPr="00652EEB">
        <w:rPr>
          <w:rFonts w:cs="Times New Roman"/>
          <w:b/>
          <w:bCs/>
          <w:szCs w:val="24"/>
        </w:rPr>
        <w:fldChar w:fldCharType="separate"/>
      </w:r>
      <w:r w:rsidR="003D1A9D">
        <w:rPr>
          <w:rFonts w:cs="Times New Roman"/>
          <w:b/>
          <w:bCs/>
          <w:noProof/>
          <w:szCs w:val="24"/>
        </w:rPr>
        <w:t>19</w:t>
      </w:r>
      <w:r w:rsidR="003B4E15" w:rsidRPr="00652EEB">
        <w:rPr>
          <w:rFonts w:cs="Times New Roman"/>
          <w:b/>
          <w:bCs/>
          <w:szCs w:val="24"/>
        </w:rPr>
        <w:fldChar w:fldCharType="end"/>
      </w:r>
      <w:bookmarkEnd w:id="282"/>
      <w:r w:rsidR="003B4E15" w:rsidRPr="00652EEB">
        <w:rPr>
          <w:rFonts w:cs="Times New Roman"/>
          <w:b/>
          <w:bCs/>
          <w:szCs w:val="24"/>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84" w:name="_Toc535409518"/>
      <w:bookmarkStart w:id="285" w:name="_Toc8253993"/>
      <w:bookmarkStart w:id="286" w:name="_Toc8578746"/>
      <w:bookmarkStart w:id="287" w:name="_Toc87551245"/>
      <w:bookmarkStart w:id="288" w:name="sub_1355"/>
      <w:bookmarkEnd w:id="281"/>
      <w:bookmarkEnd w:id="28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8"/>
        <w:gridCol w:w="4369"/>
        <w:gridCol w:w="2203"/>
        <w:gridCol w:w="2164"/>
      </w:tblGrid>
      <w:tr w:rsidR="00A84782" w:rsidRPr="00652EEB" w14:paraId="03491E51" w14:textId="77777777" w:rsidTr="003C0706">
        <w:trPr>
          <w:divId w:val="1113938837"/>
          <w:trHeight w:val="23"/>
          <w:tblHeader/>
          <w:jc w:val="center"/>
        </w:trPr>
        <w:tc>
          <w:tcPr>
            <w:tcW w:w="608" w:type="dxa"/>
            <w:vAlign w:val="center"/>
            <w:hideMark/>
          </w:tcPr>
          <w:p w14:paraId="04C6AF23" w14:textId="122B56D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4369" w:type="dxa"/>
            <w:vAlign w:val="center"/>
            <w:hideMark/>
          </w:tcPr>
          <w:p w14:paraId="553973BB" w14:textId="4D717247"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2203" w:type="dxa"/>
            <w:vAlign w:val="center"/>
            <w:hideMark/>
          </w:tcPr>
          <w:p w14:paraId="1819B89C"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Потребление тепловой энергии за год (полезный отпуск тепловой энергии за 2024 год), Гкал/год</w:t>
            </w:r>
          </w:p>
        </w:tc>
        <w:tc>
          <w:tcPr>
            <w:tcW w:w="2164" w:type="dxa"/>
            <w:vAlign w:val="center"/>
            <w:hideMark/>
          </w:tcPr>
          <w:p w14:paraId="2DCBECD3"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Потребление тепловой энергии за отопительный период (полезный отпуск тепловой энергии за 2024 год), Гкал</w:t>
            </w:r>
          </w:p>
        </w:tc>
      </w:tr>
      <w:tr w:rsidR="00A84782" w:rsidRPr="00652EEB" w14:paraId="5E85B5EE" w14:textId="77777777" w:rsidTr="00A84782">
        <w:trPr>
          <w:divId w:val="1113938837"/>
          <w:trHeight w:val="23"/>
          <w:jc w:val="center"/>
        </w:trPr>
        <w:tc>
          <w:tcPr>
            <w:tcW w:w="608" w:type="dxa"/>
            <w:vAlign w:val="center"/>
            <w:hideMark/>
          </w:tcPr>
          <w:p w14:paraId="271CBDB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4369" w:type="dxa"/>
            <w:vAlign w:val="center"/>
            <w:hideMark/>
          </w:tcPr>
          <w:p w14:paraId="14A75A2C"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2203" w:type="dxa"/>
            <w:vAlign w:val="center"/>
            <w:hideMark/>
          </w:tcPr>
          <w:p w14:paraId="733B0D0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1 000  </w:t>
            </w:r>
          </w:p>
        </w:tc>
        <w:tc>
          <w:tcPr>
            <w:tcW w:w="2164" w:type="dxa"/>
            <w:vAlign w:val="center"/>
            <w:hideMark/>
          </w:tcPr>
          <w:p w14:paraId="3B704EA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1 000  </w:t>
            </w:r>
          </w:p>
        </w:tc>
      </w:tr>
      <w:tr w:rsidR="00A84782" w:rsidRPr="00652EEB" w14:paraId="308767FB" w14:textId="77777777" w:rsidTr="00A84782">
        <w:trPr>
          <w:divId w:val="1113938837"/>
          <w:trHeight w:val="23"/>
          <w:jc w:val="center"/>
        </w:trPr>
        <w:tc>
          <w:tcPr>
            <w:tcW w:w="608" w:type="dxa"/>
            <w:vAlign w:val="center"/>
            <w:hideMark/>
          </w:tcPr>
          <w:p w14:paraId="4AA148D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4369" w:type="dxa"/>
            <w:vAlign w:val="center"/>
            <w:hideMark/>
          </w:tcPr>
          <w:p w14:paraId="2873869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2203" w:type="dxa"/>
            <w:vAlign w:val="center"/>
            <w:hideMark/>
          </w:tcPr>
          <w:p w14:paraId="72FE403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938  </w:t>
            </w:r>
          </w:p>
        </w:tc>
        <w:tc>
          <w:tcPr>
            <w:tcW w:w="2164" w:type="dxa"/>
            <w:vAlign w:val="center"/>
            <w:hideMark/>
          </w:tcPr>
          <w:p w14:paraId="1EF177A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938  </w:t>
            </w:r>
          </w:p>
        </w:tc>
      </w:tr>
      <w:tr w:rsidR="00A84782" w:rsidRPr="00652EEB" w14:paraId="56D2B086" w14:textId="77777777" w:rsidTr="00A84782">
        <w:trPr>
          <w:divId w:val="1113938837"/>
          <w:trHeight w:val="23"/>
          <w:jc w:val="center"/>
        </w:trPr>
        <w:tc>
          <w:tcPr>
            <w:tcW w:w="608" w:type="dxa"/>
            <w:vAlign w:val="center"/>
            <w:hideMark/>
          </w:tcPr>
          <w:p w14:paraId="55ACD1C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4369" w:type="dxa"/>
            <w:vAlign w:val="center"/>
            <w:hideMark/>
          </w:tcPr>
          <w:p w14:paraId="61F80DE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2203" w:type="dxa"/>
            <w:vAlign w:val="center"/>
            <w:hideMark/>
          </w:tcPr>
          <w:p w14:paraId="043AAF5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2 145  </w:t>
            </w:r>
          </w:p>
        </w:tc>
        <w:tc>
          <w:tcPr>
            <w:tcW w:w="2164" w:type="dxa"/>
            <w:vAlign w:val="center"/>
            <w:hideMark/>
          </w:tcPr>
          <w:p w14:paraId="5A6459B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2 145  </w:t>
            </w:r>
          </w:p>
        </w:tc>
      </w:tr>
      <w:tr w:rsidR="00A84782" w:rsidRPr="00652EEB" w14:paraId="552DEE71" w14:textId="77777777" w:rsidTr="00A84782">
        <w:trPr>
          <w:divId w:val="1113938837"/>
          <w:trHeight w:val="23"/>
          <w:jc w:val="center"/>
        </w:trPr>
        <w:tc>
          <w:tcPr>
            <w:tcW w:w="608" w:type="dxa"/>
            <w:vAlign w:val="center"/>
            <w:hideMark/>
          </w:tcPr>
          <w:p w14:paraId="6BCAE5D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4369" w:type="dxa"/>
            <w:vAlign w:val="center"/>
            <w:hideMark/>
          </w:tcPr>
          <w:p w14:paraId="61E11950" w14:textId="67B4DE56"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2203" w:type="dxa"/>
            <w:vAlign w:val="center"/>
            <w:hideMark/>
          </w:tcPr>
          <w:p w14:paraId="1394FD9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648  </w:t>
            </w:r>
          </w:p>
        </w:tc>
        <w:tc>
          <w:tcPr>
            <w:tcW w:w="2164" w:type="dxa"/>
            <w:vAlign w:val="center"/>
            <w:hideMark/>
          </w:tcPr>
          <w:p w14:paraId="55D1301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648  </w:t>
            </w:r>
          </w:p>
        </w:tc>
      </w:tr>
      <w:tr w:rsidR="00A84782" w:rsidRPr="00652EEB" w14:paraId="0EE73A36" w14:textId="77777777" w:rsidTr="00A84782">
        <w:trPr>
          <w:divId w:val="1113938837"/>
          <w:trHeight w:val="23"/>
          <w:jc w:val="center"/>
        </w:trPr>
        <w:tc>
          <w:tcPr>
            <w:tcW w:w="608" w:type="dxa"/>
            <w:vAlign w:val="center"/>
            <w:hideMark/>
          </w:tcPr>
          <w:p w14:paraId="5E213EF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4369" w:type="dxa"/>
            <w:vAlign w:val="center"/>
            <w:hideMark/>
          </w:tcPr>
          <w:p w14:paraId="3C79625F"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2203" w:type="dxa"/>
            <w:vAlign w:val="center"/>
            <w:hideMark/>
          </w:tcPr>
          <w:p w14:paraId="17BFABC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155  </w:t>
            </w:r>
          </w:p>
        </w:tc>
        <w:tc>
          <w:tcPr>
            <w:tcW w:w="2164" w:type="dxa"/>
            <w:vAlign w:val="center"/>
            <w:hideMark/>
          </w:tcPr>
          <w:p w14:paraId="2F2DE64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155  </w:t>
            </w:r>
          </w:p>
        </w:tc>
      </w:tr>
      <w:tr w:rsidR="00A84782" w:rsidRPr="00652EEB" w14:paraId="2859367B" w14:textId="77777777" w:rsidTr="00A84782">
        <w:trPr>
          <w:divId w:val="1113938837"/>
          <w:trHeight w:val="23"/>
          <w:jc w:val="center"/>
        </w:trPr>
        <w:tc>
          <w:tcPr>
            <w:tcW w:w="608" w:type="dxa"/>
            <w:vAlign w:val="center"/>
            <w:hideMark/>
          </w:tcPr>
          <w:p w14:paraId="57B0E0F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4369" w:type="dxa"/>
            <w:vAlign w:val="center"/>
            <w:hideMark/>
          </w:tcPr>
          <w:p w14:paraId="37B42CA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2203" w:type="dxa"/>
            <w:vAlign w:val="center"/>
            <w:hideMark/>
          </w:tcPr>
          <w:p w14:paraId="16225F0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245  </w:t>
            </w:r>
          </w:p>
        </w:tc>
        <w:tc>
          <w:tcPr>
            <w:tcW w:w="2164" w:type="dxa"/>
            <w:vAlign w:val="center"/>
            <w:hideMark/>
          </w:tcPr>
          <w:p w14:paraId="3FA4979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245  </w:t>
            </w:r>
          </w:p>
        </w:tc>
      </w:tr>
      <w:tr w:rsidR="00A84782" w:rsidRPr="00652EEB" w14:paraId="7728BE32" w14:textId="77777777" w:rsidTr="00A84782">
        <w:trPr>
          <w:divId w:val="1113938837"/>
          <w:trHeight w:val="23"/>
          <w:jc w:val="center"/>
        </w:trPr>
        <w:tc>
          <w:tcPr>
            <w:tcW w:w="608" w:type="dxa"/>
            <w:vAlign w:val="center"/>
            <w:hideMark/>
          </w:tcPr>
          <w:p w14:paraId="018BDB5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4369" w:type="dxa"/>
            <w:vAlign w:val="center"/>
            <w:hideMark/>
          </w:tcPr>
          <w:p w14:paraId="6D6B279E" w14:textId="48E08A0A"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2203" w:type="dxa"/>
            <w:vAlign w:val="center"/>
            <w:hideMark/>
          </w:tcPr>
          <w:p w14:paraId="42DBD86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1 820  </w:t>
            </w:r>
          </w:p>
        </w:tc>
        <w:tc>
          <w:tcPr>
            <w:tcW w:w="2164" w:type="dxa"/>
            <w:vAlign w:val="center"/>
            <w:hideMark/>
          </w:tcPr>
          <w:p w14:paraId="0708C98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1 585  </w:t>
            </w:r>
          </w:p>
        </w:tc>
      </w:tr>
      <w:tr w:rsidR="00A84782" w:rsidRPr="00652EEB" w14:paraId="3FAFC326" w14:textId="77777777" w:rsidTr="00A84782">
        <w:trPr>
          <w:divId w:val="1113938837"/>
          <w:trHeight w:val="23"/>
          <w:jc w:val="center"/>
        </w:trPr>
        <w:tc>
          <w:tcPr>
            <w:tcW w:w="608" w:type="dxa"/>
            <w:vAlign w:val="center"/>
            <w:hideMark/>
          </w:tcPr>
          <w:p w14:paraId="7115892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4369" w:type="dxa"/>
            <w:vAlign w:val="center"/>
            <w:hideMark/>
          </w:tcPr>
          <w:p w14:paraId="623BD39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2203" w:type="dxa"/>
            <w:vAlign w:val="center"/>
            <w:hideMark/>
          </w:tcPr>
          <w:p w14:paraId="2C3239A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323  </w:t>
            </w:r>
          </w:p>
        </w:tc>
        <w:tc>
          <w:tcPr>
            <w:tcW w:w="2164" w:type="dxa"/>
            <w:vAlign w:val="center"/>
            <w:hideMark/>
          </w:tcPr>
          <w:p w14:paraId="1DD9982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323  </w:t>
            </w:r>
          </w:p>
        </w:tc>
      </w:tr>
      <w:tr w:rsidR="00A84782" w:rsidRPr="00652EEB" w14:paraId="6B273776" w14:textId="77777777" w:rsidTr="00A84782">
        <w:trPr>
          <w:divId w:val="1113938837"/>
          <w:trHeight w:val="23"/>
          <w:jc w:val="center"/>
        </w:trPr>
        <w:tc>
          <w:tcPr>
            <w:tcW w:w="608" w:type="dxa"/>
            <w:vAlign w:val="center"/>
            <w:hideMark/>
          </w:tcPr>
          <w:p w14:paraId="54DE699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4369" w:type="dxa"/>
            <w:vAlign w:val="center"/>
            <w:hideMark/>
          </w:tcPr>
          <w:p w14:paraId="73867995"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2203" w:type="dxa"/>
            <w:vAlign w:val="center"/>
            <w:hideMark/>
          </w:tcPr>
          <w:p w14:paraId="08F3494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635  </w:t>
            </w:r>
          </w:p>
        </w:tc>
        <w:tc>
          <w:tcPr>
            <w:tcW w:w="2164" w:type="dxa"/>
            <w:vAlign w:val="center"/>
            <w:hideMark/>
          </w:tcPr>
          <w:p w14:paraId="784E33D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635  </w:t>
            </w:r>
          </w:p>
        </w:tc>
      </w:tr>
      <w:tr w:rsidR="00A84782" w:rsidRPr="00652EEB" w14:paraId="2CAE3EB5" w14:textId="77777777" w:rsidTr="00A84782">
        <w:trPr>
          <w:divId w:val="1113938837"/>
          <w:trHeight w:val="23"/>
          <w:jc w:val="center"/>
        </w:trPr>
        <w:tc>
          <w:tcPr>
            <w:tcW w:w="608" w:type="dxa"/>
            <w:vAlign w:val="center"/>
            <w:hideMark/>
          </w:tcPr>
          <w:p w14:paraId="5A8795F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4369" w:type="dxa"/>
            <w:vAlign w:val="center"/>
            <w:hideMark/>
          </w:tcPr>
          <w:p w14:paraId="1E91E8F3"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2203" w:type="dxa"/>
            <w:vAlign w:val="center"/>
            <w:hideMark/>
          </w:tcPr>
          <w:p w14:paraId="5EA2642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475  </w:t>
            </w:r>
          </w:p>
        </w:tc>
        <w:tc>
          <w:tcPr>
            <w:tcW w:w="2164" w:type="dxa"/>
            <w:vAlign w:val="center"/>
            <w:hideMark/>
          </w:tcPr>
          <w:p w14:paraId="16EA118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475  </w:t>
            </w:r>
          </w:p>
        </w:tc>
      </w:tr>
      <w:tr w:rsidR="00A84782" w:rsidRPr="00652EEB" w14:paraId="5BDFE5DA" w14:textId="77777777" w:rsidTr="00A84782">
        <w:trPr>
          <w:divId w:val="1113938837"/>
          <w:trHeight w:val="23"/>
          <w:jc w:val="center"/>
        </w:trPr>
        <w:tc>
          <w:tcPr>
            <w:tcW w:w="608" w:type="dxa"/>
            <w:vAlign w:val="center"/>
            <w:hideMark/>
          </w:tcPr>
          <w:p w14:paraId="33A86C1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4369" w:type="dxa"/>
            <w:vAlign w:val="center"/>
            <w:hideMark/>
          </w:tcPr>
          <w:p w14:paraId="5F485D84"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2203" w:type="dxa"/>
            <w:vAlign w:val="center"/>
            <w:hideMark/>
          </w:tcPr>
          <w:p w14:paraId="763867A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32 236  </w:t>
            </w:r>
          </w:p>
        </w:tc>
        <w:tc>
          <w:tcPr>
            <w:tcW w:w="2164" w:type="dxa"/>
            <w:vAlign w:val="center"/>
            <w:hideMark/>
          </w:tcPr>
          <w:p w14:paraId="6CED04D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31 833  </w:t>
            </w:r>
          </w:p>
        </w:tc>
      </w:tr>
      <w:tr w:rsidR="00A84782" w:rsidRPr="00652EEB" w14:paraId="14140DA9" w14:textId="77777777" w:rsidTr="00A84782">
        <w:trPr>
          <w:divId w:val="1113938837"/>
          <w:trHeight w:val="23"/>
          <w:jc w:val="center"/>
        </w:trPr>
        <w:tc>
          <w:tcPr>
            <w:tcW w:w="608" w:type="dxa"/>
            <w:vAlign w:val="center"/>
            <w:hideMark/>
          </w:tcPr>
          <w:p w14:paraId="3781C12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4369" w:type="dxa"/>
            <w:vAlign w:val="center"/>
            <w:hideMark/>
          </w:tcPr>
          <w:p w14:paraId="07DAB5CE"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2203" w:type="dxa"/>
            <w:vAlign w:val="center"/>
            <w:hideMark/>
          </w:tcPr>
          <w:p w14:paraId="6C7D56C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72 200  </w:t>
            </w:r>
          </w:p>
        </w:tc>
        <w:tc>
          <w:tcPr>
            <w:tcW w:w="2164" w:type="dxa"/>
            <w:vAlign w:val="center"/>
            <w:hideMark/>
          </w:tcPr>
          <w:p w14:paraId="1F762FC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72 200  </w:t>
            </w:r>
          </w:p>
        </w:tc>
      </w:tr>
      <w:tr w:rsidR="00A84782" w:rsidRPr="00652EEB" w14:paraId="61BEC56E" w14:textId="77777777" w:rsidTr="00A84782">
        <w:trPr>
          <w:divId w:val="1113938837"/>
          <w:trHeight w:val="23"/>
          <w:jc w:val="center"/>
        </w:trPr>
        <w:tc>
          <w:tcPr>
            <w:tcW w:w="608" w:type="dxa"/>
            <w:vAlign w:val="center"/>
            <w:hideMark/>
          </w:tcPr>
          <w:p w14:paraId="605CC57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4369" w:type="dxa"/>
            <w:vAlign w:val="center"/>
            <w:hideMark/>
          </w:tcPr>
          <w:p w14:paraId="621135F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2203" w:type="dxa"/>
            <w:vAlign w:val="center"/>
            <w:hideMark/>
          </w:tcPr>
          <w:p w14:paraId="4950DBC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66  </w:t>
            </w:r>
          </w:p>
        </w:tc>
        <w:tc>
          <w:tcPr>
            <w:tcW w:w="2164" w:type="dxa"/>
            <w:vAlign w:val="center"/>
            <w:hideMark/>
          </w:tcPr>
          <w:p w14:paraId="3E0BB22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66  </w:t>
            </w:r>
          </w:p>
        </w:tc>
      </w:tr>
      <w:tr w:rsidR="00A84782" w:rsidRPr="00652EEB" w14:paraId="1B8E5439" w14:textId="77777777" w:rsidTr="00A84782">
        <w:trPr>
          <w:divId w:val="1113938837"/>
          <w:trHeight w:val="23"/>
          <w:jc w:val="center"/>
        </w:trPr>
        <w:tc>
          <w:tcPr>
            <w:tcW w:w="608" w:type="dxa"/>
            <w:vAlign w:val="center"/>
            <w:hideMark/>
          </w:tcPr>
          <w:p w14:paraId="6EA8F46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4369" w:type="dxa"/>
            <w:vAlign w:val="center"/>
            <w:hideMark/>
          </w:tcPr>
          <w:p w14:paraId="62B6409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2203" w:type="dxa"/>
            <w:vAlign w:val="center"/>
            <w:hideMark/>
          </w:tcPr>
          <w:p w14:paraId="04D964E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0  </w:t>
            </w:r>
          </w:p>
        </w:tc>
        <w:tc>
          <w:tcPr>
            <w:tcW w:w="2164" w:type="dxa"/>
            <w:vAlign w:val="center"/>
            <w:hideMark/>
          </w:tcPr>
          <w:p w14:paraId="2301EA8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 xml:space="preserve">0  </w:t>
            </w:r>
          </w:p>
        </w:tc>
      </w:tr>
      <w:tr w:rsidR="00A84782" w:rsidRPr="00652EEB" w14:paraId="6B5142B4" w14:textId="77777777" w:rsidTr="00A84782">
        <w:trPr>
          <w:divId w:val="1113938837"/>
          <w:trHeight w:val="23"/>
          <w:jc w:val="center"/>
        </w:trPr>
        <w:tc>
          <w:tcPr>
            <w:tcW w:w="4977" w:type="dxa"/>
            <w:gridSpan w:val="2"/>
            <w:vAlign w:val="center"/>
            <w:hideMark/>
          </w:tcPr>
          <w:p w14:paraId="3E41BDC3" w14:textId="77777777" w:rsidR="000738D8" w:rsidRPr="00652EEB" w:rsidRDefault="000738D8" w:rsidP="00A8478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Всего по муниципальному образованию</w:t>
            </w:r>
          </w:p>
        </w:tc>
        <w:tc>
          <w:tcPr>
            <w:tcW w:w="2203" w:type="dxa"/>
            <w:vAlign w:val="center"/>
            <w:hideMark/>
          </w:tcPr>
          <w:p w14:paraId="7B19BE5F" w14:textId="77777777" w:rsidR="000738D8" w:rsidRPr="00652EEB" w:rsidRDefault="000738D8" w:rsidP="00A8478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 xml:space="preserve">112 886  </w:t>
            </w:r>
          </w:p>
        </w:tc>
        <w:tc>
          <w:tcPr>
            <w:tcW w:w="2164" w:type="dxa"/>
            <w:vAlign w:val="center"/>
            <w:hideMark/>
          </w:tcPr>
          <w:p w14:paraId="25A94F3B" w14:textId="77777777" w:rsidR="000738D8" w:rsidRPr="00652EEB" w:rsidRDefault="000738D8" w:rsidP="00A8478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 xml:space="preserve">112 248  </w:t>
            </w:r>
          </w:p>
        </w:tc>
      </w:tr>
    </w:tbl>
    <w:p w14:paraId="70ED0668" w14:textId="75B6488A" w:rsidR="003B4E15" w:rsidRPr="00652EEB" w:rsidRDefault="003B4E15" w:rsidP="00B05513">
      <w:pPr>
        <w:pStyle w:val="3"/>
        <w:spacing w:before="120"/>
        <w:rPr>
          <w:rFonts w:cs="Times New Roman"/>
          <w:color w:val="auto"/>
        </w:rPr>
      </w:pPr>
      <w:bookmarkStart w:id="289" w:name="_Toc203665704"/>
      <w:r w:rsidRPr="00652EEB">
        <w:rPr>
          <w:rFonts w:cs="Times New Roman"/>
          <w:color w:val="auto"/>
        </w:rPr>
        <w:lastRenderedPageBreak/>
        <w:t>1.5.5 Описание существующих нормативов потребления тепловой энергии для населения на отопление и горячее водоснабжение</w:t>
      </w:r>
      <w:bookmarkEnd w:id="284"/>
      <w:bookmarkEnd w:id="285"/>
      <w:bookmarkEnd w:id="286"/>
      <w:bookmarkEnd w:id="287"/>
      <w:bookmarkEnd w:id="289"/>
    </w:p>
    <w:p w14:paraId="772216F4" w14:textId="77777777" w:rsidR="00BE257F" w:rsidRPr="00652EEB" w:rsidRDefault="00BE257F" w:rsidP="00BE257F">
      <w:pPr>
        <w:spacing w:after="0"/>
        <w:ind w:firstLine="709"/>
        <w:jc w:val="both"/>
        <w:rPr>
          <w:rFonts w:cs="Times New Roman"/>
          <w:szCs w:val="24"/>
        </w:rPr>
      </w:pPr>
      <w:bookmarkStart w:id="290" w:name="_Toc535409519"/>
      <w:bookmarkStart w:id="291" w:name="sub_1356"/>
      <w:r w:rsidRPr="00652EEB">
        <w:rPr>
          <w:rFonts w:cs="Times New Roman"/>
          <w:szCs w:val="24"/>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14:paraId="71D77763" w14:textId="77777777" w:rsidR="00BE257F" w:rsidRPr="00652EEB" w:rsidRDefault="00BE257F" w:rsidP="00BE257F">
      <w:pPr>
        <w:spacing w:after="0"/>
        <w:ind w:firstLine="709"/>
        <w:jc w:val="both"/>
        <w:rPr>
          <w:rFonts w:cs="Times New Roman"/>
          <w:szCs w:val="24"/>
        </w:rPr>
      </w:pPr>
      <w:r w:rsidRPr="00652EEB">
        <w:rPr>
          <w:rFonts w:cs="Times New Roman"/>
          <w:szCs w:val="24"/>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720C0EC4" w14:textId="77777777" w:rsidR="00BE257F" w:rsidRPr="00652EEB" w:rsidRDefault="00BE257F" w:rsidP="00BE257F">
      <w:pPr>
        <w:spacing w:after="0"/>
        <w:ind w:firstLine="709"/>
        <w:jc w:val="both"/>
        <w:rPr>
          <w:rFonts w:cs="Times New Roman"/>
          <w:szCs w:val="24"/>
        </w:rPr>
      </w:pPr>
      <w:r w:rsidRPr="00652EEB">
        <w:rPr>
          <w:rFonts w:cs="Times New Roman"/>
          <w:szCs w:val="24"/>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539F7481" w14:textId="77777777" w:rsidR="00BE257F" w:rsidRPr="00652EEB" w:rsidRDefault="00BE257F" w:rsidP="00BE257F">
      <w:pPr>
        <w:spacing w:after="0"/>
        <w:ind w:firstLine="709"/>
        <w:jc w:val="both"/>
        <w:rPr>
          <w:rFonts w:cs="Times New Roman"/>
          <w:szCs w:val="24"/>
        </w:rPr>
      </w:pPr>
      <w:r w:rsidRPr="00652EEB">
        <w:rPr>
          <w:rFonts w:cs="Times New Roman"/>
          <w:szCs w:val="24"/>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27456A15" w14:textId="77777777" w:rsidR="00BE257F" w:rsidRPr="00652EEB" w:rsidRDefault="00BE257F" w:rsidP="00BE257F">
      <w:pPr>
        <w:spacing w:after="0"/>
        <w:ind w:firstLine="709"/>
        <w:jc w:val="both"/>
        <w:rPr>
          <w:rFonts w:cs="Times New Roman"/>
          <w:szCs w:val="24"/>
        </w:rPr>
      </w:pPr>
      <w:r w:rsidRPr="00652EEB">
        <w:rPr>
          <w:rFonts w:cs="Times New Roman"/>
          <w:szCs w:val="24"/>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14:paraId="1B3336EF" w14:textId="73C6BB9A" w:rsidR="00016EB9" w:rsidRPr="00652EEB" w:rsidRDefault="00016EB9" w:rsidP="00BE257F">
      <w:pPr>
        <w:spacing w:after="0"/>
        <w:ind w:firstLine="709"/>
        <w:jc w:val="both"/>
        <w:rPr>
          <w:rFonts w:cs="Times New Roman"/>
          <w:szCs w:val="24"/>
        </w:rPr>
      </w:pPr>
      <w:r w:rsidRPr="00652EEB">
        <w:rPr>
          <w:rFonts w:cs="Times New Roman"/>
          <w:szCs w:val="24"/>
        </w:rPr>
        <w:t>Нормативы потребления коммунальной услуги по отоплению на территории Дорогобужский МО утверждены постановлением Министерства жилищно-коммунального хозяйства, энергетики и тарифной политики Смоленской области №119 от 23.10.2024 «Об утверждении нормативов потребления коммунальной услуги по отоплению на территории муниципального образования «Дорогобужский муниципальный округ» Смоленской области»</w:t>
      </w:r>
      <w:r w:rsidR="00547E20" w:rsidRPr="00652EEB">
        <w:rPr>
          <w:rFonts w:cs="Times New Roman"/>
          <w:szCs w:val="24"/>
        </w:rPr>
        <w:t xml:space="preserve"> и приведены в таблицах ниже.</w:t>
      </w:r>
    </w:p>
    <w:p w14:paraId="3442A949" w14:textId="77777777" w:rsidR="00380F4F" w:rsidRPr="00652EEB" w:rsidRDefault="00380F4F" w:rsidP="00BE257F">
      <w:pPr>
        <w:spacing w:after="0"/>
        <w:ind w:firstLine="709"/>
        <w:jc w:val="both"/>
        <w:rPr>
          <w:rFonts w:cs="Times New Roman"/>
          <w:szCs w:val="24"/>
        </w:rPr>
      </w:pPr>
    </w:p>
    <w:p w14:paraId="51216ABB" w14:textId="77777777" w:rsidR="00380F4F" w:rsidRPr="00652EEB" w:rsidRDefault="00380F4F" w:rsidP="00BE257F">
      <w:pPr>
        <w:spacing w:after="0"/>
        <w:ind w:firstLine="709"/>
        <w:jc w:val="both"/>
        <w:rPr>
          <w:rFonts w:cs="Times New Roman"/>
          <w:szCs w:val="24"/>
        </w:rPr>
      </w:pPr>
    </w:p>
    <w:p w14:paraId="7FBB2DAA" w14:textId="77777777" w:rsidR="00380F4F" w:rsidRPr="00652EEB" w:rsidRDefault="00380F4F" w:rsidP="00BE257F">
      <w:pPr>
        <w:spacing w:after="0"/>
        <w:ind w:firstLine="709"/>
        <w:jc w:val="both"/>
        <w:rPr>
          <w:rFonts w:cs="Times New Roman"/>
          <w:szCs w:val="24"/>
        </w:rPr>
      </w:pPr>
    </w:p>
    <w:p w14:paraId="3CBB28D2" w14:textId="77777777" w:rsidR="00380F4F" w:rsidRPr="00652EEB" w:rsidRDefault="00380F4F" w:rsidP="00BE257F">
      <w:pPr>
        <w:spacing w:after="0"/>
        <w:ind w:firstLine="709"/>
        <w:jc w:val="both"/>
        <w:rPr>
          <w:rFonts w:cs="Times New Roman"/>
          <w:szCs w:val="24"/>
        </w:rPr>
      </w:pPr>
    </w:p>
    <w:p w14:paraId="3FB86DD8" w14:textId="77777777" w:rsidR="00380F4F" w:rsidRPr="00652EEB" w:rsidRDefault="00380F4F" w:rsidP="00BE257F">
      <w:pPr>
        <w:spacing w:after="0"/>
        <w:ind w:firstLine="709"/>
        <w:jc w:val="both"/>
        <w:rPr>
          <w:rFonts w:cs="Times New Roman"/>
          <w:szCs w:val="24"/>
        </w:rPr>
      </w:pPr>
    </w:p>
    <w:p w14:paraId="7F904FDB" w14:textId="75E93314" w:rsidR="00016EB9" w:rsidRPr="00652EEB" w:rsidRDefault="00BE257F"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lastRenderedPageBreak/>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20</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w:t>
      </w:r>
      <w:r w:rsidR="00016EB9" w:rsidRPr="00652EEB">
        <w:rPr>
          <w:rFonts w:eastAsia="Times New Roman" w:cs="Times New Roman"/>
          <w:b/>
          <w:szCs w:val="24"/>
          <w:lang w:eastAsia="ru-RU"/>
        </w:rPr>
        <w:t xml:space="preserve">Нормативы потребления коммунальной услуги по отоплению </w:t>
      </w:r>
    </w:p>
    <w:p w14:paraId="5E547B8B" w14:textId="77777777" w:rsidR="00016EB9" w:rsidRPr="00652EEB" w:rsidRDefault="00016EB9"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в многоквартирных домах и жилых домах на территории города Дорогобуж муниципального образования «Дорогобужский муниципальный округ» </w:t>
      </w:r>
    </w:p>
    <w:p w14:paraId="38B9BAC7" w14:textId="6A146E6B" w:rsidR="00BE257F" w:rsidRPr="00652EEB" w:rsidRDefault="00016EB9"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Смоленской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3"/>
        <w:gridCol w:w="1901"/>
        <w:gridCol w:w="2310"/>
        <w:gridCol w:w="2310"/>
        <w:gridCol w:w="2310"/>
      </w:tblGrid>
      <w:tr w:rsidR="00380F4F" w:rsidRPr="00652EEB" w14:paraId="279FC5D0" w14:textId="77777777" w:rsidTr="00016EB9">
        <w:tc>
          <w:tcPr>
            <w:tcW w:w="275" w:type="pct"/>
            <w:vMerge w:val="restart"/>
            <w:vAlign w:val="center"/>
          </w:tcPr>
          <w:p w14:paraId="0079F110"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п/п</w:t>
            </w:r>
          </w:p>
        </w:tc>
        <w:tc>
          <w:tcPr>
            <w:tcW w:w="1017" w:type="pct"/>
            <w:vMerge w:val="restart"/>
            <w:vAlign w:val="center"/>
          </w:tcPr>
          <w:p w14:paraId="61219E7E"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Категория многоквартирного (жилого) дома</w:t>
            </w:r>
          </w:p>
        </w:tc>
        <w:tc>
          <w:tcPr>
            <w:tcW w:w="3709" w:type="pct"/>
            <w:gridSpan w:val="3"/>
            <w:vAlign w:val="center"/>
          </w:tcPr>
          <w:p w14:paraId="61CA4401"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Норматив потребления (Гкал на 1 кв. метр общей площади жилого помещения в месяц)</w:t>
            </w:r>
          </w:p>
        </w:tc>
      </w:tr>
      <w:tr w:rsidR="00380F4F" w:rsidRPr="00652EEB" w14:paraId="57E6459F" w14:textId="77777777" w:rsidTr="00016EB9">
        <w:tc>
          <w:tcPr>
            <w:tcW w:w="275" w:type="pct"/>
            <w:vMerge/>
            <w:vAlign w:val="center"/>
          </w:tcPr>
          <w:p w14:paraId="3774822C" w14:textId="77777777" w:rsidR="00016EB9" w:rsidRPr="00652EEB" w:rsidRDefault="00016EB9" w:rsidP="00016EB9">
            <w:pPr>
              <w:spacing w:after="0" w:line="240" w:lineRule="auto"/>
              <w:rPr>
                <w:rFonts w:eastAsia="Times New Roman" w:cs="Times New Roman"/>
                <w:sz w:val="20"/>
                <w:szCs w:val="20"/>
                <w:lang w:eastAsia="ru-RU"/>
              </w:rPr>
            </w:pPr>
          </w:p>
        </w:tc>
        <w:tc>
          <w:tcPr>
            <w:tcW w:w="1017" w:type="pct"/>
            <w:vMerge/>
            <w:vAlign w:val="center"/>
          </w:tcPr>
          <w:p w14:paraId="0BB2A203" w14:textId="77777777" w:rsidR="00016EB9" w:rsidRPr="00652EEB" w:rsidRDefault="00016EB9" w:rsidP="00016EB9">
            <w:pPr>
              <w:spacing w:after="0" w:line="240" w:lineRule="auto"/>
              <w:rPr>
                <w:rFonts w:eastAsia="Times New Roman" w:cs="Times New Roman"/>
                <w:sz w:val="20"/>
                <w:szCs w:val="20"/>
                <w:lang w:eastAsia="ru-RU"/>
              </w:rPr>
            </w:pPr>
          </w:p>
        </w:tc>
        <w:tc>
          <w:tcPr>
            <w:tcW w:w="1236" w:type="pct"/>
            <w:vAlign w:val="center"/>
          </w:tcPr>
          <w:p w14:paraId="5EFE0044"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камня, кирпича</w:t>
            </w:r>
          </w:p>
        </w:tc>
        <w:tc>
          <w:tcPr>
            <w:tcW w:w="1236" w:type="pct"/>
            <w:vAlign w:val="center"/>
          </w:tcPr>
          <w:p w14:paraId="515D0CDD"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панелей, блоков</w:t>
            </w:r>
          </w:p>
        </w:tc>
        <w:tc>
          <w:tcPr>
            <w:tcW w:w="1237" w:type="pct"/>
            <w:vAlign w:val="center"/>
          </w:tcPr>
          <w:p w14:paraId="79C36428"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дерева, смешанных и других материалов</w:t>
            </w:r>
          </w:p>
        </w:tc>
      </w:tr>
      <w:tr w:rsidR="00380F4F" w:rsidRPr="00652EEB" w14:paraId="0D068194" w14:textId="77777777" w:rsidTr="00016EB9">
        <w:trPr>
          <w:trHeight w:val="28"/>
        </w:trPr>
        <w:tc>
          <w:tcPr>
            <w:tcW w:w="275" w:type="pct"/>
            <w:vAlign w:val="center"/>
          </w:tcPr>
          <w:p w14:paraId="3809BE9A"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68E1EB9D"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236" w:type="pct"/>
            <w:vAlign w:val="center"/>
          </w:tcPr>
          <w:p w14:paraId="3E18E5CA"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1236" w:type="pct"/>
            <w:vAlign w:val="center"/>
          </w:tcPr>
          <w:p w14:paraId="5C34449B"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1237" w:type="pct"/>
            <w:vAlign w:val="center"/>
          </w:tcPr>
          <w:p w14:paraId="5C38E06C"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r>
      <w:tr w:rsidR="00380F4F" w:rsidRPr="00652EEB" w14:paraId="4229D5F2" w14:textId="77777777" w:rsidTr="00016EB9">
        <w:tc>
          <w:tcPr>
            <w:tcW w:w="275" w:type="pct"/>
            <w:vAlign w:val="center"/>
          </w:tcPr>
          <w:p w14:paraId="4DA5C549"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6B8E5609"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Этажность</w:t>
            </w:r>
          </w:p>
        </w:tc>
        <w:tc>
          <w:tcPr>
            <w:tcW w:w="3709" w:type="pct"/>
            <w:gridSpan w:val="3"/>
            <w:vAlign w:val="center"/>
          </w:tcPr>
          <w:p w14:paraId="4E879346"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до 1999 года постройки включительно</w:t>
            </w:r>
          </w:p>
        </w:tc>
      </w:tr>
      <w:tr w:rsidR="00380F4F" w:rsidRPr="00652EEB" w14:paraId="4FF4DDCB" w14:textId="77777777" w:rsidTr="00016EB9">
        <w:tc>
          <w:tcPr>
            <w:tcW w:w="275" w:type="pct"/>
            <w:vAlign w:val="center"/>
          </w:tcPr>
          <w:p w14:paraId="5A0185DF"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1.1.</w:t>
            </w:r>
          </w:p>
        </w:tc>
        <w:tc>
          <w:tcPr>
            <w:tcW w:w="1017" w:type="pct"/>
            <w:vAlign w:val="center"/>
          </w:tcPr>
          <w:p w14:paraId="07799781" w14:textId="00CCFBB5"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1, 2, 3, 4, 5, 9</w:t>
            </w:r>
          </w:p>
        </w:tc>
        <w:tc>
          <w:tcPr>
            <w:tcW w:w="1236" w:type="pct"/>
            <w:vAlign w:val="center"/>
          </w:tcPr>
          <w:p w14:paraId="5EB5DB05"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0,034</w:t>
            </w:r>
          </w:p>
        </w:tc>
        <w:tc>
          <w:tcPr>
            <w:tcW w:w="1236" w:type="pct"/>
            <w:vAlign w:val="center"/>
          </w:tcPr>
          <w:p w14:paraId="01A040A3"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0,034</w:t>
            </w:r>
          </w:p>
        </w:tc>
        <w:tc>
          <w:tcPr>
            <w:tcW w:w="1237" w:type="pct"/>
            <w:vAlign w:val="center"/>
          </w:tcPr>
          <w:p w14:paraId="7BDC5D51"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380F4F" w:rsidRPr="00652EEB" w14:paraId="4DF2013F" w14:textId="77777777" w:rsidTr="00016EB9">
        <w:tc>
          <w:tcPr>
            <w:tcW w:w="275" w:type="pct"/>
            <w:vAlign w:val="center"/>
          </w:tcPr>
          <w:p w14:paraId="7FED9360"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2.</w:t>
            </w:r>
          </w:p>
        </w:tc>
        <w:tc>
          <w:tcPr>
            <w:tcW w:w="1017" w:type="pct"/>
            <w:vAlign w:val="center"/>
          </w:tcPr>
          <w:p w14:paraId="583BD9E3"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Этажность</w:t>
            </w:r>
          </w:p>
        </w:tc>
        <w:tc>
          <w:tcPr>
            <w:tcW w:w="3709" w:type="pct"/>
            <w:gridSpan w:val="3"/>
            <w:vAlign w:val="center"/>
          </w:tcPr>
          <w:p w14:paraId="0B22B7CE"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многоквартирные и жилые дома после 1999 года постройки </w:t>
            </w:r>
          </w:p>
        </w:tc>
      </w:tr>
      <w:tr w:rsidR="00380F4F" w:rsidRPr="00652EEB" w14:paraId="35CA7C31" w14:textId="77777777" w:rsidTr="00016EB9">
        <w:tc>
          <w:tcPr>
            <w:tcW w:w="275" w:type="pct"/>
            <w:vAlign w:val="center"/>
          </w:tcPr>
          <w:p w14:paraId="5826BC8E"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2.1.</w:t>
            </w:r>
          </w:p>
        </w:tc>
        <w:tc>
          <w:tcPr>
            <w:tcW w:w="1017" w:type="pct"/>
            <w:vAlign w:val="center"/>
          </w:tcPr>
          <w:p w14:paraId="611C784A"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4</w:t>
            </w:r>
          </w:p>
        </w:tc>
        <w:tc>
          <w:tcPr>
            <w:tcW w:w="1236" w:type="pct"/>
            <w:vAlign w:val="center"/>
          </w:tcPr>
          <w:p w14:paraId="1C3F8D85"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0,034</w:t>
            </w:r>
          </w:p>
        </w:tc>
        <w:tc>
          <w:tcPr>
            <w:tcW w:w="1236" w:type="pct"/>
            <w:vAlign w:val="center"/>
          </w:tcPr>
          <w:p w14:paraId="4D24EA9A"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37" w:type="pct"/>
            <w:vAlign w:val="center"/>
          </w:tcPr>
          <w:p w14:paraId="1C48F422"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bl>
    <w:p w14:paraId="544FF1BE" w14:textId="77777777" w:rsidR="00016EB9" w:rsidRPr="00652EEB" w:rsidRDefault="00016EB9" w:rsidP="00BE257F">
      <w:pPr>
        <w:spacing w:after="0"/>
        <w:ind w:firstLine="709"/>
        <w:jc w:val="both"/>
        <w:rPr>
          <w:rFonts w:cs="Times New Roman"/>
          <w:szCs w:val="24"/>
        </w:rPr>
      </w:pPr>
    </w:p>
    <w:p w14:paraId="09368F4E" w14:textId="67D380B3" w:rsidR="00016EB9" w:rsidRPr="00652EEB" w:rsidRDefault="00016EB9"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21</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Нормативы потребления коммунальной услуги по отоплению </w:t>
      </w:r>
    </w:p>
    <w:p w14:paraId="0D2466ED" w14:textId="77777777" w:rsidR="00016EB9" w:rsidRPr="00652EEB" w:rsidRDefault="00016EB9"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в многоквартирных домах и жилых домах на территории села Алексино муниципального образования «Дорогобужский муниципальный округ» </w:t>
      </w:r>
    </w:p>
    <w:p w14:paraId="24DF7280" w14:textId="488D3F6E" w:rsidR="00016EB9" w:rsidRPr="00652EEB" w:rsidRDefault="00016EB9" w:rsidP="00016EB9">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Смоленской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3"/>
        <w:gridCol w:w="1901"/>
        <w:gridCol w:w="2310"/>
        <w:gridCol w:w="2310"/>
        <w:gridCol w:w="2310"/>
      </w:tblGrid>
      <w:tr w:rsidR="00380F4F" w:rsidRPr="00652EEB" w14:paraId="3C1B4E4F" w14:textId="77777777" w:rsidTr="00016EB9">
        <w:tc>
          <w:tcPr>
            <w:tcW w:w="275" w:type="pct"/>
            <w:vMerge w:val="restart"/>
            <w:vAlign w:val="center"/>
          </w:tcPr>
          <w:p w14:paraId="687EF263"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п/п</w:t>
            </w:r>
          </w:p>
        </w:tc>
        <w:tc>
          <w:tcPr>
            <w:tcW w:w="1017" w:type="pct"/>
            <w:vMerge w:val="restart"/>
            <w:vAlign w:val="center"/>
          </w:tcPr>
          <w:p w14:paraId="6925A44B"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Категория многоквартирного (жилого) дома</w:t>
            </w:r>
          </w:p>
        </w:tc>
        <w:tc>
          <w:tcPr>
            <w:tcW w:w="3709" w:type="pct"/>
            <w:gridSpan w:val="3"/>
            <w:vAlign w:val="center"/>
          </w:tcPr>
          <w:p w14:paraId="641CB366"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Норматив потребления (Гкал на 1 кв. метр общей площади жилого помещения в месяц)</w:t>
            </w:r>
          </w:p>
        </w:tc>
      </w:tr>
      <w:tr w:rsidR="00380F4F" w:rsidRPr="00652EEB" w14:paraId="092E4AE2" w14:textId="77777777" w:rsidTr="00016EB9">
        <w:tc>
          <w:tcPr>
            <w:tcW w:w="275" w:type="pct"/>
            <w:vMerge/>
            <w:vAlign w:val="center"/>
          </w:tcPr>
          <w:p w14:paraId="7E980902" w14:textId="77777777" w:rsidR="00016EB9" w:rsidRPr="00652EEB" w:rsidRDefault="00016EB9" w:rsidP="00016EB9">
            <w:pPr>
              <w:spacing w:after="0" w:line="240" w:lineRule="auto"/>
              <w:rPr>
                <w:rFonts w:eastAsia="Times New Roman" w:cs="Times New Roman"/>
                <w:sz w:val="20"/>
                <w:szCs w:val="20"/>
                <w:lang w:eastAsia="ru-RU"/>
              </w:rPr>
            </w:pPr>
          </w:p>
        </w:tc>
        <w:tc>
          <w:tcPr>
            <w:tcW w:w="1017" w:type="pct"/>
            <w:vMerge/>
            <w:vAlign w:val="center"/>
          </w:tcPr>
          <w:p w14:paraId="299E898A" w14:textId="77777777" w:rsidR="00016EB9" w:rsidRPr="00652EEB" w:rsidRDefault="00016EB9" w:rsidP="00016EB9">
            <w:pPr>
              <w:spacing w:after="0" w:line="240" w:lineRule="auto"/>
              <w:rPr>
                <w:rFonts w:eastAsia="Times New Roman" w:cs="Times New Roman"/>
                <w:sz w:val="20"/>
                <w:szCs w:val="20"/>
                <w:lang w:eastAsia="ru-RU"/>
              </w:rPr>
            </w:pPr>
          </w:p>
        </w:tc>
        <w:tc>
          <w:tcPr>
            <w:tcW w:w="1236" w:type="pct"/>
            <w:vAlign w:val="center"/>
          </w:tcPr>
          <w:p w14:paraId="420F37B1"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камня, кирпича</w:t>
            </w:r>
          </w:p>
        </w:tc>
        <w:tc>
          <w:tcPr>
            <w:tcW w:w="1236" w:type="pct"/>
            <w:vAlign w:val="center"/>
          </w:tcPr>
          <w:p w14:paraId="5CD862DB"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панелей, блоков</w:t>
            </w:r>
          </w:p>
        </w:tc>
        <w:tc>
          <w:tcPr>
            <w:tcW w:w="1237" w:type="pct"/>
            <w:vAlign w:val="center"/>
          </w:tcPr>
          <w:p w14:paraId="7455586D"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дерева, смешанных и других материалов</w:t>
            </w:r>
          </w:p>
        </w:tc>
      </w:tr>
      <w:tr w:rsidR="00380F4F" w:rsidRPr="00652EEB" w14:paraId="26303501" w14:textId="77777777" w:rsidTr="00016EB9">
        <w:trPr>
          <w:trHeight w:val="28"/>
        </w:trPr>
        <w:tc>
          <w:tcPr>
            <w:tcW w:w="275" w:type="pct"/>
            <w:vAlign w:val="center"/>
          </w:tcPr>
          <w:p w14:paraId="4FFB6830"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7AD8DA17"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236" w:type="pct"/>
            <w:vAlign w:val="center"/>
          </w:tcPr>
          <w:p w14:paraId="6C33B0B2"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1236" w:type="pct"/>
            <w:vAlign w:val="center"/>
          </w:tcPr>
          <w:p w14:paraId="160E7EC0"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1237" w:type="pct"/>
            <w:vAlign w:val="center"/>
          </w:tcPr>
          <w:p w14:paraId="45213662"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r>
      <w:tr w:rsidR="00380F4F" w:rsidRPr="00652EEB" w14:paraId="1BDB3ED1" w14:textId="77777777" w:rsidTr="00016EB9">
        <w:tc>
          <w:tcPr>
            <w:tcW w:w="275" w:type="pct"/>
            <w:vAlign w:val="center"/>
          </w:tcPr>
          <w:p w14:paraId="226E3451"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78D9CFCE"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Этажность</w:t>
            </w:r>
          </w:p>
        </w:tc>
        <w:tc>
          <w:tcPr>
            <w:tcW w:w="3709" w:type="pct"/>
            <w:gridSpan w:val="3"/>
            <w:vAlign w:val="center"/>
          </w:tcPr>
          <w:p w14:paraId="5705FD82"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до 1999 года постройки включительно</w:t>
            </w:r>
          </w:p>
        </w:tc>
      </w:tr>
      <w:tr w:rsidR="00380F4F" w:rsidRPr="00652EEB" w14:paraId="204E6974" w14:textId="77777777" w:rsidTr="00016EB9">
        <w:tc>
          <w:tcPr>
            <w:tcW w:w="275" w:type="pct"/>
            <w:vAlign w:val="center"/>
          </w:tcPr>
          <w:p w14:paraId="4505A28E"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1.1.</w:t>
            </w:r>
          </w:p>
        </w:tc>
        <w:tc>
          <w:tcPr>
            <w:tcW w:w="1017" w:type="pct"/>
            <w:vAlign w:val="center"/>
          </w:tcPr>
          <w:p w14:paraId="0439F822" w14:textId="77777777" w:rsidR="00016EB9" w:rsidRPr="00652EEB" w:rsidRDefault="00016EB9" w:rsidP="00016EB9">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2</w:t>
            </w:r>
          </w:p>
        </w:tc>
        <w:tc>
          <w:tcPr>
            <w:tcW w:w="1236" w:type="pct"/>
            <w:vAlign w:val="center"/>
          </w:tcPr>
          <w:p w14:paraId="3EF0DBF6"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0,0335</w:t>
            </w:r>
          </w:p>
        </w:tc>
        <w:tc>
          <w:tcPr>
            <w:tcW w:w="1236" w:type="pct"/>
            <w:vAlign w:val="center"/>
          </w:tcPr>
          <w:p w14:paraId="39333B44"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37" w:type="pct"/>
            <w:vAlign w:val="center"/>
          </w:tcPr>
          <w:p w14:paraId="7D7583CE" w14:textId="77777777" w:rsidR="00016EB9" w:rsidRPr="00652EEB" w:rsidRDefault="00016EB9" w:rsidP="00016EB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bl>
    <w:p w14:paraId="0E3CC943" w14:textId="77777777" w:rsidR="00016EB9" w:rsidRPr="00652EEB" w:rsidRDefault="00016EB9" w:rsidP="00016EB9">
      <w:pPr>
        <w:spacing w:after="0" w:line="240" w:lineRule="auto"/>
        <w:ind w:right="-363"/>
        <w:jc w:val="center"/>
        <w:rPr>
          <w:rFonts w:eastAsia="Times New Roman" w:cs="Times New Roman"/>
          <w:b/>
          <w:szCs w:val="24"/>
          <w:lang w:eastAsia="ru-RU"/>
        </w:rPr>
      </w:pPr>
    </w:p>
    <w:p w14:paraId="6E0E3B5F" w14:textId="38DEB487" w:rsidR="007B4391" w:rsidRPr="00652EEB" w:rsidRDefault="00016EB9" w:rsidP="007B4391">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22</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w:t>
      </w:r>
      <w:r w:rsidR="007B4391" w:rsidRPr="00652EEB">
        <w:rPr>
          <w:rFonts w:eastAsia="Times New Roman" w:cs="Times New Roman"/>
          <w:b/>
          <w:szCs w:val="24"/>
          <w:lang w:eastAsia="ru-RU"/>
        </w:rPr>
        <w:t xml:space="preserve">Нормативы потребления коммунальной услуги по отоплению </w:t>
      </w:r>
    </w:p>
    <w:p w14:paraId="3308A32C" w14:textId="77777777" w:rsidR="007B4391" w:rsidRPr="00652EEB" w:rsidRDefault="007B4391" w:rsidP="007B4391">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в многоквартирных домах и жилых домах на территории поселка городского типа Верхнеднепровский муниципального образования «Дорогобужский </w:t>
      </w:r>
    </w:p>
    <w:p w14:paraId="6C55DDAD" w14:textId="6D68ABF8" w:rsidR="00016EB9" w:rsidRPr="00652EEB" w:rsidRDefault="007B4391" w:rsidP="007B4391">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муниципальный округ» Смоленской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13"/>
        <w:gridCol w:w="1901"/>
        <w:gridCol w:w="2310"/>
        <w:gridCol w:w="2310"/>
        <w:gridCol w:w="2310"/>
      </w:tblGrid>
      <w:tr w:rsidR="00380F4F" w:rsidRPr="00652EEB" w14:paraId="60630654" w14:textId="77777777" w:rsidTr="007B4391">
        <w:tc>
          <w:tcPr>
            <w:tcW w:w="275" w:type="pct"/>
            <w:vMerge w:val="restart"/>
            <w:vAlign w:val="center"/>
          </w:tcPr>
          <w:p w14:paraId="7BF65C4D"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п/п</w:t>
            </w:r>
          </w:p>
        </w:tc>
        <w:tc>
          <w:tcPr>
            <w:tcW w:w="1017" w:type="pct"/>
            <w:vMerge w:val="restart"/>
            <w:vAlign w:val="center"/>
          </w:tcPr>
          <w:p w14:paraId="353FFC2C"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Категория многоквартирного (жилого) дома</w:t>
            </w:r>
          </w:p>
        </w:tc>
        <w:tc>
          <w:tcPr>
            <w:tcW w:w="3709" w:type="pct"/>
            <w:gridSpan w:val="3"/>
            <w:vAlign w:val="center"/>
          </w:tcPr>
          <w:p w14:paraId="72B9E3BF"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Норматив потребления (Гкал на 1 кв. метр общей площади жилого помещения в месяц)</w:t>
            </w:r>
          </w:p>
        </w:tc>
      </w:tr>
      <w:tr w:rsidR="00380F4F" w:rsidRPr="00652EEB" w14:paraId="52C9FB2D" w14:textId="77777777" w:rsidTr="007B4391">
        <w:tc>
          <w:tcPr>
            <w:tcW w:w="275" w:type="pct"/>
            <w:vMerge/>
            <w:vAlign w:val="center"/>
          </w:tcPr>
          <w:p w14:paraId="51F6ACBD" w14:textId="77777777" w:rsidR="007B4391" w:rsidRPr="00652EEB" w:rsidRDefault="007B4391" w:rsidP="007B4391">
            <w:pPr>
              <w:spacing w:after="0" w:line="240" w:lineRule="auto"/>
              <w:rPr>
                <w:rFonts w:eastAsia="Times New Roman" w:cs="Times New Roman"/>
                <w:sz w:val="20"/>
                <w:szCs w:val="20"/>
                <w:lang w:eastAsia="ru-RU"/>
              </w:rPr>
            </w:pPr>
          </w:p>
        </w:tc>
        <w:tc>
          <w:tcPr>
            <w:tcW w:w="1017" w:type="pct"/>
            <w:vMerge/>
            <w:vAlign w:val="center"/>
          </w:tcPr>
          <w:p w14:paraId="7F4DC1E5" w14:textId="77777777" w:rsidR="007B4391" w:rsidRPr="00652EEB" w:rsidRDefault="007B4391" w:rsidP="007B4391">
            <w:pPr>
              <w:spacing w:after="0" w:line="240" w:lineRule="auto"/>
              <w:rPr>
                <w:rFonts w:eastAsia="Times New Roman" w:cs="Times New Roman"/>
                <w:sz w:val="20"/>
                <w:szCs w:val="20"/>
                <w:lang w:eastAsia="ru-RU"/>
              </w:rPr>
            </w:pPr>
          </w:p>
        </w:tc>
        <w:tc>
          <w:tcPr>
            <w:tcW w:w="1236" w:type="pct"/>
            <w:vAlign w:val="center"/>
          </w:tcPr>
          <w:p w14:paraId="65147C54"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камня, кирпича</w:t>
            </w:r>
          </w:p>
        </w:tc>
        <w:tc>
          <w:tcPr>
            <w:tcW w:w="1236" w:type="pct"/>
            <w:vAlign w:val="center"/>
          </w:tcPr>
          <w:p w14:paraId="5DF29262"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панелей, блоков</w:t>
            </w:r>
          </w:p>
        </w:tc>
        <w:tc>
          <w:tcPr>
            <w:tcW w:w="1237" w:type="pct"/>
            <w:vAlign w:val="center"/>
          </w:tcPr>
          <w:p w14:paraId="3DE69AB6"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со стенами из дерева, смешанных и других материалов</w:t>
            </w:r>
          </w:p>
        </w:tc>
      </w:tr>
      <w:tr w:rsidR="00380F4F" w:rsidRPr="00652EEB" w14:paraId="57CAAA37" w14:textId="77777777" w:rsidTr="007B4391">
        <w:trPr>
          <w:trHeight w:val="28"/>
        </w:trPr>
        <w:tc>
          <w:tcPr>
            <w:tcW w:w="275" w:type="pct"/>
            <w:vAlign w:val="center"/>
          </w:tcPr>
          <w:p w14:paraId="29B5DCFE"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40EBC87A"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236" w:type="pct"/>
            <w:vAlign w:val="center"/>
          </w:tcPr>
          <w:p w14:paraId="3076BFBF"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1236" w:type="pct"/>
            <w:vAlign w:val="center"/>
          </w:tcPr>
          <w:p w14:paraId="56A6CA8B"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1237" w:type="pct"/>
            <w:vAlign w:val="center"/>
          </w:tcPr>
          <w:p w14:paraId="57B50D43"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r>
      <w:tr w:rsidR="00380F4F" w:rsidRPr="00652EEB" w14:paraId="600E859B" w14:textId="77777777" w:rsidTr="007B4391">
        <w:tc>
          <w:tcPr>
            <w:tcW w:w="275" w:type="pct"/>
            <w:vAlign w:val="center"/>
          </w:tcPr>
          <w:p w14:paraId="14F0E8E2"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w:t>
            </w:r>
          </w:p>
        </w:tc>
        <w:tc>
          <w:tcPr>
            <w:tcW w:w="1017" w:type="pct"/>
            <w:vAlign w:val="center"/>
          </w:tcPr>
          <w:p w14:paraId="7922E4F7"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Этажность</w:t>
            </w:r>
          </w:p>
        </w:tc>
        <w:tc>
          <w:tcPr>
            <w:tcW w:w="3709" w:type="pct"/>
            <w:gridSpan w:val="3"/>
            <w:vAlign w:val="center"/>
          </w:tcPr>
          <w:p w14:paraId="4AB6C0C8"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до 1999 года постройки включительно</w:t>
            </w:r>
          </w:p>
        </w:tc>
      </w:tr>
      <w:tr w:rsidR="00380F4F" w:rsidRPr="00652EEB" w14:paraId="02506C3C" w14:textId="77777777" w:rsidTr="007B4391">
        <w:tc>
          <w:tcPr>
            <w:tcW w:w="275" w:type="pct"/>
            <w:vAlign w:val="center"/>
          </w:tcPr>
          <w:p w14:paraId="28287A0E"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1.1.</w:t>
            </w:r>
          </w:p>
        </w:tc>
        <w:tc>
          <w:tcPr>
            <w:tcW w:w="1017" w:type="pct"/>
            <w:vAlign w:val="center"/>
          </w:tcPr>
          <w:p w14:paraId="33DF3065"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 – 4</w:t>
            </w:r>
          </w:p>
        </w:tc>
        <w:tc>
          <w:tcPr>
            <w:tcW w:w="1236" w:type="pct"/>
            <w:vAlign w:val="center"/>
          </w:tcPr>
          <w:p w14:paraId="14506D35"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0,034</w:t>
            </w:r>
          </w:p>
        </w:tc>
        <w:tc>
          <w:tcPr>
            <w:tcW w:w="1236" w:type="pct"/>
            <w:vAlign w:val="center"/>
          </w:tcPr>
          <w:p w14:paraId="6C7A4DE9"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37" w:type="pct"/>
            <w:vAlign w:val="center"/>
          </w:tcPr>
          <w:p w14:paraId="2B0BE4AC"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380F4F" w:rsidRPr="00652EEB" w14:paraId="4D5A5BCF" w14:textId="77777777" w:rsidTr="007B4391">
        <w:tc>
          <w:tcPr>
            <w:tcW w:w="275" w:type="pct"/>
            <w:vAlign w:val="center"/>
          </w:tcPr>
          <w:p w14:paraId="6254F3CA"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1.2.</w:t>
            </w:r>
          </w:p>
        </w:tc>
        <w:tc>
          <w:tcPr>
            <w:tcW w:w="1017" w:type="pct"/>
            <w:vAlign w:val="center"/>
          </w:tcPr>
          <w:p w14:paraId="70197CDA"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5</w:t>
            </w:r>
          </w:p>
        </w:tc>
        <w:tc>
          <w:tcPr>
            <w:tcW w:w="1236" w:type="pct"/>
            <w:vAlign w:val="center"/>
          </w:tcPr>
          <w:p w14:paraId="1CD79A54"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w:t>
            </w:r>
          </w:p>
        </w:tc>
        <w:tc>
          <w:tcPr>
            <w:tcW w:w="1236" w:type="pct"/>
            <w:vAlign w:val="center"/>
          </w:tcPr>
          <w:p w14:paraId="164847FC"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w:t>
            </w:r>
          </w:p>
        </w:tc>
        <w:tc>
          <w:tcPr>
            <w:tcW w:w="1237" w:type="pct"/>
            <w:vAlign w:val="center"/>
          </w:tcPr>
          <w:p w14:paraId="6DFE3C40"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380F4F" w:rsidRPr="00652EEB" w14:paraId="0CD9ACF8" w14:textId="77777777" w:rsidTr="007B4391">
        <w:tc>
          <w:tcPr>
            <w:tcW w:w="275" w:type="pct"/>
            <w:vAlign w:val="center"/>
          </w:tcPr>
          <w:p w14:paraId="1E80F815"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2.</w:t>
            </w:r>
          </w:p>
        </w:tc>
        <w:tc>
          <w:tcPr>
            <w:tcW w:w="1017" w:type="pct"/>
            <w:vAlign w:val="center"/>
          </w:tcPr>
          <w:p w14:paraId="54B9F5F9"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Этажность</w:t>
            </w:r>
          </w:p>
        </w:tc>
        <w:tc>
          <w:tcPr>
            <w:tcW w:w="3709" w:type="pct"/>
            <w:gridSpan w:val="3"/>
            <w:vAlign w:val="center"/>
          </w:tcPr>
          <w:p w14:paraId="7D1E4212"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xml:space="preserve">многоквартирные и жилые дома после 1999 года постройки </w:t>
            </w:r>
          </w:p>
        </w:tc>
      </w:tr>
      <w:tr w:rsidR="00380F4F" w:rsidRPr="00652EEB" w14:paraId="72300D13" w14:textId="77777777" w:rsidTr="007B4391">
        <w:tc>
          <w:tcPr>
            <w:tcW w:w="275" w:type="pct"/>
            <w:vAlign w:val="center"/>
          </w:tcPr>
          <w:p w14:paraId="15CD6676"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2.1.</w:t>
            </w:r>
          </w:p>
        </w:tc>
        <w:tc>
          <w:tcPr>
            <w:tcW w:w="1017" w:type="pct"/>
            <w:vAlign w:val="center"/>
          </w:tcPr>
          <w:p w14:paraId="03E07179" w14:textId="77777777" w:rsidR="007B4391" w:rsidRPr="00652EEB" w:rsidRDefault="007B4391" w:rsidP="007B4391">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3</w:t>
            </w:r>
          </w:p>
        </w:tc>
        <w:tc>
          <w:tcPr>
            <w:tcW w:w="1236" w:type="pct"/>
            <w:vAlign w:val="center"/>
          </w:tcPr>
          <w:p w14:paraId="546DCFB3"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1236" w:type="pct"/>
            <w:vAlign w:val="center"/>
          </w:tcPr>
          <w:p w14:paraId="13C5EE55"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37" w:type="pct"/>
            <w:vAlign w:val="center"/>
          </w:tcPr>
          <w:p w14:paraId="2B54E05D" w14:textId="77777777" w:rsidR="007B4391" w:rsidRPr="00652EEB" w:rsidRDefault="007B4391" w:rsidP="007B4391">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bl>
    <w:p w14:paraId="59E0E34A" w14:textId="7608BCDC" w:rsidR="00016EB9" w:rsidRPr="00652EEB" w:rsidRDefault="00016EB9" w:rsidP="00016EB9">
      <w:pPr>
        <w:spacing w:after="0" w:line="240" w:lineRule="auto"/>
        <w:ind w:right="-363"/>
        <w:jc w:val="center"/>
        <w:rPr>
          <w:rFonts w:eastAsia="Times New Roman" w:cs="Times New Roman"/>
          <w:b/>
          <w:szCs w:val="24"/>
          <w:lang w:eastAsia="ru-RU"/>
        </w:rPr>
      </w:pPr>
    </w:p>
    <w:p w14:paraId="70BE0169" w14:textId="77B96EBD" w:rsidR="00547E20" w:rsidRPr="00652EEB" w:rsidRDefault="00547E20" w:rsidP="00547E20">
      <w:pPr>
        <w:spacing w:after="0"/>
        <w:ind w:firstLine="709"/>
        <w:jc w:val="both"/>
        <w:rPr>
          <w:rFonts w:cs="Times New Roman"/>
          <w:szCs w:val="24"/>
        </w:rPr>
      </w:pPr>
      <w:r w:rsidRPr="00652EEB">
        <w:rPr>
          <w:rFonts w:cs="Times New Roman"/>
          <w:szCs w:val="24"/>
        </w:rPr>
        <w:t>Нормативы потребления коммунальной услуги по горячему водоснабжению на территории Дорогобужский МО утверждены постановлением Министерства жилищно-коммунального хозяйства, энергетики и тарифной политики Смоленской области №420 от 28.12.2024 и приведены в таблице ниже.</w:t>
      </w:r>
    </w:p>
    <w:p w14:paraId="38771FA4" w14:textId="77777777" w:rsidR="00547E20" w:rsidRPr="00652EEB" w:rsidRDefault="00547E20" w:rsidP="00547E20">
      <w:pPr>
        <w:spacing w:after="0" w:line="240" w:lineRule="auto"/>
        <w:ind w:right="-363"/>
        <w:jc w:val="center"/>
        <w:rPr>
          <w:rFonts w:eastAsia="Times New Roman" w:cs="Times New Roman"/>
          <w:b/>
          <w:szCs w:val="24"/>
          <w:lang w:eastAsia="ru-RU"/>
        </w:rPr>
      </w:pPr>
    </w:p>
    <w:p w14:paraId="6C81DF3C" w14:textId="77777777" w:rsidR="00547E20" w:rsidRPr="00652EEB" w:rsidRDefault="00547E20" w:rsidP="00547E20">
      <w:pPr>
        <w:spacing w:after="0" w:line="240" w:lineRule="auto"/>
        <w:ind w:right="-363"/>
        <w:jc w:val="center"/>
        <w:rPr>
          <w:rFonts w:eastAsia="Times New Roman" w:cs="Times New Roman"/>
          <w:b/>
          <w:szCs w:val="24"/>
          <w:lang w:eastAsia="ru-RU"/>
        </w:rPr>
      </w:pPr>
    </w:p>
    <w:p w14:paraId="259C2553" w14:textId="77777777" w:rsidR="00547E20" w:rsidRPr="00652EEB" w:rsidRDefault="00547E20" w:rsidP="00547E20">
      <w:pPr>
        <w:spacing w:after="0" w:line="240" w:lineRule="auto"/>
        <w:ind w:right="-363"/>
        <w:jc w:val="center"/>
        <w:rPr>
          <w:rFonts w:eastAsia="Times New Roman" w:cs="Times New Roman"/>
          <w:b/>
          <w:szCs w:val="24"/>
          <w:lang w:eastAsia="ru-RU"/>
        </w:rPr>
      </w:pPr>
    </w:p>
    <w:p w14:paraId="545BE575" w14:textId="07793017" w:rsidR="00547E20" w:rsidRPr="00652EEB" w:rsidRDefault="00547E20" w:rsidP="00547E20">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lastRenderedPageBreak/>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23</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Нормативы потребления коммунальной услуги по горячему водоснабжению в многоквартирных домах и жилых домах для населения города Дорогобужа</w:t>
      </w:r>
    </w:p>
    <w:tbl>
      <w:tblPr>
        <w:tblW w:w="5000" w:type="pct"/>
        <w:shd w:val="clear" w:color="auto" w:fill="FFFFFF"/>
        <w:tblCellMar>
          <w:left w:w="0" w:type="dxa"/>
          <w:right w:w="0" w:type="dxa"/>
        </w:tblCellMar>
        <w:tblLook w:val="04A0" w:firstRow="1" w:lastRow="0" w:firstColumn="1" w:lastColumn="0" w:noHBand="0" w:noVBand="1"/>
      </w:tblPr>
      <w:tblGrid>
        <w:gridCol w:w="701"/>
        <w:gridCol w:w="6208"/>
        <w:gridCol w:w="2425"/>
        <w:gridCol w:w="7"/>
      </w:tblGrid>
      <w:tr w:rsidR="00547E20" w:rsidRPr="00652EEB" w14:paraId="714E6BE2" w14:textId="145E820B" w:rsidTr="00CC566A">
        <w:trPr>
          <w:gridAfter w:val="1"/>
          <w:wAfter w:w="4" w:type="pct"/>
        </w:trPr>
        <w:tc>
          <w:tcPr>
            <w:tcW w:w="375"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7B8A9544" w14:textId="255245BD"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 п/п</w:t>
            </w:r>
          </w:p>
        </w:tc>
        <w:tc>
          <w:tcPr>
            <w:tcW w:w="3323"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0E8D5B6D"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Категория жилых помещений</w:t>
            </w:r>
          </w:p>
        </w:tc>
        <w:tc>
          <w:tcPr>
            <w:tcW w:w="1298" w:type="pct"/>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5FF912AD"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Нормативы потребления коммунальной услуги, куб. метр в месяц на человека</w:t>
            </w:r>
          </w:p>
        </w:tc>
      </w:tr>
      <w:tr w:rsidR="00547E20" w:rsidRPr="00652EEB" w14:paraId="7A0B172E" w14:textId="77777777" w:rsidTr="00CC566A">
        <w:tc>
          <w:tcPr>
            <w:tcW w:w="375"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688DB2A9" w14:textId="77777777" w:rsidR="00547E20" w:rsidRPr="00652EEB" w:rsidRDefault="00547E20" w:rsidP="00547E20">
            <w:pPr>
              <w:spacing w:after="0" w:line="240" w:lineRule="auto"/>
              <w:jc w:val="center"/>
              <w:rPr>
                <w:rFonts w:eastAsia="Times New Roman" w:cs="Times New Roman"/>
                <w:sz w:val="20"/>
                <w:szCs w:val="20"/>
                <w:lang w:eastAsia="ru-RU"/>
              </w:rPr>
            </w:pPr>
          </w:p>
        </w:tc>
        <w:tc>
          <w:tcPr>
            <w:tcW w:w="3323"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1F0BFD73" w14:textId="77777777" w:rsidR="00547E20" w:rsidRPr="00652EEB" w:rsidRDefault="00547E20" w:rsidP="00547E20">
            <w:pPr>
              <w:spacing w:after="0" w:line="240" w:lineRule="auto"/>
              <w:rPr>
                <w:rFonts w:eastAsia="Times New Roman" w:cs="Times New Roman"/>
                <w:sz w:val="20"/>
                <w:szCs w:val="20"/>
                <w:lang w:eastAsia="ru-RU"/>
              </w:rPr>
            </w:pPr>
          </w:p>
        </w:tc>
        <w:tc>
          <w:tcPr>
            <w:tcW w:w="1302" w:type="pct"/>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2A06E884" w14:textId="2483B014"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горячего водоснабжения</w:t>
            </w:r>
          </w:p>
        </w:tc>
      </w:tr>
      <w:tr w:rsidR="00547E20" w:rsidRPr="00652EEB" w14:paraId="201F369C"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D5130CA" w14:textId="5DBB1A58"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1</w:t>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6EC991C4"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5EA0AFB" w14:textId="056B4EB5"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2,55</w:t>
            </w:r>
          </w:p>
        </w:tc>
      </w:tr>
      <w:tr w:rsidR="00547E20" w:rsidRPr="00652EEB" w14:paraId="2DB784EC"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28DC06E" w14:textId="7161023F"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w:t>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31C3F63"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сидячими длиной 1200 мм с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DB88385" w14:textId="3F3FE206"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2,71</w:t>
            </w:r>
          </w:p>
        </w:tc>
      </w:tr>
      <w:tr w:rsidR="00547E20" w:rsidRPr="00652EEB" w14:paraId="122D47C1"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4732042" w14:textId="688AE422"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w:t>
            </w:r>
            <w:r w:rsidRPr="00652EEB">
              <w:rPr>
                <w:rFonts w:eastAsia="Times New Roman" w:cs="Times New Roman"/>
                <w:sz w:val="20"/>
                <w:szCs w:val="20"/>
                <w:lang w:eastAsia="ru-RU"/>
              </w:rPr>
              <w:br/>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FA96B99"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ваннами длиной 1650 - 1700 мм с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191D4E1" w14:textId="6BED73B5"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3,16</w:t>
            </w:r>
          </w:p>
        </w:tc>
      </w:tr>
    </w:tbl>
    <w:p w14:paraId="039D8F68" w14:textId="17D6722A" w:rsidR="00547E20" w:rsidRPr="00652EEB" w:rsidRDefault="00547E20" w:rsidP="00547E20">
      <w:pPr>
        <w:spacing w:after="0"/>
        <w:ind w:firstLine="709"/>
        <w:jc w:val="both"/>
        <w:rPr>
          <w:rFonts w:cs="Times New Roman"/>
          <w:szCs w:val="24"/>
        </w:rPr>
      </w:pPr>
    </w:p>
    <w:p w14:paraId="539B8BBE" w14:textId="12CE2119" w:rsidR="00547E20" w:rsidRPr="00652EEB" w:rsidRDefault="00547E20" w:rsidP="00547E20">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24</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Нормативы потребления коммунальной услуги по горячему водоснабжению в многоквартирных домах и жилых домах для населения поселка городского типа Верхнеднепровский</w:t>
      </w:r>
    </w:p>
    <w:tbl>
      <w:tblPr>
        <w:tblW w:w="5000" w:type="pct"/>
        <w:shd w:val="clear" w:color="auto" w:fill="FFFFFF"/>
        <w:tblCellMar>
          <w:left w:w="0" w:type="dxa"/>
          <w:right w:w="0" w:type="dxa"/>
        </w:tblCellMar>
        <w:tblLook w:val="04A0" w:firstRow="1" w:lastRow="0" w:firstColumn="1" w:lastColumn="0" w:noHBand="0" w:noVBand="1"/>
      </w:tblPr>
      <w:tblGrid>
        <w:gridCol w:w="701"/>
        <w:gridCol w:w="6208"/>
        <w:gridCol w:w="2425"/>
        <w:gridCol w:w="7"/>
      </w:tblGrid>
      <w:tr w:rsidR="00547E20" w:rsidRPr="00652EEB" w14:paraId="48560066" w14:textId="0F08EAE8" w:rsidTr="00CC566A">
        <w:trPr>
          <w:gridAfter w:val="1"/>
          <w:wAfter w:w="4" w:type="pct"/>
        </w:trPr>
        <w:tc>
          <w:tcPr>
            <w:tcW w:w="375"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4757C32C" w14:textId="7083C872"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 п/п</w:t>
            </w:r>
          </w:p>
        </w:tc>
        <w:tc>
          <w:tcPr>
            <w:tcW w:w="3323"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0CE742C2"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Категория жилых помещений</w:t>
            </w:r>
          </w:p>
        </w:tc>
        <w:tc>
          <w:tcPr>
            <w:tcW w:w="1298" w:type="pct"/>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1EF8C2CD"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Нормативы потребления коммунальной услуги, куб. метр в месяц на человека</w:t>
            </w:r>
          </w:p>
        </w:tc>
      </w:tr>
      <w:tr w:rsidR="00547E20" w:rsidRPr="00652EEB" w14:paraId="3CEC8CF2" w14:textId="77777777" w:rsidTr="00CC566A">
        <w:tc>
          <w:tcPr>
            <w:tcW w:w="375"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265A1F4D" w14:textId="77777777" w:rsidR="00547E20" w:rsidRPr="00652EEB" w:rsidRDefault="00547E20" w:rsidP="00547E20">
            <w:pPr>
              <w:spacing w:after="0" w:line="240" w:lineRule="auto"/>
              <w:jc w:val="center"/>
              <w:rPr>
                <w:rFonts w:eastAsia="Times New Roman" w:cs="Times New Roman"/>
                <w:sz w:val="20"/>
                <w:szCs w:val="20"/>
                <w:lang w:eastAsia="ru-RU"/>
              </w:rPr>
            </w:pPr>
          </w:p>
        </w:tc>
        <w:tc>
          <w:tcPr>
            <w:tcW w:w="3323"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6A6F8312" w14:textId="77777777" w:rsidR="00547E20" w:rsidRPr="00652EEB" w:rsidRDefault="00547E20" w:rsidP="00547E20">
            <w:pPr>
              <w:spacing w:after="0" w:line="240" w:lineRule="auto"/>
              <w:rPr>
                <w:rFonts w:eastAsia="Times New Roman" w:cs="Times New Roman"/>
                <w:sz w:val="20"/>
                <w:szCs w:val="20"/>
                <w:lang w:eastAsia="ru-RU"/>
              </w:rPr>
            </w:pPr>
          </w:p>
        </w:tc>
        <w:tc>
          <w:tcPr>
            <w:tcW w:w="1302" w:type="pct"/>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530428EC" w14:textId="78A49381"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горячего водоснабжения</w:t>
            </w:r>
          </w:p>
        </w:tc>
      </w:tr>
      <w:tr w:rsidR="00547E20" w:rsidRPr="00652EEB" w14:paraId="5D02EFDA"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3AD6B3B" w14:textId="7AE13184"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1</w:t>
            </w:r>
            <w:r w:rsidRPr="00652EEB">
              <w:rPr>
                <w:rFonts w:eastAsia="Times New Roman" w:cs="Times New Roman"/>
                <w:sz w:val="20"/>
                <w:szCs w:val="20"/>
                <w:lang w:eastAsia="ru-RU"/>
              </w:rPr>
              <w:br/>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EF7AB3F"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E71709E" w14:textId="56E1238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3,42</w:t>
            </w:r>
          </w:p>
        </w:tc>
      </w:tr>
      <w:tr w:rsidR="00547E20" w:rsidRPr="00652EEB" w14:paraId="09684613"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D9FC7CE" w14:textId="15496F5C"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w:t>
            </w:r>
            <w:r w:rsidRPr="00652EEB">
              <w:rPr>
                <w:rFonts w:eastAsia="Times New Roman" w:cs="Times New Roman"/>
                <w:sz w:val="20"/>
                <w:szCs w:val="20"/>
                <w:lang w:eastAsia="ru-RU"/>
              </w:rPr>
              <w:br/>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5C0E03C"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сидячими длиной 1200 мм с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36732B2" w14:textId="5FE7B630"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3,53</w:t>
            </w:r>
          </w:p>
        </w:tc>
      </w:tr>
      <w:tr w:rsidR="00547E20" w:rsidRPr="00652EEB" w14:paraId="66D13463"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054FC7B" w14:textId="218973F4"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w:t>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766A94A"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ваннами длиной 1650 - 1700 мм с душем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187954FA" w14:textId="13057DB3"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3,68</w:t>
            </w:r>
          </w:p>
        </w:tc>
      </w:tr>
      <w:tr w:rsidR="00547E20" w:rsidRPr="00652EEB" w14:paraId="23C24F8E"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2D3B933" w14:textId="68880811"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4</w:t>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F748DFB"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Дома, использующиеся в качестве общежитий, оборудованные мойками, унитазами, с общими душевыми, с централизованным холодным и горячим водоснабжением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5778F5C" w14:textId="19D7ACEC"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1,74</w:t>
            </w:r>
          </w:p>
        </w:tc>
      </w:tr>
      <w:tr w:rsidR="00547E20" w:rsidRPr="00652EEB" w14:paraId="54D3187F"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072BFBE" w14:textId="2FD93F98"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5</w:t>
            </w:r>
            <w:r w:rsidRPr="00652EEB">
              <w:rPr>
                <w:rFonts w:eastAsia="Times New Roman" w:cs="Times New Roman"/>
                <w:sz w:val="20"/>
                <w:szCs w:val="20"/>
                <w:lang w:eastAsia="ru-RU"/>
              </w:rPr>
              <w:br/>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7D32CEF6"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Дома, использующиеся в качестве общежитий, оборудованные раковинами, мойками, унитазами, с душевыми во всех жилых комнатах, с централизованным холодным и горячим водоснабжением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213AA5C9" w14:textId="75F8C712"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2,09</w:t>
            </w:r>
          </w:p>
        </w:tc>
      </w:tr>
      <w:tr w:rsidR="00547E20" w:rsidRPr="00652EEB" w14:paraId="63FB6CAF"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15F9209" w14:textId="34080723"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6</w:t>
            </w:r>
            <w:r w:rsidRPr="00652EEB">
              <w:rPr>
                <w:rFonts w:eastAsia="Times New Roman" w:cs="Times New Roman"/>
                <w:sz w:val="20"/>
                <w:szCs w:val="20"/>
                <w:lang w:eastAsia="ru-RU"/>
              </w:rPr>
              <w:br/>
            </w:r>
          </w:p>
        </w:tc>
        <w:tc>
          <w:tcPr>
            <w:tcW w:w="332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0A722B34"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Дома, использующиеся в качестве общежитий, оборудованные раковинами, мойками, унитазами, с душевыми блоками на этажах при жилых комнатах в каждой секции, с общими кухнями, с централизованным холодным и горячим водоснабжением</w:t>
            </w:r>
            <w:r w:rsidRPr="00652EEB">
              <w:rPr>
                <w:rFonts w:eastAsia="Times New Roman" w:cs="Times New Roman"/>
                <w:sz w:val="20"/>
                <w:szCs w:val="20"/>
                <w:lang w:eastAsia="ru-RU"/>
              </w:rPr>
              <w:br/>
            </w:r>
          </w:p>
        </w:tc>
        <w:tc>
          <w:tcPr>
            <w:tcW w:w="1302" w:type="pct"/>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58F02BC0" w14:textId="0851AD3C"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2,76</w:t>
            </w:r>
          </w:p>
        </w:tc>
      </w:tr>
    </w:tbl>
    <w:p w14:paraId="7330AF70" w14:textId="77777777" w:rsidR="00547E20" w:rsidRPr="00652EEB" w:rsidRDefault="00547E20" w:rsidP="00547E20">
      <w:pPr>
        <w:spacing w:after="0"/>
        <w:ind w:firstLine="709"/>
        <w:jc w:val="both"/>
        <w:rPr>
          <w:rFonts w:cs="Times New Roman"/>
          <w:szCs w:val="24"/>
        </w:rPr>
      </w:pPr>
    </w:p>
    <w:p w14:paraId="088DFB49" w14:textId="085ACDF3" w:rsidR="00547E20" w:rsidRPr="00652EEB" w:rsidRDefault="00547E20" w:rsidP="00547E20">
      <w:pPr>
        <w:spacing w:after="0" w:line="240" w:lineRule="auto"/>
        <w:ind w:right="-363"/>
        <w:jc w:val="center"/>
        <w:rPr>
          <w:rFonts w:eastAsia="Times New Roman" w:cs="Times New Roman"/>
          <w:b/>
          <w:szCs w:val="24"/>
          <w:lang w:eastAsia="ru-RU"/>
        </w:rPr>
      </w:pPr>
      <w:r w:rsidRPr="00652EEB">
        <w:rPr>
          <w:rFonts w:eastAsia="Times New Roman" w:cs="Times New Roman"/>
          <w:b/>
          <w:szCs w:val="24"/>
          <w:lang w:eastAsia="ru-RU"/>
        </w:rPr>
        <w:t xml:space="preserve">Таблица </w:t>
      </w:r>
      <w:r w:rsidRPr="00652EEB">
        <w:rPr>
          <w:rFonts w:eastAsia="Times New Roman" w:cs="Times New Roman"/>
          <w:b/>
          <w:szCs w:val="24"/>
          <w:lang w:eastAsia="ru-RU"/>
        </w:rPr>
        <w:fldChar w:fldCharType="begin"/>
      </w:r>
      <w:r w:rsidRPr="00652EEB">
        <w:rPr>
          <w:rFonts w:eastAsia="Times New Roman" w:cs="Times New Roman"/>
          <w:b/>
          <w:szCs w:val="24"/>
          <w:lang w:eastAsia="ru-RU"/>
        </w:rPr>
        <w:instrText xml:space="preserve"> SEQ Таблица \* ARABIC \* MERGEFORMAT </w:instrText>
      </w:r>
      <w:r w:rsidRPr="00652EEB">
        <w:rPr>
          <w:rFonts w:eastAsia="Times New Roman" w:cs="Times New Roman"/>
          <w:b/>
          <w:szCs w:val="24"/>
          <w:lang w:eastAsia="ru-RU"/>
        </w:rPr>
        <w:fldChar w:fldCharType="separate"/>
      </w:r>
      <w:r w:rsidR="003D1A9D">
        <w:rPr>
          <w:rFonts w:eastAsia="Times New Roman" w:cs="Times New Roman"/>
          <w:b/>
          <w:noProof/>
          <w:szCs w:val="24"/>
          <w:lang w:eastAsia="ru-RU"/>
        </w:rPr>
        <w:t>25</w:t>
      </w:r>
      <w:r w:rsidRPr="00652EEB">
        <w:rPr>
          <w:rFonts w:eastAsia="Times New Roman" w:cs="Times New Roman"/>
          <w:b/>
          <w:szCs w:val="24"/>
          <w:lang w:eastAsia="ru-RU"/>
        </w:rPr>
        <w:fldChar w:fldCharType="end"/>
      </w:r>
      <w:r w:rsidRPr="00652EEB">
        <w:rPr>
          <w:rFonts w:eastAsia="Times New Roman" w:cs="Times New Roman"/>
          <w:b/>
          <w:szCs w:val="24"/>
          <w:lang w:eastAsia="ru-RU"/>
        </w:rPr>
        <w:t xml:space="preserve"> - Нормативы потребления коммунальной услуги по горячему водоснабжению в многоквартирных домах и жилых домах для населения муниципального образования "Дорогобужский муниципальный округ"</w:t>
      </w:r>
    </w:p>
    <w:tbl>
      <w:tblPr>
        <w:tblW w:w="5000" w:type="pct"/>
        <w:shd w:val="clear" w:color="auto" w:fill="FFFFFF"/>
        <w:tblCellMar>
          <w:left w:w="0" w:type="dxa"/>
          <w:right w:w="0" w:type="dxa"/>
        </w:tblCellMar>
        <w:tblLook w:val="04A0" w:firstRow="1" w:lastRow="0" w:firstColumn="1" w:lastColumn="0" w:noHBand="0" w:noVBand="1"/>
      </w:tblPr>
      <w:tblGrid>
        <w:gridCol w:w="701"/>
        <w:gridCol w:w="6189"/>
        <w:gridCol w:w="2451"/>
      </w:tblGrid>
      <w:tr w:rsidR="00547E20" w:rsidRPr="00652EEB" w14:paraId="41C30242" w14:textId="6353CA80" w:rsidTr="00CC566A">
        <w:tc>
          <w:tcPr>
            <w:tcW w:w="375"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7973E97F" w14:textId="6BCEB025"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 № п/п</w:t>
            </w:r>
          </w:p>
        </w:tc>
        <w:tc>
          <w:tcPr>
            <w:tcW w:w="3313" w:type="pct"/>
            <w:vMerge w:val="restart"/>
            <w:tcBorders>
              <w:top w:val="single" w:sz="6" w:space="0" w:color="000000"/>
              <w:left w:val="single" w:sz="6" w:space="0" w:color="000000"/>
              <w:right w:val="single" w:sz="6" w:space="0" w:color="000000"/>
            </w:tcBorders>
            <w:tcMar>
              <w:top w:w="0" w:type="dxa"/>
              <w:left w:w="149" w:type="dxa"/>
              <w:bottom w:w="0" w:type="dxa"/>
              <w:right w:w="149" w:type="dxa"/>
            </w:tcMar>
            <w:vAlign w:val="center"/>
            <w:hideMark/>
          </w:tcPr>
          <w:p w14:paraId="6ED1B787"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Категория жилых помещений</w:t>
            </w:r>
          </w:p>
        </w:tc>
        <w:tc>
          <w:tcPr>
            <w:tcW w:w="1312" w:type="pct"/>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7E7AA2C3" w14:textId="77777777"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Нормативы потребления коммунальной услуги, куб. метр в месяц на человека</w:t>
            </w:r>
          </w:p>
        </w:tc>
      </w:tr>
      <w:tr w:rsidR="00547E20" w:rsidRPr="00652EEB" w14:paraId="4720AA2B" w14:textId="77777777" w:rsidTr="00CC566A">
        <w:tc>
          <w:tcPr>
            <w:tcW w:w="375"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713A7BB6" w14:textId="77777777" w:rsidR="00547E20" w:rsidRPr="00652EEB" w:rsidRDefault="00547E20" w:rsidP="00547E20">
            <w:pPr>
              <w:spacing w:after="0" w:line="240" w:lineRule="auto"/>
              <w:rPr>
                <w:rFonts w:eastAsia="Times New Roman" w:cs="Times New Roman"/>
                <w:sz w:val="20"/>
                <w:szCs w:val="20"/>
                <w:lang w:eastAsia="ru-RU"/>
              </w:rPr>
            </w:pPr>
          </w:p>
        </w:tc>
        <w:tc>
          <w:tcPr>
            <w:tcW w:w="3313" w:type="pct"/>
            <w:vMerge/>
            <w:tcBorders>
              <w:left w:val="single" w:sz="6" w:space="0" w:color="000000"/>
              <w:bottom w:val="nil"/>
              <w:right w:val="single" w:sz="6" w:space="0" w:color="000000"/>
            </w:tcBorders>
            <w:tcMar>
              <w:top w:w="0" w:type="dxa"/>
              <w:left w:w="149" w:type="dxa"/>
              <w:bottom w:w="0" w:type="dxa"/>
              <w:right w:w="149" w:type="dxa"/>
            </w:tcMar>
            <w:vAlign w:val="center"/>
            <w:hideMark/>
          </w:tcPr>
          <w:p w14:paraId="6BA8D7DF" w14:textId="77777777" w:rsidR="00547E20" w:rsidRPr="00652EEB" w:rsidRDefault="00547E20" w:rsidP="00547E20">
            <w:pPr>
              <w:spacing w:after="0" w:line="240" w:lineRule="auto"/>
              <w:rPr>
                <w:rFonts w:eastAsia="Times New Roman" w:cs="Times New Roman"/>
                <w:sz w:val="20"/>
                <w:szCs w:val="20"/>
                <w:lang w:eastAsia="ru-RU"/>
              </w:rPr>
            </w:pPr>
          </w:p>
        </w:tc>
        <w:tc>
          <w:tcPr>
            <w:tcW w:w="1312" w:type="pct"/>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476E6F70" w14:textId="3BC3B61C"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горячего водоснабжения</w:t>
            </w:r>
          </w:p>
        </w:tc>
      </w:tr>
      <w:tr w:rsidR="00547E20" w:rsidRPr="00652EEB" w14:paraId="3FD00E9C" w14:textId="77777777" w:rsidTr="00CC566A">
        <w:tc>
          <w:tcPr>
            <w:tcW w:w="375"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4C60E25A" w14:textId="30287781"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1</w:t>
            </w:r>
            <w:r w:rsidRPr="00652EEB">
              <w:rPr>
                <w:rFonts w:eastAsia="Times New Roman" w:cs="Times New Roman"/>
                <w:sz w:val="20"/>
                <w:szCs w:val="20"/>
                <w:lang w:eastAsia="ru-RU"/>
              </w:rPr>
              <w:br/>
            </w:r>
          </w:p>
        </w:tc>
        <w:tc>
          <w:tcPr>
            <w:tcW w:w="331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14:paraId="3BD861D9" w14:textId="77777777" w:rsidR="00547E20" w:rsidRPr="00652EEB" w:rsidRDefault="00547E20" w:rsidP="00547E20">
            <w:pPr>
              <w:spacing w:after="0" w:line="240" w:lineRule="auto"/>
              <w:textAlignment w:val="baseline"/>
              <w:rPr>
                <w:rFonts w:eastAsia="Times New Roman" w:cs="Times New Roman"/>
                <w:sz w:val="20"/>
                <w:szCs w:val="20"/>
                <w:lang w:eastAsia="ru-RU"/>
              </w:rPr>
            </w:pPr>
            <w:r w:rsidRPr="00652EEB">
              <w:rPr>
                <w:rFonts w:eastAsia="Times New Roman" w:cs="Times New Roman"/>
                <w:sz w:val="20"/>
                <w:szCs w:val="20"/>
                <w:lang w:eastAsia="ru-RU"/>
              </w:rPr>
              <w:t>Многоквартирные и жилые дома с централизованным холодным и горячим водоснабжением, оборудованные унитазами, раковинами, мойками, ваннами длиной 1650 - 1750 мм с душем</w:t>
            </w:r>
            <w:r w:rsidRPr="00652EEB">
              <w:rPr>
                <w:rFonts w:eastAsia="Times New Roman" w:cs="Times New Roman"/>
                <w:sz w:val="20"/>
                <w:szCs w:val="20"/>
                <w:lang w:eastAsia="ru-RU"/>
              </w:rPr>
              <w:br/>
            </w:r>
          </w:p>
        </w:tc>
        <w:tc>
          <w:tcPr>
            <w:tcW w:w="1312" w:type="pct"/>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vAlign w:val="center"/>
            <w:hideMark/>
          </w:tcPr>
          <w:p w14:paraId="772EA2C9" w14:textId="29A71ED0" w:rsidR="00547E20" w:rsidRPr="00652EEB" w:rsidRDefault="00547E20" w:rsidP="00547E20">
            <w:pPr>
              <w:spacing w:after="0" w:line="240" w:lineRule="auto"/>
              <w:jc w:val="center"/>
              <w:textAlignment w:val="baseline"/>
              <w:rPr>
                <w:rFonts w:eastAsia="Times New Roman" w:cs="Times New Roman"/>
                <w:sz w:val="20"/>
                <w:szCs w:val="20"/>
                <w:lang w:eastAsia="ru-RU"/>
              </w:rPr>
            </w:pPr>
            <w:r w:rsidRPr="00652EEB">
              <w:rPr>
                <w:rFonts w:eastAsia="Times New Roman" w:cs="Times New Roman"/>
                <w:sz w:val="20"/>
                <w:szCs w:val="20"/>
                <w:lang w:eastAsia="ru-RU"/>
              </w:rPr>
              <w:t>3,16</w:t>
            </w:r>
          </w:p>
        </w:tc>
      </w:tr>
    </w:tbl>
    <w:p w14:paraId="504BD743" w14:textId="77777777" w:rsidR="00547E20" w:rsidRPr="00652EEB" w:rsidRDefault="00547E20" w:rsidP="00547E20">
      <w:pPr>
        <w:spacing w:after="0"/>
        <w:ind w:firstLine="709"/>
        <w:jc w:val="both"/>
        <w:rPr>
          <w:rFonts w:cs="Times New Roman"/>
          <w:szCs w:val="24"/>
        </w:rPr>
      </w:pPr>
    </w:p>
    <w:p w14:paraId="2173B2C0" w14:textId="77777777" w:rsidR="003B4E15" w:rsidRPr="00652EEB" w:rsidRDefault="003B4E15" w:rsidP="003B4E15">
      <w:pPr>
        <w:pStyle w:val="3"/>
        <w:rPr>
          <w:rFonts w:cs="Times New Roman"/>
          <w:color w:val="auto"/>
        </w:rPr>
      </w:pPr>
      <w:bookmarkStart w:id="292" w:name="_Toc535409520"/>
      <w:bookmarkStart w:id="293" w:name="_Toc8253995"/>
      <w:bookmarkStart w:id="294" w:name="_Toc8578748"/>
      <w:bookmarkStart w:id="295" w:name="_Toc87551246"/>
      <w:bookmarkStart w:id="296" w:name="_Toc203665705"/>
      <w:bookmarkStart w:id="297" w:name="sub_1357"/>
      <w:bookmarkEnd w:id="288"/>
      <w:bookmarkEnd w:id="290"/>
      <w:bookmarkEnd w:id="291"/>
      <w:r w:rsidRPr="00652EEB">
        <w:rPr>
          <w:rFonts w:cs="Times New Roman"/>
          <w:color w:val="auto"/>
        </w:rPr>
        <w:lastRenderedPageBreak/>
        <w:t>1.5.6 Описание сравнения величины договорной и расчетной тепловой нагрузки по зоне действия каждого источника тепловой энергии</w:t>
      </w:r>
      <w:bookmarkEnd w:id="292"/>
      <w:bookmarkEnd w:id="293"/>
      <w:bookmarkEnd w:id="294"/>
      <w:bookmarkEnd w:id="295"/>
      <w:bookmarkEnd w:id="296"/>
    </w:p>
    <w:p w14:paraId="6E9D3774" w14:textId="77777777" w:rsidR="003B4E15" w:rsidRPr="00652EEB" w:rsidRDefault="003B4E15" w:rsidP="003B4E15">
      <w:pPr>
        <w:pStyle w:val="af"/>
        <w:rPr>
          <w:rFonts w:cs="Times New Roman"/>
        </w:rPr>
      </w:pPr>
      <w:r w:rsidRPr="00652EEB">
        <w:rPr>
          <w:rFonts w:cs="Times New Roman"/>
        </w:rPr>
        <w:t>Величины договорных тепловых нагрузок не превышают расчетных (фактических).</w:t>
      </w:r>
    </w:p>
    <w:p w14:paraId="5DFEECC0" w14:textId="58D7CE23" w:rsidR="003B4E15" w:rsidRPr="00652EEB" w:rsidRDefault="003B4E15" w:rsidP="003B4E15">
      <w:pPr>
        <w:pStyle w:val="2"/>
        <w:jc w:val="center"/>
        <w:rPr>
          <w:rFonts w:cs="Times New Roman"/>
          <w:color w:val="auto"/>
        </w:rPr>
      </w:pPr>
      <w:bookmarkStart w:id="298" w:name="_Toc87551248"/>
      <w:bookmarkStart w:id="299" w:name="_Toc203665706"/>
      <w:bookmarkEnd w:id="297"/>
      <w:r w:rsidRPr="00652EEB">
        <w:rPr>
          <w:rFonts w:cs="Times New Roman"/>
          <w:color w:val="auto"/>
        </w:rPr>
        <w:t xml:space="preserve">Часть 6 </w:t>
      </w:r>
      <w:r w:rsidR="006B49FE" w:rsidRPr="00652EEB">
        <w:rPr>
          <w:rFonts w:cs="Times New Roman"/>
          <w:color w:val="auto"/>
        </w:rPr>
        <w:t>«</w:t>
      </w:r>
      <w:r w:rsidRPr="00652EEB">
        <w:rPr>
          <w:rFonts w:cs="Times New Roman"/>
          <w:color w:val="auto"/>
        </w:rPr>
        <w:t>Балансы тепловой мощности и тепловой нагрузки в зонах действия источников тепловой энергии</w:t>
      </w:r>
      <w:r w:rsidR="006B49FE" w:rsidRPr="00652EEB">
        <w:rPr>
          <w:rFonts w:cs="Times New Roman"/>
          <w:color w:val="auto"/>
        </w:rPr>
        <w:t>»</w:t>
      </w:r>
      <w:bookmarkEnd w:id="298"/>
      <w:bookmarkEnd w:id="299"/>
    </w:p>
    <w:p w14:paraId="17CD7AC3" w14:textId="77777777" w:rsidR="003B4E15" w:rsidRPr="00652EEB" w:rsidRDefault="003B4E15" w:rsidP="003B4E15">
      <w:pPr>
        <w:pStyle w:val="3"/>
        <w:rPr>
          <w:rFonts w:cs="Times New Roman"/>
          <w:color w:val="auto"/>
        </w:rPr>
      </w:pPr>
      <w:bookmarkStart w:id="300" w:name="_Toc535409522"/>
      <w:bookmarkStart w:id="301" w:name="_Toc8253998"/>
      <w:bookmarkStart w:id="302" w:name="_Toc8578751"/>
      <w:bookmarkStart w:id="303" w:name="_Toc22818920"/>
      <w:bookmarkStart w:id="304" w:name="_Toc87551249"/>
      <w:bookmarkStart w:id="305" w:name="_Toc203665707"/>
      <w:bookmarkStart w:id="306" w:name="sub_189"/>
      <w:r w:rsidRPr="00652EEB">
        <w:rPr>
          <w:rFonts w:cs="Times New Roman"/>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00"/>
      <w:bookmarkEnd w:id="301"/>
      <w:bookmarkEnd w:id="302"/>
      <w:r w:rsidRPr="00652EEB">
        <w:rPr>
          <w:rFonts w:cs="Times New Roman"/>
          <w:color w:val="auto"/>
        </w:rPr>
        <w:t>,</w:t>
      </w:r>
      <w:r w:rsidRPr="00652EEB">
        <w:rPr>
          <w:rFonts w:eastAsia="Calibri" w:cs="Times New Roman"/>
          <w:color w:val="auto"/>
        </w:rPr>
        <w:t xml:space="preserve"> а в ценовых зонах теплоснабжения - по каждой системе теплоснабжения</w:t>
      </w:r>
      <w:bookmarkEnd w:id="303"/>
      <w:bookmarkEnd w:id="304"/>
      <w:bookmarkEnd w:id="305"/>
    </w:p>
    <w:p w14:paraId="40EB4BBA" w14:textId="5E92F397" w:rsidR="003B4E15" w:rsidRPr="00652EEB" w:rsidRDefault="003B4E15" w:rsidP="003B4E15">
      <w:pPr>
        <w:spacing w:after="0"/>
        <w:ind w:right="164" w:firstLine="709"/>
        <w:jc w:val="both"/>
        <w:rPr>
          <w:rFonts w:eastAsia="Times New Roman" w:cs="Times New Roman"/>
          <w:szCs w:val="24"/>
          <w:lang w:eastAsia="ru-RU"/>
        </w:rPr>
      </w:pPr>
      <w:r w:rsidRPr="00652EEB">
        <w:rPr>
          <w:rFonts w:eastAsia="Times New Roman" w:cs="Times New Roman"/>
          <w:szCs w:val="24"/>
          <w:lang w:eastAsia="ru-RU"/>
        </w:rPr>
        <w:t>Постановление Правительства РФ №154 от 22.02</w:t>
      </w:r>
      <w:r w:rsidR="006A468D" w:rsidRPr="00652EEB">
        <w:rPr>
          <w:rFonts w:eastAsia="Times New Roman" w:cs="Times New Roman"/>
          <w:szCs w:val="24"/>
          <w:lang w:eastAsia="ru-RU"/>
        </w:rPr>
        <w:t>.2012</w:t>
      </w:r>
      <w:r w:rsidRPr="00652EEB">
        <w:rPr>
          <w:rFonts w:eastAsia="Times New Roman" w:cs="Times New Roman"/>
          <w:szCs w:val="24"/>
          <w:lang w:eastAsia="ru-RU"/>
        </w:rPr>
        <w:t xml:space="preserve"> </w:t>
      </w:r>
      <w:r w:rsidR="006B49FE" w:rsidRPr="00652EEB">
        <w:rPr>
          <w:rFonts w:eastAsia="Times New Roman" w:cs="Times New Roman"/>
          <w:szCs w:val="24"/>
          <w:lang w:eastAsia="ru-RU"/>
        </w:rPr>
        <w:t>«</w:t>
      </w:r>
      <w:r w:rsidRPr="00652EEB">
        <w:rPr>
          <w:rFonts w:eastAsia="Times New Roman" w:cs="Times New Roman"/>
          <w:szCs w:val="24"/>
          <w:lang w:eastAsia="ru-RU"/>
        </w:rPr>
        <w:t>О требованиях к схемам теплоснабжения, порядку их разработки и утверждения</w:t>
      </w:r>
      <w:r w:rsidR="006B49FE" w:rsidRPr="00652EEB">
        <w:rPr>
          <w:rFonts w:eastAsia="Times New Roman" w:cs="Times New Roman"/>
          <w:szCs w:val="24"/>
          <w:lang w:eastAsia="ru-RU"/>
        </w:rPr>
        <w:t>»</w:t>
      </w:r>
      <w:r w:rsidRPr="00652EEB">
        <w:rPr>
          <w:rFonts w:eastAsia="Times New Roman" w:cs="Times New Roman"/>
          <w:szCs w:val="24"/>
          <w:lang w:eastAsia="ru-RU"/>
        </w:rPr>
        <w:t xml:space="preserve"> вводит следующие понятия:</w:t>
      </w:r>
    </w:p>
    <w:p w14:paraId="1DC503F3" w14:textId="77777777" w:rsidR="003B4E15" w:rsidRPr="00652EEB" w:rsidRDefault="003B4E15" w:rsidP="003B4E15">
      <w:pPr>
        <w:spacing w:after="0"/>
        <w:ind w:right="164" w:firstLine="709"/>
        <w:jc w:val="both"/>
        <w:rPr>
          <w:rFonts w:eastAsia="Times New Roman" w:cs="Times New Roman"/>
          <w:szCs w:val="24"/>
          <w:lang w:eastAsia="ru-RU"/>
        </w:rPr>
      </w:pPr>
      <w:r w:rsidRPr="00652EEB">
        <w:rPr>
          <w:rFonts w:eastAsia="Times New Roman" w:cs="Times New Roman"/>
          <w:bCs/>
          <w:szCs w:val="24"/>
          <w:lang w:eastAsia="ru-RU"/>
        </w:rPr>
        <w:t xml:space="preserve">Установленная мощность источника тепловой энергии – </w:t>
      </w:r>
      <w:r w:rsidRPr="00652EEB">
        <w:rPr>
          <w:rFonts w:eastAsia="Times New Roman" w:cs="Times New Roman"/>
          <w:szCs w:val="24"/>
          <w:lang w:eastAsia="ru-RU"/>
        </w:rPr>
        <w:t>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2A3551E7" w14:textId="77777777" w:rsidR="003B4E15" w:rsidRPr="00652EEB" w:rsidRDefault="003B4E15" w:rsidP="003B4E15">
      <w:pPr>
        <w:spacing w:after="0"/>
        <w:ind w:right="166" w:firstLine="709"/>
        <w:jc w:val="both"/>
        <w:rPr>
          <w:rFonts w:eastAsia="Times New Roman" w:cs="Times New Roman"/>
          <w:szCs w:val="24"/>
          <w:lang w:eastAsia="ru-RU"/>
        </w:rPr>
      </w:pPr>
      <w:r w:rsidRPr="00652EEB">
        <w:rPr>
          <w:rFonts w:eastAsia="Times New Roman" w:cs="Times New Roman"/>
          <w:bCs/>
          <w:szCs w:val="24"/>
          <w:lang w:eastAsia="ru-RU"/>
        </w:rPr>
        <w:t xml:space="preserve">Располагаемая мощность источника тепловой энергии – </w:t>
      </w:r>
      <w:r w:rsidRPr="00652EEB">
        <w:rPr>
          <w:rFonts w:eastAsia="Times New Roman" w:cs="Times New Roman"/>
          <w:szCs w:val="24"/>
          <w:lang w:eastAsia="ru-RU"/>
        </w:rPr>
        <w:t>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5A93CF7A" w14:textId="77777777" w:rsidR="003B4E15" w:rsidRPr="00652EEB" w:rsidRDefault="003B4E15" w:rsidP="003B4E15">
      <w:pPr>
        <w:spacing w:after="0"/>
        <w:ind w:right="166" w:firstLine="709"/>
        <w:jc w:val="both"/>
        <w:rPr>
          <w:rFonts w:eastAsia="Times New Roman" w:cs="Times New Roman"/>
          <w:szCs w:val="24"/>
          <w:lang w:eastAsia="ru-RU"/>
        </w:rPr>
      </w:pPr>
      <w:r w:rsidRPr="00652EEB">
        <w:rPr>
          <w:rFonts w:eastAsia="Times New Roman" w:cs="Times New Roman"/>
          <w:bCs/>
          <w:szCs w:val="24"/>
          <w:lang w:eastAsia="ru-RU"/>
        </w:rPr>
        <w:t xml:space="preserve">Мощность источника тепловой энергии нетто – </w:t>
      </w:r>
      <w:r w:rsidRPr="00652EEB">
        <w:rPr>
          <w:rFonts w:eastAsia="Times New Roman" w:cs="Times New Roman"/>
          <w:szCs w:val="24"/>
          <w:lang w:eastAsia="ru-RU"/>
        </w:rPr>
        <w:t>величина, равная располагаемой мощности источника тепловой энергии за вычетом тепловой нагрузки на собственные и хозяйственные нужды.</w:t>
      </w:r>
    </w:p>
    <w:p w14:paraId="574E8CD7" w14:textId="0707D0D3" w:rsidR="00CC566A" w:rsidRPr="00652EEB" w:rsidRDefault="003B4E15" w:rsidP="00CC566A">
      <w:pPr>
        <w:spacing w:after="0"/>
        <w:ind w:left="220" w:right="166" w:firstLine="567"/>
        <w:jc w:val="both"/>
        <w:rPr>
          <w:rFonts w:eastAsia="Times New Roman" w:cs="Times New Roman"/>
          <w:szCs w:val="24"/>
          <w:lang w:eastAsia="ru-RU"/>
        </w:rPr>
      </w:pPr>
      <w:r w:rsidRPr="00652EEB">
        <w:rPr>
          <w:rFonts w:eastAsia="Times New Roman" w:cs="Times New Roman"/>
          <w:szCs w:val="24"/>
          <w:lang w:eastAsia="ru-RU"/>
        </w:rPr>
        <w:t>Перечисленные величины указаны в таблице</w:t>
      </w:r>
      <w:r w:rsidR="00CC566A" w:rsidRPr="00652EEB">
        <w:rPr>
          <w:rFonts w:eastAsia="Times New Roman" w:cs="Times New Roman"/>
          <w:szCs w:val="24"/>
          <w:lang w:eastAsia="ru-RU"/>
        </w:rPr>
        <w:t xml:space="preserve"> </w:t>
      </w:r>
      <w:r w:rsidR="00CC566A" w:rsidRPr="00652EEB">
        <w:rPr>
          <w:rFonts w:eastAsia="Times New Roman" w:cs="Times New Roman"/>
          <w:szCs w:val="24"/>
          <w:lang w:eastAsia="ru-RU"/>
        </w:rPr>
        <w:fldChar w:fldCharType="begin"/>
      </w:r>
      <w:r w:rsidR="00CC566A" w:rsidRPr="00652EEB">
        <w:rPr>
          <w:rFonts w:eastAsia="Times New Roman" w:cs="Times New Roman"/>
          <w:szCs w:val="24"/>
          <w:lang w:eastAsia="ru-RU"/>
        </w:rPr>
        <w:instrText xml:space="preserve"> REF _Ref204859244 \h  \* MERGEFORMAT </w:instrText>
      </w:r>
      <w:r w:rsidR="00CC566A" w:rsidRPr="00652EEB">
        <w:rPr>
          <w:rFonts w:eastAsia="Times New Roman" w:cs="Times New Roman"/>
          <w:szCs w:val="24"/>
          <w:lang w:eastAsia="ru-RU"/>
        </w:rPr>
      </w:r>
      <w:r w:rsidR="00CC566A" w:rsidRPr="00652EEB">
        <w:rPr>
          <w:rFonts w:eastAsia="Times New Roman" w:cs="Times New Roman"/>
          <w:szCs w:val="24"/>
          <w:lang w:eastAsia="ru-RU"/>
        </w:rPr>
        <w:fldChar w:fldCharType="separate"/>
      </w:r>
      <w:r w:rsidR="003D1A9D" w:rsidRPr="003D1A9D">
        <w:rPr>
          <w:rFonts w:eastAsia="Times New Roman" w:cs="Times New Roman"/>
          <w:iCs/>
          <w:vanish/>
          <w:szCs w:val="24"/>
          <w:lang w:eastAsia="ru-RU"/>
        </w:rPr>
        <w:t xml:space="preserve">Таблица </w:t>
      </w:r>
      <w:r w:rsidR="003D1A9D" w:rsidRPr="003D1A9D">
        <w:rPr>
          <w:rFonts w:eastAsia="Times New Roman" w:cs="Times New Roman"/>
          <w:iCs/>
          <w:noProof/>
          <w:szCs w:val="24"/>
          <w:lang w:eastAsia="ru-RU"/>
        </w:rPr>
        <w:t>26</w:t>
      </w:r>
      <w:r w:rsidR="00CC566A" w:rsidRPr="00652EEB">
        <w:rPr>
          <w:rFonts w:eastAsia="Times New Roman" w:cs="Times New Roman"/>
          <w:szCs w:val="24"/>
          <w:lang w:eastAsia="ru-RU"/>
        </w:rPr>
        <w:fldChar w:fldCharType="end"/>
      </w:r>
      <w:r w:rsidR="00CC566A" w:rsidRPr="00652EEB">
        <w:rPr>
          <w:rFonts w:eastAsia="Times New Roman" w:cs="Times New Roman"/>
          <w:szCs w:val="24"/>
          <w:lang w:eastAsia="ru-RU"/>
        </w:rPr>
        <w:t>.</w:t>
      </w:r>
    </w:p>
    <w:p w14:paraId="436DE56C" w14:textId="31C7D117" w:rsidR="009353EF" w:rsidRPr="00652EEB" w:rsidRDefault="003B4E15" w:rsidP="00EC4D87">
      <w:pPr>
        <w:spacing w:after="0"/>
        <w:ind w:left="220" w:right="166" w:firstLine="567"/>
        <w:jc w:val="both"/>
        <w:rPr>
          <w:rFonts w:eastAsia="Times New Roman" w:cs="Times New Roman"/>
          <w:iCs/>
          <w:szCs w:val="24"/>
          <w:lang w:eastAsia="ru-RU"/>
        </w:rPr>
      </w:pPr>
      <w:r w:rsidRPr="00652EEB">
        <w:rPr>
          <w:rFonts w:eastAsia="Times New Roman" w:cs="Times New Roman"/>
          <w:szCs w:val="24"/>
          <w:lang w:eastAsia="ru-RU"/>
        </w:rPr>
        <w:t>.</w:t>
      </w:r>
      <w:bookmarkStart w:id="307" w:name="_Ref87883685"/>
    </w:p>
    <w:p w14:paraId="784C651D" w14:textId="77777777" w:rsidR="00D445AC" w:rsidRPr="00652EEB" w:rsidRDefault="00D445AC">
      <w:pPr>
        <w:spacing w:after="160" w:line="259" w:lineRule="auto"/>
        <w:rPr>
          <w:rFonts w:eastAsia="Times New Roman" w:cs="Times New Roman"/>
          <w:b/>
          <w:bCs/>
          <w:iCs/>
          <w:szCs w:val="24"/>
          <w:lang w:eastAsia="ru-RU"/>
        </w:rPr>
      </w:pPr>
      <w:r w:rsidRPr="00652EEB">
        <w:rPr>
          <w:rFonts w:eastAsia="Times New Roman" w:cs="Times New Roman"/>
          <w:b/>
          <w:bCs/>
          <w:iCs/>
          <w:szCs w:val="24"/>
          <w:lang w:eastAsia="ru-RU"/>
        </w:rPr>
        <w:br w:type="page"/>
      </w:r>
    </w:p>
    <w:p w14:paraId="2D98E886" w14:textId="3D00BE9B" w:rsidR="000738D8" w:rsidRPr="00652EEB" w:rsidRDefault="003F1A9C" w:rsidP="00B05513">
      <w:pPr>
        <w:spacing w:after="0" w:line="240" w:lineRule="auto"/>
        <w:jc w:val="center"/>
        <w:rPr>
          <w:rFonts w:eastAsia="Times New Roman" w:cs="Times New Roman"/>
          <w:b/>
          <w:bCs/>
          <w:iCs/>
          <w:szCs w:val="24"/>
          <w:lang w:eastAsia="ru-RU"/>
        </w:rPr>
      </w:pPr>
      <w:bookmarkStart w:id="308" w:name="_Ref204859244"/>
      <w:r w:rsidRPr="00652EEB">
        <w:rPr>
          <w:rFonts w:eastAsia="Times New Roman" w:cs="Times New Roman"/>
          <w:b/>
          <w:bCs/>
          <w:iCs/>
          <w:szCs w:val="24"/>
          <w:lang w:eastAsia="ru-RU"/>
        </w:rPr>
        <w:lastRenderedPageBreak/>
        <w:t xml:space="preserve">Таблица </w:t>
      </w:r>
      <w:r w:rsidR="003B4E15" w:rsidRPr="00652EEB">
        <w:rPr>
          <w:rFonts w:eastAsia="Times New Roman" w:cs="Times New Roman"/>
          <w:b/>
          <w:bCs/>
          <w:iCs/>
          <w:szCs w:val="24"/>
          <w:lang w:eastAsia="ru-RU"/>
        </w:rPr>
        <w:fldChar w:fldCharType="begin"/>
      </w:r>
      <w:r w:rsidR="003B4E15" w:rsidRPr="00652EEB">
        <w:rPr>
          <w:rFonts w:eastAsia="Times New Roman" w:cs="Times New Roman"/>
          <w:b/>
          <w:bCs/>
          <w:iCs/>
          <w:szCs w:val="24"/>
          <w:lang w:eastAsia="ru-RU"/>
        </w:rPr>
        <w:instrText xml:space="preserve"> SEQ Таблица \* ARABIC </w:instrText>
      </w:r>
      <w:r w:rsidR="003B4E15" w:rsidRPr="00652EEB">
        <w:rPr>
          <w:rFonts w:eastAsia="Times New Roman" w:cs="Times New Roman"/>
          <w:b/>
          <w:bCs/>
          <w:iCs/>
          <w:szCs w:val="24"/>
          <w:lang w:eastAsia="ru-RU"/>
        </w:rPr>
        <w:fldChar w:fldCharType="separate"/>
      </w:r>
      <w:r w:rsidR="003D1A9D">
        <w:rPr>
          <w:rFonts w:eastAsia="Times New Roman" w:cs="Times New Roman"/>
          <w:b/>
          <w:bCs/>
          <w:iCs/>
          <w:noProof/>
          <w:szCs w:val="24"/>
          <w:lang w:eastAsia="ru-RU"/>
        </w:rPr>
        <w:t>26</w:t>
      </w:r>
      <w:r w:rsidR="003B4E15" w:rsidRPr="00652EEB">
        <w:rPr>
          <w:rFonts w:eastAsia="Times New Roman" w:cs="Times New Roman"/>
          <w:b/>
          <w:bCs/>
          <w:iCs/>
          <w:szCs w:val="24"/>
          <w:lang w:eastAsia="ru-RU"/>
        </w:rPr>
        <w:fldChar w:fldCharType="end"/>
      </w:r>
      <w:bookmarkEnd w:id="307"/>
      <w:bookmarkEnd w:id="308"/>
      <w:r w:rsidR="003B4E15" w:rsidRPr="00652EEB">
        <w:rPr>
          <w:rFonts w:eastAsia="Times New Roman" w:cs="Times New Roman"/>
          <w:b/>
          <w:bCs/>
          <w:iCs/>
          <w:szCs w:val="24"/>
          <w:lang w:eastAsia="ru-RU"/>
        </w:rPr>
        <w:t xml:space="preserve"> – Балансы тепловой мощности и присоединенной тепловой нагрузки по источникам тепловой энергии</w:t>
      </w:r>
      <w:r w:rsidR="00290824" w:rsidRPr="00652EEB">
        <w:rPr>
          <w:rFonts w:eastAsia="Times New Roman" w:cs="Times New Roman"/>
          <w:b/>
          <w:bCs/>
          <w:iCs/>
          <w:szCs w:val="24"/>
          <w:lang w:eastAsia="ru-RU"/>
        </w:rPr>
        <w:t>, Гкал/ч</w:t>
      </w:r>
      <w:bookmarkStart w:id="309" w:name="_Hlk13228738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651"/>
        <w:gridCol w:w="1693"/>
      </w:tblGrid>
      <w:tr w:rsidR="00A84782" w:rsidRPr="00652EEB" w14:paraId="019F4820" w14:textId="77777777" w:rsidTr="003C0706">
        <w:trPr>
          <w:divId w:val="587151053"/>
          <w:trHeight w:val="23"/>
          <w:tblHeader/>
          <w:jc w:val="center"/>
        </w:trPr>
        <w:tc>
          <w:tcPr>
            <w:tcW w:w="7651" w:type="dxa"/>
            <w:vAlign w:val="center"/>
            <w:hideMark/>
          </w:tcPr>
          <w:p w14:paraId="69C88125" w14:textId="74D86B4A"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1693" w:type="dxa"/>
            <w:vAlign w:val="center"/>
            <w:hideMark/>
          </w:tcPr>
          <w:p w14:paraId="4C0F4A39"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r>
      <w:tr w:rsidR="00A84782" w:rsidRPr="00652EEB" w14:paraId="1D32FC81" w14:textId="77777777" w:rsidTr="00A84782">
        <w:trPr>
          <w:divId w:val="587151053"/>
          <w:trHeight w:val="23"/>
          <w:jc w:val="center"/>
        </w:trPr>
        <w:tc>
          <w:tcPr>
            <w:tcW w:w="9344" w:type="dxa"/>
            <w:gridSpan w:val="2"/>
            <w:vAlign w:val="center"/>
            <w:hideMark/>
          </w:tcPr>
          <w:p w14:paraId="569E97D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A84782" w:rsidRPr="00652EEB" w14:paraId="2D3FDAEC" w14:textId="77777777" w:rsidTr="00A84782">
        <w:trPr>
          <w:divId w:val="587151053"/>
          <w:trHeight w:val="23"/>
          <w:jc w:val="center"/>
        </w:trPr>
        <w:tc>
          <w:tcPr>
            <w:tcW w:w="7651" w:type="dxa"/>
            <w:vAlign w:val="center"/>
            <w:hideMark/>
          </w:tcPr>
          <w:p w14:paraId="480D9C0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4D28B1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162518EA" w14:textId="77777777" w:rsidTr="00A84782">
        <w:trPr>
          <w:divId w:val="587151053"/>
          <w:trHeight w:val="23"/>
          <w:jc w:val="center"/>
        </w:trPr>
        <w:tc>
          <w:tcPr>
            <w:tcW w:w="7651" w:type="dxa"/>
            <w:vAlign w:val="center"/>
            <w:hideMark/>
          </w:tcPr>
          <w:p w14:paraId="05BE5E3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733011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0AA45636" w14:textId="77777777" w:rsidTr="00A84782">
        <w:trPr>
          <w:divId w:val="587151053"/>
          <w:trHeight w:val="23"/>
          <w:jc w:val="center"/>
        </w:trPr>
        <w:tc>
          <w:tcPr>
            <w:tcW w:w="7651" w:type="dxa"/>
            <w:vAlign w:val="center"/>
            <w:hideMark/>
          </w:tcPr>
          <w:p w14:paraId="283984B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41A5A4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06380384" w14:textId="77777777" w:rsidTr="00A84782">
        <w:trPr>
          <w:divId w:val="587151053"/>
          <w:trHeight w:val="23"/>
          <w:jc w:val="center"/>
        </w:trPr>
        <w:tc>
          <w:tcPr>
            <w:tcW w:w="7651" w:type="dxa"/>
            <w:vAlign w:val="center"/>
            <w:hideMark/>
          </w:tcPr>
          <w:p w14:paraId="5D8C005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5EF55E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r>
      <w:tr w:rsidR="00A84782" w:rsidRPr="00652EEB" w14:paraId="7E416C2B" w14:textId="77777777" w:rsidTr="00A84782">
        <w:trPr>
          <w:divId w:val="587151053"/>
          <w:trHeight w:val="23"/>
          <w:jc w:val="center"/>
        </w:trPr>
        <w:tc>
          <w:tcPr>
            <w:tcW w:w="7651" w:type="dxa"/>
            <w:vAlign w:val="center"/>
            <w:hideMark/>
          </w:tcPr>
          <w:p w14:paraId="2DEB815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3ECDF5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9ABB62C" w14:textId="77777777" w:rsidTr="00A84782">
        <w:trPr>
          <w:divId w:val="587151053"/>
          <w:trHeight w:val="23"/>
          <w:jc w:val="center"/>
        </w:trPr>
        <w:tc>
          <w:tcPr>
            <w:tcW w:w="7651" w:type="dxa"/>
            <w:vAlign w:val="center"/>
            <w:hideMark/>
          </w:tcPr>
          <w:p w14:paraId="2EDF998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53114C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1A4001B4" w14:textId="77777777" w:rsidTr="00A84782">
        <w:trPr>
          <w:divId w:val="587151053"/>
          <w:trHeight w:val="23"/>
          <w:jc w:val="center"/>
        </w:trPr>
        <w:tc>
          <w:tcPr>
            <w:tcW w:w="7651" w:type="dxa"/>
            <w:vAlign w:val="center"/>
            <w:hideMark/>
          </w:tcPr>
          <w:p w14:paraId="2B7891C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4B7D1F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5464DAE9" w14:textId="77777777" w:rsidTr="00A84782">
        <w:trPr>
          <w:divId w:val="587151053"/>
          <w:trHeight w:val="23"/>
          <w:jc w:val="center"/>
        </w:trPr>
        <w:tc>
          <w:tcPr>
            <w:tcW w:w="7651" w:type="dxa"/>
            <w:vAlign w:val="center"/>
            <w:hideMark/>
          </w:tcPr>
          <w:p w14:paraId="248E07F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77D57E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050196DF" w14:textId="77777777" w:rsidTr="00A84782">
        <w:trPr>
          <w:divId w:val="587151053"/>
          <w:trHeight w:val="23"/>
          <w:jc w:val="center"/>
        </w:trPr>
        <w:tc>
          <w:tcPr>
            <w:tcW w:w="7651" w:type="dxa"/>
            <w:vAlign w:val="center"/>
            <w:hideMark/>
          </w:tcPr>
          <w:p w14:paraId="3C2F07DE"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734DA6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11441FD" w14:textId="77777777" w:rsidTr="00A84782">
        <w:trPr>
          <w:divId w:val="587151053"/>
          <w:trHeight w:val="23"/>
          <w:jc w:val="center"/>
        </w:trPr>
        <w:tc>
          <w:tcPr>
            <w:tcW w:w="7651" w:type="dxa"/>
            <w:vAlign w:val="center"/>
            <w:hideMark/>
          </w:tcPr>
          <w:p w14:paraId="29059B2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571D7B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93EEC68" w14:textId="77777777" w:rsidTr="00A84782">
        <w:trPr>
          <w:divId w:val="587151053"/>
          <w:trHeight w:val="23"/>
          <w:jc w:val="center"/>
        </w:trPr>
        <w:tc>
          <w:tcPr>
            <w:tcW w:w="7651" w:type="dxa"/>
            <w:vAlign w:val="center"/>
            <w:hideMark/>
          </w:tcPr>
          <w:p w14:paraId="21344E6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6EB037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r>
      <w:tr w:rsidR="00A84782" w:rsidRPr="00652EEB" w14:paraId="4A8B5E9F" w14:textId="77777777" w:rsidTr="00A84782">
        <w:trPr>
          <w:divId w:val="587151053"/>
          <w:trHeight w:val="23"/>
          <w:jc w:val="center"/>
        </w:trPr>
        <w:tc>
          <w:tcPr>
            <w:tcW w:w="7651" w:type="dxa"/>
            <w:vAlign w:val="center"/>
            <w:hideMark/>
          </w:tcPr>
          <w:p w14:paraId="7E005DA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6F166E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r>
      <w:tr w:rsidR="00A84782" w:rsidRPr="00652EEB" w14:paraId="0BA9422C" w14:textId="77777777" w:rsidTr="00A84782">
        <w:trPr>
          <w:divId w:val="587151053"/>
          <w:trHeight w:val="23"/>
          <w:jc w:val="center"/>
        </w:trPr>
        <w:tc>
          <w:tcPr>
            <w:tcW w:w="7651" w:type="dxa"/>
            <w:vAlign w:val="center"/>
            <w:hideMark/>
          </w:tcPr>
          <w:p w14:paraId="5FB9DEF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78AC78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r>
      <w:tr w:rsidR="00A84782" w:rsidRPr="00652EEB" w14:paraId="4B74163F" w14:textId="77777777" w:rsidTr="00A84782">
        <w:trPr>
          <w:divId w:val="587151053"/>
          <w:trHeight w:val="23"/>
          <w:jc w:val="center"/>
        </w:trPr>
        <w:tc>
          <w:tcPr>
            <w:tcW w:w="7651" w:type="dxa"/>
            <w:vAlign w:val="center"/>
            <w:hideMark/>
          </w:tcPr>
          <w:p w14:paraId="775C4C8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2AEFC5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1B6A92B9" w14:textId="77777777" w:rsidTr="00A84782">
        <w:trPr>
          <w:divId w:val="587151053"/>
          <w:trHeight w:val="23"/>
          <w:jc w:val="center"/>
        </w:trPr>
        <w:tc>
          <w:tcPr>
            <w:tcW w:w="9344" w:type="dxa"/>
            <w:gridSpan w:val="2"/>
            <w:vAlign w:val="center"/>
            <w:hideMark/>
          </w:tcPr>
          <w:p w14:paraId="3F8639F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A84782" w:rsidRPr="00652EEB" w14:paraId="4EB2C8DB" w14:textId="77777777" w:rsidTr="00A84782">
        <w:trPr>
          <w:divId w:val="587151053"/>
          <w:trHeight w:val="23"/>
          <w:jc w:val="center"/>
        </w:trPr>
        <w:tc>
          <w:tcPr>
            <w:tcW w:w="7651" w:type="dxa"/>
            <w:vAlign w:val="center"/>
            <w:hideMark/>
          </w:tcPr>
          <w:p w14:paraId="628B7C7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1C323F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r>
      <w:tr w:rsidR="00A84782" w:rsidRPr="00652EEB" w14:paraId="645578CF" w14:textId="77777777" w:rsidTr="00A84782">
        <w:trPr>
          <w:divId w:val="587151053"/>
          <w:trHeight w:val="23"/>
          <w:jc w:val="center"/>
        </w:trPr>
        <w:tc>
          <w:tcPr>
            <w:tcW w:w="7651" w:type="dxa"/>
            <w:vAlign w:val="center"/>
            <w:hideMark/>
          </w:tcPr>
          <w:p w14:paraId="3BD064A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44B163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r>
      <w:tr w:rsidR="00A84782" w:rsidRPr="00652EEB" w14:paraId="5BAC2EEA" w14:textId="77777777" w:rsidTr="00A84782">
        <w:trPr>
          <w:divId w:val="587151053"/>
          <w:trHeight w:val="23"/>
          <w:jc w:val="center"/>
        </w:trPr>
        <w:tc>
          <w:tcPr>
            <w:tcW w:w="7651" w:type="dxa"/>
            <w:vAlign w:val="center"/>
            <w:hideMark/>
          </w:tcPr>
          <w:p w14:paraId="3E089B3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6B37ED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A84782" w:rsidRPr="00652EEB" w14:paraId="0E59BD3A" w14:textId="77777777" w:rsidTr="00A84782">
        <w:trPr>
          <w:divId w:val="587151053"/>
          <w:trHeight w:val="23"/>
          <w:jc w:val="center"/>
        </w:trPr>
        <w:tc>
          <w:tcPr>
            <w:tcW w:w="7651" w:type="dxa"/>
            <w:vAlign w:val="center"/>
            <w:hideMark/>
          </w:tcPr>
          <w:p w14:paraId="7790B0B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04D8DB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r>
      <w:tr w:rsidR="00A84782" w:rsidRPr="00652EEB" w14:paraId="2C264279" w14:textId="77777777" w:rsidTr="00A84782">
        <w:trPr>
          <w:divId w:val="587151053"/>
          <w:trHeight w:val="23"/>
          <w:jc w:val="center"/>
        </w:trPr>
        <w:tc>
          <w:tcPr>
            <w:tcW w:w="7651" w:type="dxa"/>
            <w:vAlign w:val="center"/>
            <w:hideMark/>
          </w:tcPr>
          <w:p w14:paraId="23BD129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277E1C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D3FD258" w14:textId="77777777" w:rsidTr="00A84782">
        <w:trPr>
          <w:divId w:val="587151053"/>
          <w:trHeight w:val="23"/>
          <w:jc w:val="center"/>
        </w:trPr>
        <w:tc>
          <w:tcPr>
            <w:tcW w:w="7651" w:type="dxa"/>
            <w:vAlign w:val="center"/>
            <w:hideMark/>
          </w:tcPr>
          <w:p w14:paraId="52D0DCE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31B80F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755A8DEC" w14:textId="77777777" w:rsidTr="00A84782">
        <w:trPr>
          <w:divId w:val="587151053"/>
          <w:trHeight w:val="23"/>
          <w:jc w:val="center"/>
        </w:trPr>
        <w:tc>
          <w:tcPr>
            <w:tcW w:w="7651" w:type="dxa"/>
            <w:vAlign w:val="center"/>
            <w:hideMark/>
          </w:tcPr>
          <w:p w14:paraId="1475654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76BABF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3EDB287F" w14:textId="77777777" w:rsidTr="00A84782">
        <w:trPr>
          <w:divId w:val="587151053"/>
          <w:trHeight w:val="23"/>
          <w:jc w:val="center"/>
        </w:trPr>
        <w:tc>
          <w:tcPr>
            <w:tcW w:w="7651" w:type="dxa"/>
            <w:vAlign w:val="center"/>
            <w:hideMark/>
          </w:tcPr>
          <w:p w14:paraId="2E03960A"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5A9FC8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427CA5AF" w14:textId="77777777" w:rsidTr="00A84782">
        <w:trPr>
          <w:divId w:val="587151053"/>
          <w:trHeight w:val="23"/>
          <w:jc w:val="center"/>
        </w:trPr>
        <w:tc>
          <w:tcPr>
            <w:tcW w:w="7651" w:type="dxa"/>
            <w:vAlign w:val="center"/>
            <w:hideMark/>
          </w:tcPr>
          <w:p w14:paraId="78AD55BE"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2CBF5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5CC18B7" w14:textId="77777777" w:rsidTr="00A84782">
        <w:trPr>
          <w:divId w:val="587151053"/>
          <w:trHeight w:val="23"/>
          <w:jc w:val="center"/>
        </w:trPr>
        <w:tc>
          <w:tcPr>
            <w:tcW w:w="7651" w:type="dxa"/>
            <w:vAlign w:val="center"/>
            <w:hideMark/>
          </w:tcPr>
          <w:p w14:paraId="42ED06BC"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1A2844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074FD3E" w14:textId="77777777" w:rsidTr="00A84782">
        <w:trPr>
          <w:divId w:val="587151053"/>
          <w:trHeight w:val="23"/>
          <w:jc w:val="center"/>
        </w:trPr>
        <w:tc>
          <w:tcPr>
            <w:tcW w:w="7651" w:type="dxa"/>
            <w:vAlign w:val="center"/>
            <w:hideMark/>
          </w:tcPr>
          <w:p w14:paraId="51DCD7F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2055A3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r>
      <w:tr w:rsidR="00A84782" w:rsidRPr="00652EEB" w14:paraId="52EDCEE5" w14:textId="77777777" w:rsidTr="00A84782">
        <w:trPr>
          <w:divId w:val="587151053"/>
          <w:trHeight w:val="23"/>
          <w:jc w:val="center"/>
        </w:trPr>
        <w:tc>
          <w:tcPr>
            <w:tcW w:w="7651" w:type="dxa"/>
            <w:vAlign w:val="center"/>
            <w:hideMark/>
          </w:tcPr>
          <w:p w14:paraId="7323DB6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41A430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r>
      <w:tr w:rsidR="00A84782" w:rsidRPr="00652EEB" w14:paraId="029E9DB7" w14:textId="77777777" w:rsidTr="00A84782">
        <w:trPr>
          <w:divId w:val="587151053"/>
          <w:trHeight w:val="23"/>
          <w:jc w:val="center"/>
        </w:trPr>
        <w:tc>
          <w:tcPr>
            <w:tcW w:w="7651" w:type="dxa"/>
            <w:vAlign w:val="center"/>
            <w:hideMark/>
          </w:tcPr>
          <w:p w14:paraId="08270F0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5D78E9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r>
      <w:tr w:rsidR="00A84782" w:rsidRPr="00652EEB" w14:paraId="2C5CBFEB" w14:textId="77777777" w:rsidTr="00A84782">
        <w:trPr>
          <w:divId w:val="587151053"/>
          <w:trHeight w:val="23"/>
          <w:jc w:val="center"/>
        </w:trPr>
        <w:tc>
          <w:tcPr>
            <w:tcW w:w="7651" w:type="dxa"/>
            <w:vAlign w:val="center"/>
            <w:hideMark/>
          </w:tcPr>
          <w:p w14:paraId="1A1516A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3613B0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6D59081D" w14:textId="77777777" w:rsidTr="00A84782">
        <w:trPr>
          <w:divId w:val="587151053"/>
          <w:trHeight w:val="23"/>
          <w:jc w:val="center"/>
        </w:trPr>
        <w:tc>
          <w:tcPr>
            <w:tcW w:w="9344" w:type="dxa"/>
            <w:gridSpan w:val="2"/>
            <w:vAlign w:val="center"/>
            <w:hideMark/>
          </w:tcPr>
          <w:p w14:paraId="7D3B7734"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A84782" w:rsidRPr="00652EEB" w14:paraId="61114332" w14:textId="77777777" w:rsidTr="00A84782">
        <w:trPr>
          <w:divId w:val="587151053"/>
          <w:trHeight w:val="23"/>
          <w:jc w:val="center"/>
        </w:trPr>
        <w:tc>
          <w:tcPr>
            <w:tcW w:w="7651" w:type="dxa"/>
            <w:vAlign w:val="center"/>
            <w:hideMark/>
          </w:tcPr>
          <w:p w14:paraId="0B99350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0F94F8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r>
      <w:tr w:rsidR="00A84782" w:rsidRPr="00652EEB" w14:paraId="0B8DC1F2" w14:textId="77777777" w:rsidTr="00A84782">
        <w:trPr>
          <w:divId w:val="587151053"/>
          <w:trHeight w:val="23"/>
          <w:jc w:val="center"/>
        </w:trPr>
        <w:tc>
          <w:tcPr>
            <w:tcW w:w="7651" w:type="dxa"/>
            <w:vAlign w:val="center"/>
            <w:hideMark/>
          </w:tcPr>
          <w:p w14:paraId="6E4BB18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68E746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r>
      <w:tr w:rsidR="00A84782" w:rsidRPr="00652EEB" w14:paraId="5F3497BF" w14:textId="77777777" w:rsidTr="00A84782">
        <w:trPr>
          <w:divId w:val="587151053"/>
          <w:trHeight w:val="23"/>
          <w:jc w:val="center"/>
        </w:trPr>
        <w:tc>
          <w:tcPr>
            <w:tcW w:w="7651" w:type="dxa"/>
            <w:vAlign w:val="center"/>
            <w:hideMark/>
          </w:tcPr>
          <w:p w14:paraId="5856158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798430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A84782" w:rsidRPr="00652EEB" w14:paraId="59FC3154" w14:textId="77777777" w:rsidTr="00A84782">
        <w:trPr>
          <w:divId w:val="587151053"/>
          <w:trHeight w:val="23"/>
          <w:jc w:val="center"/>
        </w:trPr>
        <w:tc>
          <w:tcPr>
            <w:tcW w:w="7651" w:type="dxa"/>
            <w:vAlign w:val="center"/>
            <w:hideMark/>
          </w:tcPr>
          <w:p w14:paraId="7FAE74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2BBCE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r>
      <w:tr w:rsidR="00A84782" w:rsidRPr="00652EEB" w14:paraId="44300EB0" w14:textId="77777777" w:rsidTr="00A84782">
        <w:trPr>
          <w:divId w:val="587151053"/>
          <w:trHeight w:val="23"/>
          <w:jc w:val="center"/>
        </w:trPr>
        <w:tc>
          <w:tcPr>
            <w:tcW w:w="7651" w:type="dxa"/>
            <w:vAlign w:val="center"/>
            <w:hideMark/>
          </w:tcPr>
          <w:p w14:paraId="3AFD481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21C2AB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2D5F5E0" w14:textId="77777777" w:rsidTr="00A84782">
        <w:trPr>
          <w:divId w:val="587151053"/>
          <w:trHeight w:val="23"/>
          <w:jc w:val="center"/>
        </w:trPr>
        <w:tc>
          <w:tcPr>
            <w:tcW w:w="7651" w:type="dxa"/>
            <w:vAlign w:val="center"/>
            <w:hideMark/>
          </w:tcPr>
          <w:p w14:paraId="02B053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417B50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670B7C2D" w14:textId="77777777" w:rsidTr="00A84782">
        <w:trPr>
          <w:divId w:val="587151053"/>
          <w:trHeight w:val="23"/>
          <w:jc w:val="center"/>
        </w:trPr>
        <w:tc>
          <w:tcPr>
            <w:tcW w:w="7651" w:type="dxa"/>
            <w:vAlign w:val="center"/>
            <w:hideMark/>
          </w:tcPr>
          <w:p w14:paraId="554663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08595B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1B792B27" w14:textId="77777777" w:rsidTr="00A84782">
        <w:trPr>
          <w:divId w:val="587151053"/>
          <w:trHeight w:val="23"/>
          <w:jc w:val="center"/>
        </w:trPr>
        <w:tc>
          <w:tcPr>
            <w:tcW w:w="7651" w:type="dxa"/>
            <w:vAlign w:val="center"/>
            <w:hideMark/>
          </w:tcPr>
          <w:p w14:paraId="3EA7B858"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4357D4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57368346" w14:textId="77777777" w:rsidTr="00A84782">
        <w:trPr>
          <w:divId w:val="587151053"/>
          <w:trHeight w:val="23"/>
          <w:jc w:val="center"/>
        </w:trPr>
        <w:tc>
          <w:tcPr>
            <w:tcW w:w="7651" w:type="dxa"/>
            <w:vAlign w:val="center"/>
            <w:hideMark/>
          </w:tcPr>
          <w:p w14:paraId="12793716"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4F42F8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64EFE3A" w14:textId="77777777" w:rsidTr="00A84782">
        <w:trPr>
          <w:divId w:val="587151053"/>
          <w:trHeight w:val="23"/>
          <w:jc w:val="center"/>
        </w:trPr>
        <w:tc>
          <w:tcPr>
            <w:tcW w:w="7651" w:type="dxa"/>
            <w:vAlign w:val="center"/>
            <w:hideMark/>
          </w:tcPr>
          <w:p w14:paraId="6156FA7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60D429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2D3D0A2" w14:textId="77777777" w:rsidTr="00A84782">
        <w:trPr>
          <w:divId w:val="587151053"/>
          <w:trHeight w:val="23"/>
          <w:jc w:val="center"/>
        </w:trPr>
        <w:tc>
          <w:tcPr>
            <w:tcW w:w="7651" w:type="dxa"/>
            <w:vAlign w:val="center"/>
            <w:hideMark/>
          </w:tcPr>
          <w:p w14:paraId="5F7BDBF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2DB3B9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r>
      <w:tr w:rsidR="00A84782" w:rsidRPr="00652EEB" w14:paraId="32E426F1" w14:textId="77777777" w:rsidTr="00A84782">
        <w:trPr>
          <w:divId w:val="587151053"/>
          <w:trHeight w:val="23"/>
          <w:jc w:val="center"/>
        </w:trPr>
        <w:tc>
          <w:tcPr>
            <w:tcW w:w="7651" w:type="dxa"/>
            <w:vAlign w:val="center"/>
            <w:hideMark/>
          </w:tcPr>
          <w:p w14:paraId="72F7B62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24141E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r>
      <w:tr w:rsidR="00A84782" w:rsidRPr="00652EEB" w14:paraId="642FE950" w14:textId="77777777" w:rsidTr="00A84782">
        <w:trPr>
          <w:divId w:val="587151053"/>
          <w:trHeight w:val="23"/>
          <w:jc w:val="center"/>
        </w:trPr>
        <w:tc>
          <w:tcPr>
            <w:tcW w:w="7651" w:type="dxa"/>
            <w:vAlign w:val="center"/>
            <w:hideMark/>
          </w:tcPr>
          <w:p w14:paraId="75B6B5B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7D669A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r>
      <w:tr w:rsidR="00A84782" w:rsidRPr="00652EEB" w14:paraId="74943D3A" w14:textId="77777777" w:rsidTr="00A84782">
        <w:trPr>
          <w:divId w:val="587151053"/>
          <w:trHeight w:val="23"/>
          <w:jc w:val="center"/>
        </w:trPr>
        <w:tc>
          <w:tcPr>
            <w:tcW w:w="7651" w:type="dxa"/>
            <w:vAlign w:val="center"/>
            <w:hideMark/>
          </w:tcPr>
          <w:p w14:paraId="1D169C2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077026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2613281C" w14:textId="77777777" w:rsidTr="00A84782">
        <w:trPr>
          <w:divId w:val="587151053"/>
          <w:trHeight w:val="23"/>
          <w:jc w:val="center"/>
        </w:trPr>
        <w:tc>
          <w:tcPr>
            <w:tcW w:w="9344" w:type="dxa"/>
            <w:gridSpan w:val="2"/>
            <w:vAlign w:val="center"/>
            <w:hideMark/>
          </w:tcPr>
          <w:p w14:paraId="75FDD64C" w14:textId="244A24D5"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A84782" w:rsidRPr="00652EEB" w14:paraId="28B81F96" w14:textId="77777777" w:rsidTr="00A84782">
        <w:trPr>
          <w:divId w:val="587151053"/>
          <w:trHeight w:val="23"/>
          <w:jc w:val="center"/>
        </w:trPr>
        <w:tc>
          <w:tcPr>
            <w:tcW w:w="7651" w:type="dxa"/>
            <w:vAlign w:val="center"/>
            <w:hideMark/>
          </w:tcPr>
          <w:p w14:paraId="47F66F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541E47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r>
      <w:tr w:rsidR="00A84782" w:rsidRPr="00652EEB" w14:paraId="6B6FA570" w14:textId="77777777" w:rsidTr="00A84782">
        <w:trPr>
          <w:divId w:val="587151053"/>
          <w:trHeight w:val="23"/>
          <w:jc w:val="center"/>
        </w:trPr>
        <w:tc>
          <w:tcPr>
            <w:tcW w:w="7651" w:type="dxa"/>
            <w:vAlign w:val="center"/>
            <w:hideMark/>
          </w:tcPr>
          <w:p w14:paraId="3AA094B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3D75CE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r>
      <w:tr w:rsidR="00A84782" w:rsidRPr="00652EEB" w14:paraId="1DF834D8" w14:textId="77777777" w:rsidTr="00A84782">
        <w:trPr>
          <w:divId w:val="587151053"/>
          <w:trHeight w:val="23"/>
          <w:jc w:val="center"/>
        </w:trPr>
        <w:tc>
          <w:tcPr>
            <w:tcW w:w="7651" w:type="dxa"/>
            <w:vAlign w:val="center"/>
            <w:hideMark/>
          </w:tcPr>
          <w:p w14:paraId="352AA12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3F759C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A84782" w:rsidRPr="00652EEB" w14:paraId="66341553" w14:textId="77777777" w:rsidTr="00A84782">
        <w:trPr>
          <w:divId w:val="587151053"/>
          <w:trHeight w:val="23"/>
          <w:jc w:val="center"/>
        </w:trPr>
        <w:tc>
          <w:tcPr>
            <w:tcW w:w="7651" w:type="dxa"/>
            <w:vAlign w:val="center"/>
            <w:hideMark/>
          </w:tcPr>
          <w:p w14:paraId="561004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3F777E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A84782" w:rsidRPr="00652EEB" w14:paraId="0A558088" w14:textId="77777777" w:rsidTr="00A84782">
        <w:trPr>
          <w:divId w:val="587151053"/>
          <w:trHeight w:val="23"/>
          <w:jc w:val="center"/>
        </w:trPr>
        <w:tc>
          <w:tcPr>
            <w:tcW w:w="7651" w:type="dxa"/>
            <w:vAlign w:val="center"/>
            <w:hideMark/>
          </w:tcPr>
          <w:p w14:paraId="7722FF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14AEA0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C3FB3D1" w14:textId="77777777" w:rsidTr="00A84782">
        <w:trPr>
          <w:divId w:val="587151053"/>
          <w:trHeight w:val="23"/>
          <w:jc w:val="center"/>
        </w:trPr>
        <w:tc>
          <w:tcPr>
            <w:tcW w:w="7651" w:type="dxa"/>
            <w:vAlign w:val="center"/>
            <w:hideMark/>
          </w:tcPr>
          <w:p w14:paraId="0D30A9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Присоединенная договорная тепловая нагрузка в горячей воде</w:t>
            </w:r>
          </w:p>
        </w:tc>
        <w:tc>
          <w:tcPr>
            <w:tcW w:w="1693" w:type="dxa"/>
            <w:vAlign w:val="center"/>
            <w:hideMark/>
          </w:tcPr>
          <w:p w14:paraId="1EEE6F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3BBAAD47" w14:textId="77777777" w:rsidTr="00A84782">
        <w:trPr>
          <w:divId w:val="587151053"/>
          <w:trHeight w:val="23"/>
          <w:jc w:val="center"/>
        </w:trPr>
        <w:tc>
          <w:tcPr>
            <w:tcW w:w="7651" w:type="dxa"/>
            <w:vAlign w:val="center"/>
            <w:hideMark/>
          </w:tcPr>
          <w:p w14:paraId="72E21C9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676F8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6BA0288E" w14:textId="77777777" w:rsidTr="00A84782">
        <w:trPr>
          <w:divId w:val="587151053"/>
          <w:trHeight w:val="23"/>
          <w:jc w:val="center"/>
        </w:trPr>
        <w:tc>
          <w:tcPr>
            <w:tcW w:w="7651" w:type="dxa"/>
            <w:vAlign w:val="center"/>
            <w:hideMark/>
          </w:tcPr>
          <w:p w14:paraId="03965D28"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3A806B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3608BDCA" w14:textId="77777777" w:rsidTr="00A84782">
        <w:trPr>
          <w:divId w:val="587151053"/>
          <w:trHeight w:val="23"/>
          <w:jc w:val="center"/>
        </w:trPr>
        <w:tc>
          <w:tcPr>
            <w:tcW w:w="7651" w:type="dxa"/>
            <w:vAlign w:val="center"/>
            <w:hideMark/>
          </w:tcPr>
          <w:p w14:paraId="7A40BE6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20D568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681304B" w14:textId="77777777" w:rsidTr="00A84782">
        <w:trPr>
          <w:divId w:val="587151053"/>
          <w:trHeight w:val="23"/>
          <w:jc w:val="center"/>
        </w:trPr>
        <w:tc>
          <w:tcPr>
            <w:tcW w:w="7651" w:type="dxa"/>
            <w:vAlign w:val="center"/>
            <w:hideMark/>
          </w:tcPr>
          <w:p w14:paraId="0865B545"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40E7C5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54E0E98" w14:textId="77777777" w:rsidTr="00A84782">
        <w:trPr>
          <w:divId w:val="587151053"/>
          <w:trHeight w:val="23"/>
          <w:jc w:val="center"/>
        </w:trPr>
        <w:tc>
          <w:tcPr>
            <w:tcW w:w="7651" w:type="dxa"/>
            <w:vAlign w:val="center"/>
            <w:hideMark/>
          </w:tcPr>
          <w:p w14:paraId="7526696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5DA6DB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0C984DE8" w14:textId="77777777" w:rsidTr="00A84782">
        <w:trPr>
          <w:divId w:val="587151053"/>
          <w:trHeight w:val="23"/>
          <w:jc w:val="center"/>
        </w:trPr>
        <w:tc>
          <w:tcPr>
            <w:tcW w:w="7651" w:type="dxa"/>
            <w:vAlign w:val="center"/>
            <w:hideMark/>
          </w:tcPr>
          <w:p w14:paraId="7E92BE7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5EA21F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07A8A1D6" w14:textId="77777777" w:rsidTr="00A84782">
        <w:trPr>
          <w:divId w:val="587151053"/>
          <w:trHeight w:val="23"/>
          <w:jc w:val="center"/>
        </w:trPr>
        <w:tc>
          <w:tcPr>
            <w:tcW w:w="7651" w:type="dxa"/>
            <w:vAlign w:val="center"/>
            <w:hideMark/>
          </w:tcPr>
          <w:p w14:paraId="49F16AD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4D9C7E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r>
      <w:tr w:rsidR="00A84782" w:rsidRPr="00652EEB" w14:paraId="2EFD2B00" w14:textId="77777777" w:rsidTr="00A84782">
        <w:trPr>
          <w:divId w:val="587151053"/>
          <w:trHeight w:val="23"/>
          <w:jc w:val="center"/>
        </w:trPr>
        <w:tc>
          <w:tcPr>
            <w:tcW w:w="7651" w:type="dxa"/>
            <w:vAlign w:val="center"/>
            <w:hideMark/>
          </w:tcPr>
          <w:p w14:paraId="6B553F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406CF4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35B3EE65" w14:textId="77777777" w:rsidTr="00A84782">
        <w:trPr>
          <w:divId w:val="587151053"/>
          <w:trHeight w:val="23"/>
          <w:jc w:val="center"/>
        </w:trPr>
        <w:tc>
          <w:tcPr>
            <w:tcW w:w="9344" w:type="dxa"/>
            <w:gridSpan w:val="2"/>
            <w:vAlign w:val="center"/>
            <w:hideMark/>
          </w:tcPr>
          <w:p w14:paraId="41675EFD"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A84782" w:rsidRPr="00652EEB" w14:paraId="670A38EB" w14:textId="77777777" w:rsidTr="00A84782">
        <w:trPr>
          <w:divId w:val="587151053"/>
          <w:trHeight w:val="23"/>
          <w:jc w:val="center"/>
        </w:trPr>
        <w:tc>
          <w:tcPr>
            <w:tcW w:w="7651" w:type="dxa"/>
            <w:vAlign w:val="center"/>
            <w:hideMark/>
          </w:tcPr>
          <w:p w14:paraId="52CD746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2EF779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r>
      <w:tr w:rsidR="00A84782" w:rsidRPr="00652EEB" w14:paraId="58176592" w14:textId="77777777" w:rsidTr="00A84782">
        <w:trPr>
          <w:divId w:val="587151053"/>
          <w:trHeight w:val="23"/>
          <w:jc w:val="center"/>
        </w:trPr>
        <w:tc>
          <w:tcPr>
            <w:tcW w:w="7651" w:type="dxa"/>
            <w:vAlign w:val="center"/>
            <w:hideMark/>
          </w:tcPr>
          <w:p w14:paraId="0E368D5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5DD88F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r>
      <w:tr w:rsidR="00A84782" w:rsidRPr="00652EEB" w14:paraId="043CFCE8" w14:textId="77777777" w:rsidTr="00A84782">
        <w:trPr>
          <w:divId w:val="587151053"/>
          <w:trHeight w:val="23"/>
          <w:jc w:val="center"/>
        </w:trPr>
        <w:tc>
          <w:tcPr>
            <w:tcW w:w="7651" w:type="dxa"/>
            <w:vAlign w:val="center"/>
            <w:hideMark/>
          </w:tcPr>
          <w:p w14:paraId="14A07B6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6BAA6D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3B729F0" w14:textId="77777777" w:rsidTr="00A84782">
        <w:trPr>
          <w:divId w:val="587151053"/>
          <w:trHeight w:val="23"/>
          <w:jc w:val="center"/>
        </w:trPr>
        <w:tc>
          <w:tcPr>
            <w:tcW w:w="7651" w:type="dxa"/>
            <w:vAlign w:val="center"/>
            <w:hideMark/>
          </w:tcPr>
          <w:p w14:paraId="32BEF8F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3620D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354B4514" w14:textId="77777777" w:rsidTr="00A84782">
        <w:trPr>
          <w:divId w:val="587151053"/>
          <w:trHeight w:val="23"/>
          <w:jc w:val="center"/>
        </w:trPr>
        <w:tc>
          <w:tcPr>
            <w:tcW w:w="7651" w:type="dxa"/>
            <w:vAlign w:val="center"/>
            <w:hideMark/>
          </w:tcPr>
          <w:p w14:paraId="64D0C13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379048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B888E8C" w14:textId="77777777" w:rsidTr="00A84782">
        <w:trPr>
          <w:divId w:val="587151053"/>
          <w:trHeight w:val="23"/>
          <w:jc w:val="center"/>
        </w:trPr>
        <w:tc>
          <w:tcPr>
            <w:tcW w:w="7651" w:type="dxa"/>
            <w:vAlign w:val="center"/>
            <w:hideMark/>
          </w:tcPr>
          <w:p w14:paraId="23A5EFF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2FF315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3E63E6B4" w14:textId="77777777" w:rsidTr="00A84782">
        <w:trPr>
          <w:divId w:val="587151053"/>
          <w:trHeight w:val="23"/>
          <w:jc w:val="center"/>
        </w:trPr>
        <w:tc>
          <w:tcPr>
            <w:tcW w:w="7651" w:type="dxa"/>
            <w:vAlign w:val="center"/>
            <w:hideMark/>
          </w:tcPr>
          <w:p w14:paraId="60D155F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59DAEA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6B9ACBA2" w14:textId="77777777" w:rsidTr="00A84782">
        <w:trPr>
          <w:divId w:val="587151053"/>
          <w:trHeight w:val="23"/>
          <w:jc w:val="center"/>
        </w:trPr>
        <w:tc>
          <w:tcPr>
            <w:tcW w:w="7651" w:type="dxa"/>
            <w:vAlign w:val="center"/>
            <w:hideMark/>
          </w:tcPr>
          <w:p w14:paraId="199660E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391166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6C7C40FF" w14:textId="77777777" w:rsidTr="00A84782">
        <w:trPr>
          <w:divId w:val="587151053"/>
          <w:trHeight w:val="23"/>
          <w:jc w:val="center"/>
        </w:trPr>
        <w:tc>
          <w:tcPr>
            <w:tcW w:w="7651" w:type="dxa"/>
            <w:vAlign w:val="center"/>
            <w:hideMark/>
          </w:tcPr>
          <w:p w14:paraId="2C82F8F1"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37950F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8B9FB48" w14:textId="77777777" w:rsidTr="00A84782">
        <w:trPr>
          <w:divId w:val="587151053"/>
          <w:trHeight w:val="23"/>
          <w:jc w:val="center"/>
        </w:trPr>
        <w:tc>
          <w:tcPr>
            <w:tcW w:w="7651" w:type="dxa"/>
            <w:vAlign w:val="center"/>
            <w:hideMark/>
          </w:tcPr>
          <w:p w14:paraId="75D6766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3F88A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8D7742F" w14:textId="77777777" w:rsidTr="00A84782">
        <w:trPr>
          <w:divId w:val="587151053"/>
          <w:trHeight w:val="23"/>
          <w:jc w:val="center"/>
        </w:trPr>
        <w:tc>
          <w:tcPr>
            <w:tcW w:w="7651" w:type="dxa"/>
            <w:vAlign w:val="center"/>
            <w:hideMark/>
          </w:tcPr>
          <w:p w14:paraId="11E9EE5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566983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r>
      <w:tr w:rsidR="00A84782" w:rsidRPr="00652EEB" w14:paraId="0BE6F3EF" w14:textId="77777777" w:rsidTr="00A84782">
        <w:trPr>
          <w:divId w:val="587151053"/>
          <w:trHeight w:val="23"/>
          <w:jc w:val="center"/>
        </w:trPr>
        <w:tc>
          <w:tcPr>
            <w:tcW w:w="7651" w:type="dxa"/>
            <w:vAlign w:val="center"/>
            <w:hideMark/>
          </w:tcPr>
          <w:p w14:paraId="6C90EC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0ED13B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r>
      <w:tr w:rsidR="00A84782" w:rsidRPr="00652EEB" w14:paraId="743A4300" w14:textId="77777777" w:rsidTr="00A84782">
        <w:trPr>
          <w:divId w:val="587151053"/>
          <w:trHeight w:val="23"/>
          <w:jc w:val="center"/>
        </w:trPr>
        <w:tc>
          <w:tcPr>
            <w:tcW w:w="7651" w:type="dxa"/>
            <w:vAlign w:val="center"/>
            <w:hideMark/>
          </w:tcPr>
          <w:p w14:paraId="3628CB8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5614BA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r>
      <w:tr w:rsidR="00A84782" w:rsidRPr="00652EEB" w14:paraId="0AF85FF5" w14:textId="77777777" w:rsidTr="00A84782">
        <w:trPr>
          <w:divId w:val="587151053"/>
          <w:trHeight w:val="23"/>
          <w:jc w:val="center"/>
        </w:trPr>
        <w:tc>
          <w:tcPr>
            <w:tcW w:w="7651" w:type="dxa"/>
            <w:vAlign w:val="center"/>
            <w:hideMark/>
          </w:tcPr>
          <w:p w14:paraId="7A294CB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1D70C9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30475E96" w14:textId="77777777" w:rsidTr="00A84782">
        <w:trPr>
          <w:divId w:val="587151053"/>
          <w:trHeight w:val="23"/>
          <w:jc w:val="center"/>
        </w:trPr>
        <w:tc>
          <w:tcPr>
            <w:tcW w:w="9344" w:type="dxa"/>
            <w:gridSpan w:val="2"/>
            <w:vAlign w:val="center"/>
            <w:hideMark/>
          </w:tcPr>
          <w:p w14:paraId="7585FCFD"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A84782" w:rsidRPr="00652EEB" w14:paraId="346C3C64" w14:textId="77777777" w:rsidTr="00A84782">
        <w:trPr>
          <w:divId w:val="587151053"/>
          <w:trHeight w:val="23"/>
          <w:jc w:val="center"/>
        </w:trPr>
        <w:tc>
          <w:tcPr>
            <w:tcW w:w="7651" w:type="dxa"/>
            <w:vAlign w:val="center"/>
            <w:hideMark/>
          </w:tcPr>
          <w:p w14:paraId="3D0470E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6E6BB0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r>
      <w:tr w:rsidR="00A84782" w:rsidRPr="00652EEB" w14:paraId="2B0F1D60" w14:textId="77777777" w:rsidTr="00A84782">
        <w:trPr>
          <w:divId w:val="587151053"/>
          <w:trHeight w:val="23"/>
          <w:jc w:val="center"/>
        </w:trPr>
        <w:tc>
          <w:tcPr>
            <w:tcW w:w="7651" w:type="dxa"/>
            <w:vAlign w:val="center"/>
            <w:hideMark/>
          </w:tcPr>
          <w:p w14:paraId="37558D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682D40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r>
      <w:tr w:rsidR="00A84782" w:rsidRPr="00652EEB" w14:paraId="324D9456" w14:textId="77777777" w:rsidTr="00A84782">
        <w:trPr>
          <w:divId w:val="587151053"/>
          <w:trHeight w:val="23"/>
          <w:jc w:val="center"/>
        </w:trPr>
        <w:tc>
          <w:tcPr>
            <w:tcW w:w="7651" w:type="dxa"/>
            <w:vAlign w:val="center"/>
            <w:hideMark/>
          </w:tcPr>
          <w:p w14:paraId="7DE6C7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19782C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324530A9" w14:textId="77777777" w:rsidTr="00A84782">
        <w:trPr>
          <w:divId w:val="587151053"/>
          <w:trHeight w:val="23"/>
          <w:jc w:val="center"/>
        </w:trPr>
        <w:tc>
          <w:tcPr>
            <w:tcW w:w="7651" w:type="dxa"/>
            <w:vAlign w:val="center"/>
            <w:hideMark/>
          </w:tcPr>
          <w:p w14:paraId="6540844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77206E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33521E6D" w14:textId="77777777" w:rsidTr="00A84782">
        <w:trPr>
          <w:divId w:val="587151053"/>
          <w:trHeight w:val="23"/>
          <w:jc w:val="center"/>
        </w:trPr>
        <w:tc>
          <w:tcPr>
            <w:tcW w:w="7651" w:type="dxa"/>
            <w:vAlign w:val="center"/>
            <w:hideMark/>
          </w:tcPr>
          <w:p w14:paraId="2368A1B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001150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D786C7B" w14:textId="77777777" w:rsidTr="00A84782">
        <w:trPr>
          <w:divId w:val="587151053"/>
          <w:trHeight w:val="23"/>
          <w:jc w:val="center"/>
        </w:trPr>
        <w:tc>
          <w:tcPr>
            <w:tcW w:w="7651" w:type="dxa"/>
            <w:vAlign w:val="center"/>
            <w:hideMark/>
          </w:tcPr>
          <w:p w14:paraId="7065F9F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133258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54C79063" w14:textId="77777777" w:rsidTr="00A84782">
        <w:trPr>
          <w:divId w:val="587151053"/>
          <w:trHeight w:val="23"/>
          <w:jc w:val="center"/>
        </w:trPr>
        <w:tc>
          <w:tcPr>
            <w:tcW w:w="7651" w:type="dxa"/>
            <w:vAlign w:val="center"/>
            <w:hideMark/>
          </w:tcPr>
          <w:p w14:paraId="5FE6545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223E8D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2F510038" w14:textId="77777777" w:rsidTr="00A84782">
        <w:trPr>
          <w:divId w:val="587151053"/>
          <w:trHeight w:val="23"/>
          <w:jc w:val="center"/>
        </w:trPr>
        <w:tc>
          <w:tcPr>
            <w:tcW w:w="7651" w:type="dxa"/>
            <w:vAlign w:val="center"/>
            <w:hideMark/>
          </w:tcPr>
          <w:p w14:paraId="06FB0FD8"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689B77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5915FCB1" w14:textId="77777777" w:rsidTr="00A84782">
        <w:trPr>
          <w:divId w:val="587151053"/>
          <w:trHeight w:val="23"/>
          <w:jc w:val="center"/>
        </w:trPr>
        <w:tc>
          <w:tcPr>
            <w:tcW w:w="7651" w:type="dxa"/>
            <w:vAlign w:val="center"/>
            <w:hideMark/>
          </w:tcPr>
          <w:p w14:paraId="5182360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0B5F10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8018DB7" w14:textId="77777777" w:rsidTr="00A84782">
        <w:trPr>
          <w:divId w:val="587151053"/>
          <w:trHeight w:val="23"/>
          <w:jc w:val="center"/>
        </w:trPr>
        <w:tc>
          <w:tcPr>
            <w:tcW w:w="7651" w:type="dxa"/>
            <w:vAlign w:val="center"/>
            <w:hideMark/>
          </w:tcPr>
          <w:p w14:paraId="3B8C046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059248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534B006" w14:textId="77777777" w:rsidTr="00A84782">
        <w:trPr>
          <w:divId w:val="587151053"/>
          <w:trHeight w:val="23"/>
          <w:jc w:val="center"/>
        </w:trPr>
        <w:tc>
          <w:tcPr>
            <w:tcW w:w="7651" w:type="dxa"/>
            <w:vAlign w:val="center"/>
            <w:hideMark/>
          </w:tcPr>
          <w:p w14:paraId="4EA67A0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63A327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r>
      <w:tr w:rsidR="00A84782" w:rsidRPr="00652EEB" w14:paraId="3A5F7D90" w14:textId="77777777" w:rsidTr="00A84782">
        <w:trPr>
          <w:divId w:val="587151053"/>
          <w:trHeight w:val="23"/>
          <w:jc w:val="center"/>
        </w:trPr>
        <w:tc>
          <w:tcPr>
            <w:tcW w:w="7651" w:type="dxa"/>
            <w:vAlign w:val="center"/>
            <w:hideMark/>
          </w:tcPr>
          <w:p w14:paraId="515189C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402083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r>
      <w:tr w:rsidR="00A84782" w:rsidRPr="00652EEB" w14:paraId="4FEC4B6C" w14:textId="77777777" w:rsidTr="00A84782">
        <w:trPr>
          <w:divId w:val="587151053"/>
          <w:trHeight w:val="23"/>
          <w:jc w:val="center"/>
        </w:trPr>
        <w:tc>
          <w:tcPr>
            <w:tcW w:w="7651" w:type="dxa"/>
            <w:vAlign w:val="center"/>
            <w:hideMark/>
          </w:tcPr>
          <w:p w14:paraId="7C60CC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2889F7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r>
      <w:tr w:rsidR="00A84782" w:rsidRPr="00652EEB" w14:paraId="45E632E1" w14:textId="77777777" w:rsidTr="00A84782">
        <w:trPr>
          <w:divId w:val="587151053"/>
          <w:trHeight w:val="23"/>
          <w:jc w:val="center"/>
        </w:trPr>
        <w:tc>
          <w:tcPr>
            <w:tcW w:w="7651" w:type="dxa"/>
            <w:vAlign w:val="center"/>
            <w:hideMark/>
          </w:tcPr>
          <w:p w14:paraId="371659D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6F8113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0751ED68" w14:textId="77777777" w:rsidTr="00A84782">
        <w:trPr>
          <w:divId w:val="587151053"/>
          <w:trHeight w:val="23"/>
          <w:jc w:val="center"/>
        </w:trPr>
        <w:tc>
          <w:tcPr>
            <w:tcW w:w="9344" w:type="dxa"/>
            <w:gridSpan w:val="2"/>
            <w:vAlign w:val="center"/>
            <w:hideMark/>
          </w:tcPr>
          <w:p w14:paraId="2B3ABC2E" w14:textId="4BF352F6"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A84782" w:rsidRPr="00652EEB" w14:paraId="5E46B97A" w14:textId="77777777" w:rsidTr="00A84782">
        <w:trPr>
          <w:divId w:val="587151053"/>
          <w:trHeight w:val="23"/>
          <w:jc w:val="center"/>
        </w:trPr>
        <w:tc>
          <w:tcPr>
            <w:tcW w:w="7651" w:type="dxa"/>
            <w:vAlign w:val="center"/>
            <w:hideMark/>
          </w:tcPr>
          <w:p w14:paraId="6D0D67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363D07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r>
      <w:tr w:rsidR="00A84782" w:rsidRPr="00652EEB" w14:paraId="5C21A3EE" w14:textId="77777777" w:rsidTr="00A84782">
        <w:trPr>
          <w:divId w:val="587151053"/>
          <w:trHeight w:val="23"/>
          <w:jc w:val="center"/>
        </w:trPr>
        <w:tc>
          <w:tcPr>
            <w:tcW w:w="7651" w:type="dxa"/>
            <w:vAlign w:val="center"/>
            <w:hideMark/>
          </w:tcPr>
          <w:p w14:paraId="5A46644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59819A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r>
      <w:tr w:rsidR="00A84782" w:rsidRPr="00652EEB" w14:paraId="3D427E97" w14:textId="77777777" w:rsidTr="00A84782">
        <w:trPr>
          <w:divId w:val="587151053"/>
          <w:trHeight w:val="23"/>
          <w:jc w:val="center"/>
        </w:trPr>
        <w:tc>
          <w:tcPr>
            <w:tcW w:w="7651" w:type="dxa"/>
            <w:vAlign w:val="center"/>
            <w:hideMark/>
          </w:tcPr>
          <w:p w14:paraId="119ACA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7A662F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r>
      <w:tr w:rsidR="00A84782" w:rsidRPr="00652EEB" w14:paraId="67DAADB8" w14:textId="77777777" w:rsidTr="00A84782">
        <w:trPr>
          <w:divId w:val="587151053"/>
          <w:trHeight w:val="23"/>
          <w:jc w:val="center"/>
        </w:trPr>
        <w:tc>
          <w:tcPr>
            <w:tcW w:w="7651" w:type="dxa"/>
            <w:vAlign w:val="center"/>
            <w:hideMark/>
          </w:tcPr>
          <w:p w14:paraId="3AFF365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BD510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r>
      <w:tr w:rsidR="00A84782" w:rsidRPr="00652EEB" w14:paraId="014FEA9A" w14:textId="77777777" w:rsidTr="00A84782">
        <w:trPr>
          <w:divId w:val="587151053"/>
          <w:trHeight w:val="23"/>
          <w:jc w:val="center"/>
        </w:trPr>
        <w:tc>
          <w:tcPr>
            <w:tcW w:w="7651" w:type="dxa"/>
            <w:vAlign w:val="center"/>
            <w:hideMark/>
          </w:tcPr>
          <w:p w14:paraId="4B47532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0A4E84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95D12CB" w14:textId="77777777" w:rsidTr="00A84782">
        <w:trPr>
          <w:divId w:val="587151053"/>
          <w:trHeight w:val="23"/>
          <w:jc w:val="center"/>
        </w:trPr>
        <w:tc>
          <w:tcPr>
            <w:tcW w:w="7651" w:type="dxa"/>
            <w:vAlign w:val="center"/>
            <w:hideMark/>
          </w:tcPr>
          <w:p w14:paraId="71E7B48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610509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r>
      <w:tr w:rsidR="00A84782" w:rsidRPr="00652EEB" w14:paraId="74066285" w14:textId="77777777" w:rsidTr="00A84782">
        <w:trPr>
          <w:divId w:val="587151053"/>
          <w:trHeight w:val="23"/>
          <w:jc w:val="center"/>
        </w:trPr>
        <w:tc>
          <w:tcPr>
            <w:tcW w:w="7651" w:type="dxa"/>
            <w:vAlign w:val="center"/>
            <w:hideMark/>
          </w:tcPr>
          <w:p w14:paraId="22A6AE1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6F7198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r>
      <w:tr w:rsidR="00A84782" w:rsidRPr="00652EEB" w14:paraId="12312B59" w14:textId="77777777" w:rsidTr="00A84782">
        <w:trPr>
          <w:divId w:val="587151053"/>
          <w:trHeight w:val="23"/>
          <w:jc w:val="center"/>
        </w:trPr>
        <w:tc>
          <w:tcPr>
            <w:tcW w:w="7651" w:type="dxa"/>
            <w:vAlign w:val="center"/>
            <w:hideMark/>
          </w:tcPr>
          <w:p w14:paraId="33FE6F0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42F6D4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r>
      <w:tr w:rsidR="00A84782" w:rsidRPr="00652EEB" w14:paraId="5A77FF50" w14:textId="77777777" w:rsidTr="00A84782">
        <w:trPr>
          <w:divId w:val="587151053"/>
          <w:trHeight w:val="23"/>
          <w:jc w:val="center"/>
        </w:trPr>
        <w:tc>
          <w:tcPr>
            <w:tcW w:w="7651" w:type="dxa"/>
            <w:vAlign w:val="center"/>
            <w:hideMark/>
          </w:tcPr>
          <w:p w14:paraId="0358B32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7CDD8D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380BB9F" w14:textId="77777777" w:rsidTr="00A84782">
        <w:trPr>
          <w:divId w:val="587151053"/>
          <w:trHeight w:val="23"/>
          <w:jc w:val="center"/>
        </w:trPr>
        <w:tc>
          <w:tcPr>
            <w:tcW w:w="7651" w:type="dxa"/>
            <w:vAlign w:val="center"/>
            <w:hideMark/>
          </w:tcPr>
          <w:p w14:paraId="488A7BB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03B861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r>
      <w:tr w:rsidR="00A84782" w:rsidRPr="00652EEB" w14:paraId="02ACB99E" w14:textId="77777777" w:rsidTr="00A84782">
        <w:trPr>
          <w:divId w:val="587151053"/>
          <w:trHeight w:val="23"/>
          <w:jc w:val="center"/>
        </w:trPr>
        <w:tc>
          <w:tcPr>
            <w:tcW w:w="7651" w:type="dxa"/>
            <w:vAlign w:val="center"/>
            <w:hideMark/>
          </w:tcPr>
          <w:p w14:paraId="0CAA99F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07E1F6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r>
      <w:tr w:rsidR="00A84782" w:rsidRPr="00652EEB" w14:paraId="0700F8DB" w14:textId="77777777" w:rsidTr="00A84782">
        <w:trPr>
          <w:divId w:val="587151053"/>
          <w:trHeight w:val="23"/>
          <w:jc w:val="center"/>
        </w:trPr>
        <w:tc>
          <w:tcPr>
            <w:tcW w:w="7651" w:type="dxa"/>
            <w:vAlign w:val="center"/>
            <w:hideMark/>
          </w:tcPr>
          <w:p w14:paraId="3759A38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04E2AC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r>
      <w:tr w:rsidR="00A84782" w:rsidRPr="00652EEB" w14:paraId="10D3F49B" w14:textId="77777777" w:rsidTr="00A84782">
        <w:trPr>
          <w:divId w:val="587151053"/>
          <w:trHeight w:val="23"/>
          <w:jc w:val="center"/>
        </w:trPr>
        <w:tc>
          <w:tcPr>
            <w:tcW w:w="7651" w:type="dxa"/>
            <w:vAlign w:val="center"/>
            <w:hideMark/>
          </w:tcPr>
          <w:p w14:paraId="4B57A62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Располагаемая тепловая мощность нетто (с учетом затрат на собственные нужды </w:t>
            </w:r>
            <w:r w:rsidRPr="00652EEB">
              <w:rPr>
                <w:rFonts w:eastAsia="Times New Roman" w:cs="Times New Roman"/>
                <w:sz w:val="20"/>
                <w:szCs w:val="20"/>
                <w:lang w:eastAsia="ru-RU"/>
              </w:rPr>
              <w:lastRenderedPageBreak/>
              <w:t>котельной) при аварийном выводе самого мощного котла</w:t>
            </w:r>
          </w:p>
        </w:tc>
        <w:tc>
          <w:tcPr>
            <w:tcW w:w="1693" w:type="dxa"/>
            <w:vAlign w:val="center"/>
            <w:hideMark/>
          </w:tcPr>
          <w:p w14:paraId="7C8EE4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0,893</w:t>
            </w:r>
          </w:p>
        </w:tc>
      </w:tr>
      <w:tr w:rsidR="00A84782" w:rsidRPr="00652EEB" w14:paraId="68EB3ED0" w14:textId="77777777" w:rsidTr="00A84782">
        <w:trPr>
          <w:divId w:val="587151053"/>
          <w:trHeight w:val="23"/>
          <w:jc w:val="center"/>
        </w:trPr>
        <w:tc>
          <w:tcPr>
            <w:tcW w:w="7651" w:type="dxa"/>
            <w:vAlign w:val="center"/>
            <w:hideMark/>
          </w:tcPr>
          <w:p w14:paraId="2E5B8D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0953A4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r>
      <w:tr w:rsidR="00A84782" w:rsidRPr="00652EEB" w14:paraId="532F1622" w14:textId="77777777" w:rsidTr="00A84782">
        <w:trPr>
          <w:divId w:val="587151053"/>
          <w:trHeight w:val="23"/>
          <w:jc w:val="center"/>
        </w:trPr>
        <w:tc>
          <w:tcPr>
            <w:tcW w:w="9344" w:type="dxa"/>
            <w:gridSpan w:val="2"/>
            <w:vAlign w:val="center"/>
            <w:hideMark/>
          </w:tcPr>
          <w:p w14:paraId="23D5912C"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№4 (Смол.обл., Дорогобужский муниципальный округ, д.Озерище)</w:t>
            </w:r>
          </w:p>
        </w:tc>
      </w:tr>
      <w:tr w:rsidR="00A84782" w:rsidRPr="00652EEB" w14:paraId="13825634" w14:textId="77777777" w:rsidTr="00A84782">
        <w:trPr>
          <w:divId w:val="587151053"/>
          <w:trHeight w:val="23"/>
          <w:jc w:val="center"/>
        </w:trPr>
        <w:tc>
          <w:tcPr>
            <w:tcW w:w="7651" w:type="dxa"/>
            <w:vAlign w:val="center"/>
            <w:hideMark/>
          </w:tcPr>
          <w:p w14:paraId="5070E55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161A8C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76B068EE" w14:textId="77777777" w:rsidTr="00A84782">
        <w:trPr>
          <w:divId w:val="587151053"/>
          <w:trHeight w:val="23"/>
          <w:jc w:val="center"/>
        </w:trPr>
        <w:tc>
          <w:tcPr>
            <w:tcW w:w="7651" w:type="dxa"/>
            <w:vAlign w:val="center"/>
            <w:hideMark/>
          </w:tcPr>
          <w:p w14:paraId="0A31C72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32B221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7326028E" w14:textId="77777777" w:rsidTr="00A84782">
        <w:trPr>
          <w:divId w:val="587151053"/>
          <w:trHeight w:val="23"/>
          <w:jc w:val="center"/>
        </w:trPr>
        <w:tc>
          <w:tcPr>
            <w:tcW w:w="7651" w:type="dxa"/>
            <w:vAlign w:val="center"/>
            <w:hideMark/>
          </w:tcPr>
          <w:p w14:paraId="68B676A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3AF20E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A84782" w:rsidRPr="00652EEB" w14:paraId="6133AE4C" w14:textId="77777777" w:rsidTr="00A84782">
        <w:trPr>
          <w:divId w:val="587151053"/>
          <w:trHeight w:val="23"/>
          <w:jc w:val="center"/>
        </w:trPr>
        <w:tc>
          <w:tcPr>
            <w:tcW w:w="7651" w:type="dxa"/>
            <w:vAlign w:val="center"/>
            <w:hideMark/>
          </w:tcPr>
          <w:p w14:paraId="143CE3A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7EF6E8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A84782" w:rsidRPr="00652EEB" w14:paraId="3E7EBBFE" w14:textId="77777777" w:rsidTr="00A84782">
        <w:trPr>
          <w:divId w:val="587151053"/>
          <w:trHeight w:val="23"/>
          <w:jc w:val="center"/>
        </w:trPr>
        <w:tc>
          <w:tcPr>
            <w:tcW w:w="7651" w:type="dxa"/>
            <w:vAlign w:val="center"/>
            <w:hideMark/>
          </w:tcPr>
          <w:p w14:paraId="16B28CE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5AD528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05426A9" w14:textId="77777777" w:rsidTr="00A84782">
        <w:trPr>
          <w:divId w:val="587151053"/>
          <w:trHeight w:val="23"/>
          <w:jc w:val="center"/>
        </w:trPr>
        <w:tc>
          <w:tcPr>
            <w:tcW w:w="7651" w:type="dxa"/>
            <w:vAlign w:val="center"/>
            <w:hideMark/>
          </w:tcPr>
          <w:p w14:paraId="1EFED9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31F5DE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310A9B03" w14:textId="77777777" w:rsidTr="00A84782">
        <w:trPr>
          <w:divId w:val="587151053"/>
          <w:trHeight w:val="23"/>
          <w:jc w:val="center"/>
        </w:trPr>
        <w:tc>
          <w:tcPr>
            <w:tcW w:w="7651" w:type="dxa"/>
            <w:vAlign w:val="center"/>
            <w:hideMark/>
          </w:tcPr>
          <w:p w14:paraId="775BF2F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1D85CC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4CDADBEB" w14:textId="77777777" w:rsidTr="00A84782">
        <w:trPr>
          <w:divId w:val="587151053"/>
          <w:trHeight w:val="23"/>
          <w:jc w:val="center"/>
        </w:trPr>
        <w:tc>
          <w:tcPr>
            <w:tcW w:w="7651" w:type="dxa"/>
            <w:vAlign w:val="center"/>
            <w:hideMark/>
          </w:tcPr>
          <w:p w14:paraId="7EE98D7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60E504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421BF79A" w14:textId="77777777" w:rsidTr="00A84782">
        <w:trPr>
          <w:divId w:val="587151053"/>
          <w:trHeight w:val="23"/>
          <w:jc w:val="center"/>
        </w:trPr>
        <w:tc>
          <w:tcPr>
            <w:tcW w:w="7651" w:type="dxa"/>
            <w:vAlign w:val="center"/>
            <w:hideMark/>
          </w:tcPr>
          <w:p w14:paraId="03339FFD"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6E8D69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C078C9A" w14:textId="77777777" w:rsidTr="00A84782">
        <w:trPr>
          <w:divId w:val="587151053"/>
          <w:trHeight w:val="23"/>
          <w:jc w:val="center"/>
        </w:trPr>
        <w:tc>
          <w:tcPr>
            <w:tcW w:w="7651" w:type="dxa"/>
            <w:vAlign w:val="center"/>
            <w:hideMark/>
          </w:tcPr>
          <w:p w14:paraId="45F6B320"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2442A6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F67E42E" w14:textId="77777777" w:rsidTr="00A84782">
        <w:trPr>
          <w:divId w:val="587151053"/>
          <w:trHeight w:val="23"/>
          <w:jc w:val="center"/>
        </w:trPr>
        <w:tc>
          <w:tcPr>
            <w:tcW w:w="7651" w:type="dxa"/>
            <w:vAlign w:val="center"/>
            <w:hideMark/>
          </w:tcPr>
          <w:p w14:paraId="38A9CB8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64F112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r>
      <w:tr w:rsidR="00A84782" w:rsidRPr="00652EEB" w14:paraId="338962F0" w14:textId="77777777" w:rsidTr="00A84782">
        <w:trPr>
          <w:divId w:val="587151053"/>
          <w:trHeight w:val="23"/>
          <w:jc w:val="center"/>
        </w:trPr>
        <w:tc>
          <w:tcPr>
            <w:tcW w:w="7651" w:type="dxa"/>
            <w:vAlign w:val="center"/>
            <w:hideMark/>
          </w:tcPr>
          <w:p w14:paraId="1FA9693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413544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r>
      <w:tr w:rsidR="00A84782" w:rsidRPr="00652EEB" w14:paraId="014DE930" w14:textId="77777777" w:rsidTr="00A84782">
        <w:trPr>
          <w:divId w:val="587151053"/>
          <w:trHeight w:val="23"/>
          <w:jc w:val="center"/>
        </w:trPr>
        <w:tc>
          <w:tcPr>
            <w:tcW w:w="7651" w:type="dxa"/>
            <w:vAlign w:val="center"/>
            <w:hideMark/>
          </w:tcPr>
          <w:p w14:paraId="38A5506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390B4B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r>
      <w:tr w:rsidR="00A84782" w:rsidRPr="00652EEB" w14:paraId="690C7233" w14:textId="77777777" w:rsidTr="00A84782">
        <w:trPr>
          <w:divId w:val="587151053"/>
          <w:trHeight w:val="23"/>
          <w:jc w:val="center"/>
        </w:trPr>
        <w:tc>
          <w:tcPr>
            <w:tcW w:w="7651" w:type="dxa"/>
            <w:vAlign w:val="center"/>
            <w:hideMark/>
          </w:tcPr>
          <w:p w14:paraId="24F792C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48C5D8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3686406E" w14:textId="77777777" w:rsidTr="00A84782">
        <w:trPr>
          <w:divId w:val="587151053"/>
          <w:trHeight w:val="23"/>
          <w:jc w:val="center"/>
        </w:trPr>
        <w:tc>
          <w:tcPr>
            <w:tcW w:w="9344" w:type="dxa"/>
            <w:gridSpan w:val="2"/>
            <w:vAlign w:val="center"/>
            <w:hideMark/>
          </w:tcPr>
          <w:p w14:paraId="1D85F149"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A84782" w:rsidRPr="00652EEB" w14:paraId="3AA8F25A" w14:textId="77777777" w:rsidTr="00A84782">
        <w:trPr>
          <w:divId w:val="587151053"/>
          <w:trHeight w:val="23"/>
          <w:jc w:val="center"/>
        </w:trPr>
        <w:tc>
          <w:tcPr>
            <w:tcW w:w="7651" w:type="dxa"/>
            <w:vAlign w:val="center"/>
            <w:hideMark/>
          </w:tcPr>
          <w:p w14:paraId="57629DA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7D477D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167774E6" w14:textId="77777777" w:rsidTr="00A84782">
        <w:trPr>
          <w:divId w:val="587151053"/>
          <w:trHeight w:val="23"/>
          <w:jc w:val="center"/>
        </w:trPr>
        <w:tc>
          <w:tcPr>
            <w:tcW w:w="7651" w:type="dxa"/>
            <w:vAlign w:val="center"/>
            <w:hideMark/>
          </w:tcPr>
          <w:p w14:paraId="7E66360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32342B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0E34596B" w14:textId="77777777" w:rsidTr="00A84782">
        <w:trPr>
          <w:divId w:val="587151053"/>
          <w:trHeight w:val="23"/>
          <w:jc w:val="center"/>
        </w:trPr>
        <w:tc>
          <w:tcPr>
            <w:tcW w:w="7651" w:type="dxa"/>
            <w:vAlign w:val="center"/>
            <w:hideMark/>
          </w:tcPr>
          <w:p w14:paraId="7FCC69A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5FFD29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60161766" w14:textId="77777777" w:rsidTr="00A84782">
        <w:trPr>
          <w:divId w:val="587151053"/>
          <w:trHeight w:val="23"/>
          <w:jc w:val="center"/>
        </w:trPr>
        <w:tc>
          <w:tcPr>
            <w:tcW w:w="7651" w:type="dxa"/>
            <w:vAlign w:val="center"/>
            <w:hideMark/>
          </w:tcPr>
          <w:p w14:paraId="09571E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E3E1E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r>
      <w:tr w:rsidR="00A84782" w:rsidRPr="00652EEB" w14:paraId="4273769F" w14:textId="77777777" w:rsidTr="00A84782">
        <w:trPr>
          <w:divId w:val="587151053"/>
          <w:trHeight w:val="23"/>
          <w:jc w:val="center"/>
        </w:trPr>
        <w:tc>
          <w:tcPr>
            <w:tcW w:w="7651" w:type="dxa"/>
            <w:vAlign w:val="center"/>
            <w:hideMark/>
          </w:tcPr>
          <w:p w14:paraId="4A8C8E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0D3EEF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C682D6C" w14:textId="77777777" w:rsidTr="00A84782">
        <w:trPr>
          <w:divId w:val="587151053"/>
          <w:trHeight w:val="23"/>
          <w:jc w:val="center"/>
        </w:trPr>
        <w:tc>
          <w:tcPr>
            <w:tcW w:w="7651" w:type="dxa"/>
            <w:vAlign w:val="center"/>
            <w:hideMark/>
          </w:tcPr>
          <w:p w14:paraId="629A85A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5D074E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4A1484D6" w14:textId="77777777" w:rsidTr="00A84782">
        <w:trPr>
          <w:divId w:val="587151053"/>
          <w:trHeight w:val="23"/>
          <w:jc w:val="center"/>
        </w:trPr>
        <w:tc>
          <w:tcPr>
            <w:tcW w:w="7651" w:type="dxa"/>
            <w:vAlign w:val="center"/>
            <w:hideMark/>
          </w:tcPr>
          <w:p w14:paraId="43A385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7348C7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07866D9F" w14:textId="77777777" w:rsidTr="00A84782">
        <w:trPr>
          <w:divId w:val="587151053"/>
          <w:trHeight w:val="23"/>
          <w:jc w:val="center"/>
        </w:trPr>
        <w:tc>
          <w:tcPr>
            <w:tcW w:w="7651" w:type="dxa"/>
            <w:vAlign w:val="center"/>
            <w:hideMark/>
          </w:tcPr>
          <w:p w14:paraId="1038E7FA"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72281A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0D7E0D5D" w14:textId="77777777" w:rsidTr="00A84782">
        <w:trPr>
          <w:divId w:val="587151053"/>
          <w:trHeight w:val="23"/>
          <w:jc w:val="center"/>
        </w:trPr>
        <w:tc>
          <w:tcPr>
            <w:tcW w:w="7651" w:type="dxa"/>
            <w:vAlign w:val="center"/>
            <w:hideMark/>
          </w:tcPr>
          <w:p w14:paraId="4B28184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5C38E3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54CE565" w14:textId="77777777" w:rsidTr="00A84782">
        <w:trPr>
          <w:divId w:val="587151053"/>
          <w:trHeight w:val="23"/>
          <w:jc w:val="center"/>
        </w:trPr>
        <w:tc>
          <w:tcPr>
            <w:tcW w:w="7651" w:type="dxa"/>
            <w:vAlign w:val="center"/>
            <w:hideMark/>
          </w:tcPr>
          <w:p w14:paraId="37D34F4D"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4095FE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F385C39" w14:textId="77777777" w:rsidTr="00A84782">
        <w:trPr>
          <w:divId w:val="587151053"/>
          <w:trHeight w:val="23"/>
          <w:jc w:val="center"/>
        </w:trPr>
        <w:tc>
          <w:tcPr>
            <w:tcW w:w="7651" w:type="dxa"/>
            <w:vAlign w:val="center"/>
            <w:hideMark/>
          </w:tcPr>
          <w:p w14:paraId="02092DD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35300B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r>
      <w:tr w:rsidR="00A84782" w:rsidRPr="00652EEB" w14:paraId="57C503F8" w14:textId="77777777" w:rsidTr="00A84782">
        <w:trPr>
          <w:divId w:val="587151053"/>
          <w:trHeight w:val="23"/>
          <w:jc w:val="center"/>
        </w:trPr>
        <w:tc>
          <w:tcPr>
            <w:tcW w:w="7651" w:type="dxa"/>
            <w:vAlign w:val="center"/>
            <w:hideMark/>
          </w:tcPr>
          <w:p w14:paraId="0036B71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4E1A0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r>
      <w:tr w:rsidR="00A84782" w:rsidRPr="00652EEB" w14:paraId="2968656F" w14:textId="77777777" w:rsidTr="00A84782">
        <w:trPr>
          <w:divId w:val="587151053"/>
          <w:trHeight w:val="23"/>
          <w:jc w:val="center"/>
        </w:trPr>
        <w:tc>
          <w:tcPr>
            <w:tcW w:w="7651" w:type="dxa"/>
            <w:vAlign w:val="center"/>
            <w:hideMark/>
          </w:tcPr>
          <w:p w14:paraId="3C3637C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0706C2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r>
      <w:tr w:rsidR="00A84782" w:rsidRPr="00652EEB" w14:paraId="3677073F" w14:textId="77777777" w:rsidTr="00A84782">
        <w:trPr>
          <w:divId w:val="587151053"/>
          <w:trHeight w:val="23"/>
          <w:jc w:val="center"/>
        </w:trPr>
        <w:tc>
          <w:tcPr>
            <w:tcW w:w="7651" w:type="dxa"/>
            <w:vAlign w:val="center"/>
            <w:hideMark/>
          </w:tcPr>
          <w:p w14:paraId="2508185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429A59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1DC33369" w14:textId="77777777" w:rsidTr="00A84782">
        <w:trPr>
          <w:divId w:val="587151053"/>
          <w:trHeight w:val="23"/>
          <w:jc w:val="center"/>
        </w:trPr>
        <w:tc>
          <w:tcPr>
            <w:tcW w:w="9344" w:type="dxa"/>
            <w:gridSpan w:val="2"/>
            <w:vAlign w:val="center"/>
            <w:hideMark/>
          </w:tcPr>
          <w:p w14:paraId="0F5DD50E"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A84782" w:rsidRPr="00652EEB" w14:paraId="35860F3B" w14:textId="77777777" w:rsidTr="00A84782">
        <w:trPr>
          <w:divId w:val="587151053"/>
          <w:trHeight w:val="23"/>
          <w:jc w:val="center"/>
        </w:trPr>
        <w:tc>
          <w:tcPr>
            <w:tcW w:w="7651" w:type="dxa"/>
            <w:vAlign w:val="center"/>
            <w:hideMark/>
          </w:tcPr>
          <w:p w14:paraId="6497F4E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349AE669" w14:textId="05015E58" w:rsidR="000738D8" w:rsidRPr="00652EEB" w:rsidRDefault="00CC566A"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r w:rsidR="000738D8" w:rsidRPr="00652EEB">
              <w:rPr>
                <w:rFonts w:eastAsia="Times New Roman" w:cs="Times New Roman"/>
                <w:sz w:val="20"/>
                <w:szCs w:val="20"/>
                <w:lang w:eastAsia="ru-RU"/>
              </w:rPr>
              <w:t>,</w:t>
            </w:r>
            <w:r w:rsidRPr="00652EEB">
              <w:rPr>
                <w:rFonts w:eastAsia="Times New Roman" w:cs="Times New Roman"/>
                <w:sz w:val="20"/>
                <w:szCs w:val="20"/>
                <w:lang w:eastAsia="ru-RU"/>
              </w:rPr>
              <w:t>33</w:t>
            </w:r>
            <w:r w:rsidR="000738D8" w:rsidRPr="00652EEB">
              <w:rPr>
                <w:rFonts w:eastAsia="Times New Roman" w:cs="Times New Roman"/>
                <w:sz w:val="20"/>
                <w:szCs w:val="20"/>
                <w:lang w:eastAsia="ru-RU"/>
              </w:rPr>
              <w:t>0</w:t>
            </w:r>
          </w:p>
        </w:tc>
      </w:tr>
      <w:tr w:rsidR="00A84782" w:rsidRPr="00652EEB" w14:paraId="150A075C" w14:textId="77777777" w:rsidTr="00A84782">
        <w:trPr>
          <w:divId w:val="587151053"/>
          <w:trHeight w:val="23"/>
          <w:jc w:val="center"/>
        </w:trPr>
        <w:tc>
          <w:tcPr>
            <w:tcW w:w="7651" w:type="dxa"/>
            <w:vAlign w:val="center"/>
            <w:hideMark/>
          </w:tcPr>
          <w:p w14:paraId="7303100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578B4605" w14:textId="6E2AB18B" w:rsidR="000738D8" w:rsidRPr="00652EEB" w:rsidRDefault="00CC566A"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r w:rsidR="000738D8" w:rsidRPr="00652EEB">
              <w:rPr>
                <w:rFonts w:eastAsia="Times New Roman" w:cs="Times New Roman"/>
                <w:sz w:val="20"/>
                <w:szCs w:val="20"/>
                <w:lang w:eastAsia="ru-RU"/>
              </w:rPr>
              <w:t>,</w:t>
            </w:r>
            <w:r w:rsidRPr="00652EEB">
              <w:rPr>
                <w:rFonts w:eastAsia="Times New Roman" w:cs="Times New Roman"/>
                <w:sz w:val="20"/>
                <w:szCs w:val="20"/>
                <w:lang w:eastAsia="ru-RU"/>
              </w:rPr>
              <w:t>33</w:t>
            </w:r>
            <w:r w:rsidR="000738D8" w:rsidRPr="00652EEB">
              <w:rPr>
                <w:rFonts w:eastAsia="Times New Roman" w:cs="Times New Roman"/>
                <w:sz w:val="20"/>
                <w:szCs w:val="20"/>
                <w:lang w:eastAsia="ru-RU"/>
              </w:rPr>
              <w:t>0</w:t>
            </w:r>
          </w:p>
        </w:tc>
      </w:tr>
      <w:tr w:rsidR="00A84782" w:rsidRPr="00652EEB" w14:paraId="37A16112" w14:textId="77777777" w:rsidTr="00A84782">
        <w:trPr>
          <w:divId w:val="587151053"/>
          <w:trHeight w:val="23"/>
          <w:jc w:val="center"/>
        </w:trPr>
        <w:tc>
          <w:tcPr>
            <w:tcW w:w="7651" w:type="dxa"/>
            <w:vAlign w:val="center"/>
            <w:hideMark/>
          </w:tcPr>
          <w:p w14:paraId="3CC90A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0799F0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0,006</w:t>
            </w:r>
          </w:p>
        </w:tc>
      </w:tr>
      <w:tr w:rsidR="00A84782" w:rsidRPr="00652EEB" w14:paraId="4DFB4709" w14:textId="77777777" w:rsidTr="00A84782">
        <w:trPr>
          <w:divId w:val="587151053"/>
          <w:trHeight w:val="23"/>
          <w:jc w:val="center"/>
        </w:trPr>
        <w:tc>
          <w:tcPr>
            <w:tcW w:w="7651" w:type="dxa"/>
            <w:vAlign w:val="center"/>
            <w:hideMark/>
          </w:tcPr>
          <w:p w14:paraId="4515C9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FDB5F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0,022</w:t>
            </w:r>
          </w:p>
        </w:tc>
      </w:tr>
      <w:tr w:rsidR="00A84782" w:rsidRPr="00652EEB" w14:paraId="419F09B2" w14:textId="77777777" w:rsidTr="00A84782">
        <w:trPr>
          <w:divId w:val="587151053"/>
          <w:trHeight w:val="23"/>
          <w:jc w:val="center"/>
        </w:trPr>
        <w:tc>
          <w:tcPr>
            <w:tcW w:w="7651" w:type="dxa"/>
            <w:vAlign w:val="center"/>
            <w:hideMark/>
          </w:tcPr>
          <w:p w14:paraId="3BE0F29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3FC69D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CC78556" w14:textId="77777777" w:rsidTr="00A84782">
        <w:trPr>
          <w:divId w:val="587151053"/>
          <w:trHeight w:val="23"/>
          <w:jc w:val="center"/>
        </w:trPr>
        <w:tc>
          <w:tcPr>
            <w:tcW w:w="7651" w:type="dxa"/>
            <w:vAlign w:val="center"/>
            <w:hideMark/>
          </w:tcPr>
          <w:p w14:paraId="0D43D2E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7DFF78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r>
      <w:tr w:rsidR="00A84782" w:rsidRPr="00652EEB" w14:paraId="00CBF72C" w14:textId="77777777" w:rsidTr="00A84782">
        <w:trPr>
          <w:divId w:val="587151053"/>
          <w:trHeight w:val="23"/>
          <w:jc w:val="center"/>
        </w:trPr>
        <w:tc>
          <w:tcPr>
            <w:tcW w:w="7651" w:type="dxa"/>
            <w:vAlign w:val="center"/>
            <w:hideMark/>
          </w:tcPr>
          <w:p w14:paraId="1D53013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1461A3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r>
      <w:tr w:rsidR="00A84782" w:rsidRPr="00652EEB" w14:paraId="4428820A" w14:textId="77777777" w:rsidTr="00A84782">
        <w:trPr>
          <w:divId w:val="587151053"/>
          <w:trHeight w:val="23"/>
          <w:jc w:val="center"/>
        </w:trPr>
        <w:tc>
          <w:tcPr>
            <w:tcW w:w="7651" w:type="dxa"/>
            <w:vAlign w:val="center"/>
            <w:hideMark/>
          </w:tcPr>
          <w:p w14:paraId="2BD6072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4CDC8D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r>
      <w:tr w:rsidR="00A84782" w:rsidRPr="00652EEB" w14:paraId="0829D496" w14:textId="77777777" w:rsidTr="00A84782">
        <w:trPr>
          <w:divId w:val="587151053"/>
          <w:trHeight w:val="23"/>
          <w:jc w:val="center"/>
        </w:trPr>
        <w:tc>
          <w:tcPr>
            <w:tcW w:w="7651" w:type="dxa"/>
            <w:vAlign w:val="center"/>
            <w:hideMark/>
          </w:tcPr>
          <w:p w14:paraId="611199D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7B47AF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EAD62D9" w14:textId="77777777" w:rsidTr="00A84782">
        <w:trPr>
          <w:divId w:val="587151053"/>
          <w:trHeight w:val="23"/>
          <w:jc w:val="center"/>
        </w:trPr>
        <w:tc>
          <w:tcPr>
            <w:tcW w:w="7651" w:type="dxa"/>
            <w:vAlign w:val="center"/>
            <w:hideMark/>
          </w:tcPr>
          <w:p w14:paraId="47CD4659"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2910A5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CC566A" w:rsidRPr="00652EEB" w14:paraId="623C6E26" w14:textId="77777777" w:rsidTr="00A84782">
        <w:trPr>
          <w:divId w:val="587151053"/>
          <w:trHeight w:val="23"/>
          <w:jc w:val="center"/>
        </w:trPr>
        <w:tc>
          <w:tcPr>
            <w:tcW w:w="7651" w:type="dxa"/>
            <w:vAlign w:val="center"/>
            <w:hideMark/>
          </w:tcPr>
          <w:p w14:paraId="5CB62C98" w14:textId="77777777" w:rsidR="00CC566A" w:rsidRPr="00652EEB" w:rsidRDefault="00CC566A" w:rsidP="00CC566A">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53D9B688" w14:textId="5F8FB984" w:rsidR="00CC566A" w:rsidRPr="00652EEB" w:rsidRDefault="00CC566A" w:rsidP="00CC566A">
            <w:pPr>
              <w:spacing w:after="0" w:line="240" w:lineRule="auto"/>
              <w:jc w:val="center"/>
              <w:rPr>
                <w:rFonts w:eastAsia="Times New Roman" w:cs="Times New Roman"/>
                <w:sz w:val="20"/>
                <w:szCs w:val="20"/>
                <w:lang w:eastAsia="ru-RU"/>
              </w:rPr>
            </w:pPr>
            <w:r w:rsidRPr="00652EEB">
              <w:rPr>
                <w:sz w:val="20"/>
                <w:szCs w:val="20"/>
              </w:rPr>
              <w:t>0,022</w:t>
            </w:r>
          </w:p>
        </w:tc>
      </w:tr>
      <w:tr w:rsidR="00CC566A" w:rsidRPr="00652EEB" w14:paraId="022C9A68" w14:textId="77777777" w:rsidTr="00A84782">
        <w:trPr>
          <w:divId w:val="587151053"/>
          <w:trHeight w:val="23"/>
          <w:jc w:val="center"/>
        </w:trPr>
        <w:tc>
          <w:tcPr>
            <w:tcW w:w="7651" w:type="dxa"/>
            <w:vAlign w:val="center"/>
            <w:hideMark/>
          </w:tcPr>
          <w:p w14:paraId="435A937A" w14:textId="77777777" w:rsidR="00CC566A" w:rsidRPr="00652EEB" w:rsidRDefault="00CC566A" w:rsidP="00CC566A">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04D889D6" w14:textId="7B7AF755" w:rsidR="00CC566A" w:rsidRPr="00652EEB" w:rsidRDefault="00CC566A" w:rsidP="00CC566A">
            <w:pPr>
              <w:spacing w:after="0" w:line="240" w:lineRule="auto"/>
              <w:jc w:val="center"/>
              <w:rPr>
                <w:rFonts w:eastAsia="Times New Roman" w:cs="Times New Roman"/>
                <w:sz w:val="20"/>
                <w:szCs w:val="20"/>
                <w:lang w:eastAsia="ru-RU"/>
              </w:rPr>
            </w:pPr>
            <w:r w:rsidRPr="00652EEB">
              <w:rPr>
                <w:sz w:val="20"/>
                <w:szCs w:val="20"/>
              </w:rPr>
              <w:t>0,022</w:t>
            </w:r>
          </w:p>
        </w:tc>
      </w:tr>
      <w:tr w:rsidR="00CC566A" w:rsidRPr="00652EEB" w14:paraId="0193717D" w14:textId="77777777" w:rsidTr="00A84782">
        <w:trPr>
          <w:divId w:val="587151053"/>
          <w:trHeight w:val="23"/>
          <w:jc w:val="center"/>
        </w:trPr>
        <w:tc>
          <w:tcPr>
            <w:tcW w:w="7651" w:type="dxa"/>
            <w:vAlign w:val="center"/>
            <w:hideMark/>
          </w:tcPr>
          <w:p w14:paraId="042C3C16" w14:textId="77777777" w:rsidR="00CC566A" w:rsidRPr="00652EEB" w:rsidRDefault="00CC566A" w:rsidP="00CC566A">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3009C33B" w14:textId="4A786E23" w:rsidR="00CC566A" w:rsidRPr="00652EEB" w:rsidRDefault="00CC566A" w:rsidP="00CC566A">
            <w:pPr>
              <w:spacing w:after="0" w:line="240" w:lineRule="auto"/>
              <w:jc w:val="center"/>
              <w:rPr>
                <w:rFonts w:eastAsia="Times New Roman" w:cs="Times New Roman"/>
                <w:sz w:val="20"/>
                <w:szCs w:val="20"/>
                <w:lang w:eastAsia="ru-RU"/>
              </w:rPr>
            </w:pPr>
            <w:r w:rsidRPr="00652EEB">
              <w:rPr>
                <w:sz w:val="20"/>
                <w:szCs w:val="20"/>
              </w:rPr>
              <w:t>0,244</w:t>
            </w:r>
          </w:p>
        </w:tc>
      </w:tr>
      <w:tr w:rsidR="00A84782" w:rsidRPr="00652EEB" w14:paraId="0CF7A60B" w14:textId="77777777" w:rsidTr="00A84782">
        <w:trPr>
          <w:divId w:val="587151053"/>
          <w:trHeight w:val="23"/>
          <w:jc w:val="center"/>
        </w:trPr>
        <w:tc>
          <w:tcPr>
            <w:tcW w:w="7651" w:type="dxa"/>
            <w:vAlign w:val="center"/>
            <w:hideMark/>
          </w:tcPr>
          <w:p w14:paraId="107582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071A09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r>
      <w:tr w:rsidR="00A84782" w:rsidRPr="00652EEB" w14:paraId="6E28E306" w14:textId="77777777" w:rsidTr="00A84782">
        <w:trPr>
          <w:divId w:val="587151053"/>
          <w:trHeight w:val="23"/>
          <w:jc w:val="center"/>
        </w:trPr>
        <w:tc>
          <w:tcPr>
            <w:tcW w:w="9344" w:type="dxa"/>
            <w:gridSpan w:val="2"/>
            <w:vAlign w:val="center"/>
            <w:hideMark/>
          </w:tcPr>
          <w:p w14:paraId="13A9A4ED"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A84782" w:rsidRPr="00652EEB" w14:paraId="127DFCD0" w14:textId="77777777" w:rsidTr="00A84782">
        <w:trPr>
          <w:divId w:val="587151053"/>
          <w:trHeight w:val="23"/>
          <w:jc w:val="center"/>
        </w:trPr>
        <w:tc>
          <w:tcPr>
            <w:tcW w:w="7651" w:type="dxa"/>
            <w:vAlign w:val="center"/>
            <w:hideMark/>
          </w:tcPr>
          <w:p w14:paraId="319A4F9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07EC62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r>
      <w:tr w:rsidR="00A84782" w:rsidRPr="00652EEB" w14:paraId="7D952150" w14:textId="77777777" w:rsidTr="00A84782">
        <w:trPr>
          <w:divId w:val="587151053"/>
          <w:trHeight w:val="23"/>
          <w:jc w:val="center"/>
        </w:trPr>
        <w:tc>
          <w:tcPr>
            <w:tcW w:w="7651" w:type="dxa"/>
            <w:vAlign w:val="center"/>
            <w:hideMark/>
          </w:tcPr>
          <w:p w14:paraId="0658631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07DE7E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r>
      <w:tr w:rsidR="00A84782" w:rsidRPr="00652EEB" w14:paraId="7C4C70EB" w14:textId="77777777" w:rsidTr="00A84782">
        <w:trPr>
          <w:divId w:val="587151053"/>
          <w:trHeight w:val="23"/>
          <w:jc w:val="center"/>
        </w:trPr>
        <w:tc>
          <w:tcPr>
            <w:tcW w:w="7651" w:type="dxa"/>
            <w:vAlign w:val="center"/>
            <w:hideMark/>
          </w:tcPr>
          <w:p w14:paraId="5D2BED4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793B8A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45CAC189" w14:textId="77777777" w:rsidTr="00A84782">
        <w:trPr>
          <w:divId w:val="587151053"/>
          <w:trHeight w:val="23"/>
          <w:jc w:val="center"/>
        </w:trPr>
        <w:tc>
          <w:tcPr>
            <w:tcW w:w="7651" w:type="dxa"/>
            <w:vAlign w:val="center"/>
            <w:hideMark/>
          </w:tcPr>
          <w:p w14:paraId="1B94DFC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3959D1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r>
      <w:tr w:rsidR="00A84782" w:rsidRPr="00652EEB" w14:paraId="1645F532" w14:textId="77777777" w:rsidTr="00A84782">
        <w:trPr>
          <w:divId w:val="587151053"/>
          <w:trHeight w:val="23"/>
          <w:jc w:val="center"/>
        </w:trPr>
        <w:tc>
          <w:tcPr>
            <w:tcW w:w="7651" w:type="dxa"/>
            <w:vAlign w:val="center"/>
            <w:hideMark/>
          </w:tcPr>
          <w:p w14:paraId="0E6F6E4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Расчетная нагрузка на хозяйственные нужды</w:t>
            </w:r>
          </w:p>
        </w:tc>
        <w:tc>
          <w:tcPr>
            <w:tcW w:w="1693" w:type="dxa"/>
            <w:vAlign w:val="center"/>
            <w:hideMark/>
          </w:tcPr>
          <w:p w14:paraId="63E654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E81C1D3" w14:textId="77777777" w:rsidTr="00A84782">
        <w:trPr>
          <w:divId w:val="587151053"/>
          <w:trHeight w:val="23"/>
          <w:jc w:val="center"/>
        </w:trPr>
        <w:tc>
          <w:tcPr>
            <w:tcW w:w="7651" w:type="dxa"/>
            <w:vAlign w:val="center"/>
            <w:hideMark/>
          </w:tcPr>
          <w:p w14:paraId="14DC48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61D409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r>
      <w:tr w:rsidR="00A84782" w:rsidRPr="00652EEB" w14:paraId="3E1D54C2" w14:textId="77777777" w:rsidTr="00A84782">
        <w:trPr>
          <w:divId w:val="587151053"/>
          <w:trHeight w:val="23"/>
          <w:jc w:val="center"/>
        </w:trPr>
        <w:tc>
          <w:tcPr>
            <w:tcW w:w="7651" w:type="dxa"/>
            <w:vAlign w:val="center"/>
            <w:hideMark/>
          </w:tcPr>
          <w:p w14:paraId="72F583C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4FCE72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r>
      <w:tr w:rsidR="00A84782" w:rsidRPr="00652EEB" w14:paraId="0676D524" w14:textId="77777777" w:rsidTr="00A84782">
        <w:trPr>
          <w:divId w:val="587151053"/>
          <w:trHeight w:val="23"/>
          <w:jc w:val="center"/>
        </w:trPr>
        <w:tc>
          <w:tcPr>
            <w:tcW w:w="7651" w:type="dxa"/>
            <w:vAlign w:val="center"/>
            <w:hideMark/>
          </w:tcPr>
          <w:p w14:paraId="064966F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48FF55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r>
      <w:tr w:rsidR="00A84782" w:rsidRPr="00652EEB" w14:paraId="2BF3C0B0" w14:textId="77777777" w:rsidTr="00A84782">
        <w:trPr>
          <w:divId w:val="587151053"/>
          <w:trHeight w:val="23"/>
          <w:jc w:val="center"/>
        </w:trPr>
        <w:tc>
          <w:tcPr>
            <w:tcW w:w="7651" w:type="dxa"/>
            <w:vAlign w:val="center"/>
            <w:hideMark/>
          </w:tcPr>
          <w:p w14:paraId="17DB8BD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5C906E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ECB8AA3" w14:textId="77777777" w:rsidTr="00A84782">
        <w:trPr>
          <w:divId w:val="587151053"/>
          <w:trHeight w:val="23"/>
          <w:jc w:val="center"/>
        </w:trPr>
        <w:tc>
          <w:tcPr>
            <w:tcW w:w="7651" w:type="dxa"/>
            <w:vAlign w:val="center"/>
            <w:hideMark/>
          </w:tcPr>
          <w:p w14:paraId="4133FCD9"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0277F3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r>
      <w:tr w:rsidR="00A84782" w:rsidRPr="00652EEB" w14:paraId="4DFD85C5" w14:textId="77777777" w:rsidTr="00A84782">
        <w:trPr>
          <w:divId w:val="587151053"/>
          <w:trHeight w:val="23"/>
          <w:jc w:val="center"/>
        </w:trPr>
        <w:tc>
          <w:tcPr>
            <w:tcW w:w="7651" w:type="dxa"/>
            <w:vAlign w:val="center"/>
            <w:hideMark/>
          </w:tcPr>
          <w:p w14:paraId="71926CC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1964E0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r>
      <w:tr w:rsidR="00A84782" w:rsidRPr="00652EEB" w14:paraId="16B926C6" w14:textId="77777777" w:rsidTr="00A84782">
        <w:trPr>
          <w:divId w:val="587151053"/>
          <w:trHeight w:val="23"/>
          <w:jc w:val="center"/>
        </w:trPr>
        <w:tc>
          <w:tcPr>
            <w:tcW w:w="7651" w:type="dxa"/>
            <w:vAlign w:val="center"/>
            <w:hideMark/>
          </w:tcPr>
          <w:p w14:paraId="1201BF5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68155D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r>
      <w:tr w:rsidR="00A84782" w:rsidRPr="00652EEB" w14:paraId="5CA6A7AB" w14:textId="77777777" w:rsidTr="00A84782">
        <w:trPr>
          <w:divId w:val="587151053"/>
          <w:trHeight w:val="23"/>
          <w:jc w:val="center"/>
        </w:trPr>
        <w:tc>
          <w:tcPr>
            <w:tcW w:w="7651" w:type="dxa"/>
            <w:vAlign w:val="center"/>
            <w:hideMark/>
          </w:tcPr>
          <w:p w14:paraId="581145F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29B696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r>
      <w:tr w:rsidR="00A84782" w:rsidRPr="00652EEB" w14:paraId="0A51179A" w14:textId="77777777" w:rsidTr="00A84782">
        <w:trPr>
          <w:divId w:val="587151053"/>
          <w:trHeight w:val="23"/>
          <w:jc w:val="center"/>
        </w:trPr>
        <w:tc>
          <w:tcPr>
            <w:tcW w:w="7651" w:type="dxa"/>
            <w:vAlign w:val="center"/>
            <w:hideMark/>
          </w:tcPr>
          <w:p w14:paraId="007B212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0EB329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r>
      <w:tr w:rsidR="00A84782" w:rsidRPr="00652EEB" w14:paraId="6A2AC9DC" w14:textId="77777777" w:rsidTr="00A84782">
        <w:trPr>
          <w:divId w:val="587151053"/>
          <w:trHeight w:val="23"/>
          <w:jc w:val="center"/>
        </w:trPr>
        <w:tc>
          <w:tcPr>
            <w:tcW w:w="9344" w:type="dxa"/>
            <w:gridSpan w:val="2"/>
            <w:vAlign w:val="center"/>
            <w:hideMark/>
          </w:tcPr>
          <w:p w14:paraId="6403359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A84782" w:rsidRPr="00652EEB" w14:paraId="13A09AB5" w14:textId="77777777" w:rsidTr="00A84782">
        <w:trPr>
          <w:divId w:val="587151053"/>
          <w:trHeight w:val="23"/>
          <w:jc w:val="center"/>
        </w:trPr>
        <w:tc>
          <w:tcPr>
            <w:tcW w:w="7651" w:type="dxa"/>
            <w:vAlign w:val="center"/>
            <w:hideMark/>
          </w:tcPr>
          <w:p w14:paraId="068EFEB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36CDE3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r>
      <w:tr w:rsidR="00A84782" w:rsidRPr="00652EEB" w14:paraId="0DC348AB" w14:textId="77777777" w:rsidTr="00A84782">
        <w:trPr>
          <w:divId w:val="587151053"/>
          <w:trHeight w:val="23"/>
          <w:jc w:val="center"/>
        </w:trPr>
        <w:tc>
          <w:tcPr>
            <w:tcW w:w="7651" w:type="dxa"/>
            <w:vAlign w:val="center"/>
            <w:hideMark/>
          </w:tcPr>
          <w:p w14:paraId="135BC17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421A80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r>
      <w:tr w:rsidR="00A84782" w:rsidRPr="00652EEB" w14:paraId="1349CF4F" w14:textId="77777777" w:rsidTr="00A84782">
        <w:trPr>
          <w:divId w:val="587151053"/>
          <w:trHeight w:val="23"/>
          <w:jc w:val="center"/>
        </w:trPr>
        <w:tc>
          <w:tcPr>
            <w:tcW w:w="7651" w:type="dxa"/>
            <w:vAlign w:val="center"/>
            <w:hideMark/>
          </w:tcPr>
          <w:p w14:paraId="17C7839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5C1100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r>
      <w:tr w:rsidR="00A84782" w:rsidRPr="00652EEB" w14:paraId="7D89B4A3" w14:textId="77777777" w:rsidTr="00A84782">
        <w:trPr>
          <w:divId w:val="587151053"/>
          <w:trHeight w:val="23"/>
          <w:jc w:val="center"/>
        </w:trPr>
        <w:tc>
          <w:tcPr>
            <w:tcW w:w="7651" w:type="dxa"/>
            <w:vAlign w:val="center"/>
            <w:hideMark/>
          </w:tcPr>
          <w:p w14:paraId="11A2B34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29C4CA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r>
      <w:tr w:rsidR="00A84782" w:rsidRPr="00652EEB" w14:paraId="60CDA403" w14:textId="77777777" w:rsidTr="00A84782">
        <w:trPr>
          <w:divId w:val="587151053"/>
          <w:trHeight w:val="23"/>
          <w:jc w:val="center"/>
        </w:trPr>
        <w:tc>
          <w:tcPr>
            <w:tcW w:w="7651" w:type="dxa"/>
            <w:vAlign w:val="center"/>
            <w:hideMark/>
          </w:tcPr>
          <w:p w14:paraId="26E3BAB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097ECE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CC03869" w14:textId="77777777" w:rsidTr="00A84782">
        <w:trPr>
          <w:divId w:val="587151053"/>
          <w:trHeight w:val="23"/>
          <w:jc w:val="center"/>
        </w:trPr>
        <w:tc>
          <w:tcPr>
            <w:tcW w:w="7651" w:type="dxa"/>
            <w:vAlign w:val="center"/>
            <w:hideMark/>
          </w:tcPr>
          <w:p w14:paraId="4C19FD4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1C156B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094883CC" w14:textId="77777777" w:rsidTr="00A84782">
        <w:trPr>
          <w:divId w:val="587151053"/>
          <w:trHeight w:val="23"/>
          <w:jc w:val="center"/>
        </w:trPr>
        <w:tc>
          <w:tcPr>
            <w:tcW w:w="7651" w:type="dxa"/>
            <w:vAlign w:val="center"/>
            <w:hideMark/>
          </w:tcPr>
          <w:p w14:paraId="7540FCE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5932B4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2E9158A0" w14:textId="77777777" w:rsidTr="00A84782">
        <w:trPr>
          <w:divId w:val="587151053"/>
          <w:trHeight w:val="23"/>
          <w:jc w:val="center"/>
        </w:trPr>
        <w:tc>
          <w:tcPr>
            <w:tcW w:w="7651" w:type="dxa"/>
            <w:vAlign w:val="center"/>
            <w:hideMark/>
          </w:tcPr>
          <w:p w14:paraId="3DF4CD86"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737D72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36B3CBAE" w14:textId="77777777" w:rsidTr="00A84782">
        <w:trPr>
          <w:divId w:val="587151053"/>
          <w:trHeight w:val="23"/>
          <w:jc w:val="center"/>
        </w:trPr>
        <w:tc>
          <w:tcPr>
            <w:tcW w:w="7651" w:type="dxa"/>
            <w:vAlign w:val="center"/>
            <w:hideMark/>
          </w:tcPr>
          <w:p w14:paraId="1901C1C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7373A5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6A40B4A" w14:textId="77777777" w:rsidTr="00A84782">
        <w:trPr>
          <w:divId w:val="587151053"/>
          <w:trHeight w:val="23"/>
          <w:jc w:val="center"/>
        </w:trPr>
        <w:tc>
          <w:tcPr>
            <w:tcW w:w="7651" w:type="dxa"/>
            <w:vAlign w:val="center"/>
            <w:hideMark/>
          </w:tcPr>
          <w:p w14:paraId="2A9993ED"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60CCAA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52FA13D" w14:textId="77777777" w:rsidTr="00A84782">
        <w:trPr>
          <w:divId w:val="587151053"/>
          <w:trHeight w:val="23"/>
          <w:jc w:val="center"/>
        </w:trPr>
        <w:tc>
          <w:tcPr>
            <w:tcW w:w="7651" w:type="dxa"/>
            <w:vAlign w:val="center"/>
            <w:hideMark/>
          </w:tcPr>
          <w:p w14:paraId="7E51DE8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25D41B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r>
      <w:tr w:rsidR="00A84782" w:rsidRPr="00652EEB" w14:paraId="23D335E7" w14:textId="77777777" w:rsidTr="00A84782">
        <w:trPr>
          <w:divId w:val="587151053"/>
          <w:trHeight w:val="23"/>
          <w:jc w:val="center"/>
        </w:trPr>
        <w:tc>
          <w:tcPr>
            <w:tcW w:w="7651" w:type="dxa"/>
            <w:vAlign w:val="center"/>
            <w:hideMark/>
          </w:tcPr>
          <w:p w14:paraId="1F4993A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64B236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r>
      <w:tr w:rsidR="00A84782" w:rsidRPr="00652EEB" w14:paraId="7022D039" w14:textId="77777777" w:rsidTr="00A84782">
        <w:trPr>
          <w:divId w:val="587151053"/>
          <w:trHeight w:val="23"/>
          <w:jc w:val="center"/>
        </w:trPr>
        <w:tc>
          <w:tcPr>
            <w:tcW w:w="7651" w:type="dxa"/>
            <w:vAlign w:val="center"/>
            <w:hideMark/>
          </w:tcPr>
          <w:p w14:paraId="78C7B5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208382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r>
      <w:tr w:rsidR="00A84782" w:rsidRPr="00652EEB" w14:paraId="2D7232A8" w14:textId="77777777" w:rsidTr="00A84782">
        <w:trPr>
          <w:divId w:val="587151053"/>
          <w:trHeight w:val="23"/>
          <w:jc w:val="center"/>
        </w:trPr>
        <w:tc>
          <w:tcPr>
            <w:tcW w:w="7651" w:type="dxa"/>
            <w:vAlign w:val="center"/>
            <w:hideMark/>
          </w:tcPr>
          <w:p w14:paraId="029AFE1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0F1180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6490398F" w14:textId="77777777" w:rsidTr="00A84782">
        <w:trPr>
          <w:divId w:val="587151053"/>
          <w:trHeight w:val="23"/>
          <w:jc w:val="center"/>
        </w:trPr>
        <w:tc>
          <w:tcPr>
            <w:tcW w:w="9344" w:type="dxa"/>
            <w:gridSpan w:val="2"/>
            <w:vAlign w:val="center"/>
            <w:hideMark/>
          </w:tcPr>
          <w:p w14:paraId="110E16E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A84782" w:rsidRPr="00652EEB" w14:paraId="39F000B7" w14:textId="77777777" w:rsidTr="00A84782">
        <w:trPr>
          <w:divId w:val="587151053"/>
          <w:trHeight w:val="23"/>
          <w:jc w:val="center"/>
        </w:trPr>
        <w:tc>
          <w:tcPr>
            <w:tcW w:w="7651" w:type="dxa"/>
            <w:vAlign w:val="center"/>
            <w:hideMark/>
          </w:tcPr>
          <w:p w14:paraId="0BFD06E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04FEB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r>
      <w:tr w:rsidR="00A84782" w:rsidRPr="00652EEB" w14:paraId="096F9C63" w14:textId="77777777" w:rsidTr="00A84782">
        <w:trPr>
          <w:divId w:val="587151053"/>
          <w:trHeight w:val="23"/>
          <w:jc w:val="center"/>
        </w:trPr>
        <w:tc>
          <w:tcPr>
            <w:tcW w:w="7651" w:type="dxa"/>
            <w:vAlign w:val="center"/>
            <w:hideMark/>
          </w:tcPr>
          <w:p w14:paraId="475846E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20A588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r>
      <w:tr w:rsidR="00A84782" w:rsidRPr="00652EEB" w14:paraId="1EA75E2C" w14:textId="77777777" w:rsidTr="00A84782">
        <w:trPr>
          <w:divId w:val="587151053"/>
          <w:trHeight w:val="23"/>
          <w:jc w:val="center"/>
        </w:trPr>
        <w:tc>
          <w:tcPr>
            <w:tcW w:w="7651" w:type="dxa"/>
            <w:vAlign w:val="center"/>
            <w:hideMark/>
          </w:tcPr>
          <w:p w14:paraId="19CF2CD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3BF770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6B4D5C60" w14:textId="77777777" w:rsidTr="00A84782">
        <w:trPr>
          <w:divId w:val="587151053"/>
          <w:trHeight w:val="23"/>
          <w:jc w:val="center"/>
        </w:trPr>
        <w:tc>
          <w:tcPr>
            <w:tcW w:w="7651" w:type="dxa"/>
            <w:vAlign w:val="center"/>
            <w:hideMark/>
          </w:tcPr>
          <w:p w14:paraId="15D4877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155EA7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50063D7B" w14:textId="77777777" w:rsidTr="00A84782">
        <w:trPr>
          <w:divId w:val="587151053"/>
          <w:trHeight w:val="23"/>
          <w:jc w:val="center"/>
        </w:trPr>
        <w:tc>
          <w:tcPr>
            <w:tcW w:w="7651" w:type="dxa"/>
            <w:vAlign w:val="center"/>
            <w:hideMark/>
          </w:tcPr>
          <w:p w14:paraId="11DDBE8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02E2C0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FCBBF3C" w14:textId="77777777" w:rsidTr="00A84782">
        <w:trPr>
          <w:divId w:val="587151053"/>
          <w:trHeight w:val="23"/>
          <w:jc w:val="center"/>
        </w:trPr>
        <w:tc>
          <w:tcPr>
            <w:tcW w:w="7651" w:type="dxa"/>
            <w:vAlign w:val="center"/>
            <w:hideMark/>
          </w:tcPr>
          <w:p w14:paraId="1A717DF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0EFA34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3C061ED0" w14:textId="77777777" w:rsidTr="00A84782">
        <w:trPr>
          <w:divId w:val="587151053"/>
          <w:trHeight w:val="23"/>
          <w:jc w:val="center"/>
        </w:trPr>
        <w:tc>
          <w:tcPr>
            <w:tcW w:w="7651" w:type="dxa"/>
            <w:vAlign w:val="center"/>
            <w:hideMark/>
          </w:tcPr>
          <w:p w14:paraId="3674215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202EBC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8CB9B88" w14:textId="77777777" w:rsidTr="00A84782">
        <w:trPr>
          <w:divId w:val="587151053"/>
          <w:trHeight w:val="23"/>
          <w:jc w:val="center"/>
        </w:trPr>
        <w:tc>
          <w:tcPr>
            <w:tcW w:w="7651" w:type="dxa"/>
            <w:vAlign w:val="center"/>
            <w:hideMark/>
          </w:tcPr>
          <w:p w14:paraId="51D8D43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065368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33A0C545" w14:textId="77777777" w:rsidTr="00A84782">
        <w:trPr>
          <w:divId w:val="587151053"/>
          <w:trHeight w:val="23"/>
          <w:jc w:val="center"/>
        </w:trPr>
        <w:tc>
          <w:tcPr>
            <w:tcW w:w="7651" w:type="dxa"/>
            <w:vAlign w:val="center"/>
            <w:hideMark/>
          </w:tcPr>
          <w:p w14:paraId="461A7DF5"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015EF9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77C94DB" w14:textId="77777777" w:rsidTr="00A84782">
        <w:trPr>
          <w:divId w:val="587151053"/>
          <w:trHeight w:val="23"/>
          <w:jc w:val="center"/>
        </w:trPr>
        <w:tc>
          <w:tcPr>
            <w:tcW w:w="7651" w:type="dxa"/>
            <w:vAlign w:val="center"/>
            <w:hideMark/>
          </w:tcPr>
          <w:p w14:paraId="39BCC59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19F498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9DBF272" w14:textId="77777777" w:rsidTr="00A84782">
        <w:trPr>
          <w:divId w:val="587151053"/>
          <w:trHeight w:val="23"/>
          <w:jc w:val="center"/>
        </w:trPr>
        <w:tc>
          <w:tcPr>
            <w:tcW w:w="7651" w:type="dxa"/>
            <w:vAlign w:val="center"/>
            <w:hideMark/>
          </w:tcPr>
          <w:p w14:paraId="61678D3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5CA17A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r>
      <w:tr w:rsidR="00A84782" w:rsidRPr="00652EEB" w14:paraId="2C3D0333" w14:textId="77777777" w:rsidTr="00A84782">
        <w:trPr>
          <w:divId w:val="587151053"/>
          <w:trHeight w:val="23"/>
          <w:jc w:val="center"/>
        </w:trPr>
        <w:tc>
          <w:tcPr>
            <w:tcW w:w="7651" w:type="dxa"/>
            <w:vAlign w:val="center"/>
            <w:hideMark/>
          </w:tcPr>
          <w:p w14:paraId="45F0C94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41671F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r>
      <w:tr w:rsidR="00A84782" w:rsidRPr="00652EEB" w14:paraId="6AF9271B" w14:textId="77777777" w:rsidTr="00A84782">
        <w:trPr>
          <w:divId w:val="587151053"/>
          <w:trHeight w:val="23"/>
          <w:jc w:val="center"/>
        </w:trPr>
        <w:tc>
          <w:tcPr>
            <w:tcW w:w="7651" w:type="dxa"/>
            <w:vAlign w:val="center"/>
            <w:hideMark/>
          </w:tcPr>
          <w:p w14:paraId="3BB086A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7E2BA2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31695534" w14:textId="77777777" w:rsidTr="00A84782">
        <w:trPr>
          <w:divId w:val="587151053"/>
          <w:trHeight w:val="23"/>
          <w:jc w:val="center"/>
        </w:trPr>
        <w:tc>
          <w:tcPr>
            <w:tcW w:w="7651" w:type="dxa"/>
            <w:vAlign w:val="center"/>
            <w:hideMark/>
          </w:tcPr>
          <w:p w14:paraId="735E2EC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7F350E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7ABA7C85" w14:textId="77777777" w:rsidTr="00A84782">
        <w:trPr>
          <w:divId w:val="587151053"/>
          <w:trHeight w:val="23"/>
          <w:jc w:val="center"/>
        </w:trPr>
        <w:tc>
          <w:tcPr>
            <w:tcW w:w="9344" w:type="dxa"/>
            <w:gridSpan w:val="2"/>
            <w:vAlign w:val="center"/>
            <w:hideMark/>
          </w:tcPr>
          <w:p w14:paraId="30F67A31"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A84782" w:rsidRPr="00652EEB" w14:paraId="69870A69" w14:textId="77777777" w:rsidTr="00A84782">
        <w:trPr>
          <w:divId w:val="587151053"/>
          <w:trHeight w:val="23"/>
          <w:jc w:val="center"/>
        </w:trPr>
        <w:tc>
          <w:tcPr>
            <w:tcW w:w="7651" w:type="dxa"/>
            <w:vAlign w:val="center"/>
            <w:hideMark/>
          </w:tcPr>
          <w:p w14:paraId="5F47E88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1693" w:type="dxa"/>
            <w:noWrap/>
            <w:vAlign w:val="center"/>
            <w:hideMark/>
          </w:tcPr>
          <w:p w14:paraId="64B0B1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120ABF5" w14:textId="77777777" w:rsidTr="00A84782">
        <w:trPr>
          <w:divId w:val="587151053"/>
          <w:trHeight w:val="23"/>
          <w:jc w:val="center"/>
        </w:trPr>
        <w:tc>
          <w:tcPr>
            <w:tcW w:w="7651" w:type="dxa"/>
            <w:vAlign w:val="center"/>
            <w:hideMark/>
          </w:tcPr>
          <w:p w14:paraId="7CA7416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1693" w:type="dxa"/>
            <w:noWrap/>
            <w:vAlign w:val="center"/>
            <w:hideMark/>
          </w:tcPr>
          <w:p w14:paraId="3785BF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CE4C797" w14:textId="77777777" w:rsidTr="00A84782">
        <w:trPr>
          <w:divId w:val="587151053"/>
          <w:trHeight w:val="23"/>
          <w:jc w:val="center"/>
        </w:trPr>
        <w:tc>
          <w:tcPr>
            <w:tcW w:w="7651" w:type="dxa"/>
            <w:vAlign w:val="center"/>
            <w:hideMark/>
          </w:tcPr>
          <w:p w14:paraId="7D71AD1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1693" w:type="dxa"/>
            <w:vAlign w:val="center"/>
            <w:hideMark/>
          </w:tcPr>
          <w:p w14:paraId="0D0967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61304A3" w14:textId="77777777" w:rsidTr="00A84782">
        <w:trPr>
          <w:divId w:val="587151053"/>
          <w:trHeight w:val="23"/>
          <w:jc w:val="center"/>
        </w:trPr>
        <w:tc>
          <w:tcPr>
            <w:tcW w:w="7651" w:type="dxa"/>
            <w:vAlign w:val="center"/>
            <w:hideMark/>
          </w:tcPr>
          <w:p w14:paraId="2FC9B33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1693" w:type="dxa"/>
            <w:vAlign w:val="center"/>
            <w:hideMark/>
          </w:tcPr>
          <w:p w14:paraId="67EC0F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EA824E7" w14:textId="77777777" w:rsidTr="00A84782">
        <w:trPr>
          <w:divId w:val="587151053"/>
          <w:trHeight w:val="23"/>
          <w:jc w:val="center"/>
        </w:trPr>
        <w:tc>
          <w:tcPr>
            <w:tcW w:w="7651" w:type="dxa"/>
            <w:vAlign w:val="center"/>
            <w:hideMark/>
          </w:tcPr>
          <w:p w14:paraId="02A5C5F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1693" w:type="dxa"/>
            <w:vAlign w:val="center"/>
            <w:hideMark/>
          </w:tcPr>
          <w:p w14:paraId="2CA98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0726D9C" w14:textId="77777777" w:rsidTr="00A84782">
        <w:trPr>
          <w:divId w:val="587151053"/>
          <w:trHeight w:val="23"/>
          <w:jc w:val="center"/>
        </w:trPr>
        <w:tc>
          <w:tcPr>
            <w:tcW w:w="7651" w:type="dxa"/>
            <w:vAlign w:val="center"/>
            <w:hideMark/>
          </w:tcPr>
          <w:p w14:paraId="139CA77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1693" w:type="dxa"/>
            <w:vAlign w:val="center"/>
            <w:hideMark/>
          </w:tcPr>
          <w:p w14:paraId="7BD1F3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6355A5C" w14:textId="77777777" w:rsidTr="00A84782">
        <w:trPr>
          <w:divId w:val="587151053"/>
          <w:trHeight w:val="23"/>
          <w:jc w:val="center"/>
        </w:trPr>
        <w:tc>
          <w:tcPr>
            <w:tcW w:w="7651" w:type="dxa"/>
            <w:vAlign w:val="center"/>
            <w:hideMark/>
          </w:tcPr>
          <w:p w14:paraId="00E3DB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1693" w:type="dxa"/>
            <w:vAlign w:val="center"/>
            <w:hideMark/>
          </w:tcPr>
          <w:p w14:paraId="40610C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74570D2" w14:textId="77777777" w:rsidTr="00A84782">
        <w:trPr>
          <w:divId w:val="587151053"/>
          <w:trHeight w:val="23"/>
          <w:jc w:val="center"/>
        </w:trPr>
        <w:tc>
          <w:tcPr>
            <w:tcW w:w="7651" w:type="dxa"/>
            <w:vAlign w:val="center"/>
            <w:hideMark/>
          </w:tcPr>
          <w:p w14:paraId="27D855B6"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1693" w:type="dxa"/>
            <w:vAlign w:val="center"/>
            <w:hideMark/>
          </w:tcPr>
          <w:p w14:paraId="315CFC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82FA978" w14:textId="77777777" w:rsidTr="00A84782">
        <w:trPr>
          <w:divId w:val="587151053"/>
          <w:trHeight w:val="23"/>
          <w:jc w:val="center"/>
        </w:trPr>
        <w:tc>
          <w:tcPr>
            <w:tcW w:w="7651" w:type="dxa"/>
            <w:vAlign w:val="center"/>
            <w:hideMark/>
          </w:tcPr>
          <w:p w14:paraId="1E061F21"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1693" w:type="dxa"/>
            <w:noWrap/>
            <w:vAlign w:val="center"/>
            <w:hideMark/>
          </w:tcPr>
          <w:p w14:paraId="6BE4EB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8814E59" w14:textId="77777777" w:rsidTr="00A84782">
        <w:trPr>
          <w:divId w:val="587151053"/>
          <w:trHeight w:val="23"/>
          <w:jc w:val="center"/>
        </w:trPr>
        <w:tc>
          <w:tcPr>
            <w:tcW w:w="7651" w:type="dxa"/>
            <w:vAlign w:val="center"/>
            <w:hideMark/>
          </w:tcPr>
          <w:p w14:paraId="67854CB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1693" w:type="dxa"/>
            <w:noWrap/>
            <w:vAlign w:val="center"/>
            <w:hideMark/>
          </w:tcPr>
          <w:p w14:paraId="7FDCE6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0CCC0D4" w14:textId="77777777" w:rsidTr="00A84782">
        <w:trPr>
          <w:divId w:val="587151053"/>
          <w:trHeight w:val="23"/>
          <w:jc w:val="center"/>
        </w:trPr>
        <w:tc>
          <w:tcPr>
            <w:tcW w:w="7651" w:type="dxa"/>
            <w:vAlign w:val="center"/>
            <w:hideMark/>
          </w:tcPr>
          <w:p w14:paraId="73A7895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1693" w:type="dxa"/>
            <w:vAlign w:val="center"/>
            <w:hideMark/>
          </w:tcPr>
          <w:p w14:paraId="7D4BD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2F0DFB4" w14:textId="77777777" w:rsidTr="00A84782">
        <w:trPr>
          <w:divId w:val="587151053"/>
          <w:trHeight w:val="23"/>
          <w:jc w:val="center"/>
        </w:trPr>
        <w:tc>
          <w:tcPr>
            <w:tcW w:w="7651" w:type="dxa"/>
            <w:vAlign w:val="center"/>
            <w:hideMark/>
          </w:tcPr>
          <w:p w14:paraId="2A0E630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1693" w:type="dxa"/>
            <w:vAlign w:val="center"/>
            <w:hideMark/>
          </w:tcPr>
          <w:p w14:paraId="04FAC1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48B3C83" w14:textId="77777777" w:rsidTr="00A84782">
        <w:trPr>
          <w:divId w:val="587151053"/>
          <w:trHeight w:val="23"/>
          <w:jc w:val="center"/>
        </w:trPr>
        <w:tc>
          <w:tcPr>
            <w:tcW w:w="7651" w:type="dxa"/>
            <w:vAlign w:val="center"/>
            <w:hideMark/>
          </w:tcPr>
          <w:p w14:paraId="0DC2B93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Располагаемая тепловая мощность нетто (с учетом затрат на собственные нужды котельной) при аварийном выводе самого мощного котла</w:t>
            </w:r>
          </w:p>
        </w:tc>
        <w:tc>
          <w:tcPr>
            <w:tcW w:w="1693" w:type="dxa"/>
            <w:vAlign w:val="center"/>
            <w:hideMark/>
          </w:tcPr>
          <w:p w14:paraId="0248F9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804F121" w14:textId="77777777" w:rsidTr="00A84782">
        <w:trPr>
          <w:divId w:val="587151053"/>
          <w:trHeight w:val="23"/>
          <w:jc w:val="center"/>
        </w:trPr>
        <w:tc>
          <w:tcPr>
            <w:tcW w:w="7651" w:type="dxa"/>
            <w:vAlign w:val="center"/>
            <w:hideMark/>
          </w:tcPr>
          <w:p w14:paraId="2C9D44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1693" w:type="dxa"/>
            <w:vAlign w:val="center"/>
            <w:hideMark/>
          </w:tcPr>
          <w:p w14:paraId="285175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bl>
    <w:p w14:paraId="1DB1AD75" w14:textId="2C737E5F" w:rsidR="00A561EF" w:rsidRPr="00652EEB" w:rsidRDefault="00A561EF" w:rsidP="003B4E15">
      <w:pPr>
        <w:rPr>
          <w:rFonts w:eastAsia="Times New Roman" w:cs="Times New Roman"/>
          <w:b/>
          <w:bCs/>
          <w:iCs/>
          <w:szCs w:val="24"/>
          <w:lang w:eastAsia="ru-RU"/>
        </w:rPr>
      </w:pPr>
      <w:bookmarkStart w:id="310" w:name="_Hlk99287136"/>
    </w:p>
    <w:p w14:paraId="56528859" w14:textId="0C571326" w:rsidR="003B4E15" w:rsidRPr="00652EEB" w:rsidRDefault="003B4E15" w:rsidP="003B4E15">
      <w:pPr>
        <w:pStyle w:val="3"/>
        <w:rPr>
          <w:rFonts w:cs="Times New Roman"/>
          <w:color w:val="auto"/>
        </w:rPr>
      </w:pPr>
      <w:bookmarkStart w:id="311" w:name="_Toc535409523"/>
      <w:bookmarkStart w:id="312" w:name="_Toc8253999"/>
      <w:bookmarkStart w:id="313" w:name="_Toc8578752"/>
      <w:bookmarkStart w:id="314" w:name="_Toc22818921"/>
      <w:bookmarkStart w:id="315" w:name="_Toc87551250"/>
      <w:bookmarkStart w:id="316" w:name="_Toc203665708"/>
      <w:bookmarkEnd w:id="306"/>
      <w:bookmarkEnd w:id="309"/>
      <w:r w:rsidRPr="00652EEB">
        <w:rPr>
          <w:rFonts w:cs="Times New Roman"/>
          <w:color w:val="auto"/>
        </w:rPr>
        <w:t xml:space="preserve">1.6.2 </w:t>
      </w:r>
      <w:bookmarkStart w:id="317" w:name="_Hlk87554011"/>
      <w:r w:rsidRPr="00652EEB">
        <w:rPr>
          <w:rFonts w:cs="Times New Roman"/>
          <w:color w:val="auto"/>
        </w:rPr>
        <w:t xml:space="preserve">Описание резервов и дефицитов тепловой мощности нетто </w:t>
      </w:r>
      <w:bookmarkEnd w:id="317"/>
      <w:r w:rsidRPr="00652EEB">
        <w:rPr>
          <w:rFonts w:cs="Times New Roman"/>
          <w:color w:val="auto"/>
        </w:rPr>
        <w:t>по каждому источнику тепловой энергии</w:t>
      </w:r>
      <w:bookmarkEnd w:id="311"/>
      <w:bookmarkEnd w:id="312"/>
      <w:bookmarkEnd w:id="313"/>
      <w:r w:rsidRPr="00652EEB">
        <w:rPr>
          <w:rFonts w:cs="Times New Roman"/>
          <w:color w:val="auto"/>
        </w:rPr>
        <w:t>,</w:t>
      </w:r>
      <w:r w:rsidRPr="00652EEB">
        <w:rPr>
          <w:rFonts w:eastAsia="Calibri" w:cs="Times New Roman"/>
          <w:color w:val="auto"/>
        </w:rPr>
        <w:t xml:space="preserve"> а в ценовых зонах теплоснабжения </w:t>
      </w:r>
      <w:r w:rsidR="00472CE8" w:rsidRPr="00652EEB">
        <w:rPr>
          <w:rFonts w:eastAsia="Calibri" w:cs="Times New Roman"/>
          <w:color w:val="auto"/>
        </w:rPr>
        <w:t>–</w:t>
      </w:r>
      <w:r w:rsidRPr="00652EEB">
        <w:rPr>
          <w:rFonts w:eastAsia="Calibri" w:cs="Times New Roman"/>
          <w:color w:val="auto"/>
        </w:rPr>
        <w:t xml:space="preserve"> по каждой системе теплоснабжения</w:t>
      </w:r>
      <w:bookmarkEnd w:id="314"/>
      <w:bookmarkEnd w:id="315"/>
      <w:bookmarkEnd w:id="316"/>
    </w:p>
    <w:p w14:paraId="37DF37EF" w14:textId="77777777" w:rsidR="003070C6" w:rsidRPr="00652EEB" w:rsidRDefault="003070C6" w:rsidP="00223E60">
      <w:pPr>
        <w:spacing w:after="0"/>
        <w:ind w:firstLine="709"/>
        <w:jc w:val="both"/>
        <w:rPr>
          <w:rFonts w:eastAsia="Times New Roman" w:cs="Times New Roman"/>
          <w:szCs w:val="24"/>
          <w:lang w:eastAsia="ru-RU"/>
        </w:rPr>
      </w:pPr>
      <w:bookmarkStart w:id="318" w:name="_Toc535409524"/>
      <w:bookmarkStart w:id="319" w:name="_Toc8254000"/>
      <w:bookmarkStart w:id="320" w:name="_Toc8578753"/>
      <w:bookmarkStart w:id="321" w:name="_Toc22818922"/>
      <w:bookmarkStart w:id="322" w:name="_Toc87551251"/>
      <w:bookmarkStart w:id="323" w:name="sub_191"/>
      <w:r w:rsidRPr="00652EEB">
        <w:rPr>
          <w:rFonts w:eastAsia="Times New Roman" w:cs="Times New Roman"/>
          <w:szCs w:val="24"/>
          <w:lang w:eastAsia="ru-RU"/>
        </w:rPr>
        <w:t xml:space="preserve">На каждом источнике теплоснабжения в период действия Схемы теплоснабжения имеются резервы тепловой мощности </w:t>
      </w:r>
    </w:p>
    <w:p w14:paraId="6526D8CA" w14:textId="0ED86AEC" w:rsidR="00223E60" w:rsidRPr="00652EEB" w:rsidRDefault="003070C6" w:rsidP="00223E60">
      <w:pPr>
        <w:spacing w:after="0"/>
        <w:ind w:firstLine="709"/>
        <w:jc w:val="both"/>
        <w:rPr>
          <w:rFonts w:eastAsia="Times New Roman" w:cs="Times New Roman"/>
          <w:szCs w:val="24"/>
          <w:lang w:eastAsia="ru-RU"/>
        </w:rPr>
      </w:pPr>
      <w:r w:rsidRPr="00652EEB">
        <w:rPr>
          <w:rFonts w:eastAsia="Times New Roman" w:cs="Times New Roman"/>
          <w:szCs w:val="24"/>
          <w:lang w:eastAsia="ru-RU"/>
        </w:rPr>
        <w:t>Подробные з</w:t>
      </w:r>
      <w:r w:rsidR="00223E60" w:rsidRPr="00652EEB">
        <w:rPr>
          <w:rFonts w:eastAsia="Times New Roman" w:cs="Times New Roman"/>
          <w:szCs w:val="24"/>
          <w:lang w:eastAsia="ru-RU"/>
        </w:rPr>
        <w:t>начения резервов тепловой мощности нетто представлено в Разделе 1.6.1.</w:t>
      </w:r>
      <w:r w:rsidR="009B0A39" w:rsidRPr="00652EEB">
        <w:rPr>
          <w:rFonts w:eastAsia="Times New Roman" w:cs="Times New Roman"/>
          <w:szCs w:val="24"/>
          <w:lang w:eastAsia="ru-RU"/>
        </w:rPr>
        <w:t xml:space="preserve"> </w:t>
      </w:r>
    </w:p>
    <w:p w14:paraId="21237B72" w14:textId="695B0DA1" w:rsidR="003B4E15" w:rsidRPr="00652EEB" w:rsidRDefault="003B4E15" w:rsidP="003B4E15">
      <w:pPr>
        <w:pStyle w:val="3"/>
        <w:rPr>
          <w:rFonts w:cs="Times New Roman"/>
          <w:color w:val="auto"/>
        </w:rPr>
      </w:pPr>
      <w:bookmarkStart w:id="324" w:name="_Toc203665709"/>
      <w:bookmarkEnd w:id="310"/>
      <w:r w:rsidRPr="00652EEB">
        <w:rPr>
          <w:rFonts w:cs="Times New Roman"/>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18"/>
      <w:bookmarkEnd w:id="319"/>
      <w:bookmarkEnd w:id="320"/>
      <w:bookmarkEnd w:id="321"/>
      <w:bookmarkEnd w:id="322"/>
      <w:bookmarkEnd w:id="324"/>
    </w:p>
    <w:p w14:paraId="694385D3" w14:textId="77777777"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При расчёте гидравлического режима тепловой сети решаются следующие задачи:</w:t>
      </w:r>
    </w:p>
    <w:p w14:paraId="5E71DF72" w14:textId="77777777" w:rsidR="003B4E15" w:rsidRPr="00652EEB" w:rsidRDefault="003B4E15">
      <w:pPr>
        <w:pStyle w:val="af1"/>
        <w:numPr>
          <w:ilvl w:val="0"/>
          <w:numId w:val="4"/>
        </w:numPr>
        <w:spacing w:after="0"/>
        <w:jc w:val="both"/>
        <w:rPr>
          <w:rFonts w:eastAsia="Times New Roman" w:cs="Times New Roman"/>
          <w:szCs w:val="24"/>
          <w:lang w:eastAsia="ru-RU"/>
        </w:rPr>
      </w:pPr>
      <w:r w:rsidRPr="00652EEB">
        <w:rPr>
          <w:rFonts w:eastAsia="Times New Roman" w:cs="Times New Roman"/>
          <w:szCs w:val="24"/>
          <w:lang w:eastAsia="ru-RU"/>
        </w:rPr>
        <w:t>определение диаметров трубопроводов;</w:t>
      </w:r>
    </w:p>
    <w:p w14:paraId="5195F28D" w14:textId="77777777" w:rsidR="003B4E15" w:rsidRPr="00652EEB" w:rsidRDefault="003B4E15">
      <w:pPr>
        <w:pStyle w:val="af1"/>
        <w:numPr>
          <w:ilvl w:val="0"/>
          <w:numId w:val="4"/>
        </w:numPr>
        <w:spacing w:after="0"/>
        <w:jc w:val="both"/>
        <w:rPr>
          <w:rFonts w:eastAsia="Times New Roman" w:cs="Times New Roman"/>
          <w:szCs w:val="24"/>
          <w:lang w:eastAsia="ru-RU"/>
        </w:rPr>
      </w:pPr>
      <w:r w:rsidRPr="00652EEB">
        <w:rPr>
          <w:rFonts w:eastAsia="Times New Roman" w:cs="Times New Roman"/>
          <w:szCs w:val="24"/>
          <w:lang w:eastAsia="ru-RU"/>
        </w:rPr>
        <w:t>определение падения давления-напора;</w:t>
      </w:r>
    </w:p>
    <w:p w14:paraId="0086F8C6" w14:textId="77777777" w:rsidR="003B4E15" w:rsidRPr="00652EEB" w:rsidRDefault="003B4E15">
      <w:pPr>
        <w:pStyle w:val="af1"/>
        <w:numPr>
          <w:ilvl w:val="0"/>
          <w:numId w:val="4"/>
        </w:numPr>
        <w:spacing w:after="0"/>
        <w:jc w:val="both"/>
        <w:rPr>
          <w:rFonts w:eastAsia="Times New Roman" w:cs="Times New Roman"/>
          <w:szCs w:val="24"/>
          <w:lang w:eastAsia="ru-RU"/>
        </w:rPr>
      </w:pPr>
      <w:r w:rsidRPr="00652EEB">
        <w:rPr>
          <w:rFonts w:eastAsia="Times New Roman" w:cs="Times New Roman"/>
          <w:szCs w:val="24"/>
          <w:lang w:eastAsia="ru-RU"/>
        </w:rPr>
        <w:t>определение действующих напоров в различных точках сети;</w:t>
      </w:r>
    </w:p>
    <w:p w14:paraId="55026678" w14:textId="77777777" w:rsidR="003B4E15" w:rsidRPr="00652EEB" w:rsidRDefault="003B4E15">
      <w:pPr>
        <w:pStyle w:val="af1"/>
        <w:numPr>
          <w:ilvl w:val="0"/>
          <w:numId w:val="4"/>
        </w:numPr>
        <w:spacing w:after="0"/>
        <w:jc w:val="both"/>
        <w:rPr>
          <w:rFonts w:eastAsia="Times New Roman" w:cs="Times New Roman"/>
          <w:szCs w:val="24"/>
          <w:lang w:eastAsia="ru-RU"/>
        </w:rPr>
      </w:pPr>
      <w:r w:rsidRPr="00652EEB">
        <w:rPr>
          <w:rFonts w:eastAsia="Times New Roman" w:cs="Times New Roman"/>
          <w:szCs w:val="24"/>
          <w:lang w:eastAsia="ru-RU"/>
        </w:rPr>
        <w:t>определение допустимых давлений, в трубопроводах, при различных режимах работы и состояниях теплосети.</w:t>
      </w:r>
    </w:p>
    <w:p w14:paraId="5821FFAE" w14:textId="77777777"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2B5AA5B5" w14:textId="54B5BA78"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w:t>
      </w:r>
      <w:r w:rsidR="00472CE8" w:rsidRPr="00652EEB">
        <w:rPr>
          <w:rFonts w:eastAsia="Times New Roman" w:cs="Times New Roman"/>
          <w:szCs w:val="24"/>
          <w:lang w:eastAsia="ru-RU"/>
        </w:rPr>
        <w:t>–</w:t>
      </w:r>
      <w:r w:rsidRPr="00652EEB">
        <w:rPr>
          <w:rFonts w:eastAsia="Times New Roman" w:cs="Times New Roman"/>
          <w:szCs w:val="24"/>
          <w:lang w:eastAsia="ru-RU"/>
        </w:rPr>
        <w:t xml:space="preserve">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14:paraId="4F93CF05" w14:textId="77777777"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Давление (напор) в любой точке обратной магистрали не должно быть выше допускаемого рабочего давления в местных системах.</w:t>
      </w:r>
    </w:p>
    <w:p w14:paraId="7479CA7B" w14:textId="77777777"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Давление в обратном трубопроводе должно обеспечить залив водой верхних линий и приборов местных систем отопления.</w:t>
      </w:r>
    </w:p>
    <w:p w14:paraId="7F59BE73" w14:textId="1452C793"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lastRenderedPageBreak/>
        <w:t>Давление в обратной магистрали, во избежание образования вакуума, не должно быть ниже 0,05-0,1 М</w:t>
      </w:r>
      <w:r w:rsidR="00472CE8" w:rsidRPr="00652EEB">
        <w:rPr>
          <w:rFonts w:eastAsia="Times New Roman" w:cs="Times New Roman"/>
          <w:szCs w:val="24"/>
          <w:lang w:eastAsia="ru-RU"/>
        </w:rPr>
        <w:t>п</w:t>
      </w:r>
      <w:r w:rsidRPr="00652EEB">
        <w:rPr>
          <w:rFonts w:eastAsia="Times New Roman" w:cs="Times New Roman"/>
          <w:szCs w:val="24"/>
          <w:lang w:eastAsia="ru-RU"/>
        </w:rPr>
        <w:t xml:space="preserve">а (5-10 м вод. </w:t>
      </w:r>
      <w:r w:rsidR="00472CE8" w:rsidRPr="00652EEB">
        <w:rPr>
          <w:rFonts w:eastAsia="Times New Roman" w:cs="Times New Roman"/>
          <w:szCs w:val="24"/>
          <w:lang w:eastAsia="ru-RU"/>
        </w:rPr>
        <w:t>С</w:t>
      </w:r>
      <w:r w:rsidRPr="00652EEB">
        <w:rPr>
          <w:rFonts w:eastAsia="Times New Roman" w:cs="Times New Roman"/>
          <w:szCs w:val="24"/>
          <w:lang w:eastAsia="ru-RU"/>
        </w:rPr>
        <w:t>т.).</w:t>
      </w:r>
    </w:p>
    <w:p w14:paraId="30EC4607" w14:textId="023C527E"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Давление на всасывающей стороне сетевого насоса не должно быть ниже 0,05 М</w:t>
      </w:r>
      <w:r w:rsidR="00472CE8" w:rsidRPr="00652EEB">
        <w:rPr>
          <w:rFonts w:eastAsia="Times New Roman" w:cs="Times New Roman"/>
          <w:szCs w:val="24"/>
          <w:lang w:eastAsia="ru-RU"/>
        </w:rPr>
        <w:t>п</w:t>
      </w:r>
      <w:r w:rsidRPr="00652EEB">
        <w:rPr>
          <w:rFonts w:eastAsia="Times New Roman" w:cs="Times New Roman"/>
          <w:szCs w:val="24"/>
          <w:lang w:eastAsia="ru-RU"/>
        </w:rPr>
        <w:t xml:space="preserve">а (5 м вод. </w:t>
      </w:r>
      <w:r w:rsidR="00472CE8" w:rsidRPr="00652EEB">
        <w:rPr>
          <w:rFonts w:eastAsia="Times New Roman" w:cs="Times New Roman"/>
          <w:szCs w:val="24"/>
          <w:lang w:eastAsia="ru-RU"/>
        </w:rPr>
        <w:t>С</w:t>
      </w:r>
      <w:r w:rsidRPr="00652EEB">
        <w:rPr>
          <w:rFonts w:eastAsia="Times New Roman" w:cs="Times New Roman"/>
          <w:szCs w:val="24"/>
          <w:lang w:eastAsia="ru-RU"/>
        </w:rPr>
        <w:t>т.).</w:t>
      </w:r>
    </w:p>
    <w:p w14:paraId="734744F2" w14:textId="77777777"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Давление в любой точке подающего трубопровода должно быть выше давления вскипания при максимальной температуре теплоносителя.</w:t>
      </w:r>
    </w:p>
    <w:p w14:paraId="102CDFEB" w14:textId="77777777"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14:paraId="2496F258" w14:textId="77777777" w:rsidR="003B4E15" w:rsidRPr="00652EEB" w:rsidRDefault="003B4E15">
      <w:pPr>
        <w:pStyle w:val="af1"/>
        <w:numPr>
          <w:ilvl w:val="0"/>
          <w:numId w:val="9"/>
        </w:numPr>
        <w:spacing w:after="0"/>
        <w:jc w:val="both"/>
        <w:rPr>
          <w:rFonts w:eastAsia="Times New Roman" w:cs="Times New Roman"/>
          <w:szCs w:val="24"/>
          <w:lang w:eastAsia="ru-RU"/>
        </w:rPr>
      </w:pPr>
      <w:r w:rsidRPr="00652EEB">
        <w:rPr>
          <w:rFonts w:eastAsia="Times New Roman" w:cs="Times New Roman"/>
          <w:szCs w:val="24"/>
          <w:lang w:eastAsia="ru-RU"/>
        </w:rPr>
        <w:t>В летний период давление в подающей и обратной магистралях принимают больше статического давления в системе ГВС.</w:t>
      </w:r>
    </w:p>
    <w:p w14:paraId="4DDBE7BE" w14:textId="6A39E467"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Гидравлические режимы, обеспечиваю</w:t>
      </w:r>
      <w:r w:rsidR="00223E60" w:rsidRPr="00652EEB">
        <w:rPr>
          <w:rFonts w:eastAsia="Times New Roman" w:cs="Times New Roman"/>
          <w:szCs w:val="24"/>
          <w:lang w:eastAsia="ru-RU"/>
        </w:rPr>
        <w:t>т</w:t>
      </w:r>
      <w:r w:rsidRPr="00652EEB">
        <w:rPr>
          <w:rFonts w:eastAsia="Times New Roman" w:cs="Times New Roman"/>
          <w:szCs w:val="24"/>
          <w:lang w:eastAsia="ru-RU"/>
        </w:rPr>
        <w:t xml:space="preserve"> передачу тепловой энергии от источника тепловой энергии до самого удаленного потребителя</w:t>
      </w:r>
      <w:r w:rsidR="00223E60" w:rsidRPr="00652EEB">
        <w:rPr>
          <w:rFonts w:eastAsia="Times New Roman" w:cs="Times New Roman"/>
          <w:szCs w:val="24"/>
          <w:lang w:eastAsia="ru-RU"/>
        </w:rPr>
        <w:t>.</w:t>
      </w:r>
    </w:p>
    <w:p w14:paraId="3605AFBA" w14:textId="77777777" w:rsidR="003B4E15" w:rsidRPr="00652EEB" w:rsidRDefault="003B4E15" w:rsidP="003B4E15">
      <w:pPr>
        <w:pStyle w:val="3"/>
        <w:rPr>
          <w:rFonts w:cs="Times New Roman"/>
          <w:color w:val="auto"/>
        </w:rPr>
      </w:pPr>
      <w:bookmarkStart w:id="325" w:name="_Toc8254001"/>
      <w:bookmarkStart w:id="326" w:name="_Toc8578754"/>
      <w:bookmarkStart w:id="327" w:name="_Toc535409525"/>
      <w:bookmarkStart w:id="328" w:name="_Toc87551252"/>
      <w:bookmarkStart w:id="329" w:name="_Toc203665710"/>
      <w:bookmarkStart w:id="330" w:name="sub_192"/>
      <w:bookmarkEnd w:id="323"/>
      <w:r w:rsidRPr="00652EEB">
        <w:rPr>
          <w:rFonts w:cs="Times New Roman"/>
          <w:color w:val="auto"/>
        </w:rPr>
        <w:t xml:space="preserve">1.6.4 Описание причины возникновения </w:t>
      </w:r>
      <w:bookmarkStart w:id="331" w:name="_Hlk98586903"/>
      <w:r w:rsidRPr="00652EEB">
        <w:rPr>
          <w:rFonts w:cs="Times New Roman"/>
          <w:color w:val="auto"/>
        </w:rPr>
        <w:t xml:space="preserve">дефицитов тепловой мощности </w:t>
      </w:r>
      <w:bookmarkEnd w:id="331"/>
      <w:r w:rsidRPr="00652EEB">
        <w:rPr>
          <w:rFonts w:cs="Times New Roman"/>
          <w:color w:val="auto"/>
        </w:rPr>
        <w:t>и последствий влияния дефицитов на качество теплоснабжения</w:t>
      </w:r>
      <w:bookmarkEnd w:id="325"/>
      <w:bookmarkEnd w:id="326"/>
      <w:bookmarkEnd w:id="327"/>
      <w:bookmarkEnd w:id="328"/>
      <w:bookmarkEnd w:id="329"/>
    </w:p>
    <w:p w14:paraId="13334A8A" w14:textId="755EB6F0" w:rsidR="003B4E15" w:rsidRPr="00652EEB" w:rsidRDefault="003B4E15" w:rsidP="003B4E15">
      <w:pPr>
        <w:pStyle w:val="af"/>
        <w:rPr>
          <w:rFonts w:cs="Times New Roman"/>
        </w:rPr>
      </w:pPr>
      <w:r w:rsidRPr="00652EEB">
        <w:rPr>
          <w:rFonts w:cs="Times New Roman"/>
        </w:rPr>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13138E" w:rsidRPr="00652EEB">
        <w:rPr>
          <w:rFonts w:cs="Times New Roman"/>
        </w:rPr>
        <w:t xml:space="preserve"> </w:t>
      </w:r>
    </w:p>
    <w:p w14:paraId="11730293" w14:textId="6A390142" w:rsidR="00D012D4" w:rsidRPr="00652EEB" w:rsidRDefault="00D012D4" w:rsidP="003B4E15">
      <w:pPr>
        <w:pStyle w:val="af"/>
        <w:rPr>
          <w:rFonts w:cs="Times New Roman"/>
        </w:rPr>
      </w:pPr>
      <w:r w:rsidRPr="00652EEB">
        <w:rPr>
          <w:rFonts w:cs="Times New Roman"/>
        </w:rPr>
        <w:t xml:space="preserve">На котельных </w:t>
      </w:r>
      <w:r w:rsidR="00E43705" w:rsidRPr="00652EEB">
        <w:rPr>
          <w:rFonts w:cs="Times New Roman"/>
        </w:rPr>
        <w:t>Дорогобужский МО</w:t>
      </w:r>
      <w:r w:rsidRPr="00652EEB">
        <w:rPr>
          <w:rFonts w:cs="Times New Roman"/>
        </w:rPr>
        <w:t xml:space="preserve"> дефициты тепловой мощности не выявлены.</w:t>
      </w:r>
    </w:p>
    <w:p w14:paraId="12FBB90D" w14:textId="77777777" w:rsidR="003B4E15" w:rsidRPr="00652EEB" w:rsidRDefault="003B4E15" w:rsidP="003B4E15">
      <w:pPr>
        <w:pStyle w:val="3"/>
        <w:rPr>
          <w:rFonts w:cs="Times New Roman"/>
          <w:color w:val="auto"/>
        </w:rPr>
      </w:pPr>
      <w:bookmarkStart w:id="332" w:name="_Toc87551253"/>
      <w:bookmarkStart w:id="333" w:name="_Toc203665711"/>
      <w:bookmarkStart w:id="334" w:name="sub_193"/>
      <w:bookmarkEnd w:id="330"/>
      <w:r w:rsidRPr="00652EEB">
        <w:rPr>
          <w:rFonts w:cs="Times New Roman"/>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332"/>
      <w:bookmarkEnd w:id="333"/>
    </w:p>
    <w:bookmarkEnd w:id="334"/>
    <w:p w14:paraId="5DF6EC95" w14:textId="77811D76" w:rsidR="003B4E15" w:rsidRPr="00652EEB" w:rsidRDefault="003B4E15" w:rsidP="003B4E15">
      <w:pPr>
        <w:pStyle w:val="af"/>
        <w:rPr>
          <w:rFonts w:cs="Times New Roman"/>
        </w:rPr>
      </w:pPr>
      <w:r w:rsidRPr="00652EEB">
        <w:rPr>
          <w:rFonts w:cs="Times New Roman"/>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w:t>
      </w:r>
      <w:r w:rsidR="00D012D4" w:rsidRPr="00652EEB">
        <w:rPr>
          <w:rFonts w:cs="Times New Roman"/>
        </w:rPr>
        <w:t xml:space="preserve"> Зоны действия с дефицитом тепловой мощности – отсутствуют.</w:t>
      </w:r>
    </w:p>
    <w:p w14:paraId="13710AA4" w14:textId="16870C8D" w:rsidR="003B4E15" w:rsidRPr="00652EEB" w:rsidRDefault="003B4E15" w:rsidP="003B4E15">
      <w:pPr>
        <w:pStyle w:val="2"/>
        <w:jc w:val="center"/>
        <w:rPr>
          <w:rFonts w:cs="Times New Roman"/>
          <w:color w:val="auto"/>
        </w:rPr>
      </w:pPr>
      <w:bookmarkStart w:id="335" w:name="_Toc87551255"/>
      <w:bookmarkStart w:id="336" w:name="_Toc203665712"/>
      <w:r w:rsidRPr="00652EEB">
        <w:rPr>
          <w:rFonts w:cs="Times New Roman"/>
          <w:color w:val="auto"/>
        </w:rPr>
        <w:lastRenderedPageBreak/>
        <w:t xml:space="preserve">Часть 7 </w:t>
      </w:r>
      <w:r w:rsidR="006B49FE" w:rsidRPr="00652EEB">
        <w:rPr>
          <w:rFonts w:cs="Times New Roman"/>
          <w:color w:val="auto"/>
        </w:rPr>
        <w:t>«</w:t>
      </w:r>
      <w:r w:rsidRPr="00652EEB">
        <w:rPr>
          <w:rFonts w:cs="Times New Roman"/>
          <w:color w:val="auto"/>
        </w:rPr>
        <w:t>Балансы теплоносителя</w:t>
      </w:r>
      <w:r w:rsidR="006B49FE" w:rsidRPr="00652EEB">
        <w:rPr>
          <w:rFonts w:cs="Times New Roman"/>
          <w:color w:val="auto"/>
        </w:rPr>
        <w:t>»</w:t>
      </w:r>
      <w:bookmarkEnd w:id="335"/>
      <w:bookmarkEnd w:id="336"/>
    </w:p>
    <w:p w14:paraId="72B1F5F0" w14:textId="77777777" w:rsidR="003B4E15" w:rsidRPr="00652EEB" w:rsidRDefault="003B4E15" w:rsidP="003B4E15">
      <w:pPr>
        <w:pStyle w:val="3"/>
        <w:rPr>
          <w:rFonts w:cs="Times New Roman"/>
          <w:color w:val="auto"/>
        </w:rPr>
      </w:pPr>
      <w:bookmarkStart w:id="337" w:name="_Toc535409528"/>
      <w:bookmarkStart w:id="338" w:name="_Toc8254005"/>
      <w:bookmarkStart w:id="339" w:name="_Toc8578758"/>
      <w:bookmarkStart w:id="340" w:name="_Toc22818927"/>
      <w:bookmarkStart w:id="341" w:name="_Toc87551256"/>
      <w:bookmarkStart w:id="342" w:name="_Toc203665713"/>
      <w:bookmarkStart w:id="343" w:name="sub_206"/>
      <w:r w:rsidRPr="00652EEB">
        <w:rPr>
          <w:rFonts w:cs="Times New Roman"/>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37"/>
      <w:bookmarkEnd w:id="338"/>
      <w:bookmarkEnd w:id="339"/>
      <w:bookmarkEnd w:id="340"/>
      <w:bookmarkEnd w:id="341"/>
      <w:bookmarkEnd w:id="342"/>
    </w:p>
    <w:p w14:paraId="0184D9FB" w14:textId="77777777" w:rsidR="00002E6B" w:rsidRPr="00652EEB" w:rsidRDefault="00002E6B" w:rsidP="003B4E15">
      <w:pPr>
        <w:suppressAutoHyphens/>
        <w:spacing w:after="0"/>
        <w:ind w:firstLine="709"/>
        <w:jc w:val="both"/>
        <w:rPr>
          <w:rFonts w:eastAsia="Times New Roman" w:cs="Times New Roman"/>
          <w:szCs w:val="24"/>
          <w:lang w:eastAsia="ar-SA"/>
        </w:rPr>
      </w:pPr>
      <w:r w:rsidRPr="00652EEB">
        <w:rPr>
          <w:rFonts w:eastAsia="Times New Roman" w:cs="Times New Roman"/>
          <w:szCs w:val="24"/>
          <w:lang w:eastAsia="ar-SA"/>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14:paraId="7B550435" w14:textId="64ED67DB" w:rsidR="003B4E15" w:rsidRPr="00652EEB" w:rsidRDefault="003B4E15" w:rsidP="003B4E15">
      <w:pPr>
        <w:suppressAutoHyphens/>
        <w:spacing w:after="0"/>
        <w:ind w:firstLine="709"/>
        <w:jc w:val="both"/>
        <w:rPr>
          <w:rFonts w:eastAsia="Times New Roman" w:cs="Times New Roman"/>
          <w:szCs w:val="24"/>
          <w:lang w:eastAsia="ar-SA"/>
        </w:rPr>
      </w:pPr>
      <w:r w:rsidRPr="00652EEB">
        <w:rPr>
          <w:rFonts w:eastAsia="Times New Roman" w:cs="Times New Roman"/>
          <w:szCs w:val="24"/>
          <w:lang w:eastAsia="ar-SA"/>
        </w:rPr>
        <w:t>Согласно С</w:t>
      </w:r>
      <w:r w:rsidR="007462C3" w:rsidRPr="00652EEB">
        <w:rPr>
          <w:rFonts w:eastAsia="Times New Roman" w:cs="Times New Roman"/>
          <w:szCs w:val="24"/>
          <w:lang w:eastAsia="ar-SA"/>
        </w:rPr>
        <w:t>Н</w:t>
      </w:r>
      <w:r w:rsidRPr="00652EEB">
        <w:rPr>
          <w:rFonts w:eastAsia="Times New Roman" w:cs="Times New Roman"/>
          <w:szCs w:val="24"/>
          <w:lang w:eastAsia="ar-SA"/>
        </w:rPr>
        <w:t>иП 41-02-2003</w:t>
      </w:r>
      <w:r w:rsidR="00D948EC" w:rsidRPr="00652EEB">
        <w:rPr>
          <w:rFonts w:eastAsia="Times New Roman" w:cs="Times New Roman"/>
          <w:szCs w:val="24"/>
          <w:lang w:eastAsia="ar-SA"/>
        </w:rPr>
        <w:t xml:space="preserve"> </w:t>
      </w:r>
      <w:r w:rsidR="006B49FE" w:rsidRPr="00652EEB">
        <w:rPr>
          <w:rFonts w:eastAsia="Times New Roman" w:cs="Times New Roman"/>
          <w:szCs w:val="24"/>
          <w:lang w:eastAsia="ar-SA"/>
        </w:rPr>
        <w:t>«</w:t>
      </w:r>
      <w:r w:rsidRPr="00652EEB">
        <w:rPr>
          <w:rFonts w:eastAsia="Times New Roman" w:cs="Times New Roman"/>
          <w:szCs w:val="24"/>
          <w:lang w:eastAsia="ar-SA"/>
        </w:rPr>
        <w:t>Тепловые сети</w:t>
      </w:r>
      <w:r w:rsidR="006B49FE" w:rsidRPr="00652EEB">
        <w:rPr>
          <w:rFonts w:eastAsia="Times New Roman" w:cs="Times New Roman"/>
          <w:szCs w:val="24"/>
          <w:lang w:eastAsia="ar-SA"/>
        </w:rPr>
        <w:t>»</w:t>
      </w:r>
      <w:r w:rsidRPr="00652EEB">
        <w:rPr>
          <w:rFonts w:eastAsia="Times New Roman" w:cs="Times New Roman"/>
          <w:szCs w:val="24"/>
          <w:lang w:eastAsia="ar-SA"/>
        </w:rPr>
        <w:t xml:space="preserve"> качество исходной воды для систем теплоснабжения должно отвечать требованиям СанПиН 2.1.4.1074 и правилам технической эксплуатации электрических станций и сетей Минэнерго России. </w:t>
      </w:r>
    </w:p>
    <w:p w14:paraId="078F5B7F" w14:textId="77777777" w:rsidR="003B4E15" w:rsidRPr="00652EEB" w:rsidRDefault="003B4E15" w:rsidP="003B4E15">
      <w:pPr>
        <w:suppressAutoHyphens/>
        <w:spacing w:after="0"/>
        <w:ind w:firstLine="709"/>
        <w:contextualSpacing/>
        <w:jc w:val="both"/>
        <w:rPr>
          <w:rFonts w:eastAsia="Times New Roman" w:cs="Times New Roman"/>
          <w:szCs w:val="24"/>
          <w:lang w:eastAsia="ar-SA"/>
        </w:rPr>
      </w:pPr>
      <w:r w:rsidRPr="00652EEB">
        <w:rPr>
          <w:rFonts w:eastAsia="Times New Roman" w:cs="Times New Roman"/>
          <w:szCs w:val="24"/>
          <w:lang w:eastAsia="ar-SA"/>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14:paraId="21B5BC87" w14:textId="37638608" w:rsidR="003B4E15" w:rsidRPr="00652EEB" w:rsidRDefault="003B4E15">
      <w:pPr>
        <w:numPr>
          <w:ilvl w:val="0"/>
          <w:numId w:val="10"/>
        </w:numPr>
        <w:suppressAutoHyphens/>
        <w:spacing w:after="0"/>
        <w:ind w:left="0"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в закрытых системах теплоснабжения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0,75% фактического объема воды в трубопроводах тепловых сетей и присоединенных к ним системах отопления и вентиляции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0,5% объема воды в этих трубопроводах;</w:t>
      </w:r>
    </w:p>
    <w:p w14:paraId="540E5305" w14:textId="6FBAD940" w:rsidR="003B4E15" w:rsidRPr="00652EEB" w:rsidRDefault="003B4E15">
      <w:pPr>
        <w:numPr>
          <w:ilvl w:val="0"/>
          <w:numId w:val="10"/>
        </w:numPr>
        <w:suppressAutoHyphens/>
        <w:spacing w:after="0"/>
        <w:ind w:left="0"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в открытых системах теплоснабжения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 При этом, для участков тепловых сетей, длиной более 5 км от источников теплоты, без распределения теплоты, расчетный расход воды следует принимать равным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0,5% объема воды в этих трубопроводах;</w:t>
      </w:r>
    </w:p>
    <w:p w14:paraId="4493C7B3" w14:textId="6C8D297B" w:rsidR="003B4E15" w:rsidRPr="00652EEB" w:rsidRDefault="003B4E15">
      <w:pPr>
        <w:numPr>
          <w:ilvl w:val="0"/>
          <w:numId w:val="10"/>
        </w:numPr>
        <w:suppressAutoHyphens/>
        <w:spacing w:after="0"/>
        <w:ind w:left="0"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для отдельных тепловых сетей горячего водоснабжения при наличии баков-аккумуляторов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равным расчетному среднему расходу воды, на горячее водоснабжение, с коэффициентом 1,2; при отсутствии баков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
    <w:p w14:paraId="7460F28B" w14:textId="77777777" w:rsidR="003B4E15" w:rsidRPr="00652EEB" w:rsidRDefault="003B4E15" w:rsidP="003B4E15">
      <w:pPr>
        <w:suppressAutoHyphens/>
        <w:spacing w:after="0"/>
        <w:ind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w:t>
      </w:r>
      <w:r w:rsidRPr="00652EEB">
        <w:rPr>
          <w:rFonts w:eastAsia="Times New Roman" w:cs="Times New Roman"/>
          <w:szCs w:val="24"/>
          <w:lang w:eastAsia="ar-SA"/>
        </w:rPr>
        <w:lastRenderedPageBreak/>
        <w:t>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4645BA81" w14:textId="363066C5" w:rsidR="003B4E15" w:rsidRPr="00652EEB" w:rsidRDefault="003B4E15" w:rsidP="003B4E15">
      <w:pPr>
        <w:suppressAutoHyphens/>
        <w:spacing w:after="0"/>
        <w:ind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при открытой системе; и 30 на 1 МВт средней нагрузки </w:t>
      </w:r>
      <w:r w:rsidR="00472CE8" w:rsidRPr="00652EEB">
        <w:rPr>
          <w:rFonts w:eastAsia="Times New Roman" w:cs="Times New Roman"/>
          <w:szCs w:val="24"/>
          <w:lang w:eastAsia="ar-SA"/>
        </w:rPr>
        <w:t>–</w:t>
      </w:r>
      <w:r w:rsidRPr="00652EEB">
        <w:rPr>
          <w:rFonts w:eastAsia="Times New Roman" w:cs="Times New Roman"/>
          <w:szCs w:val="24"/>
          <w:lang w:eastAsia="ar-SA"/>
        </w:rPr>
        <w:t xml:space="preserve"> при отдельных сетях горячего водоснабжения.</w:t>
      </w:r>
    </w:p>
    <w:p w14:paraId="79A3ABC7" w14:textId="67975289" w:rsidR="003B4E15" w:rsidRPr="00652EEB" w:rsidRDefault="003B4E15" w:rsidP="003B4E15">
      <w:pPr>
        <w:suppressAutoHyphens/>
        <w:spacing w:after="0"/>
        <w:ind w:firstLine="709"/>
        <w:contextualSpacing/>
        <w:jc w:val="both"/>
        <w:rPr>
          <w:rFonts w:eastAsia="Times New Roman" w:cs="Times New Roman"/>
          <w:szCs w:val="24"/>
          <w:lang w:eastAsia="ar-SA"/>
        </w:rPr>
      </w:pPr>
      <w:r w:rsidRPr="00652EEB">
        <w:rPr>
          <w:rFonts w:eastAsia="Times New Roman" w:cs="Times New Roman"/>
          <w:szCs w:val="24"/>
          <w:lang w:eastAsia="ar-SA"/>
        </w:rPr>
        <w:t xml:space="preserve">В таблице </w:t>
      </w:r>
      <w:r w:rsidR="002B4C14" w:rsidRPr="00652EEB">
        <w:rPr>
          <w:rFonts w:eastAsia="Times New Roman" w:cs="Times New Roman"/>
          <w:szCs w:val="24"/>
          <w:lang w:eastAsia="ar-SA"/>
        </w:rPr>
        <w:fldChar w:fldCharType="begin"/>
      </w:r>
      <w:r w:rsidR="002B4C14" w:rsidRPr="00652EEB">
        <w:rPr>
          <w:rFonts w:eastAsia="Times New Roman" w:cs="Times New Roman"/>
          <w:szCs w:val="24"/>
          <w:lang w:eastAsia="ar-SA"/>
        </w:rPr>
        <w:instrText xml:space="preserve"> REF _Ref87883697 \h </w:instrText>
      </w:r>
      <w:r w:rsidR="009758C1" w:rsidRPr="00652EEB">
        <w:rPr>
          <w:rFonts w:eastAsia="Times New Roman" w:cs="Times New Roman"/>
          <w:szCs w:val="24"/>
          <w:lang w:eastAsia="ar-SA"/>
        </w:rPr>
        <w:instrText xml:space="preserve"> \* MERGEFORMAT </w:instrText>
      </w:r>
      <w:r w:rsidR="002B4C14" w:rsidRPr="00652EEB">
        <w:rPr>
          <w:rFonts w:eastAsia="Times New Roman" w:cs="Times New Roman"/>
          <w:szCs w:val="24"/>
          <w:lang w:eastAsia="ar-SA"/>
        </w:rPr>
      </w:r>
      <w:r w:rsidR="002B4C14" w:rsidRPr="00652EEB">
        <w:rPr>
          <w:rFonts w:eastAsia="Times New Roman" w:cs="Times New Roman"/>
          <w:szCs w:val="24"/>
          <w:lang w:eastAsia="ar-SA"/>
        </w:rPr>
        <w:fldChar w:fldCharType="separate"/>
      </w:r>
      <w:r w:rsidR="003D1A9D" w:rsidRPr="003D1A9D">
        <w:rPr>
          <w:rFonts w:eastAsia="Times New Roman" w:cs="Times New Roman"/>
          <w:vanish/>
          <w:szCs w:val="24"/>
          <w:lang w:eastAsia="ru-RU"/>
        </w:rPr>
        <w:t xml:space="preserve">Таблица </w:t>
      </w:r>
      <w:r w:rsidR="003D1A9D" w:rsidRPr="003D1A9D">
        <w:rPr>
          <w:rFonts w:eastAsia="Times New Roman" w:cs="Times New Roman"/>
          <w:noProof/>
          <w:szCs w:val="24"/>
          <w:lang w:eastAsia="ru-RU"/>
        </w:rPr>
        <w:t>27</w:t>
      </w:r>
      <w:r w:rsidR="002B4C14" w:rsidRPr="00652EEB">
        <w:rPr>
          <w:rFonts w:eastAsia="Times New Roman" w:cs="Times New Roman"/>
          <w:szCs w:val="24"/>
          <w:lang w:eastAsia="ar-SA"/>
        </w:rPr>
        <w:fldChar w:fldCharType="end"/>
      </w:r>
      <w:r w:rsidRPr="00652EEB">
        <w:rPr>
          <w:rFonts w:eastAsia="Times New Roman" w:cs="Times New Roman"/>
          <w:szCs w:val="24"/>
          <w:lang w:eastAsia="ar-SA"/>
        </w:rPr>
        <w:t xml:space="preserve"> представлен</w:t>
      </w:r>
      <w:r w:rsidR="00163D9E" w:rsidRPr="00652EEB">
        <w:rPr>
          <w:rFonts w:eastAsia="Times New Roman" w:cs="Times New Roman"/>
          <w:szCs w:val="24"/>
          <w:lang w:eastAsia="ar-SA"/>
        </w:rPr>
        <w:t>о</w:t>
      </w:r>
      <w:r w:rsidRPr="00652EEB">
        <w:rPr>
          <w:rFonts w:eastAsia="Times New Roman" w:cs="Times New Roman"/>
          <w:szCs w:val="24"/>
          <w:lang w:eastAsia="ar-SA"/>
        </w:rPr>
        <w:t xml:space="preserve"> </w:t>
      </w:r>
      <w:r w:rsidR="00163D9E" w:rsidRPr="00652EEB">
        <w:rPr>
          <w:rFonts w:eastAsia="Times New Roman" w:cs="Times New Roman"/>
          <w:szCs w:val="24"/>
          <w:lang w:eastAsia="ar-SA"/>
        </w:rPr>
        <w:t>описание балансов производительности водоподготовительных установок теплоносителя</w:t>
      </w:r>
      <w:r w:rsidRPr="00652EEB">
        <w:rPr>
          <w:rFonts w:eastAsia="Times New Roman" w:cs="Times New Roman"/>
          <w:szCs w:val="24"/>
          <w:lang w:eastAsia="ar-SA"/>
        </w:rPr>
        <w:t>.</w:t>
      </w:r>
    </w:p>
    <w:p w14:paraId="5EAC1733" w14:textId="5F502758" w:rsidR="000738D8" w:rsidRPr="00652EEB" w:rsidRDefault="003F1A9C" w:rsidP="00B05513">
      <w:pPr>
        <w:spacing w:after="0" w:line="240" w:lineRule="auto"/>
        <w:jc w:val="center"/>
        <w:rPr>
          <w:rFonts w:eastAsia="Times New Roman" w:cs="Times New Roman"/>
          <w:b/>
          <w:szCs w:val="24"/>
          <w:lang w:eastAsia="ru-RU"/>
        </w:rPr>
      </w:pPr>
      <w:bookmarkStart w:id="344" w:name="_Ref87883697"/>
      <w:bookmarkStart w:id="345" w:name="_Toc488826837"/>
      <w:r w:rsidRPr="00652EEB">
        <w:rPr>
          <w:rFonts w:eastAsia="Times New Roman" w:cs="Times New Roman"/>
          <w:b/>
          <w:szCs w:val="24"/>
          <w:lang w:eastAsia="ru-RU"/>
        </w:rPr>
        <w:t xml:space="preserve">Таблица </w:t>
      </w:r>
      <w:r w:rsidR="003B4E15" w:rsidRPr="00652EEB">
        <w:rPr>
          <w:rFonts w:eastAsia="Times New Roman" w:cs="Times New Roman"/>
          <w:b/>
          <w:i/>
          <w:szCs w:val="24"/>
          <w:lang w:eastAsia="ru-RU"/>
        </w:rPr>
        <w:fldChar w:fldCharType="begin"/>
      </w:r>
      <w:r w:rsidR="003B4E15" w:rsidRPr="00652EEB">
        <w:rPr>
          <w:rFonts w:eastAsia="Times New Roman" w:cs="Times New Roman"/>
          <w:b/>
          <w:szCs w:val="24"/>
          <w:lang w:eastAsia="ru-RU"/>
        </w:rPr>
        <w:instrText xml:space="preserve"> SEQ Таблица \* ARABIC </w:instrText>
      </w:r>
      <w:r w:rsidR="003B4E15" w:rsidRPr="00652EEB">
        <w:rPr>
          <w:rFonts w:eastAsia="Times New Roman" w:cs="Times New Roman"/>
          <w:b/>
          <w:i/>
          <w:szCs w:val="24"/>
          <w:lang w:eastAsia="ru-RU"/>
        </w:rPr>
        <w:fldChar w:fldCharType="separate"/>
      </w:r>
      <w:r w:rsidR="003D1A9D">
        <w:rPr>
          <w:rFonts w:eastAsia="Times New Roman" w:cs="Times New Roman"/>
          <w:b/>
          <w:noProof/>
          <w:szCs w:val="24"/>
          <w:lang w:eastAsia="ru-RU"/>
        </w:rPr>
        <w:t>27</w:t>
      </w:r>
      <w:r w:rsidR="003B4E15" w:rsidRPr="00652EEB">
        <w:rPr>
          <w:rFonts w:eastAsia="Times New Roman" w:cs="Times New Roman"/>
          <w:b/>
          <w:i/>
          <w:szCs w:val="24"/>
          <w:lang w:eastAsia="ru-RU"/>
        </w:rPr>
        <w:fldChar w:fldCharType="end"/>
      </w:r>
      <w:bookmarkEnd w:id="344"/>
      <w:r w:rsidR="003B4E15" w:rsidRPr="00652EEB">
        <w:rPr>
          <w:rFonts w:eastAsia="Times New Roman" w:cs="Times New Roman"/>
          <w:b/>
          <w:szCs w:val="24"/>
          <w:lang w:eastAsia="ru-RU"/>
        </w:rPr>
        <w:t xml:space="preserve"> – </w:t>
      </w:r>
      <w:bookmarkEnd w:id="345"/>
      <w:r w:rsidR="003B4E15" w:rsidRPr="00652EEB">
        <w:rPr>
          <w:rFonts w:eastAsia="Times New Roman" w:cs="Times New Roman"/>
          <w:b/>
          <w:szCs w:val="24"/>
          <w:lang w:eastAsia="ru-RU"/>
        </w:rPr>
        <w:t>Балансы подпитки тепловых сетей и максимального потребления теплоносителя в теплоиспользующих установках</w:t>
      </w:r>
      <w:bookmarkStart w:id="346" w:name="_Hlk13228744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42"/>
        <w:gridCol w:w="1602"/>
      </w:tblGrid>
      <w:tr w:rsidR="00A84782" w:rsidRPr="00652EEB" w14:paraId="77A81993" w14:textId="77777777" w:rsidTr="003C0706">
        <w:trPr>
          <w:divId w:val="1923832435"/>
          <w:trHeight w:val="23"/>
          <w:tblHeader/>
          <w:jc w:val="center"/>
        </w:trPr>
        <w:tc>
          <w:tcPr>
            <w:tcW w:w="7742" w:type="dxa"/>
            <w:vAlign w:val="center"/>
            <w:hideMark/>
          </w:tcPr>
          <w:p w14:paraId="0734B5F7" w14:textId="24BF6C5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1602" w:type="dxa"/>
            <w:vAlign w:val="center"/>
            <w:hideMark/>
          </w:tcPr>
          <w:p w14:paraId="0C356674"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r>
      <w:tr w:rsidR="00A84782" w:rsidRPr="00652EEB" w14:paraId="5B2ABC94" w14:textId="77777777" w:rsidTr="00A84782">
        <w:trPr>
          <w:divId w:val="1923832435"/>
          <w:trHeight w:val="23"/>
          <w:jc w:val="center"/>
        </w:trPr>
        <w:tc>
          <w:tcPr>
            <w:tcW w:w="9344" w:type="dxa"/>
            <w:gridSpan w:val="2"/>
            <w:vAlign w:val="center"/>
            <w:hideMark/>
          </w:tcPr>
          <w:p w14:paraId="06EA076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A84782" w:rsidRPr="00652EEB" w14:paraId="0C09F0D2" w14:textId="77777777" w:rsidTr="00A84782">
        <w:trPr>
          <w:divId w:val="1923832435"/>
          <w:trHeight w:val="23"/>
          <w:jc w:val="center"/>
        </w:trPr>
        <w:tc>
          <w:tcPr>
            <w:tcW w:w="7742" w:type="dxa"/>
            <w:vAlign w:val="center"/>
            <w:hideMark/>
          </w:tcPr>
          <w:p w14:paraId="1191628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117D39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50243208" w14:textId="77777777" w:rsidTr="00A84782">
        <w:trPr>
          <w:divId w:val="1923832435"/>
          <w:trHeight w:val="23"/>
          <w:jc w:val="center"/>
        </w:trPr>
        <w:tc>
          <w:tcPr>
            <w:tcW w:w="7742" w:type="dxa"/>
            <w:vAlign w:val="center"/>
            <w:hideMark/>
          </w:tcPr>
          <w:p w14:paraId="74684DF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608457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65AD6314" w14:textId="77777777" w:rsidTr="00A84782">
        <w:trPr>
          <w:divId w:val="1923832435"/>
          <w:trHeight w:val="23"/>
          <w:jc w:val="center"/>
        </w:trPr>
        <w:tc>
          <w:tcPr>
            <w:tcW w:w="7742" w:type="dxa"/>
            <w:vAlign w:val="center"/>
            <w:hideMark/>
          </w:tcPr>
          <w:p w14:paraId="17A040DD"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79E51D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E596C71" w14:textId="77777777" w:rsidTr="00A84782">
        <w:trPr>
          <w:divId w:val="1923832435"/>
          <w:trHeight w:val="23"/>
          <w:jc w:val="center"/>
        </w:trPr>
        <w:tc>
          <w:tcPr>
            <w:tcW w:w="9344" w:type="dxa"/>
            <w:gridSpan w:val="2"/>
            <w:vAlign w:val="center"/>
            <w:hideMark/>
          </w:tcPr>
          <w:p w14:paraId="47BED0B4"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A84782" w:rsidRPr="00652EEB" w14:paraId="46C0AC90" w14:textId="77777777" w:rsidTr="00A84782">
        <w:trPr>
          <w:divId w:val="1923832435"/>
          <w:trHeight w:val="23"/>
          <w:jc w:val="center"/>
        </w:trPr>
        <w:tc>
          <w:tcPr>
            <w:tcW w:w="7742" w:type="dxa"/>
            <w:vAlign w:val="center"/>
            <w:hideMark/>
          </w:tcPr>
          <w:p w14:paraId="47A230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341FE5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5E6DD35F" w14:textId="77777777" w:rsidTr="00A84782">
        <w:trPr>
          <w:divId w:val="1923832435"/>
          <w:trHeight w:val="23"/>
          <w:jc w:val="center"/>
        </w:trPr>
        <w:tc>
          <w:tcPr>
            <w:tcW w:w="7742" w:type="dxa"/>
            <w:vAlign w:val="center"/>
            <w:hideMark/>
          </w:tcPr>
          <w:p w14:paraId="68A8F324"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34849C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4B22BBE2" w14:textId="77777777" w:rsidTr="00A84782">
        <w:trPr>
          <w:divId w:val="1923832435"/>
          <w:trHeight w:val="23"/>
          <w:jc w:val="center"/>
        </w:trPr>
        <w:tc>
          <w:tcPr>
            <w:tcW w:w="7742" w:type="dxa"/>
            <w:vAlign w:val="center"/>
            <w:hideMark/>
          </w:tcPr>
          <w:p w14:paraId="3652DEB2"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24361D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1E67A61" w14:textId="77777777" w:rsidTr="00A84782">
        <w:trPr>
          <w:divId w:val="1923832435"/>
          <w:trHeight w:val="23"/>
          <w:jc w:val="center"/>
        </w:trPr>
        <w:tc>
          <w:tcPr>
            <w:tcW w:w="9344" w:type="dxa"/>
            <w:gridSpan w:val="2"/>
            <w:vAlign w:val="center"/>
            <w:hideMark/>
          </w:tcPr>
          <w:p w14:paraId="0E8EA898"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A84782" w:rsidRPr="00652EEB" w14:paraId="68681291" w14:textId="77777777" w:rsidTr="00A84782">
        <w:trPr>
          <w:divId w:val="1923832435"/>
          <w:trHeight w:val="23"/>
          <w:jc w:val="center"/>
        </w:trPr>
        <w:tc>
          <w:tcPr>
            <w:tcW w:w="7742" w:type="dxa"/>
            <w:vAlign w:val="center"/>
            <w:hideMark/>
          </w:tcPr>
          <w:p w14:paraId="51F1A6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3E94AA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16011A90" w14:textId="77777777" w:rsidTr="00A84782">
        <w:trPr>
          <w:divId w:val="1923832435"/>
          <w:trHeight w:val="23"/>
          <w:jc w:val="center"/>
        </w:trPr>
        <w:tc>
          <w:tcPr>
            <w:tcW w:w="7742" w:type="dxa"/>
            <w:vAlign w:val="center"/>
            <w:hideMark/>
          </w:tcPr>
          <w:p w14:paraId="7B9D3E0E"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5A62A9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056A7D07" w14:textId="77777777" w:rsidTr="00A84782">
        <w:trPr>
          <w:divId w:val="1923832435"/>
          <w:trHeight w:val="23"/>
          <w:jc w:val="center"/>
        </w:trPr>
        <w:tc>
          <w:tcPr>
            <w:tcW w:w="7742" w:type="dxa"/>
            <w:vAlign w:val="center"/>
            <w:hideMark/>
          </w:tcPr>
          <w:p w14:paraId="4364B96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0A29EC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96C0DC5" w14:textId="77777777" w:rsidTr="00A84782">
        <w:trPr>
          <w:divId w:val="1923832435"/>
          <w:trHeight w:val="23"/>
          <w:jc w:val="center"/>
        </w:trPr>
        <w:tc>
          <w:tcPr>
            <w:tcW w:w="9344" w:type="dxa"/>
            <w:gridSpan w:val="2"/>
            <w:vAlign w:val="center"/>
            <w:hideMark/>
          </w:tcPr>
          <w:p w14:paraId="614B1B88" w14:textId="5D8E4E03"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A84782" w:rsidRPr="00652EEB" w14:paraId="3E3A605C" w14:textId="77777777" w:rsidTr="00A84782">
        <w:trPr>
          <w:divId w:val="1923832435"/>
          <w:trHeight w:val="23"/>
          <w:jc w:val="center"/>
        </w:trPr>
        <w:tc>
          <w:tcPr>
            <w:tcW w:w="7742" w:type="dxa"/>
            <w:vAlign w:val="center"/>
            <w:hideMark/>
          </w:tcPr>
          <w:p w14:paraId="6158FE7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2E278C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0F3D7FA9" w14:textId="77777777" w:rsidTr="00A84782">
        <w:trPr>
          <w:divId w:val="1923832435"/>
          <w:trHeight w:val="23"/>
          <w:jc w:val="center"/>
        </w:trPr>
        <w:tc>
          <w:tcPr>
            <w:tcW w:w="7742" w:type="dxa"/>
            <w:vAlign w:val="center"/>
            <w:hideMark/>
          </w:tcPr>
          <w:p w14:paraId="608F8F79"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7E7FFD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7A4447C7" w14:textId="77777777" w:rsidTr="00A84782">
        <w:trPr>
          <w:divId w:val="1923832435"/>
          <w:trHeight w:val="23"/>
          <w:jc w:val="center"/>
        </w:trPr>
        <w:tc>
          <w:tcPr>
            <w:tcW w:w="7742" w:type="dxa"/>
            <w:vAlign w:val="center"/>
            <w:hideMark/>
          </w:tcPr>
          <w:p w14:paraId="455734F6"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3D978E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6B2B95E" w14:textId="77777777" w:rsidTr="00A84782">
        <w:trPr>
          <w:divId w:val="1923832435"/>
          <w:trHeight w:val="23"/>
          <w:jc w:val="center"/>
        </w:trPr>
        <w:tc>
          <w:tcPr>
            <w:tcW w:w="9344" w:type="dxa"/>
            <w:gridSpan w:val="2"/>
            <w:vAlign w:val="center"/>
            <w:hideMark/>
          </w:tcPr>
          <w:p w14:paraId="2882A2F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A84782" w:rsidRPr="00652EEB" w14:paraId="7B926651" w14:textId="77777777" w:rsidTr="00A84782">
        <w:trPr>
          <w:divId w:val="1923832435"/>
          <w:trHeight w:val="23"/>
          <w:jc w:val="center"/>
        </w:trPr>
        <w:tc>
          <w:tcPr>
            <w:tcW w:w="7742" w:type="dxa"/>
            <w:vAlign w:val="center"/>
            <w:hideMark/>
          </w:tcPr>
          <w:p w14:paraId="017E2A9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603565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614EE27B" w14:textId="77777777" w:rsidTr="00A84782">
        <w:trPr>
          <w:divId w:val="1923832435"/>
          <w:trHeight w:val="23"/>
          <w:jc w:val="center"/>
        </w:trPr>
        <w:tc>
          <w:tcPr>
            <w:tcW w:w="7742" w:type="dxa"/>
            <w:vAlign w:val="center"/>
            <w:hideMark/>
          </w:tcPr>
          <w:p w14:paraId="3A6C2737"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622931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34DFCF10" w14:textId="77777777" w:rsidTr="00A84782">
        <w:trPr>
          <w:divId w:val="1923832435"/>
          <w:trHeight w:val="23"/>
          <w:jc w:val="center"/>
        </w:trPr>
        <w:tc>
          <w:tcPr>
            <w:tcW w:w="7742" w:type="dxa"/>
            <w:vAlign w:val="center"/>
            <w:hideMark/>
          </w:tcPr>
          <w:p w14:paraId="2A536F90"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5DEBA9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01E0A4D" w14:textId="77777777" w:rsidTr="00A84782">
        <w:trPr>
          <w:divId w:val="1923832435"/>
          <w:trHeight w:val="23"/>
          <w:jc w:val="center"/>
        </w:trPr>
        <w:tc>
          <w:tcPr>
            <w:tcW w:w="9344" w:type="dxa"/>
            <w:gridSpan w:val="2"/>
            <w:vAlign w:val="center"/>
            <w:hideMark/>
          </w:tcPr>
          <w:p w14:paraId="09175B81"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A84782" w:rsidRPr="00652EEB" w14:paraId="4BD62518" w14:textId="77777777" w:rsidTr="00A84782">
        <w:trPr>
          <w:divId w:val="1923832435"/>
          <w:trHeight w:val="23"/>
          <w:jc w:val="center"/>
        </w:trPr>
        <w:tc>
          <w:tcPr>
            <w:tcW w:w="7742" w:type="dxa"/>
            <w:vAlign w:val="center"/>
            <w:hideMark/>
          </w:tcPr>
          <w:p w14:paraId="7B7E0CC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2DBD22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511EB525" w14:textId="77777777" w:rsidTr="00A84782">
        <w:trPr>
          <w:divId w:val="1923832435"/>
          <w:trHeight w:val="23"/>
          <w:jc w:val="center"/>
        </w:trPr>
        <w:tc>
          <w:tcPr>
            <w:tcW w:w="7742" w:type="dxa"/>
            <w:vAlign w:val="center"/>
            <w:hideMark/>
          </w:tcPr>
          <w:p w14:paraId="7159DB63"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1F4264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7AA477CA" w14:textId="77777777" w:rsidTr="00A84782">
        <w:trPr>
          <w:divId w:val="1923832435"/>
          <w:trHeight w:val="23"/>
          <w:jc w:val="center"/>
        </w:trPr>
        <w:tc>
          <w:tcPr>
            <w:tcW w:w="7742" w:type="dxa"/>
            <w:vAlign w:val="center"/>
            <w:hideMark/>
          </w:tcPr>
          <w:p w14:paraId="22181F2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127056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4C29B7F" w14:textId="77777777" w:rsidTr="00A84782">
        <w:trPr>
          <w:divId w:val="1923832435"/>
          <w:trHeight w:val="23"/>
          <w:jc w:val="center"/>
        </w:trPr>
        <w:tc>
          <w:tcPr>
            <w:tcW w:w="9344" w:type="dxa"/>
            <w:gridSpan w:val="2"/>
            <w:vAlign w:val="center"/>
            <w:hideMark/>
          </w:tcPr>
          <w:p w14:paraId="129477BF" w14:textId="648B0B4F"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A84782" w:rsidRPr="00652EEB" w14:paraId="6E36ADD1" w14:textId="77777777" w:rsidTr="00A84782">
        <w:trPr>
          <w:divId w:val="1923832435"/>
          <w:trHeight w:val="23"/>
          <w:jc w:val="center"/>
        </w:trPr>
        <w:tc>
          <w:tcPr>
            <w:tcW w:w="7742" w:type="dxa"/>
            <w:vAlign w:val="center"/>
            <w:hideMark/>
          </w:tcPr>
          <w:p w14:paraId="18D4516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244460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66AAEECF" w14:textId="77777777" w:rsidTr="00A84782">
        <w:trPr>
          <w:divId w:val="1923832435"/>
          <w:trHeight w:val="23"/>
          <w:jc w:val="center"/>
        </w:trPr>
        <w:tc>
          <w:tcPr>
            <w:tcW w:w="7742" w:type="dxa"/>
            <w:vAlign w:val="center"/>
            <w:hideMark/>
          </w:tcPr>
          <w:p w14:paraId="42B72848"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079127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1D7C077B" w14:textId="77777777" w:rsidTr="00A84782">
        <w:trPr>
          <w:divId w:val="1923832435"/>
          <w:trHeight w:val="23"/>
          <w:jc w:val="center"/>
        </w:trPr>
        <w:tc>
          <w:tcPr>
            <w:tcW w:w="7742" w:type="dxa"/>
            <w:vAlign w:val="center"/>
            <w:hideMark/>
          </w:tcPr>
          <w:p w14:paraId="46985D6E"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5E4523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986FB31" w14:textId="77777777" w:rsidTr="00A84782">
        <w:trPr>
          <w:divId w:val="1923832435"/>
          <w:trHeight w:val="23"/>
          <w:jc w:val="center"/>
        </w:trPr>
        <w:tc>
          <w:tcPr>
            <w:tcW w:w="9344" w:type="dxa"/>
            <w:gridSpan w:val="2"/>
            <w:vAlign w:val="center"/>
            <w:hideMark/>
          </w:tcPr>
          <w:p w14:paraId="3A37CB8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№4 (Смол.обл., Дорогобужский муниципальный округ, д.Озерище)</w:t>
            </w:r>
          </w:p>
        </w:tc>
      </w:tr>
      <w:tr w:rsidR="00A84782" w:rsidRPr="00652EEB" w14:paraId="1C88E49E" w14:textId="77777777" w:rsidTr="00A84782">
        <w:trPr>
          <w:divId w:val="1923832435"/>
          <w:trHeight w:val="23"/>
          <w:jc w:val="center"/>
        </w:trPr>
        <w:tc>
          <w:tcPr>
            <w:tcW w:w="7742" w:type="dxa"/>
            <w:vAlign w:val="center"/>
            <w:hideMark/>
          </w:tcPr>
          <w:p w14:paraId="1A5F4CC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Всего подпитка тепловой сети, т/ч, в том числе:</w:t>
            </w:r>
          </w:p>
        </w:tc>
        <w:tc>
          <w:tcPr>
            <w:tcW w:w="1602" w:type="dxa"/>
            <w:vAlign w:val="center"/>
            <w:hideMark/>
          </w:tcPr>
          <w:p w14:paraId="551187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343D9AA1" w14:textId="77777777" w:rsidTr="00A84782">
        <w:trPr>
          <w:divId w:val="1923832435"/>
          <w:trHeight w:val="23"/>
          <w:jc w:val="center"/>
        </w:trPr>
        <w:tc>
          <w:tcPr>
            <w:tcW w:w="7742" w:type="dxa"/>
            <w:vAlign w:val="center"/>
            <w:hideMark/>
          </w:tcPr>
          <w:p w14:paraId="4AB73912"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72153F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28B17508" w14:textId="77777777" w:rsidTr="00A84782">
        <w:trPr>
          <w:divId w:val="1923832435"/>
          <w:trHeight w:val="23"/>
          <w:jc w:val="center"/>
        </w:trPr>
        <w:tc>
          <w:tcPr>
            <w:tcW w:w="7742" w:type="dxa"/>
            <w:vAlign w:val="center"/>
            <w:hideMark/>
          </w:tcPr>
          <w:p w14:paraId="3A61CF68"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555E96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6574ED8" w14:textId="77777777" w:rsidTr="00A84782">
        <w:trPr>
          <w:divId w:val="1923832435"/>
          <w:trHeight w:val="23"/>
          <w:jc w:val="center"/>
        </w:trPr>
        <w:tc>
          <w:tcPr>
            <w:tcW w:w="9344" w:type="dxa"/>
            <w:gridSpan w:val="2"/>
            <w:vAlign w:val="center"/>
            <w:hideMark/>
          </w:tcPr>
          <w:p w14:paraId="3AE38AF9"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A84782" w:rsidRPr="00652EEB" w14:paraId="4C43BFFA" w14:textId="77777777" w:rsidTr="00A84782">
        <w:trPr>
          <w:divId w:val="1923832435"/>
          <w:trHeight w:val="23"/>
          <w:jc w:val="center"/>
        </w:trPr>
        <w:tc>
          <w:tcPr>
            <w:tcW w:w="7742" w:type="dxa"/>
            <w:vAlign w:val="center"/>
            <w:hideMark/>
          </w:tcPr>
          <w:p w14:paraId="1E788C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11C1A0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0494C0EC" w14:textId="77777777" w:rsidTr="00A84782">
        <w:trPr>
          <w:divId w:val="1923832435"/>
          <w:trHeight w:val="23"/>
          <w:jc w:val="center"/>
        </w:trPr>
        <w:tc>
          <w:tcPr>
            <w:tcW w:w="7742" w:type="dxa"/>
            <w:vAlign w:val="center"/>
            <w:hideMark/>
          </w:tcPr>
          <w:p w14:paraId="5E28C74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5D724A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0B80DDF4" w14:textId="77777777" w:rsidTr="00A84782">
        <w:trPr>
          <w:divId w:val="1923832435"/>
          <w:trHeight w:val="23"/>
          <w:jc w:val="center"/>
        </w:trPr>
        <w:tc>
          <w:tcPr>
            <w:tcW w:w="7742" w:type="dxa"/>
            <w:vAlign w:val="center"/>
            <w:hideMark/>
          </w:tcPr>
          <w:p w14:paraId="59B9DB06"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4A1465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A430B1F" w14:textId="77777777" w:rsidTr="00A84782">
        <w:trPr>
          <w:divId w:val="1923832435"/>
          <w:trHeight w:val="23"/>
          <w:jc w:val="center"/>
        </w:trPr>
        <w:tc>
          <w:tcPr>
            <w:tcW w:w="9344" w:type="dxa"/>
            <w:gridSpan w:val="2"/>
            <w:vAlign w:val="center"/>
            <w:hideMark/>
          </w:tcPr>
          <w:p w14:paraId="69CF8C3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A84782" w:rsidRPr="00652EEB" w14:paraId="37C37DC3" w14:textId="77777777" w:rsidTr="00A84782">
        <w:trPr>
          <w:divId w:val="1923832435"/>
          <w:trHeight w:val="23"/>
          <w:jc w:val="center"/>
        </w:trPr>
        <w:tc>
          <w:tcPr>
            <w:tcW w:w="7742" w:type="dxa"/>
            <w:vAlign w:val="center"/>
            <w:hideMark/>
          </w:tcPr>
          <w:p w14:paraId="590E88B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1DA0AA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6CC6E7CA" w14:textId="77777777" w:rsidTr="00A84782">
        <w:trPr>
          <w:divId w:val="1923832435"/>
          <w:trHeight w:val="23"/>
          <w:jc w:val="center"/>
        </w:trPr>
        <w:tc>
          <w:tcPr>
            <w:tcW w:w="7742" w:type="dxa"/>
            <w:vAlign w:val="center"/>
            <w:hideMark/>
          </w:tcPr>
          <w:p w14:paraId="61BC7EE6"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175D2E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2B2259F1" w14:textId="77777777" w:rsidTr="00A84782">
        <w:trPr>
          <w:divId w:val="1923832435"/>
          <w:trHeight w:val="23"/>
          <w:jc w:val="center"/>
        </w:trPr>
        <w:tc>
          <w:tcPr>
            <w:tcW w:w="7742" w:type="dxa"/>
            <w:vAlign w:val="center"/>
            <w:hideMark/>
          </w:tcPr>
          <w:p w14:paraId="25B70EB8"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7ABC76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C852051" w14:textId="77777777" w:rsidTr="00A84782">
        <w:trPr>
          <w:divId w:val="1923832435"/>
          <w:trHeight w:val="23"/>
          <w:jc w:val="center"/>
        </w:trPr>
        <w:tc>
          <w:tcPr>
            <w:tcW w:w="9344" w:type="dxa"/>
            <w:gridSpan w:val="2"/>
            <w:vAlign w:val="center"/>
            <w:hideMark/>
          </w:tcPr>
          <w:p w14:paraId="5FE12CEB"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A84782" w:rsidRPr="00652EEB" w14:paraId="4B9E915C" w14:textId="77777777" w:rsidTr="00A84782">
        <w:trPr>
          <w:divId w:val="1923832435"/>
          <w:trHeight w:val="23"/>
          <w:jc w:val="center"/>
        </w:trPr>
        <w:tc>
          <w:tcPr>
            <w:tcW w:w="7742" w:type="dxa"/>
            <w:vAlign w:val="center"/>
            <w:hideMark/>
          </w:tcPr>
          <w:p w14:paraId="7A35A1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767A44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3C8D03CC" w14:textId="77777777" w:rsidTr="00A84782">
        <w:trPr>
          <w:divId w:val="1923832435"/>
          <w:trHeight w:val="23"/>
          <w:jc w:val="center"/>
        </w:trPr>
        <w:tc>
          <w:tcPr>
            <w:tcW w:w="7742" w:type="dxa"/>
            <w:vAlign w:val="center"/>
            <w:hideMark/>
          </w:tcPr>
          <w:p w14:paraId="1D3B58F4"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08D05D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5B16C82E" w14:textId="77777777" w:rsidTr="00A84782">
        <w:trPr>
          <w:divId w:val="1923832435"/>
          <w:trHeight w:val="23"/>
          <w:jc w:val="center"/>
        </w:trPr>
        <w:tc>
          <w:tcPr>
            <w:tcW w:w="7742" w:type="dxa"/>
            <w:vAlign w:val="center"/>
            <w:hideMark/>
          </w:tcPr>
          <w:p w14:paraId="08D77C6F"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4DCD61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D2CCAFB" w14:textId="77777777" w:rsidTr="00A84782">
        <w:trPr>
          <w:divId w:val="1923832435"/>
          <w:trHeight w:val="23"/>
          <w:jc w:val="center"/>
        </w:trPr>
        <w:tc>
          <w:tcPr>
            <w:tcW w:w="9344" w:type="dxa"/>
            <w:gridSpan w:val="2"/>
            <w:vAlign w:val="center"/>
            <w:hideMark/>
          </w:tcPr>
          <w:p w14:paraId="140A60B5"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A84782" w:rsidRPr="00652EEB" w14:paraId="773603E6" w14:textId="77777777" w:rsidTr="00A84782">
        <w:trPr>
          <w:divId w:val="1923832435"/>
          <w:trHeight w:val="23"/>
          <w:jc w:val="center"/>
        </w:trPr>
        <w:tc>
          <w:tcPr>
            <w:tcW w:w="7742" w:type="dxa"/>
            <w:vAlign w:val="center"/>
            <w:hideMark/>
          </w:tcPr>
          <w:p w14:paraId="6A73E71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7B75F4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1459F512" w14:textId="77777777" w:rsidTr="00A84782">
        <w:trPr>
          <w:divId w:val="1923832435"/>
          <w:trHeight w:val="23"/>
          <w:jc w:val="center"/>
        </w:trPr>
        <w:tc>
          <w:tcPr>
            <w:tcW w:w="7742" w:type="dxa"/>
            <w:vAlign w:val="center"/>
            <w:hideMark/>
          </w:tcPr>
          <w:p w14:paraId="6E4078E0"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3A6A1F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171B6D80" w14:textId="77777777" w:rsidTr="00A84782">
        <w:trPr>
          <w:divId w:val="1923832435"/>
          <w:trHeight w:val="23"/>
          <w:jc w:val="center"/>
        </w:trPr>
        <w:tc>
          <w:tcPr>
            <w:tcW w:w="7742" w:type="dxa"/>
            <w:vAlign w:val="center"/>
            <w:hideMark/>
          </w:tcPr>
          <w:p w14:paraId="5A1B63F1"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67D5FB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9E386D5" w14:textId="77777777" w:rsidTr="00A84782">
        <w:trPr>
          <w:divId w:val="1923832435"/>
          <w:trHeight w:val="23"/>
          <w:jc w:val="center"/>
        </w:trPr>
        <w:tc>
          <w:tcPr>
            <w:tcW w:w="9344" w:type="dxa"/>
            <w:gridSpan w:val="2"/>
            <w:vAlign w:val="center"/>
            <w:hideMark/>
          </w:tcPr>
          <w:p w14:paraId="1244865E"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A84782" w:rsidRPr="00652EEB" w14:paraId="53772AE3" w14:textId="77777777" w:rsidTr="00A84782">
        <w:trPr>
          <w:divId w:val="1923832435"/>
          <w:trHeight w:val="23"/>
          <w:jc w:val="center"/>
        </w:trPr>
        <w:tc>
          <w:tcPr>
            <w:tcW w:w="7742" w:type="dxa"/>
            <w:vAlign w:val="center"/>
            <w:hideMark/>
          </w:tcPr>
          <w:p w14:paraId="58B88C8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3AF491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13D0163A" w14:textId="77777777" w:rsidTr="00A84782">
        <w:trPr>
          <w:divId w:val="1923832435"/>
          <w:trHeight w:val="23"/>
          <w:jc w:val="center"/>
        </w:trPr>
        <w:tc>
          <w:tcPr>
            <w:tcW w:w="7742" w:type="dxa"/>
            <w:vAlign w:val="center"/>
            <w:hideMark/>
          </w:tcPr>
          <w:p w14:paraId="1DB5203B"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48A242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5C61E24F" w14:textId="77777777" w:rsidTr="00A84782">
        <w:trPr>
          <w:divId w:val="1923832435"/>
          <w:trHeight w:val="23"/>
          <w:jc w:val="center"/>
        </w:trPr>
        <w:tc>
          <w:tcPr>
            <w:tcW w:w="7742" w:type="dxa"/>
            <w:vAlign w:val="center"/>
            <w:hideMark/>
          </w:tcPr>
          <w:p w14:paraId="30F17CEC"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3B5239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8B438E3" w14:textId="77777777" w:rsidTr="00A84782">
        <w:trPr>
          <w:divId w:val="1923832435"/>
          <w:trHeight w:val="23"/>
          <w:jc w:val="center"/>
        </w:trPr>
        <w:tc>
          <w:tcPr>
            <w:tcW w:w="9344" w:type="dxa"/>
            <w:gridSpan w:val="2"/>
            <w:vAlign w:val="center"/>
            <w:hideMark/>
          </w:tcPr>
          <w:p w14:paraId="3233CFB6"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A84782" w:rsidRPr="00652EEB" w14:paraId="42B43BD3" w14:textId="77777777" w:rsidTr="00A84782">
        <w:trPr>
          <w:divId w:val="1923832435"/>
          <w:trHeight w:val="23"/>
          <w:jc w:val="center"/>
        </w:trPr>
        <w:tc>
          <w:tcPr>
            <w:tcW w:w="7742" w:type="dxa"/>
            <w:vAlign w:val="center"/>
            <w:hideMark/>
          </w:tcPr>
          <w:p w14:paraId="04F6FFA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1602" w:type="dxa"/>
            <w:vAlign w:val="center"/>
            <w:hideMark/>
          </w:tcPr>
          <w:p w14:paraId="12BB9E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DE9FC6C" w14:textId="77777777" w:rsidTr="00A84782">
        <w:trPr>
          <w:divId w:val="1923832435"/>
          <w:trHeight w:val="23"/>
          <w:jc w:val="center"/>
        </w:trPr>
        <w:tc>
          <w:tcPr>
            <w:tcW w:w="7742" w:type="dxa"/>
            <w:vAlign w:val="center"/>
            <w:hideMark/>
          </w:tcPr>
          <w:p w14:paraId="1767D74F"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1602" w:type="dxa"/>
            <w:vAlign w:val="center"/>
            <w:hideMark/>
          </w:tcPr>
          <w:p w14:paraId="05BBBA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5E958DD" w14:textId="77777777" w:rsidTr="00A84782">
        <w:trPr>
          <w:divId w:val="1923832435"/>
          <w:trHeight w:val="23"/>
          <w:jc w:val="center"/>
        </w:trPr>
        <w:tc>
          <w:tcPr>
            <w:tcW w:w="7742" w:type="dxa"/>
            <w:vAlign w:val="center"/>
            <w:hideMark/>
          </w:tcPr>
          <w:p w14:paraId="64858543"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1602" w:type="dxa"/>
            <w:vAlign w:val="center"/>
            <w:hideMark/>
          </w:tcPr>
          <w:p w14:paraId="715646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bl>
    <w:p w14:paraId="766862AD" w14:textId="23C15333" w:rsidR="00261C71" w:rsidRPr="00652EEB" w:rsidRDefault="00261C71" w:rsidP="005970B5">
      <w:pPr>
        <w:spacing w:line="240" w:lineRule="auto"/>
        <w:jc w:val="both"/>
        <w:rPr>
          <w:rFonts w:eastAsia="Times New Roman" w:cs="Times New Roman"/>
          <w:b/>
          <w:szCs w:val="24"/>
          <w:lang w:eastAsia="ru-RU"/>
        </w:rPr>
      </w:pPr>
    </w:p>
    <w:p w14:paraId="1B39F33C" w14:textId="77777777" w:rsidR="003B4E15" w:rsidRPr="00652EEB" w:rsidRDefault="003B4E15" w:rsidP="003B4E15">
      <w:pPr>
        <w:pStyle w:val="3"/>
        <w:rPr>
          <w:rFonts w:cs="Times New Roman"/>
          <w:color w:val="auto"/>
        </w:rPr>
      </w:pPr>
      <w:bookmarkStart w:id="347" w:name="_Toc535409529"/>
      <w:bookmarkStart w:id="348" w:name="_Toc8254006"/>
      <w:bookmarkStart w:id="349" w:name="_Toc8578759"/>
      <w:bookmarkStart w:id="350" w:name="_Toc22818928"/>
      <w:bookmarkStart w:id="351" w:name="_Toc87551257"/>
      <w:bookmarkStart w:id="352" w:name="_Toc203665714"/>
      <w:bookmarkStart w:id="353" w:name="sub_207"/>
      <w:bookmarkEnd w:id="343"/>
      <w:bookmarkEnd w:id="346"/>
      <w:r w:rsidRPr="00652EEB">
        <w:rPr>
          <w:rFonts w:cs="Times New Roman"/>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47"/>
      <w:bookmarkEnd w:id="348"/>
      <w:bookmarkEnd w:id="349"/>
      <w:bookmarkEnd w:id="350"/>
      <w:bookmarkEnd w:id="351"/>
      <w:bookmarkEnd w:id="352"/>
    </w:p>
    <w:p w14:paraId="21E8B2CD" w14:textId="29BF71ED" w:rsidR="003B4E15" w:rsidRPr="00652EEB" w:rsidRDefault="003B4E15" w:rsidP="003B4E15">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2B4C14" w:rsidRPr="00652EEB">
        <w:rPr>
          <w:rFonts w:eastAsia="Times New Roman" w:cs="Times New Roman"/>
          <w:szCs w:val="24"/>
          <w:lang w:eastAsia="ru-RU"/>
        </w:rPr>
        <w:fldChar w:fldCharType="begin"/>
      </w:r>
      <w:r w:rsidR="002B4C14" w:rsidRPr="00652EEB">
        <w:rPr>
          <w:rFonts w:eastAsia="Times New Roman" w:cs="Times New Roman"/>
          <w:szCs w:val="24"/>
          <w:lang w:eastAsia="ru-RU"/>
        </w:rPr>
        <w:instrText xml:space="preserve"> REF _Ref87883704 \h </w:instrText>
      </w:r>
      <w:r w:rsidR="009758C1" w:rsidRPr="00652EEB">
        <w:rPr>
          <w:rFonts w:eastAsia="Times New Roman" w:cs="Times New Roman"/>
          <w:szCs w:val="24"/>
          <w:lang w:eastAsia="ru-RU"/>
        </w:rPr>
        <w:instrText xml:space="preserve"> \* MERGEFORMAT </w:instrText>
      </w:r>
      <w:r w:rsidR="002B4C14" w:rsidRPr="00652EEB">
        <w:rPr>
          <w:rFonts w:eastAsia="Times New Roman" w:cs="Times New Roman"/>
          <w:szCs w:val="24"/>
          <w:lang w:eastAsia="ru-RU"/>
        </w:rPr>
      </w:r>
      <w:r w:rsidR="002B4C14" w:rsidRPr="00652EEB">
        <w:rPr>
          <w:rFonts w:eastAsia="Times New Roman" w:cs="Times New Roman"/>
          <w:szCs w:val="24"/>
          <w:lang w:eastAsia="ru-RU"/>
        </w:rPr>
        <w:fldChar w:fldCharType="separate"/>
      </w:r>
      <w:r w:rsidR="003D1A9D" w:rsidRPr="003D1A9D">
        <w:rPr>
          <w:rFonts w:eastAsia="Times New Roman" w:cs="Times New Roman"/>
          <w:vanish/>
          <w:szCs w:val="24"/>
          <w:lang w:eastAsia="ru-RU"/>
        </w:rPr>
        <w:t xml:space="preserve">Таблица </w:t>
      </w:r>
      <w:r w:rsidR="003D1A9D" w:rsidRPr="003D1A9D">
        <w:rPr>
          <w:rFonts w:eastAsia="Times New Roman" w:cs="Times New Roman"/>
          <w:noProof/>
          <w:szCs w:val="24"/>
          <w:lang w:eastAsia="ru-RU"/>
        </w:rPr>
        <w:t>28</w:t>
      </w:r>
      <w:r w:rsidR="002B4C14" w:rsidRPr="00652EEB">
        <w:rPr>
          <w:rFonts w:eastAsia="Times New Roman" w:cs="Times New Roman"/>
          <w:szCs w:val="24"/>
          <w:lang w:eastAsia="ru-RU"/>
        </w:rPr>
        <w:fldChar w:fldCharType="end"/>
      </w:r>
      <w:r w:rsidRPr="00652EEB">
        <w:rPr>
          <w:rFonts w:eastAsia="Times New Roman" w:cs="Times New Roman"/>
          <w:szCs w:val="24"/>
          <w:lang w:eastAsia="ru-RU"/>
        </w:rPr>
        <w:t>.</w:t>
      </w:r>
    </w:p>
    <w:p w14:paraId="6BA5A4F3" w14:textId="1B7F7007" w:rsidR="000738D8" w:rsidRPr="00652EEB" w:rsidRDefault="003F1A9C" w:rsidP="00B05513">
      <w:pPr>
        <w:spacing w:after="0" w:line="240" w:lineRule="auto"/>
        <w:jc w:val="center"/>
        <w:rPr>
          <w:rFonts w:eastAsia="Times New Roman" w:cs="Times New Roman"/>
          <w:b/>
          <w:szCs w:val="24"/>
          <w:lang w:eastAsia="ru-RU"/>
        </w:rPr>
      </w:pPr>
      <w:bookmarkStart w:id="354" w:name="_Ref87883704"/>
      <w:r w:rsidRPr="00652EEB">
        <w:rPr>
          <w:rFonts w:eastAsia="Times New Roman" w:cs="Times New Roman"/>
          <w:b/>
          <w:szCs w:val="24"/>
          <w:lang w:eastAsia="ru-RU"/>
        </w:rPr>
        <w:t xml:space="preserve">Таблица </w:t>
      </w:r>
      <w:r w:rsidR="003B4E15" w:rsidRPr="00652EEB">
        <w:rPr>
          <w:rFonts w:eastAsia="Times New Roman" w:cs="Times New Roman"/>
          <w:b/>
          <w:i/>
          <w:szCs w:val="24"/>
          <w:lang w:eastAsia="ru-RU"/>
        </w:rPr>
        <w:fldChar w:fldCharType="begin"/>
      </w:r>
      <w:r w:rsidR="003B4E15" w:rsidRPr="00652EEB">
        <w:rPr>
          <w:rFonts w:eastAsia="Times New Roman" w:cs="Times New Roman"/>
          <w:b/>
          <w:szCs w:val="24"/>
          <w:lang w:eastAsia="ru-RU"/>
        </w:rPr>
        <w:instrText xml:space="preserve"> SEQ Таблица \* ARABIC </w:instrText>
      </w:r>
      <w:r w:rsidR="003B4E15" w:rsidRPr="00652EEB">
        <w:rPr>
          <w:rFonts w:eastAsia="Times New Roman" w:cs="Times New Roman"/>
          <w:b/>
          <w:i/>
          <w:szCs w:val="24"/>
          <w:lang w:eastAsia="ru-RU"/>
        </w:rPr>
        <w:fldChar w:fldCharType="separate"/>
      </w:r>
      <w:r w:rsidR="003D1A9D">
        <w:rPr>
          <w:rFonts w:eastAsia="Times New Roman" w:cs="Times New Roman"/>
          <w:b/>
          <w:noProof/>
          <w:szCs w:val="24"/>
          <w:lang w:eastAsia="ru-RU"/>
        </w:rPr>
        <w:t>28</w:t>
      </w:r>
      <w:r w:rsidR="003B4E15" w:rsidRPr="00652EEB">
        <w:rPr>
          <w:rFonts w:eastAsia="Times New Roman" w:cs="Times New Roman"/>
          <w:b/>
          <w:i/>
          <w:szCs w:val="24"/>
          <w:lang w:eastAsia="ru-RU"/>
        </w:rPr>
        <w:fldChar w:fldCharType="end"/>
      </w:r>
      <w:bookmarkEnd w:id="354"/>
      <w:r w:rsidR="003B4E15" w:rsidRPr="00652EEB">
        <w:rPr>
          <w:rFonts w:eastAsia="Times New Roman" w:cs="Times New Roman"/>
          <w:b/>
          <w:szCs w:val="24"/>
          <w:lang w:eastAsia="ru-RU"/>
        </w:rPr>
        <w:t xml:space="preserve"> – Балансы производительности ВПУ </w:t>
      </w:r>
      <w:bookmarkStart w:id="355" w:name="_Toc8254007"/>
      <w:bookmarkStart w:id="356" w:name="_Toc8578760"/>
      <w:bookmarkStart w:id="357" w:name="_Toc22818929"/>
      <w:r w:rsidR="003B4E15" w:rsidRPr="00652EEB">
        <w:rPr>
          <w:rFonts w:eastAsia="Times New Roman" w:cs="Times New Roman"/>
          <w:b/>
          <w:szCs w:val="24"/>
          <w:lang w:eastAsia="ru-RU"/>
        </w:rPr>
        <w:t>котельных в зонах деятельности ЕТО</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91"/>
        <w:gridCol w:w="1007"/>
        <w:gridCol w:w="1446"/>
      </w:tblGrid>
      <w:tr w:rsidR="00B05513" w:rsidRPr="00652EEB" w14:paraId="389B2CFC" w14:textId="77777777" w:rsidTr="00B05513">
        <w:trPr>
          <w:divId w:val="483619858"/>
          <w:trHeight w:val="23"/>
          <w:tblHeader/>
          <w:jc w:val="center"/>
        </w:trPr>
        <w:tc>
          <w:tcPr>
            <w:tcW w:w="3687" w:type="pct"/>
            <w:vAlign w:val="center"/>
            <w:hideMark/>
          </w:tcPr>
          <w:p w14:paraId="0208E98B" w14:textId="5653E5D9"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539" w:type="pct"/>
            <w:vAlign w:val="center"/>
            <w:hideMark/>
          </w:tcPr>
          <w:p w14:paraId="2AF432F8" w14:textId="77777777"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Ед. изм.</w:t>
            </w:r>
          </w:p>
        </w:tc>
        <w:tc>
          <w:tcPr>
            <w:tcW w:w="774" w:type="pct"/>
            <w:vAlign w:val="center"/>
            <w:hideMark/>
          </w:tcPr>
          <w:p w14:paraId="755413C8" w14:textId="77777777"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r>
      <w:tr w:rsidR="00B05513" w:rsidRPr="00652EEB" w14:paraId="51278A4A" w14:textId="7739DB1B" w:rsidTr="00B05513">
        <w:trPr>
          <w:divId w:val="483619858"/>
          <w:trHeight w:val="23"/>
          <w:jc w:val="center"/>
        </w:trPr>
        <w:tc>
          <w:tcPr>
            <w:tcW w:w="5000" w:type="pct"/>
            <w:gridSpan w:val="3"/>
            <w:vAlign w:val="center"/>
            <w:hideMark/>
          </w:tcPr>
          <w:p w14:paraId="34197EF0"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B05513" w:rsidRPr="00652EEB" w14:paraId="5A0BE66E" w14:textId="77777777" w:rsidTr="00B05513">
        <w:trPr>
          <w:divId w:val="483619858"/>
          <w:trHeight w:val="23"/>
          <w:jc w:val="center"/>
        </w:trPr>
        <w:tc>
          <w:tcPr>
            <w:tcW w:w="3687" w:type="pct"/>
            <w:vAlign w:val="center"/>
            <w:hideMark/>
          </w:tcPr>
          <w:p w14:paraId="74F10F3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5EE0FAF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808645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B05513" w:rsidRPr="00652EEB" w14:paraId="41C7D0C5" w14:textId="77777777" w:rsidTr="00B05513">
        <w:trPr>
          <w:divId w:val="483619858"/>
          <w:trHeight w:val="23"/>
          <w:jc w:val="center"/>
        </w:trPr>
        <w:tc>
          <w:tcPr>
            <w:tcW w:w="3687" w:type="pct"/>
            <w:vAlign w:val="center"/>
            <w:hideMark/>
          </w:tcPr>
          <w:p w14:paraId="1593EDB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6712701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9625B6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B05513" w:rsidRPr="00652EEB" w14:paraId="4C7AB687" w14:textId="77777777" w:rsidTr="00B05513">
        <w:trPr>
          <w:divId w:val="483619858"/>
          <w:trHeight w:val="23"/>
          <w:jc w:val="center"/>
        </w:trPr>
        <w:tc>
          <w:tcPr>
            <w:tcW w:w="3687" w:type="pct"/>
            <w:vAlign w:val="center"/>
            <w:hideMark/>
          </w:tcPr>
          <w:p w14:paraId="29A0E57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1C8EEBA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1F34A1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B05513" w:rsidRPr="00652EEB" w14:paraId="6E1FBF3A" w14:textId="77777777" w:rsidTr="00B05513">
        <w:trPr>
          <w:divId w:val="483619858"/>
          <w:trHeight w:val="23"/>
          <w:jc w:val="center"/>
        </w:trPr>
        <w:tc>
          <w:tcPr>
            <w:tcW w:w="3687" w:type="pct"/>
            <w:vAlign w:val="center"/>
            <w:hideMark/>
          </w:tcPr>
          <w:p w14:paraId="1AB935B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4E4F14D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AE0122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B05513" w:rsidRPr="00652EEB" w14:paraId="2E98B72B" w14:textId="77777777" w:rsidTr="00B05513">
        <w:trPr>
          <w:divId w:val="483619858"/>
          <w:trHeight w:val="23"/>
          <w:jc w:val="center"/>
        </w:trPr>
        <w:tc>
          <w:tcPr>
            <w:tcW w:w="3687" w:type="pct"/>
            <w:vAlign w:val="center"/>
            <w:hideMark/>
          </w:tcPr>
          <w:p w14:paraId="52F7F6A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0DBF263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928C30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1B0D8DFA" w14:textId="77777777" w:rsidTr="00B05513">
        <w:trPr>
          <w:divId w:val="483619858"/>
          <w:trHeight w:val="23"/>
          <w:jc w:val="center"/>
        </w:trPr>
        <w:tc>
          <w:tcPr>
            <w:tcW w:w="3687" w:type="pct"/>
            <w:vAlign w:val="center"/>
            <w:hideMark/>
          </w:tcPr>
          <w:p w14:paraId="33B7C5A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2C25CFF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1A7F0B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45D56D9" w14:textId="77777777" w:rsidTr="00B05513">
        <w:trPr>
          <w:divId w:val="483619858"/>
          <w:trHeight w:val="23"/>
          <w:jc w:val="center"/>
        </w:trPr>
        <w:tc>
          <w:tcPr>
            <w:tcW w:w="3687" w:type="pct"/>
            <w:vAlign w:val="center"/>
            <w:hideMark/>
          </w:tcPr>
          <w:p w14:paraId="720C784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636F081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595711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r>
      <w:tr w:rsidR="00B05513" w:rsidRPr="00652EEB" w14:paraId="30EAEFBF" w14:textId="77777777" w:rsidTr="00B05513">
        <w:trPr>
          <w:divId w:val="483619858"/>
          <w:trHeight w:val="23"/>
          <w:jc w:val="center"/>
        </w:trPr>
        <w:tc>
          <w:tcPr>
            <w:tcW w:w="3687" w:type="pct"/>
            <w:vAlign w:val="center"/>
            <w:hideMark/>
          </w:tcPr>
          <w:p w14:paraId="0BD9809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322654A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38A6EE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r>
      <w:tr w:rsidR="00B05513" w:rsidRPr="00652EEB" w14:paraId="2DD16E62" w14:textId="77777777" w:rsidTr="00B05513">
        <w:trPr>
          <w:divId w:val="483619858"/>
          <w:trHeight w:val="23"/>
          <w:jc w:val="center"/>
        </w:trPr>
        <w:tc>
          <w:tcPr>
            <w:tcW w:w="3687" w:type="pct"/>
            <w:vAlign w:val="center"/>
            <w:hideMark/>
          </w:tcPr>
          <w:p w14:paraId="3FFC4E5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Доля резерва</w:t>
            </w:r>
          </w:p>
        </w:tc>
        <w:tc>
          <w:tcPr>
            <w:tcW w:w="539" w:type="pct"/>
            <w:vAlign w:val="center"/>
            <w:hideMark/>
          </w:tcPr>
          <w:p w14:paraId="4D559B1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682CCD5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r>
      <w:tr w:rsidR="00B05513" w:rsidRPr="00652EEB" w14:paraId="31CC9E3C" w14:textId="759DE007" w:rsidTr="00B05513">
        <w:trPr>
          <w:divId w:val="483619858"/>
          <w:trHeight w:val="23"/>
          <w:jc w:val="center"/>
        </w:trPr>
        <w:tc>
          <w:tcPr>
            <w:tcW w:w="5000" w:type="pct"/>
            <w:gridSpan w:val="3"/>
            <w:vAlign w:val="center"/>
            <w:hideMark/>
          </w:tcPr>
          <w:p w14:paraId="56847014"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B05513" w:rsidRPr="00652EEB" w14:paraId="78666A9D" w14:textId="77777777" w:rsidTr="00B05513">
        <w:trPr>
          <w:divId w:val="483619858"/>
          <w:trHeight w:val="23"/>
          <w:jc w:val="center"/>
        </w:trPr>
        <w:tc>
          <w:tcPr>
            <w:tcW w:w="3687" w:type="pct"/>
            <w:vAlign w:val="center"/>
            <w:hideMark/>
          </w:tcPr>
          <w:p w14:paraId="11DF3E0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3C5AC73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19A5A5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11A7CF17" w14:textId="77777777" w:rsidTr="00B05513">
        <w:trPr>
          <w:divId w:val="483619858"/>
          <w:trHeight w:val="23"/>
          <w:jc w:val="center"/>
        </w:trPr>
        <w:tc>
          <w:tcPr>
            <w:tcW w:w="3687" w:type="pct"/>
            <w:vAlign w:val="center"/>
            <w:hideMark/>
          </w:tcPr>
          <w:p w14:paraId="0C1512F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1F847A3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850B76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B05513" w:rsidRPr="00652EEB" w14:paraId="5F072B81" w14:textId="77777777" w:rsidTr="00B05513">
        <w:trPr>
          <w:divId w:val="483619858"/>
          <w:trHeight w:val="23"/>
          <w:jc w:val="center"/>
        </w:trPr>
        <w:tc>
          <w:tcPr>
            <w:tcW w:w="3687" w:type="pct"/>
            <w:vAlign w:val="center"/>
            <w:hideMark/>
          </w:tcPr>
          <w:p w14:paraId="6DC069E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09AC179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A10DC5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B05513" w:rsidRPr="00652EEB" w14:paraId="5D90A2EB" w14:textId="77777777" w:rsidTr="00B05513">
        <w:trPr>
          <w:divId w:val="483619858"/>
          <w:trHeight w:val="23"/>
          <w:jc w:val="center"/>
        </w:trPr>
        <w:tc>
          <w:tcPr>
            <w:tcW w:w="3687" w:type="pct"/>
            <w:vAlign w:val="center"/>
            <w:hideMark/>
          </w:tcPr>
          <w:p w14:paraId="311CD54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3A2E970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863BA2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B05513" w:rsidRPr="00652EEB" w14:paraId="1AC55196" w14:textId="77777777" w:rsidTr="00B05513">
        <w:trPr>
          <w:divId w:val="483619858"/>
          <w:trHeight w:val="23"/>
          <w:jc w:val="center"/>
        </w:trPr>
        <w:tc>
          <w:tcPr>
            <w:tcW w:w="3687" w:type="pct"/>
            <w:vAlign w:val="center"/>
            <w:hideMark/>
          </w:tcPr>
          <w:p w14:paraId="10C6FA3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3C792E6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FF6D26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870FD22" w14:textId="77777777" w:rsidTr="00B05513">
        <w:trPr>
          <w:divId w:val="483619858"/>
          <w:trHeight w:val="23"/>
          <w:jc w:val="center"/>
        </w:trPr>
        <w:tc>
          <w:tcPr>
            <w:tcW w:w="3687" w:type="pct"/>
            <w:vAlign w:val="center"/>
            <w:hideMark/>
          </w:tcPr>
          <w:p w14:paraId="1ED7A34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519FFF6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2163B7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498698B6" w14:textId="77777777" w:rsidTr="00B05513">
        <w:trPr>
          <w:divId w:val="483619858"/>
          <w:trHeight w:val="23"/>
          <w:jc w:val="center"/>
        </w:trPr>
        <w:tc>
          <w:tcPr>
            <w:tcW w:w="3687" w:type="pct"/>
            <w:vAlign w:val="center"/>
            <w:hideMark/>
          </w:tcPr>
          <w:p w14:paraId="71ABA63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611473E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8AF62B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r>
      <w:tr w:rsidR="00B05513" w:rsidRPr="00652EEB" w14:paraId="35182C27" w14:textId="77777777" w:rsidTr="00B05513">
        <w:trPr>
          <w:divId w:val="483619858"/>
          <w:trHeight w:val="23"/>
          <w:jc w:val="center"/>
        </w:trPr>
        <w:tc>
          <w:tcPr>
            <w:tcW w:w="3687" w:type="pct"/>
            <w:vAlign w:val="center"/>
            <w:hideMark/>
          </w:tcPr>
          <w:p w14:paraId="4B9D66B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707A6A3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348F9B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60C09945" w14:textId="77777777" w:rsidTr="00B05513">
        <w:trPr>
          <w:divId w:val="483619858"/>
          <w:trHeight w:val="23"/>
          <w:jc w:val="center"/>
        </w:trPr>
        <w:tc>
          <w:tcPr>
            <w:tcW w:w="3687" w:type="pct"/>
            <w:vAlign w:val="center"/>
            <w:hideMark/>
          </w:tcPr>
          <w:p w14:paraId="7B629F2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11812E0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23CEC01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32D507DC" w14:textId="53FBF9F0" w:rsidTr="00B05513">
        <w:trPr>
          <w:divId w:val="483619858"/>
          <w:trHeight w:val="23"/>
          <w:jc w:val="center"/>
        </w:trPr>
        <w:tc>
          <w:tcPr>
            <w:tcW w:w="5000" w:type="pct"/>
            <w:gridSpan w:val="3"/>
            <w:vAlign w:val="center"/>
            <w:hideMark/>
          </w:tcPr>
          <w:p w14:paraId="57C4C561"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B05513" w:rsidRPr="00652EEB" w14:paraId="72CD9AD1" w14:textId="77777777" w:rsidTr="00B05513">
        <w:trPr>
          <w:divId w:val="483619858"/>
          <w:trHeight w:val="23"/>
          <w:jc w:val="center"/>
        </w:trPr>
        <w:tc>
          <w:tcPr>
            <w:tcW w:w="3687" w:type="pct"/>
            <w:vAlign w:val="center"/>
            <w:hideMark/>
          </w:tcPr>
          <w:p w14:paraId="319B52C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2EC427B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634558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r>
      <w:tr w:rsidR="00B05513" w:rsidRPr="00652EEB" w14:paraId="01CA7CF1" w14:textId="77777777" w:rsidTr="00B05513">
        <w:trPr>
          <w:divId w:val="483619858"/>
          <w:trHeight w:val="23"/>
          <w:jc w:val="center"/>
        </w:trPr>
        <w:tc>
          <w:tcPr>
            <w:tcW w:w="3687" w:type="pct"/>
            <w:vAlign w:val="center"/>
            <w:hideMark/>
          </w:tcPr>
          <w:p w14:paraId="54B946F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62E4B2D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AACFF7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B05513" w:rsidRPr="00652EEB" w14:paraId="5E07B024" w14:textId="77777777" w:rsidTr="00B05513">
        <w:trPr>
          <w:divId w:val="483619858"/>
          <w:trHeight w:val="23"/>
          <w:jc w:val="center"/>
        </w:trPr>
        <w:tc>
          <w:tcPr>
            <w:tcW w:w="3687" w:type="pct"/>
            <w:vAlign w:val="center"/>
            <w:hideMark/>
          </w:tcPr>
          <w:p w14:paraId="5027E93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262BB22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55DC58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B05513" w:rsidRPr="00652EEB" w14:paraId="39EA7FCB" w14:textId="77777777" w:rsidTr="00B05513">
        <w:trPr>
          <w:divId w:val="483619858"/>
          <w:trHeight w:val="23"/>
          <w:jc w:val="center"/>
        </w:trPr>
        <w:tc>
          <w:tcPr>
            <w:tcW w:w="3687" w:type="pct"/>
            <w:vAlign w:val="center"/>
            <w:hideMark/>
          </w:tcPr>
          <w:p w14:paraId="67FD403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7995C12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1206F2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B05513" w:rsidRPr="00652EEB" w14:paraId="0FAF6898" w14:textId="77777777" w:rsidTr="00B05513">
        <w:trPr>
          <w:divId w:val="483619858"/>
          <w:trHeight w:val="23"/>
          <w:jc w:val="center"/>
        </w:trPr>
        <w:tc>
          <w:tcPr>
            <w:tcW w:w="3687" w:type="pct"/>
            <w:vAlign w:val="center"/>
            <w:hideMark/>
          </w:tcPr>
          <w:p w14:paraId="7435636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3F33BD1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EE9DE4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180F060A" w14:textId="77777777" w:rsidTr="00B05513">
        <w:trPr>
          <w:divId w:val="483619858"/>
          <w:trHeight w:val="23"/>
          <w:jc w:val="center"/>
        </w:trPr>
        <w:tc>
          <w:tcPr>
            <w:tcW w:w="3687" w:type="pct"/>
            <w:vAlign w:val="center"/>
            <w:hideMark/>
          </w:tcPr>
          <w:p w14:paraId="574C378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21FB2B9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BC4B2E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3C2C92C1" w14:textId="77777777" w:rsidTr="00B05513">
        <w:trPr>
          <w:divId w:val="483619858"/>
          <w:trHeight w:val="23"/>
          <w:jc w:val="center"/>
        </w:trPr>
        <w:tc>
          <w:tcPr>
            <w:tcW w:w="3687" w:type="pct"/>
            <w:vAlign w:val="center"/>
            <w:hideMark/>
          </w:tcPr>
          <w:p w14:paraId="13677AB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03DC549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6A6EE7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r>
      <w:tr w:rsidR="00B05513" w:rsidRPr="00652EEB" w14:paraId="2E1889F1" w14:textId="77777777" w:rsidTr="00B05513">
        <w:trPr>
          <w:divId w:val="483619858"/>
          <w:trHeight w:val="23"/>
          <w:jc w:val="center"/>
        </w:trPr>
        <w:tc>
          <w:tcPr>
            <w:tcW w:w="3687" w:type="pct"/>
            <w:vAlign w:val="center"/>
            <w:hideMark/>
          </w:tcPr>
          <w:p w14:paraId="1506CDE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4116F8C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953CC6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r>
      <w:tr w:rsidR="00B05513" w:rsidRPr="00652EEB" w14:paraId="4CC501C3" w14:textId="77777777" w:rsidTr="00B05513">
        <w:trPr>
          <w:divId w:val="483619858"/>
          <w:trHeight w:val="23"/>
          <w:jc w:val="center"/>
        </w:trPr>
        <w:tc>
          <w:tcPr>
            <w:tcW w:w="3687" w:type="pct"/>
            <w:vAlign w:val="center"/>
            <w:hideMark/>
          </w:tcPr>
          <w:p w14:paraId="7E709B6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410752E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51044BA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r>
      <w:tr w:rsidR="00B05513" w:rsidRPr="00652EEB" w14:paraId="2F7218CA" w14:textId="5B63DC73" w:rsidTr="00B05513">
        <w:trPr>
          <w:divId w:val="483619858"/>
          <w:trHeight w:val="23"/>
          <w:jc w:val="center"/>
        </w:trPr>
        <w:tc>
          <w:tcPr>
            <w:tcW w:w="5000" w:type="pct"/>
            <w:gridSpan w:val="3"/>
            <w:vAlign w:val="center"/>
            <w:hideMark/>
          </w:tcPr>
          <w:p w14:paraId="3CE16F28" w14:textId="1F02F19C" w:rsidR="00B05513"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B05513" w:rsidRPr="00652EEB" w14:paraId="18690F3C" w14:textId="77777777" w:rsidTr="00B05513">
        <w:trPr>
          <w:divId w:val="483619858"/>
          <w:trHeight w:val="23"/>
          <w:jc w:val="center"/>
        </w:trPr>
        <w:tc>
          <w:tcPr>
            <w:tcW w:w="3687" w:type="pct"/>
            <w:vAlign w:val="center"/>
            <w:hideMark/>
          </w:tcPr>
          <w:p w14:paraId="472DCD4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4328289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6A99A2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r>
      <w:tr w:rsidR="00B05513" w:rsidRPr="00652EEB" w14:paraId="29B24B30" w14:textId="77777777" w:rsidTr="00B05513">
        <w:trPr>
          <w:divId w:val="483619858"/>
          <w:trHeight w:val="23"/>
          <w:jc w:val="center"/>
        </w:trPr>
        <w:tc>
          <w:tcPr>
            <w:tcW w:w="3687" w:type="pct"/>
            <w:vAlign w:val="center"/>
            <w:hideMark/>
          </w:tcPr>
          <w:p w14:paraId="117A2E1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1746F22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7C4E58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7C88EBDE" w14:textId="77777777" w:rsidTr="00B05513">
        <w:trPr>
          <w:divId w:val="483619858"/>
          <w:trHeight w:val="23"/>
          <w:jc w:val="center"/>
        </w:trPr>
        <w:tc>
          <w:tcPr>
            <w:tcW w:w="3687" w:type="pct"/>
            <w:vAlign w:val="center"/>
            <w:hideMark/>
          </w:tcPr>
          <w:p w14:paraId="37FB2EB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3A3B870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8B911D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67DB72CC" w14:textId="77777777" w:rsidTr="00B05513">
        <w:trPr>
          <w:divId w:val="483619858"/>
          <w:trHeight w:val="23"/>
          <w:jc w:val="center"/>
        </w:trPr>
        <w:tc>
          <w:tcPr>
            <w:tcW w:w="3687" w:type="pct"/>
            <w:vAlign w:val="center"/>
            <w:hideMark/>
          </w:tcPr>
          <w:p w14:paraId="2BCDAF2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0CC5C07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9765A4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7A0E2D80" w14:textId="77777777" w:rsidTr="00B05513">
        <w:trPr>
          <w:divId w:val="483619858"/>
          <w:trHeight w:val="23"/>
          <w:jc w:val="center"/>
        </w:trPr>
        <w:tc>
          <w:tcPr>
            <w:tcW w:w="3687" w:type="pct"/>
            <w:vAlign w:val="center"/>
            <w:hideMark/>
          </w:tcPr>
          <w:p w14:paraId="68CFE36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0A5505A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AC763F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42777A4F" w14:textId="77777777" w:rsidTr="00B05513">
        <w:trPr>
          <w:divId w:val="483619858"/>
          <w:trHeight w:val="23"/>
          <w:jc w:val="center"/>
        </w:trPr>
        <w:tc>
          <w:tcPr>
            <w:tcW w:w="3687" w:type="pct"/>
            <w:vAlign w:val="center"/>
            <w:hideMark/>
          </w:tcPr>
          <w:p w14:paraId="0CF4862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1BCA78E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18E0D3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867D619" w14:textId="77777777" w:rsidTr="00B05513">
        <w:trPr>
          <w:divId w:val="483619858"/>
          <w:trHeight w:val="23"/>
          <w:jc w:val="center"/>
        </w:trPr>
        <w:tc>
          <w:tcPr>
            <w:tcW w:w="3687" w:type="pct"/>
            <w:vAlign w:val="center"/>
            <w:hideMark/>
          </w:tcPr>
          <w:p w14:paraId="7C9BF85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069356D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D77F86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r>
      <w:tr w:rsidR="00B05513" w:rsidRPr="00652EEB" w14:paraId="330BE565" w14:textId="77777777" w:rsidTr="00B05513">
        <w:trPr>
          <w:divId w:val="483619858"/>
          <w:trHeight w:val="23"/>
          <w:jc w:val="center"/>
        </w:trPr>
        <w:tc>
          <w:tcPr>
            <w:tcW w:w="3687" w:type="pct"/>
            <w:vAlign w:val="center"/>
            <w:hideMark/>
          </w:tcPr>
          <w:p w14:paraId="128D232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4B8A26C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DFE35B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r>
      <w:tr w:rsidR="00B05513" w:rsidRPr="00652EEB" w14:paraId="5798F967" w14:textId="77777777" w:rsidTr="00B05513">
        <w:trPr>
          <w:divId w:val="483619858"/>
          <w:trHeight w:val="23"/>
          <w:jc w:val="center"/>
        </w:trPr>
        <w:tc>
          <w:tcPr>
            <w:tcW w:w="3687" w:type="pct"/>
            <w:vAlign w:val="center"/>
            <w:hideMark/>
          </w:tcPr>
          <w:p w14:paraId="6A6C252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51D99A9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240B60E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r>
      <w:tr w:rsidR="00B05513" w:rsidRPr="00652EEB" w14:paraId="23F5E93B" w14:textId="47CB9D24" w:rsidTr="00B05513">
        <w:trPr>
          <w:divId w:val="483619858"/>
          <w:trHeight w:val="23"/>
          <w:jc w:val="center"/>
        </w:trPr>
        <w:tc>
          <w:tcPr>
            <w:tcW w:w="5000" w:type="pct"/>
            <w:gridSpan w:val="3"/>
            <w:vAlign w:val="center"/>
            <w:hideMark/>
          </w:tcPr>
          <w:p w14:paraId="22A4B664"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B05513" w:rsidRPr="00652EEB" w14:paraId="5D466C79" w14:textId="77777777" w:rsidTr="00B05513">
        <w:trPr>
          <w:divId w:val="483619858"/>
          <w:trHeight w:val="23"/>
          <w:jc w:val="center"/>
        </w:trPr>
        <w:tc>
          <w:tcPr>
            <w:tcW w:w="3687" w:type="pct"/>
            <w:vAlign w:val="center"/>
            <w:hideMark/>
          </w:tcPr>
          <w:p w14:paraId="2C013A2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46219D9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2A7DAD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B05513" w:rsidRPr="00652EEB" w14:paraId="4B15525C" w14:textId="77777777" w:rsidTr="00B05513">
        <w:trPr>
          <w:divId w:val="483619858"/>
          <w:trHeight w:val="23"/>
          <w:jc w:val="center"/>
        </w:trPr>
        <w:tc>
          <w:tcPr>
            <w:tcW w:w="3687" w:type="pct"/>
            <w:vAlign w:val="center"/>
            <w:hideMark/>
          </w:tcPr>
          <w:p w14:paraId="71BC39E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5D05DB2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4B58D2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B05513" w:rsidRPr="00652EEB" w14:paraId="25146A72" w14:textId="77777777" w:rsidTr="00B05513">
        <w:trPr>
          <w:divId w:val="483619858"/>
          <w:trHeight w:val="23"/>
          <w:jc w:val="center"/>
        </w:trPr>
        <w:tc>
          <w:tcPr>
            <w:tcW w:w="3687" w:type="pct"/>
            <w:vAlign w:val="center"/>
            <w:hideMark/>
          </w:tcPr>
          <w:p w14:paraId="0C055EA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450CEE3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C1C24C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B05513" w:rsidRPr="00652EEB" w14:paraId="0458B5B1" w14:textId="77777777" w:rsidTr="00B05513">
        <w:trPr>
          <w:divId w:val="483619858"/>
          <w:trHeight w:val="23"/>
          <w:jc w:val="center"/>
        </w:trPr>
        <w:tc>
          <w:tcPr>
            <w:tcW w:w="3687" w:type="pct"/>
            <w:vAlign w:val="center"/>
            <w:hideMark/>
          </w:tcPr>
          <w:p w14:paraId="1B44594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2821C5A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2A918E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B05513" w:rsidRPr="00652EEB" w14:paraId="1693A15C" w14:textId="77777777" w:rsidTr="00B05513">
        <w:trPr>
          <w:divId w:val="483619858"/>
          <w:trHeight w:val="23"/>
          <w:jc w:val="center"/>
        </w:trPr>
        <w:tc>
          <w:tcPr>
            <w:tcW w:w="3687" w:type="pct"/>
            <w:vAlign w:val="center"/>
            <w:hideMark/>
          </w:tcPr>
          <w:p w14:paraId="5A3EE81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3A5BB62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B685F5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362E5073" w14:textId="77777777" w:rsidTr="00B05513">
        <w:trPr>
          <w:divId w:val="483619858"/>
          <w:trHeight w:val="23"/>
          <w:jc w:val="center"/>
        </w:trPr>
        <w:tc>
          <w:tcPr>
            <w:tcW w:w="3687" w:type="pct"/>
            <w:vAlign w:val="center"/>
            <w:hideMark/>
          </w:tcPr>
          <w:p w14:paraId="38A20F6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3C35B91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40B471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636940B2" w14:textId="77777777" w:rsidTr="00B05513">
        <w:trPr>
          <w:divId w:val="483619858"/>
          <w:trHeight w:val="23"/>
          <w:jc w:val="center"/>
        </w:trPr>
        <w:tc>
          <w:tcPr>
            <w:tcW w:w="3687" w:type="pct"/>
            <w:vAlign w:val="center"/>
            <w:hideMark/>
          </w:tcPr>
          <w:p w14:paraId="29D1190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55BA05C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C7D3E4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B05513" w:rsidRPr="00652EEB" w14:paraId="419F52F5" w14:textId="77777777" w:rsidTr="00B05513">
        <w:trPr>
          <w:divId w:val="483619858"/>
          <w:trHeight w:val="23"/>
          <w:jc w:val="center"/>
        </w:trPr>
        <w:tc>
          <w:tcPr>
            <w:tcW w:w="3687" w:type="pct"/>
            <w:vAlign w:val="center"/>
            <w:hideMark/>
          </w:tcPr>
          <w:p w14:paraId="57E3E7F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5D47FAB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D6A8A4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r>
      <w:tr w:rsidR="00B05513" w:rsidRPr="00652EEB" w14:paraId="218990EA" w14:textId="77777777" w:rsidTr="00B05513">
        <w:trPr>
          <w:divId w:val="483619858"/>
          <w:trHeight w:val="23"/>
          <w:jc w:val="center"/>
        </w:trPr>
        <w:tc>
          <w:tcPr>
            <w:tcW w:w="3687" w:type="pct"/>
            <w:vAlign w:val="center"/>
            <w:hideMark/>
          </w:tcPr>
          <w:p w14:paraId="183E49C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28A07FA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304D096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r>
      <w:tr w:rsidR="00B05513" w:rsidRPr="00652EEB" w14:paraId="6776441F" w14:textId="620701F9" w:rsidTr="00B05513">
        <w:trPr>
          <w:divId w:val="483619858"/>
          <w:trHeight w:val="23"/>
          <w:jc w:val="center"/>
        </w:trPr>
        <w:tc>
          <w:tcPr>
            <w:tcW w:w="5000" w:type="pct"/>
            <w:gridSpan w:val="3"/>
            <w:vAlign w:val="center"/>
            <w:hideMark/>
          </w:tcPr>
          <w:p w14:paraId="3589184E"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B05513" w:rsidRPr="00652EEB" w14:paraId="4069103C" w14:textId="77777777" w:rsidTr="00B05513">
        <w:trPr>
          <w:divId w:val="483619858"/>
          <w:trHeight w:val="23"/>
          <w:jc w:val="center"/>
        </w:trPr>
        <w:tc>
          <w:tcPr>
            <w:tcW w:w="3687" w:type="pct"/>
            <w:vAlign w:val="center"/>
            <w:hideMark/>
          </w:tcPr>
          <w:p w14:paraId="3F2046A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54437C5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C06D3C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r>
      <w:tr w:rsidR="00B05513" w:rsidRPr="00652EEB" w14:paraId="7DE43073" w14:textId="77777777" w:rsidTr="00B05513">
        <w:trPr>
          <w:divId w:val="483619858"/>
          <w:trHeight w:val="23"/>
          <w:jc w:val="center"/>
        </w:trPr>
        <w:tc>
          <w:tcPr>
            <w:tcW w:w="3687" w:type="pct"/>
            <w:vAlign w:val="center"/>
            <w:hideMark/>
          </w:tcPr>
          <w:p w14:paraId="19A092A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40270E1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554B17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1C8AF28F" w14:textId="77777777" w:rsidTr="00B05513">
        <w:trPr>
          <w:divId w:val="483619858"/>
          <w:trHeight w:val="23"/>
          <w:jc w:val="center"/>
        </w:trPr>
        <w:tc>
          <w:tcPr>
            <w:tcW w:w="3687" w:type="pct"/>
            <w:vAlign w:val="center"/>
            <w:hideMark/>
          </w:tcPr>
          <w:p w14:paraId="3623AD1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11B4AC1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B39D80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594A1CF6" w14:textId="77777777" w:rsidTr="00B05513">
        <w:trPr>
          <w:divId w:val="483619858"/>
          <w:trHeight w:val="23"/>
          <w:jc w:val="center"/>
        </w:trPr>
        <w:tc>
          <w:tcPr>
            <w:tcW w:w="3687" w:type="pct"/>
            <w:vAlign w:val="center"/>
            <w:hideMark/>
          </w:tcPr>
          <w:p w14:paraId="19881AB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15758BE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984602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53EA91E2" w14:textId="77777777" w:rsidTr="00B05513">
        <w:trPr>
          <w:divId w:val="483619858"/>
          <w:trHeight w:val="23"/>
          <w:jc w:val="center"/>
        </w:trPr>
        <w:tc>
          <w:tcPr>
            <w:tcW w:w="3687" w:type="pct"/>
            <w:vAlign w:val="center"/>
            <w:hideMark/>
          </w:tcPr>
          <w:p w14:paraId="0B45E5D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138ED56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99D8CA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D39B233" w14:textId="77777777" w:rsidTr="00B05513">
        <w:trPr>
          <w:divId w:val="483619858"/>
          <w:trHeight w:val="23"/>
          <w:jc w:val="center"/>
        </w:trPr>
        <w:tc>
          <w:tcPr>
            <w:tcW w:w="3687" w:type="pct"/>
            <w:vAlign w:val="center"/>
            <w:hideMark/>
          </w:tcPr>
          <w:p w14:paraId="68EB5EC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28A08DD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26DD01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52F7A142" w14:textId="77777777" w:rsidTr="00B05513">
        <w:trPr>
          <w:divId w:val="483619858"/>
          <w:trHeight w:val="23"/>
          <w:jc w:val="center"/>
        </w:trPr>
        <w:tc>
          <w:tcPr>
            <w:tcW w:w="3687" w:type="pct"/>
            <w:vAlign w:val="center"/>
            <w:hideMark/>
          </w:tcPr>
          <w:p w14:paraId="7975F5C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3D63271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FE0708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r>
      <w:tr w:rsidR="00B05513" w:rsidRPr="00652EEB" w14:paraId="4EC955BD" w14:textId="77777777" w:rsidTr="00B05513">
        <w:trPr>
          <w:divId w:val="483619858"/>
          <w:trHeight w:val="23"/>
          <w:jc w:val="center"/>
        </w:trPr>
        <w:tc>
          <w:tcPr>
            <w:tcW w:w="3687" w:type="pct"/>
            <w:vAlign w:val="center"/>
            <w:hideMark/>
          </w:tcPr>
          <w:p w14:paraId="00F2426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68E996E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44FB61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r>
      <w:tr w:rsidR="00B05513" w:rsidRPr="00652EEB" w14:paraId="1ED71890" w14:textId="77777777" w:rsidTr="00B05513">
        <w:trPr>
          <w:divId w:val="483619858"/>
          <w:trHeight w:val="23"/>
          <w:jc w:val="center"/>
        </w:trPr>
        <w:tc>
          <w:tcPr>
            <w:tcW w:w="3687" w:type="pct"/>
            <w:vAlign w:val="center"/>
            <w:hideMark/>
          </w:tcPr>
          <w:p w14:paraId="1CEB1A2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0257835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72558DE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r>
      <w:tr w:rsidR="00B05513" w:rsidRPr="00652EEB" w14:paraId="7C633047" w14:textId="21AB516C" w:rsidTr="00B05513">
        <w:trPr>
          <w:divId w:val="483619858"/>
          <w:trHeight w:val="23"/>
          <w:jc w:val="center"/>
        </w:trPr>
        <w:tc>
          <w:tcPr>
            <w:tcW w:w="5000" w:type="pct"/>
            <w:gridSpan w:val="3"/>
            <w:vAlign w:val="center"/>
            <w:hideMark/>
          </w:tcPr>
          <w:p w14:paraId="3CD617FE" w14:textId="6AFFAD3E" w:rsidR="00B05513"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B05513" w:rsidRPr="00652EEB" w14:paraId="23AD94DD" w14:textId="77777777" w:rsidTr="00B05513">
        <w:trPr>
          <w:divId w:val="483619858"/>
          <w:trHeight w:val="23"/>
          <w:jc w:val="center"/>
        </w:trPr>
        <w:tc>
          <w:tcPr>
            <w:tcW w:w="3687" w:type="pct"/>
            <w:vAlign w:val="center"/>
            <w:hideMark/>
          </w:tcPr>
          <w:p w14:paraId="04401F2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2AF83C0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02424C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B05513" w:rsidRPr="00652EEB" w14:paraId="4E6A8306" w14:textId="77777777" w:rsidTr="00B05513">
        <w:trPr>
          <w:divId w:val="483619858"/>
          <w:trHeight w:val="23"/>
          <w:jc w:val="center"/>
        </w:trPr>
        <w:tc>
          <w:tcPr>
            <w:tcW w:w="3687" w:type="pct"/>
            <w:vAlign w:val="center"/>
            <w:hideMark/>
          </w:tcPr>
          <w:p w14:paraId="5534AD2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60E3032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FFD27D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B05513" w:rsidRPr="00652EEB" w14:paraId="62397138" w14:textId="77777777" w:rsidTr="00B05513">
        <w:trPr>
          <w:divId w:val="483619858"/>
          <w:trHeight w:val="23"/>
          <w:jc w:val="center"/>
        </w:trPr>
        <w:tc>
          <w:tcPr>
            <w:tcW w:w="3687" w:type="pct"/>
            <w:vAlign w:val="center"/>
            <w:hideMark/>
          </w:tcPr>
          <w:p w14:paraId="6731595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Всего подпитка тепловой сети, в том числе:</w:t>
            </w:r>
          </w:p>
        </w:tc>
        <w:tc>
          <w:tcPr>
            <w:tcW w:w="539" w:type="pct"/>
            <w:vAlign w:val="center"/>
            <w:hideMark/>
          </w:tcPr>
          <w:p w14:paraId="6B3D487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912636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B05513" w:rsidRPr="00652EEB" w14:paraId="52786CCD" w14:textId="77777777" w:rsidTr="00B05513">
        <w:trPr>
          <w:divId w:val="483619858"/>
          <w:trHeight w:val="23"/>
          <w:jc w:val="center"/>
        </w:trPr>
        <w:tc>
          <w:tcPr>
            <w:tcW w:w="3687" w:type="pct"/>
            <w:vAlign w:val="center"/>
            <w:hideMark/>
          </w:tcPr>
          <w:p w14:paraId="50B94AB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6F74DC8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13CCC6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B05513" w:rsidRPr="00652EEB" w14:paraId="0D1B94BA" w14:textId="77777777" w:rsidTr="00B05513">
        <w:trPr>
          <w:divId w:val="483619858"/>
          <w:trHeight w:val="23"/>
          <w:jc w:val="center"/>
        </w:trPr>
        <w:tc>
          <w:tcPr>
            <w:tcW w:w="3687" w:type="pct"/>
            <w:vAlign w:val="center"/>
            <w:hideMark/>
          </w:tcPr>
          <w:p w14:paraId="70F2CBD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2D82C90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D65F35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29D4CDE" w14:textId="77777777" w:rsidTr="00B05513">
        <w:trPr>
          <w:divId w:val="483619858"/>
          <w:trHeight w:val="23"/>
          <w:jc w:val="center"/>
        </w:trPr>
        <w:tc>
          <w:tcPr>
            <w:tcW w:w="3687" w:type="pct"/>
            <w:vAlign w:val="center"/>
            <w:hideMark/>
          </w:tcPr>
          <w:p w14:paraId="7625655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13AE405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EE6C27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70B2DB3" w14:textId="77777777" w:rsidTr="00B05513">
        <w:trPr>
          <w:divId w:val="483619858"/>
          <w:trHeight w:val="23"/>
          <w:jc w:val="center"/>
        </w:trPr>
        <w:tc>
          <w:tcPr>
            <w:tcW w:w="3687" w:type="pct"/>
            <w:vAlign w:val="center"/>
            <w:hideMark/>
          </w:tcPr>
          <w:p w14:paraId="679A967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308A7D4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BF5639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r>
      <w:tr w:rsidR="00B05513" w:rsidRPr="00652EEB" w14:paraId="7D55CA6E" w14:textId="77777777" w:rsidTr="00B05513">
        <w:trPr>
          <w:divId w:val="483619858"/>
          <w:trHeight w:val="23"/>
          <w:jc w:val="center"/>
        </w:trPr>
        <w:tc>
          <w:tcPr>
            <w:tcW w:w="3687" w:type="pct"/>
            <w:vAlign w:val="center"/>
            <w:hideMark/>
          </w:tcPr>
          <w:p w14:paraId="52E4DEF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314B0A7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6DC60E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B05513" w:rsidRPr="00652EEB" w14:paraId="0928C78B" w14:textId="77777777" w:rsidTr="00B05513">
        <w:trPr>
          <w:divId w:val="483619858"/>
          <w:trHeight w:val="23"/>
          <w:jc w:val="center"/>
        </w:trPr>
        <w:tc>
          <w:tcPr>
            <w:tcW w:w="3687" w:type="pct"/>
            <w:vAlign w:val="center"/>
            <w:hideMark/>
          </w:tcPr>
          <w:p w14:paraId="5F43C71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46396AD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23C4776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r>
      <w:tr w:rsidR="00B05513" w:rsidRPr="00652EEB" w14:paraId="3536EDAF" w14:textId="6B913EC3" w:rsidTr="00B05513">
        <w:trPr>
          <w:divId w:val="483619858"/>
          <w:trHeight w:val="23"/>
          <w:jc w:val="center"/>
        </w:trPr>
        <w:tc>
          <w:tcPr>
            <w:tcW w:w="5000" w:type="pct"/>
            <w:gridSpan w:val="3"/>
            <w:vAlign w:val="center"/>
            <w:hideMark/>
          </w:tcPr>
          <w:p w14:paraId="7C7BD212"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№4 (Смол.обл., Дорогобужский муниципальный округ, д.Озерище)</w:t>
            </w:r>
          </w:p>
        </w:tc>
      </w:tr>
      <w:tr w:rsidR="00B05513" w:rsidRPr="00652EEB" w14:paraId="3EFA9F72" w14:textId="77777777" w:rsidTr="00B05513">
        <w:trPr>
          <w:divId w:val="483619858"/>
          <w:trHeight w:val="23"/>
          <w:jc w:val="center"/>
        </w:trPr>
        <w:tc>
          <w:tcPr>
            <w:tcW w:w="3687" w:type="pct"/>
            <w:vAlign w:val="center"/>
            <w:hideMark/>
          </w:tcPr>
          <w:p w14:paraId="174910D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6917DFC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3F0765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B05513" w:rsidRPr="00652EEB" w14:paraId="45501C7C" w14:textId="77777777" w:rsidTr="00B05513">
        <w:trPr>
          <w:divId w:val="483619858"/>
          <w:trHeight w:val="23"/>
          <w:jc w:val="center"/>
        </w:trPr>
        <w:tc>
          <w:tcPr>
            <w:tcW w:w="3687" w:type="pct"/>
            <w:vAlign w:val="center"/>
            <w:hideMark/>
          </w:tcPr>
          <w:p w14:paraId="2FC3BD9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034C45C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01CF46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7E55CE8D" w14:textId="77777777" w:rsidTr="00B05513">
        <w:trPr>
          <w:divId w:val="483619858"/>
          <w:trHeight w:val="23"/>
          <w:jc w:val="center"/>
        </w:trPr>
        <w:tc>
          <w:tcPr>
            <w:tcW w:w="3687" w:type="pct"/>
            <w:vAlign w:val="center"/>
            <w:hideMark/>
          </w:tcPr>
          <w:p w14:paraId="2D61A65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1637945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D43096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5E823529" w14:textId="77777777" w:rsidTr="00B05513">
        <w:trPr>
          <w:divId w:val="483619858"/>
          <w:trHeight w:val="23"/>
          <w:jc w:val="center"/>
        </w:trPr>
        <w:tc>
          <w:tcPr>
            <w:tcW w:w="3687" w:type="pct"/>
            <w:vAlign w:val="center"/>
            <w:hideMark/>
          </w:tcPr>
          <w:p w14:paraId="3CE1E9B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41CFD9F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DE8987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B05513" w:rsidRPr="00652EEB" w14:paraId="69ACB1E5" w14:textId="77777777" w:rsidTr="00B05513">
        <w:trPr>
          <w:divId w:val="483619858"/>
          <w:trHeight w:val="23"/>
          <w:jc w:val="center"/>
        </w:trPr>
        <w:tc>
          <w:tcPr>
            <w:tcW w:w="3687" w:type="pct"/>
            <w:vAlign w:val="center"/>
            <w:hideMark/>
          </w:tcPr>
          <w:p w14:paraId="443E3D0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22B865A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71F7F6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5186525B" w14:textId="77777777" w:rsidTr="00B05513">
        <w:trPr>
          <w:divId w:val="483619858"/>
          <w:trHeight w:val="23"/>
          <w:jc w:val="center"/>
        </w:trPr>
        <w:tc>
          <w:tcPr>
            <w:tcW w:w="3687" w:type="pct"/>
            <w:vAlign w:val="center"/>
            <w:hideMark/>
          </w:tcPr>
          <w:p w14:paraId="21319D6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0770FC0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4821A9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1E5241F7" w14:textId="77777777" w:rsidTr="00B05513">
        <w:trPr>
          <w:divId w:val="483619858"/>
          <w:trHeight w:val="23"/>
          <w:jc w:val="center"/>
        </w:trPr>
        <w:tc>
          <w:tcPr>
            <w:tcW w:w="3687" w:type="pct"/>
            <w:vAlign w:val="center"/>
            <w:hideMark/>
          </w:tcPr>
          <w:p w14:paraId="29125EB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40C8CE1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2978EB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r>
      <w:tr w:rsidR="00B05513" w:rsidRPr="00652EEB" w14:paraId="205A07FA" w14:textId="77777777" w:rsidTr="00B05513">
        <w:trPr>
          <w:divId w:val="483619858"/>
          <w:trHeight w:val="23"/>
          <w:jc w:val="center"/>
        </w:trPr>
        <w:tc>
          <w:tcPr>
            <w:tcW w:w="3687" w:type="pct"/>
            <w:vAlign w:val="center"/>
            <w:hideMark/>
          </w:tcPr>
          <w:p w14:paraId="54B95BE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6608599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962663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r>
      <w:tr w:rsidR="00B05513" w:rsidRPr="00652EEB" w14:paraId="2453DE43" w14:textId="77777777" w:rsidTr="00B05513">
        <w:trPr>
          <w:divId w:val="483619858"/>
          <w:trHeight w:val="23"/>
          <w:jc w:val="center"/>
        </w:trPr>
        <w:tc>
          <w:tcPr>
            <w:tcW w:w="3687" w:type="pct"/>
            <w:vAlign w:val="center"/>
            <w:hideMark/>
          </w:tcPr>
          <w:p w14:paraId="38F0C19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073F611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257BD79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r>
      <w:tr w:rsidR="00B05513" w:rsidRPr="00652EEB" w14:paraId="686995FF" w14:textId="4C3ACFDD" w:rsidTr="00B05513">
        <w:trPr>
          <w:divId w:val="483619858"/>
          <w:trHeight w:val="23"/>
          <w:jc w:val="center"/>
        </w:trPr>
        <w:tc>
          <w:tcPr>
            <w:tcW w:w="5000" w:type="pct"/>
            <w:gridSpan w:val="3"/>
            <w:vAlign w:val="center"/>
            <w:hideMark/>
          </w:tcPr>
          <w:p w14:paraId="40827905"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B05513" w:rsidRPr="00652EEB" w14:paraId="612E035E" w14:textId="77777777" w:rsidTr="00B05513">
        <w:trPr>
          <w:divId w:val="483619858"/>
          <w:trHeight w:val="23"/>
          <w:jc w:val="center"/>
        </w:trPr>
        <w:tc>
          <w:tcPr>
            <w:tcW w:w="3687" w:type="pct"/>
            <w:vAlign w:val="center"/>
            <w:hideMark/>
          </w:tcPr>
          <w:p w14:paraId="35AC480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2D54201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F5EF8C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r>
      <w:tr w:rsidR="00B05513" w:rsidRPr="00652EEB" w14:paraId="2FC3384B" w14:textId="77777777" w:rsidTr="00B05513">
        <w:trPr>
          <w:divId w:val="483619858"/>
          <w:trHeight w:val="23"/>
          <w:jc w:val="center"/>
        </w:trPr>
        <w:tc>
          <w:tcPr>
            <w:tcW w:w="3687" w:type="pct"/>
            <w:vAlign w:val="center"/>
            <w:hideMark/>
          </w:tcPr>
          <w:p w14:paraId="3D4405C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759EEBA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CC3344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B05513" w:rsidRPr="00652EEB" w14:paraId="50227B6D" w14:textId="77777777" w:rsidTr="00B05513">
        <w:trPr>
          <w:divId w:val="483619858"/>
          <w:trHeight w:val="23"/>
          <w:jc w:val="center"/>
        </w:trPr>
        <w:tc>
          <w:tcPr>
            <w:tcW w:w="3687" w:type="pct"/>
            <w:vAlign w:val="center"/>
            <w:hideMark/>
          </w:tcPr>
          <w:p w14:paraId="6F53547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6ADCFE9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B1F2C0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B05513" w:rsidRPr="00652EEB" w14:paraId="1C9D6299" w14:textId="77777777" w:rsidTr="00B05513">
        <w:trPr>
          <w:divId w:val="483619858"/>
          <w:trHeight w:val="23"/>
          <w:jc w:val="center"/>
        </w:trPr>
        <w:tc>
          <w:tcPr>
            <w:tcW w:w="3687" w:type="pct"/>
            <w:vAlign w:val="center"/>
            <w:hideMark/>
          </w:tcPr>
          <w:p w14:paraId="55E5E6A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6FCF722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45A62C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B05513" w:rsidRPr="00652EEB" w14:paraId="51C50DD0" w14:textId="77777777" w:rsidTr="00B05513">
        <w:trPr>
          <w:divId w:val="483619858"/>
          <w:trHeight w:val="23"/>
          <w:jc w:val="center"/>
        </w:trPr>
        <w:tc>
          <w:tcPr>
            <w:tcW w:w="3687" w:type="pct"/>
            <w:vAlign w:val="center"/>
            <w:hideMark/>
          </w:tcPr>
          <w:p w14:paraId="5CDC4C4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0A67A26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4CD218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2C16C859" w14:textId="77777777" w:rsidTr="00B05513">
        <w:trPr>
          <w:divId w:val="483619858"/>
          <w:trHeight w:val="23"/>
          <w:jc w:val="center"/>
        </w:trPr>
        <w:tc>
          <w:tcPr>
            <w:tcW w:w="3687" w:type="pct"/>
            <w:vAlign w:val="center"/>
            <w:hideMark/>
          </w:tcPr>
          <w:p w14:paraId="0FAFC26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64C0A03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CD002F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8E75620" w14:textId="77777777" w:rsidTr="00B05513">
        <w:trPr>
          <w:divId w:val="483619858"/>
          <w:trHeight w:val="23"/>
          <w:jc w:val="center"/>
        </w:trPr>
        <w:tc>
          <w:tcPr>
            <w:tcW w:w="3687" w:type="pct"/>
            <w:vAlign w:val="center"/>
            <w:hideMark/>
          </w:tcPr>
          <w:p w14:paraId="0110B86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797F187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BDB61C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r>
      <w:tr w:rsidR="00B05513" w:rsidRPr="00652EEB" w14:paraId="0C1E907A" w14:textId="77777777" w:rsidTr="00B05513">
        <w:trPr>
          <w:divId w:val="483619858"/>
          <w:trHeight w:val="23"/>
          <w:jc w:val="center"/>
        </w:trPr>
        <w:tc>
          <w:tcPr>
            <w:tcW w:w="3687" w:type="pct"/>
            <w:vAlign w:val="center"/>
            <w:hideMark/>
          </w:tcPr>
          <w:p w14:paraId="2DDFB27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79CE327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6737BD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r>
      <w:tr w:rsidR="00B05513" w:rsidRPr="00652EEB" w14:paraId="09D2B1ED" w14:textId="77777777" w:rsidTr="00B05513">
        <w:trPr>
          <w:divId w:val="483619858"/>
          <w:trHeight w:val="23"/>
          <w:jc w:val="center"/>
        </w:trPr>
        <w:tc>
          <w:tcPr>
            <w:tcW w:w="3687" w:type="pct"/>
            <w:vAlign w:val="center"/>
            <w:hideMark/>
          </w:tcPr>
          <w:p w14:paraId="0B994B2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12E3C3F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46E0F30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r>
      <w:tr w:rsidR="00B05513" w:rsidRPr="00652EEB" w14:paraId="78A26DC6" w14:textId="6966E1C2" w:rsidTr="00B05513">
        <w:trPr>
          <w:divId w:val="483619858"/>
          <w:trHeight w:val="23"/>
          <w:jc w:val="center"/>
        </w:trPr>
        <w:tc>
          <w:tcPr>
            <w:tcW w:w="5000" w:type="pct"/>
            <w:gridSpan w:val="3"/>
            <w:vAlign w:val="center"/>
            <w:hideMark/>
          </w:tcPr>
          <w:p w14:paraId="730096B4"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B05513" w:rsidRPr="00652EEB" w14:paraId="33E0602F" w14:textId="77777777" w:rsidTr="00B05513">
        <w:trPr>
          <w:divId w:val="483619858"/>
          <w:trHeight w:val="23"/>
          <w:jc w:val="center"/>
        </w:trPr>
        <w:tc>
          <w:tcPr>
            <w:tcW w:w="3687" w:type="pct"/>
            <w:vAlign w:val="center"/>
            <w:hideMark/>
          </w:tcPr>
          <w:p w14:paraId="0A5A44D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440F7B9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10626E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B05513" w:rsidRPr="00652EEB" w14:paraId="4221FA2C" w14:textId="77777777" w:rsidTr="00B05513">
        <w:trPr>
          <w:divId w:val="483619858"/>
          <w:trHeight w:val="23"/>
          <w:jc w:val="center"/>
        </w:trPr>
        <w:tc>
          <w:tcPr>
            <w:tcW w:w="3687" w:type="pct"/>
            <w:vAlign w:val="center"/>
            <w:hideMark/>
          </w:tcPr>
          <w:p w14:paraId="41D6B93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658CAAD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08363A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B05513" w:rsidRPr="00652EEB" w14:paraId="3E84D0C5" w14:textId="77777777" w:rsidTr="00B05513">
        <w:trPr>
          <w:divId w:val="483619858"/>
          <w:trHeight w:val="23"/>
          <w:jc w:val="center"/>
        </w:trPr>
        <w:tc>
          <w:tcPr>
            <w:tcW w:w="3687" w:type="pct"/>
            <w:vAlign w:val="center"/>
            <w:hideMark/>
          </w:tcPr>
          <w:p w14:paraId="2C87543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5EB74B0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8C52A9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B05513" w:rsidRPr="00652EEB" w14:paraId="3A0A558F" w14:textId="77777777" w:rsidTr="00B05513">
        <w:trPr>
          <w:divId w:val="483619858"/>
          <w:trHeight w:val="23"/>
          <w:jc w:val="center"/>
        </w:trPr>
        <w:tc>
          <w:tcPr>
            <w:tcW w:w="3687" w:type="pct"/>
            <w:vAlign w:val="center"/>
            <w:hideMark/>
          </w:tcPr>
          <w:p w14:paraId="0849F00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1789396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66C9CA9"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B05513" w:rsidRPr="00652EEB" w14:paraId="3EB45E43" w14:textId="77777777" w:rsidTr="00B05513">
        <w:trPr>
          <w:divId w:val="483619858"/>
          <w:trHeight w:val="23"/>
          <w:jc w:val="center"/>
        </w:trPr>
        <w:tc>
          <w:tcPr>
            <w:tcW w:w="3687" w:type="pct"/>
            <w:vAlign w:val="center"/>
            <w:hideMark/>
          </w:tcPr>
          <w:p w14:paraId="39810F8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273DEAA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D5F505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103D0319" w14:textId="77777777" w:rsidTr="00B05513">
        <w:trPr>
          <w:divId w:val="483619858"/>
          <w:trHeight w:val="23"/>
          <w:jc w:val="center"/>
        </w:trPr>
        <w:tc>
          <w:tcPr>
            <w:tcW w:w="3687" w:type="pct"/>
            <w:vAlign w:val="center"/>
            <w:hideMark/>
          </w:tcPr>
          <w:p w14:paraId="2890FC8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5D352FE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C7C38E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6D37FE5A" w14:textId="77777777" w:rsidTr="00B05513">
        <w:trPr>
          <w:divId w:val="483619858"/>
          <w:trHeight w:val="23"/>
          <w:jc w:val="center"/>
        </w:trPr>
        <w:tc>
          <w:tcPr>
            <w:tcW w:w="3687" w:type="pct"/>
            <w:vAlign w:val="center"/>
            <w:hideMark/>
          </w:tcPr>
          <w:p w14:paraId="0FAC989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6B67CAA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7D5452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r>
      <w:tr w:rsidR="00B05513" w:rsidRPr="00652EEB" w14:paraId="5378C391" w14:textId="77777777" w:rsidTr="00B05513">
        <w:trPr>
          <w:divId w:val="483619858"/>
          <w:trHeight w:val="23"/>
          <w:jc w:val="center"/>
        </w:trPr>
        <w:tc>
          <w:tcPr>
            <w:tcW w:w="3687" w:type="pct"/>
            <w:vAlign w:val="center"/>
            <w:hideMark/>
          </w:tcPr>
          <w:p w14:paraId="1825AE5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789F26B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C9DEB4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B05513" w:rsidRPr="00652EEB" w14:paraId="5DC51A84" w14:textId="77777777" w:rsidTr="00B05513">
        <w:trPr>
          <w:divId w:val="483619858"/>
          <w:trHeight w:val="23"/>
          <w:jc w:val="center"/>
        </w:trPr>
        <w:tc>
          <w:tcPr>
            <w:tcW w:w="3687" w:type="pct"/>
            <w:vAlign w:val="center"/>
            <w:hideMark/>
          </w:tcPr>
          <w:p w14:paraId="5AF386F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4B8C894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697BCF7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B05513" w:rsidRPr="00652EEB" w14:paraId="583280AB" w14:textId="1F9EEB60" w:rsidTr="00B05513">
        <w:trPr>
          <w:divId w:val="483619858"/>
          <w:trHeight w:val="23"/>
          <w:jc w:val="center"/>
        </w:trPr>
        <w:tc>
          <w:tcPr>
            <w:tcW w:w="5000" w:type="pct"/>
            <w:gridSpan w:val="3"/>
            <w:vAlign w:val="center"/>
            <w:hideMark/>
          </w:tcPr>
          <w:p w14:paraId="6D9715F6"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B05513" w:rsidRPr="00652EEB" w14:paraId="241A82EC" w14:textId="77777777" w:rsidTr="00B05513">
        <w:trPr>
          <w:divId w:val="483619858"/>
          <w:trHeight w:val="23"/>
          <w:jc w:val="center"/>
        </w:trPr>
        <w:tc>
          <w:tcPr>
            <w:tcW w:w="3687" w:type="pct"/>
            <w:vAlign w:val="center"/>
            <w:hideMark/>
          </w:tcPr>
          <w:p w14:paraId="247EF52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35902C5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700F40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r>
      <w:tr w:rsidR="00B05513" w:rsidRPr="00652EEB" w14:paraId="70482ABC" w14:textId="77777777" w:rsidTr="00B05513">
        <w:trPr>
          <w:divId w:val="483619858"/>
          <w:trHeight w:val="23"/>
          <w:jc w:val="center"/>
        </w:trPr>
        <w:tc>
          <w:tcPr>
            <w:tcW w:w="3687" w:type="pct"/>
            <w:vAlign w:val="center"/>
            <w:hideMark/>
          </w:tcPr>
          <w:p w14:paraId="281D4BD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06F2274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2D8C76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B05513" w:rsidRPr="00652EEB" w14:paraId="785D2240" w14:textId="77777777" w:rsidTr="00B05513">
        <w:trPr>
          <w:divId w:val="483619858"/>
          <w:trHeight w:val="23"/>
          <w:jc w:val="center"/>
        </w:trPr>
        <w:tc>
          <w:tcPr>
            <w:tcW w:w="3687" w:type="pct"/>
            <w:vAlign w:val="center"/>
            <w:hideMark/>
          </w:tcPr>
          <w:p w14:paraId="1B9C554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577F41E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81029F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B05513" w:rsidRPr="00652EEB" w14:paraId="2A4FF881" w14:textId="77777777" w:rsidTr="00B05513">
        <w:trPr>
          <w:divId w:val="483619858"/>
          <w:trHeight w:val="23"/>
          <w:jc w:val="center"/>
        </w:trPr>
        <w:tc>
          <w:tcPr>
            <w:tcW w:w="3687" w:type="pct"/>
            <w:vAlign w:val="center"/>
            <w:hideMark/>
          </w:tcPr>
          <w:p w14:paraId="27F7DCC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6ADD649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A687B0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B05513" w:rsidRPr="00652EEB" w14:paraId="1A160D36" w14:textId="77777777" w:rsidTr="00B05513">
        <w:trPr>
          <w:divId w:val="483619858"/>
          <w:trHeight w:val="23"/>
          <w:jc w:val="center"/>
        </w:trPr>
        <w:tc>
          <w:tcPr>
            <w:tcW w:w="3687" w:type="pct"/>
            <w:vAlign w:val="center"/>
            <w:hideMark/>
          </w:tcPr>
          <w:p w14:paraId="58FD365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051B954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0E39C80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1F54B1EF" w14:textId="77777777" w:rsidTr="00B05513">
        <w:trPr>
          <w:divId w:val="483619858"/>
          <w:trHeight w:val="23"/>
          <w:jc w:val="center"/>
        </w:trPr>
        <w:tc>
          <w:tcPr>
            <w:tcW w:w="3687" w:type="pct"/>
            <w:vAlign w:val="center"/>
            <w:hideMark/>
          </w:tcPr>
          <w:p w14:paraId="5B05A00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01D98E2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22F44F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F293E01" w14:textId="77777777" w:rsidTr="00B05513">
        <w:trPr>
          <w:divId w:val="483619858"/>
          <w:trHeight w:val="23"/>
          <w:jc w:val="center"/>
        </w:trPr>
        <w:tc>
          <w:tcPr>
            <w:tcW w:w="3687" w:type="pct"/>
            <w:vAlign w:val="center"/>
            <w:hideMark/>
          </w:tcPr>
          <w:p w14:paraId="0F3AD3A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5ED564A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B828DF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r>
      <w:tr w:rsidR="00B05513" w:rsidRPr="00652EEB" w14:paraId="7ECBE1E1" w14:textId="77777777" w:rsidTr="00B05513">
        <w:trPr>
          <w:divId w:val="483619858"/>
          <w:trHeight w:val="23"/>
          <w:jc w:val="center"/>
        </w:trPr>
        <w:tc>
          <w:tcPr>
            <w:tcW w:w="3687" w:type="pct"/>
            <w:vAlign w:val="center"/>
            <w:hideMark/>
          </w:tcPr>
          <w:p w14:paraId="3C3C5F6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73244D8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2C00C5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r>
      <w:tr w:rsidR="00B05513" w:rsidRPr="00652EEB" w14:paraId="647E780D" w14:textId="77777777" w:rsidTr="00B05513">
        <w:trPr>
          <w:divId w:val="483619858"/>
          <w:trHeight w:val="23"/>
          <w:jc w:val="center"/>
        </w:trPr>
        <w:tc>
          <w:tcPr>
            <w:tcW w:w="3687" w:type="pct"/>
            <w:vAlign w:val="center"/>
            <w:hideMark/>
          </w:tcPr>
          <w:p w14:paraId="6EA56B7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5B19E39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0B3D0CD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r>
      <w:tr w:rsidR="00B05513" w:rsidRPr="00652EEB" w14:paraId="7104CA98" w14:textId="0ADBD615" w:rsidTr="00B05513">
        <w:trPr>
          <w:divId w:val="483619858"/>
          <w:trHeight w:val="23"/>
          <w:jc w:val="center"/>
        </w:trPr>
        <w:tc>
          <w:tcPr>
            <w:tcW w:w="5000" w:type="pct"/>
            <w:gridSpan w:val="3"/>
            <w:vAlign w:val="center"/>
            <w:hideMark/>
          </w:tcPr>
          <w:p w14:paraId="62D06D7A"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B05513" w:rsidRPr="00652EEB" w14:paraId="59572CB0" w14:textId="77777777" w:rsidTr="00B05513">
        <w:trPr>
          <w:divId w:val="483619858"/>
          <w:trHeight w:val="23"/>
          <w:jc w:val="center"/>
        </w:trPr>
        <w:tc>
          <w:tcPr>
            <w:tcW w:w="3687" w:type="pct"/>
            <w:vAlign w:val="center"/>
            <w:hideMark/>
          </w:tcPr>
          <w:p w14:paraId="5FDD0AE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3DF8FA8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3B0752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r>
      <w:tr w:rsidR="00B05513" w:rsidRPr="00652EEB" w14:paraId="320D8017" w14:textId="77777777" w:rsidTr="00B05513">
        <w:trPr>
          <w:divId w:val="483619858"/>
          <w:trHeight w:val="23"/>
          <w:jc w:val="center"/>
        </w:trPr>
        <w:tc>
          <w:tcPr>
            <w:tcW w:w="3687" w:type="pct"/>
            <w:vAlign w:val="center"/>
            <w:hideMark/>
          </w:tcPr>
          <w:p w14:paraId="005A3F1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213254E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2F0FB9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B05513" w:rsidRPr="00652EEB" w14:paraId="0BECE774" w14:textId="77777777" w:rsidTr="00B05513">
        <w:trPr>
          <w:divId w:val="483619858"/>
          <w:trHeight w:val="23"/>
          <w:jc w:val="center"/>
        </w:trPr>
        <w:tc>
          <w:tcPr>
            <w:tcW w:w="3687" w:type="pct"/>
            <w:vAlign w:val="center"/>
            <w:hideMark/>
          </w:tcPr>
          <w:p w14:paraId="4AF7B5A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1C0032C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EA8490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B05513" w:rsidRPr="00652EEB" w14:paraId="4E914DFE" w14:textId="77777777" w:rsidTr="00B05513">
        <w:trPr>
          <w:divId w:val="483619858"/>
          <w:trHeight w:val="23"/>
          <w:jc w:val="center"/>
        </w:trPr>
        <w:tc>
          <w:tcPr>
            <w:tcW w:w="3687" w:type="pct"/>
            <w:vAlign w:val="center"/>
            <w:hideMark/>
          </w:tcPr>
          <w:p w14:paraId="1A780C7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0A82AAA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51D909A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B05513" w:rsidRPr="00652EEB" w14:paraId="280C64C2" w14:textId="77777777" w:rsidTr="00B05513">
        <w:trPr>
          <w:divId w:val="483619858"/>
          <w:trHeight w:val="23"/>
          <w:jc w:val="center"/>
        </w:trPr>
        <w:tc>
          <w:tcPr>
            <w:tcW w:w="3687" w:type="pct"/>
            <w:vAlign w:val="center"/>
            <w:hideMark/>
          </w:tcPr>
          <w:p w14:paraId="3769DA7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72F0101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EA5B63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39C3C445" w14:textId="77777777" w:rsidTr="00B05513">
        <w:trPr>
          <w:divId w:val="483619858"/>
          <w:trHeight w:val="23"/>
          <w:jc w:val="center"/>
        </w:trPr>
        <w:tc>
          <w:tcPr>
            <w:tcW w:w="3687" w:type="pct"/>
            <w:vAlign w:val="center"/>
            <w:hideMark/>
          </w:tcPr>
          <w:p w14:paraId="7E82284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624F7E9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EB912A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2797338C" w14:textId="77777777" w:rsidTr="00B05513">
        <w:trPr>
          <w:divId w:val="483619858"/>
          <w:trHeight w:val="23"/>
          <w:jc w:val="center"/>
        </w:trPr>
        <w:tc>
          <w:tcPr>
            <w:tcW w:w="3687" w:type="pct"/>
            <w:vAlign w:val="center"/>
            <w:hideMark/>
          </w:tcPr>
          <w:p w14:paraId="264D673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Объем аварийной подпитки (химически не обработанной и не деаэрированной водой)</w:t>
            </w:r>
          </w:p>
        </w:tc>
        <w:tc>
          <w:tcPr>
            <w:tcW w:w="539" w:type="pct"/>
            <w:vAlign w:val="center"/>
            <w:hideMark/>
          </w:tcPr>
          <w:p w14:paraId="027E05F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7B6E1A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r>
      <w:tr w:rsidR="00B05513" w:rsidRPr="00652EEB" w14:paraId="32AB307E" w14:textId="77777777" w:rsidTr="00B05513">
        <w:trPr>
          <w:divId w:val="483619858"/>
          <w:trHeight w:val="23"/>
          <w:jc w:val="center"/>
        </w:trPr>
        <w:tc>
          <w:tcPr>
            <w:tcW w:w="3687" w:type="pct"/>
            <w:vAlign w:val="center"/>
            <w:hideMark/>
          </w:tcPr>
          <w:p w14:paraId="6EA1524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3DDD83F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61D953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r>
      <w:tr w:rsidR="00B05513" w:rsidRPr="00652EEB" w14:paraId="6C2FAEE1" w14:textId="77777777" w:rsidTr="00B05513">
        <w:trPr>
          <w:divId w:val="483619858"/>
          <w:trHeight w:val="23"/>
          <w:jc w:val="center"/>
        </w:trPr>
        <w:tc>
          <w:tcPr>
            <w:tcW w:w="3687" w:type="pct"/>
            <w:vAlign w:val="center"/>
            <w:hideMark/>
          </w:tcPr>
          <w:p w14:paraId="6C701F3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246BAD0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51DA744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B05513" w:rsidRPr="00652EEB" w14:paraId="5D08D89C" w14:textId="32FFDE31" w:rsidTr="00B05513">
        <w:trPr>
          <w:divId w:val="483619858"/>
          <w:trHeight w:val="23"/>
          <w:jc w:val="center"/>
        </w:trPr>
        <w:tc>
          <w:tcPr>
            <w:tcW w:w="5000" w:type="pct"/>
            <w:gridSpan w:val="3"/>
            <w:vAlign w:val="center"/>
            <w:hideMark/>
          </w:tcPr>
          <w:p w14:paraId="7C54D1FD"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B05513" w:rsidRPr="00652EEB" w14:paraId="3DD8785A" w14:textId="77777777" w:rsidTr="00B05513">
        <w:trPr>
          <w:divId w:val="483619858"/>
          <w:trHeight w:val="23"/>
          <w:jc w:val="center"/>
        </w:trPr>
        <w:tc>
          <w:tcPr>
            <w:tcW w:w="3687" w:type="pct"/>
            <w:vAlign w:val="center"/>
            <w:hideMark/>
          </w:tcPr>
          <w:p w14:paraId="376AC2B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15BC015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88BC51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118ACD55" w14:textId="77777777" w:rsidTr="00B05513">
        <w:trPr>
          <w:divId w:val="483619858"/>
          <w:trHeight w:val="23"/>
          <w:jc w:val="center"/>
        </w:trPr>
        <w:tc>
          <w:tcPr>
            <w:tcW w:w="3687" w:type="pct"/>
            <w:vAlign w:val="center"/>
            <w:hideMark/>
          </w:tcPr>
          <w:p w14:paraId="348DE01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41DA086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6481268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3BFDDDB0" w14:textId="77777777" w:rsidTr="00B05513">
        <w:trPr>
          <w:divId w:val="483619858"/>
          <w:trHeight w:val="23"/>
          <w:jc w:val="center"/>
        </w:trPr>
        <w:tc>
          <w:tcPr>
            <w:tcW w:w="3687" w:type="pct"/>
            <w:vAlign w:val="center"/>
            <w:hideMark/>
          </w:tcPr>
          <w:p w14:paraId="14F3F4E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6E06C5D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4DFA77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173C0F7B" w14:textId="77777777" w:rsidTr="00B05513">
        <w:trPr>
          <w:divId w:val="483619858"/>
          <w:trHeight w:val="23"/>
          <w:jc w:val="center"/>
        </w:trPr>
        <w:tc>
          <w:tcPr>
            <w:tcW w:w="3687" w:type="pct"/>
            <w:vAlign w:val="center"/>
            <w:hideMark/>
          </w:tcPr>
          <w:p w14:paraId="152E7BB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334DAA1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584446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B05513" w:rsidRPr="00652EEB" w14:paraId="02331A87" w14:textId="77777777" w:rsidTr="00B05513">
        <w:trPr>
          <w:divId w:val="483619858"/>
          <w:trHeight w:val="23"/>
          <w:jc w:val="center"/>
        </w:trPr>
        <w:tc>
          <w:tcPr>
            <w:tcW w:w="3687" w:type="pct"/>
            <w:vAlign w:val="center"/>
            <w:hideMark/>
          </w:tcPr>
          <w:p w14:paraId="762A9A1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5B66CF0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2213BD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0F183582" w14:textId="77777777" w:rsidTr="00B05513">
        <w:trPr>
          <w:divId w:val="483619858"/>
          <w:trHeight w:val="23"/>
          <w:jc w:val="center"/>
        </w:trPr>
        <w:tc>
          <w:tcPr>
            <w:tcW w:w="3687" w:type="pct"/>
            <w:vAlign w:val="center"/>
            <w:hideMark/>
          </w:tcPr>
          <w:p w14:paraId="7D8D67C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34D3737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F00BCB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2E014720" w14:textId="77777777" w:rsidTr="00B05513">
        <w:trPr>
          <w:divId w:val="483619858"/>
          <w:trHeight w:val="23"/>
          <w:jc w:val="center"/>
        </w:trPr>
        <w:tc>
          <w:tcPr>
            <w:tcW w:w="3687" w:type="pct"/>
            <w:vAlign w:val="center"/>
            <w:hideMark/>
          </w:tcPr>
          <w:p w14:paraId="2EC9844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03E59A8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1A64E52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r>
      <w:tr w:rsidR="00B05513" w:rsidRPr="00652EEB" w14:paraId="5117DE9A" w14:textId="77777777" w:rsidTr="00B05513">
        <w:trPr>
          <w:divId w:val="483619858"/>
          <w:trHeight w:val="23"/>
          <w:jc w:val="center"/>
        </w:trPr>
        <w:tc>
          <w:tcPr>
            <w:tcW w:w="3687" w:type="pct"/>
            <w:vAlign w:val="center"/>
            <w:hideMark/>
          </w:tcPr>
          <w:p w14:paraId="02126DE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180F9B4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9C5A50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27F42E0A" w14:textId="77777777" w:rsidTr="00B05513">
        <w:trPr>
          <w:divId w:val="483619858"/>
          <w:trHeight w:val="23"/>
          <w:jc w:val="center"/>
        </w:trPr>
        <w:tc>
          <w:tcPr>
            <w:tcW w:w="3687" w:type="pct"/>
            <w:vAlign w:val="center"/>
            <w:hideMark/>
          </w:tcPr>
          <w:p w14:paraId="1BC390C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38965CD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7B756F0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022EC0B3" w14:textId="493E3CEB" w:rsidTr="00B05513">
        <w:trPr>
          <w:divId w:val="483619858"/>
          <w:trHeight w:val="23"/>
          <w:jc w:val="center"/>
        </w:trPr>
        <w:tc>
          <w:tcPr>
            <w:tcW w:w="5000" w:type="pct"/>
            <w:gridSpan w:val="3"/>
            <w:vAlign w:val="center"/>
            <w:hideMark/>
          </w:tcPr>
          <w:p w14:paraId="5D96EDD4" w14:textId="77777777" w:rsidR="00B05513" w:rsidRPr="00652EEB" w:rsidRDefault="00B05513"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B05513" w:rsidRPr="00652EEB" w14:paraId="610ED225" w14:textId="77777777" w:rsidTr="00B05513">
        <w:trPr>
          <w:divId w:val="483619858"/>
          <w:trHeight w:val="23"/>
          <w:jc w:val="center"/>
        </w:trPr>
        <w:tc>
          <w:tcPr>
            <w:tcW w:w="3687" w:type="pct"/>
            <w:vAlign w:val="center"/>
            <w:hideMark/>
          </w:tcPr>
          <w:p w14:paraId="56A34EF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39" w:type="pct"/>
            <w:vAlign w:val="center"/>
            <w:hideMark/>
          </w:tcPr>
          <w:p w14:paraId="521965E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367F9C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66D0FAC7" w14:textId="77777777" w:rsidTr="00B05513">
        <w:trPr>
          <w:divId w:val="483619858"/>
          <w:trHeight w:val="23"/>
          <w:jc w:val="center"/>
        </w:trPr>
        <w:tc>
          <w:tcPr>
            <w:tcW w:w="3687" w:type="pct"/>
            <w:vAlign w:val="center"/>
            <w:hideMark/>
          </w:tcPr>
          <w:p w14:paraId="10A0AD1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39" w:type="pct"/>
            <w:vAlign w:val="center"/>
            <w:hideMark/>
          </w:tcPr>
          <w:p w14:paraId="7F1DD29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3624559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2AD88132" w14:textId="77777777" w:rsidTr="00B05513">
        <w:trPr>
          <w:divId w:val="483619858"/>
          <w:trHeight w:val="23"/>
          <w:jc w:val="center"/>
        </w:trPr>
        <w:tc>
          <w:tcPr>
            <w:tcW w:w="3687" w:type="pct"/>
            <w:vAlign w:val="center"/>
            <w:hideMark/>
          </w:tcPr>
          <w:p w14:paraId="7A31865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39" w:type="pct"/>
            <w:vAlign w:val="center"/>
            <w:hideMark/>
          </w:tcPr>
          <w:p w14:paraId="58FCE1C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86F2F8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4B617D76" w14:textId="77777777" w:rsidTr="00B05513">
        <w:trPr>
          <w:divId w:val="483619858"/>
          <w:trHeight w:val="23"/>
          <w:jc w:val="center"/>
        </w:trPr>
        <w:tc>
          <w:tcPr>
            <w:tcW w:w="3687" w:type="pct"/>
            <w:vAlign w:val="center"/>
            <w:hideMark/>
          </w:tcPr>
          <w:p w14:paraId="4EE131E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39" w:type="pct"/>
            <w:vAlign w:val="center"/>
            <w:hideMark/>
          </w:tcPr>
          <w:p w14:paraId="30455E5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040F22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22D1BB79" w14:textId="77777777" w:rsidTr="00B05513">
        <w:trPr>
          <w:divId w:val="483619858"/>
          <w:trHeight w:val="23"/>
          <w:jc w:val="center"/>
        </w:trPr>
        <w:tc>
          <w:tcPr>
            <w:tcW w:w="3687" w:type="pct"/>
            <w:vAlign w:val="center"/>
            <w:hideMark/>
          </w:tcPr>
          <w:p w14:paraId="7616EBA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39" w:type="pct"/>
            <w:vAlign w:val="center"/>
            <w:hideMark/>
          </w:tcPr>
          <w:p w14:paraId="685AA8E6"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90E73E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60E0CC8B" w14:textId="77777777" w:rsidTr="00B05513">
        <w:trPr>
          <w:divId w:val="483619858"/>
          <w:trHeight w:val="23"/>
          <w:jc w:val="center"/>
        </w:trPr>
        <w:tc>
          <w:tcPr>
            <w:tcW w:w="3687" w:type="pct"/>
            <w:vAlign w:val="center"/>
            <w:hideMark/>
          </w:tcPr>
          <w:p w14:paraId="6311CA5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39" w:type="pct"/>
            <w:vAlign w:val="center"/>
            <w:hideMark/>
          </w:tcPr>
          <w:p w14:paraId="3C8CBDC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7E59686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6EAC8356" w14:textId="77777777" w:rsidTr="00B05513">
        <w:trPr>
          <w:divId w:val="483619858"/>
          <w:trHeight w:val="23"/>
          <w:jc w:val="center"/>
        </w:trPr>
        <w:tc>
          <w:tcPr>
            <w:tcW w:w="3687" w:type="pct"/>
            <w:vAlign w:val="center"/>
            <w:hideMark/>
          </w:tcPr>
          <w:p w14:paraId="2B13D93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39" w:type="pct"/>
            <w:vAlign w:val="center"/>
            <w:hideMark/>
          </w:tcPr>
          <w:p w14:paraId="33821D2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21A638A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B05513" w:rsidRPr="00652EEB" w14:paraId="5C741C98" w14:textId="77777777" w:rsidTr="00B05513">
        <w:trPr>
          <w:divId w:val="483619858"/>
          <w:trHeight w:val="23"/>
          <w:jc w:val="center"/>
        </w:trPr>
        <w:tc>
          <w:tcPr>
            <w:tcW w:w="3687" w:type="pct"/>
            <w:vAlign w:val="center"/>
            <w:hideMark/>
          </w:tcPr>
          <w:p w14:paraId="6B37710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39" w:type="pct"/>
            <w:vAlign w:val="center"/>
            <w:hideMark/>
          </w:tcPr>
          <w:p w14:paraId="48F714F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74" w:type="pct"/>
            <w:vAlign w:val="center"/>
            <w:hideMark/>
          </w:tcPr>
          <w:p w14:paraId="49ED4830"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B05513" w:rsidRPr="00652EEB" w14:paraId="46B843C9" w14:textId="77777777" w:rsidTr="00B05513">
        <w:trPr>
          <w:divId w:val="483619858"/>
          <w:trHeight w:val="23"/>
          <w:jc w:val="center"/>
        </w:trPr>
        <w:tc>
          <w:tcPr>
            <w:tcW w:w="3687" w:type="pct"/>
            <w:vAlign w:val="center"/>
            <w:hideMark/>
          </w:tcPr>
          <w:p w14:paraId="6D79D0B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39" w:type="pct"/>
            <w:vAlign w:val="center"/>
            <w:hideMark/>
          </w:tcPr>
          <w:p w14:paraId="754963C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74" w:type="pct"/>
            <w:vAlign w:val="center"/>
            <w:hideMark/>
          </w:tcPr>
          <w:p w14:paraId="1B85E55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bl>
    <w:p w14:paraId="3E9B7ABA" w14:textId="3418B26E" w:rsidR="00261C71" w:rsidRPr="00652EEB" w:rsidRDefault="00261C71" w:rsidP="00EC12FE">
      <w:pPr>
        <w:spacing w:line="240" w:lineRule="auto"/>
        <w:jc w:val="both"/>
        <w:rPr>
          <w:rFonts w:eastAsia="Times New Roman" w:cs="Times New Roman"/>
          <w:b/>
          <w:szCs w:val="24"/>
          <w:lang w:eastAsia="ru-RU"/>
        </w:rPr>
      </w:pPr>
    </w:p>
    <w:bookmarkEnd w:id="355"/>
    <w:bookmarkEnd w:id="356"/>
    <w:bookmarkEnd w:id="357"/>
    <w:p w14:paraId="2E95797C" w14:textId="77777777" w:rsidR="00B05513" w:rsidRPr="00652EEB" w:rsidRDefault="00B05513" w:rsidP="003B4E15">
      <w:pPr>
        <w:pStyle w:val="af"/>
        <w:rPr>
          <w:rFonts w:cs="Times New Roman"/>
          <w:vanish/>
        </w:rPr>
      </w:pPr>
    </w:p>
    <w:p w14:paraId="6E136E77" w14:textId="2BDC570F" w:rsidR="003B4E15" w:rsidRPr="00652EEB" w:rsidRDefault="003B4E15" w:rsidP="003B4E15">
      <w:pPr>
        <w:pStyle w:val="2"/>
        <w:jc w:val="center"/>
        <w:rPr>
          <w:rFonts w:cs="Times New Roman"/>
          <w:color w:val="auto"/>
        </w:rPr>
      </w:pPr>
      <w:bookmarkStart w:id="358" w:name="_Toc87551259"/>
      <w:bookmarkStart w:id="359" w:name="_Toc203665715"/>
      <w:bookmarkEnd w:id="353"/>
      <w:r w:rsidRPr="00652EEB">
        <w:rPr>
          <w:rFonts w:cs="Times New Roman"/>
          <w:color w:val="auto"/>
        </w:rPr>
        <w:t xml:space="preserve">Часть 8 </w:t>
      </w:r>
      <w:r w:rsidR="006B49FE" w:rsidRPr="00652EEB">
        <w:rPr>
          <w:rFonts w:cs="Times New Roman"/>
          <w:color w:val="auto"/>
        </w:rPr>
        <w:t>«</w:t>
      </w:r>
      <w:r w:rsidRPr="00652EEB">
        <w:rPr>
          <w:rFonts w:cs="Times New Roman"/>
          <w:color w:val="auto"/>
        </w:rPr>
        <w:t>Топливные балансы источников тепловой энергии и система обеспечения топливом</w:t>
      </w:r>
      <w:r w:rsidR="006B49FE" w:rsidRPr="00652EEB">
        <w:rPr>
          <w:rFonts w:cs="Times New Roman"/>
          <w:color w:val="auto"/>
        </w:rPr>
        <w:t>»</w:t>
      </w:r>
      <w:bookmarkEnd w:id="358"/>
      <w:bookmarkEnd w:id="359"/>
    </w:p>
    <w:p w14:paraId="7A81B76C" w14:textId="77777777" w:rsidR="003B4E15" w:rsidRPr="00652EEB" w:rsidRDefault="003B4E15" w:rsidP="003B4E15">
      <w:pPr>
        <w:pStyle w:val="3"/>
        <w:rPr>
          <w:rFonts w:cs="Times New Roman"/>
          <w:color w:val="auto"/>
        </w:rPr>
      </w:pPr>
      <w:bookmarkStart w:id="360" w:name="_Toc535409531"/>
      <w:bookmarkStart w:id="361" w:name="_Toc8254009"/>
      <w:bookmarkStart w:id="362" w:name="_Toc8578762"/>
      <w:bookmarkStart w:id="363" w:name="_Toc87551260"/>
      <w:bookmarkStart w:id="364" w:name="_Toc203665716"/>
      <w:bookmarkStart w:id="365" w:name="sub_224"/>
      <w:r w:rsidRPr="00652EEB">
        <w:rPr>
          <w:rFonts w:cs="Times New Roman"/>
          <w:color w:val="auto"/>
        </w:rPr>
        <w:t>1.8.1 Описание видов и количества используемого основного топлива для каждого источника тепловой энергии</w:t>
      </w:r>
      <w:bookmarkEnd w:id="360"/>
      <w:bookmarkEnd w:id="361"/>
      <w:bookmarkEnd w:id="362"/>
      <w:bookmarkEnd w:id="363"/>
      <w:bookmarkEnd w:id="364"/>
    </w:p>
    <w:p w14:paraId="5D66B586" w14:textId="77777777" w:rsidR="003B4E15" w:rsidRPr="00652EEB" w:rsidRDefault="003B4E15" w:rsidP="003B4E15">
      <w:pPr>
        <w:spacing w:after="0"/>
        <w:ind w:right="51" w:firstLine="687"/>
        <w:jc w:val="both"/>
        <w:rPr>
          <w:rFonts w:eastAsia="Times New Roman" w:cs="Times New Roman"/>
          <w:szCs w:val="24"/>
          <w:lang w:eastAsia="ru-RU"/>
        </w:rPr>
      </w:pPr>
      <w:r w:rsidRPr="00652EEB">
        <w:rPr>
          <w:rFonts w:eastAsia="Times New Roman" w:cs="Times New Roman"/>
          <w:szCs w:val="24"/>
          <w:lang w:eastAsia="ru-RU"/>
        </w:rPr>
        <w:t>На рассматриваемых источниках теплоснабжения, в качестве основного топлива, используют природный газ.</w:t>
      </w:r>
    </w:p>
    <w:p w14:paraId="484EC94B" w14:textId="6EB7A6B9" w:rsidR="003B4E15" w:rsidRPr="00652EEB" w:rsidRDefault="003B4E15" w:rsidP="003B4E15">
      <w:pPr>
        <w:spacing w:after="0"/>
        <w:ind w:right="51" w:firstLine="687"/>
        <w:jc w:val="both"/>
        <w:rPr>
          <w:rFonts w:eastAsia="Times New Roman" w:cs="Times New Roman"/>
          <w:szCs w:val="24"/>
          <w:lang w:eastAsia="ru-RU"/>
        </w:rPr>
      </w:pPr>
      <w:r w:rsidRPr="00652EEB">
        <w:rPr>
          <w:rFonts w:eastAsia="Times New Roman" w:cs="Times New Roman"/>
          <w:szCs w:val="24"/>
          <w:lang w:eastAsia="ru-RU"/>
        </w:rPr>
        <w:t xml:space="preserve">Вид используемого топлива, расход натурального и условного топлива приведены в таблице </w:t>
      </w:r>
      <w:r w:rsidR="002B4C14" w:rsidRPr="00652EEB">
        <w:rPr>
          <w:rFonts w:eastAsia="Times New Roman" w:cs="Times New Roman"/>
          <w:szCs w:val="24"/>
          <w:lang w:eastAsia="ru-RU"/>
        </w:rPr>
        <w:fldChar w:fldCharType="begin"/>
      </w:r>
      <w:r w:rsidR="002B4C14" w:rsidRPr="00652EEB">
        <w:rPr>
          <w:rFonts w:eastAsia="Times New Roman" w:cs="Times New Roman"/>
          <w:szCs w:val="24"/>
          <w:lang w:eastAsia="ru-RU"/>
        </w:rPr>
        <w:instrText xml:space="preserve"> REF _Ref87883716 \h </w:instrText>
      </w:r>
      <w:r w:rsidR="009758C1" w:rsidRPr="00652EEB">
        <w:rPr>
          <w:rFonts w:eastAsia="Times New Roman" w:cs="Times New Roman"/>
          <w:szCs w:val="24"/>
          <w:lang w:eastAsia="ru-RU"/>
        </w:rPr>
        <w:instrText xml:space="preserve"> \* MERGEFORMAT </w:instrText>
      </w:r>
      <w:r w:rsidR="002B4C14" w:rsidRPr="00652EEB">
        <w:rPr>
          <w:rFonts w:eastAsia="Times New Roman" w:cs="Times New Roman"/>
          <w:szCs w:val="24"/>
          <w:lang w:eastAsia="ru-RU"/>
        </w:rPr>
      </w:r>
      <w:r w:rsidR="002B4C14" w:rsidRPr="00652EEB">
        <w:rPr>
          <w:rFonts w:eastAsia="Times New Roman" w:cs="Times New Roman"/>
          <w:szCs w:val="24"/>
          <w:lang w:eastAsia="ru-RU"/>
        </w:rPr>
        <w:fldChar w:fldCharType="separate"/>
      </w:r>
      <w:r w:rsidR="003D1A9D" w:rsidRPr="003D1A9D">
        <w:rPr>
          <w:rFonts w:eastAsia="Times New Roman" w:cs="Times New Roman"/>
          <w:iCs/>
          <w:vanish/>
          <w:szCs w:val="24"/>
          <w:lang w:eastAsia="ru-RU"/>
        </w:rPr>
        <w:t xml:space="preserve">Таблица </w:t>
      </w:r>
      <w:r w:rsidR="003D1A9D" w:rsidRPr="003D1A9D">
        <w:rPr>
          <w:rFonts w:eastAsia="Times New Roman" w:cs="Times New Roman"/>
          <w:iCs/>
          <w:noProof/>
          <w:szCs w:val="24"/>
          <w:lang w:eastAsia="ru-RU"/>
        </w:rPr>
        <w:t>29</w:t>
      </w:r>
      <w:r w:rsidR="002B4C14" w:rsidRPr="00652EEB">
        <w:rPr>
          <w:rFonts w:eastAsia="Times New Roman" w:cs="Times New Roman"/>
          <w:szCs w:val="24"/>
          <w:lang w:eastAsia="ru-RU"/>
        </w:rPr>
        <w:fldChar w:fldCharType="end"/>
      </w:r>
      <w:r w:rsidRPr="00652EEB">
        <w:rPr>
          <w:rFonts w:eastAsia="Times New Roman" w:cs="Times New Roman"/>
          <w:szCs w:val="24"/>
          <w:lang w:eastAsia="ru-RU"/>
        </w:rPr>
        <w:t xml:space="preserve">. </w:t>
      </w:r>
    </w:p>
    <w:p w14:paraId="5C6A96D9" w14:textId="17DC7EC4" w:rsidR="000738D8" w:rsidRPr="00652EEB" w:rsidRDefault="003F1A9C" w:rsidP="00B05513">
      <w:pPr>
        <w:spacing w:after="0" w:line="240" w:lineRule="auto"/>
        <w:ind w:firstLine="686"/>
        <w:jc w:val="center"/>
        <w:rPr>
          <w:rFonts w:eastAsia="Times New Roman" w:cs="Times New Roman"/>
          <w:b/>
          <w:bCs/>
          <w:iCs/>
          <w:szCs w:val="24"/>
          <w:lang w:eastAsia="ru-RU"/>
        </w:rPr>
      </w:pPr>
      <w:bookmarkStart w:id="366" w:name="_Ref87883716"/>
      <w:r w:rsidRPr="00652EEB">
        <w:rPr>
          <w:rFonts w:eastAsia="Times New Roman" w:cs="Times New Roman"/>
          <w:b/>
          <w:bCs/>
          <w:iCs/>
          <w:szCs w:val="24"/>
          <w:lang w:eastAsia="ru-RU"/>
        </w:rPr>
        <w:t xml:space="preserve">Таблица </w:t>
      </w:r>
      <w:r w:rsidR="003B4E15" w:rsidRPr="00652EEB">
        <w:rPr>
          <w:rFonts w:eastAsia="Times New Roman" w:cs="Times New Roman"/>
          <w:b/>
          <w:bCs/>
          <w:iCs/>
          <w:szCs w:val="24"/>
          <w:lang w:eastAsia="ru-RU"/>
        </w:rPr>
        <w:fldChar w:fldCharType="begin"/>
      </w:r>
      <w:r w:rsidR="003B4E15" w:rsidRPr="00652EEB">
        <w:rPr>
          <w:rFonts w:eastAsia="Times New Roman" w:cs="Times New Roman"/>
          <w:b/>
          <w:bCs/>
          <w:iCs/>
          <w:szCs w:val="24"/>
          <w:lang w:eastAsia="ru-RU"/>
        </w:rPr>
        <w:instrText xml:space="preserve"> SEQ Таблица \* ARABIC </w:instrText>
      </w:r>
      <w:r w:rsidR="003B4E15" w:rsidRPr="00652EEB">
        <w:rPr>
          <w:rFonts w:eastAsia="Times New Roman" w:cs="Times New Roman"/>
          <w:b/>
          <w:bCs/>
          <w:iCs/>
          <w:szCs w:val="24"/>
          <w:lang w:eastAsia="ru-RU"/>
        </w:rPr>
        <w:fldChar w:fldCharType="separate"/>
      </w:r>
      <w:r w:rsidR="003D1A9D">
        <w:rPr>
          <w:rFonts w:eastAsia="Times New Roman" w:cs="Times New Roman"/>
          <w:b/>
          <w:bCs/>
          <w:iCs/>
          <w:noProof/>
          <w:szCs w:val="24"/>
          <w:lang w:eastAsia="ru-RU"/>
        </w:rPr>
        <w:t>29</w:t>
      </w:r>
      <w:r w:rsidR="003B4E15" w:rsidRPr="00652EEB">
        <w:rPr>
          <w:rFonts w:eastAsia="Times New Roman" w:cs="Times New Roman"/>
          <w:b/>
          <w:bCs/>
          <w:iCs/>
          <w:szCs w:val="24"/>
          <w:lang w:eastAsia="ru-RU"/>
        </w:rPr>
        <w:fldChar w:fldCharType="end"/>
      </w:r>
      <w:bookmarkEnd w:id="366"/>
      <w:r w:rsidR="003B4E15" w:rsidRPr="00652EEB">
        <w:rPr>
          <w:rFonts w:eastAsia="Times New Roman" w:cs="Times New Roman"/>
          <w:b/>
          <w:bCs/>
          <w:iCs/>
          <w:szCs w:val="24"/>
          <w:lang w:eastAsia="ru-RU"/>
        </w:rPr>
        <w:t xml:space="preserve"> – Топливный баланс системы теплоснабжения, образованный на базе котельных в зонах деятельности ЕТО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5"/>
        <w:gridCol w:w="2902"/>
        <w:gridCol w:w="1467"/>
        <w:gridCol w:w="1400"/>
        <w:gridCol w:w="1400"/>
        <w:gridCol w:w="1400"/>
      </w:tblGrid>
      <w:tr w:rsidR="00A84782" w:rsidRPr="00652EEB" w14:paraId="4F5F80C2" w14:textId="77777777" w:rsidTr="003C0706">
        <w:trPr>
          <w:divId w:val="2066902362"/>
          <w:trHeight w:val="23"/>
          <w:tblHeader/>
          <w:jc w:val="center"/>
        </w:trPr>
        <w:tc>
          <w:tcPr>
            <w:tcW w:w="775" w:type="dxa"/>
            <w:vMerge w:val="restart"/>
            <w:vAlign w:val="center"/>
            <w:hideMark/>
          </w:tcPr>
          <w:p w14:paraId="411B96F1" w14:textId="0722C84B"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 п/п</w:t>
            </w:r>
          </w:p>
        </w:tc>
        <w:tc>
          <w:tcPr>
            <w:tcW w:w="2902" w:type="dxa"/>
            <w:vMerge w:val="restart"/>
            <w:vAlign w:val="center"/>
            <w:hideMark/>
          </w:tcPr>
          <w:p w14:paraId="5A7A608F" w14:textId="68D6DE21" w:rsidR="000738D8" w:rsidRPr="00652EEB" w:rsidRDefault="00B05513"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Наименование котельной</w:t>
            </w:r>
          </w:p>
        </w:tc>
        <w:tc>
          <w:tcPr>
            <w:tcW w:w="1467" w:type="dxa"/>
            <w:vMerge w:val="restart"/>
            <w:vAlign w:val="center"/>
            <w:hideMark/>
          </w:tcPr>
          <w:p w14:paraId="23D732F4"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Вид топлива</w:t>
            </w:r>
          </w:p>
        </w:tc>
        <w:tc>
          <w:tcPr>
            <w:tcW w:w="1400" w:type="dxa"/>
            <w:vMerge w:val="restart"/>
            <w:vAlign w:val="center"/>
            <w:hideMark/>
          </w:tcPr>
          <w:p w14:paraId="11CA8ECA"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Приход топлива за год, т. натурального топлива, тыс. м3, кВтч</w:t>
            </w:r>
          </w:p>
        </w:tc>
        <w:tc>
          <w:tcPr>
            <w:tcW w:w="2800" w:type="dxa"/>
            <w:gridSpan w:val="2"/>
            <w:vAlign w:val="center"/>
            <w:hideMark/>
          </w:tcPr>
          <w:p w14:paraId="22D48E30"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Израсходовано топлива</w:t>
            </w:r>
          </w:p>
        </w:tc>
      </w:tr>
      <w:tr w:rsidR="00A84782" w:rsidRPr="00652EEB" w14:paraId="217A28AE" w14:textId="77777777" w:rsidTr="003C0706">
        <w:trPr>
          <w:divId w:val="2066902362"/>
          <w:trHeight w:val="23"/>
          <w:tblHeader/>
          <w:jc w:val="center"/>
        </w:trPr>
        <w:tc>
          <w:tcPr>
            <w:tcW w:w="775" w:type="dxa"/>
            <w:vMerge/>
            <w:vAlign w:val="center"/>
            <w:hideMark/>
          </w:tcPr>
          <w:p w14:paraId="1DDB6A98" w14:textId="77777777" w:rsidR="000738D8" w:rsidRPr="00652EEB" w:rsidRDefault="000738D8" w:rsidP="003C0706">
            <w:pPr>
              <w:spacing w:after="0" w:line="240" w:lineRule="auto"/>
              <w:jc w:val="center"/>
              <w:rPr>
                <w:rFonts w:eastAsia="Times New Roman" w:cs="Times New Roman"/>
                <w:b/>
                <w:sz w:val="20"/>
                <w:szCs w:val="20"/>
                <w:lang w:eastAsia="ru-RU"/>
              </w:rPr>
            </w:pPr>
          </w:p>
        </w:tc>
        <w:tc>
          <w:tcPr>
            <w:tcW w:w="2902" w:type="dxa"/>
            <w:vMerge/>
            <w:vAlign w:val="center"/>
            <w:hideMark/>
          </w:tcPr>
          <w:p w14:paraId="05951413" w14:textId="77777777" w:rsidR="000738D8" w:rsidRPr="00652EEB" w:rsidRDefault="000738D8" w:rsidP="003C0706">
            <w:pPr>
              <w:spacing w:after="0" w:line="240" w:lineRule="auto"/>
              <w:jc w:val="center"/>
              <w:rPr>
                <w:rFonts w:eastAsia="Times New Roman" w:cs="Times New Roman"/>
                <w:b/>
                <w:sz w:val="20"/>
                <w:szCs w:val="20"/>
                <w:lang w:eastAsia="ru-RU"/>
              </w:rPr>
            </w:pPr>
          </w:p>
        </w:tc>
        <w:tc>
          <w:tcPr>
            <w:tcW w:w="1467" w:type="dxa"/>
            <w:vMerge/>
            <w:vAlign w:val="center"/>
            <w:hideMark/>
          </w:tcPr>
          <w:p w14:paraId="432FE1FD" w14:textId="77777777" w:rsidR="000738D8" w:rsidRPr="00652EEB" w:rsidRDefault="000738D8" w:rsidP="003C0706">
            <w:pPr>
              <w:spacing w:after="0" w:line="240" w:lineRule="auto"/>
              <w:jc w:val="center"/>
              <w:rPr>
                <w:rFonts w:eastAsia="Times New Roman" w:cs="Times New Roman"/>
                <w:b/>
                <w:sz w:val="20"/>
                <w:szCs w:val="20"/>
                <w:lang w:eastAsia="ru-RU"/>
              </w:rPr>
            </w:pPr>
          </w:p>
        </w:tc>
        <w:tc>
          <w:tcPr>
            <w:tcW w:w="1400" w:type="dxa"/>
            <w:vMerge/>
            <w:vAlign w:val="center"/>
            <w:hideMark/>
          </w:tcPr>
          <w:p w14:paraId="1EFD6C85" w14:textId="77777777" w:rsidR="000738D8" w:rsidRPr="00652EEB" w:rsidRDefault="000738D8" w:rsidP="003C0706">
            <w:pPr>
              <w:spacing w:after="0" w:line="240" w:lineRule="auto"/>
              <w:jc w:val="center"/>
              <w:rPr>
                <w:rFonts w:eastAsia="Times New Roman" w:cs="Times New Roman"/>
                <w:b/>
                <w:sz w:val="20"/>
                <w:szCs w:val="20"/>
                <w:lang w:eastAsia="ru-RU"/>
              </w:rPr>
            </w:pPr>
          </w:p>
        </w:tc>
        <w:tc>
          <w:tcPr>
            <w:tcW w:w="1400" w:type="dxa"/>
            <w:vAlign w:val="center"/>
            <w:hideMark/>
          </w:tcPr>
          <w:p w14:paraId="7B38FA5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Всего, т. натурального топлива, тыс. м3, кВтч</w:t>
            </w:r>
          </w:p>
        </w:tc>
        <w:tc>
          <w:tcPr>
            <w:tcW w:w="1400" w:type="dxa"/>
            <w:vAlign w:val="center"/>
            <w:hideMark/>
          </w:tcPr>
          <w:p w14:paraId="53E8B525"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Всего, в т. условного топлива</w:t>
            </w:r>
          </w:p>
        </w:tc>
      </w:tr>
      <w:tr w:rsidR="00A84782" w:rsidRPr="00652EEB" w14:paraId="58BB26DA" w14:textId="77777777" w:rsidTr="00A84782">
        <w:trPr>
          <w:divId w:val="2066902362"/>
          <w:trHeight w:val="23"/>
          <w:jc w:val="center"/>
        </w:trPr>
        <w:tc>
          <w:tcPr>
            <w:tcW w:w="775" w:type="dxa"/>
            <w:vAlign w:val="center"/>
            <w:hideMark/>
          </w:tcPr>
          <w:p w14:paraId="66776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2902" w:type="dxa"/>
            <w:vAlign w:val="center"/>
            <w:hideMark/>
          </w:tcPr>
          <w:p w14:paraId="0D84FF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467" w:type="dxa"/>
            <w:vAlign w:val="center"/>
            <w:hideMark/>
          </w:tcPr>
          <w:p w14:paraId="425A417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1B8F73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217</w:t>
            </w:r>
          </w:p>
        </w:tc>
        <w:tc>
          <w:tcPr>
            <w:tcW w:w="1400" w:type="dxa"/>
            <w:vAlign w:val="center"/>
            <w:hideMark/>
          </w:tcPr>
          <w:p w14:paraId="6946A2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217</w:t>
            </w:r>
          </w:p>
        </w:tc>
        <w:tc>
          <w:tcPr>
            <w:tcW w:w="1400" w:type="dxa"/>
            <w:vAlign w:val="center"/>
            <w:hideMark/>
          </w:tcPr>
          <w:p w14:paraId="55DB4A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253</w:t>
            </w:r>
          </w:p>
        </w:tc>
      </w:tr>
      <w:tr w:rsidR="00A84782" w:rsidRPr="00652EEB" w14:paraId="1A77C09F" w14:textId="77777777" w:rsidTr="00A84782">
        <w:trPr>
          <w:divId w:val="2066902362"/>
          <w:trHeight w:val="23"/>
          <w:jc w:val="center"/>
        </w:trPr>
        <w:tc>
          <w:tcPr>
            <w:tcW w:w="775" w:type="dxa"/>
            <w:vAlign w:val="center"/>
            <w:hideMark/>
          </w:tcPr>
          <w:p w14:paraId="1ECE51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2902" w:type="dxa"/>
            <w:vAlign w:val="center"/>
            <w:hideMark/>
          </w:tcPr>
          <w:p w14:paraId="6C0F55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467" w:type="dxa"/>
            <w:vAlign w:val="center"/>
            <w:hideMark/>
          </w:tcPr>
          <w:p w14:paraId="233E769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2E575D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224</w:t>
            </w:r>
          </w:p>
        </w:tc>
        <w:tc>
          <w:tcPr>
            <w:tcW w:w="1400" w:type="dxa"/>
            <w:vAlign w:val="center"/>
            <w:hideMark/>
          </w:tcPr>
          <w:p w14:paraId="68BD67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224</w:t>
            </w:r>
          </w:p>
        </w:tc>
        <w:tc>
          <w:tcPr>
            <w:tcW w:w="1400" w:type="dxa"/>
            <w:vAlign w:val="center"/>
            <w:hideMark/>
          </w:tcPr>
          <w:p w14:paraId="452794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260</w:t>
            </w:r>
          </w:p>
        </w:tc>
      </w:tr>
      <w:tr w:rsidR="00A84782" w:rsidRPr="00652EEB" w14:paraId="459F4B4B" w14:textId="77777777" w:rsidTr="00A84782">
        <w:trPr>
          <w:divId w:val="2066902362"/>
          <w:trHeight w:val="23"/>
          <w:jc w:val="center"/>
        </w:trPr>
        <w:tc>
          <w:tcPr>
            <w:tcW w:w="775" w:type="dxa"/>
            <w:vAlign w:val="center"/>
            <w:hideMark/>
          </w:tcPr>
          <w:p w14:paraId="7F2565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2902" w:type="dxa"/>
            <w:vAlign w:val="center"/>
            <w:hideMark/>
          </w:tcPr>
          <w:p w14:paraId="58AE4CD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467" w:type="dxa"/>
            <w:vAlign w:val="center"/>
            <w:hideMark/>
          </w:tcPr>
          <w:p w14:paraId="31C6CCD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32AC39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339</w:t>
            </w:r>
          </w:p>
        </w:tc>
        <w:tc>
          <w:tcPr>
            <w:tcW w:w="1400" w:type="dxa"/>
            <w:vAlign w:val="center"/>
            <w:hideMark/>
          </w:tcPr>
          <w:p w14:paraId="141F34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339</w:t>
            </w:r>
          </w:p>
        </w:tc>
        <w:tc>
          <w:tcPr>
            <w:tcW w:w="1400" w:type="dxa"/>
            <w:vAlign w:val="center"/>
            <w:hideMark/>
          </w:tcPr>
          <w:p w14:paraId="0C3AC4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395</w:t>
            </w:r>
          </w:p>
        </w:tc>
      </w:tr>
      <w:tr w:rsidR="00A84782" w:rsidRPr="00652EEB" w14:paraId="5815AC1E" w14:textId="77777777" w:rsidTr="00A84782">
        <w:trPr>
          <w:divId w:val="2066902362"/>
          <w:trHeight w:val="23"/>
          <w:jc w:val="center"/>
        </w:trPr>
        <w:tc>
          <w:tcPr>
            <w:tcW w:w="775" w:type="dxa"/>
            <w:vAlign w:val="center"/>
            <w:hideMark/>
          </w:tcPr>
          <w:p w14:paraId="0B1863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2902" w:type="dxa"/>
            <w:vAlign w:val="center"/>
            <w:hideMark/>
          </w:tcPr>
          <w:p w14:paraId="41ADE484" w14:textId="75C577BA"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467" w:type="dxa"/>
            <w:vAlign w:val="center"/>
            <w:hideMark/>
          </w:tcPr>
          <w:p w14:paraId="47246C9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эл. энергия</w:t>
            </w:r>
          </w:p>
        </w:tc>
        <w:tc>
          <w:tcPr>
            <w:tcW w:w="1400" w:type="dxa"/>
            <w:vAlign w:val="center"/>
            <w:hideMark/>
          </w:tcPr>
          <w:p w14:paraId="5B662E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1400" w:type="dxa"/>
            <w:vAlign w:val="center"/>
            <w:hideMark/>
          </w:tcPr>
          <w:p w14:paraId="7A0C07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1400" w:type="dxa"/>
            <w:vAlign w:val="center"/>
            <w:hideMark/>
          </w:tcPr>
          <w:p w14:paraId="3A9097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112</w:t>
            </w:r>
          </w:p>
        </w:tc>
      </w:tr>
      <w:tr w:rsidR="00A84782" w:rsidRPr="00652EEB" w14:paraId="317AB5FF" w14:textId="77777777" w:rsidTr="00A84782">
        <w:trPr>
          <w:divId w:val="2066902362"/>
          <w:trHeight w:val="23"/>
          <w:jc w:val="center"/>
        </w:trPr>
        <w:tc>
          <w:tcPr>
            <w:tcW w:w="775" w:type="dxa"/>
            <w:vAlign w:val="center"/>
            <w:hideMark/>
          </w:tcPr>
          <w:p w14:paraId="5278D0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2902" w:type="dxa"/>
            <w:vAlign w:val="center"/>
            <w:hideMark/>
          </w:tcPr>
          <w:p w14:paraId="7FDC8FF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Котельная № 7 (г. Дорогобуж, </w:t>
            </w:r>
            <w:r w:rsidRPr="00652EEB">
              <w:rPr>
                <w:rFonts w:eastAsia="Times New Roman" w:cs="Times New Roman"/>
                <w:sz w:val="20"/>
                <w:szCs w:val="20"/>
                <w:lang w:eastAsia="ru-RU"/>
              </w:rPr>
              <w:lastRenderedPageBreak/>
              <w:t>ул. Карла Маркса, 17)</w:t>
            </w:r>
          </w:p>
        </w:tc>
        <w:tc>
          <w:tcPr>
            <w:tcW w:w="1467" w:type="dxa"/>
            <w:vAlign w:val="center"/>
            <w:hideMark/>
          </w:tcPr>
          <w:p w14:paraId="4B8BB6B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природный газ</w:t>
            </w:r>
          </w:p>
        </w:tc>
        <w:tc>
          <w:tcPr>
            <w:tcW w:w="1400" w:type="dxa"/>
            <w:vAlign w:val="center"/>
            <w:hideMark/>
          </w:tcPr>
          <w:p w14:paraId="49ED8F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29</w:t>
            </w:r>
          </w:p>
        </w:tc>
        <w:tc>
          <w:tcPr>
            <w:tcW w:w="1400" w:type="dxa"/>
            <w:vAlign w:val="center"/>
            <w:hideMark/>
          </w:tcPr>
          <w:p w14:paraId="39A624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29</w:t>
            </w:r>
          </w:p>
        </w:tc>
        <w:tc>
          <w:tcPr>
            <w:tcW w:w="1400" w:type="dxa"/>
            <w:vAlign w:val="center"/>
            <w:hideMark/>
          </w:tcPr>
          <w:p w14:paraId="35E51C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34</w:t>
            </w:r>
          </w:p>
        </w:tc>
      </w:tr>
      <w:tr w:rsidR="00A84782" w:rsidRPr="00652EEB" w14:paraId="67738A01" w14:textId="77777777" w:rsidTr="00A84782">
        <w:trPr>
          <w:divId w:val="2066902362"/>
          <w:trHeight w:val="23"/>
          <w:jc w:val="center"/>
        </w:trPr>
        <w:tc>
          <w:tcPr>
            <w:tcW w:w="775" w:type="dxa"/>
            <w:vAlign w:val="center"/>
            <w:hideMark/>
          </w:tcPr>
          <w:p w14:paraId="4BA4C8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2902" w:type="dxa"/>
            <w:vAlign w:val="center"/>
            <w:hideMark/>
          </w:tcPr>
          <w:p w14:paraId="0BA097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467" w:type="dxa"/>
            <w:vAlign w:val="center"/>
            <w:hideMark/>
          </w:tcPr>
          <w:p w14:paraId="2ACECD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эл. энергия</w:t>
            </w:r>
          </w:p>
        </w:tc>
        <w:tc>
          <w:tcPr>
            <w:tcW w:w="1400" w:type="dxa"/>
            <w:vAlign w:val="center"/>
            <w:hideMark/>
          </w:tcPr>
          <w:p w14:paraId="5AA3C9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37</w:t>
            </w:r>
          </w:p>
        </w:tc>
        <w:tc>
          <w:tcPr>
            <w:tcW w:w="1400" w:type="dxa"/>
            <w:vAlign w:val="center"/>
            <w:hideMark/>
          </w:tcPr>
          <w:p w14:paraId="588317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37</w:t>
            </w:r>
          </w:p>
        </w:tc>
        <w:tc>
          <w:tcPr>
            <w:tcW w:w="1400" w:type="dxa"/>
            <w:vAlign w:val="center"/>
            <w:hideMark/>
          </w:tcPr>
          <w:p w14:paraId="382B12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w:t>
            </w:r>
          </w:p>
        </w:tc>
      </w:tr>
      <w:tr w:rsidR="00A84782" w:rsidRPr="00652EEB" w14:paraId="6E849CA4" w14:textId="77777777" w:rsidTr="00A84782">
        <w:trPr>
          <w:divId w:val="2066902362"/>
          <w:trHeight w:val="23"/>
          <w:jc w:val="center"/>
        </w:trPr>
        <w:tc>
          <w:tcPr>
            <w:tcW w:w="775" w:type="dxa"/>
            <w:vAlign w:val="center"/>
            <w:hideMark/>
          </w:tcPr>
          <w:p w14:paraId="56823F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2902" w:type="dxa"/>
            <w:vAlign w:val="center"/>
            <w:hideMark/>
          </w:tcPr>
          <w:p w14:paraId="5DDC2338" w14:textId="28AEE5DD"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467" w:type="dxa"/>
            <w:vAlign w:val="center"/>
            <w:hideMark/>
          </w:tcPr>
          <w:p w14:paraId="6140024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6FA4E7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462</w:t>
            </w:r>
          </w:p>
        </w:tc>
        <w:tc>
          <w:tcPr>
            <w:tcW w:w="1400" w:type="dxa"/>
            <w:vAlign w:val="center"/>
            <w:hideMark/>
          </w:tcPr>
          <w:p w14:paraId="244324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462</w:t>
            </w:r>
          </w:p>
        </w:tc>
        <w:tc>
          <w:tcPr>
            <w:tcW w:w="1400" w:type="dxa"/>
            <w:vAlign w:val="center"/>
            <w:hideMark/>
          </w:tcPr>
          <w:p w14:paraId="3EE191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538</w:t>
            </w:r>
          </w:p>
        </w:tc>
      </w:tr>
      <w:tr w:rsidR="00A84782" w:rsidRPr="00652EEB" w14:paraId="4CC44117" w14:textId="77777777" w:rsidTr="00A84782">
        <w:trPr>
          <w:divId w:val="2066902362"/>
          <w:trHeight w:val="23"/>
          <w:jc w:val="center"/>
        </w:trPr>
        <w:tc>
          <w:tcPr>
            <w:tcW w:w="775" w:type="dxa"/>
            <w:vAlign w:val="center"/>
            <w:hideMark/>
          </w:tcPr>
          <w:p w14:paraId="707A32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2902" w:type="dxa"/>
            <w:vAlign w:val="center"/>
            <w:hideMark/>
          </w:tcPr>
          <w:p w14:paraId="1AE284F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467" w:type="dxa"/>
            <w:vAlign w:val="center"/>
            <w:hideMark/>
          </w:tcPr>
          <w:p w14:paraId="7F12E0B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1244FF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113</w:t>
            </w:r>
          </w:p>
        </w:tc>
        <w:tc>
          <w:tcPr>
            <w:tcW w:w="1400" w:type="dxa"/>
            <w:vAlign w:val="center"/>
            <w:hideMark/>
          </w:tcPr>
          <w:p w14:paraId="7C0575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113</w:t>
            </w:r>
          </w:p>
        </w:tc>
        <w:tc>
          <w:tcPr>
            <w:tcW w:w="1400" w:type="dxa"/>
            <w:vAlign w:val="center"/>
            <w:hideMark/>
          </w:tcPr>
          <w:p w14:paraId="788977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131</w:t>
            </w:r>
          </w:p>
        </w:tc>
      </w:tr>
      <w:tr w:rsidR="00A84782" w:rsidRPr="00652EEB" w14:paraId="27CE83C1" w14:textId="77777777" w:rsidTr="00A84782">
        <w:trPr>
          <w:divId w:val="2066902362"/>
          <w:trHeight w:val="23"/>
          <w:jc w:val="center"/>
        </w:trPr>
        <w:tc>
          <w:tcPr>
            <w:tcW w:w="775" w:type="dxa"/>
            <w:vAlign w:val="center"/>
            <w:hideMark/>
          </w:tcPr>
          <w:p w14:paraId="2001F3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2902" w:type="dxa"/>
            <w:vAlign w:val="center"/>
            <w:hideMark/>
          </w:tcPr>
          <w:p w14:paraId="05EE62B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467" w:type="dxa"/>
            <w:vAlign w:val="center"/>
            <w:hideMark/>
          </w:tcPr>
          <w:p w14:paraId="254E77D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4E57B5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163</w:t>
            </w:r>
          </w:p>
        </w:tc>
        <w:tc>
          <w:tcPr>
            <w:tcW w:w="1400" w:type="dxa"/>
            <w:vAlign w:val="center"/>
            <w:hideMark/>
          </w:tcPr>
          <w:p w14:paraId="15EC96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163</w:t>
            </w:r>
          </w:p>
        </w:tc>
        <w:tc>
          <w:tcPr>
            <w:tcW w:w="1400" w:type="dxa"/>
            <w:vAlign w:val="center"/>
            <w:hideMark/>
          </w:tcPr>
          <w:p w14:paraId="304A27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190</w:t>
            </w:r>
          </w:p>
        </w:tc>
      </w:tr>
      <w:tr w:rsidR="00A84782" w:rsidRPr="00652EEB" w14:paraId="706AFCCB" w14:textId="77777777" w:rsidTr="00A84782">
        <w:trPr>
          <w:divId w:val="2066902362"/>
          <w:trHeight w:val="23"/>
          <w:jc w:val="center"/>
        </w:trPr>
        <w:tc>
          <w:tcPr>
            <w:tcW w:w="775" w:type="dxa"/>
            <w:vAlign w:val="center"/>
            <w:hideMark/>
          </w:tcPr>
          <w:p w14:paraId="38A14D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2902" w:type="dxa"/>
            <w:vAlign w:val="center"/>
            <w:hideMark/>
          </w:tcPr>
          <w:p w14:paraId="1F30489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467" w:type="dxa"/>
            <w:vAlign w:val="center"/>
            <w:hideMark/>
          </w:tcPr>
          <w:p w14:paraId="1A5CB4A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718B13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118</w:t>
            </w:r>
          </w:p>
        </w:tc>
        <w:tc>
          <w:tcPr>
            <w:tcW w:w="1400" w:type="dxa"/>
            <w:vAlign w:val="center"/>
            <w:hideMark/>
          </w:tcPr>
          <w:p w14:paraId="7F6C95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118</w:t>
            </w:r>
          </w:p>
        </w:tc>
        <w:tc>
          <w:tcPr>
            <w:tcW w:w="1400" w:type="dxa"/>
            <w:vAlign w:val="center"/>
            <w:hideMark/>
          </w:tcPr>
          <w:p w14:paraId="03C324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137</w:t>
            </w:r>
          </w:p>
        </w:tc>
      </w:tr>
      <w:tr w:rsidR="00A84782" w:rsidRPr="00652EEB" w14:paraId="55DB36DA" w14:textId="77777777" w:rsidTr="00A84782">
        <w:trPr>
          <w:divId w:val="2066902362"/>
          <w:trHeight w:val="23"/>
          <w:jc w:val="center"/>
        </w:trPr>
        <w:tc>
          <w:tcPr>
            <w:tcW w:w="775" w:type="dxa"/>
            <w:vAlign w:val="center"/>
            <w:hideMark/>
          </w:tcPr>
          <w:p w14:paraId="5370D9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2902" w:type="dxa"/>
            <w:vAlign w:val="center"/>
            <w:hideMark/>
          </w:tcPr>
          <w:p w14:paraId="2B644AF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467" w:type="dxa"/>
            <w:vAlign w:val="center"/>
            <w:hideMark/>
          </w:tcPr>
          <w:p w14:paraId="419C834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2C641D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7 239</w:t>
            </w:r>
          </w:p>
        </w:tc>
        <w:tc>
          <w:tcPr>
            <w:tcW w:w="1400" w:type="dxa"/>
            <w:vAlign w:val="center"/>
            <w:hideMark/>
          </w:tcPr>
          <w:p w14:paraId="17D8C6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7 239</w:t>
            </w:r>
          </w:p>
        </w:tc>
        <w:tc>
          <w:tcPr>
            <w:tcW w:w="1400" w:type="dxa"/>
            <w:vAlign w:val="center"/>
            <w:hideMark/>
          </w:tcPr>
          <w:p w14:paraId="7244D6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8 428</w:t>
            </w:r>
          </w:p>
        </w:tc>
      </w:tr>
      <w:tr w:rsidR="00A84782" w:rsidRPr="00652EEB" w14:paraId="2254C583" w14:textId="77777777" w:rsidTr="00A84782">
        <w:trPr>
          <w:divId w:val="2066902362"/>
          <w:trHeight w:val="23"/>
          <w:jc w:val="center"/>
        </w:trPr>
        <w:tc>
          <w:tcPr>
            <w:tcW w:w="775" w:type="dxa"/>
            <w:vAlign w:val="center"/>
            <w:hideMark/>
          </w:tcPr>
          <w:p w14:paraId="55D423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2902" w:type="dxa"/>
            <w:vAlign w:val="center"/>
            <w:hideMark/>
          </w:tcPr>
          <w:p w14:paraId="4667E0E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467" w:type="dxa"/>
            <w:vAlign w:val="center"/>
            <w:hideMark/>
          </w:tcPr>
          <w:p w14:paraId="1A2C031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природный газ</w:t>
            </w:r>
          </w:p>
        </w:tc>
        <w:tc>
          <w:tcPr>
            <w:tcW w:w="1400" w:type="dxa"/>
            <w:vAlign w:val="center"/>
            <w:hideMark/>
          </w:tcPr>
          <w:p w14:paraId="257E74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14 167</w:t>
            </w:r>
          </w:p>
        </w:tc>
        <w:tc>
          <w:tcPr>
            <w:tcW w:w="1400" w:type="dxa"/>
            <w:vAlign w:val="center"/>
            <w:hideMark/>
          </w:tcPr>
          <w:p w14:paraId="7F4442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14 167</w:t>
            </w:r>
          </w:p>
        </w:tc>
        <w:tc>
          <w:tcPr>
            <w:tcW w:w="1400" w:type="dxa"/>
            <w:vAlign w:val="center"/>
            <w:hideMark/>
          </w:tcPr>
          <w:p w14:paraId="78CB17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16 191</w:t>
            </w:r>
          </w:p>
        </w:tc>
      </w:tr>
      <w:tr w:rsidR="00A84782" w:rsidRPr="00652EEB" w14:paraId="59B55BA4" w14:textId="77777777" w:rsidTr="00A84782">
        <w:trPr>
          <w:divId w:val="2066902362"/>
          <w:trHeight w:val="23"/>
          <w:jc w:val="center"/>
        </w:trPr>
        <w:tc>
          <w:tcPr>
            <w:tcW w:w="775" w:type="dxa"/>
            <w:vAlign w:val="center"/>
            <w:hideMark/>
          </w:tcPr>
          <w:p w14:paraId="2929FB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2902" w:type="dxa"/>
            <w:vAlign w:val="center"/>
            <w:hideMark/>
          </w:tcPr>
          <w:p w14:paraId="4A9C471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467" w:type="dxa"/>
            <w:vAlign w:val="center"/>
            <w:hideMark/>
          </w:tcPr>
          <w:p w14:paraId="6861362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уголь</w:t>
            </w:r>
          </w:p>
        </w:tc>
        <w:tc>
          <w:tcPr>
            <w:tcW w:w="1400" w:type="dxa"/>
            <w:vAlign w:val="center"/>
            <w:hideMark/>
          </w:tcPr>
          <w:p w14:paraId="7467FB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24</w:t>
            </w:r>
          </w:p>
        </w:tc>
        <w:tc>
          <w:tcPr>
            <w:tcW w:w="1400" w:type="dxa"/>
            <w:vAlign w:val="center"/>
            <w:hideMark/>
          </w:tcPr>
          <w:p w14:paraId="5428E6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24</w:t>
            </w:r>
          </w:p>
        </w:tc>
        <w:tc>
          <w:tcPr>
            <w:tcW w:w="1400" w:type="dxa"/>
            <w:vAlign w:val="center"/>
            <w:hideMark/>
          </w:tcPr>
          <w:p w14:paraId="401AA8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w:t>
            </w:r>
          </w:p>
        </w:tc>
      </w:tr>
      <w:tr w:rsidR="00A84782" w:rsidRPr="00652EEB" w14:paraId="35A0BE84" w14:textId="77777777" w:rsidTr="00A84782">
        <w:trPr>
          <w:divId w:val="2066902362"/>
          <w:trHeight w:val="23"/>
          <w:jc w:val="center"/>
        </w:trPr>
        <w:tc>
          <w:tcPr>
            <w:tcW w:w="775" w:type="dxa"/>
            <w:vAlign w:val="center"/>
            <w:hideMark/>
          </w:tcPr>
          <w:p w14:paraId="1D898B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2902" w:type="dxa"/>
            <w:vAlign w:val="center"/>
            <w:hideMark/>
          </w:tcPr>
          <w:p w14:paraId="40C70BE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№9 выведена из эксплуатации</w:t>
            </w:r>
          </w:p>
        </w:tc>
        <w:tc>
          <w:tcPr>
            <w:tcW w:w="1467" w:type="dxa"/>
            <w:vAlign w:val="center"/>
            <w:hideMark/>
          </w:tcPr>
          <w:p w14:paraId="2F20715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w:t>
            </w:r>
          </w:p>
        </w:tc>
        <w:tc>
          <w:tcPr>
            <w:tcW w:w="1400" w:type="dxa"/>
            <w:vAlign w:val="center"/>
            <w:hideMark/>
          </w:tcPr>
          <w:p w14:paraId="0AA9CB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400" w:type="dxa"/>
            <w:vAlign w:val="center"/>
            <w:hideMark/>
          </w:tcPr>
          <w:p w14:paraId="2EEF3D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400" w:type="dxa"/>
            <w:vAlign w:val="center"/>
            <w:hideMark/>
          </w:tcPr>
          <w:p w14:paraId="2B068E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r w:rsidR="00A84782" w:rsidRPr="00652EEB" w14:paraId="2FB96E2B" w14:textId="77777777" w:rsidTr="00A84782">
        <w:trPr>
          <w:divId w:val="2066902362"/>
          <w:trHeight w:val="23"/>
          <w:jc w:val="center"/>
        </w:trPr>
        <w:tc>
          <w:tcPr>
            <w:tcW w:w="3677" w:type="dxa"/>
            <w:gridSpan w:val="2"/>
            <w:vAlign w:val="center"/>
            <w:hideMark/>
          </w:tcPr>
          <w:p w14:paraId="72B98D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 по муниципальному образованию</w:t>
            </w:r>
          </w:p>
        </w:tc>
        <w:tc>
          <w:tcPr>
            <w:tcW w:w="1467" w:type="dxa"/>
            <w:vAlign w:val="center"/>
            <w:hideMark/>
          </w:tcPr>
          <w:p w14:paraId="5370361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w:t>
            </w:r>
          </w:p>
        </w:tc>
        <w:tc>
          <w:tcPr>
            <w:tcW w:w="1400" w:type="dxa"/>
            <w:vAlign w:val="center"/>
            <w:hideMark/>
          </w:tcPr>
          <w:p w14:paraId="12D726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23 230</w:t>
            </w:r>
          </w:p>
        </w:tc>
        <w:tc>
          <w:tcPr>
            <w:tcW w:w="1400" w:type="dxa"/>
            <w:vAlign w:val="center"/>
            <w:hideMark/>
          </w:tcPr>
          <w:p w14:paraId="62FD62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23 230</w:t>
            </w:r>
          </w:p>
        </w:tc>
        <w:tc>
          <w:tcPr>
            <w:tcW w:w="1400" w:type="dxa"/>
            <w:vAlign w:val="center"/>
            <w:hideMark/>
          </w:tcPr>
          <w:p w14:paraId="2DC669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26 738</w:t>
            </w:r>
          </w:p>
        </w:tc>
      </w:tr>
    </w:tbl>
    <w:p w14:paraId="60B67602" w14:textId="3BFADE4A" w:rsidR="007462C3" w:rsidRPr="00652EEB" w:rsidRDefault="00BF7BA2" w:rsidP="00BF7BA2">
      <w:pPr>
        <w:spacing w:after="0"/>
        <w:ind w:firstLine="687"/>
        <w:jc w:val="both"/>
        <w:rPr>
          <w:rFonts w:cs="Times New Roman"/>
        </w:rPr>
      </w:pPr>
      <w:bookmarkStart w:id="367" w:name="_Toc49513825"/>
      <w:r w:rsidRPr="00652EEB">
        <w:t xml:space="preserve"> </w:t>
      </w:r>
    </w:p>
    <w:p w14:paraId="56995BCB" w14:textId="1B31CDF2" w:rsidR="00D42162" w:rsidRPr="00652EEB" w:rsidRDefault="00D42162" w:rsidP="00D42162">
      <w:pPr>
        <w:pStyle w:val="3"/>
        <w:rPr>
          <w:rFonts w:cs="Times New Roman"/>
          <w:color w:val="auto"/>
        </w:rPr>
      </w:pPr>
      <w:bookmarkStart w:id="368" w:name="_Toc203665717"/>
      <w:r w:rsidRPr="00652EEB">
        <w:rPr>
          <w:rFonts w:cs="Times New Roman"/>
          <w:color w:val="auto"/>
        </w:rPr>
        <w:t>1.8.2 Описание видов резервного и аварийного топлива и возможности их обеспечения в соответствии с нормативными требованиями;</w:t>
      </w:r>
      <w:bookmarkEnd w:id="367"/>
      <w:bookmarkEnd w:id="368"/>
    </w:p>
    <w:p w14:paraId="54635CD4" w14:textId="77777777" w:rsidR="00D42162" w:rsidRPr="00652EEB" w:rsidRDefault="00D42162" w:rsidP="00D42162">
      <w:pPr>
        <w:spacing w:after="0"/>
        <w:ind w:right="51" w:firstLine="686"/>
        <w:jc w:val="both"/>
        <w:rPr>
          <w:rFonts w:eastAsia="Times New Roman" w:cs="Times New Roman"/>
          <w:szCs w:val="24"/>
          <w:lang w:eastAsia="ru-RU"/>
        </w:rPr>
      </w:pPr>
      <w:bookmarkStart w:id="369" w:name="_Hlk49542084"/>
      <w:r w:rsidRPr="00652EEB">
        <w:rPr>
          <w:rFonts w:eastAsia="Times New Roman" w:cs="Times New Roman"/>
          <w:szCs w:val="24"/>
          <w:lang w:eastAsia="ru-RU"/>
        </w:rPr>
        <w:t>Резервное и аварийное топливо на источнике теплоснабжения не предусмотрено.</w:t>
      </w:r>
      <w:bookmarkEnd w:id="369"/>
    </w:p>
    <w:p w14:paraId="02ED01F1" w14:textId="77777777" w:rsidR="00D42162" w:rsidRPr="00652EEB" w:rsidRDefault="00D42162" w:rsidP="00D42162">
      <w:pPr>
        <w:pStyle w:val="3"/>
        <w:rPr>
          <w:rFonts w:cs="Times New Roman"/>
          <w:color w:val="auto"/>
        </w:rPr>
      </w:pPr>
      <w:bookmarkStart w:id="370" w:name="_Toc49513826"/>
      <w:bookmarkStart w:id="371" w:name="_Toc203665718"/>
      <w:r w:rsidRPr="00652EEB">
        <w:rPr>
          <w:rFonts w:cs="Times New Roman"/>
          <w:color w:val="auto"/>
        </w:rPr>
        <w:t>1.8.3 Описание особенностей характеристик видов топлива в зависимости от мест поставки;</w:t>
      </w:r>
      <w:bookmarkEnd w:id="370"/>
      <w:bookmarkEnd w:id="371"/>
    </w:p>
    <w:p w14:paraId="5970349E" w14:textId="3AAA02B0" w:rsidR="00D42162" w:rsidRPr="00652EEB" w:rsidRDefault="00D42162" w:rsidP="00D42162">
      <w:pPr>
        <w:spacing w:after="0"/>
        <w:ind w:right="51" w:firstLine="686"/>
        <w:jc w:val="both"/>
        <w:rPr>
          <w:rFonts w:cs="Times New Roman"/>
          <w:i/>
          <w:sz w:val="16"/>
          <w:szCs w:val="16"/>
        </w:rPr>
      </w:pPr>
      <w:r w:rsidRPr="00652EEB">
        <w:rPr>
          <w:rFonts w:eastAsia="Times New Roman" w:cs="Times New Roman"/>
          <w:szCs w:val="24"/>
          <w:lang w:eastAsia="ru-RU"/>
        </w:rPr>
        <w:t>Топливом для всех котельных является природный газ. Плотность газа 0,706 кг/</w:t>
      </w:r>
      <w:r w:rsidR="0096188B" w:rsidRPr="00652EEB">
        <w:rPr>
          <w:rFonts w:eastAsia="Times New Roman" w:cs="Times New Roman"/>
          <w:szCs w:val="24"/>
          <w:lang w:eastAsia="ru-RU"/>
        </w:rPr>
        <w:t>м³</w:t>
      </w:r>
      <w:r w:rsidRPr="00652EEB">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652EEB">
        <w:rPr>
          <w:rFonts w:eastAsia="Times New Roman" w:cs="Times New Roman"/>
          <w:szCs w:val="24"/>
          <w:lang w:eastAsia="ru-RU"/>
        </w:rPr>
        <w:t>м³</w:t>
      </w:r>
      <w:r w:rsidRPr="00652EEB">
        <w:rPr>
          <w:rFonts w:cs="Times New Roman"/>
        </w:rPr>
        <w:t>, нормативная теплота сгорания 8,</w:t>
      </w:r>
      <w:r w:rsidR="00E31509" w:rsidRPr="00652EEB">
        <w:rPr>
          <w:rFonts w:cs="Times New Roman"/>
        </w:rPr>
        <w:t>120</w:t>
      </w:r>
      <w:r w:rsidRPr="00652EEB">
        <w:rPr>
          <w:rFonts w:cs="Times New Roman"/>
        </w:rPr>
        <w:t xml:space="preserve"> Гкал/тыс. </w:t>
      </w:r>
      <w:r w:rsidR="0096188B" w:rsidRPr="00652EEB">
        <w:rPr>
          <w:rFonts w:eastAsia="Times New Roman" w:cs="Times New Roman"/>
          <w:szCs w:val="24"/>
          <w:lang w:eastAsia="ru-RU"/>
        </w:rPr>
        <w:t>м³</w:t>
      </w:r>
      <w:r w:rsidRPr="00652EEB">
        <w:rPr>
          <w:rFonts w:eastAsia="Times New Roman" w:cs="Times New Roman"/>
          <w:szCs w:val="24"/>
          <w:lang w:eastAsia="ru-RU"/>
        </w:rPr>
        <w:t>.</w:t>
      </w:r>
    </w:p>
    <w:p w14:paraId="409F88D6" w14:textId="77777777" w:rsidR="00D42162" w:rsidRPr="00652EEB" w:rsidRDefault="00D42162" w:rsidP="00D42162">
      <w:pPr>
        <w:pStyle w:val="3"/>
        <w:rPr>
          <w:rFonts w:cs="Times New Roman"/>
          <w:color w:val="auto"/>
        </w:rPr>
      </w:pPr>
      <w:bookmarkStart w:id="372" w:name="_Toc49513827"/>
      <w:bookmarkStart w:id="373" w:name="_Toc203665719"/>
      <w:r w:rsidRPr="00652EEB">
        <w:rPr>
          <w:rFonts w:cs="Times New Roman"/>
          <w:color w:val="auto"/>
        </w:rPr>
        <w:t>1.8.4 Описание использования местных видов топлива</w:t>
      </w:r>
      <w:bookmarkEnd w:id="372"/>
      <w:bookmarkEnd w:id="373"/>
    </w:p>
    <w:p w14:paraId="435158C0" w14:textId="0B13A5CE" w:rsidR="00D42162" w:rsidRPr="00652EEB" w:rsidRDefault="00D42162" w:rsidP="00D42162">
      <w:pPr>
        <w:pStyle w:val="af"/>
        <w:rPr>
          <w:rFonts w:cs="Times New Roman"/>
        </w:rPr>
      </w:pPr>
      <w:r w:rsidRPr="00652EEB">
        <w:rPr>
          <w:rFonts w:cs="Times New Roman"/>
        </w:rPr>
        <w:t>Топливный баланс 100% составляет природный газ.</w:t>
      </w:r>
      <w:r w:rsidR="009B0A39" w:rsidRPr="00652EEB">
        <w:rPr>
          <w:rFonts w:cs="Times New Roman"/>
        </w:rPr>
        <w:t xml:space="preserve"> </w:t>
      </w:r>
    </w:p>
    <w:p w14:paraId="22C6A3E1" w14:textId="6F6D5301" w:rsidR="00D42162" w:rsidRPr="00652EEB" w:rsidRDefault="00D42162" w:rsidP="00D42162">
      <w:pPr>
        <w:pStyle w:val="3"/>
        <w:rPr>
          <w:rFonts w:cs="Times New Roman"/>
          <w:color w:val="auto"/>
        </w:rPr>
      </w:pPr>
      <w:bookmarkStart w:id="374" w:name="_Toc49513828"/>
      <w:bookmarkStart w:id="375" w:name="_Toc203665720"/>
      <w:r w:rsidRPr="00652EEB">
        <w:rPr>
          <w:rFonts w:cs="Times New Roman"/>
          <w:color w:val="auto"/>
        </w:rPr>
        <w:t xml:space="preserve">1.8.5 Описание видов топлива (в случае, если топливом является уголь, - вид ископаемого угля в соответствии с Межгосударственным стандартом ГОСТ 25543-2013 </w:t>
      </w:r>
      <w:r w:rsidR="006B49FE" w:rsidRPr="00652EEB">
        <w:rPr>
          <w:rFonts w:cs="Times New Roman"/>
          <w:color w:val="auto"/>
        </w:rPr>
        <w:t>«</w:t>
      </w:r>
      <w:r w:rsidRPr="00652EEB">
        <w:rPr>
          <w:rFonts w:cs="Times New Roman"/>
          <w:color w:val="auto"/>
        </w:rPr>
        <w:t>Угли бурые, каменные и антрациты. Классификация по генетическим и технологическим параметрам</w:t>
      </w:r>
      <w:r w:rsidR="006B49FE" w:rsidRPr="00652EEB">
        <w:rPr>
          <w:rFonts w:cs="Times New Roman"/>
          <w:color w:val="auto"/>
        </w:rPr>
        <w:t>»</w:t>
      </w:r>
      <w:r w:rsidRPr="00652EEB">
        <w:rPr>
          <w:rFonts w:cs="Times New Roman"/>
          <w:color w:val="auto"/>
        </w:rPr>
        <w:t>), их доли и значения низшей теплоты сгорания топлива, используемых для производства тепловой энергии по каждой системе теплоснабжения</w:t>
      </w:r>
      <w:bookmarkEnd w:id="374"/>
      <w:bookmarkEnd w:id="375"/>
    </w:p>
    <w:p w14:paraId="3989B852" w14:textId="77777777" w:rsidR="00D42162" w:rsidRPr="00652EEB" w:rsidRDefault="00D42162" w:rsidP="00D42162">
      <w:pPr>
        <w:spacing w:after="0"/>
        <w:ind w:firstLine="709"/>
        <w:jc w:val="both"/>
        <w:rPr>
          <w:rFonts w:eastAsia="Times New Roman" w:cs="Times New Roman"/>
          <w:szCs w:val="24"/>
          <w:lang w:eastAsia="ru-RU"/>
        </w:rPr>
      </w:pPr>
      <w:r w:rsidRPr="00652EEB">
        <w:rPr>
          <w:rFonts w:eastAsia="Times New Roman" w:cs="Times New Roman"/>
          <w:szCs w:val="24"/>
          <w:lang w:eastAsia="ru-RU"/>
        </w:rPr>
        <w:t>Характеристики на основании проведенных технических анализов приведены в разделе 1.8.3.</w:t>
      </w:r>
    </w:p>
    <w:p w14:paraId="7370E380" w14:textId="77777777" w:rsidR="00D42162" w:rsidRPr="00652EEB" w:rsidRDefault="00D42162" w:rsidP="00313504">
      <w:pPr>
        <w:pStyle w:val="3"/>
        <w:rPr>
          <w:rFonts w:cs="Times New Roman"/>
          <w:color w:val="auto"/>
        </w:rPr>
      </w:pPr>
      <w:bookmarkStart w:id="376" w:name="_Toc49513829"/>
      <w:bookmarkStart w:id="377" w:name="_Toc203665721"/>
      <w:r w:rsidRPr="00652EEB">
        <w:rPr>
          <w:rFonts w:cs="Times New Roman"/>
          <w:color w:val="auto"/>
        </w:rPr>
        <w:lastRenderedPageBreak/>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76"/>
      <w:bookmarkEnd w:id="377"/>
    </w:p>
    <w:p w14:paraId="7FD31A8F" w14:textId="77777777" w:rsidR="002D44BF" w:rsidRPr="00652EEB" w:rsidRDefault="002D44BF" w:rsidP="00D42162">
      <w:pPr>
        <w:pStyle w:val="af"/>
        <w:rPr>
          <w:rFonts w:cs="Times New Roman"/>
        </w:rPr>
      </w:pPr>
      <w:r w:rsidRPr="00652EEB">
        <w:rPr>
          <w:rFonts w:cs="Times New Roman"/>
        </w:rPr>
        <w:t xml:space="preserve">Топливом для всех котельных является природный газ. </w:t>
      </w:r>
    </w:p>
    <w:p w14:paraId="10DDCA7E" w14:textId="77777777" w:rsidR="00D42162" w:rsidRPr="00652EEB" w:rsidRDefault="00D42162" w:rsidP="00D42162">
      <w:pPr>
        <w:pStyle w:val="af"/>
        <w:rPr>
          <w:rFonts w:cs="Times New Roman"/>
        </w:rPr>
      </w:pPr>
      <w:r w:rsidRPr="00652EEB">
        <w:rPr>
          <w:rFonts w:cs="Times New Roman"/>
        </w:rPr>
        <w:t>По числу ступеней регулирования давления газа система газораспределения 2-х и 3-х ступенчатая (газопроводы низкого давления (до 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газопотребления.</w:t>
      </w:r>
    </w:p>
    <w:p w14:paraId="27AE0C75" w14:textId="77777777" w:rsidR="00D42162" w:rsidRPr="00652EEB" w:rsidRDefault="00D42162" w:rsidP="00D42162">
      <w:pPr>
        <w:pStyle w:val="af"/>
        <w:rPr>
          <w:rFonts w:cs="Times New Roman"/>
        </w:rPr>
      </w:pPr>
      <w:r w:rsidRPr="00652EEB">
        <w:rPr>
          <w:rFonts w:cs="Times New Roman"/>
        </w:rPr>
        <w:t>Распределительными газопроводами среднего и низкого давления охвачена значительная часть территории населенных пунктов.</w:t>
      </w:r>
    </w:p>
    <w:p w14:paraId="5B209F52" w14:textId="77777777" w:rsidR="00D42162" w:rsidRPr="00652EEB" w:rsidRDefault="00D42162" w:rsidP="00D42162">
      <w:pPr>
        <w:pStyle w:val="af"/>
        <w:rPr>
          <w:rFonts w:cs="Times New Roman"/>
        </w:rPr>
      </w:pPr>
      <w:r w:rsidRPr="00652EEB">
        <w:rPr>
          <w:rFonts w:cs="Times New Roman"/>
        </w:rPr>
        <w:t>По принципу построения сети газораспределения выполнены по тупиковой схеме.</w:t>
      </w:r>
    </w:p>
    <w:p w14:paraId="48320C01" w14:textId="5C93754A" w:rsidR="000A4247" w:rsidRPr="00652EEB" w:rsidRDefault="00D42162" w:rsidP="000A4247">
      <w:pPr>
        <w:pStyle w:val="3"/>
        <w:rPr>
          <w:rFonts w:cs="Times New Roman"/>
          <w:color w:val="auto"/>
        </w:rPr>
      </w:pPr>
      <w:bookmarkStart w:id="378" w:name="_Toc203665722"/>
      <w:bookmarkStart w:id="379" w:name="_Toc49513830"/>
      <w:r w:rsidRPr="00652EEB">
        <w:rPr>
          <w:rFonts w:cs="Times New Roman"/>
          <w:color w:val="auto"/>
        </w:rPr>
        <w:t xml:space="preserve">1.8.7 Описание </w:t>
      </w:r>
      <w:r w:rsidR="000A4247" w:rsidRPr="00652EEB">
        <w:rPr>
          <w:rFonts w:cs="Times New Roman"/>
          <w:color w:val="auto"/>
        </w:rPr>
        <w:t>преобладающего в поселении, муниципальном округе, городском округе вида топлива, определяемого по совокупности всех систем теплоснабжения, находящихся в соответствующем поселении, муниципальном округе, городском округе</w:t>
      </w:r>
      <w:bookmarkEnd w:id="378"/>
    </w:p>
    <w:bookmarkEnd w:id="379"/>
    <w:p w14:paraId="74D9B93B" w14:textId="77777777" w:rsidR="00D42162" w:rsidRPr="00652EEB" w:rsidRDefault="00D42162" w:rsidP="00D42162">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Изменений в топливном балансе не запланировано. </w:t>
      </w:r>
    </w:p>
    <w:p w14:paraId="2F410D90" w14:textId="77777777" w:rsidR="0027700B" w:rsidRPr="00652EEB" w:rsidRDefault="0027700B" w:rsidP="0027700B">
      <w:pPr>
        <w:spacing w:after="160" w:line="259" w:lineRule="auto"/>
        <w:rPr>
          <w:rFonts w:eastAsiaTheme="majorEastAsia" w:cs="Times New Roman"/>
          <w:b/>
          <w:sz w:val="26"/>
          <w:szCs w:val="26"/>
        </w:rPr>
      </w:pPr>
      <w:bookmarkStart w:id="380" w:name="_Toc41997312"/>
      <w:bookmarkStart w:id="381" w:name="_Toc49513832"/>
      <w:bookmarkStart w:id="382" w:name="_Toc87551268"/>
      <w:bookmarkEnd w:id="365"/>
      <w:r w:rsidRPr="00652EEB">
        <w:rPr>
          <w:rFonts w:cs="Times New Roman"/>
        </w:rPr>
        <w:br w:type="page"/>
      </w:r>
    </w:p>
    <w:p w14:paraId="64D56F64" w14:textId="42E8C7DB" w:rsidR="0027700B" w:rsidRPr="00652EEB" w:rsidRDefault="0027700B" w:rsidP="0027700B">
      <w:pPr>
        <w:pStyle w:val="2"/>
        <w:jc w:val="center"/>
        <w:rPr>
          <w:rFonts w:cs="Times New Roman"/>
          <w:color w:val="auto"/>
        </w:rPr>
      </w:pPr>
      <w:bookmarkStart w:id="383" w:name="_Toc203665723"/>
      <w:r w:rsidRPr="00652EEB">
        <w:rPr>
          <w:rFonts w:cs="Times New Roman"/>
          <w:color w:val="auto"/>
        </w:rPr>
        <w:lastRenderedPageBreak/>
        <w:t xml:space="preserve">Часть 9 </w:t>
      </w:r>
      <w:r w:rsidR="006B49FE" w:rsidRPr="00652EEB">
        <w:rPr>
          <w:rFonts w:cs="Times New Roman"/>
          <w:color w:val="auto"/>
        </w:rPr>
        <w:t>«</w:t>
      </w:r>
      <w:r w:rsidRPr="00652EEB">
        <w:rPr>
          <w:rFonts w:cs="Times New Roman"/>
          <w:color w:val="auto"/>
        </w:rPr>
        <w:t>Надежность теплоснабжения</w:t>
      </w:r>
      <w:bookmarkEnd w:id="380"/>
      <w:bookmarkEnd w:id="381"/>
      <w:r w:rsidR="00B05513" w:rsidRPr="00652EEB">
        <w:rPr>
          <w:rFonts w:cs="Times New Roman"/>
          <w:color w:val="auto"/>
        </w:rPr>
        <w:t>»</w:t>
      </w:r>
      <w:bookmarkEnd w:id="383"/>
    </w:p>
    <w:p w14:paraId="58B36B0B" w14:textId="77777777" w:rsidR="00A1107F" w:rsidRPr="00652EEB" w:rsidRDefault="00A1107F" w:rsidP="00A1107F">
      <w:pPr>
        <w:pStyle w:val="affff7"/>
        <w:rPr>
          <w:rFonts w:ascii="Times New Roman" w:hAnsi="Times New Roman"/>
          <w:szCs w:val="24"/>
        </w:rPr>
      </w:pPr>
      <w:r w:rsidRPr="00652EEB">
        <w:rPr>
          <w:rFonts w:ascii="Times New Roman" w:hAnsi="Times New Roman"/>
          <w:szCs w:val="24"/>
        </w:rPr>
        <w:t>Надежность теплоснабжения – способность проектируемых и существующих</w:t>
      </w:r>
      <w:r w:rsidRPr="00652EEB">
        <w:rPr>
          <w:rFonts w:ascii="Times New Roman" w:hAnsi="Times New Roman"/>
          <w:szCs w:val="24"/>
        </w:rPr>
        <w:b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14:paraId="761E6F77" w14:textId="2081A53D" w:rsidR="00A1107F" w:rsidRPr="00652EEB" w:rsidRDefault="00A1107F" w:rsidP="00A1107F">
      <w:pPr>
        <w:pStyle w:val="affff7"/>
        <w:rPr>
          <w:rFonts w:ascii="Times New Roman" w:hAnsi="Times New Roman"/>
          <w:szCs w:val="24"/>
        </w:rPr>
      </w:pPr>
      <w:r w:rsidRPr="00652EEB">
        <w:rPr>
          <w:rFonts w:ascii="Times New Roman" w:hAnsi="Times New Roman"/>
          <w:szCs w:val="24"/>
        </w:rPr>
        <w:t xml:space="preserve">Часть № 1.9 </w:t>
      </w:r>
      <w:r w:rsidR="006B49FE" w:rsidRPr="00652EEB">
        <w:rPr>
          <w:rFonts w:ascii="Times New Roman" w:hAnsi="Times New Roman"/>
          <w:szCs w:val="24"/>
        </w:rPr>
        <w:t>«</w:t>
      </w:r>
      <w:r w:rsidRPr="00652EEB">
        <w:rPr>
          <w:rFonts w:ascii="Times New Roman" w:hAnsi="Times New Roman"/>
          <w:szCs w:val="24"/>
        </w:rPr>
        <w:t>Надежность теплоснабжения</w:t>
      </w:r>
      <w:r w:rsidR="006B49FE" w:rsidRPr="00652EEB">
        <w:rPr>
          <w:rFonts w:ascii="Times New Roman" w:hAnsi="Times New Roman"/>
          <w:szCs w:val="24"/>
        </w:rPr>
        <w:t>»</w:t>
      </w:r>
      <w:r w:rsidRPr="00652EEB">
        <w:rPr>
          <w:rFonts w:ascii="Times New Roman" w:hAnsi="Times New Roman"/>
          <w:szCs w:val="24"/>
        </w:rPr>
        <w:t xml:space="preserve"> разрабатывается в соответствии с требованиями пункта 33 Требований к схемам теплоснабжения (утв. постановлением Правительства РФ от 22 Февраля 2012 г. № 154 </w:t>
      </w:r>
      <w:r w:rsidR="006B49FE" w:rsidRPr="00652EEB">
        <w:rPr>
          <w:rFonts w:ascii="Times New Roman" w:hAnsi="Times New Roman"/>
          <w:szCs w:val="24"/>
        </w:rPr>
        <w:t>«</w:t>
      </w:r>
      <w:r w:rsidRPr="00652EEB">
        <w:rPr>
          <w:rFonts w:ascii="Times New Roman" w:hAnsi="Times New Roman"/>
          <w:szCs w:val="24"/>
        </w:rPr>
        <w:t>О требованиях к схемам теплоснабжения, порядку их разработки и утверждения</w:t>
      </w:r>
      <w:r w:rsidR="006B49FE" w:rsidRPr="00652EEB">
        <w:rPr>
          <w:rFonts w:ascii="Times New Roman" w:hAnsi="Times New Roman"/>
          <w:szCs w:val="24"/>
        </w:rPr>
        <w:t>»</w:t>
      </w:r>
      <w:r w:rsidRPr="00652EEB">
        <w:rPr>
          <w:rFonts w:ascii="Times New Roman" w:hAnsi="Times New Roman"/>
          <w:szCs w:val="24"/>
        </w:rPr>
        <w:t>).</w:t>
      </w:r>
    </w:p>
    <w:p w14:paraId="08A72CB5" w14:textId="77777777" w:rsidR="00A1107F" w:rsidRPr="00652EEB" w:rsidRDefault="00A1107F" w:rsidP="00A1107F">
      <w:pPr>
        <w:pStyle w:val="3"/>
        <w:rPr>
          <w:rFonts w:cs="Times New Roman"/>
          <w:color w:val="auto"/>
        </w:rPr>
      </w:pPr>
      <w:bookmarkStart w:id="384" w:name="_Toc41997314"/>
      <w:bookmarkStart w:id="385" w:name="_Toc49513833"/>
      <w:bookmarkStart w:id="386" w:name="_Toc99541212"/>
      <w:bookmarkStart w:id="387" w:name="_Toc203665724"/>
      <w:r w:rsidRPr="00652EEB">
        <w:rPr>
          <w:rFonts w:cs="Times New Roman"/>
          <w:color w:val="auto"/>
        </w:rPr>
        <w:t>1.9.1 Поток отказов (частота отказов) участков тепловых сетей</w:t>
      </w:r>
      <w:bookmarkEnd w:id="384"/>
      <w:bookmarkEnd w:id="385"/>
      <w:bookmarkEnd w:id="386"/>
      <w:bookmarkEnd w:id="387"/>
    </w:p>
    <w:p w14:paraId="106AD4A1" w14:textId="29E1D6F1" w:rsidR="00A1107F" w:rsidRPr="00652EEB" w:rsidRDefault="00A1107F" w:rsidP="00A1107F">
      <w:pPr>
        <w:pStyle w:val="affff7"/>
        <w:rPr>
          <w:rFonts w:ascii="Times New Roman" w:hAnsi="Times New Roman"/>
          <w:szCs w:val="24"/>
        </w:rPr>
      </w:pPr>
      <w:r w:rsidRPr="00652EEB">
        <w:rPr>
          <w:rFonts w:ascii="Times New Roman" w:hAnsi="Times New Roman"/>
          <w:szCs w:val="24"/>
        </w:rPr>
        <w:t xml:space="preserve">Расчет выполнен в программного комплекте </w:t>
      </w:r>
      <w:r w:rsidRPr="00652EEB">
        <w:rPr>
          <w:rFonts w:ascii="Times New Roman" w:hAnsi="Times New Roman"/>
          <w:szCs w:val="24"/>
          <w:lang w:val="en-US"/>
        </w:rPr>
        <w:t>Zulu</w:t>
      </w:r>
      <w:r w:rsidRPr="00652EEB">
        <w:rPr>
          <w:rFonts w:ascii="Times New Roman" w:hAnsi="Times New Roman"/>
          <w:szCs w:val="24"/>
        </w:rPr>
        <w:t xml:space="preserve">. Результаты представлены в приложении </w:t>
      </w:r>
      <w:r w:rsidR="00D445AC" w:rsidRPr="00652EEB">
        <w:rPr>
          <w:rFonts w:ascii="Times New Roman" w:hAnsi="Times New Roman"/>
          <w:szCs w:val="24"/>
        </w:rPr>
        <w:t>2</w:t>
      </w:r>
      <w:r w:rsidRPr="00652EEB">
        <w:rPr>
          <w:rFonts w:ascii="Times New Roman" w:hAnsi="Times New Roman"/>
          <w:szCs w:val="24"/>
        </w:rPr>
        <w:t>.</w:t>
      </w:r>
    </w:p>
    <w:p w14:paraId="6D6BD2CB" w14:textId="7747FFE9" w:rsidR="00A1107F" w:rsidRPr="00652EEB" w:rsidRDefault="00B05513" w:rsidP="00A1107F">
      <w:pPr>
        <w:pStyle w:val="3"/>
        <w:rPr>
          <w:rFonts w:cs="Times New Roman"/>
          <w:color w:val="auto"/>
        </w:rPr>
      </w:pPr>
      <w:bookmarkStart w:id="388" w:name="_Toc41997315"/>
      <w:bookmarkStart w:id="389" w:name="_Toc49513834"/>
      <w:bookmarkStart w:id="390" w:name="_Toc99541213"/>
      <w:bookmarkStart w:id="391" w:name="_Toc203665725"/>
      <w:r w:rsidRPr="00652EEB">
        <w:rPr>
          <w:rFonts w:cs="Times New Roman"/>
          <w:color w:val="auto"/>
        </w:rPr>
        <w:t>1</w:t>
      </w:r>
      <w:r w:rsidR="00A1107F" w:rsidRPr="00652EEB">
        <w:rPr>
          <w:rFonts w:cs="Times New Roman"/>
          <w:color w:val="auto"/>
        </w:rPr>
        <w:t>.9.2 Частота отключений потребителей</w:t>
      </w:r>
      <w:bookmarkEnd w:id="388"/>
      <w:bookmarkEnd w:id="389"/>
      <w:bookmarkEnd w:id="390"/>
      <w:bookmarkEnd w:id="391"/>
    </w:p>
    <w:p w14:paraId="5C829953" w14:textId="69659E8C" w:rsidR="00A1107F" w:rsidRPr="00652EEB" w:rsidRDefault="00A1107F" w:rsidP="00A1107F">
      <w:pPr>
        <w:pStyle w:val="affff7"/>
        <w:rPr>
          <w:rFonts w:ascii="Times New Roman" w:hAnsi="Times New Roman"/>
          <w:szCs w:val="24"/>
        </w:rPr>
      </w:pPr>
      <w:bookmarkStart w:id="392" w:name="_Toc41997316"/>
      <w:bookmarkStart w:id="393" w:name="_Toc49513835"/>
      <w:r w:rsidRPr="00652EEB">
        <w:rPr>
          <w:rFonts w:ascii="Times New Roman" w:hAnsi="Times New Roman"/>
          <w:szCs w:val="24"/>
        </w:rPr>
        <w:t xml:space="preserve">Расчет выполнен в программного комплекте </w:t>
      </w:r>
      <w:r w:rsidRPr="00652EEB">
        <w:rPr>
          <w:rFonts w:ascii="Times New Roman" w:hAnsi="Times New Roman"/>
          <w:szCs w:val="24"/>
          <w:lang w:val="en-US"/>
        </w:rPr>
        <w:t>Zulu</w:t>
      </w:r>
      <w:r w:rsidRPr="00652EEB">
        <w:rPr>
          <w:rFonts w:ascii="Times New Roman" w:hAnsi="Times New Roman"/>
          <w:szCs w:val="24"/>
        </w:rPr>
        <w:t xml:space="preserve">. Результаты представлены в приложении </w:t>
      </w:r>
      <w:r w:rsidR="00D445AC" w:rsidRPr="00652EEB">
        <w:rPr>
          <w:rFonts w:ascii="Times New Roman" w:hAnsi="Times New Roman"/>
          <w:szCs w:val="24"/>
        </w:rPr>
        <w:t>2</w:t>
      </w:r>
      <w:r w:rsidRPr="00652EEB">
        <w:rPr>
          <w:rFonts w:ascii="Times New Roman" w:hAnsi="Times New Roman"/>
          <w:szCs w:val="24"/>
        </w:rPr>
        <w:t>.</w:t>
      </w:r>
    </w:p>
    <w:p w14:paraId="1940EE6E" w14:textId="77777777" w:rsidR="00A1107F" w:rsidRPr="00652EEB" w:rsidRDefault="00A1107F" w:rsidP="00A1107F">
      <w:pPr>
        <w:pStyle w:val="3"/>
        <w:rPr>
          <w:rFonts w:cs="Times New Roman"/>
          <w:color w:val="auto"/>
        </w:rPr>
      </w:pPr>
      <w:bookmarkStart w:id="394" w:name="_Toc99541214"/>
      <w:bookmarkStart w:id="395" w:name="_Toc203665726"/>
      <w:r w:rsidRPr="00652EEB">
        <w:rPr>
          <w:rFonts w:cs="Times New Roman"/>
          <w:color w:val="auto"/>
        </w:rPr>
        <w:t>1.9.3 Поток (частота) и время восстановления теплоснабжения потребителей после отключений</w:t>
      </w:r>
      <w:bookmarkEnd w:id="392"/>
      <w:bookmarkEnd w:id="393"/>
      <w:bookmarkEnd w:id="394"/>
      <w:bookmarkEnd w:id="395"/>
    </w:p>
    <w:p w14:paraId="6B07AD4D" w14:textId="3751FD95" w:rsidR="00A1107F" w:rsidRPr="00652EEB" w:rsidRDefault="00A1107F" w:rsidP="00A1107F">
      <w:pPr>
        <w:pStyle w:val="affff7"/>
        <w:rPr>
          <w:rFonts w:ascii="Times New Roman" w:hAnsi="Times New Roman"/>
          <w:szCs w:val="24"/>
        </w:rPr>
      </w:pPr>
      <w:bookmarkStart w:id="396" w:name="_Toc41997317"/>
      <w:bookmarkStart w:id="397" w:name="_Toc49513836"/>
      <w:r w:rsidRPr="00652EEB">
        <w:rPr>
          <w:rFonts w:ascii="Times New Roman" w:hAnsi="Times New Roman"/>
          <w:szCs w:val="24"/>
        </w:rPr>
        <w:t xml:space="preserve">Расчет выполнен в программного комплекте </w:t>
      </w:r>
      <w:r w:rsidRPr="00652EEB">
        <w:rPr>
          <w:rFonts w:ascii="Times New Roman" w:hAnsi="Times New Roman"/>
          <w:szCs w:val="24"/>
          <w:lang w:val="en-US"/>
        </w:rPr>
        <w:t>Zulu</w:t>
      </w:r>
      <w:r w:rsidRPr="00652EEB">
        <w:rPr>
          <w:rFonts w:ascii="Times New Roman" w:hAnsi="Times New Roman"/>
          <w:szCs w:val="24"/>
        </w:rPr>
        <w:t xml:space="preserve">. Результаты представлены в приложении </w:t>
      </w:r>
      <w:r w:rsidR="00D445AC" w:rsidRPr="00652EEB">
        <w:rPr>
          <w:rFonts w:ascii="Times New Roman" w:hAnsi="Times New Roman"/>
          <w:szCs w:val="24"/>
        </w:rPr>
        <w:t>2</w:t>
      </w:r>
      <w:r w:rsidRPr="00652EEB">
        <w:rPr>
          <w:rFonts w:ascii="Times New Roman" w:hAnsi="Times New Roman"/>
          <w:szCs w:val="24"/>
        </w:rPr>
        <w:t>.</w:t>
      </w:r>
    </w:p>
    <w:p w14:paraId="20905DC8" w14:textId="34423C9A" w:rsidR="00A1107F" w:rsidRPr="00652EEB" w:rsidRDefault="00A1107F" w:rsidP="00A1107F">
      <w:pPr>
        <w:pStyle w:val="3"/>
        <w:rPr>
          <w:rFonts w:cs="Times New Roman"/>
          <w:color w:val="auto"/>
        </w:rPr>
      </w:pPr>
      <w:bookmarkStart w:id="398" w:name="_Toc99541215"/>
      <w:bookmarkStart w:id="399" w:name="_Toc203665727"/>
      <w:r w:rsidRPr="00652EEB">
        <w:rPr>
          <w:rFonts w:cs="Times New Roman"/>
          <w:color w:val="auto"/>
        </w:rPr>
        <w:t>1.9.4 Графические материалы (карты-схемы тепловых сетей и зон ненормативной надежности)</w:t>
      </w:r>
      <w:bookmarkEnd w:id="396"/>
      <w:bookmarkEnd w:id="397"/>
      <w:bookmarkEnd w:id="398"/>
      <w:bookmarkEnd w:id="399"/>
    </w:p>
    <w:p w14:paraId="5D6A9068" w14:textId="77777777" w:rsidR="00A1107F" w:rsidRPr="00652EEB" w:rsidRDefault="00A1107F" w:rsidP="00A1107F">
      <w:pPr>
        <w:ind w:firstLine="709"/>
        <w:jc w:val="both"/>
        <w:rPr>
          <w:rFonts w:cs="Times New Roman"/>
          <w:szCs w:val="24"/>
        </w:rPr>
      </w:pPr>
      <w:r w:rsidRPr="00652EEB">
        <w:rPr>
          <w:rFonts w:cs="Times New Roman"/>
          <w:szCs w:val="24"/>
        </w:rPr>
        <w:t>Зоны ненормативной надежности и безопасности теплоснабжения отсутствуют.</w:t>
      </w:r>
    </w:p>
    <w:p w14:paraId="30B5006C" w14:textId="2BBDAA75" w:rsidR="000A4247" w:rsidRPr="00652EEB" w:rsidRDefault="00A1107F" w:rsidP="00A1107F">
      <w:pPr>
        <w:pStyle w:val="3"/>
        <w:rPr>
          <w:rFonts w:cs="Times New Roman"/>
          <w:color w:val="auto"/>
        </w:rPr>
      </w:pPr>
      <w:bookmarkStart w:id="400" w:name="_Toc203665728"/>
      <w:bookmarkStart w:id="401" w:name="_Toc41997318"/>
      <w:bookmarkStart w:id="402" w:name="_Toc49513837"/>
      <w:bookmarkStart w:id="403" w:name="_Toc99541216"/>
      <w:r w:rsidRPr="00652EEB">
        <w:rPr>
          <w:rFonts w:cs="Times New Roman"/>
          <w:color w:val="auto"/>
        </w:rPr>
        <w:t xml:space="preserve">1.9.5 Результаты </w:t>
      </w:r>
      <w:r w:rsidR="000A4247" w:rsidRPr="00652EEB">
        <w:rPr>
          <w:rFonts w:cs="Times New Roman"/>
          <w:color w:val="auto"/>
        </w:rPr>
        <w:t xml:space="preserve">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2 июня 2022 г. № 1014 </w:t>
      </w:r>
      <w:r w:rsidR="006B49FE" w:rsidRPr="00652EEB">
        <w:rPr>
          <w:rFonts w:cs="Times New Roman"/>
          <w:color w:val="auto"/>
        </w:rPr>
        <w:t>«</w:t>
      </w:r>
      <w:r w:rsidR="000A4247" w:rsidRPr="00652EEB">
        <w:rPr>
          <w:rFonts w:cs="Times New Roman"/>
          <w:color w:val="auto"/>
        </w:rPr>
        <w:t>О расследовании причин аварийных ситуаций в сфере теплоснабжения</w:t>
      </w:r>
      <w:r w:rsidR="006B49FE" w:rsidRPr="00652EEB">
        <w:rPr>
          <w:rFonts w:cs="Times New Roman"/>
          <w:color w:val="auto"/>
        </w:rPr>
        <w:t>»</w:t>
      </w:r>
      <w:r w:rsidR="000A4247" w:rsidRPr="00652EEB">
        <w:rPr>
          <w:rFonts w:cs="Times New Roman"/>
          <w:color w:val="auto"/>
        </w:rPr>
        <w:t>;</w:t>
      </w:r>
      <w:bookmarkEnd w:id="400"/>
    </w:p>
    <w:bookmarkEnd w:id="401"/>
    <w:bookmarkEnd w:id="402"/>
    <w:bookmarkEnd w:id="403"/>
    <w:p w14:paraId="21612EC6" w14:textId="77777777" w:rsidR="00A1107F" w:rsidRPr="00652EEB" w:rsidRDefault="00A1107F" w:rsidP="00A1107F">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w:t>
      </w:r>
      <w:r w:rsidRPr="00652EEB">
        <w:rPr>
          <w:rFonts w:eastAsia="Times New Roman" w:cs="Times New Roman"/>
          <w:szCs w:val="24"/>
          <w:lang w:eastAsia="ru-RU"/>
        </w:rPr>
        <w:lastRenderedPageBreak/>
        <w:t xml:space="preserve">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
    <w:p w14:paraId="284C1F13" w14:textId="77777777" w:rsidR="00A1107F" w:rsidRPr="00652EEB" w:rsidRDefault="00A1107F" w:rsidP="00A1107F">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работоспособности которых продолжается более 36 часов. </w:t>
      </w:r>
    </w:p>
    <w:p w14:paraId="0B50D7C6" w14:textId="254A4A0E" w:rsidR="00A1107F" w:rsidRPr="00652EEB" w:rsidRDefault="00A1107F" w:rsidP="00A1107F">
      <w:pPr>
        <w:spacing w:after="0"/>
        <w:ind w:firstLine="709"/>
        <w:jc w:val="both"/>
        <w:rPr>
          <w:rFonts w:cs="Times New Roman"/>
          <w:szCs w:val="24"/>
        </w:rPr>
      </w:pPr>
      <w:r w:rsidRPr="00652EEB">
        <w:rPr>
          <w:rFonts w:eastAsia="Times New Roman" w:cs="Times New Roman"/>
          <w:szCs w:val="24"/>
          <w:lang w:eastAsia="ru-RU"/>
        </w:rPr>
        <w:t xml:space="preserve">Аварийные ситуации на источниках теплоснабжения и тепловых сетях </w:t>
      </w:r>
      <w:r w:rsidR="009F589A" w:rsidRPr="00652EEB">
        <w:rPr>
          <w:rFonts w:eastAsia="Times New Roman" w:cs="Times New Roman"/>
          <w:szCs w:val="24"/>
          <w:lang w:eastAsia="ru-RU"/>
        </w:rPr>
        <w:t>муниципального образования</w:t>
      </w:r>
      <w:r w:rsidRPr="00652EEB">
        <w:rPr>
          <w:rFonts w:eastAsia="Times New Roman" w:cs="Times New Roman"/>
          <w:szCs w:val="24"/>
          <w:lang w:eastAsia="ru-RU"/>
        </w:rPr>
        <w:t xml:space="preserve"> отсутствовали. </w:t>
      </w:r>
    </w:p>
    <w:p w14:paraId="37727F6D" w14:textId="77777777" w:rsidR="00A1107F" w:rsidRPr="00652EEB" w:rsidRDefault="00A1107F" w:rsidP="00A1107F">
      <w:pPr>
        <w:pStyle w:val="3"/>
        <w:rPr>
          <w:rFonts w:cs="Times New Roman"/>
          <w:color w:val="auto"/>
        </w:rPr>
      </w:pPr>
      <w:bookmarkStart w:id="404" w:name="_Toc41997319"/>
      <w:bookmarkStart w:id="405" w:name="_Toc49513838"/>
      <w:bookmarkStart w:id="406" w:name="_Toc99541217"/>
      <w:bookmarkStart w:id="407" w:name="_Toc203665729"/>
      <w:r w:rsidRPr="00652EEB">
        <w:rPr>
          <w:rFonts w:cs="Times New Roman"/>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04"/>
      <w:bookmarkEnd w:id="405"/>
      <w:bookmarkEnd w:id="406"/>
      <w:bookmarkEnd w:id="407"/>
    </w:p>
    <w:p w14:paraId="3E8F50CA" w14:textId="77777777" w:rsidR="00A1107F" w:rsidRPr="00652EEB" w:rsidRDefault="00A1107F" w:rsidP="00A1107F">
      <w:pPr>
        <w:ind w:firstLine="709"/>
        <w:jc w:val="both"/>
        <w:rPr>
          <w:rFonts w:cs="Times New Roman"/>
          <w:szCs w:val="24"/>
        </w:rPr>
      </w:pPr>
      <w:r w:rsidRPr="00652EEB">
        <w:rPr>
          <w:rFonts w:cs="Times New Roman"/>
          <w:szCs w:val="24"/>
        </w:rPr>
        <w:t>Аварийные ситуации в теплоснабжении не выявлены.</w:t>
      </w:r>
    </w:p>
    <w:p w14:paraId="3E3FE248" w14:textId="7B360802" w:rsidR="000A4247" w:rsidRPr="00652EEB" w:rsidRDefault="000A4247" w:rsidP="000A4247">
      <w:pPr>
        <w:pStyle w:val="3"/>
        <w:rPr>
          <w:rFonts w:cs="Times New Roman"/>
          <w:color w:val="auto"/>
        </w:rPr>
      </w:pPr>
      <w:bookmarkStart w:id="408" w:name="_Toc203665730"/>
      <w:r w:rsidRPr="00652EEB">
        <w:rPr>
          <w:rFonts w:cs="Times New Roman"/>
          <w:color w:val="auto"/>
        </w:rPr>
        <w:t xml:space="preserve">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 808 </w:t>
      </w:r>
      <w:r w:rsidR="006B49FE" w:rsidRPr="00652EEB">
        <w:rPr>
          <w:rFonts w:cs="Times New Roman"/>
          <w:color w:val="auto"/>
        </w:rPr>
        <w:t>«</w:t>
      </w:r>
      <w:r w:rsidRPr="00652EEB">
        <w:rPr>
          <w:rFonts w:cs="Times New Roman"/>
          <w:color w:val="auto"/>
        </w:rPr>
        <w:t>Об организации теплоснабжения в Российской Федерации и о внесении изменений в некоторые акты Правительства Российской Федерации</w:t>
      </w:r>
      <w:r w:rsidR="006B49FE" w:rsidRPr="00652EEB">
        <w:rPr>
          <w:rFonts w:cs="Times New Roman"/>
          <w:color w:val="auto"/>
        </w:rPr>
        <w:t>»</w:t>
      </w:r>
      <w:bookmarkEnd w:id="408"/>
    </w:p>
    <w:p w14:paraId="2EC4F1D7" w14:textId="11D49E08" w:rsidR="000A4247" w:rsidRPr="00652EEB" w:rsidRDefault="000A4247" w:rsidP="000A4247">
      <w:pPr>
        <w:ind w:firstLine="709"/>
        <w:jc w:val="both"/>
        <w:rPr>
          <w:rFonts w:cs="Times New Roman"/>
          <w:szCs w:val="24"/>
        </w:rPr>
      </w:pPr>
      <w:r w:rsidRPr="00652EEB">
        <w:rPr>
          <w:rFonts w:cs="Times New Roman"/>
          <w:szCs w:val="24"/>
        </w:rPr>
        <w:t xml:space="preserve">В рамках актуализации схемы выполнен расчет показателей надежности систем теплоснабжения. Результаты расчета представлены в Приложении </w:t>
      </w:r>
      <w:r w:rsidR="003C0706" w:rsidRPr="00652EEB">
        <w:rPr>
          <w:rFonts w:cs="Times New Roman"/>
          <w:szCs w:val="24"/>
        </w:rPr>
        <w:t>2</w:t>
      </w:r>
      <w:r w:rsidRPr="00652EEB">
        <w:rPr>
          <w:rFonts w:cs="Times New Roman"/>
          <w:szCs w:val="24"/>
        </w:rPr>
        <w:t>.</w:t>
      </w:r>
    </w:p>
    <w:p w14:paraId="3D22C928" w14:textId="08849B3E" w:rsidR="003B4E15" w:rsidRPr="00652EEB" w:rsidRDefault="003B4E15" w:rsidP="003B4E15">
      <w:pPr>
        <w:pStyle w:val="2"/>
        <w:jc w:val="center"/>
        <w:rPr>
          <w:rFonts w:cs="Times New Roman"/>
          <w:color w:val="auto"/>
        </w:rPr>
      </w:pPr>
      <w:bookmarkStart w:id="409" w:name="_Toc87551276"/>
      <w:bookmarkStart w:id="410" w:name="_Toc203665731"/>
      <w:bookmarkEnd w:id="382"/>
      <w:r w:rsidRPr="00652EEB">
        <w:rPr>
          <w:rFonts w:cs="Times New Roman"/>
          <w:color w:val="auto"/>
        </w:rPr>
        <w:t xml:space="preserve">Часть 10 </w:t>
      </w:r>
      <w:r w:rsidR="006B49FE" w:rsidRPr="00652EEB">
        <w:rPr>
          <w:rFonts w:cs="Times New Roman"/>
          <w:color w:val="auto"/>
        </w:rPr>
        <w:t>«</w:t>
      </w:r>
      <w:r w:rsidRPr="00652EEB">
        <w:rPr>
          <w:rFonts w:cs="Times New Roman"/>
          <w:color w:val="auto"/>
        </w:rPr>
        <w:t>Технико-экономические показатели теплоснабжающих и теплосетевых организаций</w:t>
      </w:r>
      <w:r w:rsidR="006B49FE" w:rsidRPr="00652EEB">
        <w:rPr>
          <w:rFonts w:cs="Times New Roman"/>
          <w:color w:val="auto"/>
        </w:rPr>
        <w:t>»</w:t>
      </w:r>
      <w:bookmarkEnd w:id="409"/>
      <w:bookmarkEnd w:id="410"/>
    </w:p>
    <w:p w14:paraId="7A8BE263" w14:textId="0D222DBB" w:rsidR="003B4E15" w:rsidRPr="00652EEB" w:rsidRDefault="003B4E15" w:rsidP="003B4E15">
      <w:pPr>
        <w:pStyle w:val="3"/>
        <w:spacing w:before="0"/>
        <w:rPr>
          <w:rFonts w:cs="Times New Roman"/>
          <w:color w:val="auto"/>
        </w:rPr>
      </w:pPr>
      <w:bookmarkStart w:id="411" w:name="_Toc22818949"/>
      <w:bookmarkStart w:id="412" w:name="_Toc87551277"/>
      <w:bookmarkStart w:id="413" w:name="_Toc203665732"/>
      <w:r w:rsidRPr="00652EEB">
        <w:rPr>
          <w:rFonts w:cs="Times New Roman"/>
          <w:color w:val="auto"/>
        </w:rPr>
        <w:t>1.10.1 О</w:t>
      </w:r>
      <w:r w:rsidRPr="00652EEB">
        <w:rPr>
          <w:rFonts w:eastAsia="Calibri" w:cs="Times New Roman"/>
          <w:color w:val="auto"/>
        </w:rPr>
        <w:t xml:space="preserve">писание </w:t>
      </w:r>
      <w:bookmarkEnd w:id="411"/>
      <w:bookmarkEnd w:id="412"/>
      <w:r w:rsidR="000A4247" w:rsidRPr="00652EEB">
        <w:rPr>
          <w:rFonts w:eastAsia="Calibri" w:cs="Times New Roman"/>
          <w:color w:val="auto"/>
        </w:rPr>
        <w:t>динамики утвержденных цен (тарифов), устанавливаемых исполнительными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413"/>
    </w:p>
    <w:p w14:paraId="404D7F21" w14:textId="16072425" w:rsidR="00D315CD" w:rsidRPr="00652EEB" w:rsidRDefault="00D315CD" w:rsidP="00D315CD">
      <w:pPr>
        <w:widowControl w:val="0"/>
        <w:spacing w:after="0"/>
        <w:ind w:right="164" w:firstLine="709"/>
        <w:jc w:val="both"/>
        <w:rPr>
          <w:rFonts w:eastAsia="Times New Roman" w:cs="Times New Roman"/>
          <w:szCs w:val="24"/>
        </w:rPr>
      </w:pPr>
      <w:r w:rsidRPr="00652EEB">
        <w:rPr>
          <w:rFonts w:eastAsia="Times New Roman" w:cs="Times New Roman"/>
          <w:szCs w:val="24"/>
        </w:rPr>
        <w:t xml:space="preserve">Согласно Постановления Правительства РФ от 26 января 2023 г. N 110 </w:t>
      </w:r>
      <w:r w:rsidR="006B49FE" w:rsidRPr="00652EEB">
        <w:rPr>
          <w:rFonts w:eastAsia="Times New Roman" w:cs="Times New Roman"/>
          <w:szCs w:val="24"/>
        </w:rPr>
        <w:t>«</w:t>
      </w:r>
      <w:r w:rsidRPr="00652EEB">
        <w:rPr>
          <w:rFonts w:eastAsia="Times New Roman" w:cs="Times New Roman"/>
          <w:szCs w:val="24"/>
        </w:rPr>
        <w:t>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w:t>
      </w:r>
      <w:r w:rsidR="006B49FE" w:rsidRPr="00652EEB">
        <w:rPr>
          <w:rFonts w:eastAsia="Times New Roman" w:cs="Times New Roman"/>
          <w:szCs w:val="24"/>
        </w:rPr>
        <w:t>»</w:t>
      </w:r>
      <w:r w:rsidRPr="00652EEB">
        <w:rPr>
          <w:rFonts w:eastAsia="Times New Roman" w:cs="Times New Roman"/>
          <w:szCs w:val="24"/>
        </w:rPr>
        <w:t>, раскрытию подлежит информация:</w:t>
      </w:r>
    </w:p>
    <w:p w14:paraId="7812EF20"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а) о регулируемой организации (общая информация);</w:t>
      </w:r>
    </w:p>
    <w:p w14:paraId="096C8C2D"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 xml:space="preserve">б) о ценах (тарифах) в сфере теплоснабжения на товары (услуги) регулируемой </w:t>
      </w:r>
      <w:r w:rsidRPr="00652EEB">
        <w:rPr>
          <w:rFonts w:eastAsia="Times New Roman" w:cs="Times New Roman"/>
          <w:szCs w:val="24"/>
        </w:rPr>
        <w:lastRenderedPageBreak/>
        <w:t>организации, подлежащих регулированию;</w:t>
      </w:r>
    </w:p>
    <w:p w14:paraId="244A3D0B"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в) 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4F14864B"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г)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w:t>
      </w:r>
    </w:p>
    <w:p w14:paraId="6170C708"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д) об инвестиционных программах регулируемой организации и отчетах об их исполнении;</w:t>
      </w:r>
    </w:p>
    <w:p w14:paraId="3E906B4D"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е)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w:t>
      </w:r>
    </w:p>
    <w:p w14:paraId="45714A4E"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ж)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w:t>
      </w:r>
    </w:p>
    <w:p w14:paraId="263C6A4E"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14:paraId="76C6EF40"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и)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w:t>
      </w:r>
    </w:p>
    <w:p w14:paraId="48D55DF0" w14:textId="77777777" w:rsidR="00D315CD" w:rsidRPr="00652EEB" w:rsidRDefault="00D315CD" w:rsidP="00D315CD">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к) о предложении регулируемой организации об установлении цен (тарифов) в сфере теплоснабжения на очередной расчетный период регулирования.</w:t>
      </w:r>
    </w:p>
    <w:p w14:paraId="6EC504D6" w14:textId="5CCA5E44" w:rsidR="003B4E15" w:rsidRPr="00652EEB" w:rsidRDefault="007D6D95" w:rsidP="003B4E15">
      <w:pPr>
        <w:widowControl w:val="0"/>
        <w:tabs>
          <w:tab w:val="left" w:pos="993"/>
        </w:tabs>
        <w:spacing w:after="0"/>
        <w:ind w:right="164" w:firstLine="709"/>
        <w:jc w:val="both"/>
        <w:rPr>
          <w:rFonts w:eastAsia="Times New Roman" w:cs="Times New Roman"/>
          <w:szCs w:val="24"/>
        </w:rPr>
      </w:pPr>
      <w:r w:rsidRPr="00652EEB">
        <w:rPr>
          <w:rFonts w:eastAsia="Times New Roman" w:cs="Times New Roman"/>
          <w:szCs w:val="24"/>
        </w:rPr>
        <w:t>Описание результатов хозяйственной деятельности теплоснабжающ</w:t>
      </w:r>
      <w:r w:rsidR="00260FCA" w:rsidRPr="00652EEB">
        <w:rPr>
          <w:rFonts w:eastAsia="Times New Roman" w:cs="Times New Roman"/>
          <w:szCs w:val="24"/>
        </w:rPr>
        <w:t>ей</w:t>
      </w:r>
      <w:r w:rsidRPr="00652EEB">
        <w:rPr>
          <w:rFonts w:eastAsia="Times New Roman" w:cs="Times New Roman"/>
          <w:szCs w:val="24"/>
        </w:rPr>
        <w:t xml:space="preserve"> организаци</w:t>
      </w:r>
      <w:r w:rsidR="00260FCA" w:rsidRPr="00652EEB">
        <w:rPr>
          <w:rFonts w:eastAsia="Times New Roman" w:cs="Times New Roman"/>
          <w:szCs w:val="24"/>
        </w:rPr>
        <w:t>и</w:t>
      </w:r>
      <w:r w:rsidRPr="00652EEB">
        <w:rPr>
          <w:rFonts w:eastAsia="Times New Roman" w:cs="Times New Roman"/>
          <w:szCs w:val="24"/>
        </w:rPr>
        <w:t xml:space="preserve">, а именно </w:t>
      </w:r>
      <w:r w:rsidR="00234F3F" w:rsidRPr="00652EEB">
        <w:rPr>
          <w:rFonts w:eastAsia="Times New Roman" w:cs="Times New Roman"/>
          <w:szCs w:val="24"/>
        </w:rPr>
        <w:t xml:space="preserve">фактические </w:t>
      </w:r>
      <w:r w:rsidR="001A4B99" w:rsidRPr="00652EEB">
        <w:rPr>
          <w:rFonts w:eastAsia="Times New Roman" w:cs="Times New Roman"/>
          <w:szCs w:val="24"/>
        </w:rPr>
        <w:t>расходы на производство и передачу тепловой энергии</w:t>
      </w:r>
      <w:r w:rsidR="00260FCA" w:rsidRPr="00652EEB">
        <w:rPr>
          <w:rFonts w:eastAsia="Times New Roman" w:cs="Times New Roman"/>
          <w:szCs w:val="24"/>
        </w:rPr>
        <w:t xml:space="preserve"> за </w:t>
      </w:r>
      <w:r w:rsidR="008509CB" w:rsidRPr="00652EEB">
        <w:rPr>
          <w:rFonts w:eastAsia="Times New Roman" w:cs="Times New Roman"/>
          <w:szCs w:val="24"/>
        </w:rPr>
        <w:t>2024</w:t>
      </w:r>
      <w:r w:rsidR="00CC6093" w:rsidRPr="00652EEB">
        <w:rPr>
          <w:rFonts w:eastAsia="Times New Roman" w:cs="Times New Roman"/>
          <w:szCs w:val="24"/>
        </w:rPr>
        <w:t xml:space="preserve"> год</w:t>
      </w:r>
      <w:r w:rsidR="00260FCA" w:rsidRPr="00652EEB">
        <w:rPr>
          <w:rFonts w:eastAsia="Times New Roman" w:cs="Times New Roman"/>
          <w:szCs w:val="24"/>
        </w:rPr>
        <w:t xml:space="preserve"> </w:t>
      </w:r>
      <w:r w:rsidR="003B4E15" w:rsidRPr="00652EEB">
        <w:rPr>
          <w:rFonts w:eastAsia="Times New Roman" w:cs="Times New Roman"/>
          <w:szCs w:val="24"/>
        </w:rPr>
        <w:t>представлены в таблиц</w:t>
      </w:r>
      <w:r w:rsidR="008024C2" w:rsidRPr="00652EEB">
        <w:rPr>
          <w:rFonts w:eastAsia="Times New Roman" w:cs="Times New Roman"/>
          <w:szCs w:val="24"/>
        </w:rPr>
        <w:t>ах</w:t>
      </w:r>
      <w:r w:rsidR="003B4E15" w:rsidRPr="00652EEB">
        <w:rPr>
          <w:rFonts w:eastAsia="Times New Roman" w:cs="Times New Roman"/>
          <w:szCs w:val="24"/>
        </w:rPr>
        <w:t xml:space="preserve"> </w:t>
      </w:r>
      <w:r w:rsidR="00CB1D70" w:rsidRPr="00652EEB">
        <w:rPr>
          <w:rFonts w:eastAsia="Times New Roman" w:cs="Times New Roman"/>
          <w:szCs w:val="24"/>
        </w:rPr>
        <w:t>ниже</w:t>
      </w:r>
      <w:r w:rsidR="003B4E15" w:rsidRPr="00652EEB">
        <w:rPr>
          <w:rFonts w:eastAsia="Times New Roman" w:cs="Times New Roman"/>
          <w:szCs w:val="24"/>
        </w:rPr>
        <w:t>.</w:t>
      </w:r>
    </w:p>
    <w:p w14:paraId="22E33B05" w14:textId="661CDB1C" w:rsidR="001D407F" w:rsidRPr="00652EEB" w:rsidRDefault="003F1A9C" w:rsidP="00260FCA">
      <w:pPr>
        <w:spacing w:after="0" w:line="240" w:lineRule="auto"/>
        <w:ind w:firstLine="709"/>
        <w:jc w:val="center"/>
        <w:rPr>
          <w:rFonts w:eastAsia="Times New Roman" w:cs="Times New Roman"/>
          <w:b/>
          <w:bCs/>
          <w:iCs/>
          <w:szCs w:val="24"/>
          <w:lang w:eastAsia="ru-RU"/>
        </w:rPr>
      </w:pPr>
      <w:r w:rsidRPr="00652EEB">
        <w:rPr>
          <w:rFonts w:eastAsia="Times New Roman" w:cs="Times New Roman"/>
          <w:b/>
          <w:bCs/>
          <w:iCs/>
          <w:szCs w:val="24"/>
          <w:lang w:eastAsia="ru-RU"/>
        </w:rPr>
        <w:t xml:space="preserve">Таблица </w:t>
      </w:r>
      <w:r w:rsidR="003B4E15" w:rsidRPr="00652EEB">
        <w:rPr>
          <w:rFonts w:eastAsia="Times New Roman" w:cs="Times New Roman"/>
          <w:b/>
          <w:bCs/>
          <w:iCs/>
          <w:szCs w:val="24"/>
          <w:lang w:eastAsia="ru-RU"/>
        </w:rPr>
        <w:fldChar w:fldCharType="begin"/>
      </w:r>
      <w:r w:rsidR="003B4E15" w:rsidRPr="00652EEB">
        <w:rPr>
          <w:rFonts w:eastAsia="Times New Roman" w:cs="Times New Roman"/>
          <w:b/>
          <w:bCs/>
          <w:iCs/>
          <w:szCs w:val="24"/>
          <w:lang w:eastAsia="ru-RU"/>
        </w:rPr>
        <w:instrText xml:space="preserve"> SEQ Таблица \* ARABIC </w:instrText>
      </w:r>
      <w:r w:rsidR="003B4E15" w:rsidRPr="00652EEB">
        <w:rPr>
          <w:rFonts w:eastAsia="Times New Roman" w:cs="Times New Roman"/>
          <w:b/>
          <w:bCs/>
          <w:iCs/>
          <w:szCs w:val="24"/>
          <w:lang w:eastAsia="ru-RU"/>
        </w:rPr>
        <w:fldChar w:fldCharType="separate"/>
      </w:r>
      <w:r w:rsidR="003D1A9D">
        <w:rPr>
          <w:rFonts w:eastAsia="Times New Roman" w:cs="Times New Roman"/>
          <w:b/>
          <w:bCs/>
          <w:iCs/>
          <w:noProof/>
          <w:szCs w:val="24"/>
          <w:lang w:eastAsia="ru-RU"/>
        </w:rPr>
        <w:t>30</w:t>
      </w:r>
      <w:r w:rsidR="003B4E15" w:rsidRPr="00652EEB">
        <w:rPr>
          <w:rFonts w:eastAsia="Times New Roman" w:cs="Times New Roman"/>
          <w:b/>
          <w:bCs/>
          <w:iCs/>
          <w:szCs w:val="24"/>
          <w:lang w:eastAsia="ru-RU"/>
        </w:rPr>
        <w:fldChar w:fldCharType="end"/>
      </w:r>
      <w:r w:rsidR="003B4E15" w:rsidRPr="00652EEB">
        <w:rPr>
          <w:rFonts w:eastAsia="Times New Roman" w:cs="Times New Roman"/>
          <w:b/>
          <w:bCs/>
          <w:iCs/>
          <w:szCs w:val="24"/>
          <w:lang w:eastAsia="ru-RU"/>
        </w:rPr>
        <w:t xml:space="preserve"> – </w:t>
      </w:r>
      <w:r w:rsidR="00260FCA" w:rsidRPr="00652EEB">
        <w:rPr>
          <w:rFonts w:eastAsia="Times New Roman" w:cs="Times New Roman"/>
          <w:b/>
          <w:bCs/>
          <w:iCs/>
          <w:szCs w:val="24"/>
          <w:lang w:eastAsia="ru-RU"/>
        </w:rPr>
        <w:t>Результаты хозяйственной деятельности теплоснабжающей организации</w:t>
      </w:r>
      <w:r w:rsidR="003B4E15" w:rsidRPr="00652EEB">
        <w:rPr>
          <w:rFonts w:eastAsia="Times New Roman" w:cs="Times New Roman"/>
          <w:b/>
          <w:bCs/>
          <w:iCs/>
          <w:szCs w:val="24"/>
          <w:lang w:eastAsia="ru-RU"/>
        </w:rPr>
        <w:t xml:space="preserve"> </w:t>
      </w:r>
      <w:r w:rsidR="003C0706" w:rsidRPr="00652EEB">
        <w:rPr>
          <w:rFonts w:eastAsia="Times New Roman" w:cs="Times New Roman"/>
          <w:b/>
          <w:bCs/>
          <w:iCs/>
          <w:szCs w:val="24"/>
          <w:lang w:eastAsia="ru-RU"/>
        </w:rPr>
        <w:t>ООО «Дорогобужская ТЭЦ»</w:t>
      </w:r>
      <w:r w:rsidR="001D407F" w:rsidRPr="00652EEB">
        <w:rPr>
          <w:rFonts w:eastAsia="Times New Roman" w:cs="Times New Roman"/>
          <w:b/>
          <w:bCs/>
          <w:iCs/>
          <w:szCs w:val="24"/>
          <w:lang w:eastAsia="ru-RU"/>
        </w:rPr>
        <w:t xml:space="preserve"> </w:t>
      </w:r>
    </w:p>
    <w:tbl>
      <w:tblPr>
        <w:tblW w:w="5000" w:type="pct"/>
        <w:tblLook w:val="04A0" w:firstRow="1" w:lastRow="0" w:firstColumn="1" w:lastColumn="0" w:noHBand="0" w:noVBand="1"/>
      </w:tblPr>
      <w:tblGrid>
        <w:gridCol w:w="840"/>
        <w:gridCol w:w="4324"/>
        <w:gridCol w:w="1394"/>
        <w:gridCol w:w="1394"/>
        <w:gridCol w:w="1392"/>
      </w:tblGrid>
      <w:tr w:rsidR="00380F4F" w:rsidRPr="00652EEB" w14:paraId="3D0DAFAE" w14:textId="77777777" w:rsidTr="008024C2">
        <w:trPr>
          <w:trHeight w:val="20"/>
          <w:tblHeader/>
        </w:trPr>
        <w:tc>
          <w:tcPr>
            <w:tcW w:w="449" w:type="pct"/>
            <w:tcBorders>
              <w:top w:val="single" w:sz="4" w:space="0" w:color="auto"/>
              <w:left w:val="single" w:sz="4" w:space="0" w:color="auto"/>
              <w:bottom w:val="single" w:sz="4" w:space="0" w:color="auto"/>
              <w:right w:val="single" w:sz="4" w:space="0" w:color="auto"/>
            </w:tcBorders>
            <w:vAlign w:val="center"/>
            <w:hideMark/>
          </w:tcPr>
          <w:p w14:paraId="723CA81D"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 п/п</w:t>
            </w:r>
          </w:p>
        </w:tc>
        <w:tc>
          <w:tcPr>
            <w:tcW w:w="2314" w:type="pct"/>
            <w:tcBorders>
              <w:top w:val="single" w:sz="4" w:space="0" w:color="auto"/>
              <w:left w:val="nil"/>
              <w:bottom w:val="single" w:sz="4" w:space="0" w:color="auto"/>
              <w:right w:val="single" w:sz="4" w:space="0" w:color="auto"/>
            </w:tcBorders>
            <w:vAlign w:val="center"/>
            <w:hideMark/>
          </w:tcPr>
          <w:p w14:paraId="1C0A660F"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Наименование показателя</w:t>
            </w:r>
          </w:p>
        </w:tc>
        <w:tc>
          <w:tcPr>
            <w:tcW w:w="746" w:type="pct"/>
            <w:tcBorders>
              <w:top w:val="single" w:sz="4" w:space="0" w:color="auto"/>
              <w:left w:val="nil"/>
              <w:bottom w:val="single" w:sz="4" w:space="0" w:color="auto"/>
              <w:right w:val="single" w:sz="4" w:space="0" w:color="auto"/>
            </w:tcBorders>
            <w:vAlign w:val="center"/>
            <w:hideMark/>
          </w:tcPr>
          <w:p w14:paraId="55FA1B4C"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Един. изм.</w:t>
            </w:r>
          </w:p>
        </w:tc>
        <w:tc>
          <w:tcPr>
            <w:tcW w:w="746" w:type="pct"/>
            <w:tcBorders>
              <w:top w:val="single" w:sz="4" w:space="0" w:color="auto"/>
              <w:left w:val="nil"/>
              <w:bottom w:val="single" w:sz="4" w:space="0" w:color="auto"/>
              <w:right w:val="single" w:sz="4" w:space="0" w:color="auto"/>
            </w:tcBorders>
            <w:vAlign w:val="center"/>
            <w:hideMark/>
          </w:tcPr>
          <w:p w14:paraId="76F6283E"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Факт 2024</w:t>
            </w:r>
          </w:p>
        </w:tc>
        <w:tc>
          <w:tcPr>
            <w:tcW w:w="746" w:type="pct"/>
            <w:tcBorders>
              <w:top w:val="single" w:sz="4" w:space="0" w:color="auto"/>
              <w:left w:val="nil"/>
              <w:bottom w:val="single" w:sz="4" w:space="0" w:color="auto"/>
              <w:right w:val="single" w:sz="4" w:space="0" w:color="auto"/>
            </w:tcBorders>
            <w:vAlign w:val="center"/>
            <w:hideMark/>
          </w:tcPr>
          <w:p w14:paraId="5C72D978"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План 2025</w:t>
            </w:r>
          </w:p>
        </w:tc>
      </w:tr>
      <w:tr w:rsidR="00380F4F" w:rsidRPr="00652EEB" w14:paraId="63FA67E5"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51196CF1"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2314" w:type="pct"/>
            <w:tcBorders>
              <w:top w:val="nil"/>
              <w:left w:val="nil"/>
              <w:bottom w:val="single" w:sz="4" w:space="0" w:color="auto"/>
              <w:right w:val="single" w:sz="4" w:space="0" w:color="auto"/>
            </w:tcBorders>
            <w:vAlign w:val="center"/>
            <w:hideMark/>
          </w:tcPr>
          <w:p w14:paraId="5775455F"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поставляемой с коллекторов источников тепловой энергии, всего</w:t>
            </w:r>
          </w:p>
        </w:tc>
        <w:tc>
          <w:tcPr>
            <w:tcW w:w="746" w:type="pct"/>
            <w:tcBorders>
              <w:top w:val="nil"/>
              <w:left w:val="nil"/>
              <w:bottom w:val="single" w:sz="4" w:space="0" w:color="auto"/>
              <w:right w:val="single" w:sz="4" w:space="0" w:color="auto"/>
            </w:tcBorders>
            <w:vAlign w:val="center"/>
            <w:hideMark/>
          </w:tcPr>
          <w:p w14:paraId="48F335F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746" w:type="pct"/>
            <w:tcBorders>
              <w:top w:val="nil"/>
              <w:left w:val="nil"/>
              <w:bottom w:val="single" w:sz="4" w:space="0" w:color="auto"/>
              <w:right w:val="single" w:sz="4" w:space="0" w:color="auto"/>
            </w:tcBorders>
            <w:vAlign w:val="center"/>
            <w:hideMark/>
          </w:tcPr>
          <w:p w14:paraId="356A002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118,447</w:t>
            </w:r>
          </w:p>
        </w:tc>
        <w:tc>
          <w:tcPr>
            <w:tcW w:w="746" w:type="pct"/>
            <w:tcBorders>
              <w:top w:val="nil"/>
              <w:left w:val="nil"/>
              <w:bottom w:val="single" w:sz="4" w:space="0" w:color="auto"/>
              <w:right w:val="single" w:sz="4" w:space="0" w:color="auto"/>
            </w:tcBorders>
            <w:vAlign w:val="center"/>
            <w:hideMark/>
          </w:tcPr>
          <w:p w14:paraId="3E948D3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124,275</w:t>
            </w:r>
          </w:p>
        </w:tc>
      </w:tr>
      <w:tr w:rsidR="00380F4F" w:rsidRPr="00652EEB" w14:paraId="3B00BC54"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1870B22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2314" w:type="pct"/>
            <w:tcBorders>
              <w:top w:val="nil"/>
              <w:left w:val="nil"/>
              <w:bottom w:val="single" w:sz="4" w:space="0" w:color="auto"/>
              <w:right w:val="single" w:sz="4" w:space="0" w:color="auto"/>
            </w:tcBorders>
            <w:vAlign w:val="center"/>
            <w:hideMark/>
          </w:tcPr>
          <w:p w14:paraId="366E7215"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Покупная тепловая энергия</w:t>
            </w:r>
          </w:p>
        </w:tc>
        <w:tc>
          <w:tcPr>
            <w:tcW w:w="746" w:type="pct"/>
            <w:tcBorders>
              <w:top w:val="nil"/>
              <w:left w:val="nil"/>
              <w:bottom w:val="single" w:sz="4" w:space="0" w:color="auto"/>
              <w:right w:val="single" w:sz="4" w:space="0" w:color="auto"/>
            </w:tcBorders>
            <w:vAlign w:val="center"/>
            <w:hideMark/>
          </w:tcPr>
          <w:p w14:paraId="461B5E27"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746" w:type="pct"/>
            <w:tcBorders>
              <w:top w:val="nil"/>
              <w:left w:val="nil"/>
              <w:bottom w:val="single" w:sz="4" w:space="0" w:color="auto"/>
              <w:right w:val="single" w:sz="4" w:space="0" w:color="auto"/>
            </w:tcBorders>
            <w:vAlign w:val="center"/>
            <w:hideMark/>
          </w:tcPr>
          <w:p w14:paraId="22F7E5CC"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c>
          <w:tcPr>
            <w:tcW w:w="746" w:type="pct"/>
            <w:tcBorders>
              <w:top w:val="nil"/>
              <w:left w:val="nil"/>
              <w:bottom w:val="single" w:sz="4" w:space="0" w:color="auto"/>
              <w:right w:val="single" w:sz="4" w:space="0" w:color="auto"/>
            </w:tcBorders>
            <w:vAlign w:val="center"/>
            <w:hideMark/>
          </w:tcPr>
          <w:p w14:paraId="1B377E9B" w14:textId="770F79F1"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0 </w:t>
            </w:r>
          </w:p>
        </w:tc>
      </w:tr>
      <w:tr w:rsidR="00380F4F" w:rsidRPr="00652EEB" w14:paraId="63A2787B"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2645A8F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2314" w:type="pct"/>
            <w:tcBorders>
              <w:top w:val="nil"/>
              <w:left w:val="nil"/>
              <w:bottom w:val="single" w:sz="4" w:space="0" w:color="auto"/>
              <w:right w:val="single" w:sz="4" w:space="0" w:color="auto"/>
            </w:tcBorders>
            <w:vAlign w:val="center"/>
            <w:hideMark/>
          </w:tcPr>
          <w:p w14:paraId="596F4239"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Расход тепловой энергии на хозяйственные нужды</w:t>
            </w:r>
          </w:p>
        </w:tc>
        <w:tc>
          <w:tcPr>
            <w:tcW w:w="746" w:type="pct"/>
            <w:tcBorders>
              <w:top w:val="nil"/>
              <w:left w:val="nil"/>
              <w:bottom w:val="single" w:sz="4" w:space="0" w:color="auto"/>
              <w:right w:val="single" w:sz="4" w:space="0" w:color="auto"/>
            </w:tcBorders>
            <w:vAlign w:val="center"/>
            <w:hideMark/>
          </w:tcPr>
          <w:p w14:paraId="1C4C7DA5"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746" w:type="pct"/>
            <w:tcBorders>
              <w:top w:val="nil"/>
              <w:left w:val="nil"/>
              <w:bottom w:val="single" w:sz="4" w:space="0" w:color="auto"/>
              <w:right w:val="single" w:sz="4" w:space="0" w:color="auto"/>
            </w:tcBorders>
            <w:vAlign w:val="center"/>
            <w:hideMark/>
          </w:tcPr>
          <w:p w14:paraId="3D7CDCD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0,775</w:t>
            </w:r>
          </w:p>
        </w:tc>
        <w:tc>
          <w:tcPr>
            <w:tcW w:w="746" w:type="pct"/>
            <w:tcBorders>
              <w:top w:val="nil"/>
              <w:left w:val="nil"/>
              <w:bottom w:val="single" w:sz="4" w:space="0" w:color="auto"/>
              <w:right w:val="single" w:sz="4" w:space="0" w:color="auto"/>
            </w:tcBorders>
            <w:vAlign w:val="center"/>
            <w:hideMark/>
          </w:tcPr>
          <w:p w14:paraId="7A31CD6B"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1,02</w:t>
            </w:r>
          </w:p>
        </w:tc>
      </w:tr>
      <w:tr w:rsidR="00380F4F" w:rsidRPr="00652EEB" w14:paraId="6CDEFBA4"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6AF4F53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2314" w:type="pct"/>
            <w:tcBorders>
              <w:top w:val="nil"/>
              <w:left w:val="nil"/>
              <w:bottom w:val="single" w:sz="4" w:space="0" w:color="auto"/>
              <w:right w:val="single" w:sz="4" w:space="0" w:color="auto"/>
            </w:tcBorders>
            <w:vAlign w:val="center"/>
            <w:hideMark/>
          </w:tcPr>
          <w:p w14:paraId="526FA2A8"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из тепловых сетей</w:t>
            </w:r>
          </w:p>
        </w:tc>
        <w:tc>
          <w:tcPr>
            <w:tcW w:w="746" w:type="pct"/>
            <w:tcBorders>
              <w:top w:val="nil"/>
              <w:left w:val="nil"/>
              <w:bottom w:val="single" w:sz="4" w:space="0" w:color="auto"/>
              <w:right w:val="single" w:sz="4" w:space="0" w:color="auto"/>
            </w:tcBorders>
            <w:vAlign w:val="center"/>
            <w:hideMark/>
          </w:tcPr>
          <w:p w14:paraId="1FBFEE0F"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746" w:type="pct"/>
            <w:tcBorders>
              <w:top w:val="nil"/>
              <w:left w:val="nil"/>
              <w:bottom w:val="single" w:sz="4" w:space="0" w:color="auto"/>
              <w:right w:val="single" w:sz="4" w:space="0" w:color="auto"/>
            </w:tcBorders>
            <w:vAlign w:val="center"/>
            <w:hideMark/>
          </w:tcPr>
          <w:p w14:paraId="211C85E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117,672</w:t>
            </w:r>
          </w:p>
        </w:tc>
        <w:tc>
          <w:tcPr>
            <w:tcW w:w="746" w:type="pct"/>
            <w:tcBorders>
              <w:top w:val="nil"/>
              <w:left w:val="nil"/>
              <w:bottom w:val="single" w:sz="4" w:space="0" w:color="auto"/>
              <w:right w:val="single" w:sz="4" w:space="0" w:color="auto"/>
            </w:tcBorders>
            <w:vAlign w:val="center"/>
            <w:hideMark/>
          </w:tcPr>
          <w:p w14:paraId="5E4A8BB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105,368</w:t>
            </w:r>
          </w:p>
        </w:tc>
      </w:tr>
      <w:tr w:rsidR="00380F4F" w:rsidRPr="00652EEB" w14:paraId="41E5F49B"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4168AEB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2314" w:type="pct"/>
            <w:tcBorders>
              <w:top w:val="nil"/>
              <w:left w:val="nil"/>
              <w:bottom w:val="single" w:sz="4" w:space="0" w:color="auto"/>
              <w:right w:val="single" w:sz="4" w:space="0" w:color="auto"/>
            </w:tcBorders>
            <w:vAlign w:val="center"/>
            <w:hideMark/>
          </w:tcPr>
          <w:p w14:paraId="6802E70F"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 xml:space="preserve">Потери тепловой энергии в сети </w:t>
            </w:r>
            <w:r w:rsidRPr="00652EEB">
              <w:rPr>
                <w:rFonts w:eastAsia="Times New Roman" w:cs="Times New Roman"/>
                <w:sz w:val="22"/>
                <w:lang w:eastAsia="ru-RU"/>
              </w:rPr>
              <w:lastRenderedPageBreak/>
              <w:t>(нормативные)</w:t>
            </w:r>
          </w:p>
        </w:tc>
        <w:tc>
          <w:tcPr>
            <w:tcW w:w="746" w:type="pct"/>
            <w:tcBorders>
              <w:top w:val="nil"/>
              <w:left w:val="nil"/>
              <w:bottom w:val="single" w:sz="4" w:space="0" w:color="auto"/>
              <w:right w:val="single" w:sz="4" w:space="0" w:color="auto"/>
            </w:tcBorders>
            <w:vAlign w:val="center"/>
            <w:hideMark/>
          </w:tcPr>
          <w:p w14:paraId="5267291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тыс. Гкал</w:t>
            </w:r>
          </w:p>
        </w:tc>
        <w:tc>
          <w:tcPr>
            <w:tcW w:w="746" w:type="pct"/>
            <w:tcBorders>
              <w:top w:val="nil"/>
              <w:left w:val="nil"/>
              <w:bottom w:val="single" w:sz="4" w:space="0" w:color="auto"/>
              <w:right w:val="single" w:sz="4" w:space="0" w:color="auto"/>
            </w:tcBorders>
            <w:vAlign w:val="center"/>
            <w:hideMark/>
          </w:tcPr>
          <w:p w14:paraId="5A9FBD0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38,047</w:t>
            </w:r>
          </w:p>
        </w:tc>
        <w:tc>
          <w:tcPr>
            <w:tcW w:w="746" w:type="pct"/>
            <w:tcBorders>
              <w:top w:val="nil"/>
              <w:left w:val="nil"/>
              <w:bottom w:val="single" w:sz="4" w:space="0" w:color="auto"/>
              <w:right w:val="single" w:sz="4" w:space="0" w:color="auto"/>
            </w:tcBorders>
            <w:vAlign w:val="center"/>
            <w:hideMark/>
          </w:tcPr>
          <w:p w14:paraId="3D24A54B"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21,932</w:t>
            </w:r>
          </w:p>
        </w:tc>
      </w:tr>
      <w:tr w:rsidR="00380F4F" w:rsidRPr="00652EEB" w14:paraId="3C368A3C"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2DE5A74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2314" w:type="pct"/>
            <w:tcBorders>
              <w:top w:val="nil"/>
              <w:left w:val="nil"/>
              <w:bottom w:val="single" w:sz="4" w:space="0" w:color="auto"/>
              <w:right w:val="single" w:sz="4" w:space="0" w:color="auto"/>
            </w:tcBorders>
            <w:vAlign w:val="center"/>
            <w:hideMark/>
          </w:tcPr>
          <w:p w14:paraId="5E4F9893"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из тепловой сети (полезный отпуск)</w:t>
            </w:r>
          </w:p>
        </w:tc>
        <w:tc>
          <w:tcPr>
            <w:tcW w:w="746" w:type="pct"/>
            <w:tcBorders>
              <w:top w:val="nil"/>
              <w:left w:val="nil"/>
              <w:bottom w:val="single" w:sz="4" w:space="0" w:color="auto"/>
              <w:right w:val="single" w:sz="4" w:space="0" w:color="auto"/>
            </w:tcBorders>
            <w:vAlign w:val="center"/>
            <w:hideMark/>
          </w:tcPr>
          <w:p w14:paraId="2E9D1F5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746" w:type="pct"/>
            <w:tcBorders>
              <w:top w:val="nil"/>
              <w:left w:val="nil"/>
              <w:bottom w:val="single" w:sz="4" w:space="0" w:color="auto"/>
              <w:right w:val="single" w:sz="4" w:space="0" w:color="auto"/>
            </w:tcBorders>
            <w:vAlign w:val="center"/>
            <w:hideMark/>
          </w:tcPr>
          <w:p w14:paraId="5CC706B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79,625</w:t>
            </w:r>
          </w:p>
        </w:tc>
        <w:tc>
          <w:tcPr>
            <w:tcW w:w="746" w:type="pct"/>
            <w:tcBorders>
              <w:top w:val="nil"/>
              <w:left w:val="nil"/>
              <w:bottom w:val="single" w:sz="4" w:space="0" w:color="auto"/>
              <w:right w:val="single" w:sz="4" w:space="0" w:color="auto"/>
            </w:tcBorders>
            <w:vAlign w:val="center"/>
            <w:hideMark/>
          </w:tcPr>
          <w:p w14:paraId="5A59A5B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83,436</w:t>
            </w:r>
          </w:p>
        </w:tc>
      </w:tr>
      <w:tr w:rsidR="00380F4F" w:rsidRPr="00652EEB" w14:paraId="62862A75"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13620135"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2314" w:type="pct"/>
            <w:tcBorders>
              <w:top w:val="nil"/>
              <w:left w:val="nil"/>
              <w:bottom w:val="single" w:sz="4" w:space="0" w:color="auto"/>
              <w:right w:val="single" w:sz="4" w:space="0" w:color="auto"/>
            </w:tcBorders>
            <w:vAlign w:val="center"/>
            <w:hideMark/>
          </w:tcPr>
          <w:p w14:paraId="31D506D3"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Операционные (подконтрольные) расходы</w:t>
            </w:r>
          </w:p>
        </w:tc>
        <w:tc>
          <w:tcPr>
            <w:tcW w:w="746" w:type="pct"/>
            <w:tcBorders>
              <w:top w:val="nil"/>
              <w:left w:val="nil"/>
              <w:bottom w:val="single" w:sz="4" w:space="0" w:color="auto"/>
              <w:right w:val="single" w:sz="4" w:space="0" w:color="auto"/>
            </w:tcBorders>
            <w:vAlign w:val="center"/>
            <w:hideMark/>
          </w:tcPr>
          <w:p w14:paraId="5473ABCF"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746" w:type="pct"/>
            <w:tcBorders>
              <w:top w:val="nil"/>
              <w:left w:val="nil"/>
              <w:bottom w:val="single" w:sz="4" w:space="0" w:color="auto"/>
              <w:right w:val="single" w:sz="4" w:space="0" w:color="auto"/>
            </w:tcBorders>
            <w:vAlign w:val="center"/>
            <w:hideMark/>
          </w:tcPr>
          <w:p w14:paraId="7493184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85 316,65</w:t>
            </w:r>
          </w:p>
        </w:tc>
        <w:tc>
          <w:tcPr>
            <w:tcW w:w="746" w:type="pct"/>
            <w:tcBorders>
              <w:top w:val="nil"/>
              <w:left w:val="nil"/>
              <w:bottom w:val="single" w:sz="4" w:space="0" w:color="auto"/>
              <w:right w:val="single" w:sz="4" w:space="0" w:color="auto"/>
            </w:tcBorders>
            <w:vAlign w:val="center"/>
            <w:hideMark/>
          </w:tcPr>
          <w:p w14:paraId="4A16AA0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123 877,00</w:t>
            </w:r>
          </w:p>
        </w:tc>
      </w:tr>
      <w:tr w:rsidR="00380F4F" w:rsidRPr="00652EEB" w14:paraId="1B5405D4"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5017A8C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2314" w:type="pct"/>
            <w:tcBorders>
              <w:top w:val="nil"/>
              <w:left w:val="nil"/>
              <w:bottom w:val="single" w:sz="4" w:space="0" w:color="auto"/>
              <w:right w:val="single" w:sz="4" w:space="0" w:color="auto"/>
            </w:tcBorders>
            <w:vAlign w:val="center"/>
            <w:hideMark/>
          </w:tcPr>
          <w:p w14:paraId="36B22E03"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Неподконтрольные расходы</w:t>
            </w:r>
          </w:p>
        </w:tc>
        <w:tc>
          <w:tcPr>
            <w:tcW w:w="746" w:type="pct"/>
            <w:tcBorders>
              <w:top w:val="nil"/>
              <w:left w:val="nil"/>
              <w:bottom w:val="single" w:sz="4" w:space="0" w:color="auto"/>
              <w:right w:val="single" w:sz="4" w:space="0" w:color="auto"/>
            </w:tcBorders>
            <w:vAlign w:val="center"/>
            <w:hideMark/>
          </w:tcPr>
          <w:p w14:paraId="6C9BF58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746" w:type="pct"/>
            <w:tcBorders>
              <w:top w:val="nil"/>
              <w:left w:val="nil"/>
              <w:bottom w:val="single" w:sz="4" w:space="0" w:color="auto"/>
              <w:right w:val="single" w:sz="4" w:space="0" w:color="auto"/>
            </w:tcBorders>
            <w:vAlign w:val="center"/>
            <w:hideMark/>
          </w:tcPr>
          <w:p w14:paraId="3626AD4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72 162,97</w:t>
            </w:r>
          </w:p>
        </w:tc>
        <w:tc>
          <w:tcPr>
            <w:tcW w:w="746" w:type="pct"/>
            <w:tcBorders>
              <w:top w:val="nil"/>
              <w:left w:val="nil"/>
              <w:bottom w:val="single" w:sz="4" w:space="0" w:color="auto"/>
              <w:right w:val="single" w:sz="4" w:space="0" w:color="auto"/>
            </w:tcBorders>
            <w:vAlign w:val="center"/>
            <w:hideMark/>
          </w:tcPr>
          <w:p w14:paraId="04D2856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65 540,00</w:t>
            </w:r>
          </w:p>
        </w:tc>
      </w:tr>
      <w:tr w:rsidR="00380F4F" w:rsidRPr="00652EEB" w14:paraId="49380FFC"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017047D9"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2314" w:type="pct"/>
            <w:tcBorders>
              <w:top w:val="nil"/>
              <w:left w:val="nil"/>
              <w:bottom w:val="single" w:sz="4" w:space="0" w:color="auto"/>
              <w:right w:val="single" w:sz="4" w:space="0" w:color="auto"/>
            </w:tcBorders>
            <w:vAlign w:val="center"/>
            <w:hideMark/>
          </w:tcPr>
          <w:p w14:paraId="4B80FB4A"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Расходы на приобретение (производство) энергетических ресурсов, холодной воды и теплоносителя</w:t>
            </w:r>
          </w:p>
        </w:tc>
        <w:tc>
          <w:tcPr>
            <w:tcW w:w="746" w:type="pct"/>
            <w:tcBorders>
              <w:top w:val="nil"/>
              <w:left w:val="nil"/>
              <w:bottom w:val="single" w:sz="4" w:space="0" w:color="auto"/>
              <w:right w:val="single" w:sz="4" w:space="0" w:color="auto"/>
            </w:tcBorders>
            <w:vAlign w:val="center"/>
            <w:hideMark/>
          </w:tcPr>
          <w:p w14:paraId="2E352D3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746" w:type="pct"/>
            <w:tcBorders>
              <w:top w:val="nil"/>
              <w:left w:val="nil"/>
              <w:bottom w:val="single" w:sz="4" w:space="0" w:color="auto"/>
              <w:right w:val="single" w:sz="4" w:space="0" w:color="auto"/>
            </w:tcBorders>
            <w:vAlign w:val="center"/>
            <w:hideMark/>
          </w:tcPr>
          <w:p w14:paraId="4914421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148 643,59</w:t>
            </w:r>
          </w:p>
        </w:tc>
        <w:tc>
          <w:tcPr>
            <w:tcW w:w="746" w:type="pct"/>
            <w:tcBorders>
              <w:top w:val="nil"/>
              <w:left w:val="nil"/>
              <w:bottom w:val="single" w:sz="4" w:space="0" w:color="auto"/>
              <w:right w:val="single" w:sz="4" w:space="0" w:color="auto"/>
            </w:tcBorders>
            <w:vAlign w:val="center"/>
            <w:hideMark/>
          </w:tcPr>
          <w:p w14:paraId="29374AA9"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149 264,00</w:t>
            </w:r>
          </w:p>
        </w:tc>
      </w:tr>
      <w:tr w:rsidR="00380F4F" w:rsidRPr="00652EEB" w14:paraId="67A8C6A6"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06CA012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2314" w:type="pct"/>
            <w:tcBorders>
              <w:top w:val="nil"/>
              <w:left w:val="nil"/>
              <w:bottom w:val="single" w:sz="4" w:space="0" w:color="auto"/>
              <w:right w:val="single" w:sz="4" w:space="0" w:color="auto"/>
            </w:tcBorders>
            <w:vAlign w:val="center"/>
            <w:hideMark/>
          </w:tcPr>
          <w:p w14:paraId="0E9BF1E5"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Прибыль</w:t>
            </w:r>
          </w:p>
        </w:tc>
        <w:tc>
          <w:tcPr>
            <w:tcW w:w="746" w:type="pct"/>
            <w:tcBorders>
              <w:top w:val="nil"/>
              <w:left w:val="nil"/>
              <w:bottom w:val="single" w:sz="4" w:space="0" w:color="auto"/>
              <w:right w:val="single" w:sz="4" w:space="0" w:color="auto"/>
            </w:tcBorders>
            <w:vAlign w:val="center"/>
            <w:hideMark/>
          </w:tcPr>
          <w:p w14:paraId="0F9B89C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746" w:type="pct"/>
            <w:tcBorders>
              <w:top w:val="nil"/>
              <w:left w:val="nil"/>
              <w:bottom w:val="single" w:sz="4" w:space="0" w:color="auto"/>
              <w:right w:val="single" w:sz="4" w:space="0" w:color="auto"/>
            </w:tcBorders>
            <w:vAlign w:val="center"/>
            <w:hideMark/>
          </w:tcPr>
          <w:p w14:paraId="5D024C5F"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c>
          <w:tcPr>
            <w:tcW w:w="746" w:type="pct"/>
            <w:tcBorders>
              <w:top w:val="nil"/>
              <w:left w:val="nil"/>
              <w:bottom w:val="single" w:sz="4" w:space="0" w:color="auto"/>
              <w:right w:val="single" w:sz="4" w:space="0" w:color="auto"/>
            </w:tcBorders>
            <w:vAlign w:val="center"/>
            <w:hideMark/>
          </w:tcPr>
          <w:p w14:paraId="3C38BC9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11 003,00</w:t>
            </w:r>
          </w:p>
        </w:tc>
      </w:tr>
      <w:tr w:rsidR="00380F4F" w:rsidRPr="00652EEB" w14:paraId="0C041F42" w14:textId="77777777" w:rsidTr="008024C2">
        <w:trPr>
          <w:trHeight w:val="20"/>
        </w:trPr>
        <w:tc>
          <w:tcPr>
            <w:tcW w:w="449" w:type="pct"/>
            <w:tcBorders>
              <w:top w:val="nil"/>
              <w:left w:val="single" w:sz="4" w:space="0" w:color="auto"/>
              <w:bottom w:val="single" w:sz="4" w:space="0" w:color="auto"/>
              <w:right w:val="single" w:sz="4" w:space="0" w:color="auto"/>
            </w:tcBorders>
            <w:vAlign w:val="center"/>
            <w:hideMark/>
          </w:tcPr>
          <w:p w14:paraId="50D9B28F"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2314" w:type="pct"/>
            <w:tcBorders>
              <w:top w:val="nil"/>
              <w:left w:val="nil"/>
              <w:bottom w:val="single" w:sz="4" w:space="0" w:color="auto"/>
              <w:right w:val="single" w:sz="4" w:space="0" w:color="auto"/>
            </w:tcBorders>
            <w:vAlign w:val="center"/>
            <w:hideMark/>
          </w:tcPr>
          <w:p w14:paraId="4AA3F323"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ИТОГО необходимая валовая выручка</w:t>
            </w:r>
          </w:p>
        </w:tc>
        <w:tc>
          <w:tcPr>
            <w:tcW w:w="746" w:type="pct"/>
            <w:tcBorders>
              <w:top w:val="nil"/>
              <w:left w:val="nil"/>
              <w:bottom w:val="single" w:sz="4" w:space="0" w:color="auto"/>
              <w:right w:val="single" w:sz="4" w:space="0" w:color="auto"/>
            </w:tcBorders>
            <w:vAlign w:val="center"/>
            <w:hideMark/>
          </w:tcPr>
          <w:p w14:paraId="0EB361BB"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746" w:type="pct"/>
            <w:tcBorders>
              <w:top w:val="nil"/>
              <w:left w:val="nil"/>
              <w:bottom w:val="single" w:sz="4" w:space="0" w:color="auto"/>
              <w:right w:val="single" w:sz="4" w:space="0" w:color="auto"/>
            </w:tcBorders>
            <w:vAlign w:val="center"/>
            <w:hideMark/>
          </w:tcPr>
          <w:p w14:paraId="12B8F88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306 123,21</w:t>
            </w:r>
          </w:p>
        </w:tc>
        <w:tc>
          <w:tcPr>
            <w:tcW w:w="746" w:type="pct"/>
            <w:tcBorders>
              <w:top w:val="nil"/>
              <w:left w:val="nil"/>
              <w:bottom w:val="single" w:sz="4" w:space="0" w:color="auto"/>
              <w:right w:val="single" w:sz="4" w:space="0" w:color="auto"/>
            </w:tcBorders>
            <w:vAlign w:val="center"/>
            <w:hideMark/>
          </w:tcPr>
          <w:p w14:paraId="5D22683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349 684,00</w:t>
            </w:r>
          </w:p>
        </w:tc>
      </w:tr>
    </w:tbl>
    <w:p w14:paraId="23EAD27E" w14:textId="4206D903" w:rsidR="00D03615" w:rsidRPr="00652EEB" w:rsidRDefault="00D03615" w:rsidP="00260FCA">
      <w:pPr>
        <w:spacing w:after="0" w:line="240" w:lineRule="auto"/>
        <w:ind w:firstLine="709"/>
        <w:jc w:val="center"/>
        <w:rPr>
          <w:rFonts w:eastAsia="Times New Roman" w:cs="Times New Roman"/>
          <w:b/>
          <w:bCs/>
          <w:iCs/>
          <w:szCs w:val="24"/>
          <w:lang w:eastAsia="ru-RU"/>
        </w:rPr>
      </w:pPr>
    </w:p>
    <w:p w14:paraId="73297AAF" w14:textId="09CAA1B4" w:rsidR="008024C2" w:rsidRPr="00652EEB" w:rsidRDefault="008024C2" w:rsidP="008024C2">
      <w:pPr>
        <w:spacing w:after="0" w:line="240" w:lineRule="auto"/>
        <w:ind w:firstLine="709"/>
        <w:jc w:val="center"/>
        <w:rPr>
          <w:rFonts w:eastAsia="Times New Roman" w:cs="Times New Roman"/>
          <w:b/>
          <w:bCs/>
          <w:iCs/>
          <w:szCs w:val="24"/>
          <w:lang w:eastAsia="ru-RU"/>
        </w:rPr>
      </w:pPr>
      <w:r w:rsidRPr="00652EEB">
        <w:rPr>
          <w:rFonts w:eastAsia="Times New Roman" w:cs="Times New Roman"/>
          <w:b/>
          <w:bCs/>
          <w:iCs/>
          <w:szCs w:val="24"/>
          <w:lang w:eastAsia="ru-RU"/>
        </w:rPr>
        <w:t xml:space="preserve">Таблица </w:t>
      </w:r>
      <w:r w:rsidRPr="00652EEB">
        <w:rPr>
          <w:rFonts w:eastAsia="Times New Roman" w:cs="Times New Roman"/>
          <w:b/>
          <w:bCs/>
          <w:iCs/>
          <w:szCs w:val="24"/>
          <w:lang w:eastAsia="ru-RU"/>
        </w:rPr>
        <w:fldChar w:fldCharType="begin"/>
      </w:r>
      <w:r w:rsidRPr="00652EEB">
        <w:rPr>
          <w:rFonts w:eastAsia="Times New Roman" w:cs="Times New Roman"/>
          <w:b/>
          <w:bCs/>
          <w:iCs/>
          <w:szCs w:val="24"/>
          <w:lang w:eastAsia="ru-RU"/>
        </w:rPr>
        <w:instrText xml:space="preserve"> SEQ Таблица \* ARABIC </w:instrText>
      </w:r>
      <w:r w:rsidRPr="00652EEB">
        <w:rPr>
          <w:rFonts w:eastAsia="Times New Roman" w:cs="Times New Roman"/>
          <w:b/>
          <w:bCs/>
          <w:iCs/>
          <w:szCs w:val="24"/>
          <w:lang w:eastAsia="ru-RU"/>
        </w:rPr>
        <w:fldChar w:fldCharType="separate"/>
      </w:r>
      <w:r w:rsidR="003D1A9D">
        <w:rPr>
          <w:rFonts w:eastAsia="Times New Roman" w:cs="Times New Roman"/>
          <w:b/>
          <w:bCs/>
          <w:iCs/>
          <w:noProof/>
          <w:szCs w:val="24"/>
          <w:lang w:eastAsia="ru-RU"/>
        </w:rPr>
        <w:t>31</w:t>
      </w:r>
      <w:r w:rsidRPr="00652EEB">
        <w:rPr>
          <w:rFonts w:eastAsia="Times New Roman" w:cs="Times New Roman"/>
          <w:b/>
          <w:bCs/>
          <w:iCs/>
          <w:szCs w:val="24"/>
          <w:lang w:eastAsia="ru-RU"/>
        </w:rPr>
        <w:fldChar w:fldCharType="end"/>
      </w:r>
      <w:r w:rsidRPr="00652EEB">
        <w:rPr>
          <w:rFonts w:eastAsia="Times New Roman" w:cs="Times New Roman"/>
          <w:b/>
          <w:bCs/>
          <w:iCs/>
          <w:szCs w:val="24"/>
          <w:lang w:eastAsia="ru-RU"/>
        </w:rPr>
        <w:t xml:space="preserve"> – Результаты хозяйственной деятельности Котельной №1, БМК с/п Михайловское и Котельной № 2 пгт. Верхнеднепровский</w:t>
      </w:r>
    </w:p>
    <w:tbl>
      <w:tblPr>
        <w:tblW w:w="5000" w:type="pct"/>
        <w:tblCellMar>
          <w:left w:w="28" w:type="dxa"/>
          <w:right w:w="28" w:type="dxa"/>
        </w:tblCellMar>
        <w:tblLook w:val="04A0" w:firstRow="1" w:lastRow="0" w:firstColumn="1" w:lastColumn="0" w:noHBand="0" w:noVBand="1"/>
      </w:tblPr>
      <w:tblGrid>
        <w:gridCol w:w="430"/>
        <w:gridCol w:w="3676"/>
        <w:gridCol w:w="992"/>
        <w:gridCol w:w="1134"/>
        <w:gridCol w:w="1063"/>
        <w:gridCol w:w="2049"/>
      </w:tblGrid>
      <w:tr w:rsidR="00380F4F" w:rsidRPr="00652EEB" w14:paraId="35755187" w14:textId="77777777" w:rsidTr="008024C2">
        <w:trPr>
          <w:trHeight w:val="20"/>
        </w:trPr>
        <w:tc>
          <w:tcPr>
            <w:tcW w:w="230" w:type="pct"/>
            <w:vMerge w:val="restart"/>
            <w:tcBorders>
              <w:top w:val="single" w:sz="4" w:space="0" w:color="auto"/>
              <w:left w:val="single" w:sz="4" w:space="0" w:color="auto"/>
              <w:bottom w:val="single" w:sz="4" w:space="0" w:color="auto"/>
              <w:right w:val="single" w:sz="4" w:space="0" w:color="auto"/>
            </w:tcBorders>
            <w:vAlign w:val="center"/>
            <w:hideMark/>
          </w:tcPr>
          <w:p w14:paraId="02A81221"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 п/п</w:t>
            </w:r>
          </w:p>
        </w:tc>
        <w:tc>
          <w:tcPr>
            <w:tcW w:w="1967" w:type="pct"/>
            <w:vMerge w:val="restart"/>
            <w:tcBorders>
              <w:top w:val="single" w:sz="4" w:space="0" w:color="auto"/>
              <w:left w:val="single" w:sz="4" w:space="0" w:color="auto"/>
              <w:bottom w:val="single" w:sz="4" w:space="0" w:color="auto"/>
              <w:right w:val="single" w:sz="4" w:space="0" w:color="auto"/>
            </w:tcBorders>
            <w:vAlign w:val="center"/>
            <w:hideMark/>
          </w:tcPr>
          <w:p w14:paraId="04CC1CA9"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Наименование показателя</w:t>
            </w:r>
          </w:p>
        </w:tc>
        <w:tc>
          <w:tcPr>
            <w:tcW w:w="531" w:type="pct"/>
            <w:vMerge w:val="restart"/>
            <w:tcBorders>
              <w:top w:val="single" w:sz="4" w:space="0" w:color="auto"/>
              <w:left w:val="single" w:sz="4" w:space="0" w:color="auto"/>
              <w:bottom w:val="single" w:sz="4" w:space="0" w:color="auto"/>
              <w:right w:val="single" w:sz="4" w:space="0" w:color="auto"/>
            </w:tcBorders>
            <w:vAlign w:val="center"/>
            <w:hideMark/>
          </w:tcPr>
          <w:p w14:paraId="25743A5E"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Един. изм.</w:t>
            </w:r>
          </w:p>
        </w:tc>
        <w:tc>
          <w:tcPr>
            <w:tcW w:w="1176" w:type="pct"/>
            <w:gridSpan w:val="2"/>
            <w:tcBorders>
              <w:top w:val="single" w:sz="4" w:space="0" w:color="auto"/>
              <w:left w:val="nil"/>
              <w:bottom w:val="single" w:sz="4" w:space="0" w:color="auto"/>
              <w:right w:val="single" w:sz="4" w:space="0" w:color="auto"/>
            </w:tcBorders>
            <w:vAlign w:val="center"/>
            <w:hideMark/>
          </w:tcPr>
          <w:p w14:paraId="76EFF0BE"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Котельная №1, БМК с/п Михайловское</w:t>
            </w:r>
          </w:p>
        </w:tc>
        <w:tc>
          <w:tcPr>
            <w:tcW w:w="1096" w:type="pct"/>
            <w:tcBorders>
              <w:top w:val="single" w:sz="4" w:space="0" w:color="auto"/>
              <w:left w:val="nil"/>
              <w:bottom w:val="single" w:sz="4" w:space="0" w:color="auto"/>
              <w:right w:val="single" w:sz="4" w:space="0" w:color="auto"/>
            </w:tcBorders>
            <w:vAlign w:val="center"/>
            <w:hideMark/>
          </w:tcPr>
          <w:p w14:paraId="6DF39A5A"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Котельная № 2 пгт. Верхнеднепровский</w:t>
            </w:r>
          </w:p>
        </w:tc>
      </w:tr>
      <w:tr w:rsidR="00380F4F" w:rsidRPr="00652EEB" w14:paraId="5B20E54F" w14:textId="77777777" w:rsidTr="008024C2">
        <w:trPr>
          <w:trHeight w:val="20"/>
        </w:trPr>
        <w:tc>
          <w:tcPr>
            <w:tcW w:w="230" w:type="pct"/>
            <w:vMerge/>
            <w:tcBorders>
              <w:top w:val="single" w:sz="4" w:space="0" w:color="auto"/>
              <w:left w:val="single" w:sz="4" w:space="0" w:color="auto"/>
              <w:bottom w:val="single" w:sz="4" w:space="0" w:color="auto"/>
              <w:right w:val="single" w:sz="4" w:space="0" w:color="auto"/>
            </w:tcBorders>
            <w:vAlign w:val="center"/>
            <w:hideMark/>
          </w:tcPr>
          <w:p w14:paraId="70C571FF" w14:textId="77777777" w:rsidR="008024C2" w:rsidRPr="00652EEB" w:rsidRDefault="008024C2" w:rsidP="008024C2">
            <w:pPr>
              <w:spacing w:after="0" w:line="240" w:lineRule="auto"/>
              <w:rPr>
                <w:rFonts w:eastAsia="Times New Roman" w:cs="Times New Roman"/>
                <w:b/>
                <w:bCs/>
                <w:sz w:val="22"/>
                <w:lang w:eastAsia="ru-RU"/>
              </w:rPr>
            </w:pPr>
          </w:p>
        </w:tc>
        <w:tc>
          <w:tcPr>
            <w:tcW w:w="1967" w:type="pct"/>
            <w:vMerge/>
            <w:tcBorders>
              <w:top w:val="single" w:sz="4" w:space="0" w:color="auto"/>
              <w:left w:val="single" w:sz="4" w:space="0" w:color="auto"/>
              <w:bottom w:val="single" w:sz="4" w:space="0" w:color="auto"/>
              <w:right w:val="single" w:sz="4" w:space="0" w:color="auto"/>
            </w:tcBorders>
            <w:vAlign w:val="center"/>
            <w:hideMark/>
          </w:tcPr>
          <w:p w14:paraId="61B32830" w14:textId="77777777" w:rsidR="008024C2" w:rsidRPr="00652EEB" w:rsidRDefault="008024C2" w:rsidP="008024C2">
            <w:pPr>
              <w:spacing w:after="0" w:line="240" w:lineRule="auto"/>
              <w:rPr>
                <w:rFonts w:eastAsia="Times New Roman" w:cs="Times New Roman"/>
                <w:b/>
                <w:bCs/>
                <w:sz w:val="22"/>
                <w:lang w:eastAsia="ru-RU"/>
              </w:rPr>
            </w:pPr>
          </w:p>
        </w:tc>
        <w:tc>
          <w:tcPr>
            <w:tcW w:w="531" w:type="pct"/>
            <w:vMerge/>
            <w:tcBorders>
              <w:top w:val="single" w:sz="4" w:space="0" w:color="auto"/>
              <w:left w:val="single" w:sz="4" w:space="0" w:color="auto"/>
              <w:bottom w:val="single" w:sz="4" w:space="0" w:color="auto"/>
              <w:right w:val="single" w:sz="4" w:space="0" w:color="auto"/>
            </w:tcBorders>
            <w:vAlign w:val="center"/>
            <w:hideMark/>
          </w:tcPr>
          <w:p w14:paraId="3119B0A6" w14:textId="77777777" w:rsidR="008024C2" w:rsidRPr="00652EEB" w:rsidRDefault="008024C2" w:rsidP="008024C2">
            <w:pPr>
              <w:spacing w:after="0" w:line="240" w:lineRule="auto"/>
              <w:rPr>
                <w:rFonts w:eastAsia="Times New Roman" w:cs="Times New Roman"/>
                <w:b/>
                <w:bCs/>
                <w:sz w:val="22"/>
                <w:lang w:eastAsia="ru-RU"/>
              </w:rPr>
            </w:pPr>
          </w:p>
        </w:tc>
        <w:tc>
          <w:tcPr>
            <w:tcW w:w="607" w:type="pct"/>
            <w:tcBorders>
              <w:top w:val="nil"/>
              <w:left w:val="nil"/>
              <w:bottom w:val="single" w:sz="4" w:space="0" w:color="auto"/>
              <w:right w:val="single" w:sz="4" w:space="0" w:color="auto"/>
            </w:tcBorders>
            <w:vAlign w:val="center"/>
            <w:hideMark/>
          </w:tcPr>
          <w:p w14:paraId="419AA9C5"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Факт 2024</w:t>
            </w:r>
          </w:p>
        </w:tc>
        <w:tc>
          <w:tcPr>
            <w:tcW w:w="569" w:type="pct"/>
            <w:tcBorders>
              <w:top w:val="nil"/>
              <w:left w:val="nil"/>
              <w:bottom w:val="single" w:sz="4" w:space="0" w:color="auto"/>
              <w:right w:val="single" w:sz="4" w:space="0" w:color="auto"/>
            </w:tcBorders>
            <w:vAlign w:val="center"/>
            <w:hideMark/>
          </w:tcPr>
          <w:p w14:paraId="656FBFC2"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План 2025</w:t>
            </w:r>
          </w:p>
        </w:tc>
        <w:tc>
          <w:tcPr>
            <w:tcW w:w="1096" w:type="pct"/>
            <w:tcBorders>
              <w:top w:val="nil"/>
              <w:left w:val="nil"/>
              <w:bottom w:val="single" w:sz="4" w:space="0" w:color="auto"/>
              <w:right w:val="single" w:sz="4" w:space="0" w:color="auto"/>
            </w:tcBorders>
            <w:vAlign w:val="center"/>
            <w:hideMark/>
          </w:tcPr>
          <w:p w14:paraId="0B1C637A" w14:textId="77777777" w:rsidR="008024C2" w:rsidRPr="00652EEB" w:rsidRDefault="008024C2" w:rsidP="008024C2">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План 2025</w:t>
            </w:r>
          </w:p>
        </w:tc>
      </w:tr>
      <w:tr w:rsidR="00380F4F" w:rsidRPr="00652EEB" w14:paraId="499135B9"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1809E51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1967" w:type="pct"/>
            <w:tcBorders>
              <w:top w:val="nil"/>
              <w:left w:val="nil"/>
              <w:bottom w:val="single" w:sz="4" w:space="0" w:color="auto"/>
              <w:right w:val="single" w:sz="4" w:space="0" w:color="auto"/>
            </w:tcBorders>
            <w:vAlign w:val="center"/>
            <w:hideMark/>
          </w:tcPr>
          <w:p w14:paraId="4EA556BA"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поставляемой с коллекторов источников тепловой энергии, всего</w:t>
            </w:r>
          </w:p>
        </w:tc>
        <w:tc>
          <w:tcPr>
            <w:tcW w:w="531" w:type="pct"/>
            <w:tcBorders>
              <w:top w:val="nil"/>
              <w:left w:val="nil"/>
              <w:bottom w:val="single" w:sz="4" w:space="0" w:color="auto"/>
              <w:right w:val="single" w:sz="4" w:space="0" w:color="auto"/>
            </w:tcBorders>
            <w:vAlign w:val="center"/>
            <w:hideMark/>
          </w:tcPr>
          <w:p w14:paraId="37FCF51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7E532CD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52,801</w:t>
            </w:r>
          </w:p>
        </w:tc>
        <w:tc>
          <w:tcPr>
            <w:tcW w:w="569" w:type="pct"/>
            <w:tcBorders>
              <w:top w:val="nil"/>
              <w:left w:val="nil"/>
              <w:bottom w:val="single" w:sz="4" w:space="0" w:color="auto"/>
              <w:right w:val="single" w:sz="4" w:space="0" w:color="auto"/>
            </w:tcBorders>
            <w:vAlign w:val="center"/>
            <w:hideMark/>
          </w:tcPr>
          <w:p w14:paraId="57EB80B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51,312</w:t>
            </w:r>
          </w:p>
        </w:tc>
        <w:tc>
          <w:tcPr>
            <w:tcW w:w="1096" w:type="pct"/>
            <w:tcBorders>
              <w:top w:val="nil"/>
              <w:left w:val="nil"/>
              <w:bottom w:val="single" w:sz="4" w:space="0" w:color="auto"/>
              <w:right w:val="single" w:sz="4" w:space="0" w:color="auto"/>
            </w:tcBorders>
            <w:vAlign w:val="center"/>
            <w:hideMark/>
          </w:tcPr>
          <w:p w14:paraId="00B56285"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95,491</w:t>
            </w:r>
          </w:p>
        </w:tc>
      </w:tr>
      <w:tr w:rsidR="00380F4F" w:rsidRPr="00652EEB" w14:paraId="66981D06"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62C6D6E5"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1967" w:type="pct"/>
            <w:tcBorders>
              <w:top w:val="nil"/>
              <w:left w:val="nil"/>
              <w:bottom w:val="single" w:sz="4" w:space="0" w:color="auto"/>
              <w:right w:val="single" w:sz="4" w:space="0" w:color="auto"/>
            </w:tcBorders>
            <w:vAlign w:val="center"/>
            <w:hideMark/>
          </w:tcPr>
          <w:p w14:paraId="012EE896"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Покупная тепловая энергия</w:t>
            </w:r>
          </w:p>
        </w:tc>
        <w:tc>
          <w:tcPr>
            <w:tcW w:w="531" w:type="pct"/>
            <w:tcBorders>
              <w:top w:val="nil"/>
              <w:left w:val="nil"/>
              <w:bottom w:val="single" w:sz="4" w:space="0" w:color="auto"/>
              <w:right w:val="single" w:sz="4" w:space="0" w:color="auto"/>
            </w:tcBorders>
            <w:vAlign w:val="center"/>
            <w:hideMark/>
          </w:tcPr>
          <w:p w14:paraId="7F9D6A5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5505F0D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569" w:type="pct"/>
            <w:tcBorders>
              <w:top w:val="nil"/>
              <w:left w:val="nil"/>
              <w:bottom w:val="single" w:sz="4" w:space="0" w:color="auto"/>
              <w:right w:val="single" w:sz="4" w:space="0" w:color="auto"/>
            </w:tcBorders>
            <w:vAlign w:val="center"/>
            <w:hideMark/>
          </w:tcPr>
          <w:p w14:paraId="5FF43327"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096" w:type="pct"/>
            <w:tcBorders>
              <w:top w:val="nil"/>
              <w:left w:val="nil"/>
              <w:bottom w:val="single" w:sz="4" w:space="0" w:color="auto"/>
              <w:right w:val="single" w:sz="4" w:space="0" w:color="auto"/>
            </w:tcBorders>
            <w:vAlign w:val="center"/>
            <w:hideMark/>
          </w:tcPr>
          <w:p w14:paraId="365B45F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r>
      <w:tr w:rsidR="00380F4F" w:rsidRPr="00652EEB" w14:paraId="27A18D7E"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749E5887"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1967" w:type="pct"/>
            <w:tcBorders>
              <w:top w:val="nil"/>
              <w:left w:val="nil"/>
              <w:bottom w:val="single" w:sz="4" w:space="0" w:color="auto"/>
              <w:right w:val="single" w:sz="4" w:space="0" w:color="auto"/>
            </w:tcBorders>
            <w:vAlign w:val="center"/>
            <w:hideMark/>
          </w:tcPr>
          <w:p w14:paraId="79B71BB7"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Расход тепловой энергии на хозяйственные нужды</w:t>
            </w:r>
          </w:p>
        </w:tc>
        <w:tc>
          <w:tcPr>
            <w:tcW w:w="531" w:type="pct"/>
            <w:tcBorders>
              <w:top w:val="nil"/>
              <w:left w:val="nil"/>
              <w:bottom w:val="single" w:sz="4" w:space="0" w:color="auto"/>
              <w:right w:val="single" w:sz="4" w:space="0" w:color="auto"/>
            </w:tcBorders>
            <w:vAlign w:val="center"/>
            <w:hideMark/>
          </w:tcPr>
          <w:p w14:paraId="00AF323F"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5C274A9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569" w:type="pct"/>
            <w:tcBorders>
              <w:top w:val="nil"/>
              <w:left w:val="nil"/>
              <w:bottom w:val="single" w:sz="4" w:space="0" w:color="auto"/>
              <w:right w:val="single" w:sz="4" w:space="0" w:color="auto"/>
            </w:tcBorders>
            <w:vAlign w:val="center"/>
            <w:hideMark/>
          </w:tcPr>
          <w:p w14:paraId="6A665DEC"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1096" w:type="pct"/>
            <w:tcBorders>
              <w:top w:val="nil"/>
              <w:left w:val="nil"/>
              <w:bottom w:val="single" w:sz="4" w:space="0" w:color="auto"/>
              <w:right w:val="single" w:sz="4" w:space="0" w:color="auto"/>
            </w:tcBorders>
            <w:vAlign w:val="center"/>
            <w:hideMark/>
          </w:tcPr>
          <w:p w14:paraId="742E19D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r>
      <w:tr w:rsidR="00380F4F" w:rsidRPr="00652EEB" w14:paraId="6A3119A2"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7BBDEC8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1967" w:type="pct"/>
            <w:tcBorders>
              <w:top w:val="nil"/>
              <w:left w:val="nil"/>
              <w:bottom w:val="single" w:sz="4" w:space="0" w:color="auto"/>
              <w:right w:val="single" w:sz="4" w:space="0" w:color="auto"/>
            </w:tcBorders>
            <w:vAlign w:val="center"/>
            <w:hideMark/>
          </w:tcPr>
          <w:p w14:paraId="40278AAD"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из тепловых сетей</w:t>
            </w:r>
          </w:p>
        </w:tc>
        <w:tc>
          <w:tcPr>
            <w:tcW w:w="531" w:type="pct"/>
            <w:tcBorders>
              <w:top w:val="nil"/>
              <w:left w:val="nil"/>
              <w:bottom w:val="single" w:sz="4" w:space="0" w:color="auto"/>
              <w:right w:val="single" w:sz="4" w:space="0" w:color="auto"/>
            </w:tcBorders>
            <w:vAlign w:val="center"/>
            <w:hideMark/>
          </w:tcPr>
          <w:p w14:paraId="47FFD91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3D38948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32,236</w:t>
            </w:r>
          </w:p>
        </w:tc>
        <w:tc>
          <w:tcPr>
            <w:tcW w:w="569" w:type="pct"/>
            <w:tcBorders>
              <w:top w:val="nil"/>
              <w:left w:val="nil"/>
              <w:bottom w:val="single" w:sz="4" w:space="0" w:color="auto"/>
              <w:right w:val="single" w:sz="4" w:space="0" w:color="auto"/>
            </w:tcBorders>
            <w:vAlign w:val="center"/>
            <w:hideMark/>
          </w:tcPr>
          <w:p w14:paraId="3EA625C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35,906</w:t>
            </w:r>
          </w:p>
        </w:tc>
        <w:tc>
          <w:tcPr>
            <w:tcW w:w="1096" w:type="pct"/>
            <w:tcBorders>
              <w:top w:val="nil"/>
              <w:left w:val="nil"/>
              <w:bottom w:val="single" w:sz="4" w:space="0" w:color="auto"/>
              <w:right w:val="single" w:sz="4" w:space="0" w:color="auto"/>
            </w:tcBorders>
            <w:vAlign w:val="center"/>
            <w:hideMark/>
          </w:tcPr>
          <w:p w14:paraId="07051CD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95,491</w:t>
            </w:r>
          </w:p>
        </w:tc>
      </w:tr>
      <w:tr w:rsidR="00380F4F" w:rsidRPr="00652EEB" w14:paraId="642C4A2A"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78B1436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1967" w:type="pct"/>
            <w:tcBorders>
              <w:top w:val="nil"/>
              <w:left w:val="nil"/>
              <w:bottom w:val="single" w:sz="4" w:space="0" w:color="auto"/>
              <w:right w:val="single" w:sz="4" w:space="0" w:color="auto"/>
            </w:tcBorders>
            <w:vAlign w:val="center"/>
            <w:hideMark/>
          </w:tcPr>
          <w:p w14:paraId="4373A14E"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Потери тепловой энергии в сети (нормативные)</w:t>
            </w:r>
          </w:p>
        </w:tc>
        <w:tc>
          <w:tcPr>
            <w:tcW w:w="531" w:type="pct"/>
            <w:tcBorders>
              <w:top w:val="nil"/>
              <w:left w:val="nil"/>
              <w:bottom w:val="single" w:sz="4" w:space="0" w:color="auto"/>
              <w:right w:val="single" w:sz="4" w:space="0" w:color="auto"/>
            </w:tcBorders>
            <w:vAlign w:val="center"/>
            <w:hideMark/>
          </w:tcPr>
          <w:p w14:paraId="460013E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0C08C50A"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20,565</w:t>
            </w:r>
          </w:p>
        </w:tc>
        <w:tc>
          <w:tcPr>
            <w:tcW w:w="569" w:type="pct"/>
            <w:tcBorders>
              <w:top w:val="nil"/>
              <w:left w:val="nil"/>
              <w:bottom w:val="single" w:sz="4" w:space="0" w:color="auto"/>
              <w:right w:val="single" w:sz="4" w:space="0" w:color="auto"/>
            </w:tcBorders>
            <w:vAlign w:val="center"/>
            <w:hideMark/>
          </w:tcPr>
          <w:p w14:paraId="477BB99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15,406</w:t>
            </w:r>
          </w:p>
        </w:tc>
        <w:tc>
          <w:tcPr>
            <w:tcW w:w="1096" w:type="pct"/>
            <w:tcBorders>
              <w:top w:val="nil"/>
              <w:left w:val="nil"/>
              <w:bottom w:val="single" w:sz="4" w:space="0" w:color="auto"/>
              <w:right w:val="single" w:sz="4" w:space="0" w:color="auto"/>
            </w:tcBorders>
            <w:vAlign w:val="center"/>
            <w:hideMark/>
          </w:tcPr>
          <w:p w14:paraId="708CC9F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r>
      <w:tr w:rsidR="00380F4F" w:rsidRPr="00652EEB" w14:paraId="2F12A3F2"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122613D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1967" w:type="pct"/>
            <w:tcBorders>
              <w:top w:val="nil"/>
              <w:left w:val="nil"/>
              <w:bottom w:val="single" w:sz="4" w:space="0" w:color="auto"/>
              <w:right w:val="single" w:sz="4" w:space="0" w:color="auto"/>
            </w:tcBorders>
            <w:vAlign w:val="center"/>
            <w:hideMark/>
          </w:tcPr>
          <w:p w14:paraId="59D3C5C4"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Отпуск тепловой энергии из тепловой сети (полезный отпуск)</w:t>
            </w:r>
          </w:p>
        </w:tc>
        <w:tc>
          <w:tcPr>
            <w:tcW w:w="531" w:type="pct"/>
            <w:tcBorders>
              <w:top w:val="nil"/>
              <w:left w:val="nil"/>
              <w:bottom w:val="single" w:sz="4" w:space="0" w:color="auto"/>
              <w:right w:val="single" w:sz="4" w:space="0" w:color="auto"/>
            </w:tcBorders>
            <w:vAlign w:val="center"/>
            <w:hideMark/>
          </w:tcPr>
          <w:p w14:paraId="2C56E5EB"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Гкал</w:t>
            </w:r>
          </w:p>
        </w:tc>
        <w:tc>
          <w:tcPr>
            <w:tcW w:w="607" w:type="pct"/>
            <w:tcBorders>
              <w:top w:val="nil"/>
              <w:left w:val="nil"/>
              <w:bottom w:val="single" w:sz="4" w:space="0" w:color="auto"/>
              <w:right w:val="single" w:sz="4" w:space="0" w:color="auto"/>
            </w:tcBorders>
            <w:vAlign w:val="center"/>
            <w:hideMark/>
          </w:tcPr>
          <w:p w14:paraId="1CBF299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32,236</w:t>
            </w:r>
          </w:p>
        </w:tc>
        <w:tc>
          <w:tcPr>
            <w:tcW w:w="569" w:type="pct"/>
            <w:tcBorders>
              <w:top w:val="nil"/>
              <w:left w:val="nil"/>
              <w:bottom w:val="single" w:sz="4" w:space="0" w:color="auto"/>
              <w:right w:val="single" w:sz="4" w:space="0" w:color="auto"/>
            </w:tcBorders>
            <w:vAlign w:val="center"/>
            <w:hideMark/>
          </w:tcPr>
          <w:p w14:paraId="6CAA2DD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35,906</w:t>
            </w:r>
          </w:p>
        </w:tc>
        <w:tc>
          <w:tcPr>
            <w:tcW w:w="1096" w:type="pct"/>
            <w:tcBorders>
              <w:top w:val="nil"/>
              <w:left w:val="nil"/>
              <w:bottom w:val="single" w:sz="4" w:space="0" w:color="auto"/>
              <w:right w:val="single" w:sz="4" w:space="0" w:color="auto"/>
            </w:tcBorders>
            <w:vAlign w:val="center"/>
            <w:hideMark/>
          </w:tcPr>
          <w:p w14:paraId="57AD513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95,491</w:t>
            </w:r>
          </w:p>
        </w:tc>
      </w:tr>
      <w:tr w:rsidR="00380F4F" w:rsidRPr="00652EEB" w14:paraId="42A22955"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79284E6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1967" w:type="pct"/>
            <w:tcBorders>
              <w:top w:val="nil"/>
              <w:left w:val="nil"/>
              <w:bottom w:val="single" w:sz="4" w:space="0" w:color="auto"/>
              <w:right w:val="single" w:sz="4" w:space="0" w:color="auto"/>
            </w:tcBorders>
            <w:vAlign w:val="center"/>
            <w:hideMark/>
          </w:tcPr>
          <w:p w14:paraId="1A53ECC8"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Операционные (подконтрольные) расходы</w:t>
            </w:r>
          </w:p>
        </w:tc>
        <w:tc>
          <w:tcPr>
            <w:tcW w:w="531" w:type="pct"/>
            <w:tcBorders>
              <w:top w:val="nil"/>
              <w:left w:val="nil"/>
              <w:bottom w:val="single" w:sz="4" w:space="0" w:color="auto"/>
              <w:right w:val="single" w:sz="4" w:space="0" w:color="auto"/>
            </w:tcBorders>
            <w:vAlign w:val="center"/>
            <w:hideMark/>
          </w:tcPr>
          <w:p w14:paraId="20AF6CC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607" w:type="pct"/>
            <w:tcBorders>
              <w:top w:val="nil"/>
              <w:left w:val="nil"/>
              <w:bottom w:val="single" w:sz="4" w:space="0" w:color="auto"/>
              <w:right w:val="single" w:sz="4" w:space="0" w:color="auto"/>
            </w:tcBorders>
            <w:shd w:val="clear" w:color="000000" w:fill="FFFFFF"/>
            <w:vAlign w:val="center"/>
            <w:hideMark/>
          </w:tcPr>
          <w:p w14:paraId="04ECEA0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21 091,81</w:t>
            </w:r>
          </w:p>
        </w:tc>
        <w:tc>
          <w:tcPr>
            <w:tcW w:w="569" w:type="pct"/>
            <w:tcBorders>
              <w:top w:val="nil"/>
              <w:left w:val="nil"/>
              <w:bottom w:val="single" w:sz="4" w:space="0" w:color="auto"/>
              <w:right w:val="single" w:sz="4" w:space="0" w:color="auto"/>
            </w:tcBorders>
            <w:shd w:val="clear" w:color="000000" w:fill="FFFFFF"/>
            <w:vAlign w:val="center"/>
            <w:hideMark/>
          </w:tcPr>
          <w:p w14:paraId="0FDA0ECB"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29 277,01</w:t>
            </w:r>
          </w:p>
        </w:tc>
        <w:tc>
          <w:tcPr>
            <w:tcW w:w="1096" w:type="pct"/>
            <w:tcBorders>
              <w:top w:val="nil"/>
              <w:left w:val="nil"/>
              <w:bottom w:val="single" w:sz="4" w:space="0" w:color="auto"/>
              <w:right w:val="single" w:sz="4" w:space="0" w:color="auto"/>
            </w:tcBorders>
            <w:shd w:val="clear" w:color="000000" w:fill="FFFFFF"/>
            <w:vAlign w:val="center"/>
            <w:hideMark/>
          </w:tcPr>
          <w:p w14:paraId="3B7640D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21 548,46</w:t>
            </w:r>
          </w:p>
        </w:tc>
      </w:tr>
      <w:tr w:rsidR="00380F4F" w:rsidRPr="00652EEB" w14:paraId="385A77F0"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621888A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1967" w:type="pct"/>
            <w:tcBorders>
              <w:top w:val="nil"/>
              <w:left w:val="nil"/>
              <w:bottom w:val="single" w:sz="4" w:space="0" w:color="auto"/>
              <w:right w:val="single" w:sz="4" w:space="0" w:color="auto"/>
            </w:tcBorders>
            <w:vAlign w:val="center"/>
            <w:hideMark/>
          </w:tcPr>
          <w:p w14:paraId="62405D24"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Неподконтрольные расходы</w:t>
            </w:r>
          </w:p>
        </w:tc>
        <w:tc>
          <w:tcPr>
            <w:tcW w:w="531" w:type="pct"/>
            <w:tcBorders>
              <w:top w:val="nil"/>
              <w:left w:val="nil"/>
              <w:bottom w:val="single" w:sz="4" w:space="0" w:color="auto"/>
              <w:right w:val="single" w:sz="4" w:space="0" w:color="auto"/>
            </w:tcBorders>
            <w:vAlign w:val="center"/>
            <w:hideMark/>
          </w:tcPr>
          <w:p w14:paraId="5A42176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607" w:type="pct"/>
            <w:tcBorders>
              <w:top w:val="nil"/>
              <w:left w:val="nil"/>
              <w:bottom w:val="single" w:sz="4" w:space="0" w:color="auto"/>
              <w:right w:val="single" w:sz="4" w:space="0" w:color="auto"/>
            </w:tcBorders>
            <w:shd w:val="clear" w:color="000000" w:fill="FFFFFF"/>
            <w:vAlign w:val="center"/>
            <w:hideMark/>
          </w:tcPr>
          <w:p w14:paraId="3489994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22 122,42</w:t>
            </w:r>
          </w:p>
        </w:tc>
        <w:tc>
          <w:tcPr>
            <w:tcW w:w="569" w:type="pct"/>
            <w:tcBorders>
              <w:top w:val="nil"/>
              <w:left w:val="nil"/>
              <w:bottom w:val="single" w:sz="4" w:space="0" w:color="auto"/>
              <w:right w:val="single" w:sz="4" w:space="0" w:color="auto"/>
            </w:tcBorders>
            <w:shd w:val="clear" w:color="000000" w:fill="FFFFFF"/>
            <w:vAlign w:val="center"/>
            <w:hideMark/>
          </w:tcPr>
          <w:p w14:paraId="1DC9E2C1"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31 628,13</w:t>
            </w:r>
          </w:p>
        </w:tc>
        <w:tc>
          <w:tcPr>
            <w:tcW w:w="1096" w:type="pct"/>
            <w:tcBorders>
              <w:top w:val="nil"/>
              <w:left w:val="nil"/>
              <w:bottom w:val="single" w:sz="4" w:space="0" w:color="auto"/>
              <w:right w:val="single" w:sz="4" w:space="0" w:color="auto"/>
            </w:tcBorders>
            <w:shd w:val="clear" w:color="000000" w:fill="FFFFFF"/>
            <w:vAlign w:val="center"/>
            <w:hideMark/>
          </w:tcPr>
          <w:p w14:paraId="650CD529"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34 391,86</w:t>
            </w:r>
          </w:p>
        </w:tc>
      </w:tr>
      <w:tr w:rsidR="00380F4F" w:rsidRPr="00652EEB" w14:paraId="74B2E065"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01B7F733"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1967" w:type="pct"/>
            <w:tcBorders>
              <w:top w:val="nil"/>
              <w:left w:val="nil"/>
              <w:bottom w:val="single" w:sz="4" w:space="0" w:color="auto"/>
              <w:right w:val="single" w:sz="4" w:space="0" w:color="auto"/>
            </w:tcBorders>
            <w:vAlign w:val="center"/>
            <w:hideMark/>
          </w:tcPr>
          <w:p w14:paraId="09931E2C"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Расходы на приобретение (производство) энергетических ресурсов, холодной воды и теплоносителя</w:t>
            </w:r>
          </w:p>
        </w:tc>
        <w:tc>
          <w:tcPr>
            <w:tcW w:w="531" w:type="pct"/>
            <w:tcBorders>
              <w:top w:val="nil"/>
              <w:left w:val="nil"/>
              <w:bottom w:val="single" w:sz="4" w:space="0" w:color="auto"/>
              <w:right w:val="single" w:sz="4" w:space="0" w:color="auto"/>
            </w:tcBorders>
            <w:vAlign w:val="center"/>
            <w:hideMark/>
          </w:tcPr>
          <w:p w14:paraId="6BF92BC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607" w:type="pct"/>
            <w:tcBorders>
              <w:top w:val="nil"/>
              <w:left w:val="nil"/>
              <w:bottom w:val="single" w:sz="4" w:space="0" w:color="auto"/>
              <w:right w:val="single" w:sz="4" w:space="0" w:color="auto"/>
            </w:tcBorders>
            <w:shd w:val="clear" w:color="000000" w:fill="FFFFFF"/>
            <w:vAlign w:val="center"/>
            <w:hideMark/>
          </w:tcPr>
          <w:p w14:paraId="5110EE5C"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70 048,91</w:t>
            </w:r>
          </w:p>
        </w:tc>
        <w:tc>
          <w:tcPr>
            <w:tcW w:w="569" w:type="pct"/>
            <w:tcBorders>
              <w:top w:val="nil"/>
              <w:left w:val="nil"/>
              <w:bottom w:val="single" w:sz="4" w:space="0" w:color="auto"/>
              <w:right w:val="single" w:sz="4" w:space="0" w:color="auto"/>
            </w:tcBorders>
            <w:shd w:val="clear" w:color="000000" w:fill="FFFFFF"/>
            <w:vAlign w:val="center"/>
            <w:hideMark/>
          </w:tcPr>
          <w:p w14:paraId="11952D32"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78 911,24</w:t>
            </w:r>
          </w:p>
        </w:tc>
        <w:tc>
          <w:tcPr>
            <w:tcW w:w="1096" w:type="pct"/>
            <w:tcBorders>
              <w:top w:val="nil"/>
              <w:left w:val="nil"/>
              <w:bottom w:val="single" w:sz="4" w:space="0" w:color="auto"/>
              <w:right w:val="single" w:sz="4" w:space="0" w:color="auto"/>
            </w:tcBorders>
            <w:shd w:val="clear" w:color="000000" w:fill="FFFFFF"/>
            <w:vAlign w:val="center"/>
            <w:hideMark/>
          </w:tcPr>
          <w:p w14:paraId="22F38E9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124 996,92</w:t>
            </w:r>
          </w:p>
        </w:tc>
      </w:tr>
      <w:tr w:rsidR="00380F4F" w:rsidRPr="00652EEB" w14:paraId="17D40F12"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0D5767D9"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1967" w:type="pct"/>
            <w:tcBorders>
              <w:top w:val="nil"/>
              <w:left w:val="nil"/>
              <w:bottom w:val="single" w:sz="4" w:space="0" w:color="auto"/>
              <w:right w:val="single" w:sz="4" w:space="0" w:color="auto"/>
            </w:tcBorders>
            <w:vAlign w:val="center"/>
            <w:hideMark/>
          </w:tcPr>
          <w:p w14:paraId="6D37ABB3"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Прибыль</w:t>
            </w:r>
          </w:p>
        </w:tc>
        <w:tc>
          <w:tcPr>
            <w:tcW w:w="531" w:type="pct"/>
            <w:tcBorders>
              <w:top w:val="nil"/>
              <w:left w:val="nil"/>
              <w:bottom w:val="single" w:sz="4" w:space="0" w:color="auto"/>
              <w:right w:val="single" w:sz="4" w:space="0" w:color="auto"/>
            </w:tcBorders>
            <w:vAlign w:val="center"/>
            <w:hideMark/>
          </w:tcPr>
          <w:p w14:paraId="0BC2D0E4"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607" w:type="pct"/>
            <w:tcBorders>
              <w:top w:val="nil"/>
              <w:left w:val="nil"/>
              <w:bottom w:val="single" w:sz="4" w:space="0" w:color="auto"/>
              <w:right w:val="single" w:sz="4" w:space="0" w:color="auto"/>
            </w:tcBorders>
            <w:shd w:val="clear" w:color="000000" w:fill="FFFFFF"/>
            <w:vAlign w:val="center"/>
            <w:hideMark/>
          </w:tcPr>
          <w:p w14:paraId="4BD46CCE"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-29,86</w:t>
            </w:r>
          </w:p>
        </w:tc>
        <w:tc>
          <w:tcPr>
            <w:tcW w:w="569" w:type="pct"/>
            <w:tcBorders>
              <w:top w:val="nil"/>
              <w:left w:val="nil"/>
              <w:bottom w:val="single" w:sz="4" w:space="0" w:color="auto"/>
              <w:right w:val="single" w:sz="4" w:space="0" w:color="auto"/>
            </w:tcBorders>
            <w:shd w:val="clear" w:color="000000" w:fill="FFFFFF"/>
            <w:vAlign w:val="center"/>
            <w:hideMark/>
          </w:tcPr>
          <w:p w14:paraId="2F5EFA98"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4 094,68</w:t>
            </w:r>
          </w:p>
        </w:tc>
        <w:tc>
          <w:tcPr>
            <w:tcW w:w="1096" w:type="pct"/>
            <w:tcBorders>
              <w:top w:val="nil"/>
              <w:left w:val="nil"/>
              <w:bottom w:val="single" w:sz="4" w:space="0" w:color="auto"/>
              <w:right w:val="single" w:sz="4" w:space="0" w:color="auto"/>
            </w:tcBorders>
            <w:shd w:val="clear" w:color="000000" w:fill="FFFFFF"/>
            <w:vAlign w:val="center"/>
            <w:hideMark/>
          </w:tcPr>
          <w:p w14:paraId="69C0784D"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3 995,22</w:t>
            </w:r>
          </w:p>
        </w:tc>
      </w:tr>
      <w:tr w:rsidR="00380F4F" w:rsidRPr="00652EEB" w14:paraId="4BC59EB5" w14:textId="77777777" w:rsidTr="008024C2">
        <w:trPr>
          <w:trHeight w:val="20"/>
        </w:trPr>
        <w:tc>
          <w:tcPr>
            <w:tcW w:w="230" w:type="pct"/>
            <w:tcBorders>
              <w:top w:val="nil"/>
              <w:left w:val="single" w:sz="4" w:space="0" w:color="auto"/>
              <w:bottom w:val="single" w:sz="4" w:space="0" w:color="auto"/>
              <w:right w:val="single" w:sz="4" w:space="0" w:color="auto"/>
            </w:tcBorders>
            <w:vAlign w:val="center"/>
            <w:hideMark/>
          </w:tcPr>
          <w:p w14:paraId="3D52EB00"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1967" w:type="pct"/>
            <w:tcBorders>
              <w:top w:val="nil"/>
              <w:left w:val="nil"/>
              <w:bottom w:val="single" w:sz="4" w:space="0" w:color="auto"/>
              <w:right w:val="single" w:sz="4" w:space="0" w:color="auto"/>
            </w:tcBorders>
            <w:vAlign w:val="center"/>
            <w:hideMark/>
          </w:tcPr>
          <w:p w14:paraId="310E2117" w14:textId="7777777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ИТОГО необходимая валовая выручка</w:t>
            </w:r>
          </w:p>
        </w:tc>
        <w:tc>
          <w:tcPr>
            <w:tcW w:w="531" w:type="pct"/>
            <w:tcBorders>
              <w:top w:val="nil"/>
              <w:left w:val="nil"/>
              <w:bottom w:val="single" w:sz="4" w:space="0" w:color="auto"/>
              <w:right w:val="single" w:sz="4" w:space="0" w:color="auto"/>
            </w:tcBorders>
            <w:vAlign w:val="center"/>
            <w:hideMark/>
          </w:tcPr>
          <w:p w14:paraId="06182AC7"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тыс. руб.</w:t>
            </w:r>
          </w:p>
        </w:tc>
        <w:tc>
          <w:tcPr>
            <w:tcW w:w="607" w:type="pct"/>
            <w:tcBorders>
              <w:top w:val="nil"/>
              <w:left w:val="nil"/>
              <w:bottom w:val="single" w:sz="4" w:space="0" w:color="auto"/>
              <w:right w:val="single" w:sz="4" w:space="0" w:color="auto"/>
            </w:tcBorders>
            <w:shd w:val="clear" w:color="000000" w:fill="FFFFFF"/>
            <w:vAlign w:val="center"/>
            <w:hideMark/>
          </w:tcPr>
          <w:p w14:paraId="682DC957"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113 638,57</w:t>
            </w:r>
          </w:p>
        </w:tc>
        <w:tc>
          <w:tcPr>
            <w:tcW w:w="569" w:type="pct"/>
            <w:tcBorders>
              <w:top w:val="nil"/>
              <w:left w:val="nil"/>
              <w:bottom w:val="single" w:sz="4" w:space="0" w:color="auto"/>
              <w:right w:val="single" w:sz="4" w:space="0" w:color="auto"/>
            </w:tcBorders>
            <w:shd w:val="clear" w:color="000000" w:fill="FFFFFF"/>
            <w:vAlign w:val="center"/>
            <w:hideMark/>
          </w:tcPr>
          <w:p w14:paraId="3F91FF86"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143 911,06</w:t>
            </w:r>
          </w:p>
        </w:tc>
        <w:tc>
          <w:tcPr>
            <w:tcW w:w="1096" w:type="pct"/>
            <w:tcBorders>
              <w:top w:val="nil"/>
              <w:left w:val="nil"/>
              <w:bottom w:val="single" w:sz="4" w:space="0" w:color="auto"/>
              <w:right w:val="single" w:sz="4" w:space="0" w:color="auto"/>
            </w:tcBorders>
            <w:shd w:val="clear" w:color="000000" w:fill="FFFFFF"/>
            <w:vAlign w:val="center"/>
            <w:hideMark/>
          </w:tcPr>
          <w:p w14:paraId="5F048741" w14:textId="7777777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184 932,46</w:t>
            </w:r>
          </w:p>
        </w:tc>
      </w:tr>
    </w:tbl>
    <w:p w14:paraId="6726FAD9" w14:textId="77777777" w:rsidR="008024C2" w:rsidRPr="00652EEB" w:rsidRDefault="008024C2" w:rsidP="00260FCA">
      <w:pPr>
        <w:spacing w:after="0" w:line="240" w:lineRule="auto"/>
        <w:ind w:firstLine="709"/>
        <w:jc w:val="center"/>
        <w:rPr>
          <w:rFonts w:eastAsia="Times New Roman" w:cs="Times New Roman"/>
          <w:b/>
          <w:bCs/>
          <w:iCs/>
          <w:szCs w:val="24"/>
          <w:lang w:eastAsia="ru-RU"/>
        </w:rPr>
      </w:pPr>
    </w:p>
    <w:p w14:paraId="5B18C7E6" w14:textId="77777777" w:rsidR="008024C2" w:rsidRPr="00652EEB" w:rsidRDefault="008024C2" w:rsidP="00260FCA">
      <w:pPr>
        <w:spacing w:after="0" w:line="240" w:lineRule="auto"/>
        <w:ind w:firstLine="709"/>
        <w:jc w:val="center"/>
        <w:rPr>
          <w:rFonts w:eastAsia="Times New Roman" w:cs="Times New Roman"/>
          <w:b/>
          <w:bCs/>
          <w:iCs/>
          <w:szCs w:val="24"/>
          <w:lang w:eastAsia="ru-RU"/>
        </w:rPr>
      </w:pPr>
    </w:p>
    <w:p w14:paraId="5190A7C0" w14:textId="39E6480A" w:rsidR="003B4E15" w:rsidRPr="00652EEB" w:rsidRDefault="003B4E15" w:rsidP="003B4E15">
      <w:pPr>
        <w:pStyle w:val="2"/>
        <w:jc w:val="center"/>
        <w:rPr>
          <w:rFonts w:cs="Times New Roman"/>
          <w:color w:val="auto"/>
        </w:rPr>
      </w:pPr>
      <w:bookmarkStart w:id="414" w:name="_Toc87551279"/>
      <w:bookmarkStart w:id="415" w:name="_Toc203665733"/>
      <w:r w:rsidRPr="00652EEB">
        <w:rPr>
          <w:rFonts w:cs="Times New Roman"/>
          <w:color w:val="auto"/>
        </w:rPr>
        <w:t xml:space="preserve">Часть 11 </w:t>
      </w:r>
      <w:r w:rsidR="006B49FE" w:rsidRPr="00652EEB">
        <w:rPr>
          <w:rFonts w:cs="Times New Roman"/>
          <w:color w:val="auto"/>
        </w:rPr>
        <w:t>«</w:t>
      </w:r>
      <w:r w:rsidRPr="00652EEB">
        <w:rPr>
          <w:rFonts w:cs="Times New Roman"/>
          <w:color w:val="auto"/>
        </w:rPr>
        <w:t>Цены (тарифы) в сфере теплоснабжения</w:t>
      </w:r>
      <w:r w:rsidR="006B49FE" w:rsidRPr="00652EEB">
        <w:rPr>
          <w:rFonts w:cs="Times New Roman"/>
          <w:color w:val="auto"/>
        </w:rPr>
        <w:t>»</w:t>
      </w:r>
      <w:bookmarkEnd w:id="414"/>
      <w:bookmarkEnd w:id="415"/>
    </w:p>
    <w:p w14:paraId="358060C5" w14:textId="77777777" w:rsidR="003B4E15" w:rsidRPr="00652EEB" w:rsidRDefault="003B4E15" w:rsidP="003B4E15">
      <w:pPr>
        <w:pStyle w:val="3"/>
        <w:rPr>
          <w:rFonts w:cs="Times New Roman"/>
          <w:color w:val="auto"/>
        </w:rPr>
      </w:pPr>
      <w:bookmarkStart w:id="416" w:name="_Toc535409544"/>
      <w:bookmarkStart w:id="417" w:name="_Toc8254024"/>
      <w:bookmarkStart w:id="418" w:name="_Toc8578777"/>
      <w:bookmarkStart w:id="419" w:name="_Toc87551280"/>
      <w:bookmarkStart w:id="420" w:name="_Toc203665734"/>
      <w:bookmarkStart w:id="421" w:name="sub_1491"/>
      <w:r w:rsidRPr="00652EEB">
        <w:rPr>
          <w:rFonts w:cs="Times New Roman"/>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416"/>
      <w:bookmarkEnd w:id="417"/>
      <w:bookmarkEnd w:id="418"/>
      <w:bookmarkEnd w:id="419"/>
      <w:bookmarkEnd w:id="420"/>
    </w:p>
    <w:p w14:paraId="52A92B70" w14:textId="4BDE280E" w:rsidR="00145F1F" w:rsidRPr="00652EEB" w:rsidRDefault="00145F1F" w:rsidP="00CC459B">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Динамика </w:t>
      </w:r>
      <w:r w:rsidRPr="00652EEB">
        <w:rPr>
          <w:rFonts w:cs="Times New Roman"/>
          <w:szCs w:val="24"/>
        </w:rPr>
        <w:t>утверждённых тарифов на тепловую энергию в горячей воде</w:t>
      </w:r>
      <w:r w:rsidRPr="00652EEB">
        <w:rPr>
          <w:rFonts w:eastAsia="Times New Roman" w:cs="Times New Roman"/>
          <w:szCs w:val="24"/>
          <w:lang w:eastAsia="ru-RU"/>
        </w:rPr>
        <w:t xml:space="preserve">, </w:t>
      </w:r>
      <w:r w:rsidR="00CC459B" w:rsidRPr="00652EEB">
        <w:rPr>
          <w:rFonts w:eastAsia="Times New Roman" w:cs="Times New Roman"/>
          <w:szCs w:val="24"/>
          <w:lang w:eastAsia="ru-RU"/>
        </w:rPr>
        <w:t>п</w:t>
      </w:r>
      <w:r w:rsidRPr="00652EEB">
        <w:rPr>
          <w:rFonts w:eastAsia="Times New Roman" w:cs="Times New Roman"/>
          <w:szCs w:val="24"/>
          <w:lang w:eastAsia="ru-RU"/>
        </w:rPr>
        <w:t xml:space="preserve">редставлена в таблице </w:t>
      </w:r>
      <w:r w:rsidRPr="00652EEB">
        <w:rPr>
          <w:rFonts w:eastAsia="Times New Roman" w:cs="Times New Roman"/>
          <w:szCs w:val="24"/>
          <w:lang w:eastAsia="ru-RU"/>
        </w:rPr>
        <w:fldChar w:fldCharType="begin"/>
      </w:r>
      <w:r w:rsidRPr="00652EEB">
        <w:rPr>
          <w:rFonts w:eastAsia="Times New Roman" w:cs="Times New Roman"/>
          <w:szCs w:val="24"/>
          <w:lang w:eastAsia="ru-RU"/>
        </w:rPr>
        <w:instrText xml:space="preserve"> REF _Ref19656585 \h  \* MERGEFORMAT </w:instrText>
      </w:r>
      <w:r w:rsidRPr="00652EEB">
        <w:rPr>
          <w:rFonts w:eastAsia="Times New Roman" w:cs="Times New Roman"/>
          <w:szCs w:val="24"/>
          <w:lang w:eastAsia="ru-RU"/>
        </w:rPr>
      </w:r>
      <w:r w:rsidRPr="00652EEB">
        <w:rPr>
          <w:rFonts w:eastAsia="Times New Roman" w:cs="Times New Roman"/>
          <w:szCs w:val="24"/>
          <w:lang w:eastAsia="ru-RU"/>
        </w:rPr>
        <w:fldChar w:fldCharType="separate"/>
      </w:r>
      <w:r w:rsidR="003D1A9D" w:rsidRPr="003D1A9D">
        <w:rPr>
          <w:rFonts w:eastAsia="Times New Roman" w:cs="Times New Roman"/>
          <w:iCs/>
          <w:vanish/>
          <w:szCs w:val="24"/>
          <w:lang w:eastAsia="ru-RU"/>
        </w:rPr>
        <w:t xml:space="preserve">Таблица </w:t>
      </w:r>
      <w:r w:rsidR="003D1A9D" w:rsidRPr="003D1A9D">
        <w:rPr>
          <w:rFonts w:eastAsia="Times New Roman" w:cs="Times New Roman"/>
          <w:iCs/>
          <w:noProof/>
          <w:szCs w:val="24"/>
          <w:lang w:eastAsia="ru-RU"/>
        </w:rPr>
        <w:t>32</w:t>
      </w:r>
      <w:r w:rsidRPr="00652EEB">
        <w:rPr>
          <w:rFonts w:eastAsia="Times New Roman" w:cs="Times New Roman"/>
          <w:szCs w:val="24"/>
          <w:lang w:eastAsia="ru-RU"/>
        </w:rPr>
        <w:fldChar w:fldCharType="end"/>
      </w:r>
      <w:r w:rsidRPr="00652EEB">
        <w:rPr>
          <w:rFonts w:eastAsia="Times New Roman" w:cs="Times New Roman"/>
          <w:szCs w:val="24"/>
          <w:lang w:eastAsia="ru-RU"/>
        </w:rPr>
        <w:t>.</w:t>
      </w:r>
    </w:p>
    <w:p w14:paraId="2746D927" w14:textId="77777777" w:rsidR="00B05513" w:rsidRPr="00652EEB" w:rsidRDefault="00B05513" w:rsidP="00CC459B">
      <w:pPr>
        <w:spacing w:after="0"/>
        <w:ind w:firstLine="709"/>
        <w:jc w:val="both"/>
        <w:rPr>
          <w:rFonts w:eastAsia="Times New Roman" w:cs="Times New Roman"/>
          <w:szCs w:val="24"/>
          <w:lang w:eastAsia="ru-RU"/>
        </w:rPr>
      </w:pPr>
    </w:p>
    <w:p w14:paraId="3E08C3BA" w14:textId="77777777" w:rsidR="00B05513" w:rsidRPr="00652EEB" w:rsidRDefault="00B05513" w:rsidP="00CC459B">
      <w:pPr>
        <w:spacing w:after="0"/>
        <w:ind w:firstLine="709"/>
        <w:jc w:val="both"/>
        <w:rPr>
          <w:rFonts w:eastAsia="Times New Roman" w:cs="Times New Roman"/>
          <w:szCs w:val="24"/>
          <w:lang w:eastAsia="ru-RU"/>
        </w:rPr>
      </w:pPr>
    </w:p>
    <w:p w14:paraId="7666E45A" w14:textId="2479A8B3" w:rsidR="000738D8" w:rsidRPr="00652EEB" w:rsidRDefault="003F1A9C" w:rsidP="00B05513">
      <w:pPr>
        <w:spacing w:after="0" w:line="240" w:lineRule="auto"/>
        <w:ind w:firstLine="709"/>
        <w:jc w:val="center"/>
        <w:rPr>
          <w:rFonts w:cs="Times New Roman"/>
          <w:b/>
          <w:bCs/>
          <w:szCs w:val="24"/>
        </w:rPr>
      </w:pPr>
      <w:bookmarkStart w:id="422" w:name="_Ref19656585"/>
      <w:bookmarkStart w:id="423" w:name="_Toc488826846"/>
      <w:r w:rsidRPr="00652EEB">
        <w:rPr>
          <w:rFonts w:eastAsia="Times New Roman" w:cs="Times New Roman"/>
          <w:b/>
          <w:iCs/>
          <w:szCs w:val="24"/>
          <w:lang w:eastAsia="ru-RU"/>
        </w:rPr>
        <w:lastRenderedPageBreak/>
        <w:t xml:space="preserve">Таблица </w:t>
      </w:r>
      <w:r w:rsidR="00145F1F" w:rsidRPr="00652EEB">
        <w:rPr>
          <w:rFonts w:eastAsia="Times New Roman" w:cs="Times New Roman"/>
          <w:b/>
          <w:iCs/>
          <w:szCs w:val="24"/>
          <w:lang w:eastAsia="ru-RU"/>
        </w:rPr>
        <w:fldChar w:fldCharType="begin"/>
      </w:r>
      <w:r w:rsidR="00145F1F" w:rsidRPr="00652EEB">
        <w:rPr>
          <w:rFonts w:eastAsia="Times New Roman" w:cs="Times New Roman"/>
          <w:b/>
          <w:iCs/>
          <w:szCs w:val="24"/>
          <w:lang w:eastAsia="ru-RU"/>
        </w:rPr>
        <w:instrText xml:space="preserve"> SEQ Таблица \* ARABIC </w:instrText>
      </w:r>
      <w:r w:rsidR="00145F1F" w:rsidRPr="00652EEB">
        <w:rPr>
          <w:rFonts w:eastAsia="Times New Roman" w:cs="Times New Roman"/>
          <w:b/>
          <w:iCs/>
          <w:szCs w:val="24"/>
          <w:lang w:eastAsia="ru-RU"/>
        </w:rPr>
        <w:fldChar w:fldCharType="separate"/>
      </w:r>
      <w:r w:rsidR="003D1A9D">
        <w:rPr>
          <w:rFonts w:eastAsia="Times New Roman" w:cs="Times New Roman"/>
          <w:b/>
          <w:iCs/>
          <w:noProof/>
          <w:szCs w:val="24"/>
          <w:lang w:eastAsia="ru-RU"/>
        </w:rPr>
        <w:t>32</w:t>
      </w:r>
      <w:r w:rsidR="00145F1F" w:rsidRPr="00652EEB">
        <w:rPr>
          <w:rFonts w:eastAsia="Times New Roman" w:cs="Times New Roman"/>
          <w:b/>
          <w:iCs/>
          <w:szCs w:val="24"/>
          <w:lang w:eastAsia="ru-RU"/>
        </w:rPr>
        <w:fldChar w:fldCharType="end"/>
      </w:r>
      <w:bookmarkEnd w:id="422"/>
      <w:r w:rsidR="00145F1F" w:rsidRPr="00652EEB">
        <w:rPr>
          <w:rFonts w:eastAsia="Times New Roman" w:cs="Times New Roman"/>
          <w:b/>
          <w:iCs/>
          <w:szCs w:val="24"/>
          <w:lang w:eastAsia="ru-RU"/>
        </w:rPr>
        <w:t xml:space="preserve"> – Тарифы на тепловую </w:t>
      </w:r>
      <w:r w:rsidR="003B4E15" w:rsidRPr="00652EEB">
        <w:rPr>
          <w:rFonts w:cs="Times New Roman"/>
          <w:b/>
          <w:szCs w:val="24"/>
        </w:rPr>
        <w:t>энергию в горячей</w:t>
      </w:r>
      <w:r w:rsidR="003B4E15" w:rsidRPr="00652EEB">
        <w:rPr>
          <w:rFonts w:cs="Times New Roman"/>
          <w:b/>
          <w:bCs/>
          <w:szCs w:val="24"/>
        </w:rPr>
        <w:t xml:space="preserve"> воде</w:t>
      </w:r>
      <w:bookmarkEnd w:id="4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5"/>
        <w:gridCol w:w="1431"/>
        <w:gridCol w:w="1432"/>
        <w:gridCol w:w="1432"/>
        <w:gridCol w:w="1374"/>
      </w:tblGrid>
      <w:tr w:rsidR="00A84782" w:rsidRPr="00652EEB" w14:paraId="0B680FA4" w14:textId="77777777" w:rsidTr="003C0706">
        <w:trPr>
          <w:divId w:val="491262916"/>
          <w:trHeight w:val="23"/>
          <w:tblHeader/>
          <w:jc w:val="center"/>
        </w:trPr>
        <w:tc>
          <w:tcPr>
            <w:tcW w:w="3675" w:type="dxa"/>
            <w:vMerge w:val="restart"/>
            <w:vAlign w:val="center"/>
            <w:hideMark/>
          </w:tcPr>
          <w:p w14:paraId="5F2E22E0" w14:textId="5030ACED"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w:t>
            </w:r>
          </w:p>
        </w:tc>
        <w:tc>
          <w:tcPr>
            <w:tcW w:w="5669" w:type="dxa"/>
            <w:gridSpan w:val="4"/>
            <w:vAlign w:val="center"/>
            <w:hideMark/>
          </w:tcPr>
          <w:p w14:paraId="07FCE19E"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xml:space="preserve">Тарифы на тепловую энергию, руб./Гкал </w:t>
            </w:r>
          </w:p>
        </w:tc>
      </w:tr>
      <w:tr w:rsidR="00A84782" w:rsidRPr="00652EEB" w14:paraId="69CA298E" w14:textId="77777777" w:rsidTr="003C0706">
        <w:trPr>
          <w:divId w:val="491262916"/>
          <w:trHeight w:val="23"/>
          <w:tblHeader/>
          <w:jc w:val="center"/>
        </w:trPr>
        <w:tc>
          <w:tcPr>
            <w:tcW w:w="3675" w:type="dxa"/>
            <w:vMerge/>
            <w:vAlign w:val="center"/>
            <w:hideMark/>
          </w:tcPr>
          <w:p w14:paraId="322CC49F" w14:textId="77777777" w:rsidR="000738D8" w:rsidRPr="00652EEB" w:rsidRDefault="000738D8" w:rsidP="003C0706">
            <w:pPr>
              <w:spacing w:after="0" w:line="240" w:lineRule="auto"/>
              <w:jc w:val="center"/>
              <w:rPr>
                <w:rFonts w:eastAsia="Times New Roman" w:cs="Times New Roman"/>
                <w:b/>
                <w:sz w:val="22"/>
                <w:lang w:eastAsia="ru-RU"/>
              </w:rPr>
            </w:pPr>
          </w:p>
        </w:tc>
        <w:tc>
          <w:tcPr>
            <w:tcW w:w="1431" w:type="dxa"/>
            <w:vAlign w:val="center"/>
            <w:hideMark/>
          </w:tcPr>
          <w:p w14:paraId="7A7FCA85" w14:textId="77777777" w:rsidR="000738D8" w:rsidRPr="00652EEB" w:rsidRDefault="000738D8"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01.01-30.06.2024</w:t>
            </w:r>
          </w:p>
        </w:tc>
        <w:tc>
          <w:tcPr>
            <w:tcW w:w="1432" w:type="dxa"/>
            <w:vAlign w:val="center"/>
            <w:hideMark/>
          </w:tcPr>
          <w:p w14:paraId="13894A74" w14:textId="77777777" w:rsidR="000738D8" w:rsidRPr="00652EEB" w:rsidRDefault="000738D8"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01.07-31.12. 2024</w:t>
            </w:r>
          </w:p>
        </w:tc>
        <w:tc>
          <w:tcPr>
            <w:tcW w:w="1432" w:type="dxa"/>
            <w:vAlign w:val="center"/>
            <w:hideMark/>
          </w:tcPr>
          <w:p w14:paraId="14F9FA9E" w14:textId="77777777" w:rsidR="000738D8" w:rsidRPr="00652EEB" w:rsidRDefault="000738D8"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01.01-30.06.2025</w:t>
            </w:r>
          </w:p>
        </w:tc>
        <w:tc>
          <w:tcPr>
            <w:tcW w:w="1374" w:type="dxa"/>
            <w:vAlign w:val="center"/>
            <w:hideMark/>
          </w:tcPr>
          <w:p w14:paraId="551034E5" w14:textId="77777777" w:rsidR="000738D8" w:rsidRPr="00652EEB" w:rsidRDefault="000738D8"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01.07-31.12.2025</w:t>
            </w:r>
          </w:p>
        </w:tc>
      </w:tr>
      <w:tr w:rsidR="00A84782" w:rsidRPr="00652EEB" w14:paraId="6B2B8A7C" w14:textId="77777777" w:rsidTr="00A84782">
        <w:trPr>
          <w:divId w:val="491262916"/>
          <w:trHeight w:val="23"/>
          <w:jc w:val="center"/>
        </w:trPr>
        <w:tc>
          <w:tcPr>
            <w:tcW w:w="3675" w:type="dxa"/>
            <w:vAlign w:val="center"/>
            <w:hideMark/>
          </w:tcPr>
          <w:p w14:paraId="0BA909CD"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1431" w:type="dxa"/>
            <w:vAlign w:val="center"/>
            <w:hideMark/>
          </w:tcPr>
          <w:p w14:paraId="6EE9AF7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3183</w:t>
            </w:r>
          </w:p>
        </w:tc>
        <w:tc>
          <w:tcPr>
            <w:tcW w:w="1432" w:type="dxa"/>
            <w:vAlign w:val="center"/>
            <w:hideMark/>
          </w:tcPr>
          <w:p w14:paraId="15FCAE8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3486</w:t>
            </w:r>
          </w:p>
        </w:tc>
        <w:tc>
          <w:tcPr>
            <w:tcW w:w="1432" w:type="dxa"/>
            <w:vAlign w:val="center"/>
            <w:hideMark/>
          </w:tcPr>
          <w:p w14:paraId="19C09D0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3486</w:t>
            </w:r>
          </w:p>
        </w:tc>
        <w:tc>
          <w:tcPr>
            <w:tcW w:w="1374" w:type="dxa"/>
            <w:vAlign w:val="center"/>
            <w:hideMark/>
          </w:tcPr>
          <w:p w14:paraId="0D54040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3901</w:t>
            </w:r>
          </w:p>
        </w:tc>
      </w:tr>
      <w:tr w:rsidR="008024C2" w:rsidRPr="00652EEB" w14:paraId="78526B60" w14:textId="77777777" w:rsidTr="00A84782">
        <w:trPr>
          <w:divId w:val="491262916"/>
          <w:trHeight w:val="23"/>
          <w:jc w:val="center"/>
        </w:trPr>
        <w:tc>
          <w:tcPr>
            <w:tcW w:w="3675" w:type="dxa"/>
            <w:vAlign w:val="center"/>
          </w:tcPr>
          <w:p w14:paraId="094142D3" w14:textId="22415379"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с/п Михайловское</w:t>
            </w:r>
          </w:p>
        </w:tc>
        <w:tc>
          <w:tcPr>
            <w:tcW w:w="1431" w:type="dxa"/>
            <w:vAlign w:val="center"/>
          </w:tcPr>
          <w:p w14:paraId="27AD4C48" w14:textId="3F2C0678"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3 418,08</w:t>
            </w:r>
          </w:p>
        </w:tc>
        <w:tc>
          <w:tcPr>
            <w:tcW w:w="1432" w:type="dxa"/>
            <w:vAlign w:val="center"/>
          </w:tcPr>
          <w:p w14:paraId="3E541F67" w14:textId="1700F529"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3 818,00</w:t>
            </w:r>
          </w:p>
        </w:tc>
        <w:tc>
          <w:tcPr>
            <w:tcW w:w="1432" w:type="dxa"/>
            <w:vAlign w:val="center"/>
          </w:tcPr>
          <w:p w14:paraId="3C458391" w14:textId="1AC9F3AC"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3 818,00</w:t>
            </w:r>
          </w:p>
        </w:tc>
        <w:tc>
          <w:tcPr>
            <w:tcW w:w="1374" w:type="dxa"/>
            <w:vAlign w:val="center"/>
          </w:tcPr>
          <w:p w14:paraId="51D520A6" w14:textId="5095D5CA"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4 272,34</w:t>
            </w:r>
          </w:p>
        </w:tc>
      </w:tr>
      <w:tr w:rsidR="008024C2" w:rsidRPr="00652EEB" w14:paraId="3BDBB00A" w14:textId="77777777" w:rsidTr="00A84782">
        <w:trPr>
          <w:divId w:val="491262916"/>
          <w:trHeight w:val="23"/>
          <w:jc w:val="center"/>
        </w:trPr>
        <w:tc>
          <w:tcPr>
            <w:tcW w:w="3675" w:type="dxa"/>
            <w:vAlign w:val="center"/>
          </w:tcPr>
          <w:p w14:paraId="3AF98962" w14:textId="1F378B17"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пгт. Верхнеднепровский</w:t>
            </w:r>
          </w:p>
        </w:tc>
        <w:tc>
          <w:tcPr>
            <w:tcW w:w="1431" w:type="dxa"/>
            <w:vAlign w:val="center"/>
          </w:tcPr>
          <w:p w14:paraId="121859D5" w14:textId="30DFA9A1"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 </w:t>
            </w:r>
          </w:p>
        </w:tc>
        <w:tc>
          <w:tcPr>
            <w:tcW w:w="1432" w:type="dxa"/>
            <w:vAlign w:val="center"/>
          </w:tcPr>
          <w:p w14:paraId="4B3B0311" w14:textId="0F7B48C7"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 </w:t>
            </w:r>
          </w:p>
        </w:tc>
        <w:tc>
          <w:tcPr>
            <w:tcW w:w="1432" w:type="dxa"/>
            <w:vAlign w:val="center"/>
          </w:tcPr>
          <w:p w14:paraId="31F16FFA" w14:textId="07A3B21E"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1 863,48</w:t>
            </w:r>
          </w:p>
        </w:tc>
        <w:tc>
          <w:tcPr>
            <w:tcW w:w="1374" w:type="dxa"/>
            <w:vAlign w:val="center"/>
          </w:tcPr>
          <w:p w14:paraId="1661AAA1" w14:textId="2DF4E8BD" w:rsidR="008024C2" w:rsidRPr="00652EEB" w:rsidRDefault="008024C2" w:rsidP="008024C2">
            <w:pPr>
              <w:spacing w:after="0" w:line="240" w:lineRule="auto"/>
              <w:jc w:val="center"/>
              <w:rPr>
                <w:rFonts w:eastAsia="Times New Roman" w:cs="Times New Roman"/>
                <w:sz w:val="22"/>
                <w:lang w:eastAsia="ru-RU"/>
              </w:rPr>
            </w:pPr>
            <w:r w:rsidRPr="00652EEB">
              <w:rPr>
                <w:rFonts w:eastAsia="Times New Roman" w:cs="Times New Roman"/>
                <w:sz w:val="22"/>
                <w:lang w:eastAsia="ru-RU"/>
              </w:rPr>
              <w:t>2 032,86</w:t>
            </w:r>
          </w:p>
        </w:tc>
      </w:tr>
    </w:tbl>
    <w:p w14:paraId="6F5B73CA" w14:textId="6F3F558D" w:rsidR="00975D9F" w:rsidRPr="00652EEB" w:rsidRDefault="00975D9F" w:rsidP="00472CE8">
      <w:pPr>
        <w:spacing w:after="0" w:line="240" w:lineRule="auto"/>
        <w:ind w:firstLine="709"/>
        <w:jc w:val="center"/>
        <w:rPr>
          <w:rFonts w:cs="Times New Roman"/>
          <w:b/>
          <w:bCs/>
          <w:szCs w:val="24"/>
        </w:rPr>
      </w:pPr>
    </w:p>
    <w:p w14:paraId="2114E25B" w14:textId="77777777" w:rsidR="003B4E15" w:rsidRPr="00652EEB" w:rsidRDefault="003B4E15" w:rsidP="003B4E15">
      <w:pPr>
        <w:pStyle w:val="3"/>
        <w:rPr>
          <w:rFonts w:cs="Times New Roman"/>
          <w:color w:val="auto"/>
        </w:rPr>
      </w:pPr>
      <w:bookmarkStart w:id="424" w:name="_Toc535409545"/>
      <w:bookmarkStart w:id="425" w:name="_Toc8254025"/>
      <w:bookmarkStart w:id="426" w:name="_Toc8578778"/>
      <w:bookmarkStart w:id="427" w:name="_Toc87551281"/>
      <w:bookmarkStart w:id="428" w:name="_Toc203665735"/>
      <w:bookmarkStart w:id="429" w:name="sub_1492"/>
      <w:bookmarkEnd w:id="421"/>
      <w:r w:rsidRPr="00652EEB">
        <w:rPr>
          <w:rFonts w:cs="Times New Roman"/>
          <w:color w:val="auto"/>
        </w:rPr>
        <w:t>1.11.2 Описание структуры цен (тарифов), установленных на момент разработки Схемы теплоснабжения</w:t>
      </w:r>
      <w:bookmarkEnd w:id="424"/>
      <w:bookmarkEnd w:id="425"/>
      <w:bookmarkEnd w:id="426"/>
      <w:bookmarkEnd w:id="427"/>
      <w:bookmarkEnd w:id="428"/>
    </w:p>
    <w:p w14:paraId="41F86EA7" w14:textId="244EA67F" w:rsidR="00145F1F" w:rsidRPr="00652EEB" w:rsidRDefault="00145F1F" w:rsidP="00CB1D70">
      <w:pPr>
        <w:spacing w:after="0"/>
        <w:ind w:firstLine="709"/>
        <w:jc w:val="both"/>
        <w:rPr>
          <w:rFonts w:eastAsia="Times New Roman" w:cs="Times New Roman"/>
          <w:szCs w:val="24"/>
          <w:lang w:eastAsia="ru-RU"/>
        </w:rPr>
      </w:pPr>
      <w:r w:rsidRPr="00652EEB">
        <w:rPr>
          <w:rFonts w:eastAsia="Times New Roman" w:cs="Times New Roman"/>
          <w:szCs w:val="24"/>
          <w:lang w:eastAsia="ru-RU"/>
        </w:rPr>
        <w:t>На момент разработки схемы теплоснабжения действующие тарифы для потребителей, оплачивающих производство и передачу тепловой энергии, представлены в таблице</w:t>
      </w:r>
      <w:r w:rsidR="00436C5A" w:rsidRPr="00652EEB">
        <w:rPr>
          <w:rFonts w:eastAsia="Times New Roman" w:cs="Times New Roman"/>
          <w:szCs w:val="24"/>
          <w:lang w:eastAsia="ru-RU"/>
        </w:rPr>
        <w:t>.</w:t>
      </w:r>
    </w:p>
    <w:p w14:paraId="2D34FE9F" w14:textId="3DBF2B69" w:rsidR="000738D8" w:rsidRPr="00652EEB" w:rsidRDefault="00436C5A" w:rsidP="00B05513">
      <w:pPr>
        <w:spacing w:after="0" w:line="240" w:lineRule="auto"/>
        <w:ind w:firstLine="709"/>
        <w:jc w:val="center"/>
        <w:rPr>
          <w:rFonts w:eastAsia="Times New Roman" w:cs="Times New Roman"/>
          <w:b/>
          <w:iCs/>
          <w:szCs w:val="24"/>
          <w:lang w:eastAsia="ru-RU"/>
        </w:rPr>
      </w:pPr>
      <w:r w:rsidRPr="00652EEB">
        <w:rPr>
          <w:rFonts w:eastAsia="Times New Roman" w:cs="Times New Roman"/>
          <w:b/>
          <w:iCs/>
          <w:szCs w:val="24"/>
          <w:lang w:eastAsia="ru-RU"/>
        </w:rPr>
        <w:t xml:space="preserve">Таблица </w:t>
      </w:r>
      <w:r w:rsidRPr="00652EEB">
        <w:rPr>
          <w:rFonts w:eastAsia="Times New Roman" w:cs="Times New Roman"/>
          <w:b/>
          <w:iCs/>
          <w:szCs w:val="24"/>
          <w:lang w:eastAsia="ru-RU"/>
        </w:rPr>
        <w:fldChar w:fldCharType="begin"/>
      </w:r>
      <w:r w:rsidRPr="00652EEB">
        <w:rPr>
          <w:rFonts w:eastAsia="Times New Roman" w:cs="Times New Roman"/>
          <w:b/>
          <w:iCs/>
          <w:szCs w:val="24"/>
          <w:lang w:eastAsia="ru-RU"/>
        </w:rPr>
        <w:instrText xml:space="preserve"> SEQ Таблица \* ARABIC </w:instrText>
      </w:r>
      <w:r w:rsidRPr="00652EEB">
        <w:rPr>
          <w:rFonts w:eastAsia="Times New Roman" w:cs="Times New Roman"/>
          <w:b/>
          <w:iCs/>
          <w:szCs w:val="24"/>
          <w:lang w:eastAsia="ru-RU"/>
        </w:rPr>
        <w:fldChar w:fldCharType="separate"/>
      </w:r>
      <w:r w:rsidR="003D1A9D">
        <w:rPr>
          <w:rFonts w:eastAsia="Times New Roman" w:cs="Times New Roman"/>
          <w:b/>
          <w:iCs/>
          <w:noProof/>
          <w:szCs w:val="24"/>
          <w:lang w:eastAsia="ru-RU"/>
        </w:rPr>
        <w:t>33</w:t>
      </w:r>
      <w:r w:rsidRPr="00652EEB">
        <w:rPr>
          <w:rFonts w:eastAsia="Times New Roman" w:cs="Times New Roman"/>
          <w:b/>
          <w:iCs/>
          <w:szCs w:val="24"/>
          <w:lang w:eastAsia="ru-RU"/>
        </w:rPr>
        <w:fldChar w:fldCharType="end"/>
      </w:r>
      <w:r w:rsidRPr="00652EEB">
        <w:rPr>
          <w:rFonts w:eastAsia="Times New Roman" w:cs="Times New Roman"/>
          <w:b/>
          <w:iCs/>
          <w:szCs w:val="24"/>
          <w:lang w:eastAsia="ru-RU"/>
        </w:rPr>
        <w:t xml:space="preserve"> – Структура цен (тарифов), установленных на момент разработки Схемы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43"/>
        <w:gridCol w:w="3407"/>
      </w:tblGrid>
      <w:tr w:rsidR="00B05513" w:rsidRPr="00652EEB" w14:paraId="5524D856" w14:textId="77777777" w:rsidTr="003C0706">
        <w:trPr>
          <w:divId w:val="531966535"/>
          <w:trHeight w:val="458"/>
          <w:tblHeader/>
          <w:jc w:val="center"/>
        </w:trPr>
        <w:tc>
          <w:tcPr>
            <w:tcW w:w="5543" w:type="dxa"/>
            <w:vMerge w:val="restart"/>
            <w:noWrap/>
            <w:vAlign w:val="center"/>
            <w:hideMark/>
          </w:tcPr>
          <w:p w14:paraId="07549D4A" w14:textId="5CB880E0"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w:t>
            </w:r>
          </w:p>
        </w:tc>
        <w:tc>
          <w:tcPr>
            <w:tcW w:w="3407" w:type="dxa"/>
            <w:vMerge w:val="restart"/>
            <w:vAlign w:val="center"/>
            <w:hideMark/>
          </w:tcPr>
          <w:p w14:paraId="5422C678" w14:textId="77777777" w:rsidR="00B05513"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xml:space="preserve">Тариф на тепловую энергию, </w:t>
            </w:r>
            <w:r w:rsidRPr="00652EEB">
              <w:rPr>
                <w:rFonts w:eastAsia="Times New Roman" w:cs="Times New Roman"/>
                <w:b/>
                <w:sz w:val="22"/>
                <w:lang w:eastAsia="ru-RU"/>
              </w:rPr>
              <w:br/>
              <w:t>01.07-31.12.2025 руб./Гкал</w:t>
            </w:r>
          </w:p>
        </w:tc>
      </w:tr>
      <w:tr w:rsidR="00B05513" w:rsidRPr="00652EEB" w14:paraId="34A448E2" w14:textId="77777777" w:rsidTr="003C0706">
        <w:trPr>
          <w:divId w:val="531966535"/>
          <w:trHeight w:val="458"/>
          <w:tblHeader/>
          <w:jc w:val="center"/>
        </w:trPr>
        <w:tc>
          <w:tcPr>
            <w:tcW w:w="5543" w:type="dxa"/>
            <w:vMerge/>
            <w:vAlign w:val="center"/>
            <w:hideMark/>
          </w:tcPr>
          <w:p w14:paraId="018C46EB" w14:textId="77777777" w:rsidR="00B05513" w:rsidRPr="00652EEB" w:rsidRDefault="00B05513" w:rsidP="003C0706">
            <w:pPr>
              <w:spacing w:after="0" w:line="240" w:lineRule="auto"/>
              <w:jc w:val="center"/>
              <w:rPr>
                <w:rFonts w:eastAsia="Times New Roman" w:cs="Times New Roman"/>
                <w:b/>
                <w:sz w:val="22"/>
                <w:lang w:eastAsia="ru-RU"/>
              </w:rPr>
            </w:pPr>
          </w:p>
        </w:tc>
        <w:tc>
          <w:tcPr>
            <w:tcW w:w="3407" w:type="dxa"/>
            <w:vMerge/>
            <w:vAlign w:val="center"/>
            <w:hideMark/>
          </w:tcPr>
          <w:p w14:paraId="7D895985" w14:textId="77777777" w:rsidR="00B05513" w:rsidRPr="00652EEB" w:rsidRDefault="00B05513" w:rsidP="003C0706">
            <w:pPr>
              <w:spacing w:after="0" w:line="240" w:lineRule="auto"/>
              <w:jc w:val="center"/>
              <w:rPr>
                <w:rFonts w:eastAsia="Times New Roman" w:cs="Times New Roman"/>
                <w:b/>
                <w:sz w:val="22"/>
                <w:lang w:eastAsia="ru-RU"/>
              </w:rPr>
            </w:pPr>
          </w:p>
        </w:tc>
      </w:tr>
      <w:tr w:rsidR="00B05513" w:rsidRPr="00652EEB" w14:paraId="72472D05" w14:textId="77777777" w:rsidTr="00A84782">
        <w:trPr>
          <w:divId w:val="531966535"/>
          <w:trHeight w:val="23"/>
          <w:jc w:val="center"/>
        </w:trPr>
        <w:tc>
          <w:tcPr>
            <w:tcW w:w="5543" w:type="dxa"/>
            <w:vAlign w:val="center"/>
            <w:hideMark/>
          </w:tcPr>
          <w:p w14:paraId="1D8CDD9F" w14:textId="77777777" w:rsidR="00B05513" w:rsidRPr="00652EEB" w:rsidRDefault="00B05513" w:rsidP="00A84782">
            <w:pPr>
              <w:spacing w:after="0" w:line="240" w:lineRule="auto"/>
              <w:rPr>
                <w:rFonts w:eastAsia="Times New Roman" w:cs="Times New Roman"/>
                <w:sz w:val="22"/>
                <w:lang w:eastAsia="ru-RU"/>
              </w:rPr>
            </w:pPr>
            <w:r w:rsidRPr="00652EEB">
              <w:rPr>
                <w:rFonts w:eastAsia="Times New Roman" w:cs="Times New Roman"/>
                <w:sz w:val="22"/>
                <w:lang w:eastAsia="ru-RU"/>
              </w:rPr>
              <w:t>ООО "Дорогобужская ТЭЦ"</w:t>
            </w:r>
          </w:p>
        </w:tc>
        <w:tc>
          <w:tcPr>
            <w:tcW w:w="3407" w:type="dxa"/>
            <w:vAlign w:val="center"/>
            <w:hideMark/>
          </w:tcPr>
          <w:p w14:paraId="401ED63B" w14:textId="77777777" w:rsidR="00B05513" w:rsidRPr="00652EEB" w:rsidRDefault="00B05513"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3901</w:t>
            </w:r>
          </w:p>
        </w:tc>
      </w:tr>
      <w:tr w:rsidR="008024C2" w:rsidRPr="00652EEB" w14:paraId="64C5FB63" w14:textId="77777777" w:rsidTr="00A84782">
        <w:trPr>
          <w:divId w:val="531966535"/>
          <w:trHeight w:val="23"/>
          <w:jc w:val="center"/>
        </w:trPr>
        <w:tc>
          <w:tcPr>
            <w:tcW w:w="5543" w:type="dxa"/>
            <w:vAlign w:val="center"/>
          </w:tcPr>
          <w:p w14:paraId="7C76C933" w14:textId="028493E3"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с/п Михайловское</w:t>
            </w:r>
          </w:p>
        </w:tc>
        <w:tc>
          <w:tcPr>
            <w:tcW w:w="3407" w:type="dxa"/>
            <w:vAlign w:val="center"/>
          </w:tcPr>
          <w:p w14:paraId="7411AA7A" w14:textId="64876AA3" w:rsidR="008024C2" w:rsidRPr="00652EEB" w:rsidRDefault="008024C2" w:rsidP="008024C2">
            <w:pPr>
              <w:spacing w:after="0" w:line="240" w:lineRule="auto"/>
              <w:jc w:val="center"/>
              <w:rPr>
                <w:rFonts w:eastAsia="Times New Roman" w:cs="Times New Roman"/>
                <w:sz w:val="22"/>
                <w:lang w:eastAsia="ru-RU"/>
              </w:rPr>
            </w:pPr>
            <w:r w:rsidRPr="00652EEB">
              <w:rPr>
                <w:sz w:val="22"/>
              </w:rPr>
              <w:t>4 272</w:t>
            </w:r>
          </w:p>
        </w:tc>
      </w:tr>
      <w:tr w:rsidR="008024C2" w:rsidRPr="00652EEB" w14:paraId="2B722754" w14:textId="77777777" w:rsidTr="00A84782">
        <w:trPr>
          <w:divId w:val="531966535"/>
          <w:trHeight w:val="23"/>
          <w:jc w:val="center"/>
        </w:trPr>
        <w:tc>
          <w:tcPr>
            <w:tcW w:w="5543" w:type="dxa"/>
            <w:vAlign w:val="center"/>
          </w:tcPr>
          <w:p w14:paraId="4EC54126" w14:textId="332A16ED" w:rsidR="008024C2" w:rsidRPr="00652EEB" w:rsidRDefault="008024C2" w:rsidP="008024C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пгт. Верхнеднепровский</w:t>
            </w:r>
          </w:p>
        </w:tc>
        <w:tc>
          <w:tcPr>
            <w:tcW w:w="3407" w:type="dxa"/>
            <w:vAlign w:val="center"/>
          </w:tcPr>
          <w:p w14:paraId="00612FC4" w14:textId="52A88116" w:rsidR="008024C2" w:rsidRPr="00652EEB" w:rsidRDefault="008024C2" w:rsidP="008024C2">
            <w:pPr>
              <w:spacing w:after="0" w:line="240" w:lineRule="auto"/>
              <w:jc w:val="center"/>
              <w:rPr>
                <w:rFonts w:eastAsia="Times New Roman" w:cs="Times New Roman"/>
                <w:sz w:val="22"/>
                <w:lang w:eastAsia="ru-RU"/>
              </w:rPr>
            </w:pPr>
            <w:r w:rsidRPr="00652EEB">
              <w:rPr>
                <w:sz w:val="22"/>
              </w:rPr>
              <w:t>2 032</w:t>
            </w:r>
          </w:p>
        </w:tc>
      </w:tr>
    </w:tbl>
    <w:p w14:paraId="12BCF3C5" w14:textId="0A1B016C" w:rsidR="00975D9F" w:rsidRPr="00652EEB" w:rsidRDefault="00975D9F" w:rsidP="00CB1D70">
      <w:pPr>
        <w:spacing w:after="0"/>
        <w:ind w:firstLine="709"/>
        <w:jc w:val="both"/>
        <w:rPr>
          <w:rFonts w:eastAsia="Times New Roman" w:cs="Times New Roman"/>
          <w:b/>
          <w:iCs/>
          <w:szCs w:val="24"/>
          <w:lang w:eastAsia="ru-RU"/>
        </w:rPr>
      </w:pPr>
    </w:p>
    <w:p w14:paraId="27403171" w14:textId="47E94D07" w:rsidR="009E39D2" w:rsidRPr="00652EEB" w:rsidRDefault="009E39D2" w:rsidP="00357502">
      <w:pPr>
        <w:pStyle w:val="3"/>
        <w:rPr>
          <w:rFonts w:cs="Times New Roman"/>
          <w:color w:val="auto"/>
        </w:rPr>
      </w:pPr>
      <w:bookmarkStart w:id="430" w:name="_Toc49513844"/>
      <w:bookmarkStart w:id="431" w:name="_Toc203665736"/>
      <w:bookmarkStart w:id="432" w:name="_Toc535409546"/>
      <w:bookmarkStart w:id="433" w:name="_Toc8254026"/>
      <w:bookmarkStart w:id="434" w:name="_Toc8578779"/>
      <w:bookmarkStart w:id="435" w:name="sub_1493"/>
      <w:bookmarkEnd w:id="429"/>
      <w:r w:rsidRPr="00652EEB">
        <w:rPr>
          <w:rFonts w:cs="Times New Roman"/>
          <w:color w:val="auto"/>
        </w:rPr>
        <w:t>1.11.3 Описание платы за подключение к системе теплоснабжения;</w:t>
      </w:r>
      <w:bookmarkEnd w:id="430"/>
      <w:bookmarkEnd w:id="431"/>
    </w:p>
    <w:p w14:paraId="64B58734" w14:textId="77777777" w:rsidR="009E39D2" w:rsidRPr="00652EEB" w:rsidRDefault="009E39D2" w:rsidP="009E39D2">
      <w:pPr>
        <w:pStyle w:val="af"/>
        <w:rPr>
          <w:rFonts w:cs="Times New Roman"/>
        </w:rPr>
      </w:pPr>
      <w:r w:rsidRPr="00652EEB">
        <w:rPr>
          <w:rFonts w:cs="Times New Roman"/>
        </w:rPr>
        <w:t>Плата за подключение к системе теплоснабжения отсутствует.</w:t>
      </w:r>
    </w:p>
    <w:p w14:paraId="2310B6DA" w14:textId="77777777" w:rsidR="009E39D2" w:rsidRPr="00652EEB" w:rsidRDefault="009E39D2" w:rsidP="009E39D2">
      <w:pPr>
        <w:pStyle w:val="3"/>
        <w:rPr>
          <w:rFonts w:cs="Times New Roman"/>
          <w:color w:val="auto"/>
        </w:rPr>
      </w:pPr>
      <w:bookmarkStart w:id="436" w:name="_Toc49513845"/>
      <w:bookmarkStart w:id="437" w:name="_Toc203665737"/>
      <w:r w:rsidRPr="00652EEB">
        <w:rPr>
          <w:rFonts w:cs="Times New Roman"/>
          <w:color w:val="auto"/>
        </w:rPr>
        <w:t>1.11.4 Описание платы за услуги по поддержанию резервной тепловой мощности, в том числе для социально значимых категорий потребителей.</w:t>
      </w:r>
      <w:bookmarkEnd w:id="436"/>
      <w:bookmarkEnd w:id="437"/>
    </w:p>
    <w:p w14:paraId="53437E52" w14:textId="77777777" w:rsidR="009E39D2" w:rsidRPr="00652EEB" w:rsidRDefault="009E39D2" w:rsidP="009E39D2">
      <w:pPr>
        <w:pStyle w:val="af"/>
        <w:rPr>
          <w:rFonts w:cs="Times New Roman"/>
        </w:rPr>
      </w:pPr>
      <w:r w:rsidRPr="00652EEB">
        <w:rPr>
          <w:rFonts w:cs="Times New Roman"/>
        </w:rPr>
        <w:t>Плата за услуги по поддержанию резервной тепловой мощности отсутствует.</w:t>
      </w:r>
    </w:p>
    <w:p w14:paraId="75636A92" w14:textId="77777777" w:rsidR="009E39D2" w:rsidRPr="00652EEB" w:rsidRDefault="009E39D2" w:rsidP="009E39D2">
      <w:pPr>
        <w:pStyle w:val="3"/>
        <w:rPr>
          <w:rFonts w:cs="Times New Roman"/>
          <w:color w:val="auto"/>
        </w:rPr>
      </w:pPr>
      <w:bookmarkStart w:id="438" w:name="_Toc22818956"/>
      <w:bookmarkStart w:id="439" w:name="_Toc87551284"/>
      <w:bookmarkStart w:id="440" w:name="_Toc203665738"/>
      <w:bookmarkStart w:id="441" w:name="_Toc49513846"/>
      <w:r w:rsidRPr="00652EEB">
        <w:rPr>
          <w:rFonts w:cs="Times New Roman"/>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38"/>
      <w:bookmarkEnd w:id="439"/>
      <w:bookmarkEnd w:id="440"/>
    </w:p>
    <w:p w14:paraId="01FC50D0" w14:textId="3C9181AB" w:rsidR="009E39D2" w:rsidRPr="00652EEB" w:rsidRDefault="009E39D2" w:rsidP="009E39D2">
      <w:pPr>
        <w:ind w:firstLine="709"/>
        <w:jc w:val="both"/>
        <w:rPr>
          <w:rFonts w:eastAsia="Times New Roman" w:cs="Times New Roman"/>
          <w:szCs w:val="24"/>
          <w:lang w:eastAsia="ru-RU"/>
        </w:rPr>
      </w:pPr>
      <w:r w:rsidRPr="00652EEB">
        <w:rPr>
          <w:rFonts w:eastAsia="Times New Roman" w:cs="Times New Roman"/>
          <w:szCs w:val="24"/>
          <w:lang w:eastAsia="ru-RU"/>
        </w:rPr>
        <w:t xml:space="preserve">Ценовые зоны в </w:t>
      </w:r>
      <w:r w:rsidR="009F589A" w:rsidRPr="00652EEB">
        <w:rPr>
          <w:rFonts w:eastAsia="Times New Roman" w:cs="Times New Roman"/>
          <w:szCs w:val="24"/>
          <w:lang w:eastAsia="ru-RU"/>
        </w:rPr>
        <w:t xml:space="preserve">муниципальном образовании </w:t>
      </w:r>
      <w:r w:rsidRPr="00652EEB">
        <w:rPr>
          <w:rFonts w:eastAsia="Times New Roman" w:cs="Times New Roman"/>
          <w:szCs w:val="24"/>
          <w:lang w:eastAsia="ru-RU"/>
        </w:rPr>
        <w:t>отсутствуют.</w:t>
      </w:r>
    </w:p>
    <w:p w14:paraId="47B4F316" w14:textId="77777777" w:rsidR="009E39D2" w:rsidRPr="00652EEB" w:rsidRDefault="009E39D2" w:rsidP="009E39D2">
      <w:pPr>
        <w:pStyle w:val="3"/>
        <w:rPr>
          <w:rFonts w:cs="Times New Roman"/>
          <w:color w:val="auto"/>
        </w:rPr>
      </w:pPr>
      <w:bookmarkStart w:id="442" w:name="_Toc22818957"/>
      <w:bookmarkStart w:id="443" w:name="_Toc87551285"/>
      <w:bookmarkStart w:id="444" w:name="_Toc203665739"/>
      <w:r w:rsidRPr="00652EEB">
        <w:rPr>
          <w:rFonts w:cs="Times New Roman"/>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42"/>
      <w:bookmarkEnd w:id="443"/>
      <w:bookmarkEnd w:id="444"/>
    </w:p>
    <w:p w14:paraId="03DE5D54" w14:textId="606C924B" w:rsidR="009E39D2" w:rsidRPr="00652EEB" w:rsidRDefault="009E39D2" w:rsidP="009E39D2">
      <w:pPr>
        <w:ind w:firstLine="709"/>
        <w:jc w:val="both"/>
        <w:rPr>
          <w:rFonts w:eastAsia="Times New Roman" w:cs="Times New Roman"/>
          <w:szCs w:val="24"/>
          <w:lang w:eastAsia="ru-RU"/>
        </w:rPr>
      </w:pPr>
      <w:r w:rsidRPr="00652EEB">
        <w:rPr>
          <w:rFonts w:eastAsia="Times New Roman" w:cs="Times New Roman"/>
          <w:szCs w:val="24"/>
          <w:lang w:eastAsia="ru-RU"/>
        </w:rPr>
        <w:t xml:space="preserve">Ценовые зоны в </w:t>
      </w:r>
      <w:r w:rsidR="009F589A" w:rsidRPr="00652EEB">
        <w:rPr>
          <w:rFonts w:eastAsia="Times New Roman" w:cs="Times New Roman"/>
          <w:szCs w:val="24"/>
          <w:lang w:eastAsia="ru-RU"/>
        </w:rPr>
        <w:t xml:space="preserve">муниципальном образовании </w:t>
      </w:r>
      <w:r w:rsidRPr="00652EEB">
        <w:rPr>
          <w:rFonts w:eastAsia="Times New Roman" w:cs="Times New Roman"/>
          <w:szCs w:val="24"/>
          <w:lang w:eastAsia="ru-RU"/>
        </w:rPr>
        <w:t>отсутствуют.</w:t>
      </w:r>
    </w:p>
    <w:p w14:paraId="6CC73FAD" w14:textId="790E1E2F" w:rsidR="00D153E2" w:rsidRPr="00652EEB" w:rsidRDefault="00D153E2" w:rsidP="00D153E2">
      <w:pPr>
        <w:pStyle w:val="2"/>
        <w:jc w:val="center"/>
        <w:rPr>
          <w:rFonts w:cs="Times New Roman"/>
          <w:color w:val="auto"/>
        </w:rPr>
      </w:pPr>
      <w:bookmarkStart w:id="445" w:name="_Toc203665740"/>
      <w:bookmarkStart w:id="446" w:name="_Toc49513847"/>
      <w:bookmarkEnd w:id="432"/>
      <w:bookmarkEnd w:id="433"/>
      <w:bookmarkEnd w:id="434"/>
      <w:bookmarkEnd w:id="435"/>
      <w:bookmarkEnd w:id="441"/>
      <w:r w:rsidRPr="00652EEB">
        <w:rPr>
          <w:rFonts w:cs="Times New Roman"/>
          <w:color w:val="auto"/>
        </w:rPr>
        <w:lastRenderedPageBreak/>
        <w:t xml:space="preserve">Часть 12 </w:t>
      </w:r>
      <w:r w:rsidR="006B49FE" w:rsidRPr="00652EEB">
        <w:rPr>
          <w:rFonts w:cs="Times New Roman"/>
          <w:color w:val="auto"/>
        </w:rPr>
        <w:t>«</w:t>
      </w:r>
      <w:r w:rsidR="000A4247" w:rsidRPr="00652EEB">
        <w:rPr>
          <w:rFonts w:cs="Times New Roman"/>
          <w:color w:val="auto"/>
        </w:rPr>
        <w:t>Описание существующих технических и технологических проблем в системах теплоснабжения поселения, муниципального округа, городского округа, города федерального значения</w:t>
      </w:r>
      <w:r w:rsidR="006B49FE" w:rsidRPr="00652EEB">
        <w:rPr>
          <w:rFonts w:cs="Times New Roman"/>
          <w:color w:val="auto"/>
        </w:rPr>
        <w:t>»</w:t>
      </w:r>
      <w:bookmarkEnd w:id="445"/>
    </w:p>
    <w:p w14:paraId="32E2C629" w14:textId="77777777" w:rsidR="00D153E2" w:rsidRPr="00652EEB" w:rsidRDefault="00D153E2" w:rsidP="00D153E2">
      <w:pPr>
        <w:pStyle w:val="3"/>
        <w:rPr>
          <w:rFonts w:cs="Times New Roman"/>
          <w:color w:val="auto"/>
        </w:rPr>
      </w:pPr>
      <w:bookmarkStart w:id="447" w:name="_Toc49513848"/>
      <w:bookmarkStart w:id="448" w:name="_Toc203665741"/>
      <w:r w:rsidRPr="00652EEB">
        <w:rPr>
          <w:rFonts w:cs="Times New Roman"/>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447"/>
      <w:bookmarkEnd w:id="448"/>
    </w:p>
    <w:p w14:paraId="40D8E58A" w14:textId="77777777" w:rsidR="00D153E2" w:rsidRPr="00652EEB" w:rsidRDefault="00D153E2" w:rsidP="00D153E2">
      <w:pPr>
        <w:spacing w:after="0"/>
        <w:ind w:left="120" w:right="45" w:firstLine="567"/>
        <w:jc w:val="both"/>
        <w:rPr>
          <w:rFonts w:eastAsia="Times New Roman" w:cs="Times New Roman"/>
          <w:szCs w:val="24"/>
          <w:lang w:eastAsia="ru-RU"/>
        </w:rPr>
      </w:pPr>
      <w:bookmarkStart w:id="449" w:name="_Hlk49595358"/>
      <w:bookmarkStart w:id="450" w:name="_Hlk49542941"/>
      <w:r w:rsidRPr="00652EEB">
        <w:rPr>
          <w:rFonts w:eastAsia="Times New Roman" w:cs="Times New Roman"/>
          <w:szCs w:val="24"/>
          <w:lang w:eastAsia="ru-RU"/>
        </w:rPr>
        <w:t>Из комплекса существующих проблем организации качественно теплоснабжения на территории поселения, можно выделить следующие составляющие:</w:t>
      </w:r>
    </w:p>
    <w:p w14:paraId="5BEAC662" w14:textId="77777777" w:rsidR="00D153E2" w:rsidRPr="00652EEB" w:rsidRDefault="00D153E2">
      <w:pPr>
        <w:numPr>
          <w:ilvl w:val="0"/>
          <w:numId w:val="11"/>
        </w:numPr>
        <w:spacing w:after="0"/>
        <w:ind w:right="-20"/>
        <w:contextualSpacing/>
        <w:jc w:val="both"/>
        <w:rPr>
          <w:rFonts w:eastAsia="Times New Roman" w:cs="Times New Roman"/>
          <w:szCs w:val="24"/>
          <w:lang w:eastAsia="ru-RU"/>
        </w:rPr>
      </w:pPr>
      <w:r w:rsidRPr="00652EEB">
        <w:rPr>
          <w:rFonts w:eastAsia="Times New Roman" w:cs="Times New Roman"/>
          <w:szCs w:val="24"/>
          <w:lang w:eastAsia="ru-RU"/>
        </w:rPr>
        <w:t xml:space="preserve">износ сетей; </w:t>
      </w:r>
    </w:p>
    <w:p w14:paraId="58C982FA" w14:textId="77777777" w:rsidR="00D153E2" w:rsidRPr="00652EEB" w:rsidRDefault="00D153E2">
      <w:pPr>
        <w:numPr>
          <w:ilvl w:val="0"/>
          <w:numId w:val="11"/>
        </w:numPr>
        <w:spacing w:after="0"/>
        <w:ind w:right="-20"/>
        <w:contextualSpacing/>
        <w:jc w:val="both"/>
        <w:rPr>
          <w:rFonts w:eastAsia="Times New Roman" w:cs="Times New Roman"/>
          <w:szCs w:val="24"/>
          <w:lang w:eastAsia="ru-RU"/>
        </w:rPr>
      </w:pPr>
      <w:r w:rsidRPr="00652EEB">
        <w:rPr>
          <w:rFonts w:eastAsia="Times New Roman" w:cs="Times New Roman"/>
          <w:szCs w:val="24"/>
          <w:lang w:eastAsia="ru-RU"/>
        </w:rPr>
        <w:t>износ котельного оборудования;</w:t>
      </w:r>
    </w:p>
    <w:p w14:paraId="45B2A7CE" w14:textId="77777777" w:rsidR="00D153E2" w:rsidRPr="00652EEB" w:rsidRDefault="00D153E2">
      <w:pPr>
        <w:numPr>
          <w:ilvl w:val="0"/>
          <w:numId w:val="11"/>
        </w:numPr>
        <w:spacing w:after="0"/>
        <w:ind w:right="-20"/>
        <w:contextualSpacing/>
        <w:jc w:val="both"/>
        <w:rPr>
          <w:rFonts w:eastAsia="Times New Roman" w:cs="Times New Roman"/>
          <w:szCs w:val="24"/>
          <w:lang w:eastAsia="ru-RU"/>
        </w:rPr>
      </w:pPr>
      <w:r w:rsidRPr="00652EEB">
        <w:rPr>
          <w:rFonts w:eastAsia="Times New Roman" w:cs="Times New Roman"/>
          <w:szCs w:val="24"/>
          <w:lang w:eastAsia="ru-RU"/>
        </w:rPr>
        <w:t>отсутствие приборов учета у большинства потребителей;</w:t>
      </w:r>
    </w:p>
    <w:p w14:paraId="71DC74C2" w14:textId="77777777" w:rsidR="00D153E2" w:rsidRPr="00652EEB" w:rsidRDefault="00D153E2">
      <w:pPr>
        <w:numPr>
          <w:ilvl w:val="0"/>
          <w:numId w:val="11"/>
        </w:numPr>
        <w:spacing w:after="0"/>
        <w:ind w:right="-20"/>
        <w:contextualSpacing/>
        <w:jc w:val="both"/>
        <w:rPr>
          <w:rFonts w:eastAsia="Times New Roman" w:cs="Times New Roman"/>
          <w:szCs w:val="24"/>
          <w:lang w:eastAsia="ru-RU"/>
        </w:rPr>
      </w:pPr>
      <w:r w:rsidRPr="00652EEB">
        <w:rPr>
          <w:rFonts w:eastAsia="Times New Roman" w:cs="Times New Roman"/>
          <w:szCs w:val="24"/>
          <w:lang w:eastAsia="ru-RU"/>
        </w:rPr>
        <w:t>отсутствие приборов учета тепла на котельных, тепловых сетях.</w:t>
      </w:r>
    </w:p>
    <w:p w14:paraId="31781809" w14:textId="6571770A" w:rsidR="00D153E2" w:rsidRPr="00652EEB" w:rsidRDefault="00D153E2"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14:paraId="673ED7ED" w14:textId="77777777" w:rsidR="00D153E2" w:rsidRPr="00652EEB" w:rsidRDefault="00D153E2" w:rsidP="00D153E2">
      <w:pPr>
        <w:spacing w:after="0"/>
        <w:ind w:right="48" w:firstLine="709"/>
        <w:jc w:val="both"/>
        <w:rPr>
          <w:rFonts w:eastAsia="Times New Roman" w:cs="Times New Roman"/>
          <w:szCs w:val="24"/>
          <w:lang w:eastAsia="ru-RU"/>
        </w:rPr>
      </w:pPr>
      <w:r w:rsidRPr="00652EEB">
        <w:rPr>
          <w:rFonts w:eastAsia="Times New Roman" w:cs="Times New Roman"/>
          <w:bCs/>
          <w:szCs w:val="24"/>
          <w:lang w:eastAsia="ru-RU"/>
        </w:rPr>
        <w:t xml:space="preserve">Износ сетей </w:t>
      </w:r>
      <w:r w:rsidRPr="00652EEB">
        <w:rPr>
          <w:rFonts w:eastAsia="Times New Roman" w:cs="Times New Roman"/>
          <w:szCs w:val="24"/>
          <w:lang w:eastAsia="ru-RU"/>
        </w:rPr>
        <w:t xml:space="preserve">– наиболее существенная проблема организации качественного теплоснабжения. </w:t>
      </w:r>
    </w:p>
    <w:p w14:paraId="70EE83F3" w14:textId="77777777" w:rsidR="00D153E2" w:rsidRPr="00652EEB" w:rsidRDefault="00D153E2" w:rsidP="00D153E2">
      <w:pPr>
        <w:spacing w:after="0"/>
        <w:ind w:right="43" w:firstLine="709"/>
        <w:jc w:val="both"/>
        <w:rPr>
          <w:rFonts w:eastAsia="Times New Roman" w:cs="Times New Roman"/>
          <w:szCs w:val="24"/>
          <w:lang w:eastAsia="ru-RU"/>
        </w:rPr>
      </w:pPr>
      <w:r w:rsidRPr="00652EEB">
        <w:rPr>
          <w:rFonts w:eastAsia="Times New Roman" w:cs="Times New Roman"/>
          <w:szCs w:val="24"/>
          <w:lang w:eastAsia="ru-RU"/>
        </w:rPr>
        <w:t>Старение тепловых сетей приводит как к снижению надежности вызванной коррозией и усталостью металла, так и разрушению, или обвисанию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14:paraId="0948EDDA" w14:textId="77777777" w:rsidR="00D153E2" w:rsidRPr="00652EEB" w:rsidRDefault="00D153E2" w:rsidP="00D153E2">
      <w:pPr>
        <w:spacing w:after="0"/>
        <w:ind w:right="50" w:firstLine="709"/>
        <w:jc w:val="both"/>
        <w:rPr>
          <w:rFonts w:eastAsia="Times New Roman" w:cs="Times New Roman"/>
          <w:szCs w:val="24"/>
          <w:lang w:eastAsia="ru-RU"/>
        </w:rPr>
      </w:pPr>
      <w:r w:rsidRPr="00652EEB">
        <w:rPr>
          <w:rFonts w:eastAsia="Times New Roman" w:cs="Times New Roman"/>
          <w:szCs w:val="24"/>
          <w:lang w:eastAsia="ru-RU"/>
        </w:rPr>
        <w:t>Повышение качества теплоснабжения может быть достигнуто путем реконструкции тепловых сетей.</w:t>
      </w:r>
    </w:p>
    <w:p w14:paraId="4DD97F50" w14:textId="77777777" w:rsidR="00D153E2" w:rsidRPr="00652EEB" w:rsidRDefault="00D153E2" w:rsidP="00D153E2">
      <w:pPr>
        <w:spacing w:after="0"/>
        <w:ind w:right="-20" w:firstLine="709"/>
        <w:jc w:val="both"/>
        <w:rPr>
          <w:rFonts w:eastAsia="Times New Roman" w:cs="Times New Roman"/>
          <w:szCs w:val="24"/>
          <w:lang w:eastAsia="ru-RU"/>
        </w:rPr>
      </w:pPr>
      <w:r w:rsidRPr="00652EEB">
        <w:rPr>
          <w:rFonts w:eastAsia="Times New Roman" w:cs="Times New Roman"/>
          <w:szCs w:val="24"/>
          <w:lang w:eastAsia="ru-RU"/>
        </w:rPr>
        <w:t xml:space="preserve">Отсутствие приборов учета на тепловых сетях </w:t>
      </w:r>
      <w:r w:rsidRPr="00652EEB">
        <w:rPr>
          <w:rFonts w:eastAsia="Times New Roman" w:cs="Times New Roman"/>
          <w:bCs/>
          <w:szCs w:val="24"/>
          <w:lang w:eastAsia="ru-RU"/>
        </w:rPr>
        <w:t xml:space="preserve">– </w:t>
      </w:r>
      <w:r w:rsidRPr="00652EEB">
        <w:rPr>
          <w:rFonts w:eastAsia="Times New Roman" w:cs="Times New Roman"/>
          <w:szCs w:val="24"/>
          <w:lang w:eastAsia="ru-RU"/>
        </w:rPr>
        <w:t>не позволяет оценить фактические тепловые потери в сетях.</w:t>
      </w:r>
    </w:p>
    <w:p w14:paraId="2BF605F7" w14:textId="77777777" w:rsidR="00D153E2" w:rsidRPr="00652EEB" w:rsidRDefault="00D153E2" w:rsidP="00D153E2">
      <w:pPr>
        <w:spacing w:after="0"/>
        <w:ind w:right="42" w:firstLine="709"/>
        <w:jc w:val="both"/>
        <w:rPr>
          <w:rFonts w:eastAsia="Times New Roman" w:cs="Times New Roman"/>
          <w:szCs w:val="24"/>
          <w:lang w:eastAsia="ru-RU"/>
        </w:rPr>
      </w:pPr>
      <w:r w:rsidRPr="00652EEB">
        <w:rPr>
          <w:rFonts w:eastAsia="Times New Roman" w:cs="Times New Roman"/>
          <w:bCs/>
          <w:szCs w:val="24"/>
          <w:lang w:eastAsia="ru-RU"/>
        </w:rPr>
        <w:t xml:space="preserve">Отсутствие приборов учета у части потребителей – </w:t>
      </w:r>
      <w:r w:rsidRPr="00652EEB">
        <w:rPr>
          <w:rFonts w:eastAsia="Times New Roman" w:cs="Times New Roman"/>
          <w:szCs w:val="24"/>
          <w:lang w:eastAsia="ru-RU"/>
        </w:rPr>
        <w:t>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49"/>
    </w:p>
    <w:p w14:paraId="184FAFC5" w14:textId="3D27891B" w:rsidR="00D153E2" w:rsidRPr="00652EEB" w:rsidRDefault="00D153E2" w:rsidP="00D153E2">
      <w:pPr>
        <w:pStyle w:val="3"/>
        <w:rPr>
          <w:rFonts w:cs="Times New Roman"/>
          <w:color w:val="auto"/>
        </w:rPr>
      </w:pPr>
      <w:bookmarkStart w:id="451" w:name="_Toc203665742"/>
      <w:bookmarkStart w:id="452" w:name="_Hlk87779263"/>
      <w:bookmarkEnd w:id="450"/>
      <w:r w:rsidRPr="00652EEB">
        <w:rPr>
          <w:rFonts w:cs="Times New Roman"/>
          <w:color w:val="auto"/>
        </w:rPr>
        <w:lastRenderedPageBreak/>
        <w:t xml:space="preserve">1.12.2 Описание </w:t>
      </w:r>
      <w:r w:rsidR="000A4247" w:rsidRPr="00652EEB">
        <w:rPr>
          <w:rFonts w:cs="Times New Roman"/>
          <w:color w:val="auto"/>
        </w:rPr>
        <w:t>существующих проблем организации надежного теплоснабжения поселения, муниципального округа,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Pr="00652EEB">
        <w:rPr>
          <w:rFonts w:cs="Times New Roman"/>
          <w:color w:val="auto"/>
        </w:rPr>
        <w:t>;</w:t>
      </w:r>
      <w:bookmarkEnd w:id="451"/>
    </w:p>
    <w:p w14:paraId="4416E6A4" w14:textId="7D2CFD84" w:rsidR="00D153E2" w:rsidRPr="00652EEB" w:rsidRDefault="00D153E2" w:rsidP="00D153E2">
      <w:pPr>
        <w:spacing w:after="0"/>
        <w:ind w:right="48" w:firstLine="709"/>
        <w:jc w:val="both"/>
        <w:rPr>
          <w:rFonts w:eastAsia="Times New Roman" w:cs="Times New Roman"/>
          <w:bCs/>
          <w:szCs w:val="24"/>
          <w:lang w:eastAsia="ru-RU"/>
        </w:rPr>
      </w:pPr>
      <w:bookmarkStart w:id="453" w:name="_Hlk49677304"/>
      <w:bookmarkStart w:id="454" w:name="_Hlk49542956"/>
      <w:bookmarkStart w:id="455" w:name="_Hlk42861242"/>
      <w:bookmarkEnd w:id="452"/>
      <w:r w:rsidRPr="00652EEB">
        <w:rPr>
          <w:rFonts w:eastAsia="Times New Roman" w:cs="Times New Roman"/>
          <w:bCs/>
          <w:szCs w:val="24"/>
          <w:lang w:eastAsia="ru-RU"/>
        </w:rPr>
        <w:t xml:space="preserve">Основными проблемами организации надежного теплоснабжения является устаревшее оборудование котельных </w:t>
      </w:r>
      <w:r w:rsidR="009F589A" w:rsidRPr="00652EEB">
        <w:rPr>
          <w:rFonts w:eastAsia="Times New Roman" w:cs="Times New Roman"/>
          <w:bCs/>
          <w:szCs w:val="24"/>
          <w:lang w:eastAsia="ru-RU"/>
        </w:rPr>
        <w:t>муниципального образования</w:t>
      </w:r>
      <w:r w:rsidRPr="00652EEB">
        <w:rPr>
          <w:rFonts w:eastAsia="Times New Roman" w:cs="Times New Roman"/>
          <w:bCs/>
          <w:szCs w:val="24"/>
          <w:lang w:eastAsia="ru-RU"/>
        </w:rPr>
        <w:t>, а также высокий износ тепловых сетей.</w:t>
      </w:r>
    </w:p>
    <w:p w14:paraId="3D9B05C2" w14:textId="165F765A" w:rsidR="00D153E2" w:rsidRPr="00652EEB" w:rsidRDefault="00D153E2"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 xml:space="preserve">Организация надежного и безопасного теплоснабжения </w:t>
      </w:r>
      <w:r w:rsidR="009F589A" w:rsidRPr="00652EEB">
        <w:rPr>
          <w:rFonts w:eastAsia="Times New Roman" w:cs="Times New Roman"/>
          <w:bCs/>
          <w:szCs w:val="24"/>
          <w:lang w:eastAsia="ru-RU"/>
        </w:rPr>
        <w:t>муниципального образования</w:t>
      </w:r>
      <w:r w:rsidRPr="00652EEB">
        <w:rPr>
          <w:rFonts w:eastAsia="Times New Roman" w:cs="Times New Roman"/>
          <w:bCs/>
          <w:szCs w:val="24"/>
          <w:lang w:eastAsia="ru-RU"/>
        </w:rPr>
        <w:t>, это комплекс организационно-технических мероприятий, из которых можно выделить:</w:t>
      </w:r>
    </w:p>
    <w:p w14:paraId="7F38B7B1" w14:textId="77777777" w:rsidR="00D153E2" w:rsidRPr="00652EEB" w:rsidRDefault="00D153E2">
      <w:pPr>
        <w:pStyle w:val="af1"/>
        <w:numPr>
          <w:ilvl w:val="0"/>
          <w:numId w:val="12"/>
        </w:numPr>
        <w:spacing w:after="0"/>
        <w:ind w:left="0" w:right="48" w:firstLine="709"/>
        <w:jc w:val="both"/>
        <w:rPr>
          <w:rFonts w:eastAsia="Times New Roman" w:cs="Times New Roman"/>
          <w:bCs/>
          <w:szCs w:val="24"/>
          <w:lang w:eastAsia="ru-RU"/>
        </w:rPr>
      </w:pPr>
      <w:r w:rsidRPr="00652EEB">
        <w:rPr>
          <w:rFonts w:eastAsia="Times New Roman" w:cs="Times New Roman"/>
          <w:bCs/>
          <w:szCs w:val="24"/>
          <w:lang w:eastAsia="ru-RU"/>
        </w:rPr>
        <w:t>оценку остаточного ресурса тепловых сетей;</w:t>
      </w:r>
    </w:p>
    <w:p w14:paraId="3DEC07CC" w14:textId="77777777" w:rsidR="00D153E2" w:rsidRPr="00652EEB" w:rsidRDefault="00D153E2">
      <w:pPr>
        <w:pStyle w:val="af1"/>
        <w:numPr>
          <w:ilvl w:val="0"/>
          <w:numId w:val="12"/>
        </w:numPr>
        <w:spacing w:after="0"/>
        <w:ind w:left="0" w:right="48" w:firstLine="709"/>
        <w:jc w:val="both"/>
        <w:rPr>
          <w:rFonts w:eastAsia="Times New Roman" w:cs="Times New Roman"/>
          <w:bCs/>
          <w:szCs w:val="24"/>
          <w:lang w:eastAsia="ru-RU"/>
        </w:rPr>
      </w:pPr>
      <w:r w:rsidRPr="00652EEB">
        <w:rPr>
          <w:rFonts w:eastAsia="Times New Roman" w:cs="Times New Roman"/>
          <w:bCs/>
          <w:szCs w:val="24"/>
          <w:lang w:eastAsia="ru-RU"/>
        </w:rPr>
        <w:t>план перекладки тепловых сетей на территории поселения;</w:t>
      </w:r>
    </w:p>
    <w:p w14:paraId="22F3F8C0" w14:textId="77777777" w:rsidR="00D153E2" w:rsidRPr="00652EEB" w:rsidRDefault="00D153E2">
      <w:pPr>
        <w:pStyle w:val="af1"/>
        <w:numPr>
          <w:ilvl w:val="0"/>
          <w:numId w:val="12"/>
        </w:numPr>
        <w:spacing w:after="0"/>
        <w:ind w:left="0" w:right="48" w:firstLine="709"/>
        <w:jc w:val="both"/>
        <w:rPr>
          <w:rFonts w:eastAsia="Times New Roman" w:cs="Times New Roman"/>
          <w:bCs/>
          <w:szCs w:val="24"/>
          <w:lang w:eastAsia="ru-RU"/>
        </w:rPr>
      </w:pPr>
      <w:r w:rsidRPr="00652EEB">
        <w:rPr>
          <w:rFonts w:eastAsia="Times New Roman" w:cs="Times New Roman"/>
          <w:bCs/>
          <w:szCs w:val="24"/>
          <w:lang w:eastAsia="ru-RU"/>
        </w:rPr>
        <w:t>диспетчеризацию;</w:t>
      </w:r>
    </w:p>
    <w:p w14:paraId="049A96D9" w14:textId="77777777" w:rsidR="00D153E2" w:rsidRPr="00652EEB" w:rsidRDefault="00D153E2">
      <w:pPr>
        <w:pStyle w:val="af1"/>
        <w:numPr>
          <w:ilvl w:val="0"/>
          <w:numId w:val="12"/>
        </w:numPr>
        <w:spacing w:after="0"/>
        <w:ind w:left="0" w:right="48" w:firstLine="709"/>
        <w:jc w:val="both"/>
        <w:rPr>
          <w:rFonts w:eastAsia="Times New Roman" w:cs="Times New Roman"/>
          <w:bCs/>
          <w:szCs w:val="24"/>
          <w:lang w:eastAsia="ru-RU"/>
        </w:rPr>
      </w:pPr>
      <w:r w:rsidRPr="00652EEB">
        <w:rPr>
          <w:rFonts w:eastAsia="Times New Roman" w:cs="Times New Roman"/>
          <w:bCs/>
          <w:szCs w:val="24"/>
          <w:lang w:eastAsia="ru-RU"/>
        </w:rPr>
        <w:t>методы определения мест утечек.</w:t>
      </w:r>
    </w:p>
    <w:p w14:paraId="3999C60B" w14:textId="77777777" w:rsidR="00D153E2" w:rsidRPr="00652EEB" w:rsidRDefault="00D153E2"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14:paraId="5B4F6B36" w14:textId="77777777" w:rsidR="00D153E2" w:rsidRPr="00652EEB" w:rsidRDefault="00D153E2"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14:paraId="10D0E0F2" w14:textId="77777777" w:rsidR="00D153E2" w:rsidRPr="00652EEB" w:rsidRDefault="00D153E2"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Диспетчеризация – организации круглосуточного контроля за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14:paraId="2781B723" w14:textId="77777777" w:rsidR="00634E01" w:rsidRPr="00652EEB" w:rsidRDefault="00634E01" w:rsidP="00D153E2">
      <w:pPr>
        <w:spacing w:after="0"/>
        <w:ind w:right="48" w:firstLine="709"/>
        <w:jc w:val="both"/>
        <w:rPr>
          <w:rFonts w:eastAsia="Times New Roman" w:cs="Times New Roman"/>
          <w:bCs/>
          <w:szCs w:val="24"/>
          <w:lang w:eastAsia="ru-RU"/>
        </w:rPr>
      </w:pPr>
    </w:p>
    <w:p w14:paraId="4D544208" w14:textId="53423947" w:rsidR="0074158E" w:rsidRPr="00652EEB" w:rsidRDefault="006F11C4" w:rsidP="00D153E2">
      <w:pPr>
        <w:spacing w:after="0"/>
        <w:ind w:right="48" w:firstLine="709"/>
        <w:jc w:val="both"/>
        <w:rPr>
          <w:rFonts w:eastAsia="Times New Roman" w:cs="Times New Roman"/>
          <w:bCs/>
          <w:szCs w:val="24"/>
          <w:lang w:eastAsia="ru-RU"/>
        </w:rPr>
      </w:pPr>
      <w:r w:rsidRPr="00652EEB">
        <w:rPr>
          <w:rFonts w:eastAsia="Times New Roman" w:cs="Times New Roman"/>
          <w:bCs/>
          <w:szCs w:val="24"/>
          <w:lang w:eastAsia="ru-RU"/>
        </w:rPr>
        <w:t xml:space="preserve">Средние данные </w:t>
      </w:r>
      <w:r w:rsidR="0074158E" w:rsidRPr="00652EEB">
        <w:rPr>
          <w:rFonts w:eastAsia="Times New Roman" w:cs="Times New Roman"/>
          <w:bCs/>
          <w:szCs w:val="24"/>
          <w:lang w:eastAsia="ru-RU"/>
        </w:rPr>
        <w:t xml:space="preserve">по </w:t>
      </w:r>
      <w:r w:rsidR="0073559A" w:rsidRPr="00652EEB">
        <w:rPr>
          <w:rFonts w:eastAsia="Times New Roman" w:cs="Times New Roman"/>
          <w:bCs/>
          <w:szCs w:val="24"/>
          <w:lang w:eastAsia="ru-RU"/>
        </w:rPr>
        <w:t xml:space="preserve">характеристикам </w:t>
      </w:r>
      <w:r w:rsidR="0074158E" w:rsidRPr="00652EEB">
        <w:rPr>
          <w:rFonts w:eastAsia="Times New Roman" w:cs="Times New Roman"/>
          <w:bCs/>
          <w:szCs w:val="24"/>
          <w:lang w:eastAsia="ru-RU"/>
        </w:rPr>
        <w:t>котельны</w:t>
      </w:r>
      <w:r w:rsidR="0073559A" w:rsidRPr="00652EEB">
        <w:rPr>
          <w:rFonts w:eastAsia="Times New Roman" w:cs="Times New Roman"/>
          <w:bCs/>
          <w:szCs w:val="24"/>
          <w:lang w:eastAsia="ru-RU"/>
        </w:rPr>
        <w:t>х</w:t>
      </w:r>
      <w:r w:rsidR="0074158E" w:rsidRPr="00652EEB">
        <w:rPr>
          <w:rFonts w:eastAsia="Times New Roman" w:cs="Times New Roman"/>
          <w:bCs/>
          <w:szCs w:val="24"/>
          <w:lang w:eastAsia="ru-RU"/>
        </w:rPr>
        <w:t xml:space="preserve"> поселения:</w:t>
      </w:r>
    </w:p>
    <w:p w14:paraId="2E07A968" w14:textId="6C5ACBA4" w:rsidR="0074158E" w:rsidRPr="00652EEB" w:rsidRDefault="00D153E2">
      <w:pPr>
        <w:pStyle w:val="af1"/>
        <w:numPr>
          <w:ilvl w:val="0"/>
          <w:numId w:val="15"/>
        </w:numPr>
        <w:spacing w:after="0"/>
        <w:ind w:right="48"/>
        <w:jc w:val="both"/>
        <w:rPr>
          <w:rFonts w:eastAsia="Times New Roman" w:cs="Times New Roman"/>
          <w:bCs/>
          <w:szCs w:val="24"/>
          <w:lang w:eastAsia="ru-RU"/>
        </w:rPr>
      </w:pPr>
      <w:r w:rsidRPr="00652EEB">
        <w:rPr>
          <w:rFonts w:eastAsia="Times New Roman" w:cs="Times New Roman"/>
          <w:bCs/>
          <w:szCs w:val="24"/>
          <w:lang w:eastAsia="ru-RU"/>
        </w:rPr>
        <w:t xml:space="preserve">Средневзвешенный срок службы всех котельных агрегатов </w:t>
      </w:r>
      <w:r w:rsidR="009F589A" w:rsidRPr="00652EEB">
        <w:rPr>
          <w:rFonts w:eastAsia="Times New Roman" w:cs="Times New Roman"/>
          <w:bCs/>
          <w:szCs w:val="24"/>
          <w:lang w:eastAsia="ru-RU"/>
        </w:rPr>
        <w:t>муниципального образования</w:t>
      </w:r>
      <w:r w:rsidRPr="00652EEB">
        <w:rPr>
          <w:rFonts w:eastAsia="Times New Roman" w:cs="Times New Roman"/>
          <w:bCs/>
          <w:szCs w:val="24"/>
          <w:lang w:eastAsia="ru-RU"/>
        </w:rPr>
        <w:t xml:space="preserve"> составляет </w:t>
      </w:r>
      <w:r w:rsidR="000738D8" w:rsidRPr="00652EEB">
        <w:rPr>
          <w:rFonts w:eastAsiaTheme="minorEastAsia" w:cs="Times New Roman"/>
          <w:szCs w:val="24"/>
          <w:lang w:eastAsia="ru-RU"/>
          <w14:ligatures w14:val="standardContextual"/>
        </w:rPr>
        <w:t>21</w:t>
      </w:r>
      <w:r w:rsidRPr="00652EEB">
        <w:rPr>
          <w:rFonts w:eastAsia="Times New Roman" w:cs="Times New Roman"/>
          <w:bCs/>
          <w:szCs w:val="24"/>
          <w:lang w:eastAsia="ru-RU"/>
        </w:rPr>
        <w:t xml:space="preserve"> </w:t>
      </w:r>
      <w:r w:rsidR="004E75BA" w:rsidRPr="00652EEB">
        <w:rPr>
          <w:rFonts w:eastAsia="Times New Roman" w:cs="Times New Roman"/>
          <w:bCs/>
          <w:szCs w:val="24"/>
          <w:lang w:eastAsia="ru-RU"/>
        </w:rPr>
        <w:t>год.</w:t>
      </w:r>
    </w:p>
    <w:p w14:paraId="0D54851D" w14:textId="054BC8DD" w:rsidR="0074158E" w:rsidRPr="00652EEB" w:rsidRDefault="00D153E2">
      <w:pPr>
        <w:pStyle w:val="af1"/>
        <w:numPr>
          <w:ilvl w:val="0"/>
          <w:numId w:val="15"/>
        </w:numPr>
        <w:spacing w:after="0"/>
        <w:ind w:right="48"/>
        <w:jc w:val="both"/>
        <w:rPr>
          <w:rFonts w:eastAsia="Times New Roman" w:cs="Times New Roman"/>
          <w:bCs/>
          <w:szCs w:val="24"/>
          <w:lang w:eastAsia="ru-RU"/>
        </w:rPr>
      </w:pPr>
      <w:r w:rsidRPr="00652EEB">
        <w:rPr>
          <w:rFonts w:eastAsia="Times New Roman" w:cs="Times New Roman"/>
          <w:bCs/>
          <w:szCs w:val="24"/>
          <w:lang w:eastAsia="ru-RU"/>
        </w:rPr>
        <w:t xml:space="preserve">Удельный расход условного топлива на выработку тепловой энергии </w:t>
      </w:r>
      <w:r w:rsidR="000738D8" w:rsidRPr="00652EEB">
        <w:rPr>
          <w:rFonts w:eastAsiaTheme="minorEastAsia" w:cs="Times New Roman"/>
          <w:szCs w:val="24"/>
          <w:lang w:eastAsia="ru-RU"/>
          <w14:ligatures w14:val="standardContextual"/>
        </w:rPr>
        <w:t>168</w:t>
      </w:r>
      <w:r w:rsidRPr="00652EEB">
        <w:rPr>
          <w:rFonts w:eastAsia="Times New Roman" w:cs="Times New Roman"/>
          <w:bCs/>
          <w:szCs w:val="24"/>
          <w:lang w:eastAsia="ru-RU"/>
        </w:rPr>
        <w:t xml:space="preserve"> кг/Гкал. </w:t>
      </w:r>
    </w:p>
    <w:p w14:paraId="5206A665" w14:textId="77777777" w:rsidR="00D153E2" w:rsidRPr="00652EEB" w:rsidRDefault="00D153E2" w:rsidP="00D153E2">
      <w:pPr>
        <w:pStyle w:val="3"/>
        <w:rPr>
          <w:rFonts w:cs="Times New Roman"/>
          <w:color w:val="auto"/>
        </w:rPr>
      </w:pPr>
      <w:bookmarkStart w:id="456" w:name="_Toc203665743"/>
      <w:bookmarkEnd w:id="453"/>
      <w:bookmarkEnd w:id="454"/>
      <w:bookmarkEnd w:id="455"/>
      <w:r w:rsidRPr="00652EEB">
        <w:rPr>
          <w:rFonts w:cs="Times New Roman"/>
          <w:color w:val="auto"/>
        </w:rPr>
        <w:t>1.12.3 Описание существующих проблем развития систем теплоснабжения;</w:t>
      </w:r>
      <w:bookmarkEnd w:id="456"/>
    </w:p>
    <w:p w14:paraId="642A5CD0" w14:textId="77777777" w:rsidR="00D153E2" w:rsidRPr="00652EEB" w:rsidRDefault="00D153E2" w:rsidP="00D153E2">
      <w:pPr>
        <w:pStyle w:val="af"/>
        <w:rPr>
          <w:rFonts w:cs="Times New Roman"/>
          <w:iCs/>
        </w:rPr>
      </w:pPr>
      <w:r w:rsidRPr="00652EEB">
        <w:rPr>
          <w:rFonts w:cs="Times New Roman"/>
        </w:rPr>
        <w:t xml:space="preserve">Проблем развития систем теплоснабжения не выявлено. </w:t>
      </w:r>
    </w:p>
    <w:p w14:paraId="48377586" w14:textId="77777777" w:rsidR="00D153E2" w:rsidRPr="00652EEB" w:rsidRDefault="00D153E2" w:rsidP="00D153E2">
      <w:pPr>
        <w:pStyle w:val="3"/>
        <w:rPr>
          <w:rFonts w:cs="Times New Roman"/>
          <w:color w:val="auto"/>
        </w:rPr>
      </w:pPr>
      <w:bookmarkStart w:id="457" w:name="_Toc49513850"/>
      <w:bookmarkStart w:id="458" w:name="_Toc203665744"/>
      <w:r w:rsidRPr="00652EEB">
        <w:rPr>
          <w:rFonts w:cs="Times New Roman"/>
          <w:color w:val="auto"/>
        </w:rPr>
        <w:t>1.12.4 Описание существующих проблем надежного и эффективного снабжения топливом действующих систем теплоснабжения;</w:t>
      </w:r>
      <w:bookmarkEnd w:id="457"/>
      <w:bookmarkEnd w:id="458"/>
    </w:p>
    <w:p w14:paraId="12A466FB" w14:textId="76033113" w:rsidR="00D153E2" w:rsidRPr="00652EEB" w:rsidRDefault="00D153E2" w:rsidP="00D153E2">
      <w:pPr>
        <w:pStyle w:val="af"/>
        <w:rPr>
          <w:rFonts w:cs="Times New Roman"/>
        </w:rPr>
      </w:pPr>
      <w:bookmarkStart w:id="459" w:name="_Hlk49595399"/>
      <w:bookmarkStart w:id="460" w:name="_Hlk49542989"/>
      <w:r w:rsidRPr="00652EEB">
        <w:rPr>
          <w:rFonts w:cs="Times New Roman"/>
        </w:rPr>
        <w:t xml:space="preserve">На всех котельных </w:t>
      </w:r>
      <w:r w:rsidR="009F589A" w:rsidRPr="00652EEB">
        <w:rPr>
          <w:rFonts w:cs="Times New Roman"/>
        </w:rPr>
        <w:t>муниципального образования</w:t>
      </w:r>
      <w:r w:rsidRPr="00652EEB">
        <w:rPr>
          <w:rFonts w:cs="Times New Roman"/>
        </w:rPr>
        <w:t xml:space="preserve"> в качестве основного топлива используется природный газ. Имеющаяся некоторая нестабильность показателей </w:t>
      </w:r>
      <w:r w:rsidRPr="00652EEB">
        <w:rPr>
          <w:rFonts w:cs="Times New Roman"/>
        </w:rPr>
        <w:lastRenderedPageBreak/>
        <w:t>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59"/>
    </w:p>
    <w:p w14:paraId="480F61BB" w14:textId="77777777" w:rsidR="00D153E2" w:rsidRPr="00652EEB" w:rsidRDefault="00D153E2" w:rsidP="00D153E2">
      <w:pPr>
        <w:pStyle w:val="3"/>
        <w:rPr>
          <w:rFonts w:cs="Times New Roman"/>
          <w:color w:val="auto"/>
        </w:rPr>
      </w:pPr>
      <w:bookmarkStart w:id="461" w:name="_Toc49513851"/>
      <w:bookmarkStart w:id="462" w:name="_Toc203665745"/>
      <w:bookmarkEnd w:id="460"/>
      <w:r w:rsidRPr="00652EEB">
        <w:rPr>
          <w:rFonts w:cs="Times New Roman"/>
          <w:color w:val="auto"/>
        </w:rPr>
        <w:t>1.12.5 Анализ предписаний надзорных органов об устранении нарушений, влияющих на безопасность и надежность системы теплоснабжения.</w:t>
      </w:r>
      <w:bookmarkEnd w:id="461"/>
      <w:bookmarkEnd w:id="462"/>
    </w:p>
    <w:p w14:paraId="112525C4" w14:textId="77777777" w:rsidR="00D153E2" w:rsidRPr="00652EEB" w:rsidRDefault="00D153E2" w:rsidP="00D153E2">
      <w:pPr>
        <w:spacing w:after="0"/>
        <w:ind w:right="160" w:firstLine="709"/>
        <w:jc w:val="both"/>
        <w:rPr>
          <w:rFonts w:eastAsia="Times New Roman" w:cs="Times New Roman"/>
          <w:szCs w:val="24"/>
          <w:lang w:eastAsia="ru-RU"/>
        </w:rPr>
      </w:pPr>
      <w:r w:rsidRPr="00652EEB">
        <w:rPr>
          <w:rFonts w:eastAsia="Times New Roman" w:cs="Times New Roman"/>
          <w:szCs w:val="24"/>
          <w:lang w:eastAsia="ru-RU"/>
        </w:rPr>
        <w:t>Предписания надзорных органов не выдавались.</w:t>
      </w:r>
    </w:p>
    <w:bookmarkEnd w:id="446"/>
    <w:p w14:paraId="3AFD56FD" w14:textId="0ED89EF4" w:rsidR="00902385" w:rsidRPr="00652EEB" w:rsidRDefault="00902385" w:rsidP="00D03615">
      <w:pPr>
        <w:ind w:firstLine="709"/>
        <w:jc w:val="both"/>
        <w:rPr>
          <w:rFonts w:cs="Times New Roman"/>
        </w:rPr>
      </w:pPr>
      <w:r w:rsidRPr="00652EEB">
        <w:rPr>
          <w:rFonts w:cs="Times New Roman"/>
        </w:rPr>
        <w:br w:type="page"/>
      </w:r>
    </w:p>
    <w:p w14:paraId="5268A6DB" w14:textId="025AF120" w:rsidR="00902385" w:rsidRPr="00652EEB" w:rsidRDefault="00902385" w:rsidP="00902385">
      <w:pPr>
        <w:pStyle w:val="1"/>
        <w:jc w:val="center"/>
        <w:rPr>
          <w:rFonts w:cs="Times New Roman"/>
          <w:color w:val="auto"/>
          <w:szCs w:val="28"/>
        </w:rPr>
      </w:pPr>
      <w:bookmarkStart w:id="463" w:name="_Toc8578789"/>
      <w:bookmarkStart w:id="464" w:name="_Toc87551294"/>
      <w:bookmarkStart w:id="465" w:name="_Toc203665746"/>
      <w:r w:rsidRPr="00652EEB">
        <w:rPr>
          <w:rFonts w:cs="Times New Roman"/>
          <w:color w:val="auto"/>
          <w:szCs w:val="28"/>
        </w:rPr>
        <w:lastRenderedPageBreak/>
        <w:t xml:space="preserve">Глава 2 </w:t>
      </w:r>
      <w:r w:rsidR="006B49FE" w:rsidRPr="00652EEB">
        <w:rPr>
          <w:rFonts w:cs="Times New Roman"/>
          <w:color w:val="auto"/>
          <w:szCs w:val="28"/>
        </w:rPr>
        <w:t>«</w:t>
      </w:r>
      <w:r w:rsidRPr="00652EEB">
        <w:rPr>
          <w:rFonts w:cs="Times New Roman"/>
          <w:color w:val="auto"/>
          <w:szCs w:val="28"/>
        </w:rPr>
        <w:t>Существующее и перспективное потребление тепловой энергии на цели теплоснабжения</w:t>
      </w:r>
      <w:r w:rsidR="006B49FE" w:rsidRPr="00652EEB">
        <w:rPr>
          <w:rFonts w:cs="Times New Roman"/>
          <w:color w:val="auto"/>
          <w:szCs w:val="28"/>
        </w:rPr>
        <w:t>»</w:t>
      </w:r>
      <w:bookmarkEnd w:id="463"/>
      <w:bookmarkEnd w:id="464"/>
      <w:bookmarkEnd w:id="465"/>
    </w:p>
    <w:p w14:paraId="0290894B" w14:textId="46DCF565" w:rsidR="000564E6" w:rsidRPr="00652EEB" w:rsidRDefault="000564E6" w:rsidP="000564E6">
      <w:pPr>
        <w:pStyle w:val="2"/>
        <w:rPr>
          <w:rFonts w:cs="Times New Roman"/>
          <w:color w:val="auto"/>
        </w:rPr>
      </w:pPr>
      <w:bookmarkStart w:id="466" w:name="_Toc49513854"/>
      <w:bookmarkStart w:id="467" w:name="_Toc203665747"/>
      <w:r w:rsidRPr="00652EEB">
        <w:rPr>
          <w:rFonts w:cs="Times New Roman"/>
          <w:color w:val="auto"/>
        </w:rPr>
        <w:t>2.1. Данные базового уровня потребления тепла на цели теплоснабжения</w:t>
      </w:r>
      <w:bookmarkEnd w:id="466"/>
      <w:bookmarkEnd w:id="467"/>
    </w:p>
    <w:p w14:paraId="7DEFC6E1" w14:textId="28E2E47C" w:rsidR="000564E6" w:rsidRPr="00652EEB" w:rsidRDefault="000564E6" w:rsidP="00CB1D70">
      <w:pPr>
        <w:spacing w:after="0"/>
        <w:ind w:right="160" w:firstLine="709"/>
        <w:jc w:val="both"/>
        <w:rPr>
          <w:rFonts w:eastAsia="Times New Roman" w:cs="Times New Roman"/>
          <w:szCs w:val="24"/>
          <w:lang w:eastAsia="ru-RU"/>
        </w:rPr>
      </w:pPr>
      <w:r w:rsidRPr="00652EEB">
        <w:rPr>
          <w:rFonts w:eastAsia="Times New Roman" w:cs="Times New Roman"/>
          <w:szCs w:val="24"/>
          <w:lang w:eastAsia="ru-RU"/>
        </w:rPr>
        <w:t xml:space="preserve">Данные базового уровня потребления тепла на цели теплоснабжения представлены в таблице </w:t>
      </w:r>
      <w:r w:rsidRPr="00652EEB">
        <w:rPr>
          <w:rFonts w:eastAsia="Times New Roman" w:cs="Times New Roman"/>
          <w:szCs w:val="24"/>
          <w:lang w:eastAsia="ru-RU"/>
        </w:rPr>
        <w:fldChar w:fldCharType="begin"/>
      </w:r>
      <w:r w:rsidRPr="00652EEB">
        <w:rPr>
          <w:rFonts w:eastAsia="Times New Roman" w:cs="Times New Roman"/>
          <w:szCs w:val="24"/>
          <w:lang w:eastAsia="ru-RU"/>
        </w:rPr>
        <w:instrText xml:space="preserve"> REF _Ref19656704 \h  \* MERGEFORMAT </w:instrText>
      </w:r>
      <w:r w:rsidRPr="00652EEB">
        <w:rPr>
          <w:rFonts w:eastAsia="Times New Roman" w:cs="Times New Roman"/>
          <w:szCs w:val="24"/>
          <w:lang w:eastAsia="ru-RU"/>
        </w:rPr>
      </w:r>
      <w:r w:rsidRPr="00652EEB">
        <w:rPr>
          <w:rFonts w:eastAsia="Times New Roman" w:cs="Times New Roman"/>
          <w:szCs w:val="24"/>
          <w:lang w:eastAsia="ru-RU"/>
        </w:rPr>
        <w:fldChar w:fldCharType="separate"/>
      </w:r>
      <w:r w:rsidR="003D1A9D" w:rsidRPr="003D1A9D">
        <w:rPr>
          <w:rFonts w:eastAsia="Times New Roman" w:cs="Times New Roman"/>
          <w:iCs/>
          <w:vanish/>
          <w:szCs w:val="24"/>
          <w:lang w:eastAsia="ru-RU"/>
        </w:rPr>
        <w:t xml:space="preserve">Таблица </w:t>
      </w:r>
      <w:r w:rsidR="003D1A9D" w:rsidRPr="003D1A9D">
        <w:rPr>
          <w:rFonts w:eastAsia="Times New Roman" w:cs="Times New Roman"/>
          <w:iCs/>
          <w:noProof/>
          <w:szCs w:val="24"/>
          <w:lang w:eastAsia="ru-RU"/>
        </w:rPr>
        <w:t>34</w:t>
      </w:r>
      <w:r w:rsidRPr="00652EEB">
        <w:rPr>
          <w:rFonts w:eastAsia="Times New Roman" w:cs="Times New Roman"/>
          <w:szCs w:val="24"/>
          <w:lang w:eastAsia="ru-RU"/>
        </w:rPr>
        <w:fldChar w:fldCharType="end"/>
      </w:r>
      <w:r w:rsidRPr="00652EEB">
        <w:rPr>
          <w:rFonts w:eastAsia="Times New Roman" w:cs="Times New Roman"/>
          <w:szCs w:val="24"/>
          <w:lang w:eastAsia="ru-RU"/>
        </w:rPr>
        <w:t>.</w:t>
      </w:r>
    </w:p>
    <w:p w14:paraId="5F300DFE" w14:textId="763933A1" w:rsidR="000738D8" w:rsidRPr="00652EEB" w:rsidRDefault="003F1A9C" w:rsidP="00B05513">
      <w:pPr>
        <w:spacing w:after="0" w:line="240" w:lineRule="auto"/>
        <w:ind w:firstLine="709"/>
        <w:jc w:val="center"/>
        <w:rPr>
          <w:rFonts w:eastAsia="Times New Roman" w:cs="Times New Roman"/>
          <w:b/>
          <w:iCs/>
          <w:szCs w:val="24"/>
          <w:lang w:eastAsia="ru-RU"/>
        </w:rPr>
      </w:pPr>
      <w:bookmarkStart w:id="468" w:name="_Ref19656704"/>
      <w:r w:rsidRPr="00652EEB">
        <w:rPr>
          <w:rFonts w:eastAsia="Times New Roman" w:cs="Times New Roman"/>
          <w:b/>
          <w:iCs/>
          <w:szCs w:val="24"/>
          <w:lang w:eastAsia="ru-RU"/>
        </w:rPr>
        <w:t xml:space="preserve">Таблица </w:t>
      </w:r>
      <w:r w:rsidR="000564E6" w:rsidRPr="00652EEB">
        <w:rPr>
          <w:rFonts w:eastAsia="Times New Roman" w:cs="Times New Roman"/>
          <w:b/>
          <w:iCs/>
          <w:szCs w:val="24"/>
          <w:lang w:eastAsia="ru-RU"/>
        </w:rPr>
        <w:fldChar w:fldCharType="begin"/>
      </w:r>
      <w:r w:rsidR="000564E6" w:rsidRPr="00652EEB">
        <w:rPr>
          <w:rFonts w:eastAsia="Times New Roman" w:cs="Times New Roman"/>
          <w:b/>
          <w:iCs/>
          <w:szCs w:val="24"/>
          <w:lang w:eastAsia="ru-RU"/>
        </w:rPr>
        <w:instrText xml:space="preserve"> SEQ Таблица \* ARABIC </w:instrText>
      </w:r>
      <w:r w:rsidR="000564E6" w:rsidRPr="00652EEB">
        <w:rPr>
          <w:rFonts w:eastAsia="Times New Roman" w:cs="Times New Roman"/>
          <w:b/>
          <w:iCs/>
          <w:szCs w:val="24"/>
          <w:lang w:eastAsia="ru-RU"/>
        </w:rPr>
        <w:fldChar w:fldCharType="separate"/>
      </w:r>
      <w:r w:rsidR="003D1A9D">
        <w:rPr>
          <w:rFonts w:eastAsia="Times New Roman" w:cs="Times New Roman"/>
          <w:b/>
          <w:iCs/>
          <w:noProof/>
          <w:szCs w:val="24"/>
          <w:lang w:eastAsia="ru-RU"/>
        </w:rPr>
        <w:t>34</w:t>
      </w:r>
      <w:r w:rsidR="000564E6" w:rsidRPr="00652EEB">
        <w:rPr>
          <w:rFonts w:eastAsia="Times New Roman" w:cs="Times New Roman"/>
          <w:b/>
          <w:iCs/>
          <w:szCs w:val="24"/>
          <w:lang w:eastAsia="ru-RU"/>
        </w:rPr>
        <w:fldChar w:fldCharType="end"/>
      </w:r>
      <w:bookmarkEnd w:id="468"/>
      <w:r w:rsidR="000564E6" w:rsidRPr="00652EEB">
        <w:rPr>
          <w:rFonts w:eastAsia="Times New Roman" w:cs="Times New Roman"/>
          <w:b/>
          <w:iCs/>
          <w:szCs w:val="24"/>
          <w:lang w:eastAsia="ru-RU"/>
        </w:rPr>
        <w:t xml:space="preserve"> – Данные базового уровня потребления тепла на цели теплоснабжения</w:t>
      </w:r>
      <w:bookmarkStart w:id="469" w:name="_Hlk9002610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6"/>
        <w:gridCol w:w="4936"/>
        <w:gridCol w:w="1740"/>
        <w:gridCol w:w="2022"/>
      </w:tblGrid>
      <w:tr w:rsidR="00A84782" w:rsidRPr="00652EEB" w14:paraId="7AE4A783" w14:textId="77777777" w:rsidTr="003C0706">
        <w:trPr>
          <w:divId w:val="29107457"/>
          <w:trHeight w:val="23"/>
          <w:tblHeader/>
          <w:jc w:val="center"/>
        </w:trPr>
        <w:tc>
          <w:tcPr>
            <w:tcW w:w="646" w:type="dxa"/>
            <w:vAlign w:val="center"/>
            <w:hideMark/>
          </w:tcPr>
          <w:p w14:paraId="3AD54456" w14:textId="4CF146A5"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 п/п</w:t>
            </w:r>
          </w:p>
        </w:tc>
        <w:tc>
          <w:tcPr>
            <w:tcW w:w="4936" w:type="dxa"/>
            <w:vAlign w:val="center"/>
            <w:hideMark/>
          </w:tcPr>
          <w:p w14:paraId="22AB58E2" w14:textId="5100CE55" w:rsidR="000738D8" w:rsidRPr="00652EEB" w:rsidRDefault="00B05513"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Наименование котельной</w:t>
            </w:r>
          </w:p>
        </w:tc>
        <w:tc>
          <w:tcPr>
            <w:tcW w:w="1740" w:type="dxa"/>
            <w:vAlign w:val="center"/>
            <w:hideMark/>
          </w:tcPr>
          <w:p w14:paraId="227D8E13"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Тепловая нагрузка, Гкал/ч</w:t>
            </w:r>
          </w:p>
        </w:tc>
        <w:tc>
          <w:tcPr>
            <w:tcW w:w="2022" w:type="dxa"/>
            <w:vAlign w:val="center"/>
            <w:hideMark/>
          </w:tcPr>
          <w:p w14:paraId="45C03CAE" w14:textId="77777777" w:rsidR="000738D8" w:rsidRPr="00652EEB" w:rsidRDefault="000738D8" w:rsidP="003C0706">
            <w:pPr>
              <w:spacing w:after="0" w:line="240" w:lineRule="auto"/>
              <w:jc w:val="center"/>
              <w:rPr>
                <w:rFonts w:eastAsia="Times New Roman" w:cs="Times New Roman"/>
                <w:b/>
                <w:sz w:val="22"/>
                <w:lang w:eastAsia="ru-RU"/>
              </w:rPr>
            </w:pPr>
            <w:r w:rsidRPr="00652EEB">
              <w:rPr>
                <w:rFonts w:eastAsia="Times New Roman" w:cs="Times New Roman"/>
                <w:b/>
                <w:sz w:val="22"/>
                <w:lang w:eastAsia="ru-RU"/>
              </w:rPr>
              <w:t>Потребление тепловой энергии за год (полезный отпуск тепловой энергии за 2024 год), Гкал</w:t>
            </w:r>
          </w:p>
        </w:tc>
      </w:tr>
      <w:tr w:rsidR="00A84782" w:rsidRPr="00652EEB" w14:paraId="015DA9F0" w14:textId="77777777" w:rsidTr="00A84782">
        <w:trPr>
          <w:divId w:val="29107457"/>
          <w:trHeight w:val="23"/>
          <w:jc w:val="center"/>
        </w:trPr>
        <w:tc>
          <w:tcPr>
            <w:tcW w:w="646" w:type="dxa"/>
            <w:vAlign w:val="center"/>
            <w:hideMark/>
          </w:tcPr>
          <w:p w14:paraId="30FB57A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4936" w:type="dxa"/>
            <w:vAlign w:val="center"/>
            <w:hideMark/>
          </w:tcPr>
          <w:p w14:paraId="355EA6AB"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740" w:type="dxa"/>
            <w:vAlign w:val="center"/>
            <w:hideMark/>
          </w:tcPr>
          <w:p w14:paraId="0B2CB16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0,106</w:t>
            </w:r>
          </w:p>
        </w:tc>
        <w:tc>
          <w:tcPr>
            <w:tcW w:w="2022" w:type="dxa"/>
            <w:vAlign w:val="center"/>
            <w:hideMark/>
          </w:tcPr>
          <w:p w14:paraId="4C9EC0F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1 000</w:t>
            </w:r>
          </w:p>
        </w:tc>
      </w:tr>
      <w:tr w:rsidR="00A84782" w:rsidRPr="00652EEB" w14:paraId="51A98EA0" w14:textId="77777777" w:rsidTr="00A84782">
        <w:trPr>
          <w:divId w:val="29107457"/>
          <w:trHeight w:val="23"/>
          <w:jc w:val="center"/>
        </w:trPr>
        <w:tc>
          <w:tcPr>
            <w:tcW w:w="646" w:type="dxa"/>
            <w:vAlign w:val="center"/>
            <w:hideMark/>
          </w:tcPr>
          <w:p w14:paraId="014D066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4936" w:type="dxa"/>
            <w:vAlign w:val="center"/>
            <w:hideMark/>
          </w:tcPr>
          <w:p w14:paraId="02FA4E79"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2 (г. Дорогобуж, ул. Павлова)</w:t>
            </w:r>
          </w:p>
        </w:tc>
        <w:tc>
          <w:tcPr>
            <w:tcW w:w="1740" w:type="dxa"/>
            <w:vAlign w:val="center"/>
            <w:hideMark/>
          </w:tcPr>
          <w:p w14:paraId="57A11C6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0,267</w:t>
            </w:r>
          </w:p>
        </w:tc>
        <w:tc>
          <w:tcPr>
            <w:tcW w:w="2022" w:type="dxa"/>
            <w:vAlign w:val="center"/>
            <w:hideMark/>
          </w:tcPr>
          <w:p w14:paraId="5ACBA5E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938</w:t>
            </w:r>
          </w:p>
        </w:tc>
      </w:tr>
      <w:tr w:rsidR="00A84782" w:rsidRPr="00652EEB" w14:paraId="3602D9B5" w14:textId="77777777" w:rsidTr="00A84782">
        <w:trPr>
          <w:divId w:val="29107457"/>
          <w:trHeight w:val="23"/>
          <w:jc w:val="center"/>
        </w:trPr>
        <w:tc>
          <w:tcPr>
            <w:tcW w:w="646" w:type="dxa"/>
            <w:vAlign w:val="center"/>
            <w:hideMark/>
          </w:tcPr>
          <w:p w14:paraId="70D170E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4936" w:type="dxa"/>
            <w:vAlign w:val="center"/>
            <w:hideMark/>
          </w:tcPr>
          <w:p w14:paraId="2DE64E60"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740" w:type="dxa"/>
            <w:vAlign w:val="center"/>
            <w:hideMark/>
          </w:tcPr>
          <w:p w14:paraId="775992B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0,232</w:t>
            </w:r>
          </w:p>
        </w:tc>
        <w:tc>
          <w:tcPr>
            <w:tcW w:w="2022" w:type="dxa"/>
            <w:vAlign w:val="center"/>
            <w:hideMark/>
          </w:tcPr>
          <w:p w14:paraId="425E482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2 145</w:t>
            </w:r>
          </w:p>
        </w:tc>
      </w:tr>
      <w:tr w:rsidR="00A84782" w:rsidRPr="00652EEB" w14:paraId="03DC353C" w14:textId="77777777" w:rsidTr="00A84782">
        <w:trPr>
          <w:divId w:val="29107457"/>
          <w:trHeight w:val="23"/>
          <w:jc w:val="center"/>
        </w:trPr>
        <w:tc>
          <w:tcPr>
            <w:tcW w:w="646" w:type="dxa"/>
            <w:vAlign w:val="center"/>
            <w:hideMark/>
          </w:tcPr>
          <w:p w14:paraId="2666D0E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4936" w:type="dxa"/>
            <w:vAlign w:val="center"/>
            <w:hideMark/>
          </w:tcPr>
          <w:p w14:paraId="51698AE1" w14:textId="3F295FF3"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6 ул. Лермонтова, 12</w:t>
            </w:r>
          </w:p>
        </w:tc>
        <w:tc>
          <w:tcPr>
            <w:tcW w:w="1740" w:type="dxa"/>
            <w:vAlign w:val="center"/>
            <w:hideMark/>
          </w:tcPr>
          <w:p w14:paraId="5901CCD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0,127</w:t>
            </w:r>
          </w:p>
        </w:tc>
        <w:tc>
          <w:tcPr>
            <w:tcW w:w="2022" w:type="dxa"/>
            <w:vAlign w:val="center"/>
            <w:hideMark/>
          </w:tcPr>
          <w:p w14:paraId="351BBAD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648</w:t>
            </w:r>
          </w:p>
        </w:tc>
      </w:tr>
      <w:tr w:rsidR="00A84782" w:rsidRPr="00652EEB" w14:paraId="7B2137C7" w14:textId="77777777" w:rsidTr="00A84782">
        <w:trPr>
          <w:divId w:val="29107457"/>
          <w:trHeight w:val="23"/>
          <w:jc w:val="center"/>
        </w:trPr>
        <w:tc>
          <w:tcPr>
            <w:tcW w:w="646" w:type="dxa"/>
            <w:vAlign w:val="center"/>
            <w:hideMark/>
          </w:tcPr>
          <w:p w14:paraId="31F2F1D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4936" w:type="dxa"/>
            <w:vAlign w:val="center"/>
            <w:hideMark/>
          </w:tcPr>
          <w:p w14:paraId="5033F9E0"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740" w:type="dxa"/>
            <w:vAlign w:val="center"/>
            <w:hideMark/>
          </w:tcPr>
          <w:p w14:paraId="7505F87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0,018</w:t>
            </w:r>
          </w:p>
        </w:tc>
        <w:tc>
          <w:tcPr>
            <w:tcW w:w="2022" w:type="dxa"/>
            <w:vAlign w:val="center"/>
            <w:hideMark/>
          </w:tcPr>
          <w:p w14:paraId="011AC5C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155</w:t>
            </w:r>
          </w:p>
        </w:tc>
      </w:tr>
      <w:tr w:rsidR="00A84782" w:rsidRPr="00652EEB" w14:paraId="3AA82B0B" w14:textId="77777777" w:rsidTr="00A84782">
        <w:trPr>
          <w:divId w:val="29107457"/>
          <w:trHeight w:val="23"/>
          <w:jc w:val="center"/>
        </w:trPr>
        <w:tc>
          <w:tcPr>
            <w:tcW w:w="646" w:type="dxa"/>
            <w:vAlign w:val="center"/>
            <w:hideMark/>
          </w:tcPr>
          <w:p w14:paraId="4465D61D"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4936" w:type="dxa"/>
            <w:vAlign w:val="center"/>
            <w:hideMark/>
          </w:tcPr>
          <w:p w14:paraId="11D3EF7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 8 (г. Дорогобуж, ул. Карла Маркса, 31)</w:t>
            </w:r>
          </w:p>
        </w:tc>
        <w:tc>
          <w:tcPr>
            <w:tcW w:w="1740" w:type="dxa"/>
            <w:vAlign w:val="center"/>
            <w:hideMark/>
          </w:tcPr>
          <w:p w14:paraId="0A96E61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2022" w:type="dxa"/>
            <w:vAlign w:val="center"/>
            <w:hideMark/>
          </w:tcPr>
          <w:p w14:paraId="5A06318F"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245</w:t>
            </w:r>
          </w:p>
        </w:tc>
      </w:tr>
      <w:tr w:rsidR="00A84782" w:rsidRPr="00652EEB" w14:paraId="042B2B3B" w14:textId="77777777" w:rsidTr="00A84782">
        <w:trPr>
          <w:divId w:val="29107457"/>
          <w:trHeight w:val="23"/>
          <w:jc w:val="center"/>
        </w:trPr>
        <w:tc>
          <w:tcPr>
            <w:tcW w:w="646" w:type="dxa"/>
            <w:vAlign w:val="center"/>
            <w:hideMark/>
          </w:tcPr>
          <w:p w14:paraId="608814A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4936" w:type="dxa"/>
            <w:vAlign w:val="center"/>
            <w:hideMark/>
          </w:tcPr>
          <w:p w14:paraId="5F8CDB00" w14:textId="09E9E29E" w:rsidR="000738D8" w:rsidRPr="00652EEB" w:rsidRDefault="00B22CD9"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740" w:type="dxa"/>
            <w:vAlign w:val="center"/>
            <w:hideMark/>
          </w:tcPr>
          <w:p w14:paraId="39BA7FC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0,335</w:t>
            </w:r>
          </w:p>
        </w:tc>
        <w:tc>
          <w:tcPr>
            <w:tcW w:w="2022" w:type="dxa"/>
            <w:vAlign w:val="center"/>
            <w:hideMark/>
          </w:tcPr>
          <w:p w14:paraId="42C46A34"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1 820</w:t>
            </w:r>
          </w:p>
        </w:tc>
      </w:tr>
      <w:tr w:rsidR="00A84782" w:rsidRPr="00652EEB" w14:paraId="2FD1D283" w14:textId="77777777" w:rsidTr="00A84782">
        <w:trPr>
          <w:divId w:val="29107457"/>
          <w:trHeight w:val="23"/>
          <w:jc w:val="center"/>
        </w:trPr>
        <w:tc>
          <w:tcPr>
            <w:tcW w:w="646" w:type="dxa"/>
            <w:vAlign w:val="center"/>
            <w:hideMark/>
          </w:tcPr>
          <w:p w14:paraId="07261DD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4936" w:type="dxa"/>
            <w:vAlign w:val="center"/>
            <w:hideMark/>
          </w:tcPr>
          <w:p w14:paraId="5C53D623"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№4 (Смол.обл., Дорогобужский муниципальный округ, д.Озерище)</w:t>
            </w:r>
          </w:p>
        </w:tc>
        <w:tc>
          <w:tcPr>
            <w:tcW w:w="1740" w:type="dxa"/>
            <w:vAlign w:val="center"/>
            <w:hideMark/>
          </w:tcPr>
          <w:p w14:paraId="174AE16C"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0,126</w:t>
            </w:r>
          </w:p>
        </w:tc>
        <w:tc>
          <w:tcPr>
            <w:tcW w:w="2022" w:type="dxa"/>
            <w:vAlign w:val="center"/>
            <w:hideMark/>
          </w:tcPr>
          <w:p w14:paraId="2EB6A48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323</w:t>
            </w:r>
          </w:p>
        </w:tc>
      </w:tr>
      <w:tr w:rsidR="00A84782" w:rsidRPr="00652EEB" w14:paraId="642A8AE7" w14:textId="77777777" w:rsidTr="00A84782">
        <w:trPr>
          <w:divId w:val="29107457"/>
          <w:trHeight w:val="23"/>
          <w:jc w:val="center"/>
        </w:trPr>
        <w:tc>
          <w:tcPr>
            <w:tcW w:w="646" w:type="dxa"/>
            <w:vAlign w:val="center"/>
            <w:hideMark/>
          </w:tcPr>
          <w:p w14:paraId="1F85C9C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4936" w:type="dxa"/>
            <w:vAlign w:val="center"/>
            <w:hideMark/>
          </w:tcPr>
          <w:p w14:paraId="6A9A972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№5 (Смол.обл., Дорогобужский муниципальный округ, с.Алексино)</w:t>
            </w:r>
          </w:p>
        </w:tc>
        <w:tc>
          <w:tcPr>
            <w:tcW w:w="1740" w:type="dxa"/>
            <w:vAlign w:val="center"/>
            <w:hideMark/>
          </w:tcPr>
          <w:p w14:paraId="47A4C3E6"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0,207</w:t>
            </w:r>
          </w:p>
        </w:tc>
        <w:tc>
          <w:tcPr>
            <w:tcW w:w="2022" w:type="dxa"/>
            <w:vAlign w:val="center"/>
            <w:hideMark/>
          </w:tcPr>
          <w:p w14:paraId="16FC328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635</w:t>
            </w:r>
          </w:p>
        </w:tc>
      </w:tr>
      <w:tr w:rsidR="00A84782" w:rsidRPr="00652EEB" w14:paraId="2BAF5EF6" w14:textId="77777777" w:rsidTr="00A84782">
        <w:trPr>
          <w:divId w:val="29107457"/>
          <w:trHeight w:val="23"/>
          <w:jc w:val="center"/>
        </w:trPr>
        <w:tc>
          <w:tcPr>
            <w:tcW w:w="646" w:type="dxa"/>
            <w:vAlign w:val="center"/>
            <w:hideMark/>
          </w:tcPr>
          <w:p w14:paraId="4F1FAC6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4936" w:type="dxa"/>
            <w:vAlign w:val="center"/>
            <w:hideMark/>
          </w:tcPr>
          <w:p w14:paraId="0D2638F3"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№10 (Смол.обл., Дорогобужский муниципальный округ, д.Усвятье)</w:t>
            </w:r>
          </w:p>
        </w:tc>
        <w:tc>
          <w:tcPr>
            <w:tcW w:w="1740" w:type="dxa"/>
            <w:vAlign w:val="center"/>
            <w:hideMark/>
          </w:tcPr>
          <w:p w14:paraId="0E637EF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0,280</w:t>
            </w:r>
          </w:p>
        </w:tc>
        <w:tc>
          <w:tcPr>
            <w:tcW w:w="2022" w:type="dxa"/>
            <w:vAlign w:val="center"/>
            <w:hideMark/>
          </w:tcPr>
          <w:p w14:paraId="1A0ACEE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475</w:t>
            </w:r>
          </w:p>
        </w:tc>
      </w:tr>
      <w:tr w:rsidR="00A84782" w:rsidRPr="00652EEB" w14:paraId="16E9F314" w14:textId="77777777" w:rsidTr="00A84782">
        <w:trPr>
          <w:divId w:val="29107457"/>
          <w:trHeight w:val="23"/>
          <w:jc w:val="center"/>
        </w:trPr>
        <w:tc>
          <w:tcPr>
            <w:tcW w:w="646" w:type="dxa"/>
            <w:vAlign w:val="center"/>
            <w:hideMark/>
          </w:tcPr>
          <w:p w14:paraId="01DAD950"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4936" w:type="dxa"/>
            <w:vAlign w:val="center"/>
            <w:hideMark/>
          </w:tcPr>
          <w:p w14:paraId="43CF92A7"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740" w:type="dxa"/>
            <w:vAlign w:val="center"/>
            <w:hideMark/>
          </w:tcPr>
          <w:p w14:paraId="0D39DA2E"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14,509</w:t>
            </w:r>
          </w:p>
        </w:tc>
        <w:tc>
          <w:tcPr>
            <w:tcW w:w="2022" w:type="dxa"/>
            <w:vAlign w:val="center"/>
            <w:hideMark/>
          </w:tcPr>
          <w:p w14:paraId="7F73C217"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32 236</w:t>
            </w:r>
          </w:p>
        </w:tc>
      </w:tr>
      <w:tr w:rsidR="00A84782" w:rsidRPr="00652EEB" w14:paraId="1DD964FE" w14:textId="77777777" w:rsidTr="00A84782">
        <w:trPr>
          <w:divId w:val="29107457"/>
          <w:trHeight w:val="23"/>
          <w:jc w:val="center"/>
        </w:trPr>
        <w:tc>
          <w:tcPr>
            <w:tcW w:w="646" w:type="dxa"/>
            <w:vAlign w:val="center"/>
            <w:hideMark/>
          </w:tcPr>
          <w:p w14:paraId="281F1085"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4936" w:type="dxa"/>
            <w:vAlign w:val="center"/>
            <w:hideMark/>
          </w:tcPr>
          <w:p w14:paraId="4AC9986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№2, БМК пгт. Верхнеднепровский</w:t>
            </w:r>
          </w:p>
        </w:tc>
        <w:tc>
          <w:tcPr>
            <w:tcW w:w="1740" w:type="dxa"/>
            <w:vAlign w:val="center"/>
            <w:hideMark/>
          </w:tcPr>
          <w:p w14:paraId="32E7A7D1"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31,391</w:t>
            </w:r>
          </w:p>
        </w:tc>
        <w:tc>
          <w:tcPr>
            <w:tcW w:w="2022" w:type="dxa"/>
            <w:vAlign w:val="center"/>
            <w:hideMark/>
          </w:tcPr>
          <w:p w14:paraId="7C1DC9F3"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72 200</w:t>
            </w:r>
          </w:p>
        </w:tc>
      </w:tr>
      <w:tr w:rsidR="00A84782" w:rsidRPr="00652EEB" w14:paraId="1CD4BE58" w14:textId="77777777" w:rsidTr="00A84782">
        <w:trPr>
          <w:divId w:val="29107457"/>
          <w:trHeight w:val="23"/>
          <w:jc w:val="center"/>
        </w:trPr>
        <w:tc>
          <w:tcPr>
            <w:tcW w:w="646" w:type="dxa"/>
            <w:vAlign w:val="center"/>
            <w:hideMark/>
          </w:tcPr>
          <w:p w14:paraId="38042589"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4936" w:type="dxa"/>
            <w:vAlign w:val="center"/>
            <w:hideMark/>
          </w:tcPr>
          <w:p w14:paraId="1220DAA1"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Верхнеднепровского технологического техникума</w:t>
            </w:r>
          </w:p>
        </w:tc>
        <w:tc>
          <w:tcPr>
            <w:tcW w:w="1740" w:type="dxa"/>
            <w:vAlign w:val="center"/>
            <w:hideMark/>
          </w:tcPr>
          <w:p w14:paraId="11700E8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0,029</w:t>
            </w:r>
          </w:p>
        </w:tc>
        <w:tc>
          <w:tcPr>
            <w:tcW w:w="2022" w:type="dxa"/>
            <w:vAlign w:val="center"/>
            <w:hideMark/>
          </w:tcPr>
          <w:p w14:paraId="12E957A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66</w:t>
            </w:r>
          </w:p>
        </w:tc>
      </w:tr>
      <w:tr w:rsidR="00A84782" w:rsidRPr="00652EEB" w14:paraId="5172E4E7" w14:textId="77777777" w:rsidTr="00A84782">
        <w:trPr>
          <w:divId w:val="29107457"/>
          <w:trHeight w:val="23"/>
          <w:jc w:val="center"/>
        </w:trPr>
        <w:tc>
          <w:tcPr>
            <w:tcW w:w="646" w:type="dxa"/>
            <w:vAlign w:val="center"/>
            <w:hideMark/>
          </w:tcPr>
          <w:p w14:paraId="2897088B"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4936" w:type="dxa"/>
            <w:vAlign w:val="center"/>
            <w:hideMark/>
          </w:tcPr>
          <w:p w14:paraId="452F766A" w14:textId="77777777" w:rsidR="000738D8" w:rsidRPr="00652EEB" w:rsidRDefault="000738D8" w:rsidP="00A84782">
            <w:pPr>
              <w:spacing w:after="0" w:line="240" w:lineRule="auto"/>
              <w:rPr>
                <w:rFonts w:eastAsia="Times New Roman" w:cs="Times New Roman"/>
                <w:sz w:val="22"/>
                <w:lang w:eastAsia="ru-RU"/>
              </w:rPr>
            </w:pPr>
            <w:r w:rsidRPr="00652EEB">
              <w:rPr>
                <w:rFonts w:eastAsia="Times New Roman" w:cs="Times New Roman"/>
                <w:sz w:val="22"/>
                <w:lang w:eastAsia="ru-RU"/>
              </w:rPr>
              <w:t>Котельная №9 выведена из эксплуатации</w:t>
            </w:r>
          </w:p>
        </w:tc>
        <w:tc>
          <w:tcPr>
            <w:tcW w:w="1740" w:type="dxa"/>
            <w:vAlign w:val="center"/>
            <w:hideMark/>
          </w:tcPr>
          <w:p w14:paraId="48DEAA02"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0,000</w:t>
            </w:r>
          </w:p>
        </w:tc>
        <w:tc>
          <w:tcPr>
            <w:tcW w:w="2022" w:type="dxa"/>
            <w:vAlign w:val="center"/>
            <w:hideMark/>
          </w:tcPr>
          <w:p w14:paraId="212CDEF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0</w:t>
            </w:r>
          </w:p>
        </w:tc>
      </w:tr>
      <w:tr w:rsidR="00A84782" w:rsidRPr="00652EEB" w14:paraId="3F264B38" w14:textId="77777777" w:rsidTr="00A84782">
        <w:trPr>
          <w:divId w:val="29107457"/>
          <w:trHeight w:val="23"/>
          <w:jc w:val="center"/>
        </w:trPr>
        <w:tc>
          <w:tcPr>
            <w:tcW w:w="5582" w:type="dxa"/>
            <w:gridSpan w:val="2"/>
            <w:vAlign w:val="center"/>
            <w:hideMark/>
          </w:tcPr>
          <w:p w14:paraId="3FC441B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Всего по муниципальному образованию</w:t>
            </w:r>
          </w:p>
        </w:tc>
        <w:tc>
          <w:tcPr>
            <w:tcW w:w="1740" w:type="dxa"/>
            <w:vAlign w:val="center"/>
            <w:hideMark/>
          </w:tcPr>
          <w:p w14:paraId="6719F47A"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47,656</w:t>
            </w:r>
          </w:p>
        </w:tc>
        <w:tc>
          <w:tcPr>
            <w:tcW w:w="2022" w:type="dxa"/>
            <w:vAlign w:val="center"/>
            <w:hideMark/>
          </w:tcPr>
          <w:p w14:paraId="69C4D4D8" w14:textId="77777777" w:rsidR="000738D8" w:rsidRPr="00652EEB" w:rsidRDefault="000738D8"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112 886</w:t>
            </w:r>
          </w:p>
        </w:tc>
      </w:tr>
    </w:tbl>
    <w:p w14:paraId="72013C12" w14:textId="4765817A" w:rsidR="000564E6" w:rsidRPr="00652EEB" w:rsidRDefault="000564E6" w:rsidP="000564E6">
      <w:pPr>
        <w:spacing w:after="0" w:line="240" w:lineRule="auto"/>
        <w:ind w:firstLine="709"/>
        <w:rPr>
          <w:rFonts w:eastAsia="Times New Roman" w:cs="Times New Roman"/>
          <w:iCs/>
          <w:szCs w:val="24"/>
          <w:lang w:eastAsia="ru-RU"/>
        </w:rPr>
      </w:pPr>
    </w:p>
    <w:p w14:paraId="346A7FA4" w14:textId="77777777" w:rsidR="000564E6" w:rsidRPr="00652EEB" w:rsidRDefault="000564E6" w:rsidP="000564E6">
      <w:pPr>
        <w:pStyle w:val="2"/>
        <w:rPr>
          <w:rFonts w:cs="Times New Roman"/>
          <w:color w:val="auto"/>
        </w:rPr>
      </w:pPr>
      <w:bookmarkStart w:id="470" w:name="_Toc49513855"/>
      <w:bookmarkStart w:id="471" w:name="_Toc203665748"/>
      <w:bookmarkEnd w:id="469"/>
      <w:r w:rsidRPr="00652EEB">
        <w:rPr>
          <w:rFonts w:cs="Times New Roman"/>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470"/>
      <w:bookmarkEnd w:id="471"/>
    </w:p>
    <w:p w14:paraId="19625737" w14:textId="7F5D3819" w:rsidR="000F5889" w:rsidRPr="00652EEB" w:rsidRDefault="00F95918" w:rsidP="00F95918">
      <w:pPr>
        <w:spacing w:after="0"/>
        <w:ind w:right="46" w:firstLine="709"/>
        <w:jc w:val="both"/>
        <w:rPr>
          <w:rFonts w:eastAsia="Times New Roman" w:cs="Times New Roman"/>
          <w:szCs w:val="24"/>
        </w:rPr>
      </w:pPr>
      <w:bookmarkStart w:id="472" w:name="_Hlk34382618"/>
      <w:r w:rsidRPr="00652EEB">
        <w:rPr>
          <w:rFonts w:eastAsia="Times New Roman" w:cs="Times New Roman"/>
          <w:szCs w:val="24"/>
        </w:rPr>
        <w:t xml:space="preserve">Прогноз приростов потребления тепловой энергии на </w:t>
      </w:r>
      <w:r w:rsidR="00F962FD" w:rsidRPr="00652EEB">
        <w:rPr>
          <w:rFonts w:eastAsia="Times New Roman" w:cs="Times New Roman"/>
          <w:szCs w:val="24"/>
        </w:rPr>
        <w:t>203</w:t>
      </w:r>
      <w:r w:rsidR="00380F4F" w:rsidRPr="00652EEB">
        <w:rPr>
          <w:rFonts w:eastAsia="Times New Roman" w:cs="Times New Roman"/>
          <w:szCs w:val="24"/>
        </w:rPr>
        <w:t>7</w:t>
      </w:r>
      <w:r w:rsidRPr="00652EEB">
        <w:rPr>
          <w:rFonts w:eastAsia="Times New Roman" w:cs="Times New Roman"/>
          <w:szCs w:val="24"/>
        </w:rPr>
        <w:t xml:space="preserve"> г. </w:t>
      </w:r>
      <w:r w:rsidR="00E43705" w:rsidRPr="00652EEB">
        <w:rPr>
          <w:rFonts w:eastAsia="Times New Roman" w:cs="Times New Roman"/>
          <w:szCs w:val="24"/>
        </w:rPr>
        <w:t xml:space="preserve">Дорогобужский </w:t>
      </w:r>
      <w:r w:rsidR="00B05513" w:rsidRPr="00652EEB">
        <w:rPr>
          <w:rFonts w:eastAsia="Times New Roman" w:cs="Times New Roman"/>
          <w:szCs w:val="24"/>
        </w:rPr>
        <w:t>МО составляет</w:t>
      </w:r>
      <w:r w:rsidRPr="00652EEB">
        <w:rPr>
          <w:rFonts w:eastAsia="Times New Roman" w:cs="Times New Roman"/>
          <w:szCs w:val="24"/>
        </w:rPr>
        <w:t xml:space="preserve"> 0 Гкал/час.</w:t>
      </w:r>
    </w:p>
    <w:p w14:paraId="3782C8C8" w14:textId="1C7EA5CC" w:rsidR="000564E6" w:rsidRPr="00652EEB" w:rsidRDefault="000564E6" w:rsidP="000564E6">
      <w:pPr>
        <w:pStyle w:val="2"/>
        <w:rPr>
          <w:rFonts w:cs="Times New Roman"/>
          <w:color w:val="auto"/>
        </w:rPr>
      </w:pPr>
      <w:bookmarkStart w:id="473" w:name="_Toc49513856"/>
      <w:bookmarkStart w:id="474" w:name="_Toc203665749"/>
      <w:bookmarkEnd w:id="472"/>
      <w:r w:rsidRPr="00652EEB">
        <w:rPr>
          <w:rFonts w:cs="Times New Roman"/>
          <w:color w:val="auto"/>
        </w:rPr>
        <w:lastRenderedPageBreak/>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473"/>
      <w:bookmarkEnd w:id="474"/>
    </w:p>
    <w:p w14:paraId="2F5D69B6" w14:textId="28B390CE" w:rsidR="000564E6" w:rsidRPr="00652EEB" w:rsidRDefault="000564E6" w:rsidP="000564E6">
      <w:pPr>
        <w:spacing w:after="0"/>
        <w:ind w:right="-21" w:firstLine="709"/>
        <w:jc w:val="both"/>
        <w:rPr>
          <w:rFonts w:eastAsia="Times New Roman" w:cs="Times New Roman"/>
          <w:szCs w:val="24"/>
          <w:lang w:eastAsia="ru-RU"/>
        </w:rPr>
      </w:pPr>
      <w:r w:rsidRPr="00652EEB">
        <w:rPr>
          <w:rFonts w:eastAsia="Times New Roman" w:cs="Times New Roman"/>
          <w:szCs w:val="24"/>
          <w:lang w:eastAsia="ru-RU"/>
        </w:rPr>
        <w:t xml:space="preserve">Требования к энергетической эффективности жилых и общественных зданий приведены в ФЗ №261 </w:t>
      </w:r>
      <w:r w:rsidR="006B49FE" w:rsidRPr="00652EEB">
        <w:rPr>
          <w:rFonts w:eastAsia="Times New Roman" w:cs="Times New Roman"/>
          <w:szCs w:val="24"/>
          <w:lang w:eastAsia="ru-RU"/>
        </w:rPr>
        <w:t>«</w:t>
      </w:r>
      <w:r w:rsidRPr="00652EEB">
        <w:rPr>
          <w:rFonts w:eastAsia="Times New Roman" w:cs="Times New Roman"/>
          <w:szCs w:val="24"/>
          <w:lang w:eastAsia="ru-RU"/>
        </w:rPr>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6B49FE" w:rsidRPr="00652EEB">
        <w:rPr>
          <w:rFonts w:eastAsia="Times New Roman" w:cs="Times New Roman"/>
          <w:szCs w:val="24"/>
          <w:lang w:eastAsia="ru-RU"/>
        </w:rPr>
        <w:t>»</w:t>
      </w:r>
      <w:r w:rsidRPr="00652EEB">
        <w:rPr>
          <w:rFonts w:eastAsia="Times New Roman" w:cs="Times New Roman"/>
          <w:szCs w:val="24"/>
          <w:lang w:eastAsia="ru-RU"/>
        </w:rPr>
        <w:t xml:space="preserve">, ФЗ № 190 </w:t>
      </w:r>
      <w:r w:rsidR="006B49FE" w:rsidRPr="00652EEB">
        <w:rPr>
          <w:rFonts w:eastAsia="Times New Roman" w:cs="Times New Roman"/>
          <w:szCs w:val="24"/>
          <w:lang w:eastAsia="ru-RU"/>
        </w:rPr>
        <w:t>«</w:t>
      </w:r>
      <w:r w:rsidRPr="00652EEB">
        <w:rPr>
          <w:rFonts w:eastAsia="Times New Roman" w:cs="Times New Roman"/>
          <w:szCs w:val="24"/>
          <w:lang w:eastAsia="ru-RU"/>
        </w:rPr>
        <w:t>О теплоснабжении</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2DAD48C7" w14:textId="3B839639" w:rsidR="000564E6" w:rsidRPr="00652EEB" w:rsidRDefault="000564E6" w:rsidP="000564E6">
      <w:pPr>
        <w:spacing w:after="0"/>
        <w:ind w:right="-21" w:firstLine="709"/>
        <w:jc w:val="both"/>
        <w:rPr>
          <w:rFonts w:eastAsia="Times New Roman" w:cs="Times New Roman"/>
          <w:szCs w:val="24"/>
          <w:lang w:eastAsia="ru-RU"/>
        </w:rPr>
      </w:pPr>
      <w:r w:rsidRPr="00652EEB">
        <w:rPr>
          <w:rFonts w:eastAsia="Times New Roman" w:cs="Times New Roman"/>
          <w:szCs w:val="24"/>
          <w:lang w:eastAsia="ru-RU"/>
        </w:rPr>
        <w:t xml:space="preserve">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w:t>
      </w:r>
      <w:r w:rsidR="006B49FE" w:rsidRPr="00652EEB">
        <w:rPr>
          <w:rFonts w:eastAsia="Times New Roman" w:cs="Times New Roman"/>
          <w:szCs w:val="24"/>
          <w:lang w:eastAsia="ru-RU"/>
        </w:rPr>
        <w:t>«</w:t>
      </w:r>
      <w:r w:rsidRPr="00652EEB">
        <w:rPr>
          <w:rFonts w:eastAsia="Times New Roman" w:cs="Times New Roman"/>
          <w:szCs w:val="24"/>
          <w:lang w:eastAsia="ru-RU"/>
        </w:rPr>
        <w:t>Тепловая защита зданий</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6BCDD614" w14:textId="77777777" w:rsidR="000564E6" w:rsidRPr="00652EEB" w:rsidRDefault="000564E6" w:rsidP="000564E6">
      <w:pPr>
        <w:spacing w:after="0"/>
        <w:ind w:right="-21" w:firstLine="709"/>
        <w:jc w:val="both"/>
        <w:rPr>
          <w:rFonts w:eastAsia="Times New Roman" w:cs="Times New Roman"/>
          <w:szCs w:val="24"/>
          <w:lang w:eastAsia="ru-RU"/>
        </w:rPr>
      </w:pPr>
      <w:r w:rsidRPr="00652EEB">
        <w:rPr>
          <w:rFonts w:eastAsia="Times New Roman" w:cs="Times New Roman"/>
          <w:szCs w:val="24"/>
          <w:lang w:eastAsia="ru-RU"/>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529AAAA9" w14:textId="77777777" w:rsidR="000564E6" w:rsidRPr="00652EEB" w:rsidRDefault="000564E6" w:rsidP="000564E6">
      <w:pPr>
        <w:spacing w:after="0"/>
        <w:ind w:right="-21" w:firstLine="709"/>
        <w:jc w:val="both"/>
        <w:rPr>
          <w:rFonts w:eastAsia="Times New Roman" w:cs="Times New Roman"/>
          <w:szCs w:val="24"/>
          <w:lang w:eastAsia="ru-RU"/>
        </w:rPr>
      </w:pPr>
      <w:r w:rsidRPr="00652EEB">
        <w:rPr>
          <w:rFonts w:eastAsia="Times New Roman" w:cs="Times New Roman"/>
          <w:szCs w:val="24"/>
          <w:lang w:eastAsia="ru-RU"/>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14:paraId="1291F6BB" w14:textId="77777777" w:rsidR="000564E6" w:rsidRPr="00652EEB" w:rsidRDefault="000564E6" w:rsidP="000564E6">
      <w:pPr>
        <w:pStyle w:val="2"/>
        <w:rPr>
          <w:rFonts w:cs="Times New Roman"/>
          <w:color w:val="auto"/>
        </w:rPr>
      </w:pPr>
      <w:bookmarkStart w:id="475" w:name="_Toc49513857"/>
      <w:bookmarkStart w:id="476" w:name="_Toc203665750"/>
      <w:r w:rsidRPr="00652EEB">
        <w:rPr>
          <w:rFonts w:cs="Times New Roman"/>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475"/>
      <w:bookmarkEnd w:id="476"/>
    </w:p>
    <w:p w14:paraId="04B3158A" w14:textId="397BDDD5" w:rsidR="000564E6" w:rsidRPr="00652EEB" w:rsidRDefault="000564E6" w:rsidP="000564E6">
      <w:pPr>
        <w:spacing w:after="0"/>
        <w:ind w:right="166" w:firstLine="709"/>
        <w:jc w:val="both"/>
        <w:rPr>
          <w:rFonts w:eastAsia="Times New Roman" w:cs="Times New Roman"/>
          <w:szCs w:val="24"/>
        </w:rPr>
      </w:pPr>
      <w:r w:rsidRPr="00652EEB">
        <w:rPr>
          <w:rFonts w:eastAsia="Times New Roman" w:cs="Times New Roman"/>
          <w:szCs w:val="24"/>
        </w:rPr>
        <w:t xml:space="preserve">Для рационального и эффективного использования энергоресурсов на территории </w:t>
      </w:r>
      <w:r w:rsidR="009F589A" w:rsidRPr="00652EEB">
        <w:rPr>
          <w:rFonts w:eastAsia="Times New Roman" w:cs="Times New Roman"/>
          <w:szCs w:val="24"/>
        </w:rPr>
        <w:t>муниципального образования</w:t>
      </w:r>
      <w:r w:rsidRPr="00652EEB">
        <w:rPr>
          <w:rFonts w:eastAsia="Times New Roman" w:cs="Times New Roman"/>
          <w:szCs w:val="24"/>
        </w:rPr>
        <w:t xml:space="preserve"> предложено сохранение существующей системы теплоснабжения с учетом того, что на территории </w:t>
      </w:r>
      <w:r w:rsidR="009F589A" w:rsidRPr="00652EEB">
        <w:rPr>
          <w:rFonts w:eastAsia="Times New Roman" w:cs="Times New Roman"/>
          <w:szCs w:val="24"/>
        </w:rPr>
        <w:t>муниципального образования</w:t>
      </w:r>
      <w:r w:rsidRPr="00652EEB">
        <w:rPr>
          <w:rFonts w:eastAsia="Times New Roman" w:cs="Times New Roman"/>
          <w:szCs w:val="24"/>
        </w:rPr>
        <w:t xml:space="preserve">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w:t>
      </w:r>
      <w:r w:rsidR="009F589A" w:rsidRPr="00652EEB">
        <w:rPr>
          <w:rFonts w:eastAsia="Times New Roman" w:cs="Times New Roman"/>
          <w:szCs w:val="24"/>
        </w:rPr>
        <w:t>муниципального образования</w:t>
      </w:r>
      <w:r w:rsidRPr="00652EEB">
        <w:rPr>
          <w:rFonts w:eastAsia="Times New Roman" w:cs="Times New Roman"/>
          <w:szCs w:val="24"/>
        </w:rPr>
        <w:t xml:space="preserve">, не требуется. Перспективная тепловая нагрузка на осваиваемых территориях </w:t>
      </w:r>
      <w:r w:rsidR="009F589A" w:rsidRPr="00652EEB">
        <w:rPr>
          <w:rFonts w:eastAsia="Times New Roman" w:cs="Times New Roman"/>
          <w:szCs w:val="24"/>
        </w:rPr>
        <w:t>муниципального образования</w:t>
      </w:r>
      <w:r w:rsidRPr="00652EEB">
        <w:rPr>
          <w:rFonts w:eastAsia="Times New Roman" w:cs="Times New Roman"/>
          <w:szCs w:val="24"/>
        </w:rPr>
        <w:t xml:space="preserve"> будет компенсирована </w:t>
      </w:r>
      <w:r w:rsidRPr="00652EEB">
        <w:rPr>
          <w:rFonts w:eastAsia="Times New Roman" w:cs="Times New Roman"/>
          <w:szCs w:val="24"/>
        </w:rPr>
        <w:lastRenderedPageBreak/>
        <w:t>индивидуальными источниками. Возможность передачи тепловой энергии от существующих источников тепловой энергии имеется.</w:t>
      </w:r>
    </w:p>
    <w:p w14:paraId="654E0C0C" w14:textId="77777777" w:rsidR="000564E6" w:rsidRPr="00652EEB" w:rsidRDefault="000564E6" w:rsidP="000564E6">
      <w:pPr>
        <w:pStyle w:val="2"/>
        <w:rPr>
          <w:rFonts w:cs="Times New Roman"/>
          <w:color w:val="auto"/>
        </w:rPr>
      </w:pPr>
      <w:bookmarkStart w:id="477" w:name="_Toc49513858"/>
      <w:bookmarkStart w:id="478" w:name="_Toc203665751"/>
      <w:r w:rsidRPr="00652EEB">
        <w:rPr>
          <w:rFonts w:cs="Times New Roman"/>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477"/>
      <w:bookmarkEnd w:id="478"/>
    </w:p>
    <w:p w14:paraId="281AAD9B" w14:textId="7D1D08C7" w:rsidR="007C7628" w:rsidRPr="00652EEB" w:rsidRDefault="007C7628" w:rsidP="000564E6">
      <w:pPr>
        <w:ind w:firstLine="709"/>
        <w:jc w:val="both"/>
        <w:rPr>
          <w:rFonts w:cs="Times New Roman"/>
          <w:szCs w:val="24"/>
        </w:rPr>
      </w:pPr>
      <w:r w:rsidRPr="00652EEB">
        <w:rPr>
          <w:rFonts w:cs="Times New Roman"/>
          <w:szCs w:val="24"/>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14:paraId="08107501" w14:textId="77777777" w:rsidR="000564E6" w:rsidRPr="00652EEB" w:rsidRDefault="000564E6" w:rsidP="000564E6">
      <w:pPr>
        <w:pStyle w:val="2"/>
        <w:rPr>
          <w:rFonts w:cs="Times New Roman"/>
          <w:color w:val="auto"/>
        </w:rPr>
      </w:pPr>
      <w:bookmarkStart w:id="479" w:name="_Toc49513859"/>
      <w:bookmarkStart w:id="480" w:name="_Toc203665752"/>
      <w:bookmarkStart w:id="481" w:name="sub_1536"/>
      <w:r w:rsidRPr="00652EEB">
        <w:rPr>
          <w:rFonts w:cs="Times New Roman"/>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479"/>
      <w:bookmarkEnd w:id="480"/>
    </w:p>
    <w:p w14:paraId="04904B97" w14:textId="77777777" w:rsidR="008024C2" w:rsidRPr="00652EEB" w:rsidRDefault="000564E6" w:rsidP="000564E6">
      <w:pPr>
        <w:pStyle w:val="af"/>
        <w:rPr>
          <w:rFonts w:cs="Times New Roman"/>
        </w:rPr>
        <w:sectPr w:rsidR="008024C2" w:rsidRPr="00652EEB" w:rsidSect="00DE17C9">
          <w:pgSz w:w="11906" w:h="16838"/>
          <w:pgMar w:top="1134" w:right="851" w:bottom="1134" w:left="1701" w:header="709" w:footer="709" w:gutter="0"/>
          <w:cols w:space="708"/>
          <w:docGrid w:linePitch="360"/>
        </w:sectPr>
      </w:pPr>
      <w:r w:rsidRPr="00652EEB">
        <w:rPr>
          <w:rFonts w:cs="Times New Roman"/>
        </w:rPr>
        <w:t xml:space="preserve">Приросты объемов потребления тепловой энергии на территории </w:t>
      </w:r>
      <w:r w:rsidR="009F589A" w:rsidRPr="00652EEB">
        <w:rPr>
          <w:rFonts w:cs="Times New Roman"/>
        </w:rPr>
        <w:t>муниципального образования</w:t>
      </w:r>
      <w:r w:rsidRPr="00652EEB">
        <w:rPr>
          <w:rFonts w:cs="Times New Roman"/>
        </w:rPr>
        <w:t xml:space="preserve"> в производственных зонах отсутствуют.</w:t>
      </w:r>
    </w:p>
    <w:p w14:paraId="6A11FD2A" w14:textId="5922810D" w:rsidR="00313504" w:rsidRPr="00652EEB" w:rsidRDefault="00313504" w:rsidP="00313504">
      <w:pPr>
        <w:pStyle w:val="1"/>
        <w:jc w:val="center"/>
        <w:rPr>
          <w:rFonts w:cs="Times New Roman"/>
          <w:color w:val="auto"/>
          <w:szCs w:val="28"/>
        </w:rPr>
      </w:pPr>
      <w:bookmarkStart w:id="482" w:name="_Toc23187572"/>
      <w:bookmarkStart w:id="483" w:name="_Toc49513865"/>
      <w:bookmarkStart w:id="484" w:name="_Toc203665753"/>
      <w:bookmarkStart w:id="485" w:name="_Toc8578796"/>
      <w:bookmarkStart w:id="486" w:name="_Toc87551306"/>
      <w:bookmarkEnd w:id="481"/>
      <w:r w:rsidRPr="00652EEB">
        <w:rPr>
          <w:rFonts w:cs="Times New Roman"/>
          <w:color w:val="auto"/>
          <w:szCs w:val="28"/>
        </w:rPr>
        <w:lastRenderedPageBreak/>
        <w:t xml:space="preserve">Глава 3 </w:t>
      </w:r>
      <w:r w:rsidR="006B49FE" w:rsidRPr="00652EEB">
        <w:rPr>
          <w:rFonts w:cs="Times New Roman"/>
          <w:color w:val="auto"/>
          <w:szCs w:val="28"/>
        </w:rPr>
        <w:t>«</w:t>
      </w:r>
      <w:r w:rsidR="000A4247" w:rsidRPr="00652EEB">
        <w:rPr>
          <w:rFonts w:cs="Times New Roman"/>
          <w:color w:val="auto"/>
          <w:szCs w:val="28"/>
        </w:rPr>
        <w:t>Электронная модель системы теплоснабжения поселения, муниципального округа, городского округа, города федерального значения</w:t>
      </w:r>
      <w:r w:rsidR="006B49FE" w:rsidRPr="00652EEB">
        <w:rPr>
          <w:rFonts w:cs="Times New Roman"/>
          <w:color w:val="auto"/>
          <w:szCs w:val="28"/>
        </w:rPr>
        <w:t>»</w:t>
      </w:r>
      <w:bookmarkEnd w:id="482"/>
      <w:bookmarkEnd w:id="483"/>
      <w:bookmarkEnd w:id="484"/>
    </w:p>
    <w:p w14:paraId="371DC2D5" w14:textId="02C5A334" w:rsidR="00843A9E" w:rsidRPr="00652EEB" w:rsidRDefault="00843A9E" w:rsidP="00843A9E">
      <w:pPr>
        <w:pStyle w:val="2"/>
        <w:rPr>
          <w:rFonts w:cs="Times New Roman"/>
          <w:b w:val="0"/>
          <w:bCs/>
          <w:color w:val="auto"/>
        </w:rPr>
      </w:pPr>
      <w:bookmarkStart w:id="487" w:name="_Toc8254044"/>
      <w:bookmarkStart w:id="488" w:name="_Toc8578797"/>
      <w:bookmarkStart w:id="489" w:name="_Toc81950569"/>
      <w:bookmarkStart w:id="490" w:name="_Toc99541250"/>
      <w:bookmarkStart w:id="491" w:name="_Toc203665754"/>
      <w:bookmarkStart w:id="492" w:name="_Toc23187573"/>
      <w:bookmarkEnd w:id="485"/>
      <w:bookmarkEnd w:id="486"/>
      <w:r w:rsidRPr="00652EEB">
        <w:rPr>
          <w:rStyle w:val="30"/>
          <w:rFonts w:cs="Times New Roman"/>
          <w:b w:val="0"/>
          <w:color w:val="auto"/>
        </w:rPr>
        <w:t xml:space="preserve">3.1. Графическое </w:t>
      </w:r>
      <w:bookmarkEnd w:id="487"/>
      <w:bookmarkEnd w:id="488"/>
      <w:bookmarkEnd w:id="489"/>
      <w:bookmarkEnd w:id="490"/>
      <w:r w:rsidR="000A4247" w:rsidRPr="00652EEB">
        <w:rPr>
          <w:rStyle w:val="30"/>
          <w:rFonts w:cs="Times New Roman"/>
          <w:b w:val="0"/>
          <w:color w:val="auto"/>
        </w:rPr>
        <w:t>представление объектов системы теплоснабжения с привязкой к топографической основе поселения, муниципального округа, городского округа, города федерального значения и с полным топологическим описанием связности объектов</w:t>
      </w:r>
      <w:bookmarkEnd w:id="491"/>
    </w:p>
    <w:p w14:paraId="0BC8497D" w14:textId="77777777" w:rsidR="00843A9E" w:rsidRPr="00652EEB" w:rsidRDefault="00843A9E" w:rsidP="00843A9E">
      <w:pPr>
        <w:spacing w:after="0"/>
        <w:ind w:right="44" w:firstLine="709"/>
        <w:jc w:val="both"/>
        <w:rPr>
          <w:rFonts w:cs="Times New Roman"/>
          <w:szCs w:val="24"/>
        </w:rPr>
      </w:pPr>
      <w:r w:rsidRPr="00652EEB">
        <w:rPr>
          <w:rFonts w:cs="Times New Roman"/>
          <w:szCs w:val="24"/>
        </w:rPr>
        <w:t>Zulu Thermo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теплогидравлические расчеты.</w:t>
      </w:r>
    </w:p>
    <w:p w14:paraId="1DB7E74D" w14:textId="77777777" w:rsidR="00843A9E" w:rsidRPr="00652EEB" w:rsidRDefault="00843A9E" w:rsidP="00843A9E">
      <w:pPr>
        <w:spacing w:after="0"/>
        <w:ind w:right="44" w:firstLine="709"/>
        <w:jc w:val="both"/>
        <w:rPr>
          <w:rFonts w:cs="Times New Roman"/>
          <w:szCs w:val="24"/>
        </w:rPr>
      </w:pPr>
      <w:r w:rsidRPr="00652EEB">
        <w:rPr>
          <w:rFonts w:cs="Times New Roman"/>
          <w:szCs w:val="24"/>
        </w:rPr>
        <w:t>Расчету подлежат тупиковые и кольцевые тепловые сети.</w:t>
      </w:r>
    </w:p>
    <w:p w14:paraId="333132DD" w14:textId="77777777" w:rsidR="00843A9E" w:rsidRPr="00652EEB" w:rsidRDefault="00843A9E" w:rsidP="00843A9E">
      <w:pPr>
        <w:spacing w:after="0"/>
        <w:ind w:right="44" w:firstLine="709"/>
        <w:jc w:val="both"/>
        <w:rPr>
          <w:rFonts w:cs="Times New Roman"/>
          <w:szCs w:val="24"/>
        </w:rPr>
      </w:pPr>
      <w:r w:rsidRPr="00652EEB">
        <w:rPr>
          <w:rFonts w:cs="Times New Roman"/>
          <w:szCs w:val="24"/>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5DFC6B93" w14:textId="77777777" w:rsidR="00843A9E" w:rsidRPr="00652EEB" w:rsidRDefault="00843A9E" w:rsidP="00843A9E">
      <w:pPr>
        <w:pStyle w:val="2"/>
        <w:rPr>
          <w:rFonts w:cs="Times New Roman"/>
          <w:b w:val="0"/>
          <w:bCs/>
          <w:color w:val="auto"/>
          <w:sz w:val="24"/>
          <w:szCs w:val="24"/>
        </w:rPr>
      </w:pPr>
      <w:bookmarkStart w:id="493" w:name="_Toc8254045"/>
      <w:bookmarkStart w:id="494" w:name="_Toc8578798"/>
      <w:bookmarkStart w:id="495" w:name="_Toc81950570"/>
      <w:bookmarkStart w:id="496" w:name="_Toc99541251"/>
      <w:bookmarkStart w:id="497" w:name="_Toc203665755"/>
      <w:r w:rsidRPr="00652EEB">
        <w:rPr>
          <w:rStyle w:val="30"/>
          <w:rFonts w:cs="Times New Roman"/>
          <w:b w:val="0"/>
          <w:bCs/>
          <w:iCs/>
          <w:color w:val="auto"/>
        </w:rPr>
        <w:t>3.2. Паспортизация объектов системы теплоснабжения</w:t>
      </w:r>
      <w:bookmarkEnd w:id="493"/>
      <w:bookmarkEnd w:id="494"/>
      <w:bookmarkEnd w:id="495"/>
      <w:bookmarkEnd w:id="496"/>
      <w:bookmarkEnd w:id="497"/>
    </w:p>
    <w:p w14:paraId="37B7CF3A" w14:textId="77777777" w:rsidR="00843A9E" w:rsidRPr="00652EEB" w:rsidRDefault="00843A9E" w:rsidP="00843A9E">
      <w:pPr>
        <w:spacing w:after="0"/>
        <w:ind w:right="44" w:firstLine="709"/>
        <w:jc w:val="both"/>
        <w:rPr>
          <w:rFonts w:cs="Times New Roman"/>
          <w:szCs w:val="24"/>
        </w:rPr>
      </w:pPr>
      <w:r w:rsidRPr="00652EEB">
        <w:rPr>
          <w:rFonts w:cs="Times New Roman"/>
          <w:szCs w:val="24"/>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14:paraId="2195C255" w14:textId="77777777" w:rsidR="00843A9E" w:rsidRPr="00652EEB" w:rsidRDefault="00843A9E" w:rsidP="00843A9E">
      <w:pPr>
        <w:pStyle w:val="2"/>
        <w:rPr>
          <w:rFonts w:cs="Times New Roman"/>
          <w:bCs/>
          <w:color w:val="auto"/>
          <w:sz w:val="24"/>
          <w:szCs w:val="24"/>
        </w:rPr>
      </w:pPr>
      <w:bookmarkStart w:id="498" w:name="_Toc8254046"/>
      <w:bookmarkStart w:id="499" w:name="_Toc8578799"/>
      <w:bookmarkStart w:id="500" w:name="_Toc81950571"/>
      <w:bookmarkStart w:id="501" w:name="_Toc99541252"/>
      <w:bookmarkStart w:id="502" w:name="_Toc203665756"/>
      <w:r w:rsidRPr="00652EEB">
        <w:rPr>
          <w:rStyle w:val="30"/>
          <w:rFonts w:cs="Times New Roman"/>
          <w:b w:val="0"/>
          <w:iCs/>
          <w:color w:val="auto"/>
        </w:rPr>
        <w:t>3.3. Паспортизацию и описание расчетных единиц территориального деления, включая административное</w:t>
      </w:r>
      <w:bookmarkEnd w:id="498"/>
      <w:bookmarkEnd w:id="499"/>
      <w:bookmarkEnd w:id="500"/>
      <w:bookmarkEnd w:id="501"/>
      <w:bookmarkEnd w:id="502"/>
    </w:p>
    <w:p w14:paraId="094CFDB1" w14:textId="77777777" w:rsidR="00843A9E" w:rsidRPr="00652EEB" w:rsidRDefault="00843A9E" w:rsidP="00843A9E">
      <w:pPr>
        <w:spacing w:after="0"/>
        <w:ind w:right="44" w:firstLine="709"/>
        <w:jc w:val="both"/>
        <w:rPr>
          <w:rFonts w:cs="Times New Roman"/>
          <w:szCs w:val="24"/>
        </w:rPr>
      </w:pPr>
      <w:r w:rsidRPr="00652EEB">
        <w:rPr>
          <w:rFonts w:cs="Times New Roman"/>
          <w:szCs w:val="24"/>
        </w:rPr>
        <w:t>В паспортизацию объектов тепловой сети так же включена привязка к единицам территориального деления.</w:t>
      </w:r>
    </w:p>
    <w:p w14:paraId="69AD155D" w14:textId="77777777" w:rsidR="00843A9E" w:rsidRPr="00652EEB" w:rsidRDefault="00843A9E" w:rsidP="00843A9E">
      <w:pPr>
        <w:pStyle w:val="2"/>
        <w:rPr>
          <w:rFonts w:cs="Times New Roman"/>
          <w:bCs/>
          <w:color w:val="auto"/>
          <w:sz w:val="24"/>
          <w:szCs w:val="24"/>
        </w:rPr>
      </w:pPr>
      <w:bookmarkStart w:id="503" w:name="_Toc8254047"/>
      <w:bookmarkStart w:id="504" w:name="_Toc8578800"/>
      <w:bookmarkStart w:id="505" w:name="_Toc81950572"/>
      <w:bookmarkStart w:id="506" w:name="_Toc99541253"/>
      <w:bookmarkStart w:id="507" w:name="_Toc203665757"/>
      <w:r w:rsidRPr="00652EEB">
        <w:rPr>
          <w:rStyle w:val="30"/>
          <w:rFonts w:cs="Times New Roman"/>
          <w:b w:val="0"/>
          <w:iCs/>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503"/>
      <w:bookmarkEnd w:id="504"/>
      <w:bookmarkEnd w:id="505"/>
      <w:bookmarkEnd w:id="506"/>
      <w:bookmarkEnd w:id="507"/>
    </w:p>
    <w:p w14:paraId="3019751E" w14:textId="77777777" w:rsidR="00843A9E" w:rsidRPr="00652EEB" w:rsidRDefault="00843A9E" w:rsidP="00843A9E">
      <w:pPr>
        <w:spacing w:after="0"/>
        <w:ind w:right="44" w:firstLine="709"/>
        <w:jc w:val="both"/>
        <w:rPr>
          <w:rFonts w:cs="Times New Roman"/>
          <w:szCs w:val="24"/>
        </w:rPr>
      </w:pPr>
      <w:r w:rsidRPr="00652EEB">
        <w:rPr>
          <w:rFonts w:cs="Times New Roman"/>
          <w:szCs w:val="24"/>
        </w:rPr>
        <w:t>Модель тепловых сетей в своем расчете имитирует фактический гидравлический режим тепловых сетей. Гидравлический расчет тепловых сетей от котельных представлен в Приложении 2.</w:t>
      </w:r>
    </w:p>
    <w:p w14:paraId="5BAEBBB1" w14:textId="77777777" w:rsidR="00843A9E" w:rsidRPr="00652EEB" w:rsidRDefault="00843A9E" w:rsidP="00843A9E">
      <w:pPr>
        <w:pStyle w:val="2"/>
        <w:rPr>
          <w:rFonts w:cs="Times New Roman"/>
          <w:bCs/>
          <w:color w:val="auto"/>
          <w:sz w:val="24"/>
          <w:szCs w:val="24"/>
        </w:rPr>
      </w:pPr>
      <w:bookmarkStart w:id="508" w:name="_Toc8254048"/>
      <w:bookmarkStart w:id="509" w:name="_Toc8578801"/>
      <w:bookmarkStart w:id="510" w:name="_Toc81950573"/>
      <w:bookmarkStart w:id="511" w:name="_Toc99541254"/>
      <w:bookmarkStart w:id="512" w:name="_Toc203665758"/>
      <w:r w:rsidRPr="00652EEB">
        <w:rPr>
          <w:rStyle w:val="30"/>
          <w:rFonts w:cs="Times New Roman"/>
          <w:b w:val="0"/>
          <w:iCs/>
          <w:color w:val="auto"/>
        </w:rPr>
        <w:lastRenderedPageBreak/>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08"/>
      <w:bookmarkEnd w:id="509"/>
      <w:bookmarkEnd w:id="510"/>
      <w:bookmarkEnd w:id="511"/>
      <w:bookmarkEnd w:id="512"/>
    </w:p>
    <w:p w14:paraId="59634D31" w14:textId="77777777" w:rsidR="00843A9E" w:rsidRPr="00652EEB" w:rsidRDefault="00843A9E" w:rsidP="00843A9E">
      <w:pPr>
        <w:tabs>
          <w:tab w:val="left" w:pos="1520"/>
        </w:tabs>
        <w:spacing w:after="0"/>
        <w:ind w:right="-43" w:firstLine="709"/>
        <w:jc w:val="both"/>
        <w:rPr>
          <w:rFonts w:cs="Times New Roman"/>
          <w:bCs/>
          <w:szCs w:val="24"/>
        </w:rPr>
      </w:pPr>
      <w:r w:rsidRPr="00652EEB">
        <w:rPr>
          <w:rFonts w:cs="Times New Roman"/>
          <w:bCs/>
          <w:szCs w:val="24"/>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14:paraId="51952D1D" w14:textId="77777777" w:rsidR="00843A9E" w:rsidRPr="00652EEB" w:rsidRDefault="00843A9E" w:rsidP="00843A9E">
      <w:pPr>
        <w:pStyle w:val="2"/>
        <w:rPr>
          <w:rFonts w:cs="Times New Roman"/>
          <w:bCs/>
          <w:color w:val="auto"/>
          <w:sz w:val="24"/>
          <w:szCs w:val="24"/>
        </w:rPr>
      </w:pPr>
      <w:bookmarkStart w:id="513" w:name="_Toc8254049"/>
      <w:bookmarkStart w:id="514" w:name="_Toc8578802"/>
      <w:bookmarkStart w:id="515" w:name="_Toc81950574"/>
      <w:bookmarkStart w:id="516" w:name="_Toc99541255"/>
      <w:bookmarkStart w:id="517" w:name="_Toc203665759"/>
      <w:r w:rsidRPr="00652EEB">
        <w:rPr>
          <w:rStyle w:val="30"/>
          <w:rFonts w:cs="Times New Roman"/>
          <w:b w:val="0"/>
          <w:iCs/>
          <w:color w:val="auto"/>
        </w:rPr>
        <w:t>3.6. Расчет балансов тепловой энергии по источникам тепловой энергии и по территориальному признаку</w:t>
      </w:r>
      <w:bookmarkEnd w:id="513"/>
      <w:bookmarkEnd w:id="514"/>
      <w:bookmarkEnd w:id="515"/>
      <w:bookmarkEnd w:id="516"/>
      <w:bookmarkEnd w:id="517"/>
    </w:p>
    <w:p w14:paraId="62F082FB" w14:textId="77777777" w:rsidR="00843A9E" w:rsidRPr="00652EEB" w:rsidRDefault="00843A9E" w:rsidP="00843A9E">
      <w:pPr>
        <w:tabs>
          <w:tab w:val="left" w:pos="1520"/>
        </w:tabs>
        <w:spacing w:after="0"/>
        <w:ind w:right="-43" w:firstLine="709"/>
        <w:jc w:val="both"/>
        <w:rPr>
          <w:rFonts w:cs="Times New Roman"/>
          <w:bCs/>
          <w:szCs w:val="24"/>
        </w:rPr>
      </w:pPr>
      <w:r w:rsidRPr="00652EEB">
        <w:rPr>
          <w:rFonts w:cs="Times New Roman"/>
          <w:bCs/>
          <w:szCs w:val="24"/>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14:paraId="3FDDC208" w14:textId="77777777" w:rsidR="00843A9E" w:rsidRPr="00652EEB" w:rsidRDefault="00843A9E" w:rsidP="00843A9E">
      <w:pPr>
        <w:pStyle w:val="2"/>
        <w:rPr>
          <w:rFonts w:cs="Times New Roman"/>
          <w:bCs/>
          <w:color w:val="auto"/>
          <w:sz w:val="24"/>
          <w:szCs w:val="24"/>
        </w:rPr>
      </w:pPr>
      <w:bookmarkStart w:id="518" w:name="_Toc8254050"/>
      <w:bookmarkStart w:id="519" w:name="_Toc8578803"/>
      <w:bookmarkStart w:id="520" w:name="_Toc81950575"/>
      <w:bookmarkStart w:id="521" w:name="_Toc99541256"/>
      <w:bookmarkStart w:id="522" w:name="_Toc203665760"/>
      <w:r w:rsidRPr="00652EEB">
        <w:rPr>
          <w:rStyle w:val="30"/>
          <w:rFonts w:cs="Times New Roman"/>
          <w:b w:val="0"/>
          <w:iCs/>
          <w:color w:val="auto"/>
        </w:rPr>
        <w:t>3.7. Расчет потерь тепловой энергии через изоляцию и с утечками теплоносителя</w:t>
      </w:r>
      <w:bookmarkEnd w:id="518"/>
      <w:bookmarkEnd w:id="519"/>
      <w:bookmarkEnd w:id="520"/>
      <w:bookmarkEnd w:id="521"/>
      <w:bookmarkEnd w:id="522"/>
    </w:p>
    <w:p w14:paraId="3969877F" w14:textId="77777777" w:rsidR="00843A9E" w:rsidRPr="00652EEB" w:rsidRDefault="00843A9E" w:rsidP="00843A9E">
      <w:pPr>
        <w:tabs>
          <w:tab w:val="left" w:pos="1520"/>
        </w:tabs>
        <w:spacing w:after="0"/>
        <w:ind w:right="-43" w:firstLine="709"/>
        <w:jc w:val="both"/>
        <w:rPr>
          <w:rFonts w:cs="Times New Roman"/>
          <w:bCs/>
          <w:szCs w:val="24"/>
        </w:rPr>
      </w:pPr>
      <w:r w:rsidRPr="00652EEB">
        <w:rPr>
          <w:rFonts w:cs="Times New Roman"/>
          <w:bCs/>
          <w:szCs w:val="24"/>
        </w:rPr>
        <w:t>Расчет потерь тепловой энергии через изоляцию и с утечками теплоносителя представлен электронной модели.</w:t>
      </w:r>
    </w:p>
    <w:p w14:paraId="207FDDC4" w14:textId="77777777" w:rsidR="00843A9E" w:rsidRPr="00652EEB" w:rsidRDefault="00843A9E" w:rsidP="00843A9E">
      <w:pPr>
        <w:pStyle w:val="2"/>
        <w:rPr>
          <w:rFonts w:cs="Times New Roman"/>
          <w:bCs/>
          <w:color w:val="auto"/>
          <w:sz w:val="24"/>
          <w:szCs w:val="24"/>
        </w:rPr>
      </w:pPr>
      <w:bookmarkStart w:id="523" w:name="_Toc8254051"/>
      <w:bookmarkStart w:id="524" w:name="_Toc8578804"/>
      <w:bookmarkStart w:id="525" w:name="_Toc81950576"/>
      <w:bookmarkStart w:id="526" w:name="_Toc99541257"/>
      <w:bookmarkStart w:id="527" w:name="_Toc203665761"/>
      <w:r w:rsidRPr="00652EEB">
        <w:rPr>
          <w:rStyle w:val="30"/>
          <w:rFonts w:cs="Times New Roman"/>
          <w:b w:val="0"/>
          <w:iCs/>
          <w:color w:val="auto"/>
        </w:rPr>
        <w:t>3.8. Расчет показателей надежности теплоснабжения</w:t>
      </w:r>
      <w:bookmarkEnd w:id="523"/>
      <w:bookmarkEnd w:id="524"/>
      <w:bookmarkEnd w:id="525"/>
      <w:bookmarkEnd w:id="526"/>
      <w:bookmarkEnd w:id="527"/>
    </w:p>
    <w:p w14:paraId="646B7EBE" w14:textId="77777777" w:rsidR="00843A9E" w:rsidRPr="00652EEB" w:rsidRDefault="00843A9E" w:rsidP="00843A9E">
      <w:pPr>
        <w:tabs>
          <w:tab w:val="left" w:pos="1520"/>
        </w:tabs>
        <w:spacing w:after="0"/>
        <w:ind w:right="-43" w:firstLine="709"/>
        <w:jc w:val="both"/>
        <w:rPr>
          <w:rFonts w:cs="Times New Roman"/>
          <w:bCs/>
          <w:szCs w:val="24"/>
        </w:rPr>
      </w:pPr>
      <w:r w:rsidRPr="00652EEB">
        <w:rPr>
          <w:rFonts w:cs="Times New Roman"/>
          <w:bCs/>
          <w:szCs w:val="24"/>
        </w:rPr>
        <w:t xml:space="preserve">Результаты расчета показателей надежности представлены в Приложении 3. </w:t>
      </w:r>
    </w:p>
    <w:p w14:paraId="0AEA375D" w14:textId="77777777" w:rsidR="00843A9E" w:rsidRPr="00652EEB" w:rsidRDefault="00843A9E" w:rsidP="00843A9E">
      <w:pPr>
        <w:pStyle w:val="2"/>
        <w:rPr>
          <w:rFonts w:cs="Times New Roman"/>
          <w:bCs/>
          <w:color w:val="auto"/>
          <w:sz w:val="24"/>
          <w:szCs w:val="24"/>
        </w:rPr>
      </w:pPr>
      <w:bookmarkStart w:id="528" w:name="_Toc8254052"/>
      <w:bookmarkStart w:id="529" w:name="_Toc8578805"/>
      <w:bookmarkStart w:id="530" w:name="_Toc81950577"/>
      <w:bookmarkStart w:id="531" w:name="_Toc99541258"/>
      <w:bookmarkStart w:id="532" w:name="_Toc203665762"/>
      <w:r w:rsidRPr="00652EEB">
        <w:rPr>
          <w:rStyle w:val="30"/>
          <w:rFonts w:cs="Times New Roman"/>
          <w:b w:val="0"/>
          <w:iCs/>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28"/>
      <w:bookmarkEnd w:id="529"/>
      <w:bookmarkEnd w:id="530"/>
      <w:bookmarkEnd w:id="531"/>
      <w:bookmarkEnd w:id="532"/>
    </w:p>
    <w:p w14:paraId="565A9352" w14:textId="77777777" w:rsidR="00843A9E" w:rsidRPr="00652EEB" w:rsidRDefault="00843A9E" w:rsidP="00843A9E">
      <w:pPr>
        <w:tabs>
          <w:tab w:val="left" w:pos="1520"/>
        </w:tabs>
        <w:spacing w:after="0"/>
        <w:ind w:right="-43" w:firstLine="709"/>
        <w:jc w:val="both"/>
        <w:rPr>
          <w:rFonts w:cs="Times New Roman"/>
          <w:bCs/>
          <w:szCs w:val="24"/>
        </w:rPr>
      </w:pPr>
      <w:r w:rsidRPr="00652EEB">
        <w:rPr>
          <w:rFonts w:cs="Times New Roman"/>
          <w:bCs/>
          <w:szCs w:val="24"/>
        </w:rPr>
        <w:t xml:space="preserve">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w:t>
      </w:r>
      <w:r w:rsidRPr="00652EEB">
        <w:rPr>
          <w:rFonts w:cs="Times New Roman"/>
          <w:bCs/>
          <w:szCs w:val="24"/>
        </w:rPr>
        <w:lastRenderedPageBreak/>
        <w:t>позволяют разработать приближенную к реальности модель Схемы теплоснабжения муниципального образования.</w:t>
      </w:r>
    </w:p>
    <w:p w14:paraId="6BD294E4" w14:textId="77777777" w:rsidR="00843A9E" w:rsidRPr="00652EEB" w:rsidRDefault="00843A9E" w:rsidP="00843A9E">
      <w:pPr>
        <w:pStyle w:val="2"/>
        <w:rPr>
          <w:rFonts w:cs="Times New Roman"/>
          <w:bCs/>
          <w:color w:val="auto"/>
          <w:sz w:val="24"/>
          <w:szCs w:val="24"/>
        </w:rPr>
      </w:pPr>
      <w:bookmarkStart w:id="533" w:name="_Toc8254053"/>
      <w:bookmarkStart w:id="534" w:name="_Toc8578806"/>
      <w:bookmarkStart w:id="535" w:name="_Toc81950578"/>
      <w:bookmarkStart w:id="536" w:name="_Toc99541259"/>
      <w:bookmarkStart w:id="537" w:name="_Toc203665763"/>
      <w:r w:rsidRPr="00652EEB">
        <w:rPr>
          <w:rStyle w:val="30"/>
          <w:rFonts w:cs="Times New Roman"/>
          <w:b w:val="0"/>
          <w:iCs/>
          <w:color w:val="auto"/>
        </w:rPr>
        <w:t>3.10. Сравнительные пьезометрические графики для разработки и анализа сценариев перспективного развития тепловых сетей</w:t>
      </w:r>
      <w:bookmarkEnd w:id="533"/>
      <w:bookmarkEnd w:id="534"/>
      <w:bookmarkEnd w:id="535"/>
      <w:bookmarkEnd w:id="536"/>
      <w:bookmarkEnd w:id="537"/>
    </w:p>
    <w:p w14:paraId="08A6E272" w14:textId="531D74C3" w:rsidR="00843A9E" w:rsidRPr="00652EEB" w:rsidRDefault="00843A9E" w:rsidP="00843A9E">
      <w:pPr>
        <w:autoSpaceDE w:val="0"/>
        <w:autoSpaceDN w:val="0"/>
        <w:adjustRightInd w:val="0"/>
        <w:spacing w:after="0"/>
        <w:ind w:firstLine="720"/>
        <w:jc w:val="both"/>
        <w:rPr>
          <w:rFonts w:cs="Times New Roman"/>
          <w:szCs w:val="24"/>
        </w:rPr>
      </w:pPr>
      <w:bookmarkStart w:id="538" w:name="_Hlk99276311"/>
      <w:r w:rsidRPr="00652EEB">
        <w:rPr>
          <w:rFonts w:cs="Times New Roman"/>
          <w:szCs w:val="24"/>
        </w:rPr>
        <w:t>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Характерные пьезометрические графики представлены в Приложении</w:t>
      </w:r>
      <w:r w:rsidR="004C3EC6" w:rsidRPr="00652EEB">
        <w:rPr>
          <w:rFonts w:cs="Times New Roman"/>
          <w:szCs w:val="24"/>
        </w:rPr>
        <w:t xml:space="preserve"> </w:t>
      </w:r>
      <w:r w:rsidR="00F31AF4" w:rsidRPr="00652EEB">
        <w:rPr>
          <w:rFonts w:cs="Times New Roman"/>
          <w:szCs w:val="24"/>
        </w:rPr>
        <w:t>4</w:t>
      </w:r>
      <w:r w:rsidRPr="00652EEB">
        <w:rPr>
          <w:rFonts w:cs="Times New Roman"/>
          <w:szCs w:val="24"/>
        </w:rPr>
        <w:t xml:space="preserve">. Анализ пьезометров показывает, что располагаемые напоры у потребителей достаточны для обеспечения циркуляции теплоносителя. </w:t>
      </w:r>
    </w:p>
    <w:p w14:paraId="0549ED62" w14:textId="77777777" w:rsidR="00843A9E" w:rsidRPr="00652EEB" w:rsidRDefault="00843A9E" w:rsidP="00843A9E">
      <w:pPr>
        <w:pStyle w:val="2"/>
        <w:rPr>
          <w:rStyle w:val="30"/>
          <w:rFonts w:cs="Times New Roman"/>
          <w:b w:val="0"/>
          <w:iCs/>
          <w:color w:val="auto"/>
        </w:rPr>
      </w:pPr>
      <w:bookmarkStart w:id="539" w:name="_Toc203665764"/>
      <w:r w:rsidRPr="00652EEB">
        <w:rPr>
          <w:rStyle w:val="30"/>
          <w:rFonts w:cs="Times New Roman"/>
          <w:b w:val="0"/>
          <w:iCs/>
          <w:color w:val="auto"/>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539"/>
    </w:p>
    <w:p w14:paraId="00248466"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Zulu в составе геоинформационной системы Zulu и расчетного модуля ZuluThermo.</w:t>
      </w:r>
    </w:p>
    <w:p w14:paraId="13F7EE96"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С применением геоинформационной системы Zulu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14:paraId="2988A672"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С применением модуля ZuluThermo, возможно проводить анализ отключений, переключений или полностью изолирующей участок и т.д.</w:t>
      </w:r>
    </w:p>
    <w:p w14:paraId="7A661CDD"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Электронное моделирование при ликвидации аварийных ситуаций используется дежурным и техническим персоналом теплоснабжающей (теплосетевой)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Zulu при электронном моделировании дежурный диспетчер должен выдать рекомендации ремонтной бригаде для проведения переключений.</w:t>
      </w:r>
    </w:p>
    <w:p w14:paraId="3A6E3835" w14:textId="6D310773"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 xml:space="preserve">Специалист, работающий с электронной моделью системы теплоснабжения </w:t>
      </w:r>
      <w:r w:rsidR="00E43705" w:rsidRPr="00652EEB">
        <w:rPr>
          <w:rFonts w:cs="Times New Roman"/>
          <w:szCs w:val="24"/>
        </w:rPr>
        <w:t>администрации</w:t>
      </w:r>
      <w:r w:rsidRPr="00652EEB">
        <w:rPr>
          <w:rFonts w:cs="Times New Roman"/>
          <w:szCs w:val="24"/>
        </w:rPr>
        <w:t xml:space="preserve"> в программно-расчетном комплексе Zulu для анализа переключений, поиска ближайшей запорной арматуры, отключающей участок от источников или полностью изолирующей участок, должен выполнить </w:t>
      </w:r>
      <w:r w:rsidR="006B49FE" w:rsidRPr="00652EEB">
        <w:rPr>
          <w:rFonts w:cs="Times New Roman"/>
          <w:szCs w:val="24"/>
        </w:rPr>
        <w:t>«</w:t>
      </w:r>
      <w:r w:rsidRPr="00652EEB">
        <w:rPr>
          <w:rFonts w:cs="Times New Roman"/>
          <w:szCs w:val="24"/>
        </w:rPr>
        <w:t>Поверочный расчет</w:t>
      </w:r>
      <w:r w:rsidR="006B49FE" w:rsidRPr="00652EEB">
        <w:rPr>
          <w:rFonts w:cs="Times New Roman"/>
          <w:szCs w:val="24"/>
        </w:rPr>
        <w:t>»</w:t>
      </w:r>
      <w:r w:rsidRPr="00652EEB">
        <w:rPr>
          <w:rFonts w:cs="Times New Roman"/>
          <w:szCs w:val="24"/>
        </w:rPr>
        <w:t xml:space="preserve"> с внесением изменений в исходные данные при моделировании аварийной ситуации, например, отключении отдельных участков тепловой сети.</w:t>
      </w:r>
    </w:p>
    <w:p w14:paraId="316F0EB7" w14:textId="6D607DF0"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lastRenderedPageBreak/>
        <w:t xml:space="preserve">На основе данных, полученных </w:t>
      </w:r>
      <w:r w:rsidR="00B05513" w:rsidRPr="00652EEB">
        <w:rPr>
          <w:rFonts w:cs="Times New Roman"/>
          <w:szCs w:val="24"/>
        </w:rPr>
        <w:t>при электронном моделировании,</w:t>
      </w:r>
      <w:r w:rsidRPr="00652EEB">
        <w:rPr>
          <w:rFonts w:cs="Times New Roman"/>
          <w:szCs w:val="24"/>
        </w:rPr>
        <w:t xml:space="preserve"> дежурный диспетчер может для устранения и уменьшения негативных последствий аварии оперативно по средствам связи сообщить </w:t>
      </w:r>
      <w:r w:rsidR="00B05513" w:rsidRPr="00652EEB">
        <w:rPr>
          <w:rFonts w:cs="Times New Roman"/>
          <w:szCs w:val="24"/>
        </w:rPr>
        <w:t>ремонтной бригаде,</w:t>
      </w:r>
      <w:r w:rsidRPr="00652EEB">
        <w:rPr>
          <w:rFonts w:cs="Times New Roman"/>
          <w:szCs w:val="24"/>
        </w:rPr>
        <w:t xml:space="preserve"> выехавшей для ликвидации последствий аварийной ситуации:</w:t>
      </w:r>
    </w:p>
    <w:p w14:paraId="0C944492"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 список потребителей тепловой энергии, попадающих под отключение при проведении переключений.</w:t>
      </w:r>
    </w:p>
    <w:p w14:paraId="2F175075" w14:textId="77777777" w:rsidR="00843A9E" w:rsidRPr="00652EEB" w:rsidRDefault="00843A9E" w:rsidP="00843A9E">
      <w:pPr>
        <w:autoSpaceDE w:val="0"/>
        <w:autoSpaceDN w:val="0"/>
        <w:adjustRightInd w:val="0"/>
        <w:spacing w:after="0"/>
        <w:ind w:firstLine="720"/>
        <w:jc w:val="both"/>
        <w:rPr>
          <w:rFonts w:cs="Times New Roman"/>
          <w:szCs w:val="24"/>
        </w:rPr>
      </w:pPr>
      <w:r w:rsidRPr="00652EEB">
        <w:rPr>
          <w:rFonts w:cs="Times New Roman"/>
          <w:szCs w:val="24"/>
        </w:rPr>
        <w:t>- информацию о трубопроводной арматуре, которую необходимо открыть (закрыть) для теплоснабжения потребителей.</w:t>
      </w:r>
    </w:p>
    <w:bookmarkEnd w:id="538"/>
    <w:p w14:paraId="3101E293" w14:textId="50CF9FBB" w:rsidR="00843A9E" w:rsidRPr="00652EEB" w:rsidRDefault="00843A9E" w:rsidP="00843A9E">
      <w:pPr>
        <w:spacing w:after="0"/>
        <w:ind w:right="44" w:firstLine="709"/>
        <w:jc w:val="both"/>
        <w:rPr>
          <w:rFonts w:cs="Times New Roman"/>
          <w:szCs w:val="24"/>
        </w:rPr>
      </w:pPr>
    </w:p>
    <w:p w14:paraId="1C157DE5" w14:textId="77777777" w:rsidR="00843A9E" w:rsidRPr="00652EEB" w:rsidRDefault="00843A9E" w:rsidP="0061405E">
      <w:pPr>
        <w:spacing w:after="0"/>
        <w:ind w:right="44" w:firstLine="709"/>
        <w:jc w:val="both"/>
        <w:rPr>
          <w:rFonts w:cs="Times New Roman"/>
          <w:szCs w:val="24"/>
        </w:rPr>
      </w:pPr>
    </w:p>
    <w:p w14:paraId="777A6B6D" w14:textId="32BC0F86" w:rsidR="0061405E" w:rsidRPr="00652EEB" w:rsidRDefault="0061405E" w:rsidP="0061405E">
      <w:pPr>
        <w:autoSpaceDE w:val="0"/>
        <w:autoSpaceDN w:val="0"/>
        <w:adjustRightInd w:val="0"/>
        <w:spacing w:after="0"/>
        <w:ind w:firstLine="720"/>
        <w:jc w:val="both"/>
        <w:rPr>
          <w:rFonts w:eastAsiaTheme="majorEastAsia" w:cs="Times New Roman"/>
          <w:b/>
          <w:sz w:val="28"/>
          <w:szCs w:val="32"/>
        </w:rPr>
      </w:pPr>
      <w:r w:rsidRPr="00652EEB">
        <w:rPr>
          <w:rFonts w:cs="Times New Roman"/>
        </w:rPr>
        <w:br w:type="page"/>
      </w:r>
    </w:p>
    <w:p w14:paraId="5F81F0C0" w14:textId="6A509E3A" w:rsidR="00452AED" w:rsidRPr="00652EEB" w:rsidRDefault="00452AED" w:rsidP="00452AED">
      <w:pPr>
        <w:pStyle w:val="1"/>
        <w:jc w:val="center"/>
        <w:rPr>
          <w:rFonts w:cs="Times New Roman"/>
          <w:color w:val="auto"/>
        </w:rPr>
      </w:pPr>
      <w:bookmarkStart w:id="540" w:name="_Toc8578807"/>
      <w:bookmarkStart w:id="541" w:name="_Toc87551318"/>
      <w:bookmarkStart w:id="542" w:name="_Toc203665765"/>
      <w:bookmarkEnd w:id="492"/>
      <w:r w:rsidRPr="00652EEB">
        <w:rPr>
          <w:rFonts w:cs="Times New Roman"/>
          <w:color w:val="auto"/>
        </w:rPr>
        <w:lastRenderedPageBreak/>
        <w:t xml:space="preserve">Глава 4 </w:t>
      </w:r>
      <w:r w:rsidR="006B49FE" w:rsidRPr="00652EEB">
        <w:rPr>
          <w:rFonts w:cs="Times New Roman"/>
          <w:color w:val="auto"/>
        </w:rPr>
        <w:t>«</w:t>
      </w:r>
      <w:r w:rsidRPr="00652EEB">
        <w:rPr>
          <w:rFonts w:cs="Times New Roman"/>
          <w:color w:val="auto"/>
        </w:rPr>
        <w:t>Существующие и перспективные балансы тепловой мощности источников тепловой энергии и тепловой нагрузки потребителей</w:t>
      </w:r>
      <w:r w:rsidR="006B49FE" w:rsidRPr="00652EEB">
        <w:rPr>
          <w:rFonts w:cs="Times New Roman"/>
          <w:color w:val="auto"/>
        </w:rPr>
        <w:t>»</w:t>
      </w:r>
      <w:bookmarkEnd w:id="540"/>
      <w:bookmarkEnd w:id="541"/>
      <w:bookmarkEnd w:id="542"/>
    </w:p>
    <w:p w14:paraId="16FDF1E9" w14:textId="15462EA0" w:rsidR="00452AED" w:rsidRPr="00652EEB" w:rsidRDefault="00452AED" w:rsidP="00753D56">
      <w:pPr>
        <w:pStyle w:val="2"/>
        <w:rPr>
          <w:rFonts w:cs="Times New Roman"/>
          <w:color w:val="auto"/>
        </w:rPr>
      </w:pPr>
      <w:bookmarkStart w:id="543" w:name="_Toc535409563"/>
      <w:bookmarkStart w:id="544" w:name="_Toc8254055"/>
      <w:bookmarkStart w:id="545" w:name="_Toc8578808"/>
      <w:bookmarkStart w:id="546" w:name="_Toc87551319"/>
      <w:bookmarkStart w:id="547" w:name="_Toc203665766"/>
      <w:r w:rsidRPr="00652EEB">
        <w:rPr>
          <w:rFonts w:cs="Times New Roman"/>
          <w:color w:val="auto"/>
        </w:rPr>
        <w:t>4.1. Балансы существующей</w:t>
      </w:r>
      <w:r w:rsidR="00015B82" w:rsidRPr="00652EEB">
        <w:rPr>
          <w:rFonts w:cs="Times New Roman"/>
          <w:color w:val="auto"/>
        </w:rPr>
        <w:t xml:space="preserve">, </w:t>
      </w:r>
      <w:r w:rsidRPr="00652EEB">
        <w:rPr>
          <w:rFonts w:cs="Times New Roman"/>
          <w:color w:val="auto"/>
        </w:rPr>
        <w:t>на базовый период</w:t>
      </w:r>
      <w:r w:rsidR="00015B82" w:rsidRPr="00652EEB">
        <w:rPr>
          <w:rFonts w:cs="Times New Roman"/>
          <w:color w:val="auto"/>
        </w:rPr>
        <w:t xml:space="preserve">, </w:t>
      </w:r>
      <w:r w:rsidR="00610E8F" w:rsidRPr="00652EEB">
        <w:rPr>
          <w:rFonts w:cs="Times New Roman"/>
          <w:color w:val="auto"/>
        </w:rPr>
        <w:t>С</w:t>
      </w:r>
      <w:r w:rsidRPr="00652EEB">
        <w:rPr>
          <w:rFonts w:cs="Times New Roman"/>
          <w:color w:val="auto"/>
        </w:rPr>
        <w:t xml:space="preserve">хемы теплоснабжения (актуализации </w:t>
      </w:r>
      <w:r w:rsidR="00610E8F" w:rsidRPr="00652EEB">
        <w:rPr>
          <w:rFonts w:cs="Times New Roman"/>
          <w:color w:val="auto"/>
        </w:rPr>
        <w:t>С</w:t>
      </w:r>
      <w:r w:rsidRPr="00652EEB">
        <w:rPr>
          <w:rFonts w:cs="Times New Roman"/>
          <w:color w:val="auto"/>
        </w:rPr>
        <w:t>хемы теплоснабжения) тепловой мощности и перспективной тепловой нагрузки</w:t>
      </w:r>
      <w:r w:rsidR="00610E8F" w:rsidRPr="00652EEB">
        <w:rPr>
          <w:rFonts w:cs="Times New Roman"/>
          <w:color w:val="auto"/>
        </w:rPr>
        <w:t>,</w:t>
      </w:r>
      <w:r w:rsidRPr="00652EEB">
        <w:rPr>
          <w:rFonts w:cs="Times New Roman"/>
          <w:color w:val="auto"/>
        </w:rPr>
        <w:t xml:space="preserve"> в каждой из зон действия источников тепловой энергии</w:t>
      </w:r>
      <w:r w:rsidR="00610E8F" w:rsidRPr="00652EEB">
        <w:rPr>
          <w:rFonts w:cs="Times New Roman"/>
          <w:color w:val="auto"/>
        </w:rPr>
        <w:t>,</w:t>
      </w:r>
      <w:r w:rsidRPr="00652EEB">
        <w:rPr>
          <w:rFonts w:cs="Times New Roman"/>
          <w:color w:val="auto"/>
        </w:rPr>
        <w:t xml:space="preserve"> с определением резервов (дефицитов) существующей</w:t>
      </w:r>
      <w:r w:rsidR="00610E8F" w:rsidRPr="00652EEB">
        <w:rPr>
          <w:rFonts w:cs="Times New Roman"/>
          <w:color w:val="auto"/>
        </w:rPr>
        <w:t>,</w:t>
      </w:r>
      <w:r w:rsidRPr="00652EEB">
        <w:rPr>
          <w:rFonts w:cs="Times New Roman"/>
          <w:color w:val="auto"/>
        </w:rPr>
        <w:t xml:space="preserve"> располагаемой</w:t>
      </w:r>
      <w:r w:rsidR="00015B82" w:rsidRPr="00652EEB">
        <w:rPr>
          <w:rFonts w:cs="Times New Roman"/>
          <w:color w:val="auto"/>
        </w:rPr>
        <w:t xml:space="preserve"> </w:t>
      </w:r>
      <w:r w:rsidRPr="00652EEB">
        <w:rPr>
          <w:rFonts w:cs="Times New Roman"/>
          <w:color w:val="auto"/>
        </w:rPr>
        <w:t>тепловой мощности источников тепловой энергии, устанавливаемых на основании величины расчетной тепловой нагрузки</w:t>
      </w:r>
      <w:bookmarkEnd w:id="543"/>
      <w:bookmarkEnd w:id="544"/>
      <w:bookmarkEnd w:id="545"/>
      <w:bookmarkEnd w:id="546"/>
      <w:bookmarkEnd w:id="547"/>
    </w:p>
    <w:p w14:paraId="01BD3C89" w14:textId="11251411" w:rsidR="00452AED" w:rsidRPr="00652EEB" w:rsidRDefault="00452AED" w:rsidP="00452AED">
      <w:pPr>
        <w:pStyle w:val="aff8"/>
        <w:ind w:firstLine="709"/>
        <w:rPr>
          <w:rFonts w:ascii="Times New Roman" w:hAnsi="Times New Roman" w:cs="Times New Roman"/>
        </w:rPr>
      </w:pPr>
      <w:r w:rsidRPr="00652EEB">
        <w:rPr>
          <w:rFonts w:ascii="Times New Roman" w:hAnsi="Times New Roman" w:cs="Times New Roman"/>
        </w:rPr>
        <w:t>Балансы тепловой энергии (мощности) и перспективной тепловой нагрузки</w:t>
      </w:r>
      <w:r w:rsidR="00610E8F" w:rsidRPr="00652EEB">
        <w:rPr>
          <w:rFonts w:ascii="Times New Roman" w:hAnsi="Times New Roman" w:cs="Times New Roman"/>
        </w:rPr>
        <w:t>,</w:t>
      </w:r>
      <w:r w:rsidRPr="00652EEB">
        <w:rPr>
          <w:rFonts w:ascii="Times New Roman" w:hAnsi="Times New Roman" w:cs="Times New Roman"/>
        </w:rPr>
        <w:t xml:space="preserve"> в каждой из выделенных зон действия источников тепловой энергии</w:t>
      </w:r>
      <w:r w:rsidR="00610E8F" w:rsidRPr="00652EEB">
        <w:rPr>
          <w:rFonts w:ascii="Times New Roman" w:hAnsi="Times New Roman" w:cs="Times New Roman"/>
        </w:rPr>
        <w:t>,</w:t>
      </w:r>
      <w:r w:rsidRPr="00652EEB">
        <w:rPr>
          <w:rFonts w:ascii="Times New Roman" w:hAnsi="Times New Roman" w:cs="Times New Roman"/>
        </w:rPr>
        <w:t xml:space="preserve"> с определением резервов (дефицитов) существующей</w:t>
      </w:r>
      <w:r w:rsidR="00610E8F" w:rsidRPr="00652EEB">
        <w:rPr>
          <w:rFonts w:ascii="Times New Roman" w:hAnsi="Times New Roman" w:cs="Times New Roman"/>
        </w:rPr>
        <w:t>,</w:t>
      </w:r>
      <w:r w:rsidRPr="00652EEB">
        <w:rPr>
          <w:rFonts w:ascii="Times New Roman" w:hAnsi="Times New Roman" w:cs="Times New Roman"/>
        </w:rPr>
        <w:t xml:space="preserve"> располагаемой</w:t>
      </w:r>
      <w:r w:rsidR="00015B82" w:rsidRPr="00652EEB">
        <w:rPr>
          <w:rFonts w:ascii="Times New Roman" w:hAnsi="Times New Roman" w:cs="Times New Roman"/>
        </w:rPr>
        <w:t xml:space="preserve"> </w:t>
      </w:r>
      <w:r w:rsidRPr="00652EEB">
        <w:rPr>
          <w:rFonts w:ascii="Times New Roman" w:hAnsi="Times New Roman" w:cs="Times New Roman"/>
        </w:rPr>
        <w:t>тепловой мощности источников тепловой энергии</w:t>
      </w:r>
      <w:r w:rsidR="00610E8F" w:rsidRPr="00652EEB">
        <w:rPr>
          <w:rFonts w:ascii="Times New Roman" w:hAnsi="Times New Roman" w:cs="Times New Roman"/>
        </w:rPr>
        <w:t>,</w:t>
      </w:r>
      <w:r w:rsidRPr="00652EEB">
        <w:rPr>
          <w:rFonts w:ascii="Times New Roman" w:hAnsi="Times New Roman" w:cs="Times New Roman"/>
        </w:rPr>
        <w:t xml:space="preserve"> представлены в таблице </w:t>
      </w:r>
      <w:r w:rsidR="00CB1D70" w:rsidRPr="00652EEB">
        <w:rPr>
          <w:rFonts w:ascii="Times New Roman" w:hAnsi="Times New Roman" w:cs="Times New Roman"/>
        </w:rPr>
        <w:fldChar w:fldCharType="begin"/>
      </w:r>
      <w:r w:rsidR="00CB1D70" w:rsidRPr="00652EEB">
        <w:rPr>
          <w:rFonts w:ascii="Times New Roman" w:hAnsi="Times New Roman" w:cs="Times New Roman"/>
        </w:rPr>
        <w:instrText xml:space="preserve"> REF _Ref87883874 \h  \* MERGEFORMAT </w:instrText>
      </w:r>
      <w:r w:rsidR="00CB1D70" w:rsidRPr="00652EEB">
        <w:rPr>
          <w:rFonts w:ascii="Times New Roman" w:hAnsi="Times New Roman" w:cs="Times New Roman"/>
        </w:rPr>
      </w:r>
      <w:r w:rsidR="00CB1D70" w:rsidRPr="00652EEB">
        <w:rPr>
          <w:rFonts w:ascii="Times New Roman" w:hAnsi="Times New Roman" w:cs="Times New Roman"/>
        </w:rPr>
        <w:fldChar w:fldCharType="separate"/>
      </w:r>
      <w:r w:rsidR="003D1A9D" w:rsidRPr="003D1A9D">
        <w:rPr>
          <w:rFonts w:ascii="Times New Roman" w:hAnsi="Times New Roman" w:cs="Times New Roman"/>
          <w:vanish/>
        </w:rPr>
        <w:t xml:space="preserve">Таблица </w:t>
      </w:r>
      <w:r w:rsidR="003D1A9D" w:rsidRPr="003D1A9D">
        <w:rPr>
          <w:rFonts w:ascii="Times New Roman" w:hAnsi="Times New Roman" w:cs="Times New Roman"/>
          <w:noProof/>
        </w:rPr>
        <w:t>35</w:t>
      </w:r>
      <w:r w:rsidR="00CB1D70" w:rsidRPr="00652EEB">
        <w:rPr>
          <w:rFonts w:ascii="Times New Roman" w:hAnsi="Times New Roman" w:cs="Times New Roman"/>
        </w:rPr>
        <w:fldChar w:fldCharType="end"/>
      </w:r>
      <w:r w:rsidRPr="00652EEB">
        <w:rPr>
          <w:rFonts w:ascii="Times New Roman" w:hAnsi="Times New Roman" w:cs="Times New Roman"/>
        </w:rPr>
        <w:t>.</w:t>
      </w:r>
    </w:p>
    <w:p w14:paraId="5AD6A9E4" w14:textId="77777777" w:rsidR="003C7209" w:rsidRPr="00652EEB" w:rsidRDefault="003C7209" w:rsidP="00753D56">
      <w:pPr>
        <w:spacing w:line="240" w:lineRule="auto"/>
        <w:ind w:firstLine="709"/>
        <w:jc w:val="center"/>
        <w:rPr>
          <w:rFonts w:cs="Times New Roman"/>
          <w:b/>
          <w:bCs/>
          <w:szCs w:val="24"/>
        </w:rPr>
        <w:sectPr w:rsidR="003C7209" w:rsidRPr="00652EEB" w:rsidSect="00DE17C9">
          <w:pgSz w:w="11906" w:h="16838"/>
          <w:pgMar w:top="1134" w:right="851" w:bottom="1134" w:left="1701" w:header="709" w:footer="709" w:gutter="0"/>
          <w:cols w:space="708"/>
          <w:docGrid w:linePitch="360"/>
        </w:sectPr>
      </w:pPr>
      <w:bookmarkStart w:id="548" w:name="_Toc488826855"/>
    </w:p>
    <w:p w14:paraId="0BD9EDE5" w14:textId="76B62491" w:rsidR="000738D8" w:rsidRPr="00652EEB" w:rsidRDefault="003F1A9C" w:rsidP="00B05513">
      <w:pPr>
        <w:spacing w:after="0" w:line="240" w:lineRule="auto"/>
        <w:jc w:val="center"/>
        <w:rPr>
          <w:rFonts w:cs="Times New Roman"/>
          <w:b/>
          <w:bCs/>
          <w:szCs w:val="24"/>
        </w:rPr>
      </w:pPr>
      <w:bookmarkStart w:id="549" w:name="_Ref87883874"/>
      <w:r w:rsidRPr="00652EEB">
        <w:rPr>
          <w:rFonts w:cs="Times New Roman"/>
          <w:b/>
          <w:bCs/>
          <w:szCs w:val="24"/>
        </w:rPr>
        <w:lastRenderedPageBreak/>
        <w:t xml:space="preserve">Таблица </w:t>
      </w:r>
      <w:r w:rsidR="00452AED" w:rsidRPr="00652EEB">
        <w:rPr>
          <w:rFonts w:cs="Times New Roman"/>
          <w:b/>
          <w:bCs/>
          <w:szCs w:val="24"/>
        </w:rPr>
        <w:fldChar w:fldCharType="begin"/>
      </w:r>
      <w:r w:rsidR="00452AED" w:rsidRPr="00652EEB">
        <w:rPr>
          <w:rFonts w:cs="Times New Roman"/>
          <w:b/>
          <w:bCs/>
          <w:szCs w:val="24"/>
        </w:rPr>
        <w:instrText xml:space="preserve"> SEQ Таблица \* ARABIC </w:instrText>
      </w:r>
      <w:r w:rsidR="00452AED" w:rsidRPr="00652EEB">
        <w:rPr>
          <w:rFonts w:cs="Times New Roman"/>
          <w:b/>
          <w:bCs/>
          <w:szCs w:val="24"/>
        </w:rPr>
        <w:fldChar w:fldCharType="separate"/>
      </w:r>
      <w:r w:rsidR="003D1A9D">
        <w:rPr>
          <w:rFonts w:cs="Times New Roman"/>
          <w:b/>
          <w:bCs/>
          <w:noProof/>
          <w:szCs w:val="24"/>
        </w:rPr>
        <w:t>35</w:t>
      </w:r>
      <w:r w:rsidR="00452AED" w:rsidRPr="00652EEB">
        <w:rPr>
          <w:rFonts w:cs="Times New Roman"/>
          <w:b/>
          <w:bCs/>
          <w:szCs w:val="24"/>
        </w:rPr>
        <w:fldChar w:fldCharType="end"/>
      </w:r>
      <w:bookmarkEnd w:id="549"/>
      <w:r w:rsidR="00452AED" w:rsidRPr="00652EEB">
        <w:rPr>
          <w:rFonts w:cs="Times New Roman"/>
          <w:b/>
          <w:bCs/>
          <w:szCs w:val="24"/>
        </w:rPr>
        <w:t xml:space="preserve"> – Балансы тепловой мощности и присоединенной тепловой нагрузки, Гкал/ч</w:t>
      </w:r>
      <w:bookmarkStart w:id="550" w:name="sub_1571"/>
      <w:bookmarkEnd w:id="5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0"/>
        <w:gridCol w:w="789"/>
        <w:gridCol w:w="766"/>
        <w:gridCol w:w="789"/>
        <w:gridCol w:w="766"/>
        <w:gridCol w:w="766"/>
        <w:gridCol w:w="766"/>
        <w:gridCol w:w="766"/>
        <w:gridCol w:w="766"/>
        <w:gridCol w:w="766"/>
        <w:gridCol w:w="766"/>
        <w:gridCol w:w="766"/>
        <w:gridCol w:w="766"/>
        <w:gridCol w:w="766"/>
        <w:gridCol w:w="766"/>
      </w:tblGrid>
      <w:tr w:rsidR="00A84782" w:rsidRPr="00652EEB" w14:paraId="19EB143F" w14:textId="77777777" w:rsidTr="003C0706">
        <w:trPr>
          <w:divId w:val="986668498"/>
          <w:trHeight w:val="23"/>
          <w:tblHeader/>
          <w:jc w:val="center"/>
        </w:trPr>
        <w:tc>
          <w:tcPr>
            <w:tcW w:w="3620" w:type="dxa"/>
            <w:vAlign w:val="center"/>
            <w:hideMark/>
          </w:tcPr>
          <w:p w14:paraId="52682EDC" w14:textId="24E8A3A0"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789" w:type="dxa"/>
            <w:vAlign w:val="center"/>
            <w:hideMark/>
          </w:tcPr>
          <w:p w14:paraId="01DA80C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c>
          <w:tcPr>
            <w:tcW w:w="766" w:type="dxa"/>
            <w:vAlign w:val="center"/>
            <w:hideMark/>
          </w:tcPr>
          <w:p w14:paraId="368BC18A"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2025</w:t>
            </w:r>
          </w:p>
        </w:tc>
        <w:tc>
          <w:tcPr>
            <w:tcW w:w="789" w:type="dxa"/>
            <w:vAlign w:val="center"/>
            <w:hideMark/>
          </w:tcPr>
          <w:p w14:paraId="2A8CA427"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2026</w:t>
            </w:r>
          </w:p>
        </w:tc>
        <w:tc>
          <w:tcPr>
            <w:tcW w:w="766" w:type="dxa"/>
            <w:vAlign w:val="center"/>
            <w:hideMark/>
          </w:tcPr>
          <w:p w14:paraId="70822E8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2027</w:t>
            </w:r>
          </w:p>
        </w:tc>
        <w:tc>
          <w:tcPr>
            <w:tcW w:w="766" w:type="dxa"/>
            <w:vAlign w:val="center"/>
            <w:hideMark/>
          </w:tcPr>
          <w:p w14:paraId="4D40D4E0"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2028</w:t>
            </w:r>
          </w:p>
        </w:tc>
        <w:tc>
          <w:tcPr>
            <w:tcW w:w="766" w:type="dxa"/>
            <w:vAlign w:val="center"/>
            <w:hideMark/>
          </w:tcPr>
          <w:p w14:paraId="4B3386BE"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2029</w:t>
            </w:r>
          </w:p>
        </w:tc>
        <w:tc>
          <w:tcPr>
            <w:tcW w:w="766" w:type="dxa"/>
            <w:vAlign w:val="center"/>
            <w:hideMark/>
          </w:tcPr>
          <w:p w14:paraId="12C4FA0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2030</w:t>
            </w:r>
          </w:p>
        </w:tc>
        <w:tc>
          <w:tcPr>
            <w:tcW w:w="766" w:type="dxa"/>
            <w:vAlign w:val="center"/>
            <w:hideMark/>
          </w:tcPr>
          <w:p w14:paraId="29B95BBA"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2031</w:t>
            </w:r>
          </w:p>
        </w:tc>
        <w:tc>
          <w:tcPr>
            <w:tcW w:w="766" w:type="dxa"/>
            <w:vAlign w:val="center"/>
            <w:hideMark/>
          </w:tcPr>
          <w:p w14:paraId="4700BF58"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2032</w:t>
            </w:r>
          </w:p>
        </w:tc>
        <w:tc>
          <w:tcPr>
            <w:tcW w:w="766" w:type="dxa"/>
            <w:vAlign w:val="center"/>
            <w:hideMark/>
          </w:tcPr>
          <w:p w14:paraId="02B96578"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2033</w:t>
            </w:r>
          </w:p>
        </w:tc>
        <w:tc>
          <w:tcPr>
            <w:tcW w:w="766" w:type="dxa"/>
            <w:vAlign w:val="center"/>
            <w:hideMark/>
          </w:tcPr>
          <w:p w14:paraId="1D765F8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2034</w:t>
            </w:r>
          </w:p>
        </w:tc>
        <w:tc>
          <w:tcPr>
            <w:tcW w:w="766" w:type="dxa"/>
            <w:vAlign w:val="center"/>
            <w:hideMark/>
          </w:tcPr>
          <w:p w14:paraId="613C451E"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2035</w:t>
            </w:r>
          </w:p>
        </w:tc>
        <w:tc>
          <w:tcPr>
            <w:tcW w:w="766" w:type="dxa"/>
            <w:vAlign w:val="center"/>
            <w:hideMark/>
          </w:tcPr>
          <w:p w14:paraId="603476C6"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2036</w:t>
            </w:r>
          </w:p>
        </w:tc>
        <w:tc>
          <w:tcPr>
            <w:tcW w:w="766" w:type="dxa"/>
            <w:vAlign w:val="center"/>
            <w:hideMark/>
          </w:tcPr>
          <w:p w14:paraId="57BD72D4" w14:textId="348F9033"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w:t>
            </w:r>
            <w:r w:rsidR="00380F4F" w:rsidRPr="00652EEB">
              <w:rPr>
                <w:rFonts w:eastAsia="Times New Roman" w:cs="Times New Roman"/>
                <w:b/>
                <w:bCs/>
                <w:sz w:val="20"/>
                <w:szCs w:val="20"/>
                <w:lang w:eastAsia="ru-RU"/>
              </w:rPr>
              <w:t>7</w:t>
            </w:r>
          </w:p>
        </w:tc>
      </w:tr>
      <w:tr w:rsidR="00A84782" w:rsidRPr="00652EEB" w14:paraId="111C0F35" w14:textId="77777777" w:rsidTr="00A84782">
        <w:trPr>
          <w:divId w:val="986668498"/>
          <w:trHeight w:val="23"/>
          <w:jc w:val="center"/>
        </w:trPr>
        <w:tc>
          <w:tcPr>
            <w:tcW w:w="14390" w:type="dxa"/>
            <w:gridSpan w:val="15"/>
            <w:vAlign w:val="center"/>
            <w:hideMark/>
          </w:tcPr>
          <w:p w14:paraId="6A74779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A84782" w:rsidRPr="00652EEB" w14:paraId="3B0D0799" w14:textId="77777777" w:rsidTr="00A84782">
        <w:trPr>
          <w:divId w:val="986668498"/>
          <w:trHeight w:val="23"/>
          <w:jc w:val="center"/>
        </w:trPr>
        <w:tc>
          <w:tcPr>
            <w:tcW w:w="3620" w:type="dxa"/>
            <w:vAlign w:val="center"/>
            <w:hideMark/>
          </w:tcPr>
          <w:p w14:paraId="7C801EB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5A2686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305B5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5D14CC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20892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DEBDF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CEEEF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55D0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BE92C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B66C4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08D3A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51A09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2F44C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11E78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91162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3F053E42" w14:textId="77777777" w:rsidTr="00A84782">
        <w:trPr>
          <w:divId w:val="986668498"/>
          <w:trHeight w:val="23"/>
          <w:jc w:val="center"/>
        </w:trPr>
        <w:tc>
          <w:tcPr>
            <w:tcW w:w="3620" w:type="dxa"/>
            <w:vAlign w:val="center"/>
            <w:hideMark/>
          </w:tcPr>
          <w:p w14:paraId="7DE948D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799BDB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B3F0D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6D01DD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B9E11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A0D09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12709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1AFC5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F3208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D8764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E37BF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BBA5E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7C650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E0BE9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A1C69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75806959" w14:textId="77777777" w:rsidTr="00A84782">
        <w:trPr>
          <w:divId w:val="986668498"/>
          <w:trHeight w:val="23"/>
          <w:jc w:val="center"/>
        </w:trPr>
        <w:tc>
          <w:tcPr>
            <w:tcW w:w="3620" w:type="dxa"/>
            <w:vAlign w:val="center"/>
            <w:hideMark/>
          </w:tcPr>
          <w:p w14:paraId="473244A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6E8019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4352A5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89" w:type="dxa"/>
            <w:noWrap/>
            <w:vAlign w:val="center"/>
            <w:hideMark/>
          </w:tcPr>
          <w:p w14:paraId="54AE48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3D3004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762519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084EB9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4F29AA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0C86A2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241A52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20ED51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4B6152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6F9577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42638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960E6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4766EA6F" w14:textId="77777777" w:rsidTr="00A84782">
        <w:trPr>
          <w:divId w:val="986668498"/>
          <w:trHeight w:val="23"/>
          <w:jc w:val="center"/>
        </w:trPr>
        <w:tc>
          <w:tcPr>
            <w:tcW w:w="3620" w:type="dxa"/>
            <w:vAlign w:val="center"/>
            <w:hideMark/>
          </w:tcPr>
          <w:p w14:paraId="5A567E3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433583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771074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89" w:type="dxa"/>
            <w:noWrap/>
            <w:vAlign w:val="center"/>
            <w:hideMark/>
          </w:tcPr>
          <w:p w14:paraId="4D4D5E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2C2DE2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77480E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22691A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353CF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7F0EC2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744752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6F2C62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14BE75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69BAB2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3A5763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c>
          <w:tcPr>
            <w:tcW w:w="766" w:type="dxa"/>
            <w:noWrap/>
            <w:vAlign w:val="center"/>
            <w:hideMark/>
          </w:tcPr>
          <w:p w14:paraId="458982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0,008</w:t>
            </w:r>
          </w:p>
        </w:tc>
      </w:tr>
      <w:tr w:rsidR="00A84782" w:rsidRPr="00652EEB" w14:paraId="3A26F6F0" w14:textId="77777777" w:rsidTr="00A84782">
        <w:trPr>
          <w:divId w:val="986668498"/>
          <w:trHeight w:val="23"/>
          <w:jc w:val="center"/>
        </w:trPr>
        <w:tc>
          <w:tcPr>
            <w:tcW w:w="3620" w:type="dxa"/>
            <w:vAlign w:val="center"/>
            <w:hideMark/>
          </w:tcPr>
          <w:p w14:paraId="523C780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74D52D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40B2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1A18D1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3818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1495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4B63D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70F0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C834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8F00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087C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99837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9264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E1432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7EE40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B5583FA" w14:textId="77777777" w:rsidTr="00A84782">
        <w:trPr>
          <w:divId w:val="986668498"/>
          <w:trHeight w:val="23"/>
          <w:jc w:val="center"/>
        </w:trPr>
        <w:tc>
          <w:tcPr>
            <w:tcW w:w="3620" w:type="dxa"/>
            <w:vAlign w:val="center"/>
            <w:hideMark/>
          </w:tcPr>
          <w:p w14:paraId="03DC2A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3066D8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485E4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89" w:type="dxa"/>
            <w:vAlign w:val="center"/>
            <w:hideMark/>
          </w:tcPr>
          <w:p w14:paraId="4F976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DD43F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528922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1FD71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2F15B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04CB8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3A4D87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4B57AE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DC6C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4E2320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349DB6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15DEC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69D14E3A" w14:textId="77777777" w:rsidTr="00A84782">
        <w:trPr>
          <w:divId w:val="986668498"/>
          <w:trHeight w:val="23"/>
          <w:jc w:val="center"/>
        </w:trPr>
        <w:tc>
          <w:tcPr>
            <w:tcW w:w="3620" w:type="dxa"/>
            <w:vAlign w:val="center"/>
            <w:hideMark/>
          </w:tcPr>
          <w:p w14:paraId="0AB4DA8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573106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EDAD2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89" w:type="dxa"/>
            <w:vAlign w:val="center"/>
            <w:hideMark/>
          </w:tcPr>
          <w:p w14:paraId="7BD1F6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40E735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0ECCB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17549C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40D1F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68702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47B3F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73260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52A50A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08C07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37034D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14D27B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6B96BD85" w14:textId="77777777" w:rsidTr="00A84782">
        <w:trPr>
          <w:divId w:val="986668498"/>
          <w:trHeight w:val="23"/>
          <w:jc w:val="center"/>
        </w:trPr>
        <w:tc>
          <w:tcPr>
            <w:tcW w:w="3620" w:type="dxa"/>
            <w:vAlign w:val="center"/>
            <w:hideMark/>
          </w:tcPr>
          <w:p w14:paraId="1DB300AE"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772DE5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36C98A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89" w:type="dxa"/>
            <w:noWrap/>
            <w:vAlign w:val="center"/>
            <w:hideMark/>
          </w:tcPr>
          <w:p w14:paraId="6CD17E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3BE340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182482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4BBFE0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1B1BC6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1392AC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7CE2E8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27F1CC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024FA4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446674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298C6C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noWrap/>
            <w:vAlign w:val="center"/>
            <w:hideMark/>
          </w:tcPr>
          <w:p w14:paraId="0B2027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42499AB6" w14:textId="77777777" w:rsidTr="00A84782">
        <w:trPr>
          <w:divId w:val="986668498"/>
          <w:trHeight w:val="23"/>
          <w:jc w:val="center"/>
        </w:trPr>
        <w:tc>
          <w:tcPr>
            <w:tcW w:w="3620" w:type="dxa"/>
            <w:vAlign w:val="center"/>
            <w:hideMark/>
          </w:tcPr>
          <w:p w14:paraId="10F1877D"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1CE776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6C310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45F77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D7FCC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AD8B0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5F3EF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A4A29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A18B2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0898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689D4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0B1D4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362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5C19F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00170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AFB10B3" w14:textId="77777777" w:rsidTr="00A84782">
        <w:trPr>
          <w:divId w:val="986668498"/>
          <w:trHeight w:val="23"/>
          <w:jc w:val="center"/>
        </w:trPr>
        <w:tc>
          <w:tcPr>
            <w:tcW w:w="3620" w:type="dxa"/>
            <w:vAlign w:val="center"/>
            <w:hideMark/>
          </w:tcPr>
          <w:p w14:paraId="1CC11EF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37CEDF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5480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2C780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A9FEC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450FA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1A874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678CA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2EEF8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4B98C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D3DB6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38B0F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8F057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75277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1AED3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2B9B31B" w14:textId="77777777" w:rsidTr="00A84782">
        <w:trPr>
          <w:divId w:val="986668498"/>
          <w:trHeight w:val="23"/>
          <w:jc w:val="center"/>
        </w:trPr>
        <w:tc>
          <w:tcPr>
            <w:tcW w:w="3620" w:type="dxa"/>
            <w:vAlign w:val="center"/>
            <w:hideMark/>
          </w:tcPr>
          <w:p w14:paraId="1CBC8B1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83149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65E714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89" w:type="dxa"/>
            <w:vAlign w:val="center"/>
            <w:hideMark/>
          </w:tcPr>
          <w:p w14:paraId="6D06A2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2936A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5C583E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406F17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00D7AE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6D5D79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617B6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46CB99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0BCF9F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73352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46EDB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2926DB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r>
      <w:tr w:rsidR="00A84782" w:rsidRPr="00652EEB" w14:paraId="49CCF7AA" w14:textId="77777777" w:rsidTr="00A84782">
        <w:trPr>
          <w:divId w:val="986668498"/>
          <w:trHeight w:val="23"/>
          <w:jc w:val="center"/>
        </w:trPr>
        <w:tc>
          <w:tcPr>
            <w:tcW w:w="3620" w:type="dxa"/>
            <w:vAlign w:val="center"/>
            <w:hideMark/>
          </w:tcPr>
          <w:p w14:paraId="3919017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0F5A8A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1F6DE6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89" w:type="dxa"/>
            <w:vAlign w:val="center"/>
            <w:hideMark/>
          </w:tcPr>
          <w:p w14:paraId="563CA3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6F4E2C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25199A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624FAF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260899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2FB34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6A1E7D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2ED094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12E2C7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210DFE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0E0E1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c>
          <w:tcPr>
            <w:tcW w:w="766" w:type="dxa"/>
            <w:vAlign w:val="center"/>
            <w:hideMark/>
          </w:tcPr>
          <w:p w14:paraId="3E331C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1,884</w:t>
            </w:r>
          </w:p>
        </w:tc>
      </w:tr>
      <w:tr w:rsidR="00A84782" w:rsidRPr="00652EEB" w14:paraId="2AC4C189" w14:textId="77777777" w:rsidTr="00A84782">
        <w:trPr>
          <w:divId w:val="986668498"/>
          <w:trHeight w:val="23"/>
          <w:jc w:val="center"/>
        </w:trPr>
        <w:tc>
          <w:tcPr>
            <w:tcW w:w="3620" w:type="dxa"/>
            <w:vAlign w:val="center"/>
            <w:hideMark/>
          </w:tcPr>
          <w:p w14:paraId="5745FE4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333831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0DCDCB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89" w:type="dxa"/>
            <w:vAlign w:val="center"/>
            <w:hideMark/>
          </w:tcPr>
          <w:p w14:paraId="2B11C0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630E62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39D8DB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4F5823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035755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48805A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7F252D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5058B7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767AFB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670A65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14EA47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c>
          <w:tcPr>
            <w:tcW w:w="766" w:type="dxa"/>
            <w:vAlign w:val="center"/>
            <w:hideMark/>
          </w:tcPr>
          <w:p w14:paraId="7AD079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0,998</w:t>
            </w:r>
          </w:p>
        </w:tc>
      </w:tr>
      <w:tr w:rsidR="00A84782" w:rsidRPr="00652EEB" w14:paraId="6EEBD6B5" w14:textId="77777777" w:rsidTr="00A84782">
        <w:trPr>
          <w:divId w:val="986668498"/>
          <w:trHeight w:val="23"/>
          <w:jc w:val="center"/>
        </w:trPr>
        <w:tc>
          <w:tcPr>
            <w:tcW w:w="3620" w:type="dxa"/>
            <w:vAlign w:val="center"/>
            <w:hideMark/>
          </w:tcPr>
          <w:p w14:paraId="59415B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3B6774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AF160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89" w:type="dxa"/>
            <w:vAlign w:val="center"/>
            <w:hideMark/>
          </w:tcPr>
          <w:p w14:paraId="690896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97566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7DAF1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55D5D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9D8EE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623396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025F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7C2298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563445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2E5802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016C44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c>
          <w:tcPr>
            <w:tcW w:w="766" w:type="dxa"/>
            <w:vAlign w:val="center"/>
            <w:hideMark/>
          </w:tcPr>
          <w:p w14:paraId="319CFE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0,106</w:t>
            </w:r>
          </w:p>
        </w:tc>
      </w:tr>
      <w:tr w:rsidR="00A84782" w:rsidRPr="00652EEB" w14:paraId="4913BE0C" w14:textId="77777777" w:rsidTr="00A84782">
        <w:trPr>
          <w:divId w:val="986668498"/>
          <w:trHeight w:val="23"/>
          <w:jc w:val="center"/>
        </w:trPr>
        <w:tc>
          <w:tcPr>
            <w:tcW w:w="14390" w:type="dxa"/>
            <w:gridSpan w:val="15"/>
            <w:vAlign w:val="center"/>
            <w:hideMark/>
          </w:tcPr>
          <w:p w14:paraId="6898CD95"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A84782" w:rsidRPr="00652EEB" w14:paraId="7EA32138" w14:textId="77777777" w:rsidTr="00A84782">
        <w:trPr>
          <w:divId w:val="986668498"/>
          <w:trHeight w:val="23"/>
          <w:jc w:val="center"/>
        </w:trPr>
        <w:tc>
          <w:tcPr>
            <w:tcW w:w="3620" w:type="dxa"/>
            <w:vAlign w:val="center"/>
            <w:hideMark/>
          </w:tcPr>
          <w:p w14:paraId="156EA1F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504723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5439BC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89" w:type="dxa"/>
            <w:noWrap/>
            <w:vAlign w:val="center"/>
            <w:hideMark/>
          </w:tcPr>
          <w:p w14:paraId="461084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02C427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3A3706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6BEF74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5C4497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4E6696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50AE00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3E5AB4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38DC71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7C0C16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76B7A3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7E0771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r>
      <w:tr w:rsidR="00A84782" w:rsidRPr="00652EEB" w14:paraId="3F606E70" w14:textId="77777777" w:rsidTr="00A84782">
        <w:trPr>
          <w:divId w:val="986668498"/>
          <w:trHeight w:val="23"/>
          <w:jc w:val="center"/>
        </w:trPr>
        <w:tc>
          <w:tcPr>
            <w:tcW w:w="3620" w:type="dxa"/>
            <w:vAlign w:val="center"/>
            <w:hideMark/>
          </w:tcPr>
          <w:p w14:paraId="533E5F2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1AD50D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7A7D23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89" w:type="dxa"/>
            <w:noWrap/>
            <w:vAlign w:val="center"/>
            <w:hideMark/>
          </w:tcPr>
          <w:p w14:paraId="2DBAE6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7632AA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10C26D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0DFCF6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3C93D4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0E5408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48CCAF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6F769D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348C6C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0A25F6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6D6837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c>
          <w:tcPr>
            <w:tcW w:w="766" w:type="dxa"/>
            <w:noWrap/>
            <w:vAlign w:val="center"/>
            <w:hideMark/>
          </w:tcPr>
          <w:p w14:paraId="5219B5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3,000</w:t>
            </w:r>
          </w:p>
        </w:tc>
      </w:tr>
      <w:tr w:rsidR="00A84782" w:rsidRPr="00652EEB" w14:paraId="38E1F540" w14:textId="77777777" w:rsidTr="00A84782">
        <w:trPr>
          <w:divId w:val="986668498"/>
          <w:trHeight w:val="23"/>
          <w:jc w:val="center"/>
        </w:trPr>
        <w:tc>
          <w:tcPr>
            <w:tcW w:w="3620" w:type="dxa"/>
            <w:vAlign w:val="center"/>
            <w:hideMark/>
          </w:tcPr>
          <w:p w14:paraId="717986E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5E39C3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68FEC5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89" w:type="dxa"/>
            <w:noWrap/>
            <w:vAlign w:val="center"/>
            <w:hideMark/>
          </w:tcPr>
          <w:p w14:paraId="10F0EE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5F8DC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372033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69581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727DDF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61F266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2B65EF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0B010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7D7344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4A1E45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66B0A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5377E0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A84782" w:rsidRPr="00652EEB" w14:paraId="08C46955" w14:textId="77777777" w:rsidTr="00A84782">
        <w:trPr>
          <w:divId w:val="986668498"/>
          <w:trHeight w:val="23"/>
          <w:jc w:val="center"/>
        </w:trPr>
        <w:tc>
          <w:tcPr>
            <w:tcW w:w="3620" w:type="dxa"/>
            <w:vAlign w:val="center"/>
            <w:hideMark/>
          </w:tcPr>
          <w:p w14:paraId="4F8A6C7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C7017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434B16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89" w:type="dxa"/>
            <w:noWrap/>
            <w:vAlign w:val="center"/>
            <w:hideMark/>
          </w:tcPr>
          <w:p w14:paraId="329CEE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49839B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58FCDE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77E990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5668F9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14279A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4E50AA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079B41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6A3453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74642B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41E252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c>
          <w:tcPr>
            <w:tcW w:w="766" w:type="dxa"/>
            <w:noWrap/>
            <w:vAlign w:val="center"/>
            <w:hideMark/>
          </w:tcPr>
          <w:p w14:paraId="228CA5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0,021</w:t>
            </w:r>
          </w:p>
        </w:tc>
      </w:tr>
      <w:tr w:rsidR="00A84782" w:rsidRPr="00652EEB" w14:paraId="70A1BD6F" w14:textId="77777777" w:rsidTr="00A84782">
        <w:trPr>
          <w:divId w:val="986668498"/>
          <w:trHeight w:val="23"/>
          <w:jc w:val="center"/>
        </w:trPr>
        <w:tc>
          <w:tcPr>
            <w:tcW w:w="3620" w:type="dxa"/>
            <w:vAlign w:val="center"/>
            <w:hideMark/>
          </w:tcPr>
          <w:p w14:paraId="7209850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7240F1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8DD4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1C10F2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12A54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F57E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043C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59819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7040D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8BEA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B4CF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692A1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3C91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8B560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1478A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07F3BAE" w14:textId="77777777" w:rsidTr="00A84782">
        <w:trPr>
          <w:divId w:val="986668498"/>
          <w:trHeight w:val="23"/>
          <w:jc w:val="center"/>
        </w:trPr>
        <w:tc>
          <w:tcPr>
            <w:tcW w:w="3620" w:type="dxa"/>
            <w:vAlign w:val="center"/>
            <w:hideMark/>
          </w:tcPr>
          <w:p w14:paraId="07ED508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Присоединенная договорная тепловая </w:t>
            </w:r>
            <w:r w:rsidRPr="00652EEB">
              <w:rPr>
                <w:rFonts w:eastAsia="Times New Roman" w:cs="Times New Roman"/>
                <w:sz w:val="20"/>
                <w:szCs w:val="20"/>
                <w:lang w:eastAsia="ru-RU"/>
              </w:rPr>
              <w:lastRenderedPageBreak/>
              <w:t>нагрузка в горячей воде</w:t>
            </w:r>
          </w:p>
        </w:tc>
        <w:tc>
          <w:tcPr>
            <w:tcW w:w="789" w:type="dxa"/>
            <w:vAlign w:val="center"/>
            <w:hideMark/>
          </w:tcPr>
          <w:p w14:paraId="3637E3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0,267</w:t>
            </w:r>
          </w:p>
        </w:tc>
        <w:tc>
          <w:tcPr>
            <w:tcW w:w="766" w:type="dxa"/>
            <w:vAlign w:val="center"/>
            <w:hideMark/>
          </w:tcPr>
          <w:p w14:paraId="1913FB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89" w:type="dxa"/>
            <w:vAlign w:val="center"/>
            <w:hideMark/>
          </w:tcPr>
          <w:p w14:paraId="2E9BFE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18347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144936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57BAE8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879CA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35FAA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7821AD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EF84E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56EB0D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12695F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6F860F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05184E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375C5004" w14:textId="77777777" w:rsidTr="00A84782">
        <w:trPr>
          <w:divId w:val="986668498"/>
          <w:trHeight w:val="23"/>
          <w:jc w:val="center"/>
        </w:trPr>
        <w:tc>
          <w:tcPr>
            <w:tcW w:w="3620" w:type="dxa"/>
            <w:vAlign w:val="center"/>
            <w:hideMark/>
          </w:tcPr>
          <w:p w14:paraId="7C2145C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237F76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6BFD92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89" w:type="dxa"/>
            <w:vAlign w:val="center"/>
            <w:hideMark/>
          </w:tcPr>
          <w:p w14:paraId="79EF03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61663D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2A566A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50315E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1111CC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72D017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40F4A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499B49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65511D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73E59F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4B1C30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1372D4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571ADEF9" w14:textId="77777777" w:rsidTr="00A84782">
        <w:trPr>
          <w:divId w:val="986668498"/>
          <w:trHeight w:val="23"/>
          <w:jc w:val="center"/>
        </w:trPr>
        <w:tc>
          <w:tcPr>
            <w:tcW w:w="3620" w:type="dxa"/>
            <w:vAlign w:val="center"/>
            <w:hideMark/>
          </w:tcPr>
          <w:p w14:paraId="6B76725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A0E03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469B86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89" w:type="dxa"/>
            <w:noWrap/>
            <w:vAlign w:val="center"/>
            <w:hideMark/>
          </w:tcPr>
          <w:p w14:paraId="578296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47CA8A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403184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46B82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21D66E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3A6AC0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2C5F74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6512C2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1BB164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7F68E5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762DD4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noWrap/>
            <w:vAlign w:val="center"/>
            <w:hideMark/>
          </w:tcPr>
          <w:p w14:paraId="574D9A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44A001B3" w14:textId="77777777" w:rsidTr="00A84782">
        <w:trPr>
          <w:divId w:val="986668498"/>
          <w:trHeight w:val="23"/>
          <w:jc w:val="center"/>
        </w:trPr>
        <w:tc>
          <w:tcPr>
            <w:tcW w:w="3620" w:type="dxa"/>
            <w:vAlign w:val="center"/>
            <w:hideMark/>
          </w:tcPr>
          <w:p w14:paraId="3CE8EDE5"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4EFB32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5C197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ED86D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FE13F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F4DD7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84D9C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48088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1F876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3E489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1799D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955A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9CB7E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EBBAA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0980F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E129AE1" w14:textId="77777777" w:rsidTr="00A84782">
        <w:trPr>
          <w:divId w:val="986668498"/>
          <w:trHeight w:val="23"/>
          <w:jc w:val="center"/>
        </w:trPr>
        <w:tc>
          <w:tcPr>
            <w:tcW w:w="3620" w:type="dxa"/>
            <w:vAlign w:val="center"/>
            <w:hideMark/>
          </w:tcPr>
          <w:p w14:paraId="496E1388"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1EF02A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EA08E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707747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AEF35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5E8B6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BAA7C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7B5B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57D3C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08819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04DED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8A681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6C0B5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9F4AE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AE7EA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48FBD01" w14:textId="77777777" w:rsidTr="00A84782">
        <w:trPr>
          <w:divId w:val="986668498"/>
          <w:trHeight w:val="23"/>
          <w:jc w:val="center"/>
        </w:trPr>
        <w:tc>
          <w:tcPr>
            <w:tcW w:w="3620" w:type="dxa"/>
            <w:vAlign w:val="center"/>
            <w:hideMark/>
          </w:tcPr>
          <w:p w14:paraId="7ACC665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E7F88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4DB2CE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89" w:type="dxa"/>
            <w:vAlign w:val="center"/>
            <w:hideMark/>
          </w:tcPr>
          <w:p w14:paraId="5FB13E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2DB42C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742087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1EFB65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2D7034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449F2F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29E35C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125D76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269209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4B7E87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5031B0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1D49D5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r>
      <w:tr w:rsidR="00A84782" w:rsidRPr="00652EEB" w14:paraId="487E7E84" w14:textId="77777777" w:rsidTr="00A84782">
        <w:trPr>
          <w:divId w:val="986668498"/>
          <w:trHeight w:val="23"/>
          <w:jc w:val="center"/>
        </w:trPr>
        <w:tc>
          <w:tcPr>
            <w:tcW w:w="3620" w:type="dxa"/>
            <w:vAlign w:val="center"/>
            <w:hideMark/>
          </w:tcPr>
          <w:p w14:paraId="0952A9B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434620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745FAF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89" w:type="dxa"/>
            <w:vAlign w:val="center"/>
            <w:hideMark/>
          </w:tcPr>
          <w:p w14:paraId="15ED5B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4DCA41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634B7E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623B79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1EA925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5A0A2E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5396AD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56833C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03AF8A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004E60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59E60A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c>
          <w:tcPr>
            <w:tcW w:w="766" w:type="dxa"/>
            <w:vAlign w:val="center"/>
            <w:hideMark/>
          </w:tcPr>
          <w:p w14:paraId="692B98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2,706</w:t>
            </w:r>
          </w:p>
        </w:tc>
      </w:tr>
      <w:tr w:rsidR="00A84782" w:rsidRPr="00652EEB" w14:paraId="1288066B" w14:textId="77777777" w:rsidTr="00A84782">
        <w:trPr>
          <w:divId w:val="986668498"/>
          <w:trHeight w:val="23"/>
          <w:jc w:val="center"/>
        </w:trPr>
        <w:tc>
          <w:tcPr>
            <w:tcW w:w="3620" w:type="dxa"/>
            <w:vAlign w:val="center"/>
            <w:hideMark/>
          </w:tcPr>
          <w:p w14:paraId="37C85EC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1CE9B7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4D4247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89" w:type="dxa"/>
            <w:vAlign w:val="center"/>
            <w:hideMark/>
          </w:tcPr>
          <w:p w14:paraId="02B942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182EC4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5527C3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71771F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0201BF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181F97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0F11BF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36FA9C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47541B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00ABD3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5ADF84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c>
          <w:tcPr>
            <w:tcW w:w="766" w:type="dxa"/>
            <w:vAlign w:val="center"/>
            <w:hideMark/>
          </w:tcPr>
          <w:p w14:paraId="4BE104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1,995</w:t>
            </w:r>
          </w:p>
        </w:tc>
      </w:tr>
      <w:tr w:rsidR="00A84782" w:rsidRPr="00652EEB" w14:paraId="711A11EA" w14:textId="77777777" w:rsidTr="00A84782">
        <w:trPr>
          <w:divId w:val="986668498"/>
          <w:trHeight w:val="23"/>
          <w:jc w:val="center"/>
        </w:trPr>
        <w:tc>
          <w:tcPr>
            <w:tcW w:w="3620" w:type="dxa"/>
            <w:vAlign w:val="center"/>
            <w:hideMark/>
          </w:tcPr>
          <w:p w14:paraId="076B016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2F2282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59E8A8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89" w:type="dxa"/>
            <w:vAlign w:val="center"/>
            <w:hideMark/>
          </w:tcPr>
          <w:p w14:paraId="4D84D5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7C0A8E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BF6C4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04E06A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068A9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A458B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19153C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5ED0A8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05EF18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40952B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35AE19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c>
          <w:tcPr>
            <w:tcW w:w="766" w:type="dxa"/>
            <w:vAlign w:val="center"/>
            <w:hideMark/>
          </w:tcPr>
          <w:p w14:paraId="7321C1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0,267</w:t>
            </w:r>
          </w:p>
        </w:tc>
      </w:tr>
      <w:tr w:rsidR="00A84782" w:rsidRPr="00652EEB" w14:paraId="57EA7CD0" w14:textId="77777777" w:rsidTr="00A84782">
        <w:trPr>
          <w:divId w:val="986668498"/>
          <w:trHeight w:val="23"/>
          <w:jc w:val="center"/>
        </w:trPr>
        <w:tc>
          <w:tcPr>
            <w:tcW w:w="14390" w:type="dxa"/>
            <w:gridSpan w:val="15"/>
            <w:vAlign w:val="center"/>
            <w:hideMark/>
          </w:tcPr>
          <w:p w14:paraId="102E366C"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A84782" w:rsidRPr="00652EEB" w14:paraId="5CAFC8F9" w14:textId="77777777" w:rsidTr="00A84782">
        <w:trPr>
          <w:divId w:val="986668498"/>
          <w:trHeight w:val="23"/>
          <w:jc w:val="center"/>
        </w:trPr>
        <w:tc>
          <w:tcPr>
            <w:tcW w:w="3620" w:type="dxa"/>
            <w:vAlign w:val="center"/>
            <w:hideMark/>
          </w:tcPr>
          <w:p w14:paraId="59C31E8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2D7677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34D1A4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89" w:type="dxa"/>
            <w:noWrap/>
            <w:vAlign w:val="center"/>
            <w:hideMark/>
          </w:tcPr>
          <w:p w14:paraId="69A4DE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74E92E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30A471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2FB5C6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6B8979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13FE1E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16ED13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200FC2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17A18F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2C0D25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0F732D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50976F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r>
      <w:tr w:rsidR="00A84782" w:rsidRPr="00652EEB" w14:paraId="27557BD4" w14:textId="77777777" w:rsidTr="00A84782">
        <w:trPr>
          <w:divId w:val="986668498"/>
          <w:trHeight w:val="23"/>
          <w:jc w:val="center"/>
        </w:trPr>
        <w:tc>
          <w:tcPr>
            <w:tcW w:w="3620" w:type="dxa"/>
            <w:vAlign w:val="center"/>
            <w:hideMark/>
          </w:tcPr>
          <w:p w14:paraId="5EBDDBA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34A0CF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18367A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89" w:type="dxa"/>
            <w:noWrap/>
            <w:vAlign w:val="center"/>
            <w:hideMark/>
          </w:tcPr>
          <w:p w14:paraId="7D14E0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24F2BB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0F1E20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11D824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2C0F51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62A45A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5641FB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3C4F25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436910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30BDC7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7BAD84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c>
          <w:tcPr>
            <w:tcW w:w="766" w:type="dxa"/>
            <w:noWrap/>
            <w:vAlign w:val="center"/>
            <w:hideMark/>
          </w:tcPr>
          <w:p w14:paraId="4AB89C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6,780</w:t>
            </w:r>
          </w:p>
        </w:tc>
      </w:tr>
      <w:tr w:rsidR="00A84782" w:rsidRPr="00652EEB" w14:paraId="66735509" w14:textId="77777777" w:rsidTr="00A84782">
        <w:trPr>
          <w:divId w:val="986668498"/>
          <w:trHeight w:val="23"/>
          <w:jc w:val="center"/>
        </w:trPr>
        <w:tc>
          <w:tcPr>
            <w:tcW w:w="3620" w:type="dxa"/>
            <w:vAlign w:val="center"/>
            <w:hideMark/>
          </w:tcPr>
          <w:p w14:paraId="157C4E6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5CD7BB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5B3A42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89" w:type="dxa"/>
            <w:noWrap/>
            <w:vAlign w:val="center"/>
            <w:hideMark/>
          </w:tcPr>
          <w:p w14:paraId="65050A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D68DF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B42B1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1890D3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716DF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1395CB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74B5F7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3F589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7DB09E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7BB2D6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16E5B9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noWrap/>
            <w:vAlign w:val="center"/>
            <w:hideMark/>
          </w:tcPr>
          <w:p w14:paraId="060E1C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A84782" w:rsidRPr="00652EEB" w14:paraId="130789C6" w14:textId="77777777" w:rsidTr="00A84782">
        <w:trPr>
          <w:divId w:val="986668498"/>
          <w:trHeight w:val="23"/>
          <w:jc w:val="center"/>
        </w:trPr>
        <w:tc>
          <w:tcPr>
            <w:tcW w:w="3620" w:type="dxa"/>
            <w:vAlign w:val="center"/>
            <w:hideMark/>
          </w:tcPr>
          <w:p w14:paraId="71922A6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F72E1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453A46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89" w:type="dxa"/>
            <w:noWrap/>
            <w:vAlign w:val="center"/>
            <w:hideMark/>
          </w:tcPr>
          <w:p w14:paraId="67A6DC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0768B1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566F05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7C216D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295FC2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59C089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4A788B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0D968D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63CFD8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37ABB5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517059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c>
          <w:tcPr>
            <w:tcW w:w="766" w:type="dxa"/>
            <w:noWrap/>
            <w:vAlign w:val="center"/>
            <w:hideMark/>
          </w:tcPr>
          <w:p w14:paraId="5E342F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0,019</w:t>
            </w:r>
          </w:p>
        </w:tc>
      </w:tr>
      <w:tr w:rsidR="00A84782" w:rsidRPr="00652EEB" w14:paraId="3ADB4306" w14:textId="77777777" w:rsidTr="00A84782">
        <w:trPr>
          <w:divId w:val="986668498"/>
          <w:trHeight w:val="23"/>
          <w:jc w:val="center"/>
        </w:trPr>
        <w:tc>
          <w:tcPr>
            <w:tcW w:w="3620" w:type="dxa"/>
            <w:vAlign w:val="center"/>
            <w:hideMark/>
          </w:tcPr>
          <w:p w14:paraId="233D1A8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7A2F0C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0050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792ED6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F8B2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3F1D3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4A9B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4EA9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CB56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3D547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16BC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B50B3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FE60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6BA04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93D97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A6EF36D" w14:textId="77777777" w:rsidTr="00A84782">
        <w:trPr>
          <w:divId w:val="986668498"/>
          <w:trHeight w:val="23"/>
          <w:jc w:val="center"/>
        </w:trPr>
        <w:tc>
          <w:tcPr>
            <w:tcW w:w="3620" w:type="dxa"/>
            <w:vAlign w:val="center"/>
            <w:hideMark/>
          </w:tcPr>
          <w:p w14:paraId="08A710F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0C4216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E77CF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89" w:type="dxa"/>
            <w:vAlign w:val="center"/>
            <w:hideMark/>
          </w:tcPr>
          <w:p w14:paraId="356636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D3CF7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16FEC5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6E08B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F49E5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0E4C0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2CAD7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ABE51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2453B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503A7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384704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17718E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76724230" w14:textId="77777777" w:rsidTr="00A84782">
        <w:trPr>
          <w:divId w:val="986668498"/>
          <w:trHeight w:val="23"/>
          <w:jc w:val="center"/>
        </w:trPr>
        <w:tc>
          <w:tcPr>
            <w:tcW w:w="3620" w:type="dxa"/>
            <w:vAlign w:val="center"/>
            <w:hideMark/>
          </w:tcPr>
          <w:p w14:paraId="0D7D898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241277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738074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89" w:type="dxa"/>
            <w:vAlign w:val="center"/>
            <w:hideMark/>
          </w:tcPr>
          <w:p w14:paraId="2208C3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53837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18BE0E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E3CF0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12DA84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6419D8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E9465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DF730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7F0A60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C2030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09EB88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BDA72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0E2BC7B1" w14:textId="77777777" w:rsidTr="00A84782">
        <w:trPr>
          <w:divId w:val="986668498"/>
          <w:trHeight w:val="23"/>
          <w:jc w:val="center"/>
        </w:trPr>
        <w:tc>
          <w:tcPr>
            <w:tcW w:w="3620" w:type="dxa"/>
            <w:vAlign w:val="center"/>
            <w:hideMark/>
          </w:tcPr>
          <w:p w14:paraId="18621BFC"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06D83F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310631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89" w:type="dxa"/>
            <w:noWrap/>
            <w:vAlign w:val="center"/>
            <w:hideMark/>
          </w:tcPr>
          <w:p w14:paraId="559B8F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4BD1B7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4787DB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41EE3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69D2B1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52E654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694ADF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787FCB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59B91C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2D9110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312DFA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noWrap/>
            <w:vAlign w:val="center"/>
            <w:hideMark/>
          </w:tcPr>
          <w:p w14:paraId="4BFB99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1B7075B1" w14:textId="77777777" w:rsidTr="00A84782">
        <w:trPr>
          <w:divId w:val="986668498"/>
          <w:trHeight w:val="23"/>
          <w:jc w:val="center"/>
        </w:trPr>
        <w:tc>
          <w:tcPr>
            <w:tcW w:w="3620" w:type="dxa"/>
            <w:vAlign w:val="center"/>
            <w:hideMark/>
          </w:tcPr>
          <w:p w14:paraId="409892B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38413F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A3DA7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6A5A91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F8140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C9FA1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3104C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3501E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AC23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DECE2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B167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7E066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6CBD0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19C3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B70A4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09C466E" w14:textId="77777777" w:rsidTr="00A84782">
        <w:trPr>
          <w:divId w:val="986668498"/>
          <w:trHeight w:val="23"/>
          <w:jc w:val="center"/>
        </w:trPr>
        <w:tc>
          <w:tcPr>
            <w:tcW w:w="3620" w:type="dxa"/>
            <w:vAlign w:val="center"/>
            <w:hideMark/>
          </w:tcPr>
          <w:p w14:paraId="445FD9D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2C3620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81C6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14B25D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9BEFE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F2E79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F475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573B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A9EA9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3E029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99CD4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09A8D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43B4F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26091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DB054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0BECF48" w14:textId="77777777" w:rsidTr="00A84782">
        <w:trPr>
          <w:divId w:val="986668498"/>
          <w:trHeight w:val="23"/>
          <w:jc w:val="center"/>
        </w:trPr>
        <w:tc>
          <w:tcPr>
            <w:tcW w:w="3620" w:type="dxa"/>
            <w:vAlign w:val="center"/>
            <w:hideMark/>
          </w:tcPr>
          <w:p w14:paraId="4646D27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2605C7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46CEB4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89" w:type="dxa"/>
            <w:vAlign w:val="center"/>
            <w:hideMark/>
          </w:tcPr>
          <w:p w14:paraId="02EB9E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242688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754AFF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936EC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2B1D5D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2096CD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44963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1E6F9C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3AD005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96D9A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CD530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79A241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r>
      <w:tr w:rsidR="00A84782" w:rsidRPr="00652EEB" w14:paraId="17CDC1A6" w14:textId="77777777" w:rsidTr="00A84782">
        <w:trPr>
          <w:divId w:val="986668498"/>
          <w:trHeight w:val="23"/>
          <w:jc w:val="center"/>
        </w:trPr>
        <w:tc>
          <w:tcPr>
            <w:tcW w:w="3620" w:type="dxa"/>
            <w:vAlign w:val="center"/>
            <w:hideMark/>
          </w:tcPr>
          <w:p w14:paraId="1322EEF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3E369C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02EFB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89" w:type="dxa"/>
            <w:vAlign w:val="center"/>
            <w:hideMark/>
          </w:tcPr>
          <w:p w14:paraId="3563E7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4B3A3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0AA5E5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195468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63CA8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702162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4BBD4F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3898C8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85248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67B32A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5F7F4E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c>
          <w:tcPr>
            <w:tcW w:w="766" w:type="dxa"/>
            <w:vAlign w:val="center"/>
            <w:hideMark/>
          </w:tcPr>
          <w:p w14:paraId="31F825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6,524</w:t>
            </w:r>
          </w:p>
        </w:tc>
      </w:tr>
      <w:tr w:rsidR="00A84782" w:rsidRPr="00652EEB" w14:paraId="2EB45B3F" w14:textId="77777777" w:rsidTr="00A84782">
        <w:trPr>
          <w:divId w:val="986668498"/>
          <w:trHeight w:val="23"/>
          <w:jc w:val="center"/>
        </w:trPr>
        <w:tc>
          <w:tcPr>
            <w:tcW w:w="3620" w:type="dxa"/>
            <w:vAlign w:val="center"/>
            <w:hideMark/>
          </w:tcPr>
          <w:p w14:paraId="4B8AB0E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Располагаемая тепловая мощность нетто </w:t>
            </w:r>
            <w:r w:rsidRPr="00652EEB">
              <w:rPr>
                <w:rFonts w:eastAsia="Times New Roman" w:cs="Times New Roman"/>
                <w:sz w:val="20"/>
                <w:szCs w:val="20"/>
                <w:lang w:eastAsia="ru-RU"/>
              </w:rPr>
              <w:lastRenderedPageBreak/>
              <w:t>(с учетом затрат на собственные нужды котельной) при аварийном выводе самого мощного котла</w:t>
            </w:r>
          </w:p>
        </w:tc>
        <w:tc>
          <w:tcPr>
            <w:tcW w:w="789" w:type="dxa"/>
            <w:vAlign w:val="center"/>
            <w:hideMark/>
          </w:tcPr>
          <w:p w14:paraId="22B27A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4,515</w:t>
            </w:r>
          </w:p>
        </w:tc>
        <w:tc>
          <w:tcPr>
            <w:tcW w:w="766" w:type="dxa"/>
            <w:vAlign w:val="center"/>
            <w:hideMark/>
          </w:tcPr>
          <w:p w14:paraId="3401D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89" w:type="dxa"/>
            <w:vAlign w:val="center"/>
            <w:hideMark/>
          </w:tcPr>
          <w:p w14:paraId="456F8F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63F0C8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275103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6A124C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5AFDBF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53AE7D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681CFF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3B7A5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5F63DA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14D13E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3A6741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c>
          <w:tcPr>
            <w:tcW w:w="766" w:type="dxa"/>
            <w:vAlign w:val="center"/>
            <w:hideMark/>
          </w:tcPr>
          <w:p w14:paraId="264B38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4,515</w:t>
            </w:r>
          </w:p>
        </w:tc>
      </w:tr>
      <w:tr w:rsidR="00A84782" w:rsidRPr="00652EEB" w14:paraId="3E0E1F2F" w14:textId="77777777" w:rsidTr="00A84782">
        <w:trPr>
          <w:divId w:val="986668498"/>
          <w:trHeight w:val="23"/>
          <w:jc w:val="center"/>
        </w:trPr>
        <w:tc>
          <w:tcPr>
            <w:tcW w:w="3620" w:type="dxa"/>
            <w:vAlign w:val="center"/>
            <w:hideMark/>
          </w:tcPr>
          <w:p w14:paraId="581D47E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765BE5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3E6DDF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89" w:type="dxa"/>
            <w:vAlign w:val="center"/>
            <w:hideMark/>
          </w:tcPr>
          <w:p w14:paraId="1834BC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3A1F0B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40CD4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0B3B96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081703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75E7C1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6F43B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729B93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57CA5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29E1D5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57D5F4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c>
          <w:tcPr>
            <w:tcW w:w="766" w:type="dxa"/>
            <w:vAlign w:val="center"/>
            <w:hideMark/>
          </w:tcPr>
          <w:p w14:paraId="4622BF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0,232</w:t>
            </w:r>
          </w:p>
        </w:tc>
      </w:tr>
      <w:tr w:rsidR="00A84782" w:rsidRPr="00652EEB" w14:paraId="2A2A257A" w14:textId="77777777" w:rsidTr="00A84782">
        <w:trPr>
          <w:divId w:val="986668498"/>
          <w:trHeight w:val="23"/>
          <w:jc w:val="center"/>
        </w:trPr>
        <w:tc>
          <w:tcPr>
            <w:tcW w:w="14390" w:type="dxa"/>
            <w:gridSpan w:val="15"/>
            <w:vAlign w:val="center"/>
            <w:hideMark/>
          </w:tcPr>
          <w:p w14:paraId="3ECF1A20" w14:textId="1EAA9142"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A84782" w:rsidRPr="00652EEB" w14:paraId="6183FE4A" w14:textId="77777777" w:rsidTr="00A84782">
        <w:trPr>
          <w:divId w:val="986668498"/>
          <w:trHeight w:val="23"/>
          <w:jc w:val="center"/>
        </w:trPr>
        <w:tc>
          <w:tcPr>
            <w:tcW w:w="3620" w:type="dxa"/>
            <w:vAlign w:val="center"/>
            <w:hideMark/>
          </w:tcPr>
          <w:p w14:paraId="2DEC89B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666C2D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5F283E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89" w:type="dxa"/>
            <w:noWrap/>
            <w:vAlign w:val="center"/>
            <w:hideMark/>
          </w:tcPr>
          <w:p w14:paraId="25FFA9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5C23F1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9FB5F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B9523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538ACA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0E85CE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3E5CA3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02FA96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272AD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47ECA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F2008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3AEE42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r>
      <w:tr w:rsidR="00A84782" w:rsidRPr="00652EEB" w14:paraId="794E54DC" w14:textId="77777777" w:rsidTr="00A84782">
        <w:trPr>
          <w:divId w:val="986668498"/>
          <w:trHeight w:val="23"/>
          <w:jc w:val="center"/>
        </w:trPr>
        <w:tc>
          <w:tcPr>
            <w:tcW w:w="3620" w:type="dxa"/>
            <w:vAlign w:val="center"/>
            <w:hideMark/>
          </w:tcPr>
          <w:p w14:paraId="1FBF59B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0AE18C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09D744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89" w:type="dxa"/>
            <w:noWrap/>
            <w:vAlign w:val="center"/>
            <w:hideMark/>
          </w:tcPr>
          <w:p w14:paraId="225B23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1D7D4C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ADB87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02ED38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19B34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1A407A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36A2FE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25F82D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3D04FA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031205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56EED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c>
          <w:tcPr>
            <w:tcW w:w="766" w:type="dxa"/>
            <w:noWrap/>
            <w:vAlign w:val="center"/>
            <w:hideMark/>
          </w:tcPr>
          <w:p w14:paraId="6B9CCC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0,430</w:t>
            </w:r>
          </w:p>
        </w:tc>
      </w:tr>
      <w:tr w:rsidR="00A84782" w:rsidRPr="00652EEB" w14:paraId="174D49F0" w14:textId="77777777" w:rsidTr="00A84782">
        <w:trPr>
          <w:divId w:val="986668498"/>
          <w:trHeight w:val="23"/>
          <w:jc w:val="center"/>
        </w:trPr>
        <w:tc>
          <w:tcPr>
            <w:tcW w:w="3620" w:type="dxa"/>
            <w:vAlign w:val="center"/>
            <w:hideMark/>
          </w:tcPr>
          <w:p w14:paraId="4D1A794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0BAB6E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4AB2CA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89" w:type="dxa"/>
            <w:noWrap/>
            <w:vAlign w:val="center"/>
            <w:hideMark/>
          </w:tcPr>
          <w:p w14:paraId="47FD2A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5650DD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773B47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3834E4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602B51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78D365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60DC7C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058F2A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6055CA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5651C8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1A7C3E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2B8137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A84782" w:rsidRPr="00652EEB" w14:paraId="7C97E244" w14:textId="77777777" w:rsidTr="00A84782">
        <w:trPr>
          <w:divId w:val="986668498"/>
          <w:trHeight w:val="23"/>
          <w:jc w:val="center"/>
        </w:trPr>
        <w:tc>
          <w:tcPr>
            <w:tcW w:w="3620" w:type="dxa"/>
            <w:vAlign w:val="center"/>
            <w:hideMark/>
          </w:tcPr>
          <w:p w14:paraId="0B1A47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A2436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2A3B8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89" w:type="dxa"/>
            <w:noWrap/>
            <w:vAlign w:val="center"/>
            <w:hideMark/>
          </w:tcPr>
          <w:p w14:paraId="490CB9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082919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2BC878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44B800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61E64C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5B0C3F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FE3BF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5F23AF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70FCF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34AAC9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16F823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4886F5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A84782" w:rsidRPr="00652EEB" w14:paraId="0A621017" w14:textId="77777777" w:rsidTr="00A84782">
        <w:trPr>
          <w:divId w:val="986668498"/>
          <w:trHeight w:val="23"/>
          <w:jc w:val="center"/>
        </w:trPr>
        <w:tc>
          <w:tcPr>
            <w:tcW w:w="3620" w:type="dxa"/>
            <w:vAlign w:val="center"/>
            <w:hideMark/>
          </w:tcPr>
          <w:p w14:paraId="69D0587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78DEC0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8D83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13F0A6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42D3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BDCF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D355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7ADC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6609F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D5BA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5983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A27E8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1EC7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E2D9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B798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485D22F" w14:textId="77777777" w:rsidTr="00A84782">
        <w:trPr>
          <w:divId w:val="986668498"/>
          <w:trHeight w:val="23"/>
          <w:jc w:val="center"/>
        </w:trPr>
        <w:tc>
          <w:tcPr>
            <w:tcW w:w="3620" w:type="dxa"/>
            <w:vAlign w:val="center"/>
            <w:hideMark/>
          </w:tcPr>
          <w:p w14:paraId="6F0FEE9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513FE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1C17B2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89" w:type="dxa"/>
            <w:vAlign w:val="center"/>
            <w:hideMark/>
          </w:tcPr>
          <w:p w14:paraId="5432EC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0B983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27FDED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538C22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211D0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06EC5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48E08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07E87A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CAC96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04264C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C4430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6EF3A8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33457DA2" w14:textId="77777777" w:rsidTr="00A84782">
        <w:trPr>
          <w:divId w:val="986668498"/>
          <w:trHeight w:val="23"/>
          <w:jc w:val="center"/>
        </w:trPr>
        <w:tc>
          <w:tcPr>
            <w:tcW w:w="3620" w:type="dxa"/>
            <w:vAlign w:val="center"/>
            <w:hideMark/>
          </w:tcPr>
          <w:p w14:paraId="6CDD009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756D28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7BB84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89" w:type="dxa"/>
            <w:vAlign w:val="center"/>
            <w:hideMark/>
          </w:tcPr>
          <w:p w14:paraId="6FCA58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0C2B7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090C01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2C9A77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3CEB5B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2C2561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310769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046979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5D53DD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57785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054F3C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BD486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1F82F095" w14:textId="77777777" w:rsidTr="00A84782">
        <w:trPr>
          <w:divId w:val="986668498"/>
          <w:trHeight w:val="23"/>
          <w:jc w:val="center"/>
        </w:trPr>
        <w:tc>
          <w:tcPr>
            <w:tcW w:w="3620" w:type="dxa"/>
            <w:vAlign w:val="center"/>
            <w:hideMark/>
          </w:tcPr>
          <w:p w14:paraId="0BF18B0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4C6FDA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7A23C7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89" w:type="dxa"/>
            <w:noWrap/>
            <w:vAlign w:val="center"/>
            <w:hideMark/>
          </w:tcPr>
          <w:p w14:paraId="49B7D7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2CDB13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6B9ADD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2F40A1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5D70E1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4E756B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09B1F8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0B91DA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756735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138A0C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320FFF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noWrap/>
            <w:vAlign w:val="center"/>
            <w:hideMark/>
          </w:tcPr>
          <w:p w14:paraId="2ABFEA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2E819ED2" w14:textId="77777777" w:rsidTr="00A84782">
        <w:trPr>
          <w:divId w:val="986668498"/>
          <w:trHeight w:val="23"/>
          <w:jc w:val="center"/>
        </w:trPr>
        <w:tc>
          <w:tcPr>
            <w:tcW w:w="3620" w:type="dxa"/>
            <w:vAlign w:val="center"/>
            <w:hideMark/>
          </w:tcPr>
          <w:p w14:paraId="7D54414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2458D6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F2200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67BB3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2A801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25D0A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663E5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16698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7F5BF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9C8BF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5647A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B50E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EE706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FDEB6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E0C07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9744194" w14:textId="77777777" w:rsidTr="00A84782">
        <w:trPr>
          <w:divId w:val="986668498"/>
          <w:trHeight w:val="23"/>
          <w:jc w:val="center"/>
        </w:trPr>
        <w:tc>
          <w:tcPr>
            <w:tcW w:w="3620" w:type="dxa"/>
            <w:vAlign w:val="center"/>
            <w:hideMark/>
          </w:tcPr>
          <w:p w14:paraId="3DB6A37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22A93F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1F051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0B8524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DCDB6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7EA85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B0BA8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95908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7A1A8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FDC61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982D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D1D27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28626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F8F36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4298F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4277D9D" w14:textId="77777777" w:rsidTr="00A84782">
        <w:trPr>
          <w:divId w:val="986668498"/>
          <w:trHeight w:val="23"/>
          <w:jc w:val="center"/>
        </w:trPr>
        <w:tc>
          <w:tcPr>
            <w:tcW w:w="3620" w:type="dxa"/>
            <w:vAlign w:val="center"/>
            <w:hideMark/>
          </w:tcPr>
          <w:p w14:paraId="6C04973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72917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4E692F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89" w:type="dxa"/>
            <w:vAlign w:val="center"/>
            <w:hideMark/>
          </w:tcPr>
          <w:p w14:paraId="344556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308E1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6AFB4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7DAA87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120DDC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38DC24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706D2F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27D46C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1B623F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233AF3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278C6F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5193F4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1EBDABFB" w14:textId="77777777" w:rsidTr="00A84782">
        <w:trPr>
          <w:divId w:val="986668498"/>
          <w:trHeight w:val="23"/>
          <w:jc w:val="center"/>
        </w:trPr>
        <w:tc>
          <w:tcPr>
            <w:tcW w:w="3620" w:type="dxa"/>
            <w:vAlign w:val="center"/>
            <w:hideMark/>
          </w:tcPr>
          <w:p w14:paraId="6A0ACA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3AFDC7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34D77F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89" w:type="dxa"/>
            <w:vAlign w:val="center"/>
            <w:hideMark/>
          </w:tcPr>
          <w:p w14:paraId="4A37BD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578073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75D8A7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13AE7F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286D3D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01DEF7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1B7B9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04915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EBD3D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6CDC0B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50AA01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vAlign w:val="center"/>
            <w:hideMark/>
          </w:tcPr>
          <w:p w14:paraId="250A7F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0FC1BEFD" w14:textId="77777777" w:rsidTr="00A84782">
        <w:trPr>
          <w:divId w:val="986668498"/>
          <w:trHeight w:val="23"/>
          <w:jc w:val="center"/>
        </w:trPr>
        <w:tc>
          <w:tcPr>
            <w:tcW w:w="3620" w:type="dxa"/>
            <w:vAlign w:val="center"/>
            <w:hideMark/>
          </w:tcPr>
          <w:p w14:paraId="6D7B6C5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32F8FD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152BCA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89" w:type="dxa"/>
            <w:vAlign w:val="center"/>
            <w:hideMark/>
          </w:tcPr>
          <w:p w14:paraId="4C0568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068F46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418590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3C17E7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7C204A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7DD596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060B67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7E82E1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7E0EDA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1AE255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77EE05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c>
          <w:tcPr>
            <w:tcW w:w="766" w:type="dxa"/>
            <w:vAlign w:val="center"/>
            <w:hideMark/>
          </w:tcPr>
          <w:p w14:paraId="014359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0,212</w:t>
            </w:r>
          </w:p>
        </w:tc>
      </w:tr>
      <w:tr w:rsidR="00A84782" w:rsidRPr="00652EEB" w14:paraId="789E824B" w14:textId="77777777" w:rsidTr="00A84782">
        <w:trPr>
          <w:divId w:val="986668498"/>
          <w:trHeight w:val="23"/>
          <w:jc w:val="center"/>
        </w:trPr>
        <w:tc>
          <w:tcPr>
            <w:tcW w:w="3620" w:type="dxa"/>
            <w:vAlign w:val="center"/>
            <w:hideMark/>
          </w:tcPr>
          <w:p w14:paraId="16C8B20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2C6170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3135D1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89" w:type="dxa"/>
            <w:vAlign w:val="center"/>
            <w:hideMark/>
          </w:tcPr>
          <w:p w14:paraId="78B05A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2084AB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1CB805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5ABB59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605646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68CF70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90ADA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306850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2CD489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0A028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4B2C0E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c>
          <w:tcPr>
            <w:tcW w:w="766" w:type="dxa"/>
            <w:vAlign w:val="center"/>
            <w:hideMark/>
          </w:tcPr>
          <w:p w14:paraId="7422DD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0,127</w:t>
            </w:r>
          </w:p>
        </w:tc>
      </w:tr>
      <w:tr w:rsidR="00A84782" w:rsidRPr="00652EEB" w14:paraId="44964674" w14:textId="77777777" w:rsidTr="00A84782">
        <w:trPr>
          <w:divId w:val="986668498"/>
          <w:trHeight w:val="23"/>
          <w:jc w:val="center"/>
        </w:trPr>
        <w:tc>
          <w:tcPr>
            <w:tcW w:w="14390" w:type="dxa"/>
            <w:gridSpan w:val="15"/>
            <w:vAlign w:val="center"/>
            <w:hideMark/>
          </w:tcPr>
          <w:p w14:paraId="73F978A5"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A84782" w:rsidRPr="00652EEB" w14:paraId="682FE8B6" w14:textId="77777777" w:rsidTr="00A84782">
        <w:trPr>
          <w:divId w:val="986668498"/>
          <w:trHeight w:val="23"/>
          <w:jc w:val="center"/>
        </w:trPr>
        <w:tc>
          <w:tcPr>
            <w:tcW w:w="3620" w:type="dxa"/>
            <w:vAlign w:val="center"/>
            <w:hideMark/>
          </w:tcPr>
          <w:p w14:paraId="5419BB5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7A35B5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798E48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89" w:type="dxa"/>
            <w:noWrap/>
            <w:vAlign w:val="center"/>
            <w:hideMark/>
          </w:tcPr>
          <w:p w14:paraId="628354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3521F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08292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0C386F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C2171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5A14CE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B48AD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5E3B3A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213303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3D2764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2B3C57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44ED8C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r>
      <w:tr w:rsidR="00A84782" w:rsidRPr="00652EEB" w14:paraId="34786A30" w14:textId="77777777" w:rsidTr="00A84782">
        <w:trPr>
          <w:divId w:val="986668498"/>
          <w:trHeight w:val="23"/>
          <w:jc w:val="center"/>
        </w:trPr>
        <w:tc>
          <w:tcPr>
            <w:tcW w:w="3620" w:type="dxa"/>
            <w:vAlign w:val="center"/>
            <w:hideMark/>
          </w:tcPr>
          <w:p w14:paraId="10FF8F2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372350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0C262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89" w:type="dxa"/>
            <w:noWrap/>
            <w:vAlign w:val="center"/>
            <w:hideMark/>
          </w:tcPr>
          <w:p w14:paraId="1C3885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3F63BE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7097CE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0AE8CF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207E96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335855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5EDF4B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377153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119E99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0C7AFC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5434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c>
          <w:tcPr>
            <w:tcW w:w="766" w:type="dxa"/>
            <w:noWrap/>
            <w:vAlign w:val="center"/>
            <w:hideMark/>
          </w:tcPr>
          <w:p w14:paraId="618B34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0,165</w:t>
            </w:r>
          </w:p>
        </w:tc>
      </w:tr>
      <w:tr w:rsidR="00A84782" w:rsidRPr="00652EEB" w14:paraId="59048A3B" w14:textId="77777777" w:rsidTr="00A84782">
        <w:trPr>
          <w:divId w:val="986668498"/>
          <w:trHeight w:val="23"/>
          <w:jc w:val="center"/>
        </w:trPr>
        <w:tc>
          <w:tcPr>
            <w:tcW w:w="3620" w:type="dxa"/>
            <w:vAlign w:val="center"/>
            <w:hideMark/>
          </w:tcPr>
          <w:p w14:paraId="0A8E941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Затраты тепла на собственные нужды в горячей воде</w:t>
            </w:r>
          </w:p>
        </w:tc>
        <w:tc>
          <w:tcPr>
            <w:tcW w:w="789" w:type="dxa"/>
            <w:vAlign w:val="center"/>
            <w:hideMark/>
          </w:tcPr>
          <w:p w14:paraId="1AD442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C0F88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AFAF8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919C5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CB0AC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0CBD2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64D25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89A35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F0A27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39E45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9DDBB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6E58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42C8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B15A9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1E05009" w14:textId="77777777" w:rsidTr="00A84782">
        <w:trPr>
          <w:divId w:val="986668498"/>
          <w:trHeight w:val="23"/>
          <w:jc w:val="center"/>
        </w:trPr>
        <w:tc>
          <w:tcPr>
            <w:tcW w:w="3620" w:type="dxa"/>
            <w:vAlign w:val="center"/>
            <w:hideMark/>
          </w:tcPr>
          <w:p w14:paraId="1E37E0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609C7F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EE6D8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89" w:type="dxa"/>
            <w:noWrap/>
            <w:vAlign w:val="center"/>
            <w:hideMark/>
          </w:tcPr>
          <w:p w14:paraId="28FE9E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B18D1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121785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2B704E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E7BEE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36E0A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F8BE6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50598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22C1EC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4A329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26AF2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5BE9C2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4BAE4C0E" w14:textId="77777777" w:rsidTr="00A84782">
        <w:trPr>
          <w:divId w:val="986668498"/>
          <w:trHeight w:val="23"/>
          <w:jc w:val="center"/>
        </w:trPr>
        <w:tc>
          <w:tcPr>
            <w:tcW w:w="3620" w:type="dxa"/>
            <w:vAlign w:val="center"/>
            <w:hideMark/>
          </w:tcPr>
          <w:p w14:paraId="056B3A6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7DACE9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D93EE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F3313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87A5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FEC9E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38AFE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451F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4CD72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B37F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9278D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D713F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C9C9A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ED5E0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039D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1EC0EAA" w14:textId="77777777" w:rsidTr="00A84782">
        <w:trPr>
          <w:divId w:val="986668498"/>
          <w:trHeight w:val="23"/>
          <w:jc w:val="center"/>
        </w:trPr>
        <w:tc>
          <w:tcPr>
            <w:tcW w:w="3620" w:type="dxa"/>
            <w:vAlign w:val="center"/>
            <w:hideMark/>
          </w:tcPr>
          <w:p w14:paraId="78A8809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735AE4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0FBBC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548B37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BDAF3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9BB2C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CB423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5CF28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75DF1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A180C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7A5B7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B6AE6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F2231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DE43D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823D6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51E01F65" w14:textId="77777777" w:rsidTr="00A84782">
        <w:trPr>
          <w:divId w:val="986668498"/>
          <w:trHeight w:val="23"/>
          <w:jc w:val="center"/>
        </w:trPr>
        <w:tc>
          <w:tcPr>
            <w:tcW w:w="3620" w:type="dxa"/>
            <w:vAlign w:val="center"/>
            <w:hideMark/>
          </w:tcPr>
          <w:p w14:paraId="27FB3F0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6CAE2D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11C79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6C5EE0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ED719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D0BEA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D34EA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211F3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5A7D3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257C8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CBC53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FE982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C35C6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5FDEE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9A9CB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6B493729" w14:textId="77777777" w:rsidTr="00A84782">
        <w:trPr>
          <w:divId w:val="986668498"/>
          <w:trHeight w:val="23"/>
          <w:jc w:val="center"/>
        </w:trPr>
        <w:tc>
          <w:tcPr>
            <w:tcW w:w="3620" w:type="dxa"/>
            <w:vAlign w:val="center"/>
            <w:hideMark/>
          </w:tcPr>
          <w:p w14:paraId="1E2145D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7D808B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476995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noWrap/>
            <w:vAlign w:val="center"/>
            <w:hideMark/>
          </w:tcPr>
          <w:p w14:paraId="38980A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3BD26F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131003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687419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490AF0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43B822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0A1EF2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603D53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2BA82E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6E0B07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382537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noWrap/>
            <w:vAlign w:val="center"/>
            <w:hideMark/>
          </w:tcPr>
          <w:p w14:paraId="06BBBC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408A4FA8" w14:textId="77777777" w:rsidTr="00A84782">
        <w:trPr>
          <w:divId w:val="986668498"/>
          <w:trHeight w:val="23"/>
          <w:jc w:val="center"/>
        </w:trPr>
        <w:tc>
          <w:tcPr>
            <w:tcW w:w="3620" w:type="dxa"/>
            <w:vAlign w:val="center"/>
            <w:hideMark/>
          </w:tcPr>
          <w:p w14:paraId="72D607AB"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17F11A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7A53D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9258B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06F09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EDBFC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867E2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47314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DE28A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F312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62989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28537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BA36C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78293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755C5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51E6F33" w14:textId="77777777" w:rsidTr="00A84782">
        <w:trPr>
          <w:divId w:val="986668498"/>
          <w:trHeight w:val="23"/>
          <w:jc w:val="center"/>
        </w:trPr>
        <w:tc>
          <w:tcPr>
            <w:tcW w:w="3620" w:type="dxa"/>
            <w:vAlign w:val="center"/>
            <w:hideMark/>
          </w:tcPr>
          <w:p w14:paraId="151EA80A"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542150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D18AD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6D784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50A8C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0CD98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68BA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EBE79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C5B2D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0F865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45A54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8709D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68CA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61B11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78DC7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E51E847" w14:textId="77777777" w:rsidTr="00A84782">
        <w:trPr>
          <w:divId w:val="986668498"/>
          <w:trHeight w:val="23"/>
          <w:jc w:val="center"/>
        </w:trPr>
        <w:tc>
          <w:tcPr>
            <w:tcW w:w="3620" w:type="dxa"/>
            <w:vAlign w:val="center"/>
            <w:hideMark/>
          </w:tcPr>
          <w:p w14:paraId="3B9CC24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7D70E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606031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89" w:type="dxa"/>
            <w:vAlign w:val="center"/>
            <w:hideMark/>
          </w:tcPr>
          <w:p w14:paraId="655DC9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5A0EF5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0AE448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72CAFB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701A96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470F53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31F9B3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5379CB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0290D1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08B8B7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3163AF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5859F6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r>
      <w:tr w:rsidR="00A84782" w:rsidRPr="00652EEB" w14:paraId="25940840" w14:textId="77777777" w:rsidTr="00A84782">
        <w:trPr>
          <w:divId w:val="986668498"/>
          <w:trHeight w:val="23"/>
          <w:jc w:val="center"/>
        </w:trPr>
        <w:tc>
          <w:tcPr>
            <w:tcW w:w="3620" w:type="dxa"/>
            <w:vAlign w:val="center"/>
            <w:hideMark/>
          </w:tcPr>
          <w:p w14:paraId="774892E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3638A1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35884B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89" w:type="dxa"/>
            <w:vAlign w:val="center"/>
            <w:hideMark/>
          </w:tcPr>
          <w:p w14:paraId="48B86E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666EB3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3FD744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406CA3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22D75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3A4ACA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6240F3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70D7A4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1BDECA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4D097A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7F9AB5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c>
          <w:tcPr>
            <w:tcW w:w="766" w:type="dxa"/>
            <w:vAlign w:val="center"/>
            <w:hideMark/>
          </w:tcPr>
          <w:p w14:paraId="6D425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0,146</w:t>
            </w:r>
          </w:p>
        </w:tc>
      </w:tr>
      <w:tr w:rsidR="00A84782" w:rsidRPr="00652EEB" w14:paraId="3224BD05" w14:textId="77777777" w:rsidTr="00A84782">
        <w:trPr>
          <w:divId w:val="986668498"/>
          <w:trHeight w:val="23"/>
          <w:jc w:val="center"/>
        </w:trPr>
        <w:tc>
          <w:tcPr>
            <w:tcW w:w="3620" w:type="dxa"/>
            <w:vAlign w:val="center"/>
            <w:hideMark/>
          </w:tcPr>
          <w:p w14:paraId="3B0D54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096D61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4430D5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89" w:type="dxa"/>
            <w:vAlign w:val="center"/>
            <w:hideMark/>
          </w:tcPr>
          <w:p w14:paraId="208384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707E22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32021F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166FE1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5D3AB4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301A8C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0589F7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18E61B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4EC8C7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07874E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6CE115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c>
          <w:tcPr>
            <w:tcW w:w="766" w:type="dxa"/>
            <w:vAlign w:val="center"/>
            <w:hideMark/>
          </w:tcPr>
          <w:p w14:paraId="120703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0,082</w:t>
            </w:r>
          </w:p>
        </w:tc>
      </w:tr>
      <w:tr w:rsidR="00A84782" w:rsidRPr="00652EEB" w14:paraId="4A4F9721" w14:textId="77777777" w:rsidTr="00A84782">
        <w:trPr>
          <w:divId w:val="986668498"/>
          <w:trHeight w:val="23"/>
          <w:jc w:val="center"/>
        </w:trPr>
        <w:tc>
          <w:tcPr>
            <w:tcW w:w="3620" w:type="dxa"/>
            <w:vAlign w:val="center"/>
            <w:hideMark/>
          </w:tcPr>
          <w:p w14:paraId="467432F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72D533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82E77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29B04E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BC07D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2A74A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6F394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99160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9247F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84154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D5292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3B807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5FF03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3353B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C4626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5905C174" w14:textId="77777777" w:rsidTr="00A84782">
        <w:trPr>
          <w:divId w:val="986668498"/>
          <w:trHeight w:val="23"/>
          <w:jc w:val="center"/>
        </w:trPr>
        <w:tc>
          <w:tcPr>
            <w:tcW w:w="14390" w:type="dxa"/>
            <w:gridSpan w:val="15"/>
            <w:vAlign w:val="center"/>
            <w:hideMark/>
          </w:tcPr>
          <w:p w14:paraId="6A65A8B3"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A84782" w:rsidRPr="00652EEB" w14:paraId="75D04C5E" w14:textId="77777777" w:rsidTr="00A84782">
        <w:trPr>
          <w:divId w:val="986668498"/>
          <w:trHeight w:val="23"/>
          <w:jc w:val="center"/>
        </w:trPr>
        <w:tc>
          <w:tcPr>
            <w:tcW w:w="3620" w:type="dxa"/>
            <w:vAlign w:val="center"/>
            <w:hideMark/>
          </w:tcPr>
          <w:p w14:paraId="4CDB649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17AEF2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DA5D6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89" w:type="dxa"/>
            <w:noWrap/>
            <w:vAlign w:val="center"/>
            <w:hideMark/>
          </w:tcPr>
          <w:p w14:paraId="4E0F9F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487756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54A2B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98200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7B61A2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6B93A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1A2B9D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1635AE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47650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69F96E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10932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78E7F5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r>
      <w:tr w:rsidR="00A84782" w:rsidRPr="00652EEB" w14:paraId="5D1C0402" w14:textId="77777777" w:rsidTr="00A84782">
        <w:trPr>
          <w:divId w:val="986668498"/>
          <w:trHeight w:val="23"/>
          <w:jc w:val="center"/>
        </w:trPr>
        <w:tc>
          <w:tcPr>
            <w:tcW w:w="3620" w:type="dxa"/>
            <w:vAlign w:val="center"/>
            <w:hideMark/>
          </w:tcPr>
          <w:p w14:paraId="530EA2C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738713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1FFDDE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89" w:type="dxa"/>
            <w:noWrap/>
            <w:vAlign w:val="center"/>
            <w:hideMark/>
          </w:tcPr>
          <w:p w14:paraId="694047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61F933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303478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681056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55C883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08705B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597F1D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7CA8B4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6F2CBA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20D93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7DD648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c>
          <w:tcPr>
            <w:tcW w:w="766" w:type="dxa"/>
            <w:noWrap/>
            <w:vAlign w:val="center"/>
            <w:hideMark/>
          </w:tcPr>
          <w:p w14:paraId="209DB4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0,300</w:t>
            </w:r>
          </w:p>
        </w:tc>
      </w:tr>
      <w:tr w:rsidR="00A84782" w:rsidRPr="00652EEB" w14:paraId="39A39960" w14:textId="77777777" w:rsidTr="00A84782">
        <w:trPr>
          <w:divId w:val="986668498"/>
          <w:trHeight w:val="23"/>
          <w:jc w:val="center"/>
        </w:trPr>
        <w:tc>
          <w:tcPr>
            <w:tcW w:w="3620" w:type="dxa"/>
            <w:vAlign w:val="center"/>
            <w:hideMark/>
          </w:tcPr>
          <w:p w14:paraId="16D2A67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2A4989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237BA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89" w:type="dxa"/>
            <w:noWrap/>
            <w:vAlign w:val="center"/>
            <w:hideMark/>
          </w:tcPr>
          <w:p w14:paraId="0EF458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EFA99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7EE917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F3248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572601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8040B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7E38E5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67B89B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302A1E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5AEAA6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770D2A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F1A28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06CB58B9" w14:textId="77777777" w:rsidTr="00A84782">
        <w:trPr>
          <w:divId w:val="986668498"/>
          <w:trHeight w:val="23"/>
          <w:jc w:val="center"/>
        </w:trPr>
        <w:tc>
          <w:tcPr>
            <w:tcW w:w="3620" w:type="dxa"/>
            <w:vAlign w:val="center"/>
            <w:hideMark/>
          </w:tcPr>
          <w:p w14:paraId="543FD07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2F2C4D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1A048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89" w:type="dxa"/>
            <w:noWrap/>
            <w:vAlign w:val="center"/>
            <w:hideMark/>
          </w:tcPr>
          <w:p w14:paraId="0D06F8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F80D8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6D0B0E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C2570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23595E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3693CD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F50CE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3A201A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7CB0A1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1F2CED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199E00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D7905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133228A0" w14:textId="77777777" w:rsidTr="00A84782">
        <w:trPr>
          <w:divId w:val="986668498"/>
          <w:trHeight w:val="23"/>
          <w:jc w:val="center"/>
        </w:trPr>
        <w:tc>
          <w:tcPr>
            <w:tcW w:w="3620" w:type="dxa"/>
            <w:vAlign w:val="center"/>
            <w:hideMark/>
          </w:tcPr>
          <w:p w14:paraId="421756F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147056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C31B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3BFA95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755F6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CCDB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FFB1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38D3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32379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2F83B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0113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C55A3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7163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4F14B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DA0D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1517D1B" w14:textId="77777777" w:rsidTr="00A84782">
        <w:trPr>
          <w:divId w:val="986668498"/>
          <w:trHeight w:val="23"/>
          <w:jc w:val="center"/>
        </w:trPr>
        <w:tc>
          <w:tcPr>
            <w:tcW w:w="3620" w:type="dxa"/>
            <w:vAlign w:val="center"/>
            <w:hideMark/>
          </w:tcPr>
          <w:p w14:paraId="064D314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5A676E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CF857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6E336B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5BD3C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7B484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33BBB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58955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09DAA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B9774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C638D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23A34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DF79A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F00E5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05E00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1F2ED3D5" w14:textId="77777777" w:rsidTr="00A84782">
        <w:trPr>
          <w:divId w:val="986668498"/>
          <w:trHeight w:val="23"/>
          <w:jc w:val="center"/>
        </w:trPr>
        <w:tc>
          <w:tcPr>
            <w:tcW w:w="3620" w:type="dxa"/>
            <w:vAlign w:val="center"/>
            <w:hideMark/>
          </w:tcPr>
          <w:p w14:paraId="0E395D5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49BE6E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9A6ED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03FCDC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6A732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74AE6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F73B4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4E93F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3473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EB6D8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7AC44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6BE65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14CA7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4B088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3701D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A200827" w14:textId="77777777" w:rsidTr="00A84782">
        <w:trPr>
          <w:divId w:val="986668498"/>
          <w:trHeight w:val="23"/>
          <w:jc w:val="center"/>
        </w:trPr>
        <w:tc>
          <w:tcPr>
            <w:tcW w:w="3620" w:type="dxa"/>
            <w:vAlign w:val="center"/>
            <w:hideMark/>
          </w:tcPr>
          <w:p w14:paraId="62815A62"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177550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0AA96A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noWrap/>
            <w:vAlign w:val="center"/>
            <w:hideMark/>
          </w:tcPr>
          <w:p w14:paraId="207588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7FFF6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11A411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E3174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2A6092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5D96F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11A152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74F516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796705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005B85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213E9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6102F9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3FF899D3" w14:textId="77777777" w:rsidTr="00A84782">
        <w:trPr>
          <w:divId w:val="986668498"/>
          <w:trHeight w:val="23"/>
          <w:jc w:val="center"/>
        </w:trPr>
        <w:tc>
          <w:tcPr>
            <w:tcW w:w="3620" w:type="dxa"/>
            <w:vAlign w:val="center"/>
            <w:hideMark/>
          </w:tcPr>
          <w:p w14:paraId="49E5911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06FBFF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C90B9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272785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239BB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BD7E6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4C560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030B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EB3D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9A27E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E99C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21F3D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38BE7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35A6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A4BFB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22CD929" w14:textId="77777777" w:rsidTr="00A84782">
        <w:trPr>
          <w:divId w:val="986668498"/>
          <w:trHeight w:val="23"/>
          <w:jc w:val="center"/>
        </w:trPr>
        <w:tc>
          <w:tcPr>
            <w:tcW w:w="3620" w:type="dxa"/>
            <w:vAlign w:val="center"/>
            <w:hideMark/>
          </w:tcPr>
          <w:p w14:paraId="3F3213B6"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lastRenderedPageBreak/>
              <w:t>горячее водоснабжение</w:t>
            </w:r>
          </w:p>
        </w:tc>
        <w:tc>
          <w:tcPr>
            <w:tcW w:w="789" w:type="dxa"/>
            <w:noWrap/>
            <w:vAlign w:val="center"/>
            <w:hideMark/>
          </w:tcPr>
          <w:p w14:paraId="7F2B01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FED7F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549EF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084D8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366AB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4DD06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E4A3B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0D411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2BF06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56F49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9515D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8BF7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1A4C2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8C680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568BD93" w14:textId="77777777" w:rsidTr="00A84782">
        <w:trPr>
          <w:divId w:val="986668498"/>
          <w:trHeight w:val="23"/>
          <w:jc w:val="center"/>
        </w:trPr>
        <w:tc>
          <w:tcPr>
            <w:tcW w:w="3620" w:type="dxa"/>
            <w:vAlign w:val="center"/>
            <w:hideMark/>
          </w:tcPr>
          <w:p w14:paraId="0D93B57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76A559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405C92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89" w:type="dxa"/>
            <w:vAlign w:val="center"/>
            <w:hideMark/>
          </w:tcPr>
          <w:p w14:paraId="3A7324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6E51EA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579FA2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221A7D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6D4FC7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2893C0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475257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3CE36B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7BA530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0B32E7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3AE531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059DE5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r>
      <w:tr w:rsidR="00A84782" w:rsidRPr="00652EEB" w14:paraId="52F2D402" w14:textId="77777777" w:rsidTr="00A84782">
        <w:trPr>
          <w:divId w:val="986668498"/>
          <w:trHeight w:val="23"/>
          <w:jc w:val="center"/>
        </w:trPr>
        <w:tc>
          <w:tcPr>
            <w:tcW w:w="3620" w:type="dxa"/>
            <w:vAlign w:val="center"/>
            <w:hideMark/>
          </w:tcPr>
          <w:p w14:paraId="6E3D7D6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4801B4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046F22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89" w:type="dxa"/>
            <w:vAlign w:val="center"/>
            <w:hideMark/>
          </w:tcPr>
          <w:p w14:paraId="3684AC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1AC7AB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78FC17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7A2265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149367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75FB26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3EF106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3F8D04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1FE92A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4F1D9C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3E0E7F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c>
          <w:tcPr>
            <w:tcW w:w="766" w:type="dxa"/>
            <w:vAlign w:val="center"/>
            <w:hideMark/>
          </w:tcPr>
          <w:p w14:paraId="4D3059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0,268</w:t>
            </w:r>
          </w:p>
        </w:tc>
      </w:tr>
      <w:tr w:rsidR="00A84782" w:rsidRPr="00652EEB" w14:paraId="54C7B783" w14:textId="77777777" w:rsidTr="00A84782">
        <w:trPr>
          <w:divId w:val="986668498"/>
          <w:trHeight w:val="23"/>
          <w:jc w:val="center"/>
        </w:trPr>
        <w:tc>
          <w:tcPr>
            <w:tcW w:w="3620" w:type="dxa"/>
            <w:vAlign w:val="center"/>
            <w:hideMark/>
          </w:tcPr>
          <w:p w14:paraId="48BC413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791DE7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0B3EF0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89" w:type="dxa"/>
            <w:vAlign w:val="center"/>
            <w:hideMark/>
          </w:tcPr>
          <w:p w14:paraId="08A4F5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3B7457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794930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07E4FF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772140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51B23B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3DA02D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44F8CF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1849D4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6371CB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1F91B8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c>
          <w:tcPr>
            <w:tcW w:w="766" w:type="dxa"/>
            <w:vAlign w:val="center"/>
            <w:hideMark/>
          </w:tcPr>
          <w:p w14:paraId="346654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0,084</w:t>
            </w:r>
          </w:p>
        </w:tc>
      </w:tr>
      <w:tr w:rsidR="00A84782" w:rsidRPr="00652EEB" w14:paraId="52EF3C7F" w14:textId="77777777" w:rsidTr="00A84782">
        <w:trPr>
          <w:divId w:val="986668498"/>
          <w:trHeight w:val="23"/>
          <w:jc w:val="center"/>
        </w:trPr>
        <w:tc>
          <w:tcPr>
            <w:tcW w:w="3620" w:type="dxa"/>
            <w:vAlign w:val="center"/>
            <w:hideMark/>
          </w:tcPr>
          <w:p w14:paraId="0CD7FF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5565FC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494A4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1575A3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D0D2E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DC474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4C54B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FDD5E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A7C95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8916C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DE975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05425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73037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FD407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43BBD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31692BD7" w14:textId="77777777" w:rsidTr="00A84782">
        <w:trPr>
          <w:divId w:val="986668498"/>
          <w:trHeight w:val="23"/>
          <w:jc w:val="center"/>
        </w:trPr>
        <w:tc>
          <w:tcPr>
            <w:tcW w:w="14390" w:type="dxa"/>
            <w:gridSpan w:val="15"/>
            <w:vAlign w:val="center"/>
            <w:hideMark/>
          </w:tcPr>
          <w:p w14:paraId="3EF0A7FB" w14:textId="74C544E4"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A84782" w:rsidRPr="00652EEB" w14:paraId="4AEF2EBA" w14:textId="77777777" w:rsidTr="00A84782">
        <w:trPr>
          <w:divId w:val="986668498"/>
          <w:trHeight w:val="23"/>
          <w:jc w:val="center"/>
        </w:trPr>
        <w:tc>
          <w:tcPr>
            <w:tcW w:w="3620" w:type="dxa"/>
            <w:vAlign w:val="center"/>
            <w:hideMark/>
          </w:tcPr>
          <w:p w14:paraId="2AC3A0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2E00E1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72CEA0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89" w:type="dxa"/>
            <w:noWrap/>
            <w:vAlign w:val="center"/>
            <w:hideMark/>
          </w:tcPr>
          <w:p w14:paraId="7BE7B4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031519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5B7E4E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17A502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305CF3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78E39B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4EC2D6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3B41E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4FFEE2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00426D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0F6467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19ED98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r>
      <w:tr w:rsidR="00A84782" w:rsidRPr="00652EEB" w14:paraId="280294AE" w14:textId="77777777" w:rsidTr="00A84782">
        <w:trPr>
          <w:divId w:val="986668498"/>
          <w:trHeight w:val="23"/>
          <w:jc w:val="center"/>
        </w:trPr>
        <w:tc>
          <w:tcPr>
            <w:tcW w:w="3620" w:type="dxa"/>
            <w:vAlign w:val="center"/>
            <w:hideMark/>
          </w:tcPr>
          <w:p w14:paraId="54E0793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4296B7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B1AD8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89" w:type="dxa"/>
            <w:noWrap/>
            <w:vAlign w:val="center"/>
            <w:hideMark/>
          </w:tcPr>
          <w:p w14:paraId="3FF001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757B95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13517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0CC2EE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D4739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0758A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58509B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277BFF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5AFE7C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70077F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6AB4EF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c>
          <w:tcPr>
            <w:tcW w:w="766" w:type="dxa"/>
            <w:noWrap/>
            <w:vAlign w:val="center"/>
            <w:hideMark/>
          </w:tcPr>
          <w:p w14:paraId="3A674D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1,800</w:t>
            </w:r>
          </w:p>
        </w:tc>
      </w:tr>
      <w:tr w:rsidR="00A84782" w:rsidRPr="00652EEB" w14:paraId="6A9191CA" w14:textId="77777777" w:rsidTr="00A84782">
        <w:trPr>
          <w:divId w:val="986668498"/>
          <w:trHeight w:val="23"/>
          <w:jc w:val="center"/>
        </w:trPr>
        <w:tc>
          <w:tcPr>
            <w:tcW w:w="3620" w:type="dxa"/>
            <w:vAlign w:val="center"/>
            <w:hideMark/>
          </w:tcPr>
          <w:p w14:paraId="060EA53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7AE4E5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3A51CE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89" w:type="dxa"/>
            <w:noWrap/>
            <w:vAlign w:val="center"/>
            <w:hideMark/>
          </w:tcPr>
          <w:p w14:paraId="6F6658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446D08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25FA88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17615A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0CC8A7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08D924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0D67BB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5F9C83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127E47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117E9E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41A139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c>
          <w:tcPr>
            <w:tcW w:w="766" w:type="dxa"/>
            <w:noWrap/>
            <w:vAlign w:val="center"/>
            <w:hideMark/>
          </w:tcPr>
          <w:p w14:paraId="611E82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0,007</w:t>
            </w:r>
          </w:p>
        </w:tc>
      </w:tr>
      <w:tr w:rsidR="00A84782" w:rsidRPr="00652EEB" w14:paraId="77412E82" w14:textId="77777777" w:rsidTr="00A84782">
        <w:trPr>
          <w:divId w:val="986668498"/>
          <w:trHeight w:val="23"/>
          <w:jc w:val="center"/>
        </w:trPr>
        <w:tc>
          <w:tcPr>
            <w:tcW w:w="3620" w:type="dxa"/>
            <w:vAlign w:val="center"/>
            <w:hideMark/>
          </w:tcPr>
          <w:p w14:paraId="6D92EE7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38D31D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161702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89" w:type="dxa"/>
            <w:noWrap/>
            <w:vAlign w:val="center"/>
            <w:hideMark/>
          </w:tcPr>
          <w:p w14:paraId="0BD0CD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645ED9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25D4A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696027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28E279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136946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48B096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3991F2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2F1D39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0F22B4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41852A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noWrap/>
            <w:vAlign w:val="center"/>
            <w:hideMark/>
          </w:tcPr>
          <w:p w14:paraId="2CB357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r>
      <w:tr w:rsidR="00A84782" w:rsidRPr="00652EEB" w14:paraId="4A1E2E50" w14:textId="77777777" w:rsidTr="00A84782">
        <w:trPr>
          <w:divId w:val="986668498"/>
          <w:trHeight w:val="23"/>
          <w:jc w:val="center"/>
        </w:trPr>
        <w:tc>
          <w:tcPr>
            <w:tcW w:w="3620" w:type="dxa"/>
            <w:vAlign w:val="center"/>
            <w:hideMark/>
          </w:tcPr>
          <w:p w14:paraId="1AA2246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595AF1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E479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280809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5BD9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B3DD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444E4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EC64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4EA26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5DBB2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85A48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96D6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9E88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7E32B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11768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ABF06EF" w14:textId="77777777" w:rsidTr="00A84782">
        <w:trPr>
          <w:divId w:val="986668498"/>
          <w:trHeight w:val="23"/>
          <w:jc w:val="center"/>
        </w:trPr>
        <w:tc>
          <w:tcPr>
            <w:tcW w:w="3620" w:type="dxa"/>
            <w:vAlign w:val="center"/>
            <w:hideMark/>
          </w:tcPr>
          <w:p w14:paraId="02E398F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707016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172651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89" w:type="dxa"/>
            <w:vAlign w:val="center"/>
            <w:hideMark/>
          </w:tcPr>
          <w:p w14:paraId="3416FB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70C812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468885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7E67D2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6FF7C3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F13B8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29521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2E36EB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C0510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396095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494304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2B1E76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r>
      <w:tr w:rsidR="00A84782" w:rsidRPr="00652EEB" w14:paraId="29BF354E" w14:textId="77777777" w:rsidTr="00A84782">
        <w:trPr>
          <w:divId w:val="986668498"/>
          <w:trHeight w:val="23"/>
          <w:jc w:val="center"/>
        </w:trPr>
        <w:tc>
          <w:tcPr>
            <w:tcW w:w="3620" w:type="dxa"/>
            <w:vAlign w:val="center"/>
            <w:hideMark/>
          </w:tcPr>
          <w:p w14:paraId="1D79CE7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64F2D5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52E2EB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89" w:type="dxa"/>
            <w:vAlign w:val="center"/>
            <w:hideMark/>
          </w:tcPr>
          <w:p w14:paraId="6666AB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BC82D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197ED7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320F3B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D778B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3E3B62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074B6F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73EF3D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3C1FEE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3017F2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21BE16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c>
          <w:tcPr>
            <w:tcW w:w="766" w:type="dxa"/>
            <w:vAlign w:val="center"/>
            <w:hideMark/>
          </w:tcPr>
          <w:p w14:paraId="146961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0,335</w:t>
            </w:r>
          </w:p>
        </w:tc>
      </w:tr>
      <w:tr w:rsidR="00A84782" w:rsidRPr="00652EEB" w14:paraId="43C8F56E" w14:textId="77777777" w:rsidTr="00A84782">
        <w:trPr>
          <w:divId w:val="986668498"/>
          <w:trHeight w:val="23"/>
          <w:jc w:val="center"/>
        </w:trPr>
        <w:tc>
          <w:tcPr>
            <w:tcW w:w="3620" w:type="dxa"/>
            <w:vAlign w:val="center"/>
            <w:hideMark/>
          </w:tcPr>
          <w:p w14:paraId="276CCBC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13D24D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06069B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89" w:type="dxa"/>
            <w:noWrap/>
            <w:vAlign w:val="center"/>
            <w:hideMark/>
          </w:tcPr>
          <w:p w14:paraId="4681DD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7F0C04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0B1130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2D8E71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4C92E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39FD85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4E0645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61B2CE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2398C8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374565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7C4689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noWrap/>
            <w:vAlign w:val="center"/>
            <w:hideMark/>
          </w:tcPr>
          <w:p w14:paraId="3913B3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r>
      <w:tr w:rsidR="00A84782" w:rsidRPr="00652EEB" w14:paraId="7CFF794A" w14:textId="77777777" w:rsidTr="00A84782">
        <w:trPr>
          <w:divId w:val="986668498"/>
          <w:trHeight w:val="23"/>
          <w:jc w:val="center"/>
        </w:trPr>
        <w:tc>
          <w:tcPr>
            <w:tcW w:w="3620" w:type="dxa"/>
            <w:vAlign w:val="center"/>
            <w:hideMark/>
          </w:tcPr>
          <w:p w14:paraId="0F7C5288"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2F76EF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0CF79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2643A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A13B3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0C802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1985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228FC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97574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A1432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3F234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DD0C4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CFE44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18C11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58290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51A1915" w14:textId="77777777" w:rsidTr="00A84782">
        <w:trPr>
          <w:divId w:val="986668498"/>
          <w:trHeight w:val="23"/>
          <w:jc w:val="center"/>
        </w:trPr>
        <w:tc>
          <w:tcPr>
            <w:tcW w:w="3620" w:type="dxa"/>
            <w:vAlign w:val="center"/>
            <w:hideMark/>
          </w:tcPr>
          <w:p w14:paraId="6FDD02DE"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0CC3E9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52E467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89" w:type="dxa"/>
            <w:noWrap/>
            <w:vAlign w:val="center"/>
            <w:hideMark/>
          </w:tcPr>
          <w:p w14:paraId="1F69FE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4066F6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48FE78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65519A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06AB22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6E5A45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1820B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3A8743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7244CE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54C559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32115A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c>
          <w:tcPr>
            <w:tcW w:w="766" w:type="dxa"/>
            <w:noWrap/>
            <w:vAlign w:val="center"/>
            <w:hideMark/>
          </w:tcPr>
          <w:p w14:paraId="5EDAA5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0,155</w:t>
            </w:r>
          </w:p>
        </w:tc>
      </w:tr>
      <w:tr w:rsidR="00A84782" w:rsidRPr="00652EEB" w14:paraId="169C0D4C" w14:textId="77777777" w:rsidTr="00A84782">
        <w:trPr>
          <w:divId w:val="986668498"/>
          <w:trHeight w:val="23"/>
          <w:jc w:val="center"/>
        </w:trPr>
        <w:tc>
          <w:tcPr>
            <w:tcW w:w="3620" w:type="dxa"/>
            <w:vAlign w:val="center"/>
            <w:hideMark/>
          </w:tcPr>
          <w:p w14:paraId="5540EF8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3731F1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11F84B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89" w:type="dxa"/>
            <w:vAlign w:val="center"/>
            <w:hideMark/>
          </w:tcPr>
          <w:p w14:paraId="7D61ED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30F38B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0A452F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1B373B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30F4B3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36A7F9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652D7B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1CECB5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4008D7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2E4397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21A7C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D17D6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r>
      <w:tr w:rsidR="00A84782" w:rsidRPr="00652EEB" w14:paraId="3FB380D1" w14:textId="77777777" w:rsidTr="00A84782">
        <w:trPr>
          <w:divId w:val="986668498"/>
          <w:trHeight w:val="23"/>
          <w:jc w:val="center"/>
        </w:trPr>
        <w:tc>
          <w:tcPr>
            <w:tcW w:w="3620" w:type="dxa"/>
            <w:vAlign w:val="center"/>
            <w:hideMark/>
          </w:tcPr>
          <w:p w14:paraId="7BB6EB0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33647F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316D14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89" w:type="dxa"/>
            <w:vAlign w:val="center"/>
            <w:hideMark/>
          </w:tcPr>
          <w:p w14:paraId="40C904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AC8BB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01C578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0F9D20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19FDBB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3608F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100A5C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89378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4C7349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DE8B4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635939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c>
          <w:tcPr>
            <w:tcW w:w="766" w:type="dxa"/>
            <w:vAlign w:val="center"/>
            <w:hideMark/>
          </w:tcPr>
          <w:p w14:paraId="71009D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1,432</w:t>
            </w:r>
          </w:p>
        </w:tc>
      </w:tr>
      <w:tr w:rsidR="00A84782" w:rsidRPr="00652EEB" w14:paraId="232252D0" w14:textId="77777777" w:rsidTr="00A84782">
        <w:trPr>
          <w:divId w:val="986668498"/>
          <w:trHeight w:val="23"/>
          <w:jc w:val="center"/>
        </w:trPr>
        <w:tc>
          <w:tcPr>
            <w:tcW w:w="3620" w:type="dxa"/>
            <w:vAlign w:val="center"/>
            <w:hideMark/>
          </w:tcPr>
          <w:p w14:paraId="6461B1C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12ED45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339135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89" w:type="dxa"/>
            <w:vAlign w:val="center"/>
            <w:hideMark/>
          </w:tcPr>
          <w:p w14:paraId="64ABC6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2CF0B3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2918D1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383C1A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74DACA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0890FA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3CE779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172C7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2067C5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4821E5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578074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c>
          <w:tcPr>
            <w:tcW w:w="766" w:type="dxa"/>
            <w:vAlign w:val="center"/>
            <w:hideMark/>
          </w:tcPr>
          <w:p w14:paraId="760118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0,893</w:t>
            </w:r>
          </w:p>
        </w:tc>
      </w:tr>
      <w:tr w:rsidR="00A84782" w:rsidRPr="00652EEB" w14:paraId="1C50645C" w14:textId="77777777" w:rsidTr="00A84782">
        <w:trPr>
          <w:divId w:val="986668498"/>
          <w:trHeight w:val="23"/>
          <w:jc w:val="center"/>
        </w:trPr>
        <w:tc>
          <w:tcPr>
            <w:tcW w:w="3620" w:type="dxa"/>
            <w:vAlign w:val="center"/>
            <w:hideMark/>
          </w:tcPr>
          <w:p w14:paraId="76CFA8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Максимально допустимое значение тепловой нагрузки на коллекторах </w:t>
            </w:r>
            <w:r w:rsidRPr="00652EEB">
              <w:rPr>
                <w:rFonts w:eastAsia="Times New Roman" w:cs="Times New Roman"/>
                <w:sz w:val="20"/>
                <w:szCs w:val="20"/>
                <w:lang w:eastAsia="ru-RU"/>
              </w:rPr>
              <w:lastRenderedPageBreak/>
              <w:t>станции при аварийном выводе самого мощного пикового котла/турбоагрегата</w:t>
            </w:r>
          </w:p>
        </w:tc>
        <w:tc>
          <w:tcPr>
            <w:tcW w:w="789" w:type="dxa"/>
            <w:vAlign w:val="center"/>
            <w:hideMark/>
          </w:tcPr>
          <w:p w14:paraId="1777F7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0,180</w:t>
            </w:r>
          </w:p>
        </w:tc>
        <w:tc>
          <w:tcPr>
            <w:tcW w:w="766" w:type="dxa"/>
            <w:vAlign w:val="center"/>
            <w:hideMark/>
          </w:tcPr>
          <w:p w14:paraId="706284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89" w:type="dxa"/>
            <w:vAlign w:val="center"/>
            <w:hideMark/>
          </w:tcPr>
          <w:p w14:paraId="0E8E36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00D7EC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7691ED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5761FC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651F0C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731CC4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31A874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2690B3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184A52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764D25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089D5C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c>
          <w:tcPr>
            <w:tcW w:w="766" w:type="dxa"/>
            <w:vAlign w:val="center"/>
            <w:hideMark/>
          </w:tcPr>
          <w:p w14:paraId="17E737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0,180</w:t>
            </w:r>
          </w:p>
        </w:tc>
      </w:tr>
      <w:tr w:rsidR="00A84782" w:rsidRPr="00652EEB" w14:paraId="13E690B2" w14:textId="77777777" w:rsidTr="00A84782">
        <w:trPr>
          <w:divId w:val="986668498"/>
          <w:trHeight w:val="23"/>
          <w:jc w:val="center"/>
        </w:trPr>
        <w:tc>
          <w:tcPr>
            <w:tcW w:w="14390" w:type="dxa"/>
            <w:gridSpan w:val="15"/>
            <w:vAlign w:val="center"/>
            <w:hideMark/>
          </w:tcPr>
          <w:p w14:paraId="5326D5D8"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№4 (Смол.обл., Дорогобужский муниципальный округ, д.Озерище)</w:t>
            </w:r>
          </w:p>
        </w:tc>
      </w:tr>
      <w:tr w:rsidR="00A84782" w:rsidRPr="00652EEB" w14:paraId="71BE6B4B" w14:textId="77777777" w:rsidTr="00A84782">
        <w:trPr>
          <w:divId w:val="986668498"/>
          <w:trHeight w:val="23"/>
          <w:jc w:val="center"/>
        </w:trPr>
        <w:tc>
          <w:tcPr>
            <w:tcW w:w="3620" w:type="dxa"/>
            <w:vAlign w:val="center"/>
            <w:hideMark/>
          </w:tcPr>
          <w:p w14:paraId="0F49AC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1861AD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648EA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666581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F2FD8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9A0DF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B9F73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F279C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DA63D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D952D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F038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47E99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7E4BE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D7093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2D49E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09150704" w14:textId="77777777" w:rsidTr="00A84782">
        <w:trPr>
          <w:divId w:val="986668498"/>
          <w:trHeight w:val="23"/>
          <w:jc w:val="center"/>
        </w:trPr>
        <w:tc>
          <w:tcPr>
            <w:tcW w:w="3620" w:type="dxa"/>
            <w:vAlign w:val="center"/>
            <w:hideMark/>
          </w:tcPr>
          <w:p w14:paraId="312721C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454750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BE4E8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77AAB4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AC929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23DFC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F0F10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FF255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EC930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74852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C8D3E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1AD8B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9CA53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2026C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20C9D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53E4AE55" w14:textId="77777777" w:rsidTr="00A84782">
        <w:trPr>
          <w:divId w:val="986668498"/>
          <w:trHeight w:val="23"/>
          <w:jc w:val="center"/>
        </w:trPr>
        <w:tc>
          <w:tcPr>
            <w:tcW w:w="3620" w:type="dxa"/>
            <w:vAlign w:val="center"/>
            <w:hideMark/>
          </w:tcPr>
          <w:p w14:paraId="06BAE8B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4B7E7A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4E2174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89" w:type="dxa"/>
            <w:noWrap/>
            <w:vAlign w:val="center"/>
            <w:hideMark/>
          </w:tcPr>
          <w:p w14:paraId="747590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5D3BCC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5A272F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2C5480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40E40E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0810C4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063CD5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66E0E9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5D73B9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3BB255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4391A8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noWrap/>
            <w:vAlign w:val="center"/>
            <w:hideMark/>
          </w:tcPr>
          <w:p w14:paraId="4601F3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A84782" w:rsidRPr="00652EEB" w14:paraId="6D85D426" w14:textId="77777777" w:rsidTr="00A84782">
        <w:trPr>
          <w:divId w:val="986668498"/>
          <w:trHeight w:val="23"/>
          <w:jc w:val="center"/>
        </w:trPr>
        <w:tc>
          <w:tcPr>
            <w:tcW w:w="3620" w:type="dxa"/>
            <w:vAlign w:val="center"/>
            <w:hideMark/>
          </w:tcPr>
          <w:p w14:paraId="0700D7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4666CD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0DCC3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89" w:type="dxa"/>
            <w:noWrap/>
            <w:vAlign w:val="center"/>
            <w:hideMark/>
          </w:tcPr>
          <w:p w14:paraId="6033A9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38F6D2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0086C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0E2EC7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3399B6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2AF43B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6923A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62CDC8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0B94AA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615E27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7428BC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noWrap/>
            <w:vAlign w:val="center"/>
            <w:hideMark/>
          </w:tcPr>
          <w:p w14:paraId="59C173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A84782" w:rsidRPr="00652EEB" w14:paraId="43541B69" w14:textId="77777777" w:rsidTr="00A84782">
        <w:trPr>
          <w:divId w:val="986668498"/>
          <w:trHeight w:val="23"/>
          <w:jc w:val="center"/>
        </w:trPr>
        <w:tc>
          <w:tcPr>
            <w:tcW w:w="3620" w:type="dxa"/>
            <w:vAlign w:val="center"/>
            <w:hideMark/>
          </w:tcPr>
          <w:p w14:paraId="422895D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2A0A14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AF3B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607AC6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1B6B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3F57C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BEF1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5672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A60EE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975B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8DE9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3F03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F6DC1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9A2F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1FF7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BB60041" w14:textId="77777777" w:rsidTr="00A84782">
        <w:trPr>
          <w:divId w:val="986668498"/>
          <w:trHeight w:val="23"/>
          <w:jc w:val="center"/>
        </w:trPr>
        <w:tc>
          <w:tcPr>
            <w:tcW w:w="3620" w:type="dxa"/>
            <w:vAlign w:val="center"/>
            <w:hideMark/>
          </w:tcPr>
          <w:p w14:paraId="0CAC659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4CC1E8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45F531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89" w:type="dxa"/>
            <w:vAlign w:val="center"/>
            <w:hideMark/>
          </w:tcPr>
          <w:p w14:paraId="6A8696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483ADF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159899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1A47A6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49BBA1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3E2E15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08F3A7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066EB2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FB8EA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401C7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34486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6D9C7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3BB3E697" w14:textId="77777777" w:rsidTr="00A84782">
        <w:trPr>
          <w:divId w:val="986668498"/>
          <w:trHeight w:val="23"/>
          <w:jc w:val="center"/>
        </w:trPr>
        <w:tc>
          <w:tcPr>
            <w:tcW w:w="3620" w:type="dxa"/>
            <w:vAlign w:val="center"/>
            <w:hideMark/>
          </w:tcPr>
          <w:p w14:paraId="1034C93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5417B9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2D21A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89" w:type="dxa"/>
            <w:vAlign w:val="center"/>
            <w:hideMark/>
          </w:tcPr>
          <w:p w14:paraId="7E5941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412E8D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31FBBC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2180BC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2BAAB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2E3F9B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92C69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17E32D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016756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747959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E5C0C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C581F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6A5B0338" w14:textId="77777777" w:rsidTr="00A84782">
        <w:trPr>
          <w:divId w:val="986668498"/>
          <w:trHeight w:val="23"/>
          <w:jc w:val="center"/>
        </w:trPr>
        <w:tc>
          <w:tcPr>
            <w:tcW w:w="3620" w:type="dxa"/>
            <w:vAlign w:val="center"/>
            <w:hideMark/>
          </w:tcPr>
          <w:p w14:paraId="7FA210DC"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076DB8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1741E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89" w:type="dxa"/>
            <w:noWrap/>
            <w:vAlign w:val="center"/>
            <w:hideMark/>
          </w:tcPr>
          <w:p w14:paraId="55597D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651F23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769386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14A729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6BFCB5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58CFE4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3A786A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3895AD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612482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50A705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3278ED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noWrap/>
            <w:vAlign w:val="center"/>
            <w:hideMark/>
          </w:tcPr>
          <w:p w14:paraId="644C9E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1D162252" w14:textId="77777777" w:rsidTr="00A84782">
        <w:trPr>
          <w:divId w:val="986668498"/>
          <w:trHeight w:val="23"/>
          <w:jc w:val="center"/>
        </w:trPr>
        <w:tc>
          <w:tcPr>
            <w:tcW w:w="3620" w:type="dxa"/>
            <w:vAlign w:val="center"/>
            <w:hideMark/>
          </w:tcPr>
          <w:p w14:paraId="40977421"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0D4EE8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733F6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0F8901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0236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DF045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5B589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06DA4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95279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C0188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E810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EBCCE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C5ABB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FCAA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B789C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DE1421F" w14:textId="77777777" w:rsidTr="00A84782">
        <w:trPr>
          <w:divId w:val="986668498"/>
          <w:trHeight w:val="23"/>
          <w:jc w:val="center"/>
        </w:trPr>
        <w:tc>
          <w:tcPr>
            <w:tcW w:w="3620" w:type="dxa"/>
            <w:vAlign w:val="center"/>
            <w:hideMark/>
          </w:tcPr>
          <w:p w14:paraId="752F6F0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37C2D4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85A64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ED540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60803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C6AD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0096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38FB5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B3354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B3430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C35BE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4D8FA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3046D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BFC8A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266D4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ABDB699" w14:textId="77777777" w:rsidTr="00A84782">
        <w:trPr>
          <w:divId w:val="986668498"/>
          <w:trHeight w:val="23"/>
          <w:jc w:val="center"/>
        </w:trPr>
        <w:tc>
          <w:tcPr>
            <w:tcW w:w="3620" w:type="dxa"/>
            <w:vAlign w:val="center"/>
            <w:hideMark/>
          </w:tcPr>
          <w:p w14:paraId="75B28BF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5DB10B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6C16F0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89" w:type="dxa"/>
            <w:vAlign w:val="center"/>
            <w:hideMark/>
          </w:tcPr>
          <w:p w14:paraId="471C25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1DE95E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1CCDED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232910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7974FE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18592E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305F46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522B54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635597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659964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48AD5C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3DB7AE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r>
      <w:tr w:rsidR="00A84782" w:rsidRPr="00652EEB" w14:paraId="1C911BCB" w14:textId="77777777" w:rsidTr="00A84782">
        <w:trPr>
          <w:divId w:val="986668498"/>
          <w:trHeight w:val="23"/>
          <w:jc w:val="center"/>
        </w:trPr>
        <w:tc>
          <w:tcPr>
            <w:tcW w:w="3620" w:type="dxa"/>
            <w:vAlign w:val="center"/>
            <w:hideMark/>
          </w:tcPr>
          <w:p w14:paraId="6B12ED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503D03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4FB428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89" w:type="dxa"/>
            <w:vAlign w:val="center"/>
            <w:hideMark/>
          </w:tcPr>
          <w:p w14:paraId="4D7E5D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03D58A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322D82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16F8D8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639AEA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49225C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464969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095017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60A731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091AA7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5E949A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c>
          <w:tcPr>
            <w:tcW w:w="766" w:type="dxa"/>
            <w:vAlign w:val="center"/>
            <w:hideMark/>
          </w:tcPr>
          <w:p w14:paraId="05F4D4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1,862</w:t>
            </w:r>
          </w:p>
        </w:tc>
      </w:tr>
      <w:tr w:rsidR="00A84782" w:rsidRPr="00652EEB" w14:paraId="00020322" w14:textId="77777777" w:rsidTr="00A84782">
        <w:trPr>
          <w:divId w:val="986668498"/>
          <w:trHeight w:val="23"/>
          <w:jc w:val="center"/>
        </w:trPr>
        <w:tc>
          <w:tcPr>
            <w:tcW w:w="3620" w:type="dxa"/>
            <w:vAlign w:val="center"/>
            <w:hideMark/>
          </w:tcPr>
          <w:p w14:paraId="05E3EDC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142593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008B31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89" w:type="dxa"/>
            <w:vAlign w:val="center"/>
            <w:hideMark/>
          </w:tcPr>
          <w:p w14:paraId="76EE89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381DAE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65A9D5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3F81A6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6BEA5E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193BDA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284A19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3DCE87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3737DC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7517CB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2CEF84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c>
          <w:tcPr>
            <w:tcW w:w="766" w:type="dxa"/>
            <w:vAlign w:val="center"/>
            <w:hideMark/>
          </w:tcPr>
          <w:p w14:paraId="7BAB91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0,997</w:t>
            </w:r>
          </w:p>
        </w:tc>
      </w:tr>
      <w:tr w:rsidR="00A84782" w:rsidRPr="00652EEB" w14:paraId="6D3A1682" w14:textId="77777777" w:rsidTr="00A84782">
        <w:trPr>
          <w:divId w:val="986668498"/>
          <w:trHeight w:val="23"/>
          <w:jc w:val="center"/>
        </w:trPr>
        <w:tc>
          <w:tcPr>
            <w:tcW w:w="3620" w:type="dxa"/>
            <w:vAlign w:val="center"/>
            <w:hideMark/>
          </w:tcPr>
          <w:p w14:paraId="683EE75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503D28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5580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89" w:type="dxa"/>
            <w:vAlign w:val="center"/>
            <w:hideMark/>
          </w:tcPr>
          <w:p w14:paraId="2D4FDD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C03C9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85D47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D801B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16ADF5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2AB96E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26C129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5B6954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72CD2D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446624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1D8A5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c>
          <w:tcPr>
            <w:tcW w:w="766" w:type="dxa"/>
            <w:vAlign w:val="center"/>
            <w:hideMark/>
          </w:tcPr>
          <w:p w14:paraId="60425E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0,126</w:t>
            </w:r>
          </w:p>
        </w:tc>
      </w:tr>
      <w:tr w:rsidR="00A84782" w:rsidRPr="00652EEB" w14:paraId="56C8E57F" w14:textId="77777777" w:rsidTr="00A84782">
        <w:trPr>
          <w:divId w:val="986668498"/>
          <w:trHeight w:val="23"/>
          <w:jc w:val="center"/>
        </w:trPr>
        <w:tc>
          <w:tcPr>
            <w:tcW w:w="14390" w:type="dxa"/>
            <w:gridSpan w:val="15"/>
            <w:vAlign w:val="center"/>
            <w:hideMark/>
          </w:tcPr>
          <w:p w14:paraId="687E77DA"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A84782" w:rsidRPr="00652EEB" w14:paraId="34804ECA" w14:textId="77777777" w:rsidTr="00A84782">
        <w:trPr>
          <w:divId w:val="986668498"/>
          <w:trHeight w:val="23"/>
          <w:jc w:val="center"/>
        </w:trPr>
        <w:tc>
          <w:tcPr>
            <w:tcW w:w="3620" w:type="dxa"/>
            <w:vAlign w:val="center"/>
            <w:hideMark/>
          </w:tcPr>
          <w:p w14:paraId="74192A4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0477CA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297A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0F4439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75B70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9F5CD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5DBC2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ABC34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130BD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5D663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CBFA4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F1150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64A8B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4D3CC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C611C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3D352CAD" w14:textId="77777777" w:rsidTr="00A84782">
        <w:trPr>
          <w:divId w:val="986668498"/>
          <w:trHeight w:val="23"/>
          <w:jc w:val="center"/>
        </w:trPr>
        <w:tc>
          <w:tcPr>
            <w:tcW w:w="3620" w:type="dxa"/>
            <w:vAlign w:val="center"/>
            <w:hideMark/>
          </w:tcPr>
          <w:p w14:paraId="395B758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04B85C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2FCF53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89" w:type="dxa"/>
            <w:noWrap/>
            <w:vAlign w:val="center"/>
            <w:hideMark/>
          </w:tcPr>
          <w:p w14:paraId="3FB74E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764C4E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687462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53EFCB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161D5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14900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89B3B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36528C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17F73A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292A8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4F65BC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c>
          <w:tcPr>
            <w:tcW w:w="766" w:type="dxa"/>
            <w:noWrap/>
            <w:vAlign w:val="center"/>
            <w:hideMark/>
          </w:tcPr>
          <w:p w14:paraId="0CEEB8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2,000</w:t>
            </w:r>
          </w:p>
        </w:tc>
      </w:tr>
      <w:tr w:rsidR="00A84782" w:rsidRPr="00652EEB" w14:paraId="62CEFA67" w14:textId="77777777" w:rsidTr="00A84782">
        <w:trPr>
          <w:divId w:val="986668498"/>
          <w:trHeight w:val="23"/>
          <w:jc w:val="center"/>
        </w:trPr>
        <w:tc>
          <w:tcPr>
            <w:tcW w:w="3620" w:type="dxa"/>
            <w:vAlign w:val="center"/>
            <w:hideMark/>
          </w:tcPr>
          <w:p w14:paraId="3BFFC14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5DA60E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46767D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89" w:type="dxa"/>
            <w:noWrap/>
            <w:vAlign w:val="center"/>
            <w:hideMark/>
          </w:tcPr>
          <w:p w14:paraId="4AAB95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338714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60257A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18E1C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28D5A0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2673A6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3DD8B7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3E0799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44A83D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05562B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55D24F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noWrap/>
            <w:vAlign w:val="center"/>
            <w:hideMark/>
          </w:tcPr>
          <w:p w14:paraId="0047F0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41DEBFC0" w14:textId="77777777" w:rsidTr="00A84782">
        <w:trPr>
          <w:divId w:val="986668498"/>
          <w:trHeight w:val="23"/>
          <w:jc w:val="center"/>
        </w:trPr>
        <w:tc>
          <w:tcPr>
            <w:tcW w:w="3620" w:type="dxa"/>
            <w:vAlign w:val="center"/>
            <w:hideMark/>
          </w:tcPr>
          <w:p w14:paraId="3969296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1266D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0EDCC2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89" w:type="dxa"/>
            <w:noWrap/>
            <w:vAlign w:val="center"/>
            <w:hideMark/>
          </w:tcPr>
          <w:p w14:paraId="4612F5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605645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68AB95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198A5C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6C1B8F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786DF1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2CE822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609130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3CFB73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159A4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5ADC19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c>
          <w:tcPr>
            <w:tcW w:w="766" w:type="dxa"/>
            <w:noWrap/>
            <w:vAlign w:val="center"/>
            <w:hideMark/>
          </w:tcPr>
          <w:p w14:paraId="48C4D2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0,017</w:t>
            </w:r>
          </w:p>
        </w:tc>
      </w:tr>
      <w:tr w:rsidR="00A84782" w:rsidRPr="00652EEB" w14:paraId="29B683C8" w14:textId="77777777" w:rsidTr="00A84782">
        <w:trPr>
          <w:divId w:val="986668498"/>
          <w:trHeight w:val="23"/>
          <w:jc w:val="center"/>
        </w:trPr>
        <w:tc>
          <w:tcPr>
            <w:tcW w:w="3620" w:type="dxa"/>
            <w:vAlign w:val="center"/>
            <w:hideMark/>
          </w:tcPr>
          <w:p w14:paraId="196EF70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510880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345D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49EB01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9E9E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25FF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BC61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4E9F6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AA70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BA988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1F7DE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2FB4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3B48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5188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F4C1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3EE5CD0" w14:textId="77777777" w:rsidTr="00A84782">
        <w:trPr>
          <w:divId w:val="986668498"/>
          <w:trHeight w:val="23"/>
          <w:jc w:val="center"/>
        </w:trPr>
        <w:tc>
          <w:tcPr>
            <w:tcW w:w="3620" w:type="dxa"/>
            <w:vAlign w:val="center"/>
            <w:hideMark/>
          </w:tcPr>
          <w:p w14:paraId="59EA4E2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Присоединенная договорная тепловая нагрузка в горячей воде</w:t>
            </w:r>
          </w:p>
        </w:tc>
        <w:tc>
          <w:tcPr>
            <w:tcW w:w="789" w:type="dxa"/>
            <w:vAlign w:val="center"/>
            <w:hideMark/>
          </w:tcPr>
          <w:p w14:paraId="0CC4CE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75202A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89" w:type="dxa"/>
            <w:vAlign w:val="center"/>
            <w:hideMark/>
          </w:tcPr>
          <w:p w14:paraId="6E0B29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D3376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7A605E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5E1CD7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37233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F2088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E1DA4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231D9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D647A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2C4BE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40D131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4600D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4F4B3C43" w14:textId="77777777" w:rsidTr="00A84782">
        <w:trPr>
          <w:divId w:val="986668498"/>
          <w:trHeight w:val="23"/>
          <w:jc w:val="center"/>
        </w:trPr>
        <w:tc>
          <w:tcPr>
            <w:tcW w:w="3620" w:type="dxa"/>
            <w:vAlign w:val="center"/>
            <w:hideMark/>
          </w:tcPr>
          <w:p w14:paraId="4A6B8D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1B14BE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05CE17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89" w:type="dxa"/>
            <w:vAlign w:val="center"/>
            <w:hideMark/>
          </w:tcPr>
          <w:p w14:paraId="4E5C25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402472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51508B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A0A44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6F6DE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7BC05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232030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24EB90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7C0E0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40E084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0047A1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571803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119D4827" w14:textId="77777777" w:rsidTr="00A84782">
        <w:trPr>
          <w:divId w:val="986668498"/>
          <w:trHeight w:val="23"/>
          <w:jc w:val="center"/>
        </w:trPr>
        <w:tc>
          <w:tcPr>
            <w:tcW w:w="3620" w:type="dxa"/>
            <w:vAlign w:val="center"/>
            <w:hideMark/>
          </w:tcPr>
          <w:p w14:paraId="1453BAB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6B2FF4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29B629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89" w:type="dxa"/>
            <w:noWrap/>
            <w:vAlign w:val="center"/>
            <w:hideMark/>
          </w:tcPr>
          <w:p w14:paraId="4C65C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77E605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4E5B85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281113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32129F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0F8EE2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77961A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548A6E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5DC8EC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001E83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2DBA73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noWrap/>
            <w:vAlign w:val="center"/>
            <w:hideMark/>
          </w:tcPr>
          <w:p w14:paraId="64E71F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7DB47D23" w14:textId="77777777" w:rsidTr="00A84782">
        <w:trPr>
          <w:divId w:val="986668498"/>
          <w:trHeight w:val="23"/>
          <w:jc w:val="center"/>
        </w:trPr>
        <w:tc>
          <w:tcPr>
            <w:tcW w:w="3620" w:type="dxa"/>
            <w:vAlign w:val="center"/>
            <w:hideMark/>
          </w:tcPr>
          <w:p w14:paraId="59E5AB07"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5ADF01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848D9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DB99E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5029B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02662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B9E5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3AD26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B5BC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B0B29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469C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DFA71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BE93C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DB04A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F2DDE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1CA6BDE" w14:textId="77777777" w:rsidTr="00A84782">
        <w:trPr>
          <w:divId w:val="986668498"/>
          <w:trHeight w:val="23"/>
          <w:jc w:val="center"/>
        </w:trPr>
        <w:tc>
          <w:tcPr>
            <w:tcW w:w="3620" w:type="dxa"/>
            <w:vAlign w:val="center"/>
            <w:hideMark/>
          </w:tcPr>
          <w:p w14:paraId="1031AEE4"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5D0F08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4B35B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0FBF3E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6BC2F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C854B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0BC2C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E064A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26BE2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FCFF6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82D31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8C552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4FD1A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CEAD5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80137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DF6879B" w14:textId="77777777" w:rsidTr="00A84782">
        <w:trPr>
          <w:divId w:val="986668498"/>
          <w:trHeight w:val="23"/>
          <w:jc w:val="center"/>
        </w:trPr>
        <w:tc>
          <w:tcPr>
            <w:tcW w:w="3620" w:type="dxa"/>
            <w:vAlign w:val="center"/>
            <w:hideMark/>
          </w:tcPr>
          <w:p w14:paraId="6D98DA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1BF1D3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74236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89" w:type="dxa"/>
            <w:vAlign w:val="center"/>
            <w:hideMark/>
          </w:tcPr>
          <w:p w14:paraId="323D87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7D7109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74771F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18F427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69AC0D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089885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5E453D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1445A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566198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791151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85D69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2AEFB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r>
      <w:tr w:rsidR="00A84782" w:rsidRPr="00652EEB" w14:paraId="761DC06E" w14:textId="77777777" w:rsidTr="00A84782">
        <w:trPr>
          <w:divId w:val="986668498"/>
          <w:trHeight w:val="23"/>
          <w:jc w:val="center"/>
        </w:trPr>
        <w:tc>
          <w:tcPr>
            <w:tcW w:w="3620" w:type="dxa"/>
            <w:vAlign w:val="center"/>
            <w:hideMark/>
          </w:tcPr>
          <w:p w14:paraId="65BCFE2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1E6FFF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49A50F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89" w:type="dxa"/>
            <w:vAlign w:val="center"/>
            <w:hideMark/>
          </w:tcPr>
          <w:p w14:paraId="5C5CAE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6A90DC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5262B4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FADAE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351F3F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0ACE74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2D4FA9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641528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1AC802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060AF7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6DD2BB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c>
          <w:tcPr>
            <w:tcW w:w="766" w:type="dxa"/>
            <w:vAlign w:val="center"/>
            <w:hideMark/>
          </w:tcPr>
          <w:p w14:paraId="486F6F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1,772</w:t>
            </w:r>
          </w:p>
        </w:tc>
      </w:tr>
      <w:tr w:rsidR="00A84782" w:rsidRPr="00652EEB" w14:paraId="03CF0938" w14:textId="77777777" w:rsidTr="00A84782">
        <w:trPr>
          <w:divId w:val="986668498"/>
          <w:trHeight w:val="23"/>
          <w:jc w:val="center"/>
        </w:trPr>
        <w:tc>
          <w:tcPr>
            <w:tcW w:w="3620" w:type="dxa"/>
            <w:vAlign w:val="center"/>
            <w:hideMark/>
          </w:tcPr>
          <w:p w14:paraId="6E6C2CF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470563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34BAD4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89" w:type="dxa"/>
            <w:vAlign w:val="center"/>
            <w:hideMark/>
          </w:tcPr>
          <w:p w14:paraId="7E687F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09E1F4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3C7FC2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0C4860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4FA0A0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6030E2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4E6404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6E1F6A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464654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132A20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522116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c>
          <w:tcPr>
            <w:tcW w:w="766" w:type="dxa"/>
            <w:vAlign w:val="center"/>
            <w:hideMark/>
          </w:tcPr>
          <w:p w14:paraId="5A7634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0,996</w:t>
            </w:r>
          </w:p>
        </w:tc>
      </w:tr>
      <w:tr w:rsidR="00A84782" w:rsidRPr="00652EEB" w14:paraId="342E7AB4" w14:textId="77777777" w:rsidTr="00A84782">
        <w:trPr>
          <w:divId w:val="986668498"/>
          <w:trHeight w:val="23"/>
          <w:jc w:val="center"/>
        </w:trPr>
        <w:tc>
          <w:tcPr>
            <w:tcW w:w="3620" w:type="dxa"/>
            <w:vAlign w:val="center"/>
            <w:hideMark/>
          </w:tcPr>
          <w:p w14:paraId="38A16A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23781E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523DEC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89" w:type="dxa"/>
            <w:vAlign w:val="center"/>
            <w:hideMark/>
          </w:tcPr>
          <w:p w14:paraId="2C9680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24C102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B8C26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6AB0D4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CD72E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062AE8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7171C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0CB848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14B1E0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070A5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320113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c>
          <w:tcPr>
            <w:tcW w:w="766" w:type="dxa"/>
            <w:vAlign w:val="center"/>
            <w:hideMark/>
          </w:tcPr>
          <w:p w14:paraId="6E4A51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0,207</w:t>
            </w:r>
          </w:p>
        </w:tc>
      </w:tr>
      <w:tr w:rsidR="00A84782" w:rsidRPr="00652EEB" w14:paraId="31329150" w14:textId="77777777" w:rsidTr="00A84782">
        <w:trPr>
          <w:divId w:val="986668498"/>
          <w:trHeight w:val="23"/>
          <w:jc w:val="center"/>
        </w:trPr>
        <w:tc>
          <w:tcPr>
            <w:tcW w:w="14390" w:type="dxa"/>
            <w:gridSpan w:val="15"/>
            <w:vAlign w:val="center"/>
            <w:hideMark/>
          </w:tcPr>
          <w:p w14:paraId="76262A5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3E39C9" w:rsidRPr="00652EEB" w14:paraId="1E19D31F" w14:textId="77777777" w:rsidTr="00A84782">
        <w:trPr>
          <w:divId w:val="986668498"/>
          <w:trHeight w:val="23"/>
          <w:jc w:val="center"/>
        </w:trPr>
        <w:tc>
          <w:tcPr>
            <w:tcW w:w="3620" w:type="dxa"/>
            <w:vAlign w:val="center"/>
            <w:hideMark/>
          </w:tcPr>
          <w:p w14:paraId="7BFD77E9"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45EE1B48" w14:textId="5178FA9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A9979E3" w14:textId="15382C7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89" w:type="dxa"/>
            <w:noWrap/>
            <w:vAlign w:val="center"/>
            <w:hideMark/>
          </w:tcPr>
          <w:p w14:paraId="4CE5E669" w14:textId="5D0930A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2AC52808" w14:textId="4ED7CA3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689D853C" w14:textId="2951A31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7E0D2FD3" w14:textId="6CD07D1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AF0BA78" w14:textId="23C977E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602E8182" w14:textId="5FDC19D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732B31FD" w14:textId="5C4822E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B29A7FA" w14:textId="71EF248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681DFF67" w14:textId="0639AA4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61DC0D99" w14:textId="01F5CAC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2029819" w14:textId="7B002E4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4891D80A" w14:textId="072EAB3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r>
      <w:tr w:rsidR="003E39C9" w:rsidRPr="00652EEB" w14:paraId="6FFE4B76" w14:textId="77777777" w:rsidTr="00A84782">
        <w:trPr>
          <w:divId w:val="986668498"/>
          <w:trHeight w:val="23"/>
          <w:jc w:val="center"/>
        </w:trPr>
        <w:tc>
          <w:tcPr>
            <w:tcW w:w="3620" w:type="dxa"/>
            <w:vAlign w:val="center"/>
            <w:hideMark/>
          </w:tcPr>
          <w:p w14:paraId="5FC51DC8"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28147379" w14:textId="2931A9C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339EBF6D" w14:textId="5FF2212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89" w:type="dxa"/>
            <w:noWrap/>
            <w:vAlign w:val="center"/>
            <w:hideMark/>
          </w:tcPr>
          <w:p w14:paraId="6C228399" w14:textId="49F4F9B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031F7DF8" w14:textId="58E18AD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6A305075" w14:textId="019A2E7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A8B8FA4" w14:textId="6EE613C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37127014" w14:textId="454CE6E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9627F83" w14:textId="6FFC667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32C2B309" w14:textId="0DFF04B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725B3011" w14:textId="27A8738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2F4FE72D" w14:textId="627060F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27646B83" w14:textId="00E551D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527D42FA" w14:textId="1C7D282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c>
          <w:tcPr>
            <w:tcW w:w="766" w:type="dxa"/>
            <w:noWrap/>
            <w:vAlign w:val="center"/>
            <w:hideMark/>
          </w:tcPr>
          <w:p w14:paraId="2A7F481D" w14:textId="3B9F5BF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0,330</w:t>
            </w:r>
          </w:p>
        </w:tc>
      </w:tr>
      <w:tr w:rsidR="003E39C9" w:rsidRPr="00652EEB" w14:paraId="3B364DF1" w14:textId="77777777" w:rsidTr="00A84782">
        <w:trPr>
          <w:divId w:val="986668498"/>
          <w:trHeight w:val="23"/>
          <w:jc w:val="center"/>
        </w:trPr>
        <w:tc>
          <w:tcPr>
            <w:tcW w:w="3620" w:type="dxa"/>
            <w:vAlign w:val="center"/>
            <w:hideMark/>
          </w:tcPr>
          <w:p w14:paraId="09A1E049"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22261215" w14:textId="3A97713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299086FF" w14:textId="6AD9F2A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89" w:type="dxa"/>
            <w:noWrap/>
            <w:vAlign w:val="center"/>
            <w:hideMark/>
          </w:tcPr>
          <w:p w14:paraId="2897B689" w14:textId="0179BE0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5F426DB3" w14:textId="72B09BA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12775441" w14:textId="6EB40CDC"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06E80E7E" w14:textId="7B56326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0F80B930" w14:textId="3109B3A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584D2FDE" w14:textId="6CBE4DB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243231CA" w14:textId="2A006D0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34ACD991" w14:textId="1C51373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66235894" w14:textId="38C0DF1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750A1BDA" w14:textId="7820EC7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1FDB5E3A" w14:textId="4F2DC8A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c>
          <w:tcPr>
            <w:tcW w:w="766" w:type="dxa"/>
            <w:noWrap/>
            <w:vAlign w:val="center"/>
            <w:hideMark/>
          </w:tcPr>
          <w:p w14:paraId="3DBA9D6E" w14:textId="28596C3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0,006</w:t>
            </w:r>
          </w:p>
        </w:tc>
      </w:tr>
      <w:tr w:rsidR="003E39C9" w:rsidRPr="00652EEB" w14:paraId="391B6DF0" w14:textId="77777777" w:rsidTr="00A84782">
        <w:trPr>
          <w:divId w:val="986668498"/>
          <w:trHeight w:val="23"/>
          <w:jc w:val="center"/>
        </w:trPr>
        <w:tc>
          <w:tcPr>
            <w:tcW w:w="3620" w:type="dxa"/>
            <w:vAlign w:val="center"/>
            <w:hideMark/>
          </w:tcPr>
          <w:p w14:paraId="2D58ED3F"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4792436E" w14:textId="327493E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5131BFFB" w14:textId="5899B28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89" w:type="dxa"/>
            <w:noWrap/>
            <w:vAlign w:val="center"/>
            <w:hideMark/>
          </w:tcPr>
          <w:p w14:paraId="7C9EE509" w14:textId="4FABC94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76C576D6" w14:textId="3CD6953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106CF797" w14:textId="187F407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3F631B78" w14:textId="053C9A4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5821AC99" w14:textId="729BF12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1EE759E7" w14:textId="4842090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2C70B11C" w14:textId="24FF695C"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7A474FDE" w14:textId="2C1D55D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1CCFE98B" w14:textId="4816B17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6F3F3091" w14:textId="66F73DE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663717EB" w14:textId="4ADBA56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noWrap/>
            <w:vAlign w:val="center"/>
            <w:hideMark/>
          </w:tcPr>
          <w:p w14:paraId="6A9D8C47" w14:textId="350C9CC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r>
      <w:tr w:rsidR="003E39C9" w:rsidRPr="00652EEB" w14:paraId="1152E1C1" w14:textId="77777777" w:rsidTr="00A84782">
        <w:trPr>
          <w:divId w:val="986668498"/>
          <w:trHeight w:val="23"/>
          <w:jc w:val="center"/>
        </w:trPr>
        <w:tc>
          <w:tcPr>
            <w:tcW w:w="3620" w:type="dxa"/>
            <w:vAlign w:val="center"/>
            <w:hideMark/>
          </w:tcPr>
          <w:p w14:paraId="6C556A79"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23E29F71" w14:textId="5D6786A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80B72B7" w14:textId="378C46E7"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7A3CA6F3" w14:textId="5399273D"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3DDBBA1" w14:textId="4AB640D7"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73D2FF" w14:textId="014CFF7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7273BA" w14:textId="2D4C250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BCE8068" w14:textId="05E27823"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210DD0" w14:textId="1E29ADD9"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1BE477" w14:textId="58FC66EE"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188579" w14:textId="0C368C64"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C51713" w14:textId="4999243A"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712FC82" w14:textId="74D0AA3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E6DE170" w14:textId="62B5708D"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6E7A34" w14:textId="1FA18FF4"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3E39C9" w:rsidRPr="00652EEB" w14:paraId="2F4FC4BD" w14:textId="77777777" w:rsidTr="00A84782">
        <w:trPr>
          <w:divId w:val="986668498"/>
          <w:trHeight w:val="23"/>
          <w:jc w:val="center"/>
        </w:trPr>
        <w:tc>
          <w:tcPr>
            <w:tcW w:w="3620" w:type="dxa"/>
            <w:vAlign w:val="center"/>
            <w:hideMark/>
          </w:tcPr>
          <w:p w14:paraId="33AB59D1"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4FA18350" w14:textId="78DFA61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02376C7B" w14:textId="6BC98D5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89" w:type="dxa"/>
            <w:vAlign w:val="center"/>
            <w:hideMark/>
          </w:tcPr>
          <w:p w14:paraId="23496B0D" w14:textId="057AC32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529C8653" w14:textId="1F1E5D3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59D9FC43" w14:textId="7B9F271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AAF7594" w14:textId="3B054D5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583E5D12" w14:textId="736BF14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6B855F1E" w14:textId="39222008"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769EEB18" w14:textId="7EBEE62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49ADF8D2" w14:textId="625E18B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322F68EE" w14:textId="56DD7E8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5FD947BA" w14:textId="100F5E9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2DA19F89" w14:textId="0B3AB80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2C721300" w14:textId="1B3037E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r>
      <w:tr w:rsidR="003E39C9" w:rsidRPr="00652EEB" w14:paraId="599C43E6" w14:textId="77777777" w:rsidTr="00A84782">
        <w:trPr>
          <w:divId w:val="986668498"/>
          <w:trHeight w:val="23"/>
          <w:jc w:val="center"/>
        </w:trPr>
        <w:tc>
          <w:tcPr>
            <w:tcW w:w="3620" w:type="dxa"/>
            <w:vAlign w:val="center"/>
            <w:hideMark/>
          </w:tcPr>
          <w:p w14:paraId="223B430E"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568832FF" w14:textId="6861B0B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42194258" w14:textId="6180B29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89" w:type="dxa"/>
            <w:vAlign w:val="center"/>
            <w:hideMark/>
          </w:tcPr>
          <w:p w14:paraId="5E12FE69" w14:textId="16C8573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9B6F72F" w14:textId="61AB5B8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B359547" w14:textId="7B5907F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71AC780B" w14:textId="630DB79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00862121" w14:textId="24E21D6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34B1AE74" w14:textId="73FAFB9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F7E6C37" w14:textId="52DAFE5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500A3150" w14:textId="3D2E0A5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3212BC84" w14:textId="00B011F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3D6EC12" w14:textId="5D81B56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372B3965" w14:textId="675764D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vAlign w:val="center"/>
            <w:hideMark/>
          </w:tcPr>
          <w:p w14:paraId="10459CC7" w14:textId="10D35E0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r>
      <w:tr w:rsidR="003E39C9" w:rsidRPr="00652EEB" w14:paraId="1EA85AB7" w14:textId="77777777" w:rsidTr="00A84782">
        <w:trPr>
          <w:divId w:val="986668498"/>
          <w:trHeight w:val="23"/>
          <w:jc w:val="center"/>
        </w:trPr>
        <w:tc>
          <w:tcPr>
            <w:tcW w:w="3620" w:type="dxa"/>
            <w:vAlign w:val="center"/>
            <w:hideMark/>
          </w:tcPr>
          <w:p w14:paraId="5AE5C4F1" w14:textId="77777777" w:rsidR="003E39C9" w:rsidRPr="00652EEB" w:rsidRDefault="003E39C9" w:rsidP="003E39C9">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BC12B17" w14:textId="4EB4B63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7C9EED84" w14:textId="498915E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89" w:type="dxa"/>
            <w:noWrap/>
            <w:vAlign w:val="center"/>
            <w:hideMark/>
          </w:tcPr>
          <w:p w14:paraId="780ACAD3" w14:textId="4C3660E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5113F3D1" w14:textId="2147730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057D79D0" w14:textId="43BFED2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39B6CEB8" w14:textId="04B68D1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35253E7D" w14:textId="5BC71D9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70DB0C7C" w14:textId="69D2FEA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1E7AF167" w14:textId="31FB306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6D8BB5BC" w14:textId="1C7EAA4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23C7EBC7" w14:textId="7FCE351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47ACFC25" w14:textId="3E7D35C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525202E3" w14:textId="7CB94EA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c>
          <w:tcPr>
            <w:tcW w:w="766" w:type="dxa"/>
            <w:noWrap/>
            <w:vAlign w:val="center"/>
            <w:hideMark/>
          </w:tcPr>
          <w:p w14:paraId="2F45AA70" w14:textId="4510BD8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0,28</w:t>
            </w:r>
          </w:p>
        </w:tc>
      </w:tr>
      <w:tr w:rsidR="003E39C9" w:rsidRPr="00652EEB" w14:paraId="443306B1" w14:textId="77777777" w:rsidTr="00A84782">
        <w:trPr>
          <w:divId w:val="986668498"/>
          <w:trHeight w:val="23"/>
          <w:jc w:val="center"/>
        </w:trPr>
        <w:tc>
          <w:tcPr>
            <w:tcW w:w="3620" w:type="dxa"/>
            <w:vAlign w:val="center"/>
            <w:hideMark/>
          </w:tcPr>
          <w:p w14:paraId="3BACD1A8" w14:textId="77777777" w:rsidR="003E39C9" w:rsidRPr="00652EEB" w:rsidRDefault="003E39C9" w:rsidP="003E39C9">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6FF3F631" w14:textId="32C3883A"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D389FAC" w14:textId="06E0427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00527CA7" w14:textId="7D9889CA"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784CD2F" w14:textId="5AC60E81"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CC07EF5" w14:textId="5AB1DAEF"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FD36109" w14:textId="01AE064A"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B3E5C8E" w14:textId="5C923CE2"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271759A" w14:textId="71640829"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5B94966" w14:textId="49B9649A"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0418739" w14:textId="7EAB19C4"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CED863F" w14:textId="18238872"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F441859" w14:textId="053237B8"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266D2BE" w14:textId="61626793"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DAF96A5" w14:textId="2391A12E"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3E39C9" w:rsidRPr="00652EEB" w14:paraId="406328F8" w14:textId="77777777" w:rsidTr="00A84782">
        <w:trPr>
          <w:divId w:val="986668498"/>
          <w:trHeight w:val="23"/>
          <w:jc w:val="center"/>
        </w:trPr>
        <w:tc>
          <w:tcPr>
            <w:tcW w:w="3620" w:type="dxa"/>
            <w:vAlign w:val="center"/>
            <w:hideMark/>
          </w:tcPr>
          <w:p w14:paraId="74948A77" w14:textId="77777777" w:rsidR="003E39C9" w:rsidRPr="00652EEB" w:rsidRDefault="003E39C9" w:rsidP="003E39C9">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0190F317" w14:textId="5130A00D"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0CA7693" w14:textId="0FD2D7D0"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6233A83D" w14:textId="5926F59D"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2CA1266" w14:textId="2C1C03B8"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D30BA4E" w14:textId="5EA9174C"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16827DD" w14:textId="3EEBA8B2"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3CE27D8" w14:textId="57B200AC"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DB6C26" w14:textId="1F93E540"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AD0D02F" w14:textId="29CF4D6F"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7CF87DE" w14:textId="31BF7C03"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F9C45F6" w14:textId="07DECDED"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34C0F0" w14:textId="22889F93"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7DA9779" w14:textId="1DE804FC"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7F1C017" w14:textId="6DEA7696" w:rsidR="003E39C9" w:rsidRPr="00652EEB" w:rsidRDefault="003E39C9" w:rsidP="003E39C9">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3E39C9" w:rsidRPr="00652EEB" w14:paraId="076F6CC2" w14:textId="77777777" w:rsidTr="00A84782">
        <w:trPr>
          <w:divId w:val="986668498"/>
          <w:trHeight w:val="23"/>
          <w:jc w:val="center"/>
        </w:trPr>
        <w:tc>
          <w:tcPr>
            <w:tcW w:w="3620" w:type="dxa"/>
            <w:vAlign w:val="center"/>
            <w:hideMark/>
          </w:tcPr>
          <w:p w14:paraId="37277A2D"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086E027" w14:textId="3086723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151D670" w14:textId="7CB9F3A7"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89" w:type="dxa"/>
            <w:vAlign w:val="center"/>
            <w:hideMark/>
          </w:tcPr>
          <w:p w14:paraId="4B9C6F37" w14:textId="6A284B0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4B635ED5" w14:textId="0544AB90"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3E39E0A7" w14:textId="62CB8AF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4D6C4740" w14:textId="0DB6BFD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4DF64142" w14:textId="790ADD2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7B32671A" w14:textId="171A03F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7AA4063" w14:textId="26802CE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3974FE31" w14:textId="560CC3D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8486AAD" w14:textId="4312DDD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6D31569F" w14:textId="3F3A36EC"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18D5018F" w14:textId="3EC1391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3EA97EBA" w14:textId="269E6CF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r>
      <w:tr w:rsidR="003E39C9" w:rsidRPr="00652EEB" w14:paraId="656BBC3F" w14:textId="77777777" w:rsidTr="00A84782">
        <w:trPr>
          <w:divId w:val="986668498"/>
          <w:trHeight w:val="23"/>
          <w:jc w:val="center"/>
        </w:trPr>
        <w:tc>
          <w:tcPr>
            <w:tcW w:w="3620" w:type="dxa"/>
            <w:vAlign w:val="center"/>
            <w:hideMark/>
          </w:tcPr>
          <w:p w14:paraId="58ABF104"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574A1C8A" w14:textId="64E35C5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135BE29" w14:textId="203AD67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89" w:type="dxa"/>
            <w:vAlign w:val="center"/>
            <w:hideMark/>
          </w:tcPr>
          <w:p w14:paraId="15CD178B" w14:textId="1F3C83B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780CF181" w14:textId="75B9F76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2399E30B" w14:textId="5A7BA97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61A7D62A" w14:textId="3E6F0951"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7ECFF9CC" w14:textId="40A57C9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0BAF0092" w14:textId="2087E05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3B5A573" w14:textId="6103FDE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7A990065" w14:textId="38EC4D6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AB117CE" w14:textId="0C01C81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56EB1014" w14:textId="09F65603"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12D4ABBB" w14:textId="67AF915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c>
          <w:tcPr>
            <w:tcW w:w="766" w:type="dxa"/>
            <w:vAlign w:val="center"/>
            <w:hideMark/>
          </w:tcPr>
          <w:p w14:paraId="03CCDDF5" w14:textId="5ECE3B6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0,022</w:t>
            </w:r>
          </w:p>
        </w:tc>
      </w:tr>
      <w:tr w:rsidR="003E39C9" w:rsidRPr="00652EEB" w14:paraId="16CFF459" w14:textId="77777777" w:rsidTr="00A84782">
        <w:trPr>
          <w:divId w:val="986668498"/>
          <w:trHeight w:val="23"/>
          <w:jc w:val="center"/>
        </w:trPr>
        <w:tc>
          <w:tcPr>
            <w:tcW w:w="3620" w:type="dxa"/>
            <w:vAlign w:val="center"/>
            <w:hideMark/>
          </w:tcPr>
          <w:p w14:paraId="71219839" w14:textId="77777777" w:rsidR="003E39C9" w:rsidRPr="00652EEB" w:rsidRDefault="003E39C9" w:rsidP="003E39C9">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30D9ACA8" w14:textId="257DD1C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29C17CE1" w14:textId="01BA3BBA"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89" w:type="dxa"/>
            <w:vAlign w:val="center"/>
            <w:hideMark/>
          </w:tcPr>
          <w:p w14:paraId="7EE08107" w14:textId="0857DA56"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05C2D9B7" w14:textId="42F490D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1F26F1D0" w14:textId="1FD8AD2F"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3417721C" w14:textId="5DB745F2"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028162D5" w14:textId="364F285E"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38B943DF" w14:textId="593783E9"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366D8839" w14:textId="63DAF3B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230FC4C1" w14:textId="65FBA0D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2EFBF5FC" w14:textId="71CC1DF4"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13187E2B" w14:textId="3D8E93AD"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2DAD0540" w14:textId="15590E0B"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c>
          <w:tcPr>
            <w:tcW w:w="766" w:type="dxa"/>
            <w:vAlign w:val="center"/>
            <w:hideMark/>
          </w:tcPr>
          <w:p w14:paraId="61AF229E" w14:textId="5A1F56A5" w:rsidR="003E39C9" w:rsidRPr="00652EEB" w:rsidRDefault="003E39C9" w:rsidP="003E39C9">
            <w:pPr>
              <w:spacing w:after="0" w:line="240" w:lineRule="auto"/>
              <w:jc w:val="center"/>
              <w:rPr>
                <w:rFonts w:eastAsia="Times New Roman" w:cs="Times New Roman"/>
                <w:sz w:val="20"/>
                <w:szCs w:val="20"/>
                <w:lang w:eastAsia="ru-RU"/>
              </w:rPr>
            </w:pPr>
            <w:r w:rsidRPr="00652EEB">
              <w:rPr>
                <w:sz w:val="20"/>
                <w:szCs w:val="20"/>
              </w:rPr>
              <w:t>0,244</w:t>
            </w:r>
          </w:p>
        </w:tc>
      </w:tr>
      <w:tr w:rsidR="00A84782" w:rsidRPr="00652EEB" w14:paraId="652BFB5D" w14:textId="77777777" w:rsidTr="00A84782">
        <w:trPr>
          <w:divId w:val="986668498"/>
          <w:trHeight w:val="23"/>
          <w:jc w:val="center"/>
        </w:trPr>
        <w:tc>
          <w:tcPr>
            <w:tcW w:w="3620" w:type="dxa"/>
            <w:vAlign w:val="center"/>
            <w:hideMark/>
          </w:tcPr>
          <w:p w14:paraId="42DDB1D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4DFCE8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7A7F2D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89" w:type="dxa"/>
            <w:vAlign w:val="center"/>
            <w:hideMark/>
          </w:tcPr>
          <w:p w14:paraId="7C0143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578AEB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0783BE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642C6D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176FD4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383933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057E99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64D79B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3E6D20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7B80E3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1AB543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c>
          <w:tcPr>
            <w:tcW w:w="766" w:type="dxa"/>
            <w:vAlign w:val="center"/>
            <w:hideMark/>
          </w:tcPr>
          <w:p w14:paraId="36F80D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0,280</w:t>
            </w:r>
          </w:p>
        </w:tc>
      </w:tr>
      <w:tr w:rsidR="00A84782" w:rsidRPr="00652EEB" w14:paraId="1ACC20F4" w14:textId="77777777" w:rsidTr="00A84782">
        <w:trPr>
          <w:divId w:val="986668498"/>
          <w:trHeight w:val="23"/>
          <w:jc w:val="center"/>
        </w:trPr>
        <w:tc>
          <w:tcPr>
            <w:tcW w:w="14390" w:type="dxa"/>
            <w:gridSpan w:val="15"/>
            <w:vAlign w:val="center"/>
            <w:hideMark/>
          </w:tcPr>
          <w:p w14:paraId="6356FA45"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A84782" w:rsidRPr="00652EEB" w14:paraId="61C9D715" w14:textId="77777777" w:rsidTr="00A84782">
        <w:trPr>
          <w:divId w:val="986668498"/>
          <w:trHeight w:val="23"/>
          <w:jc w:val="center"/>
        </w:trPr>
        <w:tc>
          <w:tcPr>
            <w:tcW w:w="3620" w:type="dxa"/>
            <w:vAlign w:val="center"/>
            <w:hideMark/>
          </w:tcPr>
          <w:p w14:paraId="2418FC1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6D8BFB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E302B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89" w:type="dxa"/>
            <w:noWrap/>
            <w:vAlign w:val="center"/>
            <w:hideMark/>
          </w:tcPr>
          <w:p w14:paraId="08FF61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483EB3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86B38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346C30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359924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4F1F0D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7555DF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7A7044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3FEEB1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430F4C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3CE4BC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E1E77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r>
      <w:tr w:rsidR="00A84782" w:rsidRPr="00652EEB" w14:paraId="17091733" w14:textId="77777777" w:rsidTr="00A84782">
        <w:trPr>
          <w:divId w:val="986668498"/>
          <w:trHeight w:val="23"/>
          <w:jc w:val="center"/>
        </w:trPr>
        <w:tc>
          <w:tcPr>
            <w:tcW w:w="3620" w:type="dxa"/>
            <w:vAlign w:val="center"/>
            <w:hideMark/>
          </w:tcPr>
          <w:p w14:paraId="174D24A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05842D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3AD92E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89" w:type="dxa"/>
            <w:noWrap/>
            <w:vAlign w:val="center"/>
            <w:hideMark/>
          </w:tcPr>
          <w:p w14:paraId="38CF1B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7C5F9C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7B1121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5B3A33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62C7FE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D7F72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0D472C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7E7855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69819F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CBE90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25BA91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c>
          <w:tcPr>
            <w:tcW w:w="766" w:type="dxa"/>
            <w:noWrap/>
            <w:vAlign w:val="center"/>
            <w:hideMark/>
          </w:tcPr>
          <w:p w14:paraId="016191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22,360</w:t>
            </w:r>
          </w:p>
        </w:tc>
      </w:tr>
      <w:tr w:rsidR="00A84782" w:rsidRPr="00652EEB" w14:paraId="11FD9C1B" w14:textId="77777777" w:rsidTr="00A84782">
        <w:trPr>
          <w:divId w:val="986668498"/>
          <w:trHeight w:val="23"/>
          <w:jc w:val="center"/>
        </w:trPr>
        <w:tc>
          <w:tcPr>
            <w:tcW w:w="3620" w:type="dxa"/>
            <w:vAlign w:val="center"/>
            <w:hideMark/>
          </w:tcPr>
          <w:p w14:paraId="52CBB7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6C4003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6ECB3B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89" w:type="dxa"/>
            <w:noWrap/>
            <w:vAlign w:val="center"/>
            <w:hideMark/>
          </w:tcPr>
          <w:p w14:paraId="05BC1C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1C94D8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153FE6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4F7E78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41DB65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18D71B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0F4F45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6F1E89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019A24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1172E7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003249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c>
          <w:tcPr>
            <w:tcW w:w="766" w:type="dxa"/>
            <w:noWrap/>
            <w:vAlign w:val="center"/>
            <w:hideMark/>
          </w:tcPr>
          <w:p w14:paraId="2437F6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0,290</w:t>
            </w:r>
          </w:p>
        </w:tc>
      </w:tr>
      <w:tr w:rsidR="00A84782" w:rsidRPr="00652EEB" w14:paraId="6F5605A4" w14:textId="77777777" w:rsidTr="00A84782">
        <w:trPr>
          <w:divId w:val="986668498"/>
          <w:trHeight w:val="23"/>
          <w:jc w:val="center"/>
        </w:trPr>
        <w:tc>
          <w:tcPr>
            <w:tcW w:w="3620" w:type="dxa"/>
            <w:vAlign w:val="center"/>
            <w:hideMark/>
          </w:tcPr>
          <w:p w14:paraId="495A699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2C91F4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764E5F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89" w:type="dxa"/>
            <w:noWrap/>
            <w:vAlign w:val="center"/>
            <w:hideMark/>
          </w:tcPr>
          <w:p w14:paraId="37B6DF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7DAA21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02D8B9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4F62ED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212EFD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22BB31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025A7B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643B8D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5BBCDF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77CB88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5642B8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c>
          <w:tcPr>
            <w:tcW w:w="766" w:type="dxa"/>
            <w:noWrap/>
            <w:vAlign w:val="center"/>
            <w:hideMark/>
          </w:tcPr>
          <w:p w14:paraId="58A93B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1,161</w:t>
            </w:r>
          </w:p>
        </w:tc>
      </w:tr>
      <w:tr w:rsidR="00A84782" w:rsidRPr="00652EEB" w14:paraId="2677F37B" w14:textId="77777777" w:rsidTr="00A84782">
        <w:trPr>
          <w:divId w:val="986668498"/>
          <w:trHeight w:val="23"/>
          <w:jc w:val="center"/>
        </w:trPr>
        <w:tc>
          <w:tcPr>
            <w:tcW w:w="3620" w:type="dxa"/>
            <w:vAlign w:val="center"/>
            <w:hideMark/>
          </w:tcPr>
          <w:p w14:paraId="522355A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309978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B1A7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C8194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286D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032E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1903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AA57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E6A9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0F28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89E1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9BAE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3722E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661A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1A6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B475418" w14:textId="77777777" w:rsidTr="00A84782">
        <w:trPr>
          <w:divId w:val="986668498"/>
          <w:trHeight w:val="23"/>
          <w:jc w:val="center"/>
        </w:trPr>
        <w:tc>
          <w:tcPr>
            <w:tcW w:w="3620" w:type="dxa"/>
            <w:vAlign w:val="center"/>
            <w:hideMark/>
          </w:tcPr>
          <w:p w14:paraId="62C47A3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26927E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CFBB2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89" w:type="dxa"/>
            <w:vAlign w:val="center"/>
            <w:hideMark/>
          </w:tcPr>
          <w:p w14:paraId="3EEDBF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41DD78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685D02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33AC0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0FF677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7D4929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7ABB22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78179D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3CF6AD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E6831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E343C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14EEE1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r>
      <w:tr w:rsidR="00A84782" w:rsidRPr="00652EEB" w14:paraId="2AEC94E3" w14:textId="77777777" w:rsidTr="00A84782">
        <w:trPr>
          <w:divId w:val="986668498"/>
          <w:trHeight w:val="23"/>
          <w:jc w:val="center"/>
        </w:trPr>
        <w:tc>
          <w:tcPr>
            <w:tcW w:w="3620" w:type="dxa"/>
            <w:vAlign w:val="center"/>
            <w:hideMark/>
          </w:tcPr>
          <w:p w14:paraId="6A71EAD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2F4C31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191F2F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89" w:type="dxa"/>
            <w:vAlign w:val="center"/>
            <w:hideMark/>
          </w:tcPr>
          <w:p w14:paraId="5C62E4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8EEE4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FCF75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34EE34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315228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37DA73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529D06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6D08EB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0A4095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6AB51C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411B1C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c>
          <w:tcPr>
            <w:tcW w:w="766" w:type="dxa"/>
            <w:vAlign w:val="center"/>
            <w:hideMark/>
          </w:tcPr>
          <w:p w14:paraId="4816BA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14,509</w:t>
            </w:r>
          </w:p>
        </w:tc>
      </w:tr>
      <w:tr w:rsidR="00A84782" w:rsidRPr="00652EEB" w14:paraId="49832089" w14:textId="77777777" w:rsidTr="00A84782">
        <w:trPr>
          <w:divId w:val="986668498"/>
          <w:trHeight w:val="23"/>
          <w:jc w:val="center"/>
        </w:trPr>
        <w:tc>
          <w:tcPr>
            <w:tcW w:w="3620" w:type="dxa"/>
            <w:vAlign w:val="center"/>
            <w:hideMark/>
          </w:tcPr>
          <w:p w14:paraId="51188E39"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614FE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5E7AB7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89" w:type="dxa"/>
            <w:noWrap/>
            <w:vAlign w:val="center"/>
            <w:hideMark/>
          </w:tcPr>
          <w:p w14:paraId="24DB60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0F1CBB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5C5174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3BE718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2BA288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155815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6F43D5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185CB9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383911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0067C5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282027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noWrap/>
            <w:vAlign w:val="center"/>
            <w:hideMark/>
          </w:tcPr>
          <w:p w14:paraId="749D16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r>
      <w:tr w:rsidR="00A84782" w:rsidRPr="00652EEB" w14:paraId="0C99A364" w14:textId="77777777" w:rsidTr="00A84782">
        <w:trPr>
          <w:divId w:val="986668498"/>
          <w:trHeight w:val="23"/>
          <w:jc w:val="center"/>
        </w:trPr>
        <w:tc>
          <w:tcPr>
            <w:tcW w:w="3620" w:type="dxa"/>
            <w:vAlign w:val="center"/>
            <w:hideMark/>
          </w:tcPr>
          <w:p w14:paraId="4683F22C"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4EEE69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B64C6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42E99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AD215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87E2B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B5F50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2A64D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0E67D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562F3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02A3C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F599F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C46C5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219B7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FACA0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3515E96" w14:textId="77777777" w:rsidTr="00A84782">
        <w:trPr>
          <w:divId w:val="986668498"/>
          <w:trHeight w:val="23"/>
          <w:jc w:val="center"/>
        </w:trPr>
        <w:tc>
          <w:tcPr>
            <w:tcW w:w="3620" w:type="dxa"/>
            <w:vAlign w:val="center"/>
            <w:hideMark/>
          </w:tcPr>
          <w:p w14:paraId="7D1DF855"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01CCE0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2BC3A5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89" w:type="dxa"/>
            <w:noWrap/>
            <w:vAlign w:val="center"/>
            <w:hideMark/>
          </w:tcPr>
          <w:p w14:paraId="0B9EFD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6D5F92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06798A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7FB493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4D78CC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2E4778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06F98A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2E4BF5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330FB0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7BE275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39C1F2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c>
          <w:tcPr>
            <w:tcW w:w="766" w:type="dxa"/>
            <w:noWrap/>
            <w:vAlign w:val="center"/>
            <w:hideMark/>
          </w:tcPr>
          <w:p w14:paraId="608CC4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0,822</w:t>
            </w:r>
          </w:p>
        </w:tc>
      </w:tr>
      <w:tr w:rsidR="00A84782" w:rsidRPr="00652EEB" w14:paraId="7B00F31C" w14:textId="77777777" w:rsidTr="00A84782">
        <w:trPr>
          <w:divId w:val="986668498"/>
          <w:trHeight w:val="23"/>
          <w:jc w:val="center"/>
        </w:trPr>
        <w:tc>
          <w:tcPr>
            <w:tcW w:w="3620" w:type="dxa"/>
            <w:vAlign w:val="center"/>
            <w:hideMark/>
          </w:tcPr>
          <w:p w14:paraId="33A64EB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0E26EB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06319E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89" w:type="dxa"/>
            <w:vAlign w:val="center"/>
            <w:hideMark/>
          </w:tcPr>
          <w:p w14:paraId="3890B1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21ECC0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129B86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737630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183550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504FFD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27C46B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3552A0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3DF3C2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4B7555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6F6049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5C0305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r>
      <w:tr w:rsidR="00A84782" w:rsidRPr="00652EEB" w14:paraId="59B7B8C7" w14:textId="77777777" w:rsidTr="00A84782">
        <w:trPr>
          <w:divId w:val="986668498"/>
          <w:trHeight w:val="23"/>
          <w:jc w:val="center"/>
        </w:trPr>
        <w:tc>
          <w:tcPr>
            <w:tcW w:w="3620" w:type="dxa"/>
            <w:vAlign w:val="center"/>
            <w:hideMark/>
          </w:tcPr>
          <w:p w14:paraId="6E7B813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1319FB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66E427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89" w:type="dxa"/>
            <w:vAlign w:val="center"/>
            <w:hideMark/>
          </w:tcPr>
          <w:p w14:paraId="59D95F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0336C5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674B94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59838A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265A09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671C93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4E411F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336EC8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3C1E2B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6C6FD3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190769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c>
          <w:tcPr>
            <w:tcW w:w="766" w:type="dxa"/>
            <w:vAlign w:val="center"/>
            <w:hideMark/>
          </w:tcPr>
          <w:p w14:paraId="4C61A9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6,400</w:t>
            </w:r>
          </w:p>
        </w:tc>
      </w:tr>
      <w:tr w:rsidR="00A84782" w:rsidRPr="00652EEB" w14:paraId="7D2980E3" w14:textId="77777777" w:rsidTr="00A84782">
        <w:trPr>
          <w:divId w:val="986668498"/>
          <w:trHeight w:val="23"/>
          <w:jc w:val="center"/>
        </w:trPr>
        <w:tc>
          <w:tcPr>
            <w:tcW w:w="3620" w:type="dxa"/>
            <w:vAlign w:val="center"/>
            <w:hideMark/>
          </w:tcPr>
          <w:p w14:paraId="78387D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2A23AA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354483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89" w:type="dxa"/>
            <w:vAlign w:val="center"/>
            <w:hideMark/>
          </w:tcPr>
          <w:p w14:paraId="2082ED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59D2C7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0646AF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60BF01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1A9803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54C82C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1E6BF4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2E9314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5B7AF6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174D27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060208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c>
          <w:tcPr>
            <w:tcW w:w="766" w:type="dxa"/>
            <w:vAlign w:val="center"/>
            <w:hideMark/>
          </w:tcPr>
          <w:p w14:paraId="171434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16,480</w:t>
            </w:r>
          </w:p>
        </w:tc>
      </w:tr>
      <w:tr w:rsidR="00A84782" w:rsidRPr="00652EEB" w14:paraId="38EFA8C6" w14:textId="77777777" w:rsidTr="00A84782">
        <w:trPr>
          <w:divId w:val="986668498"/>
          <w:trHeight w:val="23"/>
          <w:jc w:val="center"/>
        </w:trPr>
        <w:tc>
          <w:tcPr>
            <w:tcW w:w="3620" w:type="dxa"/>
            <w:vAlign w:val="center"/>
            <w:hideMark/>
          </w:tcPr>
          <w:p w14:paraId="3C42920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60E80E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418E76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89" w:type="dxa"/>
            <w:vAlign w:val="center"/>
            <w:hideMark/>
          </w:tcPr>
          <w:p w14:paraId="116698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28057B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7553B8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27C7CB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36D0D0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03EAF0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6728B6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1FF1B5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16CE64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06F41A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5DAAE5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c>
          <w:tcPr>
            <w:tcW w:w="766" w:type="dxa"/>
            <w:vAlign w:val="center"/>
            <w:hideMark/>
          </w:tcPr>
          <w:p w14:paraId="00257B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13,687</w:t>
            </w:r>
          </w:p>
        </w:tc>
      </w:tr>
      <w:tr w:rsidR="00A84782" w:rsidRPr="00652EEB" w14:paraId="4473BFCA" w14:textId="77777777" w:rsidTr="00A84782">
        <w:trPr>
          <w:divId w:val="986668498"/>
          <w:trHeight w:val="23"/>
          <w:jc w:val="center"/>
        </w:trPr>
        <w:tc>
          <w:tcPr>
            <w:tcW w:w="14390" w:type="dxa"/>
            <w:gridSpan w:val="15"/>
            <w:vAlign w:val="center"/>
            <w:hideMark/>
          </w:tcPr>
          <w:p w14:paraId="5D2A8D18"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A84782" w:rsidRPr="00652EEB" w14:paraId="69F57B0A" w14:textId="77777777" w:rsidTr="00A84782">
        <w:trPr>
          <w:divId w:val="986668498"/>
          <w:trHeight w:val="23"/>
          <w:jc w:val="center"/>
        </w:trPr>
        <w:tc>
          <w:tcPr>
            <w:tcW w:w="3620" w:type="dxa"/>
            <w:vAlign w:val="center"/>
            <w:hideMark/>
          </w:tcPr>
          <w:p w14:paraId="27917BB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134381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1FD0E4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89" w:type="dxa"/>
            <w:noWrap/>
            <w:vAlign w:val="center"/>
            <w:hideMark/>
          </w:tcPr>
          <w:p w14:paraId="2BCD0D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747B5D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3BB0A2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0266C2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3B3E8E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69F313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2D49AC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7E65DF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25362D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2A75BA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018CD2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128095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r>
      <w:tr w:rsidR="00A84782" w:rsidRPr="00652EEB" w14:paraId="6DE03619" w14:textId="77777777" w:rsidTr="00A84782">
        <w:trPr>
          <w:divId w:val="986668498"/>
          <w:trHeight w:val="23"/>
          <w:jc w:val="center"/>
        </w:trPr>
        <w:tc>
          <w:tcPr>
            <w:tcW w:w="3620" w:type="dxa"/>
            <w:vAlign w:val="center"/>
            <w:hideMark/>
          </w:tcPr>
          <w:p w14:paraId="097E24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Располагаемая тепловая мощность</w:t>
            </w:r>
          </w:p>
        </w:tc>
        <w:tc>
          <w:tcPr>
            <w:tcW w:w="789" w:type="dxa"/>
            <w:noWrap/>
            <w:vAlign w:val="center"/>
            <w:hideMark/>
          </w:tcPr>
          <w:p w14:paraId="475ABA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7EB4F2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89" w:type="dxa"/>
            <w:noWrap/>
            <w:vAlign w:val="center"/>
            <w:hideMark/>
          </w:tcPr>
          <w:p w14:paraId="7EC107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4E5755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076F03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48E6DB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5B8A79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6A51AE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5A94BE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1753BA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02302A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0CD18C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5DFC6E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c>
          <w:tcPr>
            <w:tcW w:w="766" w:type="dxa"/>
            <w:noWrap/>
            <w:vAlign w:val="center"/>
            <w:hideMark/>
          </w:tcPr>
          <w:p w14:paraId="381A8E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43,360</w:t>
            </w:r>
          </w:p>
        </w:tc>
      </w:tr>
      <w:tr w:rsidR="00A84782" w:rsidRPr="00652EEB" w14:paraId="38C61815" w14:textId="77777777" w:rsidTr="00A84782">
        <w:trPr>
          <w:divId w:val="986668498"/>
          <w:trHeight w:val="23"/>
          <w:jc w:val="center"/>
        </w:trPr>
        <w:tc>
          <w:tcPr>
            <w:tcW w:w="3620" w:type="dxa"/>
            <w:vAlign w:val="center"/>
            <w:hideMark/>
          </w:tcPr>
          <w:p w14:paraId="4D88403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7F143D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468612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89" w:type="dxa"/>
            <w:noWrap/>
            <w:vAlign w:val="center"/>
            <w:hideMark/>
          </w:tcPr>
          <w:p w14:paraId="207FF1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675C7B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61EA31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70681B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64FDB4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73F3F0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706196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6AE482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5B791F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50B74F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236141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c>
          <w:tcPr>
            <w:tcW w:w="766" w:type="dxa"/>
            <w:noWrap/>
            <w:vAlign w:val="center"/>
            <w:hideMark/>
          </w:tcPr>
          <w:p w14:paraId="6516DA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0,628</w:t>
            </w:r>
          </w:p>
        </w:tc>
      </w:tr>
      <w:tr w:rsidR="00A84782" w:rsidRPr="00652EEB" w14:paraId="0FB07E4A" w14:textId="77777777" w:rsidTr="00A84782">
        <w:trPr>
          <w:divId w:val="986668498"/>
          <w:trHeight w:val="23"/>
          <w:jc w:val="center"/>
        </w:trPr>
        <w:tc>
          <w:tcPr>
            <w:tcW w:w="3620" w:type="dxa"/>
            <w:vAlign w:val="center"/>
            <w:hideMark/>
          </w:tcPr>
          <w:p w14:paraId="2296B5F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ACFCA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60A5EC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89" w:type="dxa"/>
            <w:noWrap/>
            <w:vAlign w:val="center"/>
            <w:hideMark/>
          </w:tcPr>
          <w:p w14:paraId="58664C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67A08C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1532B4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55556F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49B1BF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431772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75A130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43D87E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638A65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4F61CE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764878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c>
          <w:tcPr>
            <w:tcW w:w="766" w:type="dxa"/>
            <w:noWrap/>
            <w:vAlign w:val="center"/>
            <w:hideMark/>
          </w:tcPr>
          <w:p w14:paraId="554D40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2,511</w:t>
            </w:r>
          </w:p>
        </w:tc>
      </w:tr>
      <w:tr w:rsidR="00A84782" w:rsidRPr="00652EEB" w14:paraId="3354168F" w14:textId="77777777" w:rsidTr="00A84782">
        <w:trPr>
          <w:divId w:val="986668498"/>
          <w:trHeight w:val="23"/>
          <w:jc w:val="center"/>
        </w:trPr>
        <w:tc>
          <w:tcPr>
            <w:tcW w:w="3620" w:type="dxa"/>
            <w:vAlign w:val="center"/>
            <w:hideMark/>
          </w:tcPr>
          <w:p w14:paraId="00E9A62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1E9865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792F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F1823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263A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19A26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B49A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88E44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4F2EF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D239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EB50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38A68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FD15F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4289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A112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8D8CCE2" w14:textId="77777777" w:rsidTr="00A84782">
        <w:trPr>
          <w:divId w:val="986668498"/>
          <w:trHeight w:val="23"/>
          <w:jc w:val="center"/>
        </w:trPr>
        <w:tc>
          <w:tcPr>
            <w:tcW w:w="3620" w:type="dxa"/>
            <w:vAlign w:val="center"/>
            <w:hideMark/>
          </w:tcPr>
          <w:p w14:paraId="3BF239C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56A03C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5C474B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89" w:type="dxa"/>
            <w:vAlign w:val="center"/>
            <w:hideMark/>
          </w:tcPr>
          <w:p w14:paraId="363A48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74ECF3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414917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C29E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5D92E9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68024C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3B412C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4E5AB6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0915FA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B3B88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5EFF3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014F43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49AA41D8" w14:textId="77777777" w:rsidTr="00A84782">
        <w:trPr>
          <w:divId w:val="986668498"/>
          <w:trHeight w:val="23"/>
          <w:jc w:val="center"/>
        </w:trPr>
        <w:tc>
          <w:tcPr>
            <w:tcW w:w="3620" w:type="dxa"/>
            <w:vAlign w:val="center"/>
            <w:hideMark/>
          </w:tcPr>
          <w:p w14:paraId="1038E27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715548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6FCEED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89" w:type="dxa"/>
            <w:vAlign w:val="center"/>
            <w:hideMark/>
          </w:tcPr>
          <w:p w14:paraId="706AB7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491E72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300D72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0EE96F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C5B8B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4F160C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1BED4E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79F9A6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797C06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61BCD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13B0AB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7BAA27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38524AE8" w14:textId="77777777" w:rsidTr="00A84782">
        <w:trPr>
          <w:divId w:val="986668498"/>
          <w:trHeight w:val="23"/>
          <w:jc w:val="center"/>
        </w:trPr>
        <w:tc>
          <w:tcPr>
            <w:tcW w:w="3620" w:type="dxa"/>
            <w:vAlign w:val="center"/>
            <w:hideMark/>
          </w:tcPr>
          <w:p w14:paraId="23ACE6FE"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B266A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4BDDF9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89" w:type="dxa"/>
            <w:noWrap/>
            <w:vAlign w:val="center"/>
            <w:hideMark/>
          </w:tcPr>
          <w:p w14:paraId="1DAA0E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1FE7C8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19FB21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523031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1DE477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60D26B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036EE4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503ED2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15258B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5C6B0D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11ED5D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noWrap/>
            <w:vAlign w:val="center"/>
            <w:hideMark/>
          </w:tcPr>
          <w:p w14:paraId="5A2E2B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45347365" w14:textId="77777777" w:rsidTr="00A84782">
        <w:trPr>
          <w:divId w:val="986668498"/>
          <w:trHeight w:val="23"/>
          <w:jc w:val="center"/>
        </w:trPr>
        <w:tc>
          <w:tcPr>
            <w:tcW w:w="3620" w:type="dxa"/>
            <w:vAlign w:val="center"/>
            <w:hideMark/>
          </w:tcPr>
          <w:p w14:paraId="48108969"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3D7466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59C52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91BCD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AA1B2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853BE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FB0CE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CEC03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54BCE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84B56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D4C61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63E18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7322F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B4A4C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C52F2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E4D2F33" w14:textId="77777777" w:rsidTr="00A84782">
        <w:trPr>
          <w:divId w:val="986668498"/>
          <w:trHeight w:val="23"/>
          <w:jc w:val="center"/>
        </w:trPr>
        <w:tc>
          <w:tcPr>
            <w:tcW w:w="3620" w:type="dxa"/>
            <w:vAlign w:val="center"/>
            <w:hideMark/>
          </w:tcPr>
          <w:p w14:paraId="083BCB7A"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78F9BC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FBC53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16CB82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866B5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755F7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81381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F4CA0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9C0E6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857D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D1987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7600F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B44C6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879E7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7B4C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55D058A" w14:textId="77777777" w:rsidTr="00A84782">
        <w:trPr>
          <w:divId w:val="986668498"/>
          <w:trHeight w:val="23"/>
          <w:jc w:val="center"/>
        </w:trPr>
        <w:tc>
          <w:tcPr>
            <w:tcW w:w="3620" w:type="dxa"/>
            <w:vAlign w:val="center"/>
            <w:hideMark/>
          </w:tcPr>
          <w:p w14:paraId="2218AE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27EEA2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08DB46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89" w:type="dxa"/>
            <w:vAlign w:val="center"/>
            <w:hideMark/>
          </w:tcPr>
          <w:p w14:paraId="5F3C1B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1FF438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772A55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2E2E99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CC64C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6E6942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572D86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089889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5ED98A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5AA502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0764EE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60B94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r>
      <w:tr w:rsidR="00A84782" w:rsidRPr="00652EEB" w14:paraId="7BC64272" w14:textId="77777777" w:rsidTr="00A84782">
        <w:trPr>
          <w:divId w:val="986668498"/>
          <w:trHeight w:val="23"/>
          <w:jc w:val="center"/>
        </w:trPr>
        <w:tc>
          <w:tcPr>
            <w:tcW w:w="3620" w:type="dxa"/>
            <w:vAlign w:val="center"/>
            <w:hideMark/>
          </w:tcPr>
          <w:p w14:paraId="1CAA56E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4DD39D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A57A8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89" w:type="dxa"/>
            <w:vAlign w:val="center"/>
            <w:hideMark/>
          </w:tcPr>
          <w:p w14:paraId="1FE5BA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B3B92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775DE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0FD804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6D2766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1BA6AE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648841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5A334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7C511F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4F2C63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7503AA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c>
          <w:tcPr>
            <w:tcW w:w="766" w:type="dxa"/>
            <w:vAlign w:val="center"/>
            <w:hideMark/>
          </w:tcPr>
          <w:p w14:paraId="28C07E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8,830</w:t>
            </w:r>
          </w:p>
        </w:tc>
      </w:tr>
      <w:tr w:rsidR="00A84782" w:rsidRPr="00652EEB" w14:paraId="58F1D0C7" w14:textId="77777777" w:rsidTr="00A84782">
        <w:trPr>
          <w:divId w:val="986668498"/>
          <w:trHeight w:val="23"/>
          <w:jc w:val="center"/>
        </w:trPr>
        <w:tc>
          <w:tcPr>
            <w:tcW w:w="3620" w:type="dxa"/>
            <w:vAlign w:val="center"/>
            <w:hideMark/>
          </w:tcPr>
          <w:p w14:paraId="7FF0017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3574AA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57C408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89" w:type="dxa"/>
            <w:vAlign w:val="center"/>
            <w:hideMark/>
          </w:tcPr>
          <w:p w14:paraId="168377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4C79AA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72850B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75266E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5E7050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15C138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30B291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4D7B2F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09D34C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0A224A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609BD8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766" w:type="dxa"/>
            <w:vAlign w:val="center"/>
            <w:hideMark/>
          </w:tcPr>
          <w:p w14:paraId="55D49F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r>
      <w:tr w:rsidR="00A84782" w:rsidRPr="00652EEB" w14:paraId="131C817D" w14:textId="77777777" w:rsidTr="00A84782">
        <w:trPr>
          <w:divId w:val="986668498"/>
          <w:trHeight w:val="23"/>
          <w:jc w:val="center"/>
        </w:trPr>
        <w:tc>
          <w:tcPr>
            <w:tcW w:w="3620" w:type="dxa"/>
            <w:vAlign w:val="center"/>
            <w:hideMark/>
          </w:tcPr>
          <w:p w14:paraId="4FE34C0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5DE81A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C518E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89" w:type="dxa"/>
            <w:vAlign w:val="center"/>
            <w:hideMark/>
          </w:tcPr>
          <w:p w14:paraId="4FD063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087C6E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8AF00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5CB8A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331DCD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197092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0EC236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4BA0F0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782741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1509A1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D7619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c>
          <w:tcPr>
            <w:tcW w:w="766" w:type="dxa"/>
            <w:vAlign w:val="center"/>
            <w:hideMark/>
          </w:tcPr>
          <w:p w14:paraId="26C949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31,391</w:t>
            </w:r>
          </w:p>
        </w:tc>
      </w:tr>
      <w:tr w:rsidR="00A84782" w:rsidRPr="00652EEB" w14:paraId="6CB9E78E" w14:textId="77777777" w:rsidTr="00A84782">
        <w:trPr>
          <w:divId w:val="986668498"/>
          <w:trHeight w:val="23"/>
          <w:jc w:val="center"/>
        </w:trPr>
        <w:tc>
          <w:tcPr>
            <w:tcW w:w="14390" w:type="dxa"/>
            <w:gridSpan w:val="15"/>
            <w:vAlign w:val="center"/>
            <w:hideMark/>
          </w:tcPr>
          <w:p w14:paraId="47A053C1"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A84782" w:rsidRPr="00652EEB" w14:paraId="612F0F59" w14:textId="77777777" w:rsidTr="00A84782">
        <w:trPr>
          <w:divId w:val="986668498"/>
          <w:trHeight w:val="23"/>
          <w:jc w:val="center"/>
        </w:trPr>
        <w:tc>
          <w:tcPr>
            <w:tcW w:w="3620" w:type="dxa"/>
            <w:vAlign w:val="center"/>
            <w:hideMark/>
          </w:tcPr>
          <w:p w14:paraId="32F527A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01FDF4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0698AD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89" w:type="dxa"/>
            <w:noWrap/>
            <w:vAlign w:val="center"/>
            <w:hideMark/>
          </w:tcPr>
          <w:p w14:paraId="2A452F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3B2D69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58232C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585C57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69A86A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CFCA9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040991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E0CB4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486BA9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654ED0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1B9EB0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31ECB6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r>
      <w:tr w:rsidR="00A84782" w:rsidRPr="00652EEB" w14:paraId="7C05100D" w14:textId="77777777" w:rsidTr="00A84782">
        <w:trPr>
          <w:divId w:val="986668498"/>
          <w:trHeight w:val="23"/>
          <w:jc w:val="center"/>
        </w:trPr>
        <w:tc>
          <w:tcPr>
            <w:tcW w:w="3620" w:type="dxa"/>
            <w:vAlign w:val="center"/>
            <w:hideMark/>
          </w:tcPr>
          <w:p w14:paraId="656CC0D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182EED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5B57F3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89" w:type="dxa"/>
            <w:noWrap/>
            <w:vAlign w:val="center"/>
            <w:hideMark/>
          </w:tcPr>
          <w:p w14:paraId="5816DB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FF95F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1CDAD3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11F7F4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07961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B96CE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63890D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1BE739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108285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7A588F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327935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c>
          <w:tcPr>
            <w:tcW w:w="766" w:type="dxa"/>
            <w:noWrap/>
            <w:vAlign w:val="center"/>
            <w:hideMark/>
          </w:tcPr>
          <w:p w14:paraId="6F0DB5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0,060</w:t>
            </w:r>
          </w:p>
        </w:tc>
      </w:tr>
      <w:tr w:rsidR="00A84782" w:rsidRPr="00652EEB" w14:paraId="587095B0" w14:textId="77777777" w:rsidTr="00A84782">
        <w:trPr>
          <w:divId w:val="986668498"/>
          <w:trHeight w:val="23"/>
          <w:jc w:val="center"/>
        </w:trPr>
        <w:tc>
          <w:tcPr>
            <w:tcW w:w="3620" w:type="dxa"/>
            <w:vAlign w:val="center"/>
            <w:hideMark/>
          </w:tcPr>
          <w:p w14:paraId="6945D01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364DB9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5EC23E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89" w:type="dxa"/>
            <w:noWrap/>
            <w:vAlign w:val="center"/>
            <w:hideMark/>
          </w:tcPr>
          <w:p w14:paraId="5CE7BF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41B62E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51C4D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29CEFF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52BF0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1B4FC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1753B3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012832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7E2A1E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30DF20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7AE27A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c>
          <w:tcPr>
            <w:tcW w:w="766" w:type="dxa"/>
            <w:noWrap/>
            <w:vAlign w:val="center"/>
            <w:hideMark/>
          </w:tcPr>
          <w:p w14:paraId="5D8528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0,001</w:t>
            </w:r>
          </w:p>
        </w:tc>
      </w:tr>
      <w:tr w:rsidR="00A84782" w:rsidRPr="00652EEB" w14:paraId="41E333F4" w14:textId="77777777" w:rsidTr="00A84782">
        <w:trPr>
          <w:divId w:val="986668498"/>
          <w:trHeight w:val="23"/>
          <w:jc w:val="center"/>
        </w:trPr>
        <w:tc>
          <w:tcPr>
            <w:tcW w:w="3620" w:type="dxa"/>
            <w:vAlign w:val="center"/>
            <w:hideMark/>
          </w:tcPr>
          <w:p w14:paraId="722B683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648DE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3498C8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89" w:type="dxa"/>
            <w:noWrap/>
            <w:vAlign w:val="center"/>
            <w:hideMark/>
          </w:tcPr>
          <w:p w14:paraId="64556D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3C5C7D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43383B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F56C8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1F5E34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7C1F31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3BC75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00028D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7CFB6F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54E2C9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1B4FDE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noWrap/>
            <w:vAlign w:val="center"/>
            <w:hideMark/>
          </w:tcPr>
          <w:p w14:paraId="620DAE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610475FF" w14:textId="77777777" w:rsidTr="00A84782">
        <w:trPr>
          <w:divId w:val="986668498"/>
          <w:trHeight w:val="23"/>
          <w:jc w:val="center"/>
        </w:trPr>
        <w:tc>
          <w:tcPr>
            <w:tcW w:w="3620" w:type="dxa"/>
            <w:vAlign w:val="center"/>
            <w:hideMark/>
          </w:tcPr>
          <w:p w14:paraId="444CFBE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58685B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68674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F2697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82E1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60E2B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B5E2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4C7D5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6230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F24B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536B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B4212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0C226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34110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2F70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D13A461" w14:textId="77777777" w:rsidTr="00A84782">
        <w:trPr>
          <w:divId w:val="986668498"/>
          <w:trHeight w:val="23"/>
          <w:jc w:val="center"/>
        </w:trPr>
        <w:tc>
          <w:tcPr>
            <w:tcW w:w="3620" w:type="dxa"/>
            <w:vAlign w:val="center"/>
            <w:hideMark/>
          </w:tcPr>
          <w:p w14:paraId="032F9D1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54AA52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53CF4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2E8509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0C707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E82B9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821E3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71BBB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DFF91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06E0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892E7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6BB21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40EA2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06DAD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AA954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69C89388" w14:textId="77777777" w:rsidTr="00A84782">
        <w:trPr>
          <w:divId w:val="986668498"/>
          <w:trHeight w:val="23"/>
          <w:jc w:val="center"/>
        </w:trPr>
        <w:tc>
          <w:tcPr>
            <w:tcW w:w="3620" w:type="dxa"/>
            <w:vAlign w:val="center"/>
            <w:hideMark/>
          </w:tcPr>
          <w:p w14:paraId="4595DCA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213DD9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CD14C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646417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EE318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93A20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5FF72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3E20C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1F593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51F35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960BA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ED5A7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57A59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1D06D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3F5DA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FC2973E" w14:textId="77777777" w:rsidTr="00A84782">
        <w:trPr>
          <w:divId w:val="986668498"/>
          <w:trHeight w:val="23"/>
          <w:jc w:val="center"/>
        </w:trPr>
        <w:tc>
          <w:tcPr>
            <w:tcW w:w="3620" w:type="dxa"/>
            <w:vAlign w:val="center"/>
            <w:hideMark/>
          </w:tcPr>
          <w:p w14:paraId="4ED0BABF"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89912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635EB5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noWrap/>
            <w:vAlign w:val="center"/>
            <w:hideMark/>
          </w:tcPr>
          <w:p w14:paraId="436911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30C336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4C19E3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184282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4AA4CF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2FB67D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070A24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2B3654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E5BA2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7C6A7C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1C3941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noWrap/>
            <w:vAlign w:val="center"/>
            <w:hideMark/>
          </w:tcPr>
          <w:p w14:paraId="5B8D1D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C64B3F6" w14:textId="77777777" w:rsidTr="00A84782">
        <w:trPr>
          <w:divId w:val="986668498"/>
          <w:trHeight w:val="23"/>
          <w:jc w:val="center"/>
        </w:trPr>
        <w:tc>
          <w:tcPr>
            <w:tcW w:w="3620" w:type="dxa"/>
            <w:vAlign w:val="center"/>
            <w:hideMark/>
          </w:tcPr>
          <w:p w14:paraId="7731068D"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lastRenderedPageBreak/>
              <w:t>вентиляция</w:t>
            </w:r>
          </w:p>
        </w:tc>
        <w:tc>
          <w:tcPr>
            <w:tcW w:w="789" w:type="dxa"/>
            <w:noWrap/>
            <w:vAlign w:val="center"/>
            <w:hideMark/>
          </w:tcPr>
          <w:p w14:paraId="2ED558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9F6B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03EDB3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110CB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C6861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B7245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9F031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EA682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4F544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0547B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405EA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F68E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AC98F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18953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2E2C53A" w14:textId="77777777" w:rsidTr="00A84782">
        <w:trPr>
          <w:divId w:val="986668498"/>
          <w:trHeight w:val="23"/>
          <w:jc w:val="center"/>
        </w:trPr>
        <w:tc>
          <w:tcPr>
            <w:tcW w:w="3620" w:type="dxa"/>
            <w:vAlign w:val="center"/>
            <w:hideMark/>
          </w:tcPr>
          <w:p w14:paraId="4E58C58C"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3E9F7C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76E8E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7680E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E015D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55E94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8833A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D6A55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35413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B8DF3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FB890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67DDA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5451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65DB5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3F617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F49D7EA" w14:textId="77777777" w:rsidTr="00A84782">
        <w:trPr>
          <w:divId w:val="986668498"/>
          <w:trHeight w:val="23"/>
          <w:jc w:val="center"/>
        </w:trPr>
        <w:tc>
          <w:tcPr>
            <w:tcW w:w="3620" w:type="dxa"/>
            <w:vAlign w:val="center"/>
            <w:hideMark/>
          </w:tcPr>
          <w:p w14:paraId="40B5134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7DB1FA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2FD7EA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89" w:type="dxa"/>
            <w:vAlign w:val="center"/>
            <w:hideMark/>
          </w:tcPr>
          <w:p w14:paraId="0947C7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21CFD7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3D80AD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0C8360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271F5F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799035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2C4EF3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6BD046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3031FB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08774C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63CCFC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49F9CD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r>
      <w:tr w:rsidR="00A84782" w:rsidRPr="00652EEB" w14:paraId="66EC2ECE" w14:textId="77777777" w:rsidTr="00A84782">
        <w:trPr>
          <w:divId w:val="986668498"/>
          <w:trHeight w:val="23"/>
          <w:jc w:val="center"/>
        </w:trPr>
        <w:tc>
          <w:tcPr>
            <w:tcW w:w="3620" w:type="dxa"/>
            <w:vAlign w:val="center"/>
            <w:hideMark/>
          </w:tcPr>
          <w:p w14:paraId="1EECEA4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01E457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2FEE21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89" w:type="dxa"/>
            <w:vAlign w:val="center"/>
            <w:hideMark/>
          </w:tcPr>
          <w:p w14:paraId="5D8796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359AE3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120605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0C12AE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43AB39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1AD37A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3E1254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605228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4AFBB1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34CFA7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1D48AA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c>
          <w:tcPr>
            <w:tcW w:w="766" w:type="dxa"/>
            <w:vAlign w:val="center"/>
            <w:hideMark/>
          </w:tcPr>
          <w:p w14:paraId="07BC89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0,028</w:t>
            </w:r>
          </w:p>
        </w:tc>
      </w:tr>
      <w:tr w:rsidR="00A84782" w:rsidRPr="00652EEB" w14:paraId="6643B756" w14:textId="77777777" w:rsidTr="00A84782">
        <w:trPr>
          <w:divId w:val="986668498"/>
          <w:trHeight w:val="23"/>
          <w:jc w:val="center"/>
        </w:trPr>
        <w:tc>
          <w:tcPr>
            <w:tcW w:w="3620" w:type="dxa"/>
            <w:vAlign w:val="center"/>
            <w:hideMark/>
          </w:tcPr>
          <w:p w14:paraId="0DCC7AE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78933F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3F597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89" w:type="dxa"/>
            <w:vAlign w:val="center"/>
            <w:hideMark/>
          </w:tcPr>
          <w:p w14:paraId="3FD09E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14B66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49810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58CDC0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857BF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949A8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9C948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9F492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6B060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176262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471C7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C02E6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67B7D8A1" w14:textId="77777777" w:rsidTr="00A84782">
        <w:trPr>
          <w:divId w:val="986668498"/>
          <w:trHeight w:val="23"/>
          <w:jc w:val="center"/>
        </w:trPr>
        <w:tc>
          <w:tcPr>
            <w:tcW w:w="3620" w:type="dxa"/>
            <w:vAlign w:val="center"/>
            <w:hideMark/>
          </w:tcPr>
          <w:p w14:paraId="4EDD4A4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1A77CF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16E99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0B0EDD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44BF9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1AFDA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25334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CFF54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A5D45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74309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1E33D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5AFA4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E5896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7A41F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E4CE9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B379B5A" w14:textId="77777777" w:rsidTr="00A84782">
        <w:trPr>
          <w:divId w:val="986668498"/>
          <w:trHeight w:val="23"/>
          <w:jc w:val="center"/>
        </w:trPr>
        <w:tc>
          <w:tcPr>
            <w:tcW w:w="14390" w:type="dxa"/>
            <w:gridSpan w:val="15"/>
            <w:vAlign w:val="center"/>
            <w:hideMark/>
          </w:tcPr>
          <w:p w14:paraId="12FE921A"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A84782" w:rsidRPr="00652EEB" w14:paraId="7D950FCC" w14:textId="77777777" w:rsidTr="00A84782">
        <w:trPr>
          <w:divId w:val="986668498"/>
          <w:trHeight w:val="23"/>
          <w:jc w:val="center"/>
        </w:trPr>
        <w:tc>
          <w:tcPr>
            <w:tcW w:w="3620" w:type="dxa"/>
            <w:vAlign w:val="center"/>
            <w:hideMark/>
          </w:tcPr>
          <w:p w14:paraId="2F4FB67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Установленная тепловая мощность, в том числе:</w:t>
            </w:r>
          </w:p>
        </w:tc>
        <w:tc>
          <w:tcPr>
            <w:tcW w:w="789" w:type="dxa"/>
            <w:noWrap/>
            <w:vAlign w:val="center"/>
            <w:hideMark/>
          </w:tcPr>
          <w:p w14:paraId="2017ED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0F425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1584D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392B3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E0DE1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59825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8E4B1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87155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EF904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21BCE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FCAA4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C2611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B8ABE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C611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51F50C8" w14:textId="77777777" w:rsidTr="00A84782">
        <w:trPr>
          <w:divId w:val="986668498"/>
          <w:trHeight w:val="23"/>
          <w:jc w:val="center"/>
        </w:trPr>
        <w:tc>
          <w:tcPr>
            <w:tcW w:w="3620" w:type="dxa"/>
            <w:vAlign w:val="center"/>
            <w:hideMark/>
          </w:tcPr>
          <w:p w14:paraId="5A8BFE5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w:t>
            </w:r>
          </w:p>
        </w:tc>
        <w:tc>
          <w:tcPr>
            <w:tcW w:w="789" w:type="dxa"/>
            <w:noWrap/>
            <w:vAlign w:val="center"/>
            <w:hideMark/>
          </w:tcPr>
          <w:p w14:paraId="47A94B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D210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49D387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2F238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15F00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4A344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687FB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C57A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7F4F0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AACAC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D506F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CF44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78E1E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2403A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BD7FF8B" w14:textId="77777777" w:rsidTr="00A84782">
        <w:trPr>
          <w:divId w:val="986668498"/>
          <w:trHeight w:val="23"/>
          <w:jc w:val="center"/>
        </w:trPr>
        <w:tc>
          <w:tcPr>
            <w:tcW w:w="3620" w:type="dxa"/>
            <w:vAlign w:val="center"/>
            <w:hideMark/>
          </w:tcPr>
          <w:p w14:paraId="2D6AE55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Затраты тепла на собственные нужды в горячей воде</w:t>
            </w:r>
          </w:p>
        </w:tc>
        <w:tc>
          <w:tcPr>
            <w:tcW w:w="789" w:type="dxa"/>
            <w:vAlign w:val="center"/>
            <w:hideMark/>
          </w:tcPr>
          <w:p w14:paraId="78ED2E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E2CDD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A37C7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8FB29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6B40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BA62C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10E75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2B5BD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1346E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38FA1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82384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5A156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98A57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B4B89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9AC2921" w14:textId="77777777" w:rsidTr="00A84782">
        <w:trPr>
          <w:divId w:val="986668498"/>
          <w:trHeight w:val="23"/>
          <w:jc w:val="center"/>
        </w:trPr>
        <w:tc>
          <w:tcPr>
            <w:tcW w:w="3620" w:type="dxa"/>
            <w:vAlign w:val="center"/>
            <w:hideMark/>
          </w:tcPr>
          <w:p w14:paraId="4873417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Потери в тепловых сетях в горячей воде</w:t>
            </w:r>
          </w:p>
        </w:tc>
        <w:tc>
          <w:tcPr>
            <w:tcW w:w="789" w:type="dxa"/>
            <w:vAlign w:val="center"/>
            <w:hideMark/>
          </w:tcPr>
          <w:p w14:paraId="08A2BD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64636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2EA897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4C0F5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99E01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DAAB8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9842F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F292E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9E4C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8AE93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C693F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CB98A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5005A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98E78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E62E1DD" w14:textId="77777777" w:rsidTr="00A84782">
        <w:trPr>
          <w:divId w:val="986668498"/>
          <w:trHeight w:val="23"/>
          <w:jc w:val="center"/>
        </w:trPr>
        <w:tc>
          <w:tcPr>
            <w:tcW w:w="3620" w:type="dxa"/>
            <w:vAlign w:val="center"/>
            <w:hideMark/>
          </w:tcPr>
          <w:p w14:paraId="6CB2AA4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Расчетная нагрузка на хозяйственные нужды</w:t>
            </w:r>
          </w:p>
        </w:tc>
        <w:tc>
          <w:tcPr>
            <w:tcW w:w="789" w:type="dxa"/>
            <w:vAlign w:val="center"/>
            <w:hideMark/>
          </w:tcPr>
          <w:p w14:paraId="1D3C71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EBEA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1F9FED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7930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548EC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AA16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D3C99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D581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DB7B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1D87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3F0E8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0B7C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B427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D659D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A267D87" w14:textId="77777777" w:rsidTr="00A84782">
        <w:trPr>
          <w:divId w:val="986668498"/>
          <w:trHeight w:val="23"/>
          <w:jc w:val="center"/>
        </w:trPr>
        <w:tc>
          <w:tcPr>
            <w:tcW w:w="3620" w:type="dxa"/>
            <w:vAlign w:val="center"/>
            <w:hideMark/>
          </w:tcPr>
          <w:p w14:paraId="727FBDD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договорная тепловая нагрузка в горячей воде</w:t>
            </w:r>
          </w:p>
        </w:tc>
        <w:tc>
          <w:tcPr>
            <w:tcW w:w="789" w:type="dxa"/>
            <w:vAlign w:val="center"/>
            <w:hideMark/>
          </w:tcPr>
          <w:p w14:paraId="29A1CF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9A5E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2026DC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DE578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74915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BE79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B35C9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904E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1CC6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F2F5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5B33C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82980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27CF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1461F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72DF94B" w14:textId="77777777" w:rsidTr="00A84782">
        <w:trPr>
          <w:divId w:val="986668498"/>
          <w:trHeight w:val="23"/>
          <w:jc w:val="center"/>
        </w:trPr>
        <w:tc>
          <w:tcPr>
            <w:tcW w:w="3620" w:type="dxa"/>
            <w:vAlign w:val="center"/>
            <w:hideMark/>
          </w:tcPr>
          <w:p w14:paraId="71AA73C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Присоединенная расчетная тепловая нагрузка в горячей воде, в том числе:</w:t>
            </w:r>
          </w:p>
        </w:tc>
        <w:tc>
          <w:tcPr>
            <w:tcW w:w="789" w:type="dxa"/>
            <w:vAlign w:val="center"/>
            <w:hideMark/>
          </w:tcPr>
          <w:p w14:paraId="33280A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21D66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CE4D5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1DFD9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39F7F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DA75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E751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2431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F78D4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8768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AC0D5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D461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BF24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E0D3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767E0B3" w14:textId="77777777" w:rsidTr="00A84782">
        <w:trPr>
          <w:divId w:val="986668498"/>
          <w:trHeight w:val="23"/>
          <w:jc w:val="center"/>
        </w:trPr>
        <w:tc>
          <w:tcPr>
            <w:tcW w:w="3620" w:type="dxa"/>
            <w:vAlign w:val="center"/>
            <w:hideMark/>
          </w:tcPr>
          <w:p w14:paraId="19C18AD0"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отопление</w:t>
            </w:r>
          </w:p>
        </w:tc>
        <w:tc>
          <w:tcPr>
            <w:tcW w:w="789" w:type="dxa"/>
            <w:vAlign w:val="center"/>
            <w:hideMark/>
          </w:tcPr>
          <w:p w14:paraId="30F71B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2F4C0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276D4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3C639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6945B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498D3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00F9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E712B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6A637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1A5B8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DADAE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FE4F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93AED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4C0E6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1063047" w14:textId="77777777" w:rsidTr="00A84782">
        <w:trPr>
          <w:divId w:val="986668498"/>
          <w:trHeight w:val="23"/>
          <w:jc w:val="center"/>
        </w:trPr>
        <w:tc>
          <w:tcPr>
            <w:tcW w:w="3620" w:type="dxa"/>
            <w:vAlign w:val="center"/>
            <w:hideMark/>
          </w:tcPr>
          <w:p w14:paraId="2723FB4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вентиляция</w:t>
            </w:r>
          </w:p>
        </w:tc>
        <w:tc>
          <w:tcPr>
            <w:tcW w:w="789" w:type="dxa"/>
            <w:noWrap/>
            <w:vAlign w:val="center"/>
            <w:hideMark/>
          </w:tcPr>
          <w:p w14:paraId="2A6AF0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3A158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3FDB4C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B0A6E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A337B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41645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57A00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47939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9A1B9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7C5097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AD1C3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C4F6F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E65DD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4EDC7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EF45D95" w14:textId="77777777" w:rsidTr="00A84782">
        <w:trPr>
          <w:divId w:val="986668498"/>
          <w:trHeight w:val="23"/>
          <w:jc w:val="center"/>
        </w:trPr>
        <w:tc>
          <w:tcPr>
            <w:tcW w:w="3620" w:type="dxa"/>
            <w:vAlign w:val="center"/>
            <w:hideMark/>
          </w:tcPr>
          <w:p w14:paraId="6576C013" w14:textId="77777777" w:rsidR="000738D8" w:rsidRPr="00652EEB" w:rsidRDefault="000738D8" w:rsidP="00A84782">
            <w:pPr>
              <w:spacing w:after="0" w:line="240" w:lineRule="auto"/>
              <w:jc w:val="right"/>
              <w:rPr>
                <w:rFonts w:eastAsia="Times New Roman" w:cs="Times New Roman"/>
                <w:sz w:val="20"/>
                <w:szCs w:val="20"/>
                <w:lang w:eastAsia="ru-RU"/>
              </w:rPr>
            </w:pPr>
            <w:r w:rsidRPr="00652EEB">
              <w:rPr>
                <w:rFonts w:eastAsia="Times New Roman" w:cs="Times New Roman"/>
                <w:sz w:val="20"/>
                <w:szCs w:val="20"/>
                <w:lang w:eastAsia="ru-RU"/>
              </w:rPr>
              <w:t>горячее водоснабжение</w:t>
            </w:r>
          </w:p>
        </w:tc>
        <w:tc>
          <w:tcPr>
            <w:tcW w:w="789" w:type="dxa"/>
            <w:noWrap/>
            <w:vAlign w:val="center"/>
            <w:hideMark/>
          </w:tcPr>
          <w:p w14:paraId="17B380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C4849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noWrap/>
            <w:vAlign w:val="center"/>
            <w:hideMark/>
          </w:tcPr>
          <w:p w14:paraId="5C25C0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F5E4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4ED1F3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678636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22E9F5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46DF9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0A1744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9BD7B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353C25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5F7B70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D9958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noWrap/>
            <w:vAlign w:val="center"/>
            <w:hideMark/>
          </w:tcPr>
          <w:p w14:paraId="1ED365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1487988" w14:textId="77777777" w:rsidTr="00A84782">
        <w:trPr>
          <w:divId w:val="986668498"/>
          <w:trHeight w:val="23"/>
          <w:jc w:val="center"/>
        </w:trPr>
        <w:tc>
          <w:tcPr>
            <w:tcW w:w="3620" w:type="dxa"/>
            <w:vAlign w:val="center"/>
            <w:hideMark/>
          </w:tcPr>
          <w:p w14:paraId="6FB6F2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договорной нагрузке)</w:t>
            </w:r>
          </w:p>
        </w:tc>
        <w:tc>
          <w:tcPr>
            <w:tcW w:w="789" w:type="dxa"/>
            <w:vAlign w:val="center"/>
            <w:hideMark/>
          </w:tcPr>
          <w:p w14:paraId="587841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857E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454F1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C320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DCE91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B834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DB3AC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ED89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B886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18DC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DFC0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7E69B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DBC4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1F49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CE3986A" w14:textId="77777777" w:rsidTr="00A84782">
        <w:trPr>
          <w:divId w:val="986668498"/>
          <w:trHeight w:val="23"/>
          <w:jc w:val="center"/>
        </w:trPr>
        <w:tc>
          <w:tcPr>
            <w:tcW w:w="3620" w:type="dxa"/>
            <w:vAlign w:val="center"/>
            <w:hideMark/>
          </w:tcPr>
          <w:p w14:paraId="746B12D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Резерв/дефицит тепловой мощности (по фактической нагрузке)</w:t>
            </w:r>
          </w:p>
        </w:tc>
        <w:tc>
          <w:tcPr>
            <w:tcW w:w="789" w:type="dxa"/>
            <w:vAlign w:val="center"/>
            <w:hideMark/>
          </w:tcPr>
          <w:p w14:paraId="4ABFE5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ECACC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050E55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1E316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FDA1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B460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1EA4F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F9E3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1A34A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7436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613E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A561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9932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53066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662C721" w14:textId="77777777" w:rsidTr="00A84782">
        <w:trPr>
          <w:divId w:val="986668498"/>
          <w:trHeight w:val="23"/>
          <w:jc w:val="center"/>
        </w:trPr>
        <w:tc>
          <w:tcPr>
            <w:tcW w:w="3620" w:type="dxa"/>
            <w:vAlign w:val="center"/>
            <w:hideMark/>
          </w:tcPr>
          <w:p w14:paraId="325AF6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Располагаемая тепловая мощность нетто (с учетом затрат на собственные нужды котельной) при аварийном выводе самого мощного котла</w:t>
            </w:r>
          </w:p>
        </w:tc>
        <w:tc>
          <w:tcPr>
            <w:tcW w:w="789" w:type="dxa"/>
            <w:vAlign w:val="center"/>
            <w:hideMark/>
          </w:tcPr>
          <w:p w14:paraId="66A4A8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EB73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44A85E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3AA2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67C10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80F8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D592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6CF9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A674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BDAF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0540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575BA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7A49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E6C93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DC44D3E" w14:textId="77777777" w:rsidTr="00A84782">
        <w:trPr>
          <w:divId w:val="986668498"/>
          <w:trHeight w:val="23"/>
          <w:jc w:val="center"/>
        </w:trPr>
        <w:tc>
          <w:tcPr>
            <w:tcW w:w="3620" w:type="dxa"/>
            <w:vAlign w:val="center"/>
            <w:hideMark/>
          </w:tcPr>
          <w:p w14:paraId="667DF0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Максимально допустимое значение </w:t>
            </w:r>
            <w:r w:rsidRPr="00652EEB">
              <w:rPr>
                <w:rFonts w:eastAsia="Times New Roman" w:cs="Times New Roman"/>
                <w:sz w:val="20"/>
                <w:szCs w:val="20"/>
                <w:lang w:eastAsia="ru-RU"/>
              </w:rPr>
              <w:lastRenderedPageBreak/>
              <w:t>тепловой нагрузки на коллекторах станции при аварийном выводе самого мощного пикового котла/турбоагрегата</w:t>
            </w:r>
          </w:p>
        </w:tc>
        <w:tc>
          <w:tcPr>
            <w:tcW w:w="789" w:type="dxa"/>
            <w:vAlign w:val="center"/>
            <w:hideMark/>
          </w:tcPr>
          <w:p w14:paraId="088496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0,000</w:t>
            </w:r>
          </w:p>
        </w:tc>
        <w:tc>
          <w:tcPr>
            <w:tcW w:w="766" w:type="dxa"/>
            <w:vAlign w:val="center"/>
            <w:hideMark/>
          </w:tcPr>
          <w:p w14:paraId="619409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072D86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8872F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5397C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7CB4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18FA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3F12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BE69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AE6F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A51C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30A4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216A9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A71E0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bl>
    <w:p w14:paraId="728656FD" w14:textId="5537B8B7" w:rsidR="00452AED" w:rsidRPr="00652EEB" w:rsidRDefault="00452AED" w:rsidP="00A42F31">
      <w:pPr>
        <w:rPr>
          <w:rFonts w:cs="Times New Roman"/>
          <w:b/>
          <w:bCs/>
          <w:szCs w:val="24"/>
        </w:rPr>
      </w:pPr>
    </w:p>
    <w:p w14:paraId="463F7370" w14:textId="79DD4F5F" w:rsidR="003C7209" w:rsidRPr="00652EEB" w:rsidRDefault="006A0E03" w:rsidP="006A0E03">
      <w:pPr>
        <w:tabs>
          <w:tab w:val="center" w:pos="7639"/>
          <w:tab w:val="left" w:pos="13635"/>
        </w:tabs>
        <w:spacing w:after="0"/>
        <w:rPr>
          <w:rFonts w:eastAsia="Times New Roman" w:cs="Times New Roman"/>
          <w:szCs w:val="24"/>
          <w:lang w:eastAsia="ru-RU"/>
        </w:rPr>
        <w:sectPr w:rsidR="003C7209" w:rsidRPr="00652EEB" w:rsidSect="00DE17C9">
          <w:pgSz w:w="16838" w:h="11906" w:orient="landscape"/>
          <w:pgMar w:top="1134" w:right="737" w:bottom="1134" w:left="1701" w:header="709" w:footer="709" w:gutter="0"/>
          <w:cols w:space="708"/>
          <w:docGrid w:linePitch="360"/>
        </w:sectPr>
      </w:pPr>
      <w:r w:rsidRPr="00652EEB">
        <w:rPr>
          <w:rFonts w:eastAsia="Times New Roman" w:cs="Times New Roman"/>
          <w:szCs w:val="24"/>
          <w:lang w:eastAsia="ru-RU"/>
        </w:rPr>
        <w:tab/>
      </w:r>
    </w:p>
    <w:p w14:paraId="662A9A17" w14:textId="46D9510A" w:rsidR="00452AED" w:rsidRPr="00652EEB" w:rsidRDefault="00452AED" w:rsidP="00753D56">
      <w:pPr>
        <w:pStyle w:val="2"/>
        <w:rPr>
          <w:rFonts w:cs="Times New Roman"/>
          <w:color w:val="auto"/>
        </w:rPr>
      </w:pPr>
      <w:bookmarkStart w:id="551" w:name="_Toc535409564"/>
      <w:bookmarkStart w:id="552" w:name="_Toc8254056"/>
      <w:bookmarkStart w:id="553" w:name="_Toc8578809"/>
      <w:bookmarkStart w:id="554" w:name="_Toc87551320"/>
      <w:bookmarkStart w:id="555" w:name="_Toc203665767"/>
      <w:bookmarkStart w:id="556" w:name="sub_1572"/>
      <w:bookmarkEnd w:id="550"/>
      <w:r w:rsidRPr="00652EEB">
        <w:rPr>
          <w:rFonts w:cs="Times New Roman"/>
          <w:color w:val="auto"/>
        </w:rPr>
        <w:lastRenderedPageBreak/>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551"/>
      <w:bookmarkEnd w:id="552"/>
      <w:bookmarkEnd w:id="553"/>
      <w:bookmarkEnd w:id="554"/>
      <w:bookmarkEnd w:id="555"/>
    </w:p>
    <w:p w14:paraId="246C624C" w14:textId="2FBF0B45" w:rsidR="00452AED" w:rsidRPr="00652EEB" w:rsidRDefault="00F71FBC" w:rsidP="00F71FBC">
      <w:pPr>
        <w:spacing w:after="0"/>
        <w:ind w:firstLine="709"/>
        <w:jc w:val="both"/>
        <w:rPr>
          <w:rFonts w:cs="Times New Roman"/>
          <w:szCs w:val="24"/>
        </w:rPr>
      </w:pPr>
      <w:r w:rsidRPr="00652EEB">
        <w:rPr>
          <w:rFonts w:cs="Times New Roman"/>
          <w:szCs w:val="24"/>
        </w:rPr>
        <w:t>Анализ результатов расчета показывает, что существующие сети обеспечивают тепловой энергией потребителей в необходимых параметрах.</w:t>
      </w:r>
      <w:r w:rsidR="00452AED" w:rsidRPr="00652EEB">
        <w:rPr>
          <w:rFonts w:cs="Times New Roman"/>
          <w:szCs w:val="24"/>
        </w:rPr>
        <w:t xml:space="preserve"> </w:t>
      </w:r>
    </w:p>
    <w:p w14:paraId="6D03CB28" w14:textId="2DAC49C7" w:rsidR="00452AED" w:rsidRPr="00652EEB" w:rsidRDefault="00452AED" w:rsidP="00753D56">
      <w:pPr>
        <w:pStyle w:val="2"/>
        <w:rPr>
          <w:rFonts w:cs="Times New Roman"/>
          <w:color w:val="auto"/>
        </w:rPr>
      </w:pPr>
      <w:bookmarkStart w:id="557" w:name="_Toc535409565"/>
      <w:bookmarkStart w:id="558" w:name="_Toc8254057"/>
      <w:bookmarkStart w:id="559" w:name="_Toc8578810"/>
      <w:bookmarkStart w:id="560" w:name="_Toc87551321"/>
      <w:bookmarkStart w:id="561" w:name="_Toc203665768"/>
      <w:bookmarkEnd w:id="556"/>
      <w:r w:rsidRPr="00652EEB">
        <w:rPr>
          <w:rFonts w:cs="Times New Roman"/>
          <w:color w:val="auto"/>
        </w:rPr>
        <w:t>4.3. Выводы о резервах (дефицитах) существующей системы теплоснабжения при обеспечении перспективной тепловой нагрузк</w:t>
      </w:r>
      <w:r w:rsidR="00610E8F" w:rsidRPr="00652EEB">
        <w:rPr>
          <w:rFonts w:cs="Times New Roman"/>
          <w:color w:val="auto"/>
        </w:rPr>
        <w:t>ой</w:t>
      </w:r>
      <w:r w:rsidRPr="00652EEB">
        <w:rPr>
          <w:rFonts w:cs="Times New Roman"/>
          <w:color w:val="auto"/>
        </w:rPr>
        <w:t xml:space="preserve"> потребителей</w:t>
      </w:r>
      <w:bookmarkEnd w:id="557"/>
      <w:bookmarkEnd w:id="558"/>
      <w:bookmarkEnd w:id="559"/>
      <w:bookmarkEnd w:id="560"/>
      <w:bookmarkEnd w:id="561"/>
    </w:p>
    <w:p w14:paraId="0B531F87" w14:textId="7B9383BD" w:rsidR="000564E6" w:rsidRPr="00652EEB" w:rsidRDefault="000564E6" w:rsidP="000564E6">
      <w:pPr>
        <w:pStyle w:val="aff8"/>
        <w:rPr>
          <w:rFonts w:ascii="Times New Roman" w:hAnsi="Times New Roman" w:cs="Times New Roman"/>
        </w:rPr>
      </w:pPr>
      <w:r w:rsidRPr="00652EEB">
        <w:rPr>
          <w:rFonts w:ascii="Times New Roman" w:hAnsi="Times New Roman" w:cs="Times New Roman"/>
        </w:rPr>
        <w:t xml:space="preserve">Имеются резервы существующей системы теплоснабжения при обеспечении существующей и перспективной тепловой нагрузки потребителей. </w:t>
      </w:r>
    </w:p>
    <w:p w14:paraId="505F9D6D" w14:textId="77777777" w:rsidR="00E005E8" w:rsidRPr="00652EEB" w:rsidRDefault="00E005E8" w:rsidP="00C2549E">
      <w:pPr>
        <w:pStyle w:val="aff8"/>
        <w:rPr>
          <w:rFonts w:ascii="Times New Roman" w:hAnsi="Times New Roman" w:cs="Times New Roman"/>
        </w:rPr>
      </w:pPr>
    </w:p>
    <w:p w14:paraId="5921D977" w14:textId="7110E0C1" w:rsidR="004B7540" w:rsidRPr="00652EEB" w:rsidRDefault="004B7540">
      <w:pPr>
        <w:rPr>
          <w:rFonts w:cs="Times New Roman"/>
          <w:szCs w:val="24"/>
        </w:rPr>
      </w:pPr>
      <w:r w:rsidRPr="00652EEB">
        <w:rPr>
          <w:rFonts w:cs="Times New Roman"/>
          <w:szCs w:val="24"/>
        </w:rPr>
        <w:br w:type="page"/>
      </w:r>
    </w:p>
    <w:p w14:paraId="37A14502" w14:textId="635A0823" w:rsidR="000564E6" w:rsidRPr="00652EEB" w:rsidRDefault="000564E6" w:rsidP="000564E6">
      <w:pPr>
        <w:pStyle w:val="1"/>
        <w:jc w:val="center"/>
        <w:rPr>
          <w:rFonts w:cs="Times New Roman"/>
          <w:color w:val="auto"/>
        </w:rPr>
      </w:pPr>
      <w:bookmarkStart w:id="562" w:name="_Toc49513871"/>
      <w:bookmarkStart w:id="563" w:name="_Toc203665769"/>
      <w:bookmarkStart w:id="564" w:name="_Hlk87711767"/>
      <w:bookmarkStart w:id="565" w:name="_Toc8578811"/>
      <w:bookmarkStart w:id="566" w:name="_Toc87551323"/>
      <w:r w:rsidRPr="00652EEB">
        <w:rPr>
          <w:rFonts w:cs="Times New Roman"/>
          <w:color w:val="auto"/>
        </w:rPr>
        <w:lastRenderedPageBreak/>
        <w:t xml:space="preserve">Глава 5 </w:t>
      </w:r>
      <w:r w:rsidR="006B49FE" w:rsidRPr="00652EEB">
        <w:rPr>
          <w:rFonts w:cs="Times New Roman"/>
          <w:color w:val="auto"/>
        </w:rPr>
        <w:t>«</w:t>
      </w:r>
      <w:r w:rsidR="000A4247" w:rsidRPr="00652EEB">
        <w:rPr>
          <w:rFonts w:cs="Times New Roman"/>
          <w:color w:val="auto"/>
        </w:rPr>
        <w:t>Мастер-план развития систем теплоснабжения поселения, муниципального округа, городского округа, города федерального значения</w:t>
      </w:r>
      <w:r w:rsidR="006B49FE" w:rsidRPr="00652EEB">
        <w:rPr>
          <w:rFonts w:cs="Times New Roman"/>
          <w:color w:val="auto"/>
        </w:rPr>
        <w:t>»</w:t>
      </w:r>
      <w:bookmarkEnd w:id="562"/>
      <w:bookmarkEnd w:id="563"/>
    </w:p>
    <w:p w14:paraId="40E125A8" w14:textId="120B1FAA" w:rsidR="000564E6" w:rsidRPr="00652EEB" w:rsidRDefault="000564E6" w:rsidP="000564E6">
      <w:pPr>
        <w:pStyle w:val="2"/>
        <w:rPr>
          <w:rFonts w:cs="Times New Roman"/>
          <w:color w:val="auto"/>
        </w:rPr>
      </w:pPr>
      <w:bookmarkStart w:id="567" w:name="_Toc49513872"/>
      <w:bookmarkStart w:id="568" w:name="_Toc203665770"/>
      <w:bookmarkEnd w:id="564"/>
      <w:r w:rsidRPr="00652EEB">
        <w:rPr>
          <w:rFonts w:cs="Times New Roman"/>
          <w:color w:val="auto"/>
        </w:rPr>
        <w:t xml:space="preserve">5.1. Описание вариантов (не менее двух) перспективного развития систем теплоснабжения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567"/>
      <w:bookmarkEnd w:id="568"/>
    </w:p>
    <w:p w14:paraId="186E8642" w14:textId="77777777" w:rsidR="000564E6" w:rsidRPr="00652EEB" w:rsidRDefault="000564E6" w:rsidP="000564E6">
      <w:pPr>
        <w:spacing w:after="0"/>
        <w:ind w:right="34" w:firstLine="709"/>
        <w:jc w:val="both"/>
        <w:rPr>
          <w:rFonts w:eastAsia="Times New Roman" w:cs="Times New Roman"/>
          <w:szCs w:val="24"/>
        </w:rPr>
      </w:pPr>
      <w:bookmarkStart w:id="569" w:name="_Hlk25238302"/>
      <w:r w:rsidRPr="00652EEB">
        <w:rPr>
          <w:rFonts w:eastAsia="Times New Roman" w:cs="Times New Roman"/>
          <w:szCs w:val="24"/>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14:paraId="03573E8A" w14:textId="6267CDE5" w:rsidR="000738D8" w:rsidRPr="00652EEB" w:rsidRDefault="000564E6" w:rsidP="00B05513">
      <w:pPr>
        <w:spacing w:after="0"/>
        <w:ind w:right="34" w:firstLine="709"/>
        <w:jc w:val="both"/>
        <w:rPr>
          <w:rFonts w:eastAsia="Times New Roman" w:cs="Times New Roman"/>
          <w:szCs w:val="24"/>
        </w:rPr>
      </w:pPr>
      <w:r w:rsidRPr="00652EEB">
        <w:rPr>
          <w:rFonts w:eastAsia="Times New Roman" w:cs="Times New Roman"/>
          <w:szCs w:val="24"/>
        </w:rPr>
        <w:t>Вариант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8"/>
        <w:gridCol w:w="5935"/>
        <w:gridCol w:w="1301"/>
      </w:tblGrid>
      <w:tr w:rsidR="00B05513" w:rsidRPr="00652EEB" w14:paraId="077DEA2A" w14:textId="77777777" w:rsidTr="00B05513">
        <w:trPr>
          <w:divId w:val="162356061"/>
          <w:trHeight w:val="458"/>
          <w:tblHeader/>
          <w:jc w:val="center"/>
        </w:trPr>
        <w:tc>
          <w:tcPr>
            <w:tcW w:w="1128" w:type="pct"/>
            <w:vMerge w:val="restart"/>
            <w:vAlign w:val="center"/>
            <w:hideMark/>
          </w:tcPr>
          <w:p w14:paraId="122C58D6" w14:textId="5657DA1C"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(котельной)</w:t>
            </w:r>
          </w:p>
        </w:tc>
        <w:tc>
          <w:tcPr>
            <w:tcW w:w="3176" w:type="pct"/>
            <w:vMerge w:val="restart"/>
            <w:vAlign w:val="center"/>
            <w:hideMark/>
          </w:tcPr>
          <w:p w14:paraId="4A58CAB4" w14:textId="77777777"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Вид работ</w:t>
            </w:r>
          </w:p>
        </w:tc>
        <w:tc>
          <w:tcPr>
            <w:tcW w:w="696" w:type="pct"/>
            <w:vMerge w:val="restart"/>
            <w:vAlign w:val="center"/>
            <w:hideMark/>
          </w:tcPr>
          <w:p w14:paraId="4B6547BD" w14:textId="77777777" w:rsidR="00B05513" w:rsidRPr="00652EEB" w:rsidRDefault="00B05513"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Год реализации</w:t>
            </w:r>
          </w:p>
        </w:tc>
      </w:tr>
      <w:tr w:rsidR="00B05513" w:rsidRPr="00652EEB" w14:paraId="30A19129" w14:textId="77777777" w:rsidTr="00B05513">
        <w:trPr>
          <w:divId w:val="162356061"/>
          <w:trHeight w:val="458"/>
          <w:tblHeader/>
          <w:jc w:val="center"/>
        </w:trPr>
        <w:tc>
          <w:tcPr>
            <w:tcW w:w="1128" w:type="pct"/>
            <w:vMerge/>
            <w:vAlign w:val="center"/>
            <w:hideMark/>
          </w:tcPr>
          <w:p w14:paraId="048D1232" w14:textId="77777777" w:rsidR="00B05513" w:rsidRPr="00652EEB" w:rsidRDefault="00B05513" w:rsidP="003C0706">
            <w:pPr>
              <w:spacing w:after="0" w:line="240" w:lineRule="auto"/>
              <w:jc w:val="center"/>
              <w:rPr>
                <w:rFonts w:eastAsia="Times New Roman" w:cs="Times New Roman"/>
                <w:b/>
                <w:bCs/>
                <w:sz w:val="20"/>
                <w:szCs w:val="20"/>
                <w:lang w:eastAsia="ru-RU"/>
              </w:rPr>
            </w:pPr>
          </w:p>
        </w:tc>
        <w:tc>
          <w:tcPr>
            <w:tcW w:w="3176" w:type="pct"/>
            <w:vMerge/>
            <w:vAlign w:val="center"/>
            <w:hideMark/>
          </w:tcPr>
          <w:p w14:paraId="32FFBFD6" w14:textId="77777777" w:rsidR="00B05513" w:rsidRPr="00652EEB" w:rsidRDefault="00B05513" w:rsidP="003C0706">
            <w:pPr>
              <w:spacing w:after="0" w:line="240" w:lineRule="auto"/>
              <w:jc w:val="center"/>
              <w:rPr>
                <w:rFonts w:eastAsia="Times New Roman" w:cs="Times New Roman"/>
                <w:b/>
                <w:bCs/>
                <w:sz w:val="20"/>
                <w:szCs w:val="20"/>
                <w:lang w:eastAsia="ru-RU"/>
              </w:rPr>
            </w:pPr>
          </w:p>
        </w:tc>
        <w:tc>
          <w:tcPr>
            <w:tcW w:w="696" w:type="pct"/>
            <w:vMerge/>
            <w:vAlign w:val="center"/>
            <w:hideMark/>
          </w:tcPr>
          <w:p w14:paraId="186F4D03" w14:textId="77777777" w:rsidR="00B05513" w:rsidRPr="00652EEB" w:rsidRDefault="00B05513" w:rsidP="003C0706">
            <w:pPr>
              <w:spacing w:after="0" w:line="240" w:lineRule="auto"/>
              <w:jc w:val="center"/>
              <w:rPr>
                <w:rFonts w:eastAsia="Times New Roman" w:cs="Times New Roman"/>
                <w:b/>
                <w:bCs/>
                <w:sz w:val="20"/>
                <w:szCs w:val="20"/>
                <w:lang w:eastAsia="ru-RU"/>
              </w:rPr>
            </w:pPr>
          </w:p>
        </w:tc>
      </w:tr>
      <w:tr w:rsidR="00B05513" w:rsidRPr="00652EEB" w14:paraId="36A74D6C" w14:textId="77777777" w:rsidTr="00B05513">
        <w:trPr>
          <w:divId w:val="162356061"/>
          <w:trHeight w:val="20"/>
          <w:jc w:val="center"/>
        </w:trPr>
        <w:tc>
          <w:tcPr>
            <w:tcW w:w="1128" w:type="pct"/>
            <w:vAlign w:val="center"/>
            <w:hideMark/>
          </w:tcPr>
          <w:p w14:paraId="414A984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3176" w:type="pct"/>
            <w:vAlign w:val="center"/>
            <w:hideMark/>
          </w:tcPr>
          <w:p w14:paraId="65BFCA1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09B8E007"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3A90175F" w14:textId="77777777" w:rsidTr="00B05513">
        <w:trPr>
          <w:divId w:val="162356061"/>
          <w:trHeight w:val="20"/>
          <w:jc w:val="center"/>
        </w:trPr>
        <w:tc>
          <w:tcPr>
            <w:tcW w:w="1128" w:type="pct"/>
            <w:vAlign w:val="center"/>
            <w:hideMark/>
          </w:tcPr>
          <w:p w14:paraId="4B52096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3176" w:type="pct"/>
            <w:vAlign w:val="center"/>
            <w:hideMark/>
          </w:tcPr>
          <w:p w14:paraId="254017E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26E1BE14"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409FA649" w14:textId="77777777" w:rsidTr="00B05513">
        <w:trPr>
          <w:divId w:val="162356061"/>
          <w:trHeight w:val="20"/>
          <w:jc w:val="center"/>
        </w:trPr>
        <w:tc>
          <w:tcPr>
            <w:tcW w:w="1128" w:type="pct"/>
            <w:vAlign w:val="center"/>
            <w:hideMark/>
          </w:tcPr>
          <w:p w14:paraId="44DD716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3176" w:type="pct"/>
            <w:vAlign w:val="center"/>
            <w:hideMark/>
          </w:tcPr>
          <w:p w14:paraId="7E553B3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26CE686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4FF24A47" w14:textId="77777777" w:rsidTr="00B05513">
        <w:trPr>
          <w:divId w:val="162356061"/>
          <w:trHeight w:val="20"/>
          <w:jc w:val="center"/>
        </w:trPr>
        <w:tc>
          <w:tcPr>
            <w:tcW w:w="1128" w:type="pct"/>
            <w:vAlign w:val="center"/>
            <w:hideMark/>
          </w:tcPr>
          <w:p w14:paraId="47BB1403" w14:textId="255479D8" w:rsidR="00B05513"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3176" w:type="pct"/>
            <w:vAlign w:val="center"/>
            <w:hideMark/>
          </w:tcPr>
          <w:p w14:paraId="6EFB9A9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45669B73"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732C462D" w14:textId="77777777" w:rsidTr="00B05513">
        <w:trPr>
          <w:divId w:val="162356061"/>
          <w:trHeight w:val="20"/>
          <w:jc w:val="center"/>
        </w:trPr>
        <w:tc>
          <w:tcPr>
            <w:tcW w:w="1128" w:type="pct"/>
            <w:vAlign w:val="center"/>
            <w:hideMark/>
          </w:tcPr>
          <w:p w14:paraId="1D18537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3176" w:type="pct"/>
            <w:vAlign w:val="center"/>
            <w:hideMark/>
          </w:tcPr>
          <w:p w14:paraId="4947F079"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67E13AC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122BD1C4" w14:textId="77777777" w:rsidTr="00B05513">
        <w:trPr>
          <w:divId w:val="162356061"/>
          <w:trHeight w:val="20"/>
          <w:jc w:val="center"/>
        </w:trPr>
        <w:tc>
          <w:tcPr>
            <w:tcW w:w="1128" w:type="pct"/>
            <w:vAlign w:val="center"/>
            <w:hideMark/>
          </w:tcPr>
          <w:p w14:paraId="048D1F2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3176" w:type="pct"/>
            <w:vAlign w:val="center"/>
            <w:hideMark/>
          </w:tcPr>
          <w:p w14:paraId="34F0660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0587962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5F9FD46C" w14:textId="77777777" w:rsidTr="00B05513">
        <w:trPr>
          <w:divId w:val="162356061"/>
          <w:trHeight w:val="20"/>
          <w:jc w:val="center"/>
        </w:trPr>
        <w:tc>
          <w:tcPr>
            <w:tcW w:w="1128" w:type="pct"/>
            <w:vAlign w:val="center"/>
            <w:hideMark/>
          </w:tcPr>
          <w:p w14:paraId="361AF74A" w14:textId="116B0517" w:rsidR="00B05513"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3176" w:type="pct"/>
            <w:vAlign w:val="center"/>
            <w:hideMark/>
          </w:tcPr>
          <w:p w14:paraId="438D965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29CE6EBD"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B05513" w:rsidRPr="00652EEB" w14:paraId="748DDEC2" w14:textId="77777777" w:rsidTr="00B05513">
        <w:trPr>
          <w:divId w:val="162356061"/>
          <w:trHeight w:val="20"/>
          <w:jc w:val="center"/>
        </w:trPr>
        <w:tc>
          <w:tcPr>
            <w:tcW w:w="1128" w:type="pct"/>
            <w:vAlign w:val="center"/>
            <w:hideMark/>
          </w:tcPr>
          <w:p w14:paraId="11A52BA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3176" w:type="pct"/>
            <w:vAlign w:val="center"/>
            <w:hideMark/>
          </w:tcPr>
          <w:p w14:paraId="08882ED0"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6B789B2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1329BD97" w14:textId="77777777" w:rsidTr="00B05513">
        <w:trPr>
          <w:divId w:val="162356061"/>
          <w:trHeight w:val="20"/>
          <w:jc w:val="center"/>
        </w:trPr>
        <w:tc>
          <w:tcPr>
            <w:tcW w:w="1128" w:type="pct"/>
            <w:vAlign w:val="center"/>
            <w:hideMark/>
          </w:tcPr>
          <w:p w14:paraId="01A7A56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3176" w:type="pct"/>
            <w:vAlign w:val="center"/>
            <w:hideMark/>
          </w:tcPr>
          <w:p w14:paraId="1781FE4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71047555"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2D40F31F" w14:textId="77777777" w:rsidTr="00B05513">
        <w:trPr>
          <w:divId w:val="162356061"/>
          <w:trHeight w:val="20"/>
          <w:jc w:val="center"/>
        </w:trPr>
        <w:tc>
          <w:tcPr>
            <w:tcW w:w="1128" w:type="pct"/>
            <w:vAlign w:val="center"/>
            <w:hideMark/>
          </w:tcPr>
          <w:p w14:paraId="435B07E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3176" w:type="pct"/>
            <w:vAlign w:val="center"/>
            <w:hideMark/>
          </w:tcPr>
          <w:p w14:paraId="164AC552"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4D80883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276D1E37" w14:textId="77777777" w:rsidTr="00B05513">
        <w:trPr>
          <w:divId w:val="162356061"/>
          <w:trHeight w:val="20"/>
          <w:jc w:val="center"/>
        </w:trPr>
        <w:tc>
          <w:tcPr>
            <w:tcW w:w="1128" w:type="pct"/>
            <w:vAlign w:val="center"/>
            <w:hideMark/>
          </w:tcPr>
          <w:p w14:paraId="2FBBC28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Котельная №1 БМК (г. </w:t>
            </w:r>
            <w:r w:rsidRPr="00652EEB">
              <w:rPr>
                <w:rFonts w:eastAsia="Times New Roman" w:cs="Times New Roman"/>
                <w:sz w:val="20"/>
                <w:szCs w:val="20"/>
                <w:lang w:eastAsia="ru-RU"/>
              </w:rPr>
              <w:lastRenderedPageBreak/>
              <w:t>Дорогобуж, ул. Чистякова)</w:t>
            </w:r>
          </w:p>
        </w:tc>
        <w:tc>
          <w:tcPr>
            <w:tcW w:w="3176" w:type="pct"/>
            <w:vAlign w:val="center"/>
            <w:hideMark/>
          </w:tcPr>
          <w:p w14:paraId="5121AB5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 xml:space="preserve">На котельной установлено современное котельное оборудование, </w:t>
            </w:r>
            <w:r w:rsidRPr="00652EEB">
              <w:rPr>
                <w:rFonts w:eastAsia="Times New Roman" w:cs="Times New Roman"/>
                <w:sz w:val="20"/>
                <w:szCs w:val="20"/>
                <w:lang w:eastAsia="ru-RU"/>
              </w:rPr>
              <w:lastRenderedPageBreak/>
              <w:t>техническое перевооружение котельной предусмотрено после срока действия схемы теплоснабжения</w:t>
            </w:r>
          </w:p>
        </w:tc>
        <w:tc>
          <w:tcPr>
            <w:tcW w:w="696" w:type="pct"/>
            <w:noWrap/>
            <w:vAlign w:val="center"/>
            <w:hideMark/>
          </w:tcPr>
          <w:p w14:paraId="13B66E8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2040</w:t>
            </w:r>
          </w:p>
        </w:tc>
      </w:tr>
      <w:tr w:rsidR="00B05513" w:rsidRPr="00652EEB" w14:paraId="21D5288E" w14:textId="77777777" w:rsidTr="00B05513">
        <w:trPr>
          <w:divId w:val="162356061"/>
          <w:trHeight w:val="20"/>
          <w:jc w:val="center"/>
        </w:trPr>
        <w:tc>
          <w:tcPr>
            <w:tcW w:w="1128" w:type="pct"/>
            <w:vAlign w:val="center"/>
            <w:hideMark/>
          </w:tcPr>
          <w:p w14:paraId="202CE79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3176" w:type="pct"/>
            <w:vAlign w:val="center"/>
            <w:hideMark/>
          </w:tcPr>
          <w:p w14:paraId="75BC795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696" w:type="pct"/>
            <w:noWrap/>
            <w:vAlign w:val="center"/>
            <w:hideMark/>
          </w:tcPr>
          <w:p w14:paraId="5A89073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2041</w:t>
            </w:r>
          </w:p>
        </w:tc>
      </w:tr>
      <w:tr w:rsidR="00B05513" w:rsidRPr="00652EEB" w14:paraId="0850BB06" w14:textId="77777777" w:rsidTr="00B05513">
        <w:trPr>
          <w:divId w:val="162356061"/>
          <w:trHeight w:val="20"/>
          <w:jc w:val="center"/>
        </w:trPr>
        <w:tc>
          <w:tcPr>
            <w:tcW w:w="1128" w:type="pct"/>
            <w:vAlign w:val="center"/>
            <w:hideMark/>
          </w:tcPr>
          <w:p w14:paraId="0981893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3176" w:type="pct"/>
            <w:vAlign w:val="center"/>
            <w:hideMark/>
          </w:tcPr>
          <w:p w14:paraId="497983E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696" w:type="pct"/>
            <w:noWrap/>
            <w:vAlign w:val="center"/>
            <w:hideMark/>
          </w:tcPr>
          <w:p w14:paraId="55C52F78"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B05513" w:rsidRPr="00652EEB" w14:paraId="32445279" w14:textId="77777777" w:rsidTr="00B05513">
        <w:trPr>
          <w:divId w:val="162356061"/>
          <w:trHeight w:val="20"/>
          <w:jc w:val="center"/>
        </w:trPr>
        <w:tc>
          <w:tcPr>
            <w:tcW w:w="1128" w:type="pct"/>
            <w:vAlign w:val="center"/>
            <w:hideMark/>
          </w:tcPr>
          <w:p w14:paraId="1C237926"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3176" w:type="pct"/>
            <w:vAlign w:val="center"/>
            <w:hideMark/>
          </w:tcPr>
          <w:p w14:paraId="17EB617A"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3C07416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4E8BF098" w14:textId="77777777" w:rsidTr="00B05513">
        <w:trPr>
          <w:divId w:val="162356061"/>
          <w:trHeight w:val="20"/>
          <w:jc w:val="center"/>
        </w:trPr>
        <w:tc>
          <w:tcPr>
            <w:tcW w:w="1128" w:type="pct"/>
            <w:vAlign w:val="center"/>
            <w:hideMark/>
          </w:tcPr>
          <w:p w14:paraId="021CBEE8"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3176" w:type="pct"/>
            <w:vAlign w:val="center"/>
            <w:hideMark/>
          </w:tcPr>
          <w:p w14:paraId="23D480AE"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2A59681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4744FD1E" w14:textId="77777777" w:rsidTr="00B05513">
        <w:trPr>
          <w:divId w:val="162356061"/>
          <w:trHeight w:val="20"/>
          <w:jc w:val="center"/>
        </w:trPr>
        <w:tc>
          <w:tcPr>
            <w:tcW w:w="1128" w:type="pct"/>
            <w:vAlign w:val="center"/>
            <w:hideMark/>
          </w:tcPr>
          <w:p w14:paraId="6999D3E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3176" w:type="pct"/>
            <w:vAlign w:val="center"/>
            <w:hideMark/>
          </w:tcPr>
          <w:p w14:paraId="4D633935"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72967C7E"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13AC30E2" w14:textId="77777777" w:rsidTr="00B05513">
        <w:trPr>
          <w:divId w:val="162356061"/>
          <w:trHeight w:val="20"/>
          <w:jc w:val="center"/>
        </w:trPr>
        <w:tc>
          <w:tcPr>
            <w:tcW w:w="1128" w:type="pct"/>
            <w:vAlign w:val="center"/>
            <w:hideMark/>
          </w:tcPr>
          <w:p w14:paraId="3CAF321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3176" w:type="pct"/>
            <w:vAlign w:val="center"/>
            <w:hideMark/>
          </w:tcPr>
          <w:p w14:paraId="2820FC5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147E401F"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4E26B69A" w14:textId="77777777" w:rsidTr="00B05513">
        <w:trPr>
          <w:divId w:val="162356061"/>
          <w:trHeight w:val="20"/>
          <w:jc w:val="center"/>
        </w:trPr>
        <w:tc>
          <w:tcPr>
            <w:tcW w:w="1128" w:type="pct"/>
            <w:vAlign w:val="center"/>
            <w:hideMark/>
          </w:tcPr>
          <w:p w14:paraId="4FDBFD88" w14:textId="3E770F9D" w:rsidR="00B05513"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3176" w:type="pct"/>
            <w:vAlign w:val="center"/>
            <w:hideMark/>
          </w:tcPr>
          <w:p w14:paraId="459A236C"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454DB7FB"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7179D857" w14:textId="77777777" w:rsidTr="00B05513">
        <w:trPr>
          <w:divId w:val="162356061"/>
          <w:trHeight w:val="20"/>
          <w:jc w:val="center"/>
        </w:trPr>
        <w:tc>
          <w:tcPr>
            <w:tcW w:w="1128" w:type="pct"/>
            <w:vAlign w:val="center"/>
            <w:hideMark/>
          </w:tcPr>
          <w:p w14:paraId="3E37FE1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3176" w:type="pct"/>
            <w:vAlign w:val="center"/>
            <w:hideMark/>
          </w:tcPr>
          <w:p w14:paraId="051AE75D"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742A80B2"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162585BB" w14:textId="77777777" w:rsidTr="00B05513">
        <w:trPr>
          <w:divId w:val="162356061"/>
          <w:trHeight w:val="20"/>
          <w:jc w:val="center"/>
        </w:trPr>
        <w:tc>
          <w:tcPr>
            <w:tcW w:w="1128" w:type="pct"/>
            <w:vAlign w:val="center"/>
            <w:hideMark/>
          </w:tcPr>
          <w:p w14:paraId="6A6D8614"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3176" w:type="pct"/>
            <w:vAlign w:val="center"/>
            <w:hideMark/>
          </w:tcPr>
          <w:p w14:paraId="06BD8C81"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30C3DF2C"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2CBF25DA" w14:textId="77777777" w:rsidTr="00B05513">
        <w:trPr>
          <w:divId w:val="162356061"/>
          <w:trHeight w:val="20"/>
          <w:jc w:val="center"/>
        </w:trPr>
        <w:tc>
          <w:tcPr>
            <w:tcW w:w="1128" w:type="pct"/>
            <w:vAlign w:val="center"/>
            <w:hideMark/>
          </w:tcPr>
          <w:p w14:paraId="38880B4F"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3176" w:type="pct"/>
            <w:vAlign w:val="center"/>
            <w:hideMark/>
          </w:tcPr>
          <w:p w14:paraId="5626AE43"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24F83501"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B05513" w:rsidRPr="00652EEB" w14:paraId="5F4A57A7" w14:textId="77777777" w:rsidTr="00B05513">
        <w:trPr>
          <w:divId w:val="162356061"/>
          <w:trHeight w:val="20"/>
          <w:jc w:val="center"/>
        </w:trPr>
        <w:tc>
          <w:tcPr>
            <w:tcW w:w="1128" w:type="pct"/>
            <w:vAlign w:val="center"/>
            <w:hideMark/>
          </w:tcPr>
          <w:p w14:paraId="3C1BD717"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3176" w:type="pct"/>
            <w:vAlign w:val="center"/>
            <w:hideMark/>
          </w:tcPr>
          <w:p w14:paraId="13175E5B" w14:textId="77777777" w:rsidR="00B05513" w:rsidRPr="00652EEB" w:rsidRDefault="00B05513"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028B8A1A" w14:textId="77777777" w:rsidR="00B05513" w:rsidRPr="00652EEB" w:rsidRDefault="00B05513"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bl>
    <w:p w14:paraId="1E688941" w14:textId="4AC0D2E7" w:rsidR="006E2A4D" w:rsidRPr="00652EEB" w:rsidRDefault="006E2A4D" w:rsidP="000564E6">
      <w:pPr>
        <w:spacing w:after="0"/>
        <w:ind w:right="34" w:firstLine="709"/>
        <w:jc w:val="both"/>
        <w:rPr>
          <w:rFonts w:eastAsia="Times New Roman" w:cs="Times New Roman"/>
          <w:szCs w:val="24"/>
        </w:rPr>
      </w:pPr>
    </w:p>
    <w:tbl>
      <w:tblPr>
        <w:tblW w:w="5000" w:type="pct"/>
        <w:tblCellMar>
          <w:left w:w="0" w:type="dxa"/>
          <w:right w:w="0" w:type="dxa"/>
        </w:tblCellMar>
        <w:tblLook w:val="04A0" w:firstRow="1" w:lastRow="0" w:firstColumn="1" w:lastColumn="0" w:noHBand="0" w:noVBand="1"/>
      </w:tblPr>
      <w:tblGrid>
        <w:gridCol w:w="6935"/>
        <w:gridCol w:w="2399"/>
      </w:tblGrid>
      <w:tr w:rsidR="00380F4F" w:rsidRPr="00652EEB" w14:paraId="33F44C14" w14:textId="77777777" w:rsidTr="009072E9">
        <w:trPr>
          <w:trHeight w:val="458"/>
          <w:tblHeader/>
        </w:trPr>
        <w:tc>
          <w:tcPr>
            <w:tcW w:w="371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F44979" w14:textId="3371A7A4"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128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ADA6D0" w14:textId="3F16AFC9"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r>
      <w:tr w:rsidR="00380F4F" w:rsidRPr="00652EEB" w14:paraId="5BD93E6F" w14:textId="77777777" w:rsidTr="009072E9">
        <w:trPr>
          <w:trHeight w:val="458"/>
          <w:tblHeader/>
        </w:trPr>
        <w:tc>
          <w:tcPr>
            <w:tcW w:w="3715" w:type="pct"/>
            <w:vMerge/>
            <w:tcBorders>
              <w:top w:val="single" w:sz="8" w:space="0" w:color="auto"/>
              <w:left w:val="single" w:sz="8" w:space="0" w:color="auto"/>
              <w:bottom w:val="single" w:sz="8" w:space="0" w:color="auto"/>
              <w:right w:val="single" w:sz="8" w:space="0" w:color="auto"/>
            </w:tcBorders>
            <w:vAlign w:val="center"/>
            <w:hideMark/>
          </w:tcPr>
          <w:p w14:paraId="3E176046" w14:textId="77777777" w:rsidR="00380F4F" w:rsidRPr="00652EEB" w:rsidRDefault="00380F4F" w:rsidP="00380F4F">
            <w:pPr>
              <w:spacing w:after="0" w:line="240" w:lineRule="auto"/>
              <w:rPr>
                <w:rFonts w:eastAsia="Times New Roman" w:cs="Times New Roman"/>
                <w:sz w:val="20"/>
                <w:szCs w:val="20"/>
                <w:lang w:eastAsia="ru-RU"/>
              </w:rPr>
            </w:pPr>
          </w:p>
        </w:tc>
        <w:tc>
          <w:tcPr>
            <w:tcW w:w="1285" w:type="pct"/>
            <w:vMerge/>
            <w:tcBorders>
              <w:top w:val="single" w:sz="8" w:space="0" w:color="auto"/>
              <w:left w:val="nil"/>
              <w:bottom w:val="single" w:sz="8" w:space="0" w:color="auto"/>
              <w:right w:val="single" w:sz="8" w:space="0" w:color="auto"/>
            </w:tcBorders>
            <w:vAlign w:val="center"/>
            <w:hideMark/>
          </w:tcPr>
          <w:p w14:paraId="67608B02" w14:textId="77777777" w:rsidR="00380F4F" w:rsidRPr="00652EEB" w:rsidRDefault="00380F4F" w:rsidP="00380F4F">
            <w:pPr>
              <w:spacing w:after="0" w:line="240" w:lineRule="auto"/>
              <w:rPr>
                <w:rFonts w:eastAsia="Times New Roman" w:cs="Times New Roman"/>
                <w:sz w:val="20"/>
                <w:szCs w:val="20"/>
                <w:lang w:eastAsia="ru-RU"/>
              </w:rPr>
            </w:pPr>
          </w:p>
        </w:tc>
      </w:tr>
      <w:tr w:rsidR="00380F4F" w:rsidRPr="00652EEB" w14:paraId="34D80FC4" w14:textId="77777777" w:rsidTr="009072E9">
        <w:trPr>
          <w:trHeight w:val="20"/>
        </w:trPr>
        <w:tc>
          <w:tcPr>
            <w:tcW w:w="37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83D1FFC" w14:textId="59D88C82" w:rsidR="00380F4F" w:rsidRPr="00652EEB" w:rsidRDefault="00380F4F" w:rsidP="00380F4F">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Перевод многоквартирных жилых домов, расположенных по адресу г. Дорогобуж ул. Ленина д.75, ул. Карла-Маркса д.33, на индивидуальное газовое отопление</w:t>
            </w:r>
          </w:p>
        </w:tc>
        <w:tc>
          <w:tcPr>
            <w:tcW w:w="12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5D2B9" w14:textId="0F87465C"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2025-2026</w:t>
            </w:r>
          </w:p>
        </w:tc>
      </w:tr>
      <w:tr w:rsidR="00380F4F" w:rsidRPr="00652EEB" w14:paraId="2236F02E" w14:textId="77777777" w:rsidTr="009072E9">
        <w:trPr>
          <w:trHeight w:val="20"/>
        </w:trPr>
        <w:tc>
          <w:tcPr>
            <w:tcW w:w="371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FE1AF6A" w14:textId="323863F3" w:rsidR="00380F4F" w:rsidRPr="00652EEB" w:rsidRDefault="00380F4F" w:rsidP="00380F4F">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подготовка сметной документации на капитальный ремонт объектов коммунальной инфраструктуры и проверку на предмет достоверности определения сметной стоимости капитального ремонта объектов коммунальной инфраструктуры</w:t>
            </w:r>
            <w:r w:rsidRPr="00652EEB">
              <w:rPr>
                <w:rFonts w:eastAsia="Times New Roman" w:cs="Times New Roman"/>
                <w:sz w:val="20"/>
                <w:szCs w:val="20"/>
                <w:lang w:eastAsia="ru-RU"/>
              </w:rPr>
              <w:br/>
              <w:t>1. Капитальный ремонт тепловых сетей ТК-1 у.д.3 ул.Строителей до точки врезки (у-7) на ж.</w:t>
            </w:r>
            <w:hyperlink r:id="rId42" w:history="1">
              <w:r w:rsidRPr="00652EEB">
                <w:rPr>
                  <w:rFonts w:eastAsia="Times New Roman" w:cs="Times New Roman"/>
                  <w:sz w:val="20"/>
                  <w:szCs w:val="20"/>
                  <w:u w:val="single"/>
                  <w:lang w:eastAsia="ru-RU"/>
                </w:rPr>
                <w:t>д. 2б ул.Строителей</w:t>
              </w:r>
            </w:hyperlink>
            <w:r w:rsidRPr="00652EEB">
              <w:rPr>
                <w:rFonts w:eastAsia="Times New Roman" w:cs="Times New Roman"/>
                <w:sz w:val="20"/>
                <w:szCs w:val="20"/>
                <w:lang w:eastAsia="ru-RU"/>
              </w:rPr>
              <w:t> в г.Дорогобуж, Дорогобужского района , Смоленской области;</w:t>
            </w:r>
            <w:r w:rsidRPr="00652EEB">
              <w:rPr>
                <w:rFonts w:eastAsia="Times New Roman" w:cs="Times New Roman"/>
                <w:sz w:val="20"/>
                <w:szCs w:val="20"/>
                <w:lang w:eastAsia="ru-RU"/>
              </w:rPr>
              <w:br/>
              <w:t>2. Капитальный ремонт тепловых сетей от ЦТП№6 до ТК-</w:t>
            </w:r>
            <w:hyperlink r:id="rId43" w:history="1">
              <w:r w:rsidRPr="00652EEB">
                <w:rPr>
                  <w:rFonts w:eastAsia="Times New Roman" w:cs="Times New Roman"/>
                  <w:sz w:val="20"/>
                  <w:szCs w:val="20"/>
                  <w:u w:val="single"/>
                  <w:lang w:eastAsia="ru-RU"/>
                </w:rPr>
                <w:t xml:space="preserve">1 у.д.3 ул. </w:t>
              </w:r>
              <w:r w:rsidRPr="00652EEB">
                <w:rPr>
                  <w:rFonts w:eastAsia="Times New Roman" w:cs="Times New Roman"/>
                  <w:sz w:val="20"/>
                  <w:szCs w:val="20"/>
                  <w:u w:val="single"/>
                  <w:lang w:eastAsia="ru-RU"/>
                </w:rPr>
                <w:lastRenderedPageBreak/>
                <w:t>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3. Капитальный ремонт тепловых сетей от ЦТП № 6 до ТК-1 у.</w:t>
            </w:r>
            <w:hyperlink r:id="rId44" w:history="1">
              <w:r w:rsidRPr="00652EEB">
                <w:rPr>
                  <w:rFonts w:eastAsia="Times New Roman" w:cs="Times New Roman"/>
                  <w:sz w:val="20"/>
                  <w:szCs w:val="20"/>
                  <w:u w:val="single"/>
                  <w:lang w:eastAsia="ru-RU"/>
                </w:rPr>
                <w:t>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(2 очередь);</w:t>
            </w:r>
            <w:r w:rsidRPr="00652EEB">
              <w:rPr>
                <w:rFonts w:eastAsia="Times New Roman" w:cs="Times New Roman"/>
                <w:sz w:val="20"/>
                <w:szCs w:val="20"/>
                <w:lang w:eastAsia="ru-RU"/>
              </w:rPr>
              <w:br/>
              <w:t>4. Капитальный ремонт тепловых сетей от ЦТП №5 по ул.Свердлова до д.14 по ул.Мира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5. Капитальный ремонт тепловых сетей от ЦТП №5 по ул. Свердлова до д.14 по ул.Мира в г.Дорогобуж, Дорогобужского района, Смоленской области, (2 очередь).</w:t>
            </w:r>
            <w:r w:rsidRPr="00652EEB">
              <w:rPr>
                <w:rFonts w:eastAsia="Times New Roman" w:cs="Times New Roman"/>
                <w:sz w:val="20"/>
                <w:szCs w:val="20"/>
                <w:lang w:eastAsia="ru-RU"/>
              </w:rPr>
              <w:br/>
              <w:t>6. Капитальный ремонт тепловых сетей от т. У-7 в сторону У-8 в районе д. 20 ул. Строителей  в г. Дорогобуж Дорогобужского</w:t>
            </w:r>
          </w:p>
        </w:tc>
        <w:tc>
          <w:tcPr>
            <w:tcW w:w="128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83100" w14:textId="77777777"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2025</w:t>
            </w:r>
          </w:p>
        </w:tc>
      </w:tr>
    </w:tbl>
    <w:p w14:paraId="40F33B2B" w14:textId="77777777" w:rsidR="00380F4F" w:rsidRPr="00652EEB" w:rsidRDefault="00380F4F" w:rsidP="00250354">
      <w:pPr>
        <w:spacing w:after="0"/>
        <w:ind w:right="34" w:firstLine="709"/>
        <w:jc w:val="both"/>
        <w:rPr>
          <w:rFonts w:eastAsia="Times New Roman" w:cs="Times New Roman"/>
          <w:szCs w:val="24"/>
        </w:rPr>
      </w:pPr>
    </w:p>
    <w:p w14:paraId="515B015D" w14:textId="0FC62E84" w:rsidR="00250354" w:rsidRPr="00652EEB" w:rsidRDefault="00250354" w:rsidP="00250354">
      <w:pPr>
        <w:spacing w:after="0"/>
        <w:ind w:right="34" w:firstLine="709"/>
        <w:jc w:val="both"/>
        <w:rPr>
          <w:rFonts w:eastAsia="Times New Roman" w:cs="Times New Roman"/>
          <w:szCs w:val="24"/>
        </w:rPr>
      </w:pPr>
      <w:r w:rsidRPr="00652EEB">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50C06B9A" w14:textId="7A67A20C" w:rsidR="000564E6" w:rsidRPr="00652EEB" w:rsidRDefault="000564E6" w:rsidP="000564E6">
      <w:pPr>
        <w:spacing w:after="0"/>
        <w:ind w:right="34" w:firstLine="709"/>
        <w:jc w:val="both"/>
        <w:rPr>
          <w:rFonts w:eastAsia="Times New Roman" w:cs="Times New Roman"/>
          <w:szCs w:val="24"/>
        </w:rPr>
      </w:pPr>
      <w:r w:rsidRPr="00652EEB">
        <w:rPr>
          <w:rFonts w:eastAsia="Times New Roman" w:cs="Times New Roman"/>
          <w:szCs w:val="24"/>
        </w:rPr>
        <w:t>Вариант 2</w:t>
      </w:r>
    </w:p>
    <w:p w14:paraId="00ECE07F" w14:textId="0CE5EF53" w:rsidR="000564E6" w:rsidRPr="00652EEB" w:rsidRDefault="000564E6">
      <w:pPr>
        <w:pStyle w:val="af1"/>
        <w:numPr>
          <w:ilvl w:val="0"/>
          <w:numId w:val="17"/>
        </w:numPr>
        <w:spacing w:after="0"/>
        <w:ind w:right="34"/>
        <w:jc w:val="both"/>
        <w:rPr>
          <w:rFonts w:eastAsia="Times New Roman" w:cs="Times New Roman"/>
          <w:szCs w:val="24"/>
        </w:rPr>
      </w:pPr>
      <w:r w:rsidRPr="00652EEB">
        <w:rPr>
          <w:rFonts w:eastAsia="Times New Roman" w:cs="Times New Roman"/>
          <w:szCs w:val="24"/>
        </w:rPr>
        <w:t>Проекты по строительству и реконструкции котельных и тепловых сетей не будут реализовываться (соответственно будет происходить износ системы теплоснабжения и как следствие будут ухудшаться показатели ее работы).</w:t>
      </w:r>
    </w:p>
    <w:p w14:paraId="1A6D0AAE" w14:textId="4FCA6990" w:rsidR="000564E6" w:rsidRPr="00652EEB" w:rsidRDefault="000564E6" w:rsidP="000564E6">
      <w:pPr>
        <w:pStyle w:val="2"/>
        <w:rPr>
          <w:rFonts w:cs="Times New Roman"/>
          <w:color w:val="auto"/>
        </w:rPr>
      </w:pPr>
      <w:bookmarkStart w:id="570" w:name="_Toc49513873"/>
      <w:bookmarkStart w:id="571" w:name="_Toc203665771"/>
      <w:bookmarkEnd w:id="569"/>
      <w:r w:rsidRPr="00652EEB">
        <w:rPr>
          <w:rFonts w:cs="Times New Roman"/>
          <w:color w:val="auto"/>
        </w:rPr>
        <w:t xml:space="preserve">5.2. Технико-экономическое сравнение вариантов перспективного развития систем теплоснабжения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bookmarkEnd w:id="570"/>
      <w:bookmarkEnd w:id="571"/>
    </w:p>
    <w:p w14:paraId="643F84EF" w14:textId="77777777" w:rsidR="000564E6" w:rsidRPr="00652EEB" w:rsidRDefault="000564E6" w:rsidP="000564E6">
      <w:pPr>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Мероприятия по варианту 1 </w:t>
      </w:r>
    </w:p>
    <w:p w14:paraId="73DBB45A" w14:textId="7FD79950" w:rsidR="000564E6" w:rsidRPr="00652EEB" w:rsidRDefault="000564E6" w:rsidP="000564E6">
      <w:pPr>
        <w:spacing w:after="0"/>
        <w:ind w:firstLine="709"/>
        <w:jc w:val="both"/>
        <w:rPr>
          <w:rFonts w:eastAsia="Times New Roman" w:cs="Times New Roman"/>
          <w:szCs w:val="24"/>
          <w:lang w:eastAsia="ru-RU"/>
        </w:rPr>
      </w:pPr>
      <w:r w:rsidRPr="00652EEB">
        <w:rPr>
          <w:rFonts w:eastAsia="Times New Roman" w:cs="Times New Roman"/>
          <w:szCs w:val="24"/>
          <w:lang w:eastAsia="ru-RU"/>
        </w:rPr>
        <w:t>При реализации мероприятий по варианту 1 планируется</w:t>
      </w:r>
      <w:r w:rsidR="00BD5502" w:rsidRPr="00652EEB">
        <w:rPr>
          <w:rFonts w:eastAsia="Times New Roman" w:cs="Times New Roman"/>
          <w:szCs w:val="24"/>
          <w:lang w:eastAsia="ru-RU"/>
        </w:rPr>
        <w:t>:</w:t>
      </w:r>
      <w:r w:rsidRPr="00652EEB">
        <w:rPr>
          <w:rFonts w:eastAsia="Times New Roman" w:cs="Times New Roman"/>
          <w:szCs w:val="24"/>
          <w:lang w:eastAsia="ru-RU"/>
        </w:rPr>
        <w:t xml:space="preserve"> снижение расход</w:t>
      </w:r>
      <w:r w:rsidR="00623240" w:rsidRPr="00652EEB">
        <w:rPr>
          <w:rFonts w:eastAsia="Times New Roman" w:cs="Times New Roman"/>
          <w:szCs w:val="24"/>
          <w:lang w:eastAsia="ru-RU"/>
        </w:rPr>
        <w:t>а</w:t>
      </w:r>
      <w:r w:rsidRPr="00652EEB">
        <w:rPr>
          <w:rFonts w:eastAsia="Times New Roman" w:cs="Times New Roman"/>
          <w:szCs w:val="24"/>
          <w:lang w:eastAsia="ru-RU"/>
        </w:rPr>
        <w:t xml:space="preserve"> топлива на выработку тепловой энергии в результате увеличения КПД котлов</w:t>
      </w:r>
      <w:r w:rsidR="00BD5502" w:rsidRPr="00652EEB">
        <w:rPr>
          <w:rFonts w:eastAsia="Times New Roman" w:cs="Times New Roman"/>
          <w:szCs w:val="24"/>
          <w:lang w:eastAsia="ru-RU"/>
        </w:rPr>
        <w:t>, сокращение тепловых потерь, за счет реконструкции тепловых сетей</w:t>
      </w:r>
      <w:r w:rsidRPr="00652EEB">
        <w:rPr>
          <w:rFonts w:eastAsia="Times New Roman" w:cs="Times New Roman"/>
          <w:szCs w:val="24"/>
          <w:lang w:eastAsia="ru-RU"/>
        </w:rPr>
        <w:t xml:space="preserve">, а также </w:t>
      </w:r>
      <w:r w:rsidR="00623240" w:rsidRPr="00652EEB">
        <w:rPr>
          <w:rFonts w:eastAsia="Times New Roman" w:cs="Times New Roman"/>
          <w:szCs w:val="24"/>
          <w:lang w:eastAsia="ru-RU"/>
        </w:rPr>
        <w:t>повышение</w:t>
      </w:r>
      <w:r w:rsidRPr="00652EEB">
        <w:rPr>
          <w:rFonts w:eastAsia="Times New Roman" w:cs="Times New Roman"/>
          <w:szCs w:val="24"/>
          <w:lang w:eastAsia="ru-RU"/>
        </w:rPr>
        <w:t xml:space="preserve"> надежности теплоснабжения и сокращения эксплуатационных затрат. </w:t>
      </w:r>
    </w:p>
    <w:p w14:paraId="4EA2DC07" w14:textId="2B9A1926" w:rsidR="000564E6" w:rsidRPr="00652EEB" w:rsidRDefault="000564E6" w:rsidP="000564E6">
      <w:pPr>
        <w:spacing w:after="0"/>
        <w:ind w:firstLine="709"/>
        <w:jc w:val="both"/>
        <w:rPr>
          <w:rFonts w:eastAsia="Times New Roman" w:cs="Times New Roman"/>
          <w:szCs w:val="24"/>
          <w:lang w:eastAsia="ru-RU"/>
        </w:rPr>
      </w:pPr>
      <w:r w:rsidRPr="00652EEB">
        <w:rPr>
          <w:rFonts w:eastAsia="Times New Roman" w:cs="Times New Roman"/>
          <w:szCs w:val="24"/>
          <w:lang w:eastAsia="ru-RU"/>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w:t>
      </w:r>
      <w:r w:rsidR="00623240" w:rsidRPr="00652EEB">
        <w:rPr>
          <w:rFonts w:eastAsia="Times New Roman" w:cs="Times New Roman"/>
          <w:szCs w:val="24"/>
          <w:lang w:eastAsia="ru-RU"/>
        </w:rPr>
        <w:t>ы</w:t>
      </w:r>
      <w:r w:rsidRPr="00652EEB">
        <w:rPr>
          <w:rFonts w:eastAsia="Times New Roman" w:cs="Times New Roman"/>
          <w:szCs w:val="24"/>
          <w:lang w:eastAsia="ru-RU"/>
        </w:rPr>
        <w:t xml:space="preserve"> ухудшается за счет морального и физического износа оборудования и тепловых статей.</w:t>
      </w:r>
    </w:p>
    <w:p w14:paraId="58DFD1C8" w14:textId="2340AAFB" w:rsidR="000564E6" w:rsidRPr="00652EEB" w:rsidRDefault="000564E6" w:rsidP="000564E6">
      <w:pPr>
        <w:pStyle w:val="2"/>
        <w:rPr>
          <w:rFonts w:cs="Times New Roman"/>
          <w:color w:val="auto"/>
        </w:rPr>
      </w:pPr>
      <w:bookmarkStart w:id="572" w:name="_Toc49513874"/>
      <w:bookmarkStart w:id="573" w:name="_Toc203665772"/>
      <w:r w:rsidRPr="00652EEB">
        <w:rPr>
          <w:rFonts w:cs="Times New Roman"/>
          <w:color w:val="auto"/>
        </w:rPr>
        <w:lastRenderedPageBreak/>
        <w:t xml:space="preserve">5.3. Обоснование выбора приоритетного варианта перспективного развития систем теплоснабжения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 на основе анализа ценовых (тарифных) последствий для потребителей</w:t>
      </w:r>
      <w:bookmarkEnd w:id="572"/>
      <w:bookmarkEnd w:id="573"/>
    </w:p>
    <w:p w14:paraId="430F6DBD" w14:textId="22059A8E" w:rsidR="00283E7C" w:rsidRPr="00652EEB" w:rsidRDefault="000564E6" w:rsidP="00283E7C">
      <w:pPr>
        <w:spacing w:after="0"/>
        <w:ind w:right="34" w:firstLine="709"/>
        <w:jc w:val="both"/>
        <w:rPr>
          <w:rFonts w:eastAsia="Times New Roman" w:cs="Times New Roman"/>
          <w:szCs w:val="24"/>
        </w:rPr>
      </w:pPr>
      <w:bookmarkStart w:id="574" w:name="_Hlk50193410"/>
      <w:bookmarkStart w:id="575" w:name="_Hlk89766614"/>
      <w:r w:rsidRPr="00652EEB">
        <w:rPr>
          <w:rFonts w:eastAsia="Times New Roman" w:cs="Times New Roman"/>
          <w:szCs w:val="24"/>
          <w:lang w:eastAsia="ru-RU"/>
        </w:rPr>
        <w:t>С целью минимизация затрат на теплоснабжение в расчете на единицу тепловой энергии для потребителя в долгосрочной перспективе рекомендуется вариант 1</w:t>
      </w:r>
      <w:r w:rsidR="00A42F31" w:rsidRPr="00652EEB">
        <w:rPr>
          <w:rFonts w:eastAsia="Times New Roman" w:cs="Times New Roman"/>
          <w:szCs w:val="24"/>
          <w:lang w:eastAsia="ru-RU"/>
        </w:rPr>
        <w:t>,</w:t>
      </w:r>
      <w:r w:rsidRPr="00652EEB">
        <w:rPr>
          <w:rFonts w:eastAsia="Times New Roman" w:cs="Times New Roman"/>
          <w:szCs w:val="24"/>
          <w:lang w:eastAsia="ru-RU"/>
        </w:rPr>
        <w:t xml:space="preserve"> у которого </w:t>
      </w:r>
      <w:r w:rsidR="008D091E" w:rsidRPr="00652EEB">
        <w:rPr>
          <w:rFonts w:eastAsia="Times New Roman" w:cs="Times New Roman"/>
          <w:szCs w:val="24"/>
          <w:lang w:eastAsia="ru-RU"/>
        </w:rPr>
        <w:t>тариф на</w:t>
      </w:r>
      <w:r w:rsidRPr="00652EEB">
        <w:rPr>
          <w:rFonts w:eastAsia="Times New Roman" w:cs="Times New Roman"/>
          <w:szCs w:val="24"/>
          <w:lang w:eastAsia="ru-RU"/>
        </w:rPr>
        <w:t xml:space="preserve"> </w:t>
      </w:r>
      <w:r w:rsidR="00A42F31" w:rsidRPr="00652EEB">
        <w:rPr>
          <w:rFonts w:eastAsia="Times New Roman" w:cs="Times New Roman"/>
          <w:szCs w:val="24"/>
          <w:lang w:eastAsia="ru-RU"/>
        </w:rPr>
        <w:t>теплов</w:t>
      </w:r>
      <w:r w:rsidR="008D091E" w:rsidRPr="00652EEB">
        <w:rPr>
          <w:rFonts w:eastAsia="Times New Roman" w:cs="Times New Roman"/>
          <w:szCs w:val="24"/>
          <w:lang w:eastAsia="ru-RU"/>
        </w:rPr>
        <w:t>ую</w:t>
      </w:r>
      <w:r w:rsidR="00A42F31" w:rsidRPr="00652EEB">
        <w:rPr>
          <w:rFonts w:eastAsia="Times New Roman" w:cs="Times New Roman"/>
          <w:szCs w:val="24"/>
          <w:lang w:eastAsia="ru-RU"/>
        </w:rPr>
        <w:t xml:space="preserve"> энерги</w:t>
      </w:r>
      <w:r w:rsidR="008D091E" w:rsidRPr="00652EEB">
        <w:rPr>
          <w:rFonts w:eastAsia="Times New Roman" w:cs="Times New Roman"/>
          <w:szCs w:val="24"/>
          <w:lang w:eastAsia="ru-RU"/>
        </w:rPr>
        <w:t>ю</w:t>
      </w:r>
      <w:r w:rsidR="00A42F31" w:rsidRPr="00652EEB">
        <w:rPr>
          <w:rFonts w:eastAsia="Times New Roman" w:cs="Times New Roman"/>
          <w:szCs w:val="24"/>
          <w:lang w:eastAsia="ru-RU"/>
        </w:rPr>
        <w:t xml:space="preserve"> к расчетному сроку (</w:t>
      </w:r>
      <w:r w:rsidR="00F962FD" w:rsidRPr="00652EEB">
        <w:rPr>
          <w:rFonts w:eastAsia="Times New Roman" w:cs="Times New Roman"/>
          <w:szCs w:val="24"/>
          <w:lang w:eastAsia="ru-RU"/>
        </w:rPr>
        <w:t>203</w:t>
      </w:r>
      <w:r w:rsidR="00380F4F" w:rsidRPr="00652EEB">
        <w:rPr>
          <w:rFonts w:eastAsia="Times New Roman" w:cs="Times New Roman"/>
          <w:szCs w:val="24"/>
          <w:lang w:eastAsia="ru-RU"/>
        </w:rPr>
        <w:t>7</w:t>
      </w:r>
      <w:r w:rsidR="00A42F31" w:rsidRPr="00652EEB">
        <w:rPr>
          <w:rFonts w:eastAsia="Times New Roman" w:cs="Times New Roman"/>
          <w:szCs w:val="24"/>
          <w:lang w:eastAsia="ru-RU"/>
        </w:rPr>
        <w:t xml:space="preserve"> год) прогнозируется в размере</w:t>
      </w:r>
      <w:r w:rsidR="00283E7C" w:rsidRPr="00652EEB">
        <w:rPr>
          <w:rFonts w:eastAsia="Times New Roman" w:cs="Times New Roman"/>
          <w:szCs w:val="24"/>
          <w:lang w:eastAsia="ru-RU"/>
        </w:rPr>
        <w:t xml:space="preserve"> до</w:t>
      </w:r>
      <w:r w:rsidR="00490262" w:rsidRPr="00652EEB">
        <w:rPr>
          <w:rFonts w:eastAsia="Times New Roman" w:cs="Times New Roman"/>
          <w:szCs w:val="24"/>
          <w:lang w:eastAsia="ru-RU"/>
        </w:rPr>
        <w:t xml:space="preserve"> </w:t>
      </w:r>
      <w:r w:rsidR="000738D8" w:rsidRPr="00652EEB">
        <w:rPr>
          <w:rFonts w:eastAsiaTheme="minorEastAsia" w:cs="Times New Roman"/>
          <w:szCs w:val="24"/>
          <w:lang w:eastAsia="ru-RU"/>
          <w14:ligatures w14:val="standardContextual"/>
        </w:rPr>
        <w:t>5913</w:t>
      </w:r>
      <w:r w:rsidR="00490262" w:rsidRPr="00652EEB">
        <w:rPr>
          <w:rFonts w:eastAsia="Times New Roman" w:cs="Times New Roman"/>
          <w:szCs w:val="24"/>
          <w:lang w:eastAsia="ru-RU"/>
        </w:rPr>
        <w:t xml:space="preserve"> </w:t>
      </w:r>
      <w:r w:rsidR="00283E7C" w:rsidRPr="00652EEB">
        <w:rPr>
          <w:rFonts w:eastAsia="Times New Roman" w:cs="Times New Roman"/>
          <w:szCs w:val="24"/>
          <w:lang w:eastAsia="ru-RU"/>
        </w:rPr>
        <w:t xml:space="preserve">руб/Гкал. При этом, если к реализации будет принят вариант 2 - </w:t>
      </w:r>
      <w:r w:rsidR="00283E7C" w:rsidRPr="00652EEB">
        <w:rPr>
          <w:rFonts w:eastAsia="Times New Roman" w:cs="Times New Roman"/>
          <w:szCs w:val="24"/>
        </w:rPr>
        <w:t xml:space="preserve">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w:t>
      </w:r>
      <w:r w:rsidR="008D091E" w:rsidRPr="00652EEB">
        <w:rPr>
          <w:rFonts w:eastAsia="Times New Roman" w:cs="Times New Roman"/>
          <w:szCs w:val="24"/>
          <w:lang w:eastAsia="ru-RU"/>
        </w:rPr>
        <w:t>тариф</w:t>
      </w:r>
      <w:r w:rsidR="00283E7C" w:rsidRPr="00652EEB">
        <w:rPr>
          <w:rFonts w:eastAsia="Times New Roman" w:cs="Times New Roman"/>
          <w:szCs w:val="24"/>
          <w:lang w:eastAsia="ru-RU"/>
        </w:rPr>
        <w:t xml:space="preserve"> тепловой энергии к расчетному сроку (</w:t>
      </w:r>
      <w:r w:rsidR="00F962FD" w:rsidRPr="00652EEB">
        <w:rPr>
          <w:rFonts w:eastAsia="Times New Roman" w:cs="Times New Roman"/>
          <w:szCs w:val="24"/>
          <w:lang w:eastAsia="ru-RU"/>
        </w:rPr>
        <w:t>203</w:t>
      </w:r>
      <w:r w:rsidR="00380F4F" w:rsidRPr="00652EEB">
        <w:rPr>
          <w:rFonts w:eastAsia="Times New Roman" w:cs="Times New Roman"/>
          <w:szCs w:val="24"/>
          <w:lang w:eastAsia="ru-RU"/>
        </w:rPr>
        <w:t>7</w:t>
      </w:r>
      <w:r w:rsidR="00283E7C" w:rsidRPr="00652EEB">
        <w:rPr>
          <w:rFonts w:eastAsia="Times New Roman" w:cs="Times New Roman"/>
          <w:szCs w:val="24"/>
          <w:lang w:eastAsia="ru-RU"/>
        </w:rPr>
        <w:t xml:space="preserve"> год) может достичь </w:t>
      </w:r>
      <w:r w:rsidR="00490262" w:rsidRPr="00652EEB">
        <w:rPr>
          <w:rFonts w:eastAsia="Times New Roman" w:cs="Times New Roman"/>
          <w:szCs w:val="24"/>
          <w:lang w:eastAsia="ru-RU"/>
        </w:rPr>
        <w:t xml:space="preserve">– </w:t>
      </w:r>
      <w:r w:rsidR="000738D8" w:rsidRPr="00652EEB">
        <w:rPr>
          <w:rFonts w:eastAsiaTheme="minorEastAsia" w:cs="Times New Roman"/>
          <w:szCs w:val="24"/>
          <w:lang w:eastAsia="ru-RU"/>
          <w14:ligatures w14:val="standardContextual"/>
        </w:rPr>
        <w:t>7628</w:t>
      </w:r>
      <w:r w:rsidR="00490262" w:rsidRPr="00652EEB">
        <w:rPr>
          <w:rFonts w:eastAsia="Times New Roman" w:cs="Times New Roman"/>
          <w:szCs w:val="24"/>
          <w:lang w:eastAsia="ru-RU"/>
        </w:rPr>
        <w:t xml:space="preserve"> </w:t>
      </w:r>
      <w:r w:rsidR="00283E7C" w:rsidRPr="00652EEB">
        <w:rPr>
          <w:rFonts w:eastAsia="Times New Roman" w:cs="Times New Roman"/>
          <w:szCs w:val="24"/>
          <w:lang w:eastAsia="ru-RU"/>
        </w:rPr>
        <w:t>руб/Гкал</w:t>
      </w:r>
      <w:r w:rsidR="00283E7C" w:rsidRPr="00652EEB">
        <w:rPr>
          <w:rFonts w:eastAsia="Times New Roman" w:cs="Times New Roman"/>
          <w:szCs w:val="24"/>
        </w:rPr>
        <w:t>.</w:t>
      </w:r>
    </w:p>
    <w:p w14:paraId="52F1503F" w14:textId="77777777" w:rsidR="00380F4F" w:rsidRPr="00652EEB" w:rsidRDefault="00380F4F" w:rsidP="00283E7C">
      <w:pPr>
        <w:spacing w:after="0"/>
        <w:ind w:right="34" w:firstLine="709"/>
        <w:jc w:val="both"/>
        <w:rPr>
          <w:rFonts w:eastAsia="Times New Roman" w:cs="Times New Roman"/>
          <w:szCs w:val="24"/>
        </w:rPr>
        <w:sectPr w:rsidR="00380F4F" w:rsidRPr="00652EEB" w:rsidSect="00DE17C9">
          <w:pgSz w:w="11906" w:h="16838"/>
          <w:pgMar w:top="1134" w:right="851" w:bottom="1134" w:left="1701" w:header="709" w:footer="709" w:gutter="0"/>
          <w:cols w:space="708"/>
          <w:docGrid w:linePitch="360"/>
        </w:sectPr>
      </w:pPr>
    </w:p>
    <w:p w14:paraId="51CAA104" w14:textId="13A31488" w:rsidR="004E04D7" w:rsidRPr="00652EEB" w:rsidRDefault="004E04D7" w:rsidP="004E04D7">
      <w:pPr>
        <w:pStyle w:val="1"/>
        <w:jc w:val="center"/>
        <w:rPr>
          <w:rFonts w:cs="Times New Roman"/>
          <w:color w:val="auto"/>
        </w:rPr>
      </w:pPr>
      <w:bookmarkStart w:id="576" w:name="_Toc49513876"/>
      <w:bookmarkStart w:id="577" w:name="_Toc203665773"/>
      <w:bookmarkStart w:id="578" w:name="_Toc8578816"/>
      <w:bookmarkStart w:id="579" w:name="_Toc87551328"/>
      <w:bookmarkEnd w:id="565"/>
      <w:bookmarkEnd w:id="566"/>
      <w:bookmarkEnd w:id="574"/>
      <w:bookmarkEnd w:id="575"/>
      <w:r w:rsidRPr="00652EEB">
        <w:rPr>
          <w:rFonts w:cs="Times New Roman"/>
          <w:color w:val="auto"/>
        </w:rPr>
        <w:lastRenderedPageBreak/>
        <w:t xml:space="preserve">Глава 6 </w:t>
      </w:r>
      <w:r w:rsidR="006B49FE" w:rsidRPr="00652EEB">
        <w:rPr>
          <w:rFonts w:cs="Times New Roman"/>
          <w:color w:val="auto"/>
        </w:rPr>
        <w:t>«</w:t>
      </w:r>
      <w:r w:rsidRPr="00652EEB">
        <w:rPr>
          <w:rFonts w:cs="Times New Roman"/>
          <w:color w:val="auto"/>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6B49FE" w:rsidRPr="00652EEB">
        <w:rPr>
          <w:rFonts w:cs="Times New Roman"/>
          <w:color w:val="auto"/>
        </w:rPr>
        <w:t>»</w:t>
      </w:r>
      <w:bookmarkEnd w:id="576"/>
      <w:bookmarkEnd w:id="577"/>
    </w:p>
    <w:p w14:paraId="2EC3956D" w14:textId="420B9FF2" w:rsidR="00C21E55" w:rsidRPr="00652EEB" w:rsidRDefault="004E04D7" w:rsidP="004E04D7">
      <w:pPr>
        <w:pStyle w:val="2"/>
        <w:rPr>
          <w:rFonts w:cs="Times New Roman"/>
          <w:color w:val="auto"/>
        </w:rPr>
      </w:pPr>
      <w:bookmarkStart w:id="580" w:name="_Toc203665774"/>
      <w:bookmarkStart w:id="581" w:name="_Toc49513877"/>
      <w:r w:rsidRPr="00652EEB">
        <w:rPr>
          <w:rFonts w:cs="Times New Roman"/>
          <w:color w:val="auto"/>
        </w:rPr>
        <w:t xml:space="preserve">6.1. Расчетная </w:t>
      </w:r>
      <w:r w:rsidR="00C21E55" w:rsidRPr="00652EEB">
        <w:rPr>
          <w:rFonts w:cs="Times New Roman"/>
          <w:color w:val="auto"/>
        </w:rPr>
        <w:t xml:space="preserve">величина нормативных потерь теплоносителя в тепловых сетях в зонах действия источников тепловой энергии в случаях, установленных пунктом 6 части 2 статьи 4 и пунктом 2 части 2 статьи 5 Федерального закона </w:t>
      </w:r>
      <w:r w:rsidR="006B49FE" w:rsidRPr="00652EEB">
        <w:rPr>
          <w:rFonts w:cs="Times New Roman"/>
          <w:color w:val="auto"/>
        </w:rPr>
        <w:t>«</w:t>
      </w:r>
      <w:r w:rsidR="00C21E55" w:rsidRPr="00652EEB">
        <w:rPr>
          <w:rFonts w:cs="Times New Roman"/>
          <w:color w:val="auto"/>
        </w:rPr>
        <w:t>О теплоснабжении</w:t>
      </w:r>
      <w:r w:rsidR="006B49FE" w:rsidRPr="00652EEB">
        <w:rPr>
          <w:rFonts w:cs="Times New Roman"/>
          <w:color w:val="auto"/>
        </w:rPr>
        <w:t>»</w:t>
      </w:r>
      <w:bookmarkEnd w:id="580"/>
    </w:p>
    <w:bookmarkEnd w:id="581"/>
    <w:p w14:paraId="618BB62E" w14:textId="77777777" w:rsidR="004E04D7" w:rsidRPr="00652EEB" w:rsidRDefault="004E04D7" w:rsidP="004E04D7">
      <w:pPr>
        <w:spacing w:after="0"/>
        <w:ind w:firstLine="709"/>
        <w:contextualSpacing/>
        <w:jc w:val="both"/>
        <w:rPr>
          <w:rFonts w:eastAsia="Times New Roman" w:cs="Times New Roman"/>
          <w:szCs w:val="24"/>
          <w:lang w:eastAsia="ru-RU"/>
        </w:rPr>
      </w:pPr>
      <w:r w:rsidRPr="00652EEB">
        <w:rPr>
          <w:rFonts w:eastAsia="Times New Roman" w:cs="Times New Roman"/>
          <w:szCs w:val="24"/>
          <w:lang w:eastAsia="ru-RU"/>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14:paraId="47D8E252" w14:textId="77777777" w:rsidR="004E04D7" w:rsidRPr="00652EEB" w:rsidRDefault="004E04D7" w:rsidP="004E04D7">
      <w:pPr>
        <w:spacing w:after="0"/>
        <w:ind w:right="52" w:firstLine="709"/>
        <w:jc w:val="both"/>
        <w:rPr>
          <w:rFonts w:eastAsia="Times New Roman" w:cs="Times New Roman"/>
          <w:szCs w:val="24"/>
          <w:lang w:eastAsia="ru-RU"/>
        </w:rPr>
      </w:pPr>
      <w:r w:rsidRPr="00652EEB">
        <w:rPr>
          <w:rFonts w:eastAsia="Times New Roman" w:cs="Times New Roman"/>
          <w:szCs w:val="24"/>
          <w:lang w:eastAsia="ru-RU"/>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14:paraId="666F34EF" w14:textId="77777777" w:rsidR="004E04D7" w:rsidRPr="00652EEB" w:rsidRDefault="004E04D7" w:rsidP="004E04D7">
      <w:pPr>
        <w:spacing w:after="0"/>
        <w:ind w:right="52" w:firstLine="709"/>
        <w:jc w:val="both"/>
        <w:rPr>
          <w:rFonts w:eastAsia="Times New Roman" w:cs="Times New Roman"/>
          <w:szCs w:val="24"/>
          <w:lang w:eastAsia="ru-RU"/>
        </w:rPr>
      </w:pPr>
      <w:r w:rsidRPr="00652EEB">
        <w:rPr>
          <w:rFonts w:eastAsia="Times New Roman" w:cs="Times New Roman"/>
          <w:szCs w:val="24"/>
          <w:lang w:eastAsia="ru-RU"/>
        </w:rPr>
        <w:t>Для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34C12236" w14:textId="77777777" w:rsidR="007F5119" w:rsidRPr="00652EEB" w:rsidRDefault="007F5119" w:rsidP="007F5119">
      <w:pPr>
        <w:spacing w:after="0"/>
        <w:ind w:right="52" w:firstLine="709"/>
        <w:jc w:val="both"/>
        <w:rPr>
          <w:rFonts w:eastAsia="Times New Roman" w:cs="Times New Roman"/>
          <w:szCs w:val="24"/>
          <w:lang w:eastAsia="ru-RU"/>
        </w:rPr>
      </w:pPr>
      <w:bookmarkStart w:id="582" w:name="_Hlk34385529"/>
      <w:r w:rsidRPr="00652EEB">
        <w:rPr>
          <w:rFonts w:eastAsia="Times New Roman" w:cs="Times New Roman"/>
          <w:szCs w:val="24"/>
          <w:lang w:eastAsia="ru-RU"/>
        </w:rPr>
        <w:t>Потери в тепловых сетях новых источников теплоснабжения определяются на этапе проектирования.</w:t>
      </w:r>
    </w:p>
    <w:p w14:paraId="541238A7" w14:textId="7CF2F12A" w:rsidR="009007E3" w:rsidRPr="00652EEB" w:rsidRDefault="004E04D7" w:rsidP="00B668AA">
      <w:pPr>
        <w:tabs>
          <w:tab w:val="left" w:pos="539"/>
          <w:tab w:val="left" w:pos="993"/>
        </w:tabs>
        <w:adjustRightInd w:val="0"/>
        <w:spacing w:after="0"/>
        <w:ind w:firstLine="709"/>
        <w:jc w:val="both"/>
        <w:textAlignment w:val="baseline"/>
        <w:rPr>
          <w:rFonts w:eastAsia="Times New Roman" w:cs="Times New Roman"/>
          <w:szCs w:val="24"/>
          <w:lang w:eastAsia="ru-RU"/>
        </w:rPr>
      </w:pPr>
      <w:r w:rsidRPr="00652EEB">
        <w:rPr>
          <w:rFonts w:eastAsia="Times New Roman" w:cs="Times New Roman"/>
          <w:szCs w:val="24"/>
          <w:lang w:eastAsia="ru-RU"/>
        </w:rPr>
        <w:t xml:space="preserve">Выполнен расчет нормативной и аварийной подпитки тепловых сетей источников </w:t>
      </w:r>
      <w:r w:rsidR="00E3317E" w:rsidRPr="00652EEB">
        <w:rPr>
          <w:rFonts w:eastAsia="Times New Roman" w:cs="Times New Roman"/>
          <w:szCs w:val="24"/>
          <w:lang w:eastAsia="ru-RU"/>
        </w:rPr>
        <w:t>теплоснабжения</w:t>
      </w:r>
      <w:r w:rsidRPr="00652EEB">
        <w:rPr>
          <w:rFonts w:eastAsia="Times New Roman" w:cs="Times New Roman"/>
          <w:szCs w:val="24"/>
          <w:lang w:eastAsia="ru-RU"/>
        </w:rPr>
        <w:t xml:space="preserve">. </w:t>
      </w:r>
      <w:bookmarkEnd w:id="578"/>
      <w:bookmarkEnd w:id="579"/>
      <w:bookmarkEnd w:id="582"/>
      <w:r w:rsidR="00B668AA" w:rsidRPr="00652EEB">
        <w:rPr>
          <w:rFonts w:eastAsia="Times New Roman" w:cs="Times New Roman"/>
          <w:szCs w:val="24"/>
          <w:lang w:eastAsia="ru-RU"/>
        </w:rPr>
        <w:t>Указанные сведения</w:t>
      </w:r>
      <w:r w:rsidR="007958B0" w:rsidRPr="00652EEB">
        <w:rPr>
          <w:rFonts w:eastAsia="Times New Roman" w:cs="Times New Roman"/>
          <w:szCs w:val="24"/>
          <w:lang w:eastAsia="ru-RU"/>
        </w:rPr>
        <w:t xml:space="preserve"> </w:t>
      </w:r>
      <w:r w:rsidR="009007E3" w:rsidRPr="00652EEB">
        <w:rPr>
          <w:rFonts w:eastAsia="Times New Roman" w:cs="Times New Roman"/>
          <w:szCs w:val="24"/>
          <w:lang w:eastAsia="ru-RU"/>
        </w:rPr>
        <w:t xml:space="preserve">представлены в таблице </w:t>
      </w:r>
      <w:r w:rsidR="00CB1D70" w:rsidRPr="00652EEB">
        <w:rPr>
          <w:rFonts w:eastAsia="Times New Roman" w:cs="Times New Roman"/>
          <w:szCs w:val="24"/>
          <w:lang w:eastAsia="ru-RU"/>
        </w:rPr>
        <w:fldChar w:fldCharType="begin"/>
      </w:r>
      <w:r w:rsidR="00CB1D70" w:rsidRPr="00652EEB">
        <w:rPr>
          <w:rFonts w:eastAsia="Times New Roman" w:cs="Times New Roman"/>
          <w:szCs w:val="24"/>
          <w:lang w:eastAsia="ru-RU"/>
        </w:rPr>
        <w:instrText xml:space="preserve"> REF _Ref87883899 \h </w:instrText>
      </w:r>
      <w:r w:rsidR="009758C1" w:rsidRPr="00652EEB">
        <w:rPr>
          <w:rFonts w:eastAsia="Times New Roman" w:cs="Times New Roman"/>
          <w:szCs w:val="24"/>
          <w:lang w:eastAsia="ru-RU"/>
        </w:rPr>
        <w:instrText xml:space="preserve"> \* MERGEFORMAT </w:instrText>
      </w:r>
      <w:r w:rsidR="00CB1D70" w:rsidRPr="00652EEB">
        <w:rPr>
          <w:rFonts w:eastAsia="Times New Roman" w:cs="Times New Roman"/>
          <w:szCs w:val="24"/>
          <w:lang w:eastAsia="ru-RU"/>
        </w:rPr>
      </w:r>
      <w:r w:rsidR="00CB1D70" w:rsidRPr="00652EEB">
        <w:rPr>
          <w:rFonts w:eastAsia="Times New Roman" w:cs="Times New Roman"/>
          <w:szCs w:val="24"/>
          <w:lang w:eastAsia="ru-RU"/>
        </w:rPr>
        <w:fldChar w:fldCharType="separate"/>
      </w:r>
      <w:r w:rsidR="003D1A9D" w:rsidRPr="003D1A9D">
        <w:rPr>
          <w:rFonts w:eastAsia="Times New Roman" w:cs="Times New Roman"/>
          <w:vanish/>
          <w:szCs w:val="24"/>
          <w:lang w:eastAsia="ru-RU"/>
        </w:rPr>
        <w:t xml:space="preserve">Таблица </w:t>
      </w:r>
      <w:r w:rsidR="003D1A9D" w:rsidRPr="003D1A9D">
        <w:rPr>
          <w:rFonts w:eastAsia="Times New Roman" w:cs="Times New Roman"/>
          <w:noProof/>
          <w:szCs w:val="24"/>
          <w:lang w:eastAsia="ru-RU"/>
        </w:rPr>
        <w:t>36</w:t>
      </w:r>
      <w:r w:rsidR="00CB1D70" w:rsidRPr="00652EEB">
        <w:rPr>
          <w:rFonts w:eastAsia="Times New Roman" w:cs="Times New Roman"/>
          <w:szCs w:val="24"/>
          <w:lang w:eastAsia="ru-RU"/>
        </w:rPr>
        <w:fldChar w:fldCharType="end"/>
      </w:r>
      <w:r w:rsidR="009007E3" w:rsidRPr="00652EEB">
        <w:rPr>
          <w:rFonts w:eastAsia="Times New Roman" w:cs="Times New Roman"/>
          <w:szCs w:val="24"/>
          <w:lang w:eastAsia="ru-RU"/>
        </w:rPr>
        <w:t>.</w:t>
      </w:r>
    </w:p>
    <w:p w14:paraId="2A4D4660" w14:textId="77777777" w:rsidR="0096672D" w:rsidRPr="00652EEB"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D4F37D8" w14:textId="423C9C84" w:rsidR="00AB7F27" w:rsidRPr="00652EEB" w:rsidRDefault="00AB7F27"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AB7F27" w:rsidRPr="00652EEB" w:rsidSect="00DE17C9">
          <w:pgSz w:w="11906" w:h="16838"/>
          <w:pgMar w:top="1134" w:right="851" w:bottom="1134" w:left="1701" w:header="709" w:footer="709" w:gutter="0"/>
          <w:cols w:space="708"/>
          <w:docGrid w:linePitch="360"/>
        </w:sectPr>
      </w:pPr>
    </w:p>
    <w:p w14:paraId="0A767EC5" w14:textId="0E39F273" w:rsidR="000738D8" w:rsidRPr="00652EEB" w:rsidRDefault="003F1A9C" w:rsidP="00B05513">
      <w:pPr>
        <w:spacing w:after="0" w:line="240" w:lineRule="auto"/>
        <w:jc w:val="center"/>
        <w:rPr>
          <w:rFonts w:eastAsia="Times New Roman" w:cs="Times New Roman"/>
          <w:b/>
          <w:bCs/>
          <w:szCs w:val="24"/>
          <w:vertAlign w:val="superscript"/>
          <w:lang w:eastAsia="ru-RU"/>
        </w:rPr>
      </w:pPr>
      <w:bookmarkStart w:id="583" w:name="_Ref87883899"/>
      <w:r w:rsidRPr="00652EEB">
        <w:rPr>
          <w:rFonts w:eastAsia="Times New Roman" w:cs="Times New Roman"/>
          <w:b/>
          <w:bCs/>
          <w:szCs w:val="24"/>
          <w:lang w:eastAsia="ru-RU"/>
        </w:rPr>
        <w:lastRenderedPageBreak/>
        <w:t xml:space="preserve">Таблица </w:t>
      </w:r>
      <w:r w:rsidR="009007E3" w:rsidRPr="00652EEB">
        <w:rPr>
          <w:rFonts w:eastAsia="Times New Roman" w:cs="Times New Roman"/>
          <w:b/>
          <w:bCs/>
          <w:szCs w:val="24"/>
          <w:lang w:eastAsia="ru-RU"/>
        </w:rPr>
        <w:fldChar w:fldCharType="begin"/>
      </w:r>
      <w:r w:rsidR="009007E3" w:rsidRPr="00652EEB">
        <w:rPr>
          <w:rFonts w:eastAsia="Times New Roman" w:cs="Times New Roman"/>
          <w:b/>
          <w:bCs/>
          <w:szCs w:val="24"/>
          <w:lang w:eastAsia="ru-RU"/>
        </w:rPr>
        <w:instrText xml:space="preserve"> SEQ Таблица \* ARABIC </w:instrText>
      </w:r>
      <w:r w:rsidR="009007E3" w:rsidRPr="00652EEB">
        <w:rPr>
          <w:rFonts w:eastAsia="Times New Roman" w:cs="Times New Roman"/>
          <w:b/>
          <w:bCs/>
          <w:szCs w:val="24"/>
          <w:lang w:eastAsia="ru-RU"/>
        </w:rPr>
        <w:fldChar w:fldCharType="separate"/>
      </w:r>
      <w:r w:rsidR="003D1A9D">
        <w:rPr>
          <w:rFonts w:eastAsia="Times New Roman" w:cs="Times New Roman"/>
          <w:b/>
          <w:bCs/>
          <w:noProof/>
          <w:szCs w:val="24"/>
          <w:lang w:eastAsia="ru-RU"/>
        </w:rPr>
        <w:t>36</w:t>
      </w:r>
      <w:r w:rsidR="009007E3" w:rsidRPr="00652EEB">
        <w:rPr>
          <w:rFonts w:eastAsia="Times New Roman" w:cs="Times New Roman"/>
          <w:b/>
          <w:bCs/>
          <w:szCs w:val="24"/>
          <w:lang w:eastAsia="ru-RU"/>
        </w:rPr>
        <w:fldChar w:fldCharType="end"/>
      </w:r>
      <w:bookmarkEnd w:id="583"/>
      <w:r w:rsidR="009007E3" w:rsidRPr="00652EEB">
        <w:rPr>
          <w:rFonts w:eastAsia="Times New Roman" w:cs="Times New Roman"/>
          <w:b/>
          <w:bCs/>
          <w:szCs w:val="24"/>
          <w:lang w:eastAsia="ru-RU"/>
        </w:rPr>
        <w:t xml:space="preserve"> – </w:t>
      </w:r>
      <w:r w:rsidR="007958B0" w:rsidRPr="00652EEB">
        <w:rPr>
          <w:rFonts w:eastAsia="Times New Roman" w:cs="Times New Roman"/>
          <w:b/>
          <w:bCs/>
          <w:szCs w:val="24"/>
          <w:lang w:eastAsia="ru-RU"/>
        </w:rPr>
        <w:t>Перспективные расходы воды на компенсацию потерь и затрат теплоносителя при передаче тепловой энергии в зоне деятельности</w:t>
      </w:r>
      <w:r w:rsidR="00AB7F27" w:rsidRPr="00652EEB">
        <w:rPr>
          <w:rFonts w:eastAsia="Times New Roman" w:cs="Times New Roman"/>
          <w:b/>
          <w:bCs/>
          <w:szCs w:val="24"/>
          <w:lang w:eastAsia="ru-RU"/>
        </w:rPr>
        <w:t xml:space="preserve"> котельных в зонах деятельности ЕТО</w:t>
      </w:r>
      <w:r w:rsidR="009007E3" w:rsidRPr="00652EEB">
        <w:rPr>
          <w:rFonts w:eastAsia="Times New Roman" w:cs="Times New Roman"/>
          <w:b/>
          <w:bCs/>
          <w:szCs w:val="24"/>
          <w:lang w:eastAsia="ru-RU"/>
        </w:rPr>
        <w:t xml:space="preserve"> на период </w:t>
      </w:r>
      <w:r w:rsidR="009F589A" w:rsidRPr="00652EEB">
        <w:rPr>
          <w:rFonts w:eastAsia="Times New Roman" w:cs="Times New Roman"/>
          <w:b/>
          <w:bCs/>
          <w:szCs w:val="24"/>
          <w:lang w:eastAsia="ru-RU"/>
        </w:rPr>
        <w:t>202</w:t>
      </w:r>
      <w:r w:rsidR="00380F4F" w:rsidRPr="00652EEB">
        <w:rPr>
          <w:rFonts w:eastAsia="Times New Roman" w:cs="Times New Roman"/>
          <w:b/>
          <w:bCs/>
          <w:szCs w:val="24"/>
          <w:lang w:eastAsia="ru-RU"/>
        </w:rPr>
        <w:t>4</w:t>
      </w:r>
      <w:r w:rsidR="009007E3" w:rsidRPr="00652EEB">
        <w:rPr>
          <w:rFonts w:eastAsia="Times New Roman" w:cs="Times New Roman"/>
          <w:b/>
          <w:bCs/>
          <w:szCs w:val="24"/>
          <w:lang w:eastAsia="ru-RU"/>
        </w:rPr>
        <w:t xml:space="preserve"> – </w:t>
      </w:r>
      <w:r w:rsidR="00F962FD" w:rsidRPr="00652EEB">
        <w:rPr>
          <w:rFonts w:eastAsia="Times New Roman" w:cs="Times New Roman"/>
          <w:b/>
          <w:bCs/>
          <w:szCs w:val="24"/>
          <w:lang w:eastAsia="ru-RU"/>
        </w:rPr>
        <w:t>203</w:t>
      </w:r>
      <w:r w:rsidR="00380F4F" w:rsidRPr="00652EEB">
        <w:rPr>
          <w:rFonts w:eastAsia="Times New Roman" w:cs="Times New Roman"/>
          <w:b/>
          <w:bCs/>
          <w:szCs w:val="24"/>
          <w:lang w:eastAsia="ru-RU"/>
        </w:rPr>
        <w:t>7</w:t>
      </w:r>
      <w:r w:rsidR="006A468D" w:rsidRPr="00652EEB">
        <w:rPr>
          <w:rFonts w:eastAsia="Times New Roman" w:cs="Times New Roman"/>
          <w:b/>
          <w:bCs/>
          <w:szCs w:val="24"/>
          <w:lang w:eastAsia="ru-RU"/>
        </w:rPr>
        <w:t xml:space="preserve"> гг.</w:t>
      </w:r>
      <w:r w:rsidR="009E0614" w:rsidRPr="00652EEB">
        <w:rPr>
          <w:rFonts w:eastAsia="Times New Roman" w:cs="Times New Roman"/>
          <w:b/>
          <w:bCs/>
          <w:szCs w:val="24"/>
          <w:lang w:eastAsia="ru-RU"/>
        </w:rPr>
        <w:t xml:space="preserve">, тыс. </w:t>
      </w:r>
      <w:r w:rsidR="0096188B" w:rsidRPr="00652EEB">
        <w:rPr>
          <w:rFonts w:eastAsia="Times New Roman" w:cs="Times New Roman"/>
          <w:b/>
          <w:bCs/>
          <w:szCs w:val="24"/>
          <w:lang w:eastAsia="ru-RU"/>
        </w:rPr>
        <w:t>м³</w:t>
      </w:r>
      <w:bookmarkStart w:id="584" w:name="sub_161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38"/>
        <w:gridCol w:w="771"/>
        <w:gridCol w:w="771"/>
        <w:gridCol w:w="771"/>
        <w:gridCol w:w="772"/>
        <w:gridCol w:w="772"/>
        <w:gridCol w:w="772"/>
        <w:gridCol w:w="772"/>
        <w:gridCol w:w="772"/>
        <w:gridCol w:w="772"/>
        <w:gridCol w:w="772"/>
        <w:gridCol w:w="772"/>
        <w:gridCol w:w="772"/>
        <w:gridCol w:w="772"/>
        <w:gridCol w:w="789"/>
      </w:tblGrid>
      <w:tr w:rsidR="00A84782" w:rsidRPr="00652EEB" w14:paraId="235EDCE5" w14:textId="77777777" w:rsidTr="003C0706">
        <w:trPr>
          <w:divId w:val="1789398787"/>
          <w:trHeight w:val="23"/>
          <w:tblHeader/>
          <w:jc w:val="center"/>
        </w:trPr>
        <w:tc>
          <w:tcPr>
            <w:tcW w:w="3738" w:type="dxa"/>
            <w:vAlign w:val="center"/>
            <w:hideMark/>
          </w:tcPr>
          <w:p w14:paraId="0085BA36" w14:textId="3ACDF681"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771" w:type="dxa"/>
            <w:vAlign w:val="center"/>
            <w:hideMark/>
          </w:tcPr>
          <w:p w14:paraId="25456A6F"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c>
          <w:tcPr>
            <w:tcW w:w="771" w:type="dxa"/>
            <w:vAlign w:val="center"/>
            <w:hideMark/>
          </w:tcPr>
          <w:p w14:paraId="7310DC5E"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2025</w:t>
            </w:r>
          </w:p>
        </w:tc>
        <w:tc>
          <w:tcPr>
            <w:tcW w:w="771" w:type="dxa"/>
            <w:vAlign w:val="center"/>
            <w:hideMark/>
          </w:tcPr>
          <w:p w14:paraId="68E308C1"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2026</w:t>
            </w:r>
          </w:p>
        </w:tc>
        <w:tc>
          <w:tcPr>
            <w:tcW w:w="772" w:type="dxa"/>
            <w:vAlign w:val="center"/>
            <w:hideMark/>
          </w:tcPr>
          <w:p w14:paraId="68D3CD6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2027</w:t>
            </w:r>
          </w:p>
        </w:tc>
        <w:tc>
          <w:tcPr>
            <w:tcW w:w="772" w:type="dxa"/>
            <w:vAlign w:val="center"/>
            <w:hideMark/>
          </w:tcPr>
          <w:p w14:paraId="207C84FF"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2028</w:t>
            </w:r>
          </w:p>
        </w:tc>
        <w:tc>
          <w:tcPr>
            <w:tcW w:w="772" w:type="dxa"/>
            <w:vAlign w:val="center"/>
            <w:hideMark/>
          </w:tcPr>
          <w:p w14:paraId="6406FF87"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2029</w:t>
            </w:r>
          </w:p>
        </w:tc>
        <w:tc>
          <w:tcPr>
            <w:tcW w:w="772" w:type="dxa"/>
            <w:vAlign w:val="center"/>
            <w:hideMark/>
          </w:tcPr>
          <w:p w14:paraId="7B85D686"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2030</w:t>
            </w:r>
          </w:p>
        </w:tc>
        <w:tc>
          <w:tcPr>
            <w:tcW w:w="772" w:type="dxa"/>
            <w:vAlign w:val="center"/>
            <w:hideMark/>
          </w:tcPr>
          <w:p w14:paraId="5883D5E1"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2031</w:t>
            </w:r>
          </w:p>
        </w:tc>
        <w:tc>
          <w:tcPr>
            <w:tcW w:w="772" w:type="dxa"/>
            <w:vAlign w:val="center"/>
            <w:hideMark/>
          </w:tcPr>
          <w:p w14:paraId="54B0F4A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2032</w:t>
            </w:r>
          </w:p>
        </w:tc>
        <w:tc>
          <w:tcPr>
            <w:tcW w:w="772" w:type="dxa"/>
            <w:vAlign w:val="center"/>
            <w:hideMark/>
          </w:tcPr>
          <w:p w14:paraId="23A765D2"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2033</w:t>
            </w:r>
          </w:p>
        </w:tc>
        <w:tc>
          <w:tcPr>
            <w:tcW w:w="772" w:type="dxa"/>
            <w:vAlign w:val="center"/>
            <w:hideMark/>
          </w:tcPr>
          <w:p w14:paraId="67F9DC03"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2034</w:t>
            </w:r>
          </w:p>
        </w:tc>
        <w:tc>
          <w:tcPr>
            <w:tcW w:w="772" w:type="dxa"/>
            <w:vAlign w:val="center"/>
            <w:hideMark/>
          </w:tcPr>
          <w:p w14:paraId="777A5E2A"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2035</w:t>
            </w:r>
          </w:p>
        </w:tc>
        <w:tc>
          <w:tcPr>
            <w:tcW w:w="772" w:type="dxa"/>
            <w:vAlign w:val="center"/>
            <w:hideMark/>
          </w:tcPr>
          <w:p w14:paraId="2C7B73D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2036</w:t>
            </w:r>
          </w:p>
        </w:tc>
        <w:tc>
          <w:tcPr>
            <w:tcW w:w="789" w:type="dxa"/>
            <w:vAlign w:val="center"/>
            <w:hideMark/>
          </w:tcPr>
          <w:p w14:paraId="1718897A" w14:textId="2C829241"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w:t>
            </w:r>
            <w:r w:rsidR="00380F4F" w:rsidRPr="00652EEB">
              <w:rPr>
                <w:rFonts w:eastAsia="Times New Roman" w:cs="Times New Roman"/>
                <w:b/>
                <w:bCs/>
                <w:sz w:val="20"/>
                <w:szCs w:val="20"/>
                <w:lang w:eastAsia="ru-RU"/>
              </w:rPr>
              <w:t>7</w:t>
            </w:r>
          </w:p>
        </w:tc>
      </w:tr>
      <w:tr w:rsidR="00A84782" w:rsidRPr="00652EEB" w14:paraId="6CE9A60B" w14:textId="77777777" w:rsidTr="00A84782">
        <w:trPr>
          <w:divId w:val="1789398787"/>
          <w:trHeight w:val="23"/>
          <w:jc w:val="center"/>
        </w:trPr>
        <w:tc>
          <w:tcPr>
            <w:tcW w:w="14560" w:type="dxa"/>
            <w:gridSpan w:val="15"/>
            <w:vAlign w:val="center"/>
            <w:hideMark/>
          </w:tcPr>
          <w:p w14:paraId="094D134A"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A84782" w:rsidRPr="00652EEB" w14:paraId="6D5EC55B" w14:textId="77777777" w:rsidTr="00A84782">
        <w:trPr>
          <w:divId w:val="1789398787"/>
          <w:trHeight w:val="23"/>
          <w:jc w:val="center"/>
        </w:trPr>
        <w:tc>
          <w:tcPr>
            <w:tcW w:w="3738" w:type="dxa"/>
            <w:vAlign w:val="center"/>
            <w:hideMark/>
          </w:tcPr>
          <w:p w14:paraId="5A93DB9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755D44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1" w:type="dxa"/>
            <w:vAlign w:val="center"/>
            <w:hideMark/>
          </w:tcPr>
          <w:p w14:paraId="162123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1" w:type="dxa"/>
            <w:vAlign w:val="center"/>
            <w:hideMark/>
          </w:tcPr>
          <w:p w14:paraId="106180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077D50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6D7C6E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599701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112FD2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72B325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5DB443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6797F9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4C3D8C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7035B4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5762AB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89" w:type="dxa"/>
            <w:vAlign w:val="center"/>
            <w:hideMark/>
          </w:tcPr>
          <w:p w14:paraId="7F57FB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1E25703F" w14:textId="77777777" w:rsidTr="00A84782">
        <w:trPr>
          <w:divId w:val="1789398787"/>
          <w:trHeight w:val="23"/>
          <w:jc w:val="center"/>
        </w:trPr>
        <w:tc>
          <w:tcPr>
            <w:tcW w:w="3738" w:type="dxa"/>
            <w:vAlign w:val="center"/>
            <w:hideMark/>
          </w:tcPr>
          <w:p w14:paraId="67C6262C"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37B358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1" w:type="dxa"/>
            <w:vAlign w:val="center"/>
            <w:hideMark/>
          </w:tcPr>
          <w:p w14:paraId="765328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1" w:type="dxa"/>
            <w:vAlign w:val="center"/>
            <w:hideMark/>
          </w:tcPr>
          <w:p w14:paraId="6F551C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2F3A15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62501F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36E602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30F7A0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26D93D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770878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1AF3C5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14F438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78274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72" w:type="dxa"/>
            <w:vAlign w:val="center"/>
            <w:hideMark/>
          </w:tcPr>
          <w:p w14:paraId="161A3E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89" w:type="dxa"/>
            <w:vAlign w:val="center"/>
            <w:hideMark/>
          </w:tcPr>
          <w:p w14:paraId="07CB52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2DDE607E" w14:textId="77777777" w:rsidTr="00A84782">
        <w:trPr>
          <w:divId w:val="1789398787"/>
          <w:trHeight w:val="23"/>
          <w:jc w:val="center"/>
        </w:trPr>
        <w:tc>
          <w:tcPr>
            <w:tcW w:w="3738" w:type="dxa"/>
            <w:vAlign w:val="center"/>
            <w:hideMark/>
          </w:tcPr>
          <w:p w14:paraId="1D4FDC28"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1BBDB8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848F7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024C9E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06998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DF909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5E97C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95604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3F122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4BE7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AF1DA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B6094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33622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ED453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12A062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C53E2CA" w14:textId="77777777" w:rsidTr="00A84782">
        <w:trPr>
          <w:divId w:val="1789398787"/>
          <w:trHeight w:val="23"/>
          <w:jc w:val="center"/>
        </w:trPr>
        <w:tc>
          <w:tcPr>
            <w:tcW w:w="14560" w:type="dxa"/>
            <w:gridSpan w:val="15"/>
            <w:vAlign w:val="center"/>
            <w:hideMark/>
          </w:tcPr>
          <w:p w14:paraId="47289E76"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A84782" w:rsidRPr="00652EEB" w14:paraId="1E4E9960" w14:textId="77777777" w:rsidTr="00A84782">
        <w:trPr>
          <w:divId w:val="1789398787"/>
          <w:trHeight w:val="23"/>
          <w:jc w:val="center"/>
        </w:trPr>
        <w:tc>
          <w:tcPr>
            <w:tcW w:w="3738" w:type="dxa"/>
            <w:vAlign w:val="center"/>
            <w:hideMark/>
          </w:tcPr>
          <w:p w14:paraId="39305BF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0F45D5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1" w:type="dxa"/>
            <w:vAlign w:val="center"/>
            <w:hideMark/>
          </w:tcPr>
          <w:p w14:paraId="051A5C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1" w:type="dxa"/>
            <w:vAlign w:val="center"/>
            <w:hideMark/>
          </w:tcPr>
          <w:p w14:paraId="5F65A9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5A2BA0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56BEE6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74A679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318BA2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54E808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64997F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6FC767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4FD7D0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2553D0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1B60FE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89" w:type="dxa"/>
            <w:vAlign w:val="center"/>
            <w:hideMark/>
          </w:tcPr>
          <w:p w14:paraId="730B94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22B467E1" w14:textId="77777777" w:rsidTr="00A84782">
        <w:trPr>
          <w:divId w:val="1789398787"/>
          <w:trHeight w:val="23"/>
          <w:jc w:val="center"/>
        </w:trPr>
        <w:tc>
          <w:tcPr>
            <w:tcW w:w="3738" w:type="dxa"/>
            <w:vAlign w:val="center"/>
            <w:hideMark/>
          </w:tcPr>
          <w:p w14:paraId="485EBB89"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754D51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1" w:type="dxa"/>
            <w:vAlign w:val="center"/>
            <w:hideMark/>
          </w:tcPr>
          <w:p w14:paraId="3239E0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1" w:type="dxa"/>
            <w:vAlign w:val="center"/>
            <w:hideMark/>
          </w:tcPr>
          <w:p w14:paraId="717690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6C8800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38918D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42DB55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7372A0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0F8109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644906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60947E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3BBBD4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2FD369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72" w:type="dxa"/>
            <w:vAlign w:val="center"/>
            <w:hideMark/>
          </w:tcPr>
          <w:p w14:paraId="5C7870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89" w:type="dxa"/>
            <w:vAlign w:val="center"/>
            <w:hideMark/>
          </w:tcPr>
          <w:p w14:paraId="138CFC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2F5B08AD" w14:textId="77777777" w:rsidTr="00A84782">
        <w:trPr>
          <w:divId w:val="1789398787"/>
          <w:trHeight w:val="23"/>
          <w:jc w:val="center"/>
        </w:trPr>
        <w:tc>
          <w:tcPr>
            <w:tcW w:w="3738" w:type="dxa"/>
            <w:vAlign w:val="center"/>
            <w:hideMark/>
          </w:tcPr>
          <w:p w14:paraId="7E01E86B"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2A3E4E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334BDC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005963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0572B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B1F7C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1F3EE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6208E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A09F1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A853D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4A505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9D516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EBCC0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A1FA0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A55F9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4786DD2" w14:textId="77777777" w:rsidTr="00A84782">
        <w:trPr>
          <w:divId w:val="1789398787"/>
          <w:trHeight w:val="23"/>
          <w:jc w:val="center"/>
        </w:trPr>
        <w:tc>
          <w:tcPr>
            <w:tcW w:w="14560" w:type="dxa"/>
            <w:gridSpan w:val="15"/>
            <w:vAlign w:val="center"/>
            <w:hideMark/>
          </w:tcPr>
          <w:p w14:paraId="5268AB1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A84782" w:rsidRPr="00652EEB" w14:paraId="273FDBC8" w14:textId="77777777" w:rsidTr="00A84782">
        <w:trPr>
          <w:divId w:val="1789398787"/>
          <w:trHeight w:val="23"/>
          <w:jc w:val="center"/>
        </w:trPr>
        <w:tc>
          <w:tcPr>
            <w:tcW w:w="3738" w:type="dxa"/>
            <w:vAlign w:val="center"/>
            <w:hideMark/>
          </w:tcPr>
          <w:p w14:paraId="6B19CA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57731B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1" w:type="dxa"/>
            <w:vAlign w:val="center"/>
            <w:hideMark/>
          </w:tcPr>
          <w:p w14:paraId="75EB5A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1" w:type="dxa"/>
            <w:vAlign w:val="center"/>
            <w:hideMark/>
          </w:tcPr>
          <w:p w14:paraId="610262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338710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5F8425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6B96DE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15E66A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4384FF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604969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7B5C45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1DF5EB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7E4555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44DB3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89" w:type="dxa"/>
            <w:vAlign w:val="center"/>
            <w:hideMark/>
          </w:tcPr>
          <w:p w14:paraId="27F96F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244B59F8" w14:textId="77777777" w:rsidTr="00A84782">
        <w:trPr>
          <w:divId w:val="1789398787"/>
          <w:trHeight w:val="23"/>
          <w:jc w:val="center"/>
        </w:trPr>
        <w:tc>
          <w:tcPr>
            <w:tcW w:w="3738" w:type="dxa"/>
            <w:vAlign w:val="center"/>
            <w:hideMark/>
          </w:tcPr>
          <w:p w14:paraId="57DF5DBF"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2F1C5D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1" w:type="dxa"/>
            <w:vAlign w:val="center"/>
            <w:hideMark/>
          </w:tcPr>
          <w:p w14:paraId="6E332E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1" w:type="dxa"/>
            <w:vAlign w:val="center"/>
            <w:hideMark/>
          </w:tcPr>
          <w:p w14:paraId="3C7AB0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49E2F0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22212A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6D5509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726238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3D0E0A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5EA7ED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6B5AD2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1655C9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74231B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72" w:type="dxa"/>
            <w:vAlign w:val="center"/>
            <w:hideMark/>
          </w:tcPr>
          <w:p w14:paraId="01D50E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89" w:type="dxa"/>
            <w:vAlign w:val="center"/>
            <w:hideMark/>
          </w:tcPr>
          <w:p w14:paraId="65A920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398B91DE" w14:textId="77777777" w:rsidTr="00A84782">
        <w:trPr>
          <w:divId w:val="1789398787"/>
          <w:trHeight w:val="23"/>
          <w:jc w:val="center"/>
        </w:trPr>
        <w:tc>
          <w:tcPr>
            <w:tcW w:w="3738" w:type="dxa"/>
            <w:vAlign w:val="center"/>
            <w:hideMark/>
          </w:tcPr>
          <w:p w14:paraId="79C742D3"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6C5BA0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122ECD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289C24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92D2E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5666E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5BBA1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A330F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3F88F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1A376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6FAA3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869B8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ADAAA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1CB0A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256548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9557ED6" w14:textId="77777777" w:rsidTr="00A84782">
        <w:trPr>
          <w:divId w:val="1789398787"/>
          <w:trHeight w:val="23"/>
          <w:jc w:val="center"/>
        </w:trPr>
        <w:tc>
          <w:tcPr>
            <w:tcW w:w="14560" w:type="dxa"/>
            <w:gridSpan w:val="15"/>
            <w:vAlign w:val="center"/>
            <w:hideMark/>
          </w:tcPr>
          <w:p w14:paraId="3A67C0A0" w14:textId="64FC2FCC"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A84782" w:rsidRPr="00652EEB" w14:paraId="22A45E98" w14:textId="77777777" w:rsidTr="00A84782">
        <w:trPr>
          <w:divId w:val="1789398787"/>
          <w:trHeight w:val="23"/>
          <w:jc w:val="center"/>
        </w:trPr>
        <w:tc>
          <w:tcPr>
            <w:tcW w:w="3738" w:type="dxa"/>
            <w:vAlign w:val="center"/>
            <w:hideMark/>
          </w:tcPr>
          <w:p w14:paraId="1FEFA0E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46FB6F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36F6BE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32ED3E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27BA1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6BDE7F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1DA0D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53F17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085BD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5D538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4FD9A7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6C0E55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7D0138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2DBEE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3A4921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55FBF687" w14:textId="77777777" w:rsidTr="00A84782">
        <w:trPr>
          <w:divId w:val="1789398787"/>
          <w:trHeight w:val="23"/>
          <w:jc w:val="center"/>
        </w:trPr>
        <w:tc>
          <w:tcPr>
            <w:tcW w:w="3738" w:type="dxa"/>
            <w:vAlign w:val="center"/>
            <w:hideMark/>
          </w:tcPr>
          <w:p w14:paraId="16CDC21E"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6E9CA4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0A659D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776629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255634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77276C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E6B2E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0E239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71B201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4E6FA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C1D0D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41A743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48CD7B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0E0A7C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4352AE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7DF5B526" w14:textId="77777777" w:rsidTr="00A84782">
        <w:trPr>
          <w:divId w:val="1789398787"/>
          <w:trHeight w:val="23"/>
          <w:jc w:val="center"/>
        </w:trPr>
        <w:tc>
          <w:tcPr>
            <w:tcW w:w="3738" w:type="dxa"/>
            <w:vAlign w:val="center"/>
            <w:hideMark/>
          </w:tcPr>
          <w:p w14:paraId="3E2D7714"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713E12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7559C4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0FC895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D1A03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A1134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121A3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27953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37A13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D4B5A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EE3D4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56D70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281D2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98345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3C0DF1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0A47079" w14:textId="77777777" w:rsidTr="00A84782">
        <w:trPr>
          <w:divId w:val="1789398787"/>
          <w:trHeight w:val="23"/>
          <w:jc w:val="center"/>
        </w:trPr>
        <w:tc>
          <w:tcPr>
            <w:tcW w:w="14560" w:type="dxa"/>
            <w:gridSpan w:val="15"/>
            <w:vAlign w:val="center"/>
            <w:hideMark/>
          </w:tcPr>
          <w:p w14:paraId="56337F38"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A84782" w:rsidRPr="00652EEB" w14:paraId="3DAD9DF7" w14:textId="77777777" w:rsidTr="00A84782">
        <w:trPr>
          <w:divId w:val="1789398787"/>
          <w:trHeight w:val="23"/>
          <w:jc w:val="center"/>
        </w:trPr>
        <w:tc>
          <w:tcPr>
            <w:tcW w:w="3738" w:type="dxa"/>
            <w:vAlign w:val="center"/>
            <w:hideMark/>
          </w:tcPr>
          <w:p w14:paraId="0F7B7F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0FD1EF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1" w:type="dxa"/>
            <w:vAlign w:val="center"/>
            <w:hideMark/>
          </w:tcPr>
          <w:p w14:paraId="03DCC2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1" w:type="dxa"/>
            <w:vAlign w:val="center"/>
            <w:hideMark/>
          </w:tcPr>
          <w:p w14:paraId="472D2E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2B57C2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60CAD5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606773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7BC9A9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0281A1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4221B1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21A3F8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2A8559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58C691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54BE84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89" w:type="dxa"/>
            <w:vAlign w:val="center"/>
            <w:hideMark/>
          </w:tcPr>
          <w:p w14:paraId="2BF053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14AA8CC3" w14:textId="77777777" w:rsidTr="00A84782">
        <w:trPr>
          <w:divId w:val="1789398787"/>
          <w:trHeight w:val="23"/>
          <w:jc w:val="center"/>
        </w:trPr>
        <w:tc>
          <w:tcPr>
            <w:tcW w:w="3738" w:type="dxa"/>
            <w:vAlign w:val="center"/>
            <w:hideMark/>
          </w:tcPr>
          <w:p w14:paraId="4891DA95"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1E7B55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1" w:type="dxa"/>
            <w:vAlign w:val="center"/>
            <w:hideMark/>
          </w:tcPr>
          <w:p w14:paraId="7C8830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1" w:type="dxa"/>
            <w:vAlign w:val="center"/>
            <w:hideMark/>
          </w:tcPr>
          <w:p w14:paraId="0FCCAC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39EFAE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3B13D1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024B13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154311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490A56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2CA8E4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66624A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63BF06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325ABE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72" w:type="dxa"/>
            <w:vAlign w:val="center"/>
            <w:hideMark/>
          </w:tcPr>
          <w:p w14:paraId="5E5311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89" w:type="dxa"/>
            <w:vAlign w:val="center"/>
            <w:hideMark/>
          </w:tcPr>
          <w:p w14:paraId="33DBDC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322F5ACD" w14:textId="77777777" w:rsidTr="00A84782">
        <w:trPr>
          <w:divId w:val="1789398787"/>
          <w:trHeight w:val="23"/>
          <w:jc w:val="center"/>
        </w:trPr>
        <w:tc>
          <w:tcPr>
            <w:tcW w:w="3738" w:type="dxa"/>
            <w:vAlign w:val="center"/>
            <w:hideMark/>
          </w:tcPr>
          <w:p w14:paraId="6DE6CAA3"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49F8B9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65E174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153203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AB6EE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6DB4E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65784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67BCE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6B0AB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2A6AB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F1D04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7311F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28D3F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FC150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363534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06FCE51" w14:textId="77777777" w:rsidTr="00A84782">
        <w:trPr>
          <w:divId w:val="1789398787"/>
          <w:trHeight w:val="23"/>
          <w:jc w:val="center"/>
        </w:trPr>
        <w:tc>
          <w:tcPr>
            <w:tcW w:w="14560" w:type="dxa"/>
            <w:gridSpan w:val="15"/>
            <w:vAlign w:val="center"/>
            <w:hideMark/>
          </w:tcPr>
          <w:p w14:paraId="5DBB2B0F"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A84782" w:rsidRPr="00652EEB" w14:paraId="1463E195" w14:textId="77777777" w:rsidTr="00A84782">
        <w:trPr>
          <w:divId w:val="1789398787"/>
          <w:trHeight w:val="23"/>
          <w:jc w:val="center"/>
        </w:trPr>
        <w:tc>
          <w:tcPr>
            <w:tcW w:w="3738" w:type="dxa"/>
            <w:vAlign w:val="center"/>
            <w:hideMark/>
          </w:tcPr>
          <w:p w14:paraId="0C4ADA8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Всего подпитка тепловой сети, т/ч, в том </w:t>
            </w:r>
            <w:r w:rsidRPr="00652EEB">
              <w:rPr>
                <w:rFonts w:eastAsia="Times New Roman" w:cs="Times New Roman"/>
                <w:sz w:val="20"/>
                <w:szCs w:val="20"/>
                <w:lang w:eastAsia="ru-RU"/>
              </w:rPr>
              <w:lastRenderedPageBreak/>
              <w:t>числе:</w:t>
            </w:r>
          </w:p>
        </w:tc>
        <w:tc>
          <w:tcPr>
            <w:tcW w:w="771" w:type="dxa"/>
            <w:vAlign w:val="center"/>
            <w:hideMark/>
          </w:tcPr>
          <w:p w14:paraId="2EAE7C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0,004</w:t>
            </w:r>
          </w:p>
        </w:tc>
        <w:tc>
          <w:tcPr>
            <w:tcW w:w="771" w:type="dxa"/>
            <w:vAlign w:val="center"/>
            <w:hideMark/>
          </w:tcPr>
          <w:p w14:paraId="76F7C0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19A6DF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1DCC0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7CC1B4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E4022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D8253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BD5CB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13F903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531907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23E90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52835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29B80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89" w:type="dxa"/>
            <w:vAlign w:val="center"/>
            <w:hideMark/>
          </w:tcPr>
          <w:p w14:paraId="02A524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21D8AB83" w14:textId="77777777" w:rsidTr="00A84782">
        <w:trPr>
          <w:divId w:val="1789398787"/>
          <w:trHeight w:val="23"/>
          <w:jc w:val="center"/>
        </w:trPr>
        <w:tc>
          <w:tcPr>
            <w:tcW w:w="3738" w:type="dxa"/>
            <w:vAlign w:val="center"/>
            <w:hideMark/>
          </w:tcPr>
          <w:p w14:paraId="56D1DE15"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4C41AB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0E4A74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596BAC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12B265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0FDEE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8C59C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0053C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3EAC4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08381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01C7B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4FB8CB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7F6427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403FA0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89" w:type="dxa"/>
            <w:vAlign w:val="center"/>
            <w:hideMark/>
          </w:tcPr>
          <w:p w14:paraId="640B55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5C7EB2C5" w14:textId="77777777" w:rsidTr="00A84782">
        <w:trPr>
          <w:divId w:val="1789398787"/>
          <w:trHeight w:val="23"/>
          <w:jc w:val="center"/>
        </w:trPr>
        <w:tc>
          <w:tcPr>
            <w:tcW w:w="3738" w:type="dxa"/>
            <w:vAlign w:val="center"/>
            <w:hideMark/>
          </w:tcPr>
          <w:p w14:paraId="10387891"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6175FA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06080C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7DDA94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57061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36193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15917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1D5E3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57547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F38DC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37E28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9D49C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C7174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79BD8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0BF7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D336D49" w14:textId="77777777" w:rsidTr="00A84782">
        <w:trPr>
          <w:divId w:val="1789398787"/>
          <w:trHeight w:val="23"/>
          <w:jc w:val="center"/>
        </w:trPr>
        <w:tc>
          <w:tcPr>
            <w:tcW w:w="14560" w:type="dxa"/>
            <w:gridSpan w:val="15"/>
            <w:vAlign w:val="center"/>
            <w:hideMark/>
          </w:tcPr>
          <w:p w14:paraId="039D1B78" w14:textId="17E03B15"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A84782" w:rsidRPr="00652EEB" w14:paraId="45B426C8" w14:textId="77777777" w:rsidTr="00A84782">
        <w:trPr>
          <w:divId w:val="1789398787"/>
          <w:trHeight w:val="23"/>
          <w:jc w:val="center"/>
        </w:trPr>
        <w:tc>
          <w:tcPr>
            <w:tcW w:w="3738" w:type="dxa"/>
            <w:vAlign w:val="center"/>
            <w:hideMark/>
          </w:tcPr>
          <w:p w14:paraId="78F4672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53272B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1" w:type="dxa"/>
            <w:vAlign w:val="center"/>
            <w:hideMark/>
          </w:tcPr>
          <w:p w14:paraId="20BC94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1" w:type="dxa"/>
            <w:vAlign w:val="center"/>
            <w:hideMark/>
          </w:tcPr>
          <w:p w14:paraId="7D9DE6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2DA4C2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24C725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06FD7B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4571D7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3B71B9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14DFB9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65CE4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3503C3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6C6E43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5D3004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89" w:type="dxa"/>
            <w:vAlign w:val="center"/>
            <w:hideMark/>
          </w:tcPr>
          <w:p w14:paraId="1625DD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268E072B" w14:textId="77777777" w:rsidTr="00A84782">
        <w:trPr>
          <w:divId w:val="1789398787"/>
          <w:trHeight w:val="23"/>
          <w:jc w:val="center"/>
        </w:trPr>
        <w:tc>
          <w:tcPr>
            <w:tcW w:w="3738" w:type="dxa"/>
            <w:vAlign w:val="center"/>
            <w:hideMark/>
          </w:tcPr>
          <w:p w14:paraId="2B409076"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66F2D5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1" w:type="dxa"/>
            <w:vAlign w:val="center"/>
            <w:hideMark/>
          </w:tcPr>
          <w:p w14:paraId="0CF4CE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1" w:type="dxa"/>
            <w:vAlign w:val="center"/>
            <w:hideMark/>
          </w:tcPr>
          <w:p w14:paraId="26B58A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1D9666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2DE3E0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1A2C43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2F29FB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7899C3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3DF02C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41F944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12CA08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6BC0DB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72" w:type="dxa"/>
            <w:vAlign w:val="center"/>
            <w:hideMark/>
          </w:tcPr>
          <w:p w14:paraId="60BFB8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89" w:type="dxa"/>
            <w:vAlign w:val="center"/>
            <w:hideMark/>
          </w:tcPr>
          <w:p w14:paraId="361033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1BF67F30" w14:textId="77777777" w:rsidTr="00A84782">
        <w:trPr>
          <w:divId w:val="1789398787"/>
          <w:trHeight w:val="23"/>
          <w:jc w:val="center"/>
        </w:trPr>
        <w:tc>
          <w:tcPr>
            <w:tcW w:w="3738" w:type="dxa"/>
            <w:vAlign w:val="center"/>
            <w:hideMark/>
          </w:tcPr>
          <w:p w14:paraId="31B5B472"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22D839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C1943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0325F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793ED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10B80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15613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E3C84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2A0AC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9093C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2573E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7FB1E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7D854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12A5E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217B8D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820DB94" w14:textId="77777777" w:rsidTr="00A84782">
        <w:trPr>
          <w:divId w:val="1789398787"/>
          <w:trHeight w:val="23"/>
          <w:jc w:val="center"/>
        </w:trPr>
        <w:tc>
          <w:tcPr>
            <w:tcW w:w="14560" w:type="dxa"/>
            <w:gridSpan w:val="15"/>
            <w:vAlign w:val="center"/>
            <w:hideMark/>
          </w:tcPr>
          <w:p w14:paraId="5A7A126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№4 (Смол.обл., Дорогобужский муниципальный округ, д.Озерище)</w:t>
            </w:r>
          </w:p>
        </w:tc>
      </w:tr>
      <w:tr w:rsidR="00A84782" w:rsidRPr="00652EEB" w14:paraId="6BA0D996" w14:textId="77777777" w:rsidTr="00A84782">
        <w:trPr>
          <w:divId w:val="1789398787"/>
          <w:trHeight w:val="23"/>
          <w:jc w:val="center"/>
        </w:trPr>
        <w:tc>
          <w:tcPr>
            <w:tcW w:w="3738" w:type="dxa"/>
            <w:vAlign w:val="center"/>
            <w:hideMark/>
          </w:tcPr>
          <w:p w14:paraId="3F946E4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3C580F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1959B2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211DB7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0C1703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69F69A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49EDA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4D28F4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73854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07152E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2A924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DDB04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1637B5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72279D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74BF58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12C385F1" w14:textId="77777777" w:rsidTr="00A84782">
        <w:trPr>
          <w:divId w:val="1789398787"/>
          <w:trHeight w:val="23"/>
          <w:jc w:val="center"/>
        </w:trPr>
        <w:tc>
          <w:tcPr>
            <w:tcW w:w="3738" w:type="dxa"/>
            <w:vAlign w:val="center"/>
            <w:hideMark/>
          </w:tcPr>
          <w:p w14:paraId="14C82FA1"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5ED7E8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1C0960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1" w:type="dxa"/>
            <w:vAlign w:val="center"/>
            <w:hideMark/>
          </w:tcPr>
          <w:p w14:paraId="2EC02D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1D923B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0DF970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55271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6D64A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55E48E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C47F8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024EE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13E5D3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72E7B9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72" w:type="dxa"/>
            <w:vAlign w:val="center"/>
            <w:hideMark/>
          </w:tcPr>
          <w:p w14:paraId="3ECA8B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89" w:type="dxa"/>
            <w:vAlign w:val="center"/>
            <w:hideMark/>
          </w:tcPr>
          <w:p w14:paraId="7B4EA2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45A182F1" w14:textId="77777777" w:rsidTr="00A84782">
        <w:trPr>
          <w:divId w:val="1789398787"/>
          <w:trHeight w:val="23"/>
          <w:jc w:val="center"/>
        </w:trPr>
        <w:tc>
          <w:tcPr>
            <w:tcW w:w="3738" w:type="dxa"/>
            <w:vAlign w:val="center"/>
            <w:hideMark/>
          </w:tcPr>
          <w:p w14:paraId="71F61FED"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0A33BB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7DB9DA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E0357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14C2D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267A8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DAE89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BCF5D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D3D1F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CEF9C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F5174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2ECE1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48B2C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A38C2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6E9783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6DA20B1" w14:textId="77777777" w:rsidTr="00A84782">
        <w:trPr>
          <w:divId w:val="1789398787"/>
          <w:trHeight w:val="23"/>
          <w:jc w:val="center"/>
        </w:trPr>
        <w:tc>
          <w:tcPr>
            <w:tcW w:w="14560" w:type="dxa"/>
            <w:gridSpan w:val="15"/>
            <w:vAlign w:val="center"/>
            <w:hideMark/>
          </w:tcPr>
          <w:p w14:paraId="60292E17"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A84782" w:rsidRPr="00652EEB" w14:paraId="7B175F25" w14:textId="77777777" w:rsidTr="00A84782">
        <w:trPr>
          <w:divId w:val="1789398787"/>
          <w:trHeight w:val="23"/>
          <w:jc w:val="center"/>
        </w:trPr>
        <w:tc>
          <w:tcPr>
            <w:tcW w:w="3738" w:type="dxa"/>
            <w:vAlign w:val="center"/>
            <w:hideMark/>
          </w:tcPr>
          <w:p w14:paraId="1924F53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39DF89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1" w:type="dxa"/>
            <w:vAlign w:val="center"/>
            <w:hideMark/>
          </w:tcPr>
          <w:p w14:paraId="4FAFD9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1" w:type="dxa"/>
            <w:vAlign w:val="center"/>
            <w:hideMark/>
          </w:tcPr>
          <w:p w14:paraId="28289E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395D14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42DD5D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416BB5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5C13AD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79F72C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1A7628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4209C2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0B7F64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31351A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5D42BB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642504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63739A0E" w14:textId="77777777" w:rsidTr="00A84782">
        <w:trPr>
          <w:divId w:val="1789398787"/>
          <w:trHeight w:val="23"/>
          <w:jc w:val="center"/>
        </w:trPr>
        <w:tc>
          <w:tcPr>
            <w:tcW w:w="3738" w:type="dxa"/>
            <w:vAlign w:val="center"/>
            <w:hideMark/>
          </w:tcPr>
          <w:p w14:paraId="4AAA04E7"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778AF2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1" w:type="dxa"/>
            <w:vAlign w:val="center"/>
            <w:hideMark/>
          </w:tcPr>
          <w:p w14:paraId="2885F7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1" w:type="dxa"/>
            <w:vAlign w:val="center"/>
            <w:hideMark/>
          </w:tcPr>
          <w:p w14:paraId="36751C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45CD98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7B658D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01EA35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11073C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5D992D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586F9A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4C7CFD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72156A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3A9F71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72" w:type="dxa"/>
            <w:vAlign w:val="center"/>
            <w:hideMark/>
          </w:tcPr>
          <w:p w14:paraId="11C650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89" w:type="dxa"/>
            <w:vAlign w:val="center"/>
            <w:hideMark/>
          </w:tcPr>
          <w:p w14:paraId="7FFE8C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1EC524DA" w14:textId="77777777" w:rsidTr="00A84782">
        <w:trPr>
          <w:divId w:val="1789398787"/>
          <w:trHeight w:val="23"/>
          <w:jc w:val="center"/>
        </w:trPr>
        <w:tc>
          <w:tcPr>
            <w:tcW w:w="3738" w:type="dxa"/>
            <w:vAlign w:val="center"/>
            <w:hideMark/>
          </w:tcPr>
          <w:p w14:paraId="64E9E453"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7BE92A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3B1BF4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3A8C5A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57FB4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F2D43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67242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86887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D3589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9F204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4A4AC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C73BA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ECA86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A9AA7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4A28EA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7EFF6C6" w14:textId="77777777" w:rsidTr="00A84782">
        <w:trPr>
          <w:divId w:val="1789398787"/>
          <w:trHeight w:val="23"/>
          <w:jc w:val="center"/>
        </w:trPr>
        <w:tc>
          <w:tcPr>
            <w:tcW w:w="14560" w:type="dxa"/>
            <w:gridSpan w:val="15"/>
            <w:vAlign w:val="center"/>
            <w:hideMark/>
          </w:tcPr>
          <w:p w14:paraId="0C237945"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A84782" w:rsidRPr="00652EEB" w14:paraId="029C81D0" w14:textId="77777777" w:rsidTr="00A84782">
        <w:trPr>
          <w:divId w:val="1789398787"/>
          <w:trHeight w:val="23"/>
          <w:jc w:val="center"/>
        </w:trPr>
        <w:tc>
          <w:tcPr>
            <w:tcW w:w="3738" w:type="dxa"/>
            <w:vAlign w:val="center"/>
            <w:hideMark/>
          </w:tcPr>
          <w:p w14:paraId="5BDAF84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7A746A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1" w:type="dxa"/>
            <w:vAlign w:val="center"/>
            <w:hideMark/>
          </w:tcPr>
          <w:p w14:paraId="5F3229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1" w:type="dxa"/>
            <w:vAlign w:val="center"/>
            <w:hideMark/>
          </w:tcPr>
          <w:p w14:paraId="22726E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1AF5E8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66E584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0E1E51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3C1693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493372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55C91E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1F9BA6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31457C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51C81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049542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89" w:type="dxa"/>
            <w:vAlign w:val="center"/>
            <w:hideMark/>
          </w:tcPr>
          <w:p w14:paraId="6D12BA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37935AF9" w14:textId="77777777" w:rsidTr="00A84782">
        <w:trPr>
          <w:divId w:val="1789398787"/>
          <w:trHeight w:val="23"/>
          <w:jc w:val="center"/>
        </w:trPr>
        <w:tc>
          <w:tcPr>
            <w:tcW w:w="3738" w:type="dxa"/>
            <w:vAlign w:val="center"/>
            <w:hideMark/>
          </w:tcPr>
          <w:p w14:paraId="492CAC74"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51E0B8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1" w:type="dxa"/>
            <w:vAlign w:val="center"/>
            <w:hideMark/>
          </w:tcPr>
          <w:p w14:paraId="3507A0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1" w:type="dxa"/>
            <w:vAlign w:val="center"/>
            <w:hideMark/>
          </w:tcPr>
          <w:p w14:paraId="00A405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2F83D8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701733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4531B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1F41A8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34F11E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21259E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3B3076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4D4BCC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6FF425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72" w:type="dxa"/>
            <w:vAlign w:val="center"/>
            <w:hideMark/>
          </w:tcPr>
          <w:p w14:paraId="04545F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89" w:type="dxa"/>
            <w:vAlign w:val="center"/>
            <w:hideMark/>
          </w:tcPr>
          <w:p w14:paraId="33E01B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16270F5F" w14:textId="77777777" w:rsidTr="00A84782">
        <w:trPr>
          <w:divId w:val="1789398787"/>
          <w:trHeight w:val="23"/>
          <w:jc w:val="center"/>
        </w:trPr>
        <w:tc>
          <w:tcPr>
            <w:tcW w:w="3738" w:type="dxa"/>
            <w:vAlign w:val="center"/>
            <w:hideMark/>
          </w:tcPr>
          <w:p w14:paraId="2B15DE19"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00F61E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7CF08D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33816D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763F9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159A9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7BD02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91729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88D8A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8FB70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12599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A8A9E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2DC2C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3B2AD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78B6C1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38323EB" w14:textId="77777777" w:rsidTr="00A84782">
        <w:trPr>
          <w:divId w:val="1789398787"/>
          <w:trHeight w:val="23"/>
          <w:jc w:val="center"/>
        </w:trPr>
        <w:tc>
          <w:tcPr>
            <w:tcW w:w="14560" w:type="dxa"/>
            <w:gridSpan w:val="15"/>
            <w:vAlign w:val="center"/>
            <w:hideMark/>
          </w:tcPr>
          <w:p w14:paraId="73857FC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A84782" w:rsidRPr="00652EEB" w14:paraId="24EBB124" w14:textId="77777777" w:rsidTr="00A84782">
        <w:trPr>
          <w:divId w:val="1789398787"/>
          <w:trHeight w:val="23"/>
          <w:jc w:val="center"/>
        </w:trPr>
        <w:tc>
          <w:tcPr>
            <w:tcW w:w="3738" w:type="dxa"/>
            <w:vAlign w:val="center"/>
            <w:hideMark/>
          </w:tcPr>
          <w:p w14:paraId="3905E4A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3222E0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1" w:type="dxa"/>
            <w:vAlign w:val="center"/>
            <w:hideMark/>
          </w:tcPr>
          <w:p w14:paraId="7EFDCB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1" w:type="dxa"/>
            <w:vAlign w:val="center"/>
            <w:hideMark/>
          </w:tcPr>
          <w:p w14:paraId="697D61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0A1A2D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293D47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2EEAB0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C76F2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A4659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7E6AB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6758A9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4F6263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0C920D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5A2A91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89" w:type="dxa"/>
            <w:vAlign w:val="center"/>
            <w:hideMark/>
          </w:tcPr>
          <w:p w14:paraId="2E1CE0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15A5FB95" w14:textId="77777777" w:rsidTr="00A84782">
        <w:trPr>
          <w:divId w:val="1789398787"/>
          <w:trHeight w:val="23"/>
          <w:jc w:val="center"/>
        </w:trPr>
        <w:tc>
          <w:tcPr>
            <w:tcW w:w="3738" w:type="dxa"/>
            <w:vAlign w:val="center"/>
            <w:hideMark/>
          </w:tcPr>
          <w:p w14:paraId="00F77BA9"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314FC4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1" w:type="dxa"/>
            <w:vAlign w:val="center"/>
            <w:hideMark/>
          </w:tcPr>
          <w:p w14:paraId="5C2325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1" w:type="dxa"/>
            <w:vAlign w:val="center"/>
            <w:hideMark/>
          </w:tcPr>
          <w:p w14:paraId="4B539E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61FBC3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128E49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7940C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05B9E3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475DCA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44114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7FB446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420390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1DBED9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72" w:type="dxa"/>
            <w:vAlign w:val="center"/>
            <w:hideMark/>
          </w:tcPr>
          <w:p w14:paraId="3D99A5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89" w:type="dxa"/>
            <w:vAlign w:val="center"/>
            <w:hideMark/>
          </w:tcPr>
          <w:p w14:paraId="4A64BC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7CFB0482" w14:textId="77777777" w:rsidTr="00A84782">
        <w:trPr>
          <w:divId w:val="1789398787"/>
          <w:trHeight w:val="23"/>
          <w:jc w:val="center"/>
        </w:trPr>
        <w:tc>
          <w:tcPr>
            <w:tcW w:w="3738" w:type="dxa"/>
            <w:vAlign w:val="center"/>
            <w:hideMark/>
          </w:tcPr>
          <w:p w14:paraId="1BB13D5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 xml:space="preserve">сверхнормативные утечки теплоносителя и отпуск теплоносителя из тепловых </w:t>
            </w:r>
            <w:r w:rsidRPr="00652EEB">
              <w:rPr>
                <w:rFonts w:eastAsia="Times New Roman" w:cs="Times New Roman"/>
                <w:i/>
                <w:iCs/>
                <w:sz w:val="20"/>
                <w:szCs w:val="20"/>
                <w:lang w:eastAsia="ru-RU"/>
              </w:rPr>
              <w:lastRenderedPageBreak/>
              <w:t>сетей на цели ГВС</w:t>
            </w:r>
          </w:p>
        </w:tc>
        <w:tc>
          <w:tcPr>
            <w:tcW w:w="771" w:type="dxa"/>
            <w:vAlign w:val="center"/>
            <w:hideMark/>
          </w:tcPr>
          <w:p w14:paraId="798B5E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0,000</w:t>
            </w:r>
          </w:p>
        </w:tc>
        <w:tc>
          <w:tcPr>
            <w:tcW w:w="771" w:type="dxa"/>
            <w:vAlign w:val="center"/>
            <w:hideMark/>
          </w:tcPr>
          <w:p w14:paraId="72AF15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41E196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668D7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F1C25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5E495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D436F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F26A7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90535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7F443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0C059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E3A32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9A2C7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64C88D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7475FEF" w14:textId="77777777" w:rsidTr="00A84782">
        <w:trPr>
          <w:divId w:val="1789398787"/>
          <w:trHeight w:val="23"/>
          <w:jc w:val="center"/>
        </w:trPr>
        <w:tc>
          <w:tcPr>
            <w:tcW w:w="14560" w:type="dxa"/>
            <w:gridSpan w:val="15"/>
            <w:vAlign w:val="center"/>
            <w:hideMark/>
          </w:tcPr>
          <w:p w14:paraId="44E8EFE1"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A84782" w:rsidRPr="00652EEB" w14:paraId="323FAAA4" w14:textId="77777777" w:rsidTr="00A84782">
        <w:trPr>
          <w:divId w:val="1789398787"/>
          <w:trHeight w:val="23"/>
          <w:jc w:val="center"/>
        </w:trPr>
        <w:tc>
          <w:tcPr>
            <w:tcW w:w="3738" w:type="dxa"/>
            <w:vAlign w:val="center"/>
            <w:hideMark/>
          </w:tcPr>
          <w:p w14:paraId="48381B7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2B8223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1" w:type="dxa"/>
            <w:vAlign w:val="center"/>
            <w:hideMark/>
          </w:tcPr>
          <w:p w14:paraId="3AA665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1" w:type="dxa"/>
            <w:vAlign w:val="center"/>
            <w:hideMark/>
          </w:tcPr>
          <w:p w14:paraId="1CA0CE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60248D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756191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3B0938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6BC23E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15D88B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2F614D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42D747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57D3FD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7AAAF6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0BB31B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89" w:type="dxa"/>
            <w:vAlign w:val="center"/>
            <w:hideMark/>
          </w:tcPr>
          <w:p w14:paraId="7121A1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3DDC8320" w14:textId="77777777" w:rsidTr="00A84782">
        <w:trPr>
          <w:divId w:val="1789398787"/>
          <w:trHeight w:val="23"/>
          <w:jc w:val="center"/>
        </w:trPr>
        <w:tc>
          <w:tcPr>
            <w:tcW w:w="3738" w:type="dxa"/>
            <w:vAlign w:val="center"/>
            <w:hideMark/>
          </w:tcPr>
          <w:p w14:paraId="4F821857"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4CEC95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1" w:type="dxa"/>
            <w:vAlign w:val="center"/>
            <w:hideMark/>
          </w:tcPr>
          <w:p w14:paraId="2B2B60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1" w:type="dxa"/>
            <w:vAlign w:val="center"/>
            <w:hideMark/>
          </w:tcPr>
          <w:p w14:paraId="3A2442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1C0DF4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5E65EF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07B06A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15E409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685B64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153E01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06CC38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63AD19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02A8A6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72" w:type="dxa"/>
            <w:vAlign w:val="center"/>
            <w:hideMark/>
          </w:tcPr>
          <w:p w14:paraId="1AFA15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89" w:type="dxa"/>
            <w:vAlign w:val="center"/>
            <w:hideMark/>
          </w:tcPr>
          <w:p w14:paraId="072552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675F1230" w14:textId="77777777" w:rsidTr="00A84782">
        <w:trPr>
          <w:divId w:val="1789398787"/>
          <w:trHeight w:val="23"/>
          <w:jc w:val="center"/>
        </w:trPr>
        <w:tc>
          <w:tcPr>
            <w:tcW w:w="3738" w:type="dxa"/>
            <w:vAlign w:val="center"/>
            <w:hideMark/>
          </w:tcPr>
          <w:p w14:paraId="4F9F3A4A"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2A8C16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B4DE2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5F64C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4D027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07ABE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FF9DB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F6245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80D2B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C3C58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22EF7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ED87F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29A61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79A97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60C457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3832FDF" w14:textId="77777777" w:rsidTr="00A84782">
        <w:trPr>
          <w:divId w:val="1789398787"/>
          <w:trHeight w:val="23"/>
          <w:jc w:val="center"/>
        </w:trPr>
        <w:tc>
          <w:tcPr>
            <w:tcW w:w="14560" w:type="dxa"/>
            <w:gridSpan w:val="15"/>
            <w:vAlign w:val="center"/>
            <w:hideMark/>
          </w:tcPr>
          <w:p w14:paraId="45499919"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A84782" w:rsidRPr="00652EEB" w14:paraId="6ED376C2" w14:textId="77777777" w:rsidTr="00A84782">
        <w:trPr>
          <w:divId w:val="1789398787"/>
          <w:trHeight w:val="23"/>
          <w:jc w:val="center"/>
        </w:trPr>
        <w:tc>
          <w:tcPr>
            <w:tcW w:w="3738" w:type="dxa"/>
            <w:vAlign w:val="center"/>
            <w:hideMark/>
          </w:tcPr>
          <w:p w14:paraId="4AD045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32F598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12E1A6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75BC9F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05194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4A9C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707655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6C51C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52E6A5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75620E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4DD966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841E9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3A7BF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5560B5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89" w:type="dxa"/>
            <w:vAlign w:val="center"/>
            <w:hideMark/>
          </w:tcPr>
          <w:p w14:paraId="7A1ABD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231F30B2" w14:textId="77777777" w:rsidTr="00A84782">
        <w:trPr>
          <w:divId w:val="1789398787"/>
          <w:trHeight w:val="23"/>
          <w:jc w:val="center"/>
        </w:trPr>
        <w:tc>
          <w:tcPr>
            <w:tcW w:w="3738" w:type="dxa"/>
            <w:vAlign w:val="center"/>
            <w:hideMark/>
          </w:tcPr>
          <w:p w14:paraId="417FE4FE"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6280A9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7CE554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1" w:type="dxa"/>
            <w:vAlign w:val="center"/>
            <w:hideMark/>
          </w:tcPr>
          <w:p w14:paraId="04E469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49A6E1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2247F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6D4C7D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A884E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4A266D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3F5077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D154F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59DBF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0FC248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72" w:type="dxa"/>
            <w:vAlign w:val="center"/>
            <w:hideMark/>
          </w:tcPr>
          <w:p w14:paraId="2B5A51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89" w:type="dxa"/>
            <w:vAlign w:val="center"/>
            <w:hideMark/>
          </w:tcPr>
          <w:p w14:paraId="4307F3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536DD18C" w14:textId="77777777" w:rsidTr="00A84782">
        <w:trPr>
          <w:divId w:val="1789398787"/>
          <w:trHeight w:val="23"/>
          <w:jc w:val="center"/>
        </w:trPr>
        <w:tc>
          <w:tcPr>
            <w:tcW w:w="3738" w:type="dxa"/>
            <w:vAlign w:val="center"/>
            <w:hideMark/>
          </w:tcPr>
          <w:p w14:paraId="7E9BE09F"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3D052A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0A348D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1D1B18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38DA1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B6836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7F26C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A387D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42A06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B5768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3581E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698CF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F5893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40C74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CD431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1192E90" w14:textId="77777777" w:rsidTr="00A84782">
        <w:trPr>
          <w:divId w:val="1789398787"/>
          <w:trHeight w:val="23"/>
          <w:jc w:val="center"/>
        </w:trPr>
        <w:tc>
          <w:tcPr>
            <w:tcW w:w="14560" w:type="dxa"/>
            <w:gridSpan w:val="15"/>
            <w:vAlign w:val="center"/>
            <w:hideMark/>
          </w:tcPr>
          <w:p w14:paraId="370CCCCA"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A84782" w:rsidRPr="00652EEB" w14:paraId="131A3F04" w14:textId="77777777" w:rsidTr="00A84782">
        <w:trPr>
          <w:divId w:val="1789398787"/>
          <w:trHeight w:val="23"/>
          <w:jc w:val="center"/>
        </w:trPr>
        <w:tc>
          <w:tcPr>
            <w:tcW w:w="3738" w:type="dxa"/>
            <w:vAlign w:val="center"/>
            <w:hideMark/>
          </w:tcPr>
          <w:p w14:paraId="3E1C013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т/ч, в том числе:</w:t>
            </w:r>
          </w:p>
        </w:tc>
        <w:tc>
          <w:tcPr>
            <w:tcW w:w="771" w:type="dxa"/>
            <w:vAlign w:val="center"/>
            <w:hideMark/>
          </w:tcPr>
          <w:p w14:paraId="53683A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608A04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29EB36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F86C2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FEE35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0902F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67C64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D19F2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78447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8B476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E2130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A5CFA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BF009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62A947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2F784C7" w14:textId="77777777" w:rsidTr="00A84782">
        <w:trPr>
          <w:divId w:val="1789398787"/>
          <w:trHeight w:val="23"/>
          <w:jc w:val="center"/>
        </w:trPr>
        <w:tc>
          <w:tcPr>
            <w:tcW w:w="3738" w:type="dxa"/>
            <w:vAlign w:val="center"/>
            <w:hideMark/>
          </w:tcPr>
          <w:p w14:paraId="70F02C41"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нормативные утечки теплоносителя</w:t>
            </w:r>
          </w:p>
        </w:tc>
        <w:tc>
          <w:tcPr>
            <w:tcW w:w="771" w:type="dxa"/>
            <w:vAlign w:val="center"/>
            <w:hideMark/>
          </w:tcPr>
          <w:p w14:paraId="48DEB5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22E4A0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37E1A1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5F162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78689E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08726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BD4B7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6A975D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BD8FF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5ECB0A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E515E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291D1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F0E69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56FD6A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CFE5BE9" w14:textId="77777777" w:rsidTr="00A84782">
        <w:trPr>
          <w:divId w:val="1789398787"/>
          <w:trHeight w:val="23"/>
          <w:jc w:val="center"/>
        </w:trPr>
        <w:tc>
          <w:tcPr>
            <w:tcW w:w="3738" w:type="dxa"/>
            <w:vAlign w:val="center"/>
            <w:hideMark/>
          </w:tcPr>
          <w:p w14:paraId="7CADB09D" w14:textId="77777777" w:rsidR="000738D8" w:rsidRPr="00652EEB" w:rsidRDefault="000738D8" w:rsidP="00A84782">
            <w:pPr>
              <w:spacing w:after="0" w:line="240" w:lineRule="auto"/>
              <w:rPr>
                <w:rFonts w:eastAsia="Times New Roman" w:cs="Times New Roman"/>
                <w:i/>
                <w:iCs/>
                <w:sz w:val="20"/>
                <w:szCs w:val="20"/>
                <w:lang w:eastAsia="ru-RU"/>
              </w:rPr>
            </w:pPr>
            <w:r w:rsidRPr="00652EEB">
              <w:rPr>
                <w:rFonts w:eastAsia="Times New Roman" w:cs="Times New Roman"/>
                <w:i/>
                <w:iCs/>
                <w:sz w:val="20"/>
                <w:szCs w:val="20"/>
                <w:lang w:eastAsia="ru-RU"/>
              </w:rPr>
              <w:t>сверхнормативные утечки теплоносителя и отпуск теплоносителя из тепловых сетей на цели ГВС</w:t>
            </w:r>
          </w:p>
        </w:tc>
        <w:tc>
          <w:tcPr>
            <w:tcW w:w="771" w:type="dxa"/>
            <w:vAlign w:val="center"/>
            <w:hideMark/>
          </w:tcPr>
          <w:p w14:paraId="2E5D6D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14161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1" w:type="dxa"/>
            <w:vAlign w:val="center"/>
            <w:hideMark/>
          </w:tcPr>
          <w:p w14:paraId="544C98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987A1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3484C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7A41C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3DDDEF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62A3C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1D64E4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28BA2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01F815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255ECB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72" w:type="dxa"/>
            <w:vAlign w:val="center"/>
            <w:hideMark/>
          </w:tcPr>
          <w:p w14:paraId="40B32B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89" w:type="dxa"/>
            <w:vAlign w:val="center"/>
            <w:hideMark/>
          </w:tcPr>
          <w:p w14:paraId="3494D6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bl>
    <w:p w14:paraId="65DA116B" w14:textId="4C06EF4F" w:rsidR="00C44415" w:rsidRPr="00652EEB" w:rsidRDefault="00C44415" w:rsidP="00C44415">
      <w:pPr>
        <w:spacing w:line="240" w:lineRule="auto"/>
        <w:jc w:val="both"/>
        <w:rPr>
          <w:rFonts w:eastAsia="Times New Roman" w:cs="Times New Roman"/>
          <w:b/>
          <w:szCs w:val="24"/>
          <w:lang w:eastAsia="ru-RU"/>
        </w:rPr>
      </w:pPr>
    </w:p>
    <w:p w14:paraId="7F4D9A0B" w14:textId="77777777" w:rsidR="00C44415" w:rsidRPr="00652EEB" w:rsidRDefault="00C44415"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697AC5AB" w14:textId="45664BBD" w:rsidR="007958B0" w:rsidRPr="00652EEB" w:rsidRDefault="007958B0"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7958B0" w:rsidRPr="00652EEB" w:rsidSect="00DE17C9">
          <w:pgSz w:w="16838" w:h="11906" w:orient="landscape"/>
          <w:pgMar w:top="1134" w:right="567" w:bottom="1134" w:left="1701" w:header="709" w:footer="709" w:gutter="0"/>
          <w:cols w:space="708"/>
          <w:docGrid w:linePitch="360"/>
        </w:sectPr>
      </w:pPr>
    </w:p>
    <w:p w14:paraId="7AEE6E36" w14:textId="731E38ED" w:rsidR="009007E3" w:rsidRPr="00652EEB" w:rsidRDefault="009007E3"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pPr>
    </w:p>
    <w:p w14:paraId="4BD19B82" w14:textId="2E489388" w:rsidR="00DA280E" w:rsidRPr="00652EEB" w:rsidRDefault="004E04D7" w:rsidP="004E04D7">
      <w:pPr>
        <w:pStyle w:val="2"/>
        <w:rPr>
          <w:rFonts w:cs="Times New Roman"/>
          <w:color w:val="auto"/>
        </w:rPr>
      </w:pPr>
      <w:bookmarkStart w:id="585" w:name="_Toc203665775"/>
      <w:bookmarkStart w:id="586" w:name="_Toc49513878"/>
      <w:bookmarkStart w:id="587" w:name="_Toc535409572"/>
      <w:bookmarkStart w:id="588" w:name="_Toc8254065"/>
      <w:bookmarkStart w:id="589" w:name="_Toc8578818"/>
      <w:bookmarkStart w:id="590" w:name="_Toc87551330"/>
      <w:bookmarkStart w:id="591" w:name="sub_1612"/>
      <w:bookmarkEnd w:id="584"/>
      <w:r w:rsidRPr="00652EEB">
        <w:rPr>
          <w:rFonts w:cs="Times New Roman"/>
          <w:color w:val="auto"/>
        </w:rPr>
        <w:t xml:space="preserve">6.2. </w:t>
      </w:r>
      <w:r w:rsidR="00DA280E" w:rsidRPr="00652EEB">
        <w:rPr>
          <w:rFonts w:cs="Times New Roman"/>
          <w:color w:val="auto"/>
        </w:rP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585"/>
    </w:p>
    <w:bookmarkEnd w:id="586"/>
    <w:p w14:paraId="1F5EDFEC" w14:textId="77777777" w:rsidR="004E04D7" w:rsidRPr="00652EEB" w:rsidRDefault="004E04D7" w:rsidP="004E04D7">
      <w:pPr>
        <w:ind w:firstLine="709"/>
        <w:jc w:val="both"/>
        <w:rPr>
          <w:rFonts w:cs="Times New Roman"/>
          <w:szCs w:val="24"/>
        </w:rPr>
      </w:pPr>
      <w:r w:rsidRPr="00652EEB">
        <w:rPr>
          <w:rFonts w:cs="Times New Roman"/>
          <w:szCs w:val="24"/>
        </w:rPr>
        <w:t>Потребители с использованием открытой системы теплоснабжения отсутствуют.</w:t>
      </w:r>
    </w:p>
    <w:p w14:paraId="15C11FAD" w14:textId="77777777" w:rsidR="004E04D7" w:rsidRPr="00652EEB" w:rsidRDefault="004E04D7" w:rsidP="004E04D7">
      <w:pPr>
        <w:pStyle w:val="2"/>
        <w:rPr>
          <w:rFonts w:cs="Times New Roman"/>
          <w:color w:val="auto"/>
        </w:rPr>
      </w:pPr>
      <w:bookmarkStart w:id="592" w:name="_Toc49513879"/>
      <w:bookmarkStart w:id="593" w:name="_Toc203665776"/>
      <w:r w:rsidRPr="00652EEB">
        <w:rPr>
          <w:rFonts w:cs="Times New Roman"/>
          <w:color w:val="auto"/>
        </w:rPr>
        <w:t>6.3. Сведения о наличии баков-аккумуляторов</w:t>
      </w:r>
      <w:bookmarkEnd w:id="592"/>
      <w:bookmarkEnd w:id="593"/>
    </w:p>
    <w:p w14:paraId="13735214" w14:textId="77777777" w:rsidR="0013138E" w:rsidRPr="00652EEB" w:rsidRDefault="0013138E" w:rsidP="004E04D7">
      <w:pPr>
        <w:ind w:firstLine="709"/>
        <w:jc w:val="both"/>
        <w:rPr>
          <w:rFonts w:cs="Times New Roman"/>
          <w:szCs w:val="24"/>
        </w:rPr>
      </w:pPr>
      <w:bookmarkStart w:id="594" w:name="_Hlk49545609"/>
      <w:bookmarkStart w:id="595" w:name="_Hlk99358078"/>
      <w:r w:rsidRPr="00652EEB">
        <w:rPr>
          <w:rFonts w:cs="Times New Roman"/>
          <w:szCs w:val="24"/>
        </w:rPr>
        <w:t>Б</w:t>
      </w:r>
      <w:r w:rsidR="00CF3EC4" w:rsidRPr="00652EEB">
        <w:rPr>
          <w:rFonts w:cs="Times New Roman"/>
          <w:szCs w:val="24"/>
        </w:rPr>
        <w:t>ак</w:t>
      </w:r>
      <w:r w:rsidRPr="00652EEB">
        <w:rPr>
          <w:rFonts w:cs="Times New Roman"/>
          <w:szCs w:val="24"/>
        </w:rPr>
        <w:t>и</w:t>
      </w:r>
      <w:r w:rsidR="00CF3EC4" w:rsidRPr="00652EEB">
        <w:rPr>
          <w:rFonts w:cs="Times New Roman"/>
          <w:szCs w:val="24"/>
        </w:rPr>
        <w:t>-аккумулятор</w:t>
      </w:r>
      <w:r w:rsidRPr="00652EEB">
        <w:rPr>
          <w:rFonts w:cs="Times New Roman"/>
          <w:szCs w:val="24"/>
        </w:rPr>
        <w:t xml:space="preserve">ы </w:t>
      </w:r>
      <w:r w:rsidR="00A832B4" w:rsidRPr="00652EEB">
        <w:rPr>
          <w:rFonts w:cs="Times New Roman"/>
          <w:szCs w:val="24"/>
        </w:rPr>
        <w:t>на котельных</w:t>
      </w:r>
      <w:r w:rsidRPr="00652EEB">
        <w:rPr>
          <w:rFonts w:cs="Times New Roman"/>
          <w:szCs w:val="24"/>
        </w:rPr>
        <w:t xml:space="preserve"> отсутствуют.</w:t>
      </w:r>
    </w:p>
    <w:p w14:paraId="00B8928C" w14:textId="77777777" w:rsidR="004E04D7" w:rsidRPr="00652EEB" w:rsidRDefault="004E04D7" w:rsidP="004E04D7">
      <w:pPr>
        <w:pStyle w:val="2"/>
        <w:rPr>
          <w:rFonts w:cs="Times New Roman"/>
          <w:color w:val="auto"/>
        </w:rPr>
      </w:pPr>
      <w:bookmarkStart w:id="596" w:name="_Toc49513880"/>
      <w:bookmarkStart w:id="597" w:name="_Toc203665777"/>
      <w:bookmarkEnd w:id="594"/>
      <w:bookmarkEnd w:id="595"/>
      <w:r w:rsidRPr="00652EEB">
        <w:rPr>
          <w:rFonts w:cs="Times New Roman"/>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96"/>
      <w:bookmarkEnd w:id="597"/>
    </w:p>
    <w:p w14:paraId="43DABFAE" w14:textId="34C93B55" w:rsidR="004E04D7" w:rsidRPr="00652EEB" w:rsidRDefault="004E04D7" w:rsidP="004E04D7">
      <w:pPr>
        <w:ind w:firstLine="709"/>
        <w:jc w:val="both"/>
        <w:rPr>
          <w:rFonts w:cs="Times New Roman"/>
          <w:szCs w:val="24"/>
        </w:rPr>
      </w:pPr>
      <w:r w:rsidRPr="00652EEB">
        <w:rPr>
          <w:rFonts w:cs="Times New Roman"/>
          <w:szCs w:val="24"/>
        </w:rPr>
        <w:t xml:space="preserve">Нормативный и фактический (для эксплуатационного и аварийного режимов) часовой расход подпиточной воды в зоне действия источников тепловой энергии представлены в таблице </w:t>
      </w:r>
      <w:r w:rsidR="00B668AA" w:rsidRPr="00652EEB">
        <w:rPr>
          <w:rFonts w:cs="Times New Roman"/>
          <w:szCs w:val="24"/>
        </w:rPr>
        <w:t>ниж</w:t>
      </w:r>
      <w:r w:rsidR="00687A51" w:rsidRPr="00652EEB">
        <w:rPr>
          <w:rFonts w:cs="Times New Roman"/>
          <w:szCs w:val="24"/>
        </w:rPr>
        <w:t>е.</w:t>
      </w:r>
    </w:p>
    <w:p w14:paraId="39F8403E" w14:textId="77777777" w:rsidR="004E04D7" w:rsidRPr="00652EEB" w:rsidRDefault="004E04D7" w:rsidP="004E04D7">
      <w:pPr>
        <w:pStyle w:val="2"/>
        <w:rPr>
          <w:rFonts w:cs="Times New Roman"/>
          <w:color w:val="auto"/>
        </w:rPr>
      </w:pPr>
      <w:bookmarkStart w:id="598" w:name="_Toc49513881"/>
      <w:bookmarkStart w:id="599" w:name="_Toc203665778"/>
      <w:r w:rsidRPr="00652EEB">
        <w:rPr>
          <w:rFonts w:cs="Times New Roman"/>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98"/>
      <w:bookmarkEnd w:id="599"/>
    </w:p>
    <w:p w14:paraId="03C55B26" w14:textId="1842AC93" w:rsidR="004E04D7" w:rsidRPr="00652EEB" w:rsidRDefault="004E04D7" w:rsidP="004E04D7">
      <w:pPr>
        <w:spacing w:after="0"/>
        <w:ind w:firstLine="709"/>
        <w:contextualSpacing/>
        <w:jc w:val="both"/>
        <w:rPr>
          <w:rFonts w:eastAsia="Times New Roman" w:cs="Times New Roman"/>
          <w:szCs w:val="24"/>
          <w:lang w:eastAsia="ru-RU"/>
        </w:rPr>
      </w:pPr>
      <w:r w:rsidRPr="00652EEB">
        <w:rPr>
          <w:rFonts w:eastAsia="Times New Roman" w:cs="Times New Roman"/>
          <w:szCs w:val="24"/>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w:t>
      </w:r>
      <w:r w:rsidR="00B668AA" w:rsidRPr="00652EEB">
        <w:rPr>
          <w:rFonts w:eastAsia="Times New Roman" w:cs="Times New Roman"/>
          <w:szCs w:val="24"/>
          <w:lang w:eastAsia="ru-RU"/>
        </w:rPr>
        <w:t>е</w:t>
      </w:r>
      <w:r w:rsidRPr="00652EEB">
        <w:rPr>
          <w:rFonts w:eastAsia="Times New Roman" w:cs="Times New Roman"/>
          <w:szCs w:val="24"/>
          <w:lang w:eastAsia="ru-RU"/>
        </w:rPr>
        <w:t>.</w:t>
      </w:r>
    </w:p>
    <w:bookmarkEnd w:id="587"/>
    <w:bookmarkEnd w:id="588"/>
    <w:bookmarkEnd w:id="589"/>
    <w:bookmarkEnd w:id="590"/>
    <w:bookmarkEnd w:id="591"/>
    <w:p w14:paraId="40A35AA2" w14:textId="4C8FF1C7" w:rsidR="00CC5FAD" w:rsidRPr="00652EEB" w:rsidRDefault="00CC5FAD">
      <w:pPr>
        <w:rPr>
          <w:rFonts w:eastAsia="Times New Roman" w:cs="Times New Roman"/>
          <w:b/>
          <w:bCs/>
          <w:szCs w:val="24"/>
          <w:lang w:eastAsia="ru-RU"/>
        </w:rPr>
      </w:pPr>
    </w:p>
    <w:p w14:paraId="6F941360" w14:textId="77777777" w:rsidR="0096672D" w:rsidRPr="00652EEB" w:rsidRDefault="0096672D" w:rsidP="009007E3">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96672D" w:rsidRPr="00652EEB" w:rsidSect="00DE17C9">
          <w:pgSz w:w="11906" w:h="16838"/>
          <w:pgMar w:top="1134" w:right="567" w:bottom="1134" w:left="1701" w:header="708" w:footer="708" w:gutter="0"/>
          <w:cols w:space="708"/>
          <w:docGrid w:linePitch="360"/>
        </w:sectPr>
      </w:pPr>
    </w:p>
    <w:p w14:paraId="60AB4A98" w14:textId="4172DA43" w:rsidR="000738D8" w:rsidRPr="00652EEB" w:rsidRDefault="003F1A9C" w:rsidP="00B05513">
      <w:pPr>
        <w:spacing w:after="0" w:line="240" w:lineRule="auto"/>
        <w:jc w:val="center"/>
        <w:rPr>
          <w:rFonts w:eastAsia="Times New Roman" w:cs="Times New Roman"/>
          <w:szCs w:val="24"/>
          <w:lang w:eastAsia="ru-RU"/>
        </w:rPr>
      </w:pPr>
      <w:r w:rsidRPr="00652EEB">
        <w:rPr>
          <w:rFonts w:eastAsia="Times New Roman" w:cs="Times New Roman"/>
          <w:b/>
          <w:bCs/>
          <w:szCs w:val="24"/>
          <w:lang w:eastAsia="ru-RU"/>
        </w:rPr>
        <w:lastRenderedPageBreak/>
        <w:t xml:space="preserve">Таблица </w:t>
      </w:r>
      <w:r w:rsidR="009007E3" w:rsidRPr="00652EEB">
        <w:rPr>
          <w:rFonts w:eastAsia="Times New Roman" w:cs="Times New Roman"/>
          <w:b/>
          <w:bCs/>
          <w:szCs w:val="24"/>
          <w:lang w:eastAsia="ru-RU"/>
        </w:rPr>
        <w:fldChar w:fldCharType="begin"/>
      </w:r>
      <w:r w:rsidR="009007E3" w:rsidRPr="00652EEB">
        <w:rPr>
          <w:rFonts w:eastAsia="Times New Roman" w:cs="Times New Roman"/>
          <w:b/>
          <w:bCs/>
          <w:szCs w:val="24"/>
          <w:lang w:eastAsia="ru-RU"/>
        </w:rPr>
        <w:instrText xml:space="preserve"> SEQ Таблица \* ARABIC </w:instrText>
      </w:r>
      <w:r w:rsidR="009007E3" w:rsidRPr="00652EEB">
        <w:rPr>
          <w:rFonts w:eastAsia="Times New Roman" w:cs="Times New Roman"/>
          <w:b/>
          <w:bCs/>
          <w:szCs w:val="24"/>
          <w:lang w:eastAsia="ru-RU"/>
        </w:rPr>
        <w:fldChar w:fldCharType="separate"/>
      </w:r>
      <w:r w:rsidR="003D1A9D">
        <w:rPr>
          <w:rFonts w:eastAsia="Times New Roman" w:cs="Times New Roman"/>
          <w:b/>
          <w:bCs/>
          <w:noProof/>
          <w:szCs w:val="24"/>
          <w:lang w:eastAsia="ru-RU"/>
        </w:rPr>
        <w:t>37</w:t>
      </w:r>
      <w:r w:rsidR="009007E3" w:rsidRPr="00652EEB">
        <w:rPr>
          <w:rFonts w:eastAsia="Times New Roman" w:cs="Times New Roman"/>
          <w:b/>
          <w:bCs/>
          <w:szCs w:val="24"/>
          <w:lang w:eastAsia="ru-RU"/>
        </w:rPr>
        <w:fldChar w:fldCharType="end"/>
      </w:r>
      <w:r w:rsidR="009007E3" w:rsidRPr="00652EEB">
        <w:rPr>
          <w:rFonts w:eastAsia="Times New Roman" w:cs="Times New Roman"/>
          <w:b/>
          <w:bCs/>
          <w:szCs w:val="24"/>
          <w:lang w:eastAsia="ru-RU"/>
        </w:rPr>
        <w:t xml:space="preserve"> – Существующий и перспективный баланс производительности водоподготовительных установок</w:t>
      </w:r>
      <w:r w:rsidR="009E0614" w:rsidRPr="00652EEB">
        <w:rPr>
          <w:rFonts w:eastAsia="Times New Roman" w:cs="Times New Roman"/>
          <w:b/>
          <w:bCs/>
          <w:szCs w:val="24"/>
          <w:lang w:eastAsia="ru-RU"/>
        </w:rPr>
        <w:t xml:space="preserve"> и подпитки тепловой сети котельных в зонах деятельности ЕТО, тыс. </w:t>
      </w:r>
      <w:r w:rsidR="0096188B" w:rsidRPr="00652EEB">
        <w:rPr>
          <w:rFonts w:eastAsia="Times New Roman" w:cs="Times New Roman"/>
          <w:b/>
          <w:bCs/>
          <w:szCs w:val="24"/>
          <w:lang w:eastAsia="ru-RU"/>
        </w:rPr>
        <w:t>м³</w:t>
      </w:r>
      <w:r w:rsidR="007775C5" w:rsidRPr="00652EEB">
        <w:rPr>
          <w:rFonts w:eastAsia="Times New Roman" w:cs="Times New Roman"/>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8"/>
        <w:gridCol w:w="598"/>
        <w:gridCol w:w="766"/>
        <w:gridCol w:w="766"/>
        <w:gridCol w:w="766"/>
        <w:gridCol w:w="766"/>
        <w:gridCol w:w="766"/>
        <w:gridCol w:w="766"/>
        <w:gridCol w:w="766"/>
        <w:gridCol w:w="766"/>
        <w:gridCol w:w="766"/>
        <w:gridCol w:w="766"/>
        <w:gridCol w:w="766"/>
        <w:gridCol w:w="766"/>
        <w:gridCol w:w="766"/>
        <w:gridCol w:w="766"/>
      </w:tblGrid>
      <w:tr w:rsidR="00A84782" w:rsidRPr="00652EEB" w14:paraId="5F45FDF8" w14:textId="77777777" w:rsidTr="003C0706">
        <w:trPr>
          <w:divId w:val="295795669"/>
          <w:trHeight w:val="23"/>
          <w:tblHeader/>
          <w:jc w:val="center"/>
        </w:trPr>
        <w:tc>
          <w:tcPr>
            <w:tcW w:w="3238" w:type="dxa"/>
            <w:vAlign w:val="center"/>
            <w:hideMark/>
          </w:tcPr>
          <w:p w14:paraId="4056AE66" w14:textId="06680C44"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Наименование показателя</w:t>
            </w:r>
          </w:p>
        </w:tc>
        <w:tc>
          <w:tcPr>
            <w:tcW w:w="598" w:type="dxa"/>
            <w:vAlign w:val="center"/>
            <w:hideMark/>
          </w:tcPr>
          <w:p w14:paraId="586D554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Ед. изм.</w:t>
            </w:r>
          </w:p>
        </w:tc>
        <w:tc>
          <w:tcPr>
            <w:tcW w:w="766" w:type="dxa"/>
            <w:vAlign w:val="center"/>
            <w:hideMark/>
          </w:tcPr>
          <w:p w14:paraId="756E2111"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2024</w:t>
            </w:r>
          </w:p>
        </w:tc>
        <w:tc>
          <w:tcPr>
            <w:tcW w:w="766" w:type="dxa"/>
            <w:vAlign w:val="center"/>
            <w:hideMark/>
          </w:tcPr>
          <w:p w14:paraId="1CF78EE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2025</w:t>
            </w:r>
          </w:p>
        </w:tc>
        <w:tc>
          <w:tcPr>
            <w:tcW w:w="766" w:type="dxa"/>
            <w:vAlign w:val="center"/>
            <w:hideMark/>
          </w:tcPr>
          <w:p w14:paraId="6032D66A"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2026</w:t>
            </w:r>
          </w:p>
        </w:tc>
        <w:tc>
          <w:tcPr>
            <w:tcW w:w="766" w:type="dxa"/>
            <w:vAlign w:val="center"/>
            <w:hideMark/>
          </w:tcPr>
          <w:p w14:paraId="195882D1"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2027</w:t>
            </w:r>
          </w:p>
        </w:tc>
        <w:tc>
          <w:tcPr>
            <w:tcW w:w="766" w:type="dxa"/>
            <w:vAlign w:val="center"/>
            <w:hideMark/>
          </w:tcPr>
          <w:p w14:paraId="739F4B63"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2028</w:t>
            </w:r>
          </w:p>
        </w:tc>
        <w:tc>
          <w:tcPr>
            <w:tcW w:w="766" w:type="dxa"/>
            <w:vAlign w:val="center"/>
            <w:hideMark/>
          </w:tcPr>
          <w:p w14:paraId="411C0F66"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2029</w:t>
            </w:r>
          </w:p>
        </w:tc>
        <w:tc>
          <w:tcPr>
            <w:tcW w:w="766" w:type="dxa"/>
            <w:vAlign w:val="center"/>
            <w:hideMark/>
          </w:tcPr>
          <w:p w14:paraId="6C878E66"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2030</w:t>
            </w:r>
          </w:p>
        </w:tc>
        <w:tc>
          <w:tcPr>
            <w:tcW w:w="766" w:type="dxa"/>
            <w:vAlign w:val="center"/>
            <w:hideMark/>
          </w:tcPr>
          <w:p w14:paraId="276ED0CC"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2031</w:t>
            </w:r>
          </w:p>
        </w:tc>
        <w:tc>
          <w:tcPr>
            <w:tcW w:w="766" w:type="dxa"/>
            <w:vAlign w:val="center"/>
            <w:hideMark/>
          </w:tcPr>
          <w:p w14:paraId="614CF1C2"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2032</w:t>
            </w:r>
          </w:p>
        </w:tc>
        <w:tc>
          <w:tcPr>
            <w:tcW w:w="766" w:type="dxa"/>
            <w:vAlign w:val="center"/>
            <w:hideMark/>
          </w:tcPr>
          <w:p w14:paraId="5FE37C89"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2033</w:t>
            </w:r>
          </w:p>
        </w:tc>
        <w:tc>
          <w:tcPr>
            <w:tcW w:w="766" w:type="dxa"/>
            <w:vAlign w:val="center"/>
            <w:hideMark/>
          </w:tcPr>
          <w:p w14:paraId="352D848A"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2034</w:t>
            </w:r>
          </w:p>
        </w:tc>
        <w:tc>
          <w:tcPr>
            <w:tcW w:w="766" w:type="dxa"/>
            <w:vAlign w:val="center"/>
            <w:hideMark/>
          </w:tcPr>
          <w:p w14:paraId="2E4263C5"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2035</w:t>
            </w:r>
          </w:p>
        </w:tc>
        <w:tc>
          <w:tcPr>
            <w:tcW w:w="766" w:type="dxa"/>
            <w:vAlign w:val="center"/>
            <w:hideMark/>
          </w:tcPr>
          <w:p w14:paraId="43FA5AE7"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2036</w:t>
            </w:r>
          </w:p>
        </w:tc>
        <w:tc>
          <w:tcPr>
            <w:tcW w:w="766" w:type="dxa"/>
            <w:vAlign w:val="center"/>
            <w:hideMark/>
          </w:tcPr>
          <w:p w14:paraId="767E1DB1"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2037</w:t>
            </w:r>
          </w:p>
        </w:tc>
      </w:tr>
      <w:tr w:rsidR="00A84782" w:rsidRPr="00652EEB" w14:paraId="272E0B9E" w14:textId="77777777" w:rsidTr="00A84782">
        <w:trPr>
          <w:divId w:val="295795669"/>
          <w:trHeight w:val="23"/>
          <w:jc w:val="center"/>
        </w:trPr>
        <w:tc>
          <w:tcPr>
            <w:tcW w:w="14560" w:type="dxa"/>
            <w:gridSpan w:val="16"/>
            <w:vAlign w:val="center"/>
            <w:hideMark/>
          </w:tcPr>
          <w:p w14:paraId="1B2CF7E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1 (г. Дорогобуж, ул. Коммунистическая)</w:t>
            </w:r>
          </w:p>
        </w:tc>
      </w:tr>
      <w:tr w:rsidR="00A84782" w:rsidRPr="00652EEB" w14:paraId="05091A7F" w14:textId="77777777" w:rsidTr="00A84782">
        <w:trPr>
          <w:divId w:val="295795669"/>
          <w:trHeight w:val="23"/>
          <w:jc w:val="center"/>
        </w:trPr>
        <w:tc>
          <w:tcPr>
            <w:tcW w:w="3238" w:type="dxa"/>
            <w:vAlign w:val="center"/>
            <w:hideMark/>
          </w:tcPr>
          <w:p w14:paraId="2C806B9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55AB51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870BA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7B6FA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1B8F2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F2DFC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2477D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B9B8A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92AF8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09129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6BE2C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68DB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52F74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8A6B1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DF05A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8BCFB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A84782" w:rsidRPr="00652EEB" w14:paraId="2CF5784D" w14:textId="77777777" w:rsidTr="00A84782">
        <w:trPr>
          <w:divId w:val="295795669"/>
          <w:trHeight w:val="23"/>
          <w:jc w:val="center"/>
        </w:trPr>
        <w:tc>
          <w:tcPr>
            <w:tcW w:w="3238" w:type="dxa"/>
            <w:vAlign w:val="center"/>
            <w:hideMark/>
          </w:tcPr>
          <w:p w14:paraId="494A283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3CF5BB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A147E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3F3339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B2124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317AAA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49DC01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1830BB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0A24A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D1950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1F22FE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1C9563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A0B70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13F5F0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D1B48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AAF2A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0AFD99F2" w14:textId="77777777" w:rsidTr="00A84782">
        <w:trPr>
          <w:divId w:val="295795669"/>
          <w:trHeight w:val="23"/>
          <w:jc w:val="center"/>
        </w:trPr>
        <w:tc>
          <w:tcPr>
            <w:tcW w:w="3238" w:type="dxa"/>
            <w:vAlign w:val="center"/>
            <w:hideMark/>
          </w:tcPr>
          <w:p w14:paraId="6014F6B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1F49B5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9B2B2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77B58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20D5E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5EC0E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C0595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D3416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25A77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3B7C2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6BB6F8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656FA0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66589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0590A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2F10A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43B1E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5DD203C7" w14:textId="77777777" w:rsidTr="00A84782">
        <w:trPr>
          <w:divId w:val="295795669"/>
          <w:trHeight w:val="23"/>
          <w:jc w:val="center"/>
        </w:trPr>
        <w:tc>
          <w:tcPr>
            <w:tcW w:w="3238" w:type="dxa"/>
            <w:vAlign w:val="center"/>
            <w:hideMark/>
          </w:tcPr>
          <w:p w14:paraId="3E0780A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40DE5E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DD4AA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29FE9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BD613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3EB355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0DB25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724480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490981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0CA8E6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469BE1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6538DE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1AF70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526ACC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6642E7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c>
          <w:tcPr>
            <w:tcW w:w="766" w:type="dxa"/>
            <w:vAlign w:val="center"/>
            <w:hideMark/>
          </w:tcPr>
          <w:p w14:paraId="2FB214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0,015</w:t>
            </w:r>
          </w:p>
        </w:tc>
      </w:tr>
      <w:tr w:rsidR="00A84782" w:rsidRPr="00652EEB" w14:paraId="2D51D904" w14:textId="77777777" w:rsidTr="00A84782">
        <w:trPr>
          <w:divId w:val="295795669"/>
          <w:trHeight w:val="23"/>
          <w:jc w:val="center"/>
        </w:trPr>
        <w:tc>
          <w:tcPr>
            <w:tcW w:w="3238" w:type="dxa"/>
            <w:vAlign w:val="center"/>
            <w:hideMark/>
          </w:tcPr>
          <w:p w14:paraId="5CE7CBD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438332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B22D7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2C0F2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2EE2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AAE4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11C8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44508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75B4D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B373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5FEE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4D46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85E2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4B56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53D42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A3C1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36E4AF5" w14:textId="77777777" w:rsidTr="00A84782">
        <w:trPr>
          <w:divId w:val="295795669"/>
          <w:trHeight w:val="23"/>
          <w:jc w:val="center"/>
        </w:trPr>
        <w:tc>
          <w:tcPr>
            <w:tcW w:w="3238" w:type="dxa"/>
            <w:vAlign w:val="center"/>
            <w:hideMark/>
          </w:tcPr>
          <w:p w14:paraId="37FF321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54325D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B2E3F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3881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ABB7B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5859A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176D9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7904F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63FCF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905BC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2038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B2F21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A1C8B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428CD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4EBF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4079F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4DB807B" w14:textId="77777777" w:rsidTr="00A84782">
        <w:trPr>
          <w:divId w:val="295795669"/>
          <w:trHeight w:val="23"/>
          <w:jc w:val="center"/>
        </w:trPr>
        <w:tc>
          <w:tcPr>
            <w:tcW w:w="3238" w:type="dxa"/>
            <w:vAlign w:val="center"/>
            <w:hideMark/>
          </w:tcPr>
          <w:p w14:paraId="793E758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6C3015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BB514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3CE740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0EB2F5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029359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69ECC3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3B21EF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1FEF69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3EA3FB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33F666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0ECB10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1F579B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7EE5B1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4CE0D7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c>
          <w:tcPr>
            <w:tcW w:w="766" w:type="dxa"/>
            <w:vAlign w:val="center"/>
            <w:hideMark/>
          </w:tcPr>
          <w:p w14:paraId="68C7D2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0,059</w:t>
            </w:r>
          </w:p>
        </w:tc>
      </w:tr>
      <w:tr w:rsidR="00A84782" w:rsidRPr="00652EEB" w14:paraId="69ECA4D6" w14:textId="77777777" w:rsidTr="00A84782">
        <w:trPr>
          <w:divId w:val="295795669"/>
          <w:trHeight w:val="23"/>
          <w:jc w:val="center"/>
        </w:trPr>
        <w:tc>
          <w:tcPr>
            <w:tcW w:w="3238" w:type="dxa"/>
            <w:vAlign w:val="center"/>
            <w:hideMark/>
          </w:tcPr>
          <w:p w14:paraId="03DCC47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76A55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55895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427EEB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1A1480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1F85E4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6E8CF4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309F80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721377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6FE66C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75D0C9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65CB19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3BA9E6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7FF30D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2A4A6E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c>
          <w:tcPr>
            <w:tcW w:w="766" w:type="dxa"/>
            <w:vAlign w:val="center"/>
            <w:hideMark/>
          </w:tcPr>
          <w:p w14:paraId="048B2A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0,027</w:t>
            </w:r>
          </w:p>
        </w:tc>
      </w:tr>
      <w:tr w:rsidR="00A84782" w:rsidRPr="00652EEB" w14:paraId="657A4F93" w14:textId="77777777" w:rsidTr="00A84782">
        <w:trPr>
          <w:divId w:val="295795669"/>
          <w:trHeight w:val="23"/>
          <w:jc w:val="center"/>
        </w:trPr>
        <w:tc>
          <w:tcPr>
            <w:tcW w:w="3238" w:type="dxa"/>
            <w:vAlign w:val="center"/>
            <w:hideMark/>
          </w:tcPr>
          <w:p w14:paraId="367C8D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634831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38CD5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2CF0C6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2C0836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521594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20F7AA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5849E9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268EE3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52CB0F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532E07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27D275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4FE973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4A0ECE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350306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c>
          <w:tcPr>
            <w:tcW w:w="766" w:type="dxa"/>
            <w:vAlign w:val="center"/>
            <w:hideMark/>
          </w:tcPr>
          <w:p w14:paraId="501F8D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65%</w:t>
            </w:r>
          </w:p>
        </w:tc>
      </w:tr>
      <w:tr w:rsidR="00A84782" w:rsidRPr="00652EEB" w14:paraId="109C6804" w14:textId="77777777" w:rsidTr="00A84782">
        <w:trPr>
          <w:divId w:val="295795669"/>
          <w:trHeight w:val="23"/>
          <w:jc w:val="center"/>
        </w:trPr>
        <w:tc>
          <w:tcPr>
            <w:tcW w:w="14560" w:type="dxa"/>
            <w:gridSpan w:val="16"/>
            <w:vAlign w:val="center"/>
            <w:hideMark/>
          </w:tcPr>
          <w:p w14:paraId="204BA241"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2 (г. Дорогобуж, ул. Павлова)</w:t>
            </w:r>
          </w:p>
        </w:tc>
      </w:tr>
      <w:tr w:rsidR="00A84782" w:rsidRPr="00652EEB" w14:paraId="45735219" w14:textId="77777777" w:rsidTr="00A84782">
        <w:trPr>
          <w:divId w:val="295795669"/>
          <w:trHeight w:val="23"/>
          <w:jc w:val="center"/>
        </w:trPr>
        <w:tc>
          <w:tcPr>
            <w:tcW w:w="3238" w:type="dxa"/>
            <w:vAlign w:val="center"/>
            <w:hideMark/>
          </w:tcPr>
          <w:p w14:paraId="5B4F111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035026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4EA99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70899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00556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7C841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88228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44712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58E3C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CBB5C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AE87E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44C10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5100C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3AFEB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EDEB6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113F3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0C8F94DE" w14:textId="77777777" w:rsidTr="00A84782">
        <w:trPr>
          <w:divId w:val="295795669"/>
          <w:trHeight w:val="23"/>
          <w:jc w:val="center"/>
        </w:trPr>
        <w:tc>
          <w:tcPr>
            <w:tcW w:w="3238" w:type="dxa"/>
            <w:vAlign w:val="center"/>
            <w:hideMark/>
          </w:tcPr>
          <w:p w14:paraId="742155C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3DE5C0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20511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77896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8363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2B66D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B82ED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68E32C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6E20C4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A2067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482AC3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2B92B9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6E86E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DD82E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983C4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F06A2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35F4D989" w14:textId="77777777" w:rsidTr="00A84782">
        <w:trPr>
          <w:divId w:val="295795669"/>
          <w:trHeight w:val="23"/>
          <w:jc w:val="center"/>
        </w:trPr>
        <w:tc>
          <w:tcPr>
            <w:tcW w:w="3238" w:type="dxa"/>
            <w:vAlign w:val="center"/>
            <w:hideMark/>
          </w:tcPr>
          <w:p w14:paraId="7B4EBC4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1699A9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FF6B5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56A88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A8E73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65F424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6226E7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992D5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6123E0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85AC9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DE785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60B86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337F0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41BED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E6152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46AEAB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721D8747" w14:textId="77777777" w:rsidTr="00A84782">
        <w:trPr>
          <w:divId w:val="295795669"/>
          <w:trHeight w:val="23"/>
          <w:jc w:val="center"/>
        </w:trPr>
        <w:tc>
          <w:tcPr>
            <w:tcW w:w="3238" w:type="dxa"/>
            <w:vAlign w:val="center"/>
            <w:hideMark/>
          </w:tcPr>
          <w:p w14:paraId="0D4A266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70B0EC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E6540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D7A80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FB0D0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D3109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D474C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534A9C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05184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026828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0E72F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702118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40A56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24F70D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34BBAE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c>
          <w:tcPr>
            <w:tcW w:w="766" w:type="dxa"/>
            <w:vAlign w:val="center"/>
            <w:hideMark/>
          </w:tcPr>
          <w:p w14:paraId="1F148A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0,037</w:t>
            </w:r>
          </w:p>
        </w:tc>
      </w:tr>
      <w:tr w:rsidR="00A84782" w:rsidRPr="00652EEB" w14:paraId="48AF900D" w14:textId="77777777" w:rsidTr="00A84782">
        <w:trPr>
          <w:divId w:val="295795669"/>
          <w:trHeight w:val="23"/>
          <w:jc w:val="center"/>
        </w:trPr>
        <w:tc>
          <w:tcPr>
            <w:tcW w:w="3238" w:type="dxa"/>
            <w:vAlign w:val="center"/>
            <w:hideMark/>
          </w:tcPr>
          <w:p w14:paraId="71DBA07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11A797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56AD7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D061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264A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700AE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3ECB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1031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4323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A417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2417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3AA48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B438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F4AD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7BC5F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A1C2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B230708" w14:textId="77777777" w:rsidTr="00A84782">
        <w:trPr>
          <w:divId w:val="295795669"/>
          <w:trHeight w:val="23"/>
          <w:jc w:val="center"/>
        </w:trPr>
        <w:tc>
          <w:tcPr>
            <w:tcW w:w="3238" w:type="dxa"/>
            <w:vAlign w:val="center"/>
            <w:hideMark/>
          </w:tcPr>
          <w:p w14:paraId="12361D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411AD0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CB114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68AD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CB57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5E5CF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4634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55B3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EE386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9A21D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B4A8A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A203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36F4A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7DC0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535B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6EE9D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DB5DAC9" w14:textId="77777777" w:rsidTr="00A84782">
        <w:trPr>
          <w:divId w:val="295795669"/>
          <w:trHeight w:val="23"/>
          <w:jc w:val="center"/>
        </w:trPr>
        <w:tc>
          <w:tcPr>
            <w:tcW w:w="3238" w:type="dxa"/>
            <w:vAlign w:val="center"/>
            <w:hideMark/>
          </w:tcPr>
          <w:p w14:paraId="79D17EF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74FFD6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5E2CB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389697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0431DD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0801EC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4CE9BE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3E3815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08A93F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5FF6E0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1D1552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5618CD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108584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6D2BCF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44D064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c>
          <w:tcPr>
            <w:tcW w:w="766" w:type="dxa"/>
            <w:vAlign w:val="center"/>
            <w:hideMark/>
          </w:tcPr>
          <w:p w14:paraId="09A22D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0,149</w:t>
            </w:r>
          </w:p>
        </w:tc>
      </w:tr>
      <w:tr w:rsidR="00A84782" w:rsidRPr="00652EEB" w14:paraId="3C67BA30" w14:textId="77777777" w:rsidTr="00A84782">
        <w:trPr>
          <w:divId w:val="295795669"/>
          <w:trHeight w:val="23"/>
          <w:jc w:val="center"/>
        </w:trPr>
        <w:tc>
          <w:tcPr>
            <w:tcW w:w="3238" w:type="dxa"/>
            <w:vAlign w:val="center"/>
            <w:hideMark/>
          </w:tcPr>
          <w:p w14:paraId="3497143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22EFF2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A3CB4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5EA54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9BEBE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5AD44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33A49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E1296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A2B41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889C1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7D22B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4DC27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CEE68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13023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ED973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73DE4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6CA92265" w14:textId="77777777" w:rsidTr="00A84782">
        <w:trPr>
          <w:divId w:val="295795669"/>
          <w:trHeight w:val="23"/>
          <w:jc w:val="center"/>
        </w:trPr>
        <w:tc>
          <w:tcPr>
            <w:tcW w:w="3238" w:type="dxa"/>
            <w:vAlign w:val="center"/>
            <w:hideMark/>
          </w:tcPr>
          <w:p w14:paraId="725E987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320C86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599FB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F5C78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99142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4BD9A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8CEB9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D9D47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5DEA3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92C83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BC7BD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8B0A8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C33C8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98EF0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BB593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FEFC6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2B9EAE4A" w14:textId="77777777" w:rsidTr="00A84782">
        <w:trPr>
          <w:divId w:val="295795669"/>
          <w:trHeight w:val="23"/>
          <w:jc w:val="center"/>
        </w:trPr>
        <w:tc>
          <w:tcPr>
            <w:tcW w:w="14560" w:type="dxa"/>
            <w:gridSpan w:val="16"/>
            <w:vAlign w:val="center"/>
            <w:hideMark/>
          </w:tcPr>
          <w:p w14:paraId="2F996AB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3 (г. Дорогобуж, ул. Кутузова)</w:t>
            </w:r>
          </w:p>
        </w:tc>
      </w:tr>
      <w:tr w:rsidR="00A84782" w:rsidRPr="00652EEB" w14:paraId="5ECFCC05" w14:textId="77777777" w:rsidTr="00A84782">
        <w:trPr>
          <w:divId w:val="295795669"/>
          <w:trHeight w:val="23"/>
          <w:jc w:val="center"/>
        </w:trPr>
        <w:tc>
          <w:tcPr>
            <w:tcW w:w="3238" w:type="dxa"/>
            <w:vAlign w:val="center"/>
            <w:hideMark/>
          </w:tcPr>
          <w:p w14:paraId="01912A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390E72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A56F9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75C14A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1348B1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66C63C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5E0136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6F9352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01C9B4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2114E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5CF7BB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26D373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18F84A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084BB6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5B9B84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784088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r>
      <w:tr w:rsidR="00A84782" w:rsidRPr="00652EEB" w14:paraId="57CE5266" w14:textId="77777777" w:rsidTr="00A84782">
        <w:trPr>
          <w:divId w:val="295795669"/>
          <w:trHeight w:val="23"/>
          <w:jc w:val="center"/>
        </w:trPr>
        <w:tc>
          <w:tcPr>
            <w:tcW w:w="3238" w:type="dxa"/>
            <w:vAlign w:val="center"/>
            <w:hideMark/>
          </w:tcPr>
          <w:p w14:paraId="64D2C32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049528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93CAA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57566C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2988A3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9EC8C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02DE61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284D82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09136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1DE70E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417A2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59BC0D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1E6065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32FA2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0579E7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0B62C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7BDF55A9" w14:textId="77777777" w:rsidTr="00A84782">
        <w:trPr>
          <w:divId w:val="295795669"/>
          <w:trHeight w:val="23"/>
          <w:jc w:val="center"/>
        </w:trPr>
        <w:tc>
          <w:tcPr>
            <w:tcW w:w="3238" w:type="dxa"/>
            <w:vAlign w:val="center"/>
            <w:hideMark/>
          </w:tcPr>
          <w:p w14:paraId="213BF7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Всего подпитка тепловой сети, в том числе:</w:t>
            </w:r>
          </w:p>
        </w:tc>
        <w:tc>
          <w:tcPr>
            <w:tcW w:w="598" w:type="dxa"/>
            <w:vAlign w:val="center"/>
            <w:hideMark/>
          </w:tcPr>
          <w:p w14:paraId="148E4C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22386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17E6A0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05A6A0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646107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97950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E07D8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E06A4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6FD3CB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2B2180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F5037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037EEC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74E21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B6FAB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161698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69EC95A5" w14:textId="77777777" w:rsidTr="00A84782">
        <w:trPr>
          <w:divId w:val="295795669"/>
          <w:trHeight w:val="23"/>
          <w:jc w:val="center"/>
        </w:trPr>
        <w:tc>
          <w:tcPr>
            <w:tcW w:w="3238" w:type="dxa"/>
            <w:vAlign w:val="center"/>
            <w:hideMark/>
          </w:tcPr>
          <w:p w14:paraId="41E6319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3709A8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89222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6938AC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E3978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3DBF65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2AFB7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5A2F70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68EFB5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F1BAE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3F066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68A12C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0A4783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748CE2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5BD64A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c>
          <w:tcPr>
            <w:tcW w:w="766" w:type="dxa"/>
            <w:vAlign w:val="center"/>
            <w:hideMark/>
          </w:tcPr>
          <w:p w14:paraId="46F617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0,032</w:t>
            </w:r>
          </w:p>
        </w:tc>
      </w:tr>
      <w:tr w:rsidR="00A84782" w:rsidRPr="00652EEB" w14:paraId="66D6D1C0" w14:textId="77777777" w:rsidTr="00A84782">
        <w:trPr>
          <w:divId w:val="295795669"/>
          <w:trHeight w:val="23"/>
          <w:jc w:val="center"/>
        </w:trPr>
        <w:tc>
          <w:tcPr>
            <w:tcW w:w="3238" w:type="dxa"/>
            <w:vAlign w:val="center"/>
            <w:hideMark/>
          </w:tcPr>
          <w:p w14:paraId="3435C2D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0D8196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F64E9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58E9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70787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E054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7194C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AA77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AAAB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8F8E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47A4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9061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E95C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8182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C7A96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F9AF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22A0577" w14:textId="77777777" w:rsidTr="00A84782">
        <w:trPr>
          <w:divId w:val="295795669"/>
          <w:trHeight w:val="23"/>
          <w:jc w:val="center"/>
        </w:trPr>
        <w:tc>
          <w:tcPr>
            <w:tcW w:w="3238" w:type="dxa"/>
            <w:vAlign w:val="center"/>
            <w:hideMark/>
          </w:tcPr>
          <w:p w14:paraId="5A399D8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6F5CF1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BA1E5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F6C0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141D8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117B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C325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8FA2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55C59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CF94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8A0F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9099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57031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C2A33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F5A6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0D1D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7005E6E" w14:textId="77777777" w:rsidTr="00A84782">
        <w:trPr>
          <w:divId w:val="295795669"/>
          <w:trHeight w:val="23"/>
          <w:jc w:val="center"/>
        </w:trPr>
        <w:tc>
          <w:tcPr>
            <w:tcW w:w="3238" w:type="dxa"/>
            <w:vAlign w:val="center"/>
            <w:hideMark/>
          </w:tcPr>
          <w:p w14:paraId="71206EA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04432F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0904E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5B2E27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14A9D6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5289AA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065FC9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23BE05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4BD4AA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388A99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38303C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2D98D1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5A9988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4F16F5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3EE004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c>
          <w:tcPr>
            <w:tcW w:w="766" w:type="dxa"/>
            <w:vAlign w:val="center"/>
            <w:hideMark/>
          </w:tcPr>
          <w:p w14:paraId="332AAB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0,130</w:t>
            </w:r>
          </w:p>
        </w:tc>
      </w:tr>
      <w:tr w:rsidR="00A84782" w:rsidRPr="00652EEB" w14:paraId="5FA37289" w14:textId="77777777" w:rsidTr="00A84782">
        <w:trPr>
          <w:divId w:val="295795669"/>
          <w:trHeight w:val="23"/>
          <w:jc w:val="center"/>
        </w:trPr>
        <w:tc>
          <w:tcPr>
            <w:tcW w:w="3238" w:type="dxa"/>
            <w:vAlign w:val="center"/>
            <w:hideMark/>
          </w:tcPr>
          <w:p w14:paraId="34335AE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313351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8DA83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120045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2F7A89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0AE961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365C2B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08FC0E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48D787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0F66DB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77EF07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27F4EC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7A2964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210225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6A71CB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c>
          <w:tcPr>
            <w:tcW w:w="766" w:type="dxa"/>
            <w:vAlign w:val="center"/>
            <w:hideMark/>
          </w:tcPr>
          <w:p w14:paraId="2A998C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0,093</w:t>
            </w:r>
          </w:p>
        </w:tc>
      </w:tr>
      <w:tr w:rsidR="00A84782" w:rsidRPr="00652EEB" w14:paraId="470BF1A4" w14:textId="77777777" w:rsidTr="00A84782">
        <w:trPr>
          <w:divId w:val="295795669"/>
          <w:trHeight w:val="23"/>
          <w:jc w:val="center"/>
        </w:trPr>
        <w:tc>
          <w:tcPr>
            <w:tcW w:w="3238" w:type="dxa"/>
            <w:vAlign w:val="center"/>
            <w:hideMark/>
          </w:tcPr>
          <w:p w14:paraId="1C6DE9F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3FB51C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2251C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04B2F7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60D805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5A57DD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77DAA9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1A9397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2B16FD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2C10BC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19131B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0D074A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6BC585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13A363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7E3596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c>
          <w:tcPr>
            <w:tcW w:w="766" w:type="dxa"/>
            <w:vAlign w:val="center"/>
            <w:hideMark/>
          </w:tcPr>
          <w:p w14:paraId="68EC29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74%</w:t>
            </w:r>
          </w:p>
        </w:tc>
      </w:tr>
      <w:tr w:rsidR="00A84782" w:rsidRPr="00652EEB" w14:paraId="6CB25DBE" w14:textId="77777777" w:rsidTr="00A84782">
        <w:trPr>
          <w:divId w:val="295795669"/>
          <w:trHeight w:val="23"/>
          <w:jc w:val="center"/>
        </w:trPr>
        <w:tc>
          <w:tcPr>
            <w:tcW w:w="14560" w:type="dxa"/>
            <w:gridSpan w:val="16"/>
            <w:vAlign w:val="center"/>
            <w:hideMark/>
          </w:tcPr>
          <w:p w14:paraId="3041F074" w14:textId="3E24DDBE"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6 ул. Лермонтова, 12</w:t>
            </w:r>
          </w:p>
        </w:tc>
      </w:tr>
      <w:tr w:rsidR="00A84782" w:rsidRPr="00652EEB" w14:paraId="4D6793FB" w14:textId="77777777" w:rsidTr="00A84782">
        <w:trPr>
          <w:divId w:val="295795669"/>
          <w:trHeight w:val="23"/>
          <w:jc w:val="center"/>
        </w:trPr>
        <w:tc>
          <w:tcPr>
            <w:tcW w:w="3238" w:type="dxa"/>
            <w:vAlign w:val="center"/>
            <w:hideMark/>
          </w:tcPr>
          <w:p w14:paraId="11C3266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06A60C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B42E8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0F09B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698A98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04FBE6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EC326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2FACE7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174153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03CC6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769C85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6DB47B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3FE091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253469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66B9B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7E3835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r>
      <w:tr w:rsidR="00A84782" w:rsidRPr="00652EEB" w14:paraId="4F7C97CB" w14:textId="77777777" w:rsidTr="00A84782">
        <w:trPr>
          <w:divId w:val="295795669"/>
          <w:trHeight w:val="23"/>
          <w:jc w:val="center"/>
        </w:trPr>
        <w:tc>
          <w:tcPr>
            <w:tcW w:w="3238" w:type="dxa"/>
            <w:vAlign w:val="center"/>
            <w:hideMark/>
          </w:tcPr>
          <w:p w14:paraId="19A4F34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6816B9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AC8C6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3753B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370E8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D9021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D74C2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35E14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B3744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2518E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DD51B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38309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517A1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6AE6D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CA24A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914D6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057E630A" w14:textId="77777777" w:rsidTr="00A84782">
        <w:trPr>
          <w:divId w:val="295795669"/>
          <w:trHeight w:val="23"/>
          <w:jc w:val="center"/>
        </w:trPr>
        <w:tc>
          <w:tcPr>
            <w:tcW w:w="3238" w:type="dxa"/>
            <w:vAlign w:val="center"/>
            <w:hideMark/>
          </w:tcPr>
          <w:p w14:paraId="79D824A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740225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15936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695F9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29390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22CCE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C02EF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7A874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49A8E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8632F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02B7D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F7ED7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02FCF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54131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10913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42E76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08D41380" w14:textId="77777777" w:rsidTr="00A84782">
        <w:trPr>
          <w:divId w:val="295795669"/>
          <w:trHeight w:val="23"/>
          <w:jc w:val="center"/>
        </w:trPr>
        <w:tc>
          <w:tcPr>
            <w:tcW w:w="3238" w:type="dxa"/>
            <w:vAlign w:val="center"/>
            <w:hideMark/>
          </w:tcPr>
          <w:p w14:paraId="5CAA270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06A86B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62353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44115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FEF75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078C9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4E11E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B6193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97212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838A4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0172C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41FB1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EE8AE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F6EBC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64DF7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80DE9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242A2191" w14:textId="77777777" w:rsidTr="00A84782">
        <w:trPr>
          <w:divId w:val="295795669"/>
          <w:trHeight w:val="23"/>
          <w:jc w:val="center"/>
        </w:trPr>
        <w:tc>
          <w:tcPr>
            <w:tcW w:w="3238" w:type="dxa"/>
            <w:vAlign w:val="center"/>
            <w:hideMark/>
          </w:tcPr>
          <w:p w14:paraId="4AFCC64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5E4F75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94E07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7331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32AF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28433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4C4C3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7D7E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71C8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3625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5163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550C7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13AF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376C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E3A84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5FADE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AA8D4E0" w14:textId="77777777" w:rsidTr="00A84782">
        <w:trPr>
          <w:divId w:val="295795669"/>
          <w:trHeight w:val="23"/>
          <w:jc w:val="center"/>
        </w:trPr>
        <w:tc>
          <w:tcPr>
            <w:tcW w:w="3238" w:type="dxa"/>
            <w:vAlign w:val="center"/>
            <w:hideMark/>
          </w:tcPr>
          <w:p w14:paraId="7F567A8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33A6CE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14645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D7E4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8715B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FBFB0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7D4E6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D8BBC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4D7B4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35A2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BABF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D41C6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7739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F7BA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9C377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C821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E337709" w14:textId="77777777" w:rsidTr="00A84782">
        <w:trPr>
          <w:divId w:val="295795669"/>
          <w:trHeight w:val="23"/>
          <w:jc w:val="center"/>
        </w:trPr>
        <w:tc>
          <w:tcPr>
            <w:tcW w:w="3238" w:type="dxa"/>
            <w:vAlign w:val="center"/>
            <w:hideMark/>
          </w:tcPr>
          <w:p w14:paraId="79FB777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3F2294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CA4FA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5018D5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63D5C6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1B210E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5E3B25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1E1E93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160BDB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5FFB26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410D5C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3891FC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53850C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323646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6739D7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c>
          <w:tcPr>
            <w:tcW w:w="766" w:type="dxa"/>
            <w:vAlign w:val="center"/>
            <w:hideMark/>
          </w:tcPr>
          <w:p w14:paraId="311A04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0,071</w:t>
            </w:r>
          </w:p>
        </w:tc>
      </w:tr>
      <w:tr w:rsidR="00A84782" w:rsidRPr="00652EEB" w14:paraId="70F16E45" w14:textId="77777777" w:rsidTr="00A84782">
        <w:trPr>
          <w:divId w:val="295795669"/>
          <w:trHeight w:val="23"/>
          <w:jc w:val="center"/>
        </w:trPr>
        <w:tc>
          <w:tcPr>
            <w:tcW w:w="3238" w:type="dxa"/>
            <w:vAlign w:val="center"/>
            <w:hideMark/>
          </w:tcPr>
          <w:p w14:paraId="276A619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372EEF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EA499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2B92F0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3F18F8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3C12CF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38B12F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006C0B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4C03BB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464854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5FF003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15CD11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772A13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2436F5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6B786A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c>
          <w:tcPr>
            <w:tcW w:w="766" w:type="dxa"/>
            <w:vAlign w:val="center"/>
            <w:hideMark/>
          </w:tcPr>
          <w:p w14:paraId="05AA4A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0,182</w:t>
            </w:r>
          </w:p>
        </w:tc>
      </w:tr>
      <w:tr w:rsidR="00A84782" w:rsidRPr="00652EEB" w14:paraId="33D7C899" w14:textId="77777777" w:rsidTr="00A84782">
        <w:trPr>
          <w:divId w:val="295795669"/>
          <w:trHeight w:val="23"/>
          <w:jc w:val="center"/>
        </w:trPr>
        <w:tc>
          <w:tcPr>
            <w:tcW w:w="3238" w:type="dxa"/>
            <w:vAlign w:val="center"/>
            <w:hideMark/>
          </w:tcPr>
          <w:p w14:paraId="7920486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66864A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8DD05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623AFC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0BF282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717F2B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36C437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2083AA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762B35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72BCFE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578AB0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7EAC1D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2BF4B0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652732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2BC361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c>
          <w:tcPr>
            <w:tcW w:w="766" w:type="dxa"/>
            <w:vAlign w:val="center"/>
            <w:hideMark/>
          </w:tcPr>
          <w:p w14:paraId="0183AE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w:t>
            </w:r>
          </w:p>
        </w:tc>
      </w:tr>
      <w:tr w:rsidR="00A84782" w:rsidRPr="00652EEB" w14:paraId="7FCBF5A6" w14:textId="77777777" w:rsidTr="00A84782">
        <w:trPr>
          <w:divId w:val="295795669"/>
          <w:trHeight w:val="23"/>
          <w:jc w:val="center"/>
        </w:trPr>
        <w:tc>
          <w:tcPr>
            <w:tcW w:w="14560" w:type="dxa"/>
            <w:gridSpan w:val="16"/>
            <w:vAlign w:val="center"/>
            <w:hideMark/>
          </w:tcPr>
          <w:p w14:paraId="78376288"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7 (г. Дорогобуж, ул. Карла Маркса, 17)</w:t>
            </w:r>
          </w:p>
        </w:tc>
      </w:tr>
      <w:tr w:rsidR="00A84782" w:rsidRPr="00652EEB" w14:paraId="37187D45" w14:textId="77777777" w:rsidTr="00A84782">
        <w:trPr>
          <w:divId w:val="295795669"/>
          <w:trHeight w:val="23"/>
          <w:jc w:val="center"/>
        </w:trPr>
        <w:tc>
          <w:tcPr>
            <w:tcW w:w="3238" w:type="dxa"/>
            <w:vAlign w:val="center"/>
            <w:hideMark/>
          </w:tcPr>
          <w:p w14:paraId="4E9BDBA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4C46D4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44232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A922D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4DD69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D1BA7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8E364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69EDB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674CEF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D9B39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707DD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3BC03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EDB3E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C096F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0FBC9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666B22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A84782" w:rsidRPr="00652EEB" w14:paraId="1C9CCE13" w14:textId="77777777" w:rsidTr="00A84782">
        <w:trPr>
          <w:divId w:val="295795669"/>
          <w:trHeight w:val="23"/>
          <w:jc w:val="center"/>
        </w:trPr>
        <w:tc>
          <w:tcPr>
            <w:tcW w:w="3238" w:type="dxa"/>
            <w:vAlign w:val="center"/>
            <w:hideMark/>
          </w:tcPr>
          <w:p w14:paraId="418A8CF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7B4DE1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5CA1C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5C54A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5CB6C2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A4A79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46311F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581D9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4192DB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3A024F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5B53D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14F542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201507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1D1EE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4DB75D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E8B99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2F5675C3" w14:textId="77777777" w:rsidTr="00A84782">
        <w:trPr>
          <w:divId w:val="295795669"/>
          <w:trHeight w:val="23"/>
          <w:jc w:val="center"/>
        </w:trPr>
        <w:tc>
          <w:tcPr>
            <w:tcW w:w="3238" w:type="dxa"/>
            <w:vAlign w:val="center"/>
            <w:hideMark/>
          </w:tcPr>
          <w:p w14:paraId="469A727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2E26F9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82F56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3B174B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7A887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7587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47A7D4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CA068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0E279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B6DB0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A0F77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E7945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5D5C27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336D25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7D3582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8D004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68B85488" w14:textId="77777777" w:rsidTr="00A84782">
        <w:trPr>
          <w:divId w:val="295795669"/>
          <w:trHeight w:val="23"/>
          <w:jc w:val="center"/>
        </w:trPr>
        <w:tc>
          <w:tcPr>
            <w:tcW w:w="3238" w:type="dxa"/>
            <w:vAlign w:val="center"/>
            <w:hideMark/>
          </w:tcPr>
          <w:p w14:paraId="22F0828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7FCC09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1953D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5664F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21073A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2D529B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5524F0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5394D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256E5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5AA1D7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0DDF68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4EC44E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5C11B4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2E473C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7DE590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c>
          <w:tcPr>
            <w:tcW w:w="766" w:type="dxa"/>
            <w:vAlign w:val="center"/>
            <w:hideMark/>
          </w:tcPr>
          <w:p w14:paraId="6AD782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0,002</w:t>
            </w:r>
          </w:p>
        </w:tc>
      </w:tr>
      <w:tr w:rsidR="00A84782" w:rsidRPr="00652EEB" w14:paraId="0FC01EF8" w14:textId="77777777" w:rsidTr="00A84782">
        <w:trPr>
          <w:divId w:val="295795669"/>
          <w:trHeight w:val="23"/>
          <w:jc w:val="center"/>
        </w:trPr>
        <w:tc>
          <w:tcPr>
            <w:tcW w:w="3238" w:type="dxa"/>
            <w:vAlign w:val="center"/>
            <w:hideMark/>
          </w:tcPr>
          <w:p w14:paraId="028FC2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601BA0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EE4C3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93ECE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95E9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1FB7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BD19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F9499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DC57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A0E60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4A23A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9FCD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3932E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7295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6E932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3AF4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205880B" w14:textId="77777777" w:rsidTr="00A84782">
        <w:trPr>
          <w:divId w:val="295795669"/>
          <w:trHeight w:val="23"/>
          <w:jc w:val="center"/>
        </w:trPr>
        <w:tc>
          <w:tcPr>
            <w:tcW w:w="3238" w:type="dxa"/>
            <w:vAlign w:val="center"/>
            <w:hideMark/>
          </w:tcPr>
          <w:p w14:paraId="5870BEF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Отпуск теплоносителя из тепловых </w:t>
            </w:r>
            <w:r w:rsidRPr="00652EEB">
              <w:rPr>
                <w:rFonts w:eastAsia="Times New Roman" w:cs="Times New Roman"/>
                <w:sz w:val="20"/>
                <w:szCs w:val="20"/>
                <w:lang w:eastAsia="ru-RU"/>
              </w:rPr>
              <w:lastRenderedPageBreak/>
              <w:t>сетей на цели ГВС</w:t>
            </w:r>
          </w:p>
        </w:tc>
        <w:tc>
          <w:tcPr>
            <w:tcW w:w="598" w:type="dxa"/>
            <w:vAlign w:val="center"/>
            <w:hideMark/>
          </w:tcPr>
          <w:p w14:paraId="785C3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т/ч</w:t>
            </w:r>
          </w:p>
        </w:tc>
        <w:tc>
          <w:tcPr>
            <w:tcW w:w="766" w:type="dxa"/>
            <w:vAlign w:val="center"/>
            <w:hideMark/>
          </w:tcPr>
          <w:p w14:paraId="03E7A9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95201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0065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C3E49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CA4F8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CE12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9831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B2C9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1FAE2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0CA2D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30FD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D86C7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6AD7F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0C25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43D3A46" w14:textId="77777777" w:rsidTr="00A84782">
        <w:trPr>
          <w:divId w:val="295795669"/>
          <w:trHeight w:val="23"/>
          <w:jc w:val="center"/>
        </w:trPr>
        <w:tc>
          <w:tcPr>
            <w:tcW w:w="3238" w:type="dxa"/>
            <w:vAlign w:val="center"/>
            <w:hideMark/>
          </w:tcPr>
          <w:p w14:paraId="4940CA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55A9C0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C5840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10B0C3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685094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766390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64A5A3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41856C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369D9B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576206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669EBB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7294A6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4BCE58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462C32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28A2A9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c>
          <w:tcPr>
            <w:tcW w:w="766" w:type="dxa"/>
            <w:vAlign w:val="center"/>
            <w:hideMark/>
          </w:tcPr>
          <w:p w14:paraId="034189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0,010</w:t>
            </w:r>
          </w:p>
        </w:tc>
      </w:tr>
      <w:tr w:rsidR="00A84782" w:rsidRPr="00652EEB" w14:paraId="2AEBB9D8" w14:textId="77777777" w:rsidTr="00A84782">
        <w:trPr>
          <w:divId w:val="295795669"/>
          <w:trHeight w:val="23"/>
          <w:jc w:val="center"/>
        </w:trPr>
        <w:tc>
          <w:tcPr>
            <w:tcW w:w="3238" w:type="dxa"/>
            <w:vAlign w:val="center"/>
            <w:hideMark/>
          </w:tcPr>
          <w:p w14:paraId="3BF1471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32419F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A98A3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6CB970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21269F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61B975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22EFFC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6BB468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030F1F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762A3F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4DD9D8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394E7D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1322C2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377DA0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698A44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c>
          <w:tcPr>
            <w:tcW w:w="766" w:type="dxa"/>
            <w:vAlign w:val="center"/>
            <w:hideMark/>
          </w:tcPr>
          <w:p w14:paraId="787B3D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0,040</w:t>
            </w:r>
          </w:p>
        </w:tc>
      </w:tr>
      <w:tr w:rsidR="00A84782" w:rsidRPr="00652EEB" w14:paraId="002C966F" w14:textId="77777777" w:rsidTr="00A84782">
        <w:trPr>
          <w:divId w:val="295795669"/>
          <w:trHeight w:val="23"/>
          <w:jc w:val="center"/>
        </w:trPr>
        <w:tc>
          <w:tcPr>
            <w:tcW w:w="3238" w:type="dxa"/>
            <w:vAlign w:val="center"/>
            <w:hideMark/>
          </w:tcPr>
          <w:p w14:paraId="30456B8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723A44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061C5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1E391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124C04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94A4F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2D048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B789F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2D87DF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508E76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45AD4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2B9B9A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0B80FA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6E19E0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71C934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c>
          <w:tcPr>
            <w:tcW w:w="766" w:type="dxa"/>
            <w:vAlign w:val="center"/>
            <w:hideMark/>
          </w:tcPr>
          <w:p w14:paraId="4F014E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94%</w:t>
            </w:r>
          </w:p>
        </w:tc>
      </w:tr>
      <w:tr w:rsidR="00A84782" w:rsidRPr="00652EEB" w14:paraId="482B45E5" w14:textId="77777777" w:rsidTr="00A84782">
        <w:trPr>
          <w:divId w:val="295795669"/>
          <w:trHeight w:val="23"/>
          <w:jc w:val="center"/>
        </w:trPr>
        <w:tc>
          <w:tcPr>
            <w:tcW w:w="14560" w:type="dxa"/>
            <w:gridSpan w:val="16"/>
            <w:vAlign w:val="center"/>
            <w:hideMark/>
          </w:tcPr>
          <w:p w14:paraId="4993DA5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 8 (г. Дорогобуж, ул. Карла Маркса, 31)</w:t>
            </w:r>
          </w:p>
        </w:tc>
      </w:tr>
      <w:tr w:rsidR="00A84782" w:rsidRPr="00652EEB" w14:paraId="0DF006A9" w14:textId="77777777" w:rsidTr="00A84782">
        <w:trPr>
          <w:divId w:val="295795669"/>
          <w:trHeight w:val="23"/>
          <w:jc w:val="center"/>
        </w:trPr>
        <w:tc>
          <w:tcPr>
            <w:tcW w:w="3238" w:type="dxa"/>
            <w:vAlign w:val="center"/>
            <w:hideMark/>
          </w:tcPr>
          <w:p w14:paraId="3F253CB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1296AF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9D450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211479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29891B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0BF2C2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7B1F26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7511A6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12859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40674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6BBEC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327D6E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11034B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4686AE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37F3A2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c>
          <w:tcPr>
            <w:tcW w:w="766" w:type="dxa"/>
            <w:vAlign w:val="center"/>
            <w:hideMark/>
          </w:tcPr>
          <w:p w14:paraId="189B03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0,20</w:t>
            </w:r>
          </w:p>
        </w:tc>
      </w:tr>
      <w:tr w:rsidR="00A84782" w:rsidRPr="00652EEB" w14:paraId="726AFF1D" w14:textId="77777777" w:rsidTr="00A84782">
        <w:trPr>
          <w:divId w:val="295795669"/>
          <w:trHeight w:val="23"/>
          <w:jc w:val="center"/>
        </w:trPr>
        <w:tc>
          <w:tcPr>
            <w:tcW w:w="3238" w:type="dxa"/>
            <w:vAlign w:val="center"/>
            <w:hideMark/>
          </w:tcPr>
          <w:p w14:paraId="4C3C3E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3E464F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A5F20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E6777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251ED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C05B0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2160F6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FE5EF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31DED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E3B91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E516C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4B76B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B9F2D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494CF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BD6CB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2A3C9D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7CC64791" w14:textId="77777777" w:rsidTr="00A84782">
        <w:trPr>
          <w:divId w:val="295795669"/>
          <w:trHeight w:val="23"/>
          <w:jc w:val="center"/>
        </w:trPr>
        <w:tc>
          <w:tcPr>
            <w:tcW w:w="3238" w:type="dxa"/>
            <w:vAlign w:val="center"/>
            <w:hideMark/>
          </w:tcPr>
          <w:p w14:paraId="0DC9F69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1804FC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253F2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98D04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1E272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76075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A7BE8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2EA3EB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18A61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4DD76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F2965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21E36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C251A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6750B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35505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FCCBE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1268803A" w14:textId="77777777" w:rsidTr="00A84782">
        <w:trPr>
          <w:divId w:val="295795669"/>
          <w:trHeight w:val="23"/>
          <w:jc w:val="center"/>
        </w:trPr>
        <w:tc>
          <w:tcPr>
            <w:tcW w:w="3238" w:type="dxa"/>
            <w:vAlign w:val="center"/>
            <w:hideMark/>
          </w:tcPr>
          <w:p w14:paraId="5DB476F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6F44D4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E8B77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76C48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03177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4C9F3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2972C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CA1DA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857B2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779D9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895B0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1A079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458CE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DFB3D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A77B5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D773C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45F9DAC5" w14:textId="77777777" w:rsidTr="00A84782">
        <w:trPr>
          <w:divId w:val="295795669"/>
          <w:trHeight w:val="23"/>
          <w:jc w:val="center"/>
        </w:trPr>
        <w:tc>
          <w:tcPr>
            <w:tcW w:w="3238" w:type="dxa"/>
            <w:vAlign w:val="center"/>
            <w:hideMark/>
          </w:tcPr>
          <w:p w14:paraId="4E0BF2E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3B7387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A29C5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9639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11FBF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A0F88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FA37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32D2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AB3F9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57D68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17AD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657C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661A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0195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CF2F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6C68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DDEC377" w14:textId="77777777" w:rsidTr="00A84782">
        <w:trPr>
          <w:divId w:val="295795669"/>
          <w:trHeight w:val="23"/>
          <w:jc w:val="center"/>
        </w:trPr>
        <w:tc>
          <w:tcPr>
            <w:tcW w:w="3238" w:type="dxa"/>
            <w:vAlign w:val="center"/>
            <w:hideMark/>
          </w:tcPr>
          <w:p w14:paraId="1D4A8A7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4FADC0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7BE07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3A2F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3479F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DB6A3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2BDED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B3B61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087B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7BCC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5750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C844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0728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BB262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6F32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E499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B798DAB" w14:textId="77777777" w:rsidTr="00A84782">
        <w:trPr>
          <w:divId w:val="295795669"/>
          <w:trHeight w:val="23"/>
          <w:jc w:val="center"/>
        </w:trPr>
        <w:tc>
          <w:tcPr>
            <w:tcW w:w="3238" w:type="dxa"/>
            <w:vAlign w:val="center"/>
            <w:hideMark/>
          </w:tcPr>
          <w:p w14:paraId="25FD700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06C018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26E7F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3410CE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3C8AA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445175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40912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6B1B23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B2D5D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665CA7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B9D06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2206F0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7F47C0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7EB274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1F2B60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5E1D77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r>
      <w:tr w:rsidR="00A84782" w:rsidRPr="00652EEB" w14:paraId="5C972A65" w14:textId="77777777" w:rsidTr="00A84782">
        <w:trPr>
          <w:divId w:val="295795669"/>
          <w:trHeight w:val="23"/>
          <w:jc w:val="center"/>
        </w:trPr>
        <w:tc>
          <w:tcPr>
            <w:tcW w:w="3238" w:type="dxa"/>
            <w:vAlign w:val="center"/>
            <w:hideMark/>
          </w:tcPr>
          <w:p w14:paraId="713CB34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0B5D8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B4055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0E25EA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5FB394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075FF6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078B11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7D2FFF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3559F8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57A452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560243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2FD9DB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53B405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3C38E3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6D8ADA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c>
          <w:tcPr>
            <w:tcW w:w="766" w:type="dxa"/>
            <w:vAlign w:val="center"/>
            <w:hideMark/>
          </w:tcPr>
          <w:p w14:paraId="02ED16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0,196</w:t>
            </w:r>
          </w:p>
        </w:tc>
      </w:tr>
      <w:tr w:rsidR="00A84782" w:rsidRPr="00652EEB" w14:paraId="120B345F" w14:textId="77777777" w:rsidTr="00A84782">
        <w:trPr>
          <w:divId w:val="295795669"/>
          <w:trHeight w:val="23"/>
          <w:jc w:val="center"/>
        </w:trPr>
        <w:tc>
          <w:tcPr>
            <w:tcW w:w="3238" w:type="dxa"/>
            <w:vAlign w:val="center"/>
            <w:hideMark/>
          </w:tcPr>
          <w:p w14:paraId="2E4239A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3DAAF8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30BA3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507B53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263F92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6FF702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721F15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2D92CE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73F7BE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02518F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0E095F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189E33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082DD6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618386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0DC0CC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c>
          <w:tcPr>
            <w:tcW w:w="766" w:type="dxa"/>
            <w:vAlign w:val="center"/>
            <w:hideMark/>
          </w:tcPr>
          <w:p w14:paraId="3882EE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w:t>
            </w:r>
          </w:p>
        </w:tc>
      </w:tr>
      <w:tr w:rsidR="00A84782" w:rsidRPr="00652EEB" w14:paraId="333D3933" w14:textId="77777777" w:rsidTr="00A84782">
        <w:trPr>
          <w:divId w:val="295795669"/>
          <w:trHeight w:val="23"/>
          <w:jc w:val="center"/>
        </w:trPr>
        <w:tc>
          <w:tcPr>
            <w:tcW w:w="14560" w:type="dxa"/>
            <w:gridSpan w:val="16"/>
            <w:vAlign w:val="center"/>
            <w:hideMark/>
          </w:tcPr>
          <w:p w14:paraId="52E4EBF7" w14:textId="04EF743E" w:rsidR="000738D8" w:rsidRPr="00652EEB" w:rsidRDefault="00B22CD9"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№11 ДОС (г. Дорогобуж, ул. ДОС)</w:t>
            </w:r>
          </w:p>
        </w:tc>
      </w:tr>
      <w:tr w:rsidR="00A84782" w:rsidRPr="00652EEB" w14:paraId="075F9759" w14:textId="77777777" w:rsidTr="00A84782">
        <w:trPr>
          <w:divId w:val="295795669"/>
          <w:trHeight w:val="23"/>
          <w:jc w:val="center"/>
        </w:trPr>
        <w:tc>
          <w:tcPr>
            <w:tcW w:w="3238" w:type="dxa"/>
            <w:vAlign w:val="center"/>
            <w:hideMark/>
          </w:tcPr>
          <w:p w14:paraId="4EC8248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6F2E48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D9D61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9ABA4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48CD5D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97F35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037DD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A4452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A1D89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A4262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FBE5B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4D4AB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DC43A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BF785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21D57D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6459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A84782" w:rsidRPr="00652EEB" w14:paraId="18B8A1D2" w14:textId="77777777" w:rsidTr="00A84782">
        <w:trPr>
          <w:divId w:val="295795669"/>
          <w:trHeight w:val="23"/>
          <w:jc w:val="center"/>
        </w:trPr>
        <w:tc>
          <w:tcPr>
            <w:tcW w:w="3238" w:type="dxa"/>
            <w:vAlign w:val="center"/>
            <w:hideMark/>
          </w:tcPr>
          <w:p w14:paraId="793DDE1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557CF6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609CC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30ED39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7BFAD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F6F47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5B0602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09D0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735488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D1112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631156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B243B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813B1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69BA2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6BB26D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37176C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6379BE56" w14:textId="77777777" w:rsidTr="00A84782">
        <w:trPr>
          <w:divId w:val="295795669"/>
          <w:trHeight w:val="23"/>
          <w:jc w:val="center"/>
        </w:trPr>
        <w:tc>
          <w:tcPr>
            <w:tcW w:w="3238" w:type="dxa"/>
            <w:vAlign w:val="center"/>
            <w:hideMark/>
          </w:tcPr>
          <w:p w14:paraId="7E24C3F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637EA9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D49E9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678240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B00BF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36C151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316812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0A6F7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070E0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55FB9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646AB5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6CCB9A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59F1DE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EF4F7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6B5E6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B4EA7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00F9B46E" w14:textId="77777777" w:rsidTr="00A84782">
        <w:trPr>
          <w:divId w:val="295795669"/>
          <w:trHeight w:val="23"/>
          <w:jc w:val="center"/>
        </w:trPr>
        <w:tc>
          <w:tcPr>
            <w:tcW w:w="3238" w:type="dxa"/>
            <w:vAlign w:val="center"/>
            <w:hideMark/>
          </w:tcPr>
          <w:p w14:paraId="5087DCD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0730A1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FBC83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E1738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4BE96C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54FEE3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51615A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ED706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3A27F7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2A3ED1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46F6D7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06B889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7080CE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87318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1290F2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c>
          <w:tcPr>
            <w:tcW w:w="766" w:type="dxa"/>
            <w:vAlign w:val="center"/>
            <w:hideMark/>
          </w:tcPr>
          <w:p w14:paraId="5DB4ED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0,047</w:t>
            </w:r>
          </w:p>
        </w:tc>
      </w:tr>
      <w:tr w:rsidR="00A84782" w:rsidRPr="00652EEB" w14:paraId="4A11AE99" w14:textId="77777777" w:rsidTr="00A84782">
        <w:trPr>
          <w:divId w:val="295795669"/>
          <w:trHeight w:val="23"/>
          <w:jc w:val="center"/>
        </w:trPr>
        <w:tc>
          <w:tcPr>
            <w:tcW w:w="3238" w:type="dxa"/>
            <w:vAlign w:val="center"/>
            <w:hideMark/>
          </w:tcPr>
          <w:p w14:paraId="068B7E3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307685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DFDFC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3C301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B1F35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4F4B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80AFE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C166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741F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7F93A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381A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65597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9B0A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DF04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B79F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70EB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B1D072E" w14:textId="77777777" w:rsidTr="00A84782">
        <w:trPr>
          <w:divId w:val="295795669"/>
          <w:trHeight w:val="23"/>
          <w:jc w:val="center"/>
        </w:trPr>
        <w:tc>
          <w:tcPr>
            <w:tcW w:w="3238" w:type="dxa"/>
            <w:vAlign w:val="center"/>
            <w:hideMark/>
          </w:tcPr>
          <w:p w14:paraId="2363F4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4C9DC9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C5307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84062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1BC1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D249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66296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28D6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CAC75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F2F24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95D2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4A9FB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169F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6F1F8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E08B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06418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6D2B923" w14:textId="77777777" w:rsidTr="00A84782">
        <w:trPr>
          <w:divId w:val="295795669"/>
          <w:trHeight w:val="23"/>
          <w:jc w:val="center"/>
        </w:trPr>
        <w:tc>
          <w:tcPr>
            <w:tcW w:w="3238" w:type="dxa"/>
            <w:vAlign w:val="center"/>
            <w:hideMark/>
          </w:tcPr>
          <w:p w14:paraId="43A9235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4ABD88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42058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47F076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6F102E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5AD6D5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7EBA26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465B57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3945E2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4912B4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6DB62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008CFD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3BE63A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0A5DEA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4FE905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c>
          <w:tcPr>
            <w:tcW w:w="766" w:type="dxa"/>
            <w:vAlign w:val="center"/>
            <w:hideMark/>
          </w:tcPr>
          <w:p w14:paraId="39957C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0,187</w:t>
            </w:r>
          </w:p>
        </w:tc>
      </w:tr>
      <w:tr w:rsidR="00A84782" w:rsidRPr="00652EEB" w14:paraId="7B2EFD8E" w14:textId="77777777" w:rsidTr="00A84782">
        <w:trPr>
          <w:divId w:val="295795669"/>
          <w:trHeight w:val="23"/>
          <w:jc w:val="center"/>
        </w:trPr>
        <w:tc>
          <w:tcPr>
            <w:tcW w:w="3238" w:type="dxa"/>
            <w:vAlign w:val="center"/>
            <w:hideMark/>
          </w:tcPr>
          <w:p w14:paraId="4D154A4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4CE97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4A814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7F1AE6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4607BD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31F989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4D22D4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4C330D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5D932B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720535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4CE0DA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693379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76BE31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798D85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455867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c>
          <w:tcPr>
            <w:tcW w:w="766" w:type="dxa"/>
            <w:vAlign w:val="center"/>
            <w:hideMark/>
          </w:tcPr>
          <w:p w14:paraId="6B8F80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-0,005</w:t>
            </w:r>
          </w:p>
        </w:tc>
      </w:tr>
      <w:tr w:rsidR="00A84782" w:rsidRPr="00652EEB" w14:paraId="716DD706" w14:textId="77777777" w:rsidTr="00A84782">
        <w:trPr>
          <w:divId w:val="295795669"/>
          <w:trHeight w:val="23"/>
          <w:jc w:val="center"/>
        </w:trPr>
        <w:tc>
          <w:tcPr>
            <w:tcW w:w="3238" w:type="dxa"/>
            <w:vAlign w:val="center"/>
            <w:hideMark/>
          </w:tcPr>
          <w:p w14:paraId="54C224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36F39C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AD55F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26C5C7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0C7E63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67C867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0E2814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32B7C9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4FA8C2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1834CD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3CB26F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245E3A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4DED8D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2D54A9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23F01F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766" w:type="dxa"/>
            <w:vAlign w:val="center"/>
            <w:hideMark/>
          </w:tcPr>
          <w:p w14:paraId="4E06AE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r>
      <w:tr w:rsidR="00A84782" w:rsidRPr="00652EEB" w14:paraId="0F955ABB" w14:textId="77777777" w:rsidTr="00A84782">
        <w:trPr>
          <w:divId w:val="295795669"/>
          <w:trHeight w:val="23"/>
          <w:jc w:val="center"/>
        </w:trPr>
        <w:tc>
          <w:tcPr>
            <w:tcW w:w="14560" w:type="dxa"/>
            <w:gridSpan w:val="16"/>
            <w:vAlign w:val="center"/>
            <w:hideMark/>
          </w:tcPr>
          <w:p w14:paraId="1DDF037B"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lastRenderedPageBreak/>
              <w:t>Котельная №4 (Смол.обл., Дорогобужский муниципальный округ, д.Озерище)</w:t>
            </w:r>
          </w:p>
        </w:tc>
      </w:tr>
      <w:tr w:rsidR="00A84782" w:rsidRPr="00652EEB" w14:paraId="06F64778" w14:textId="77777777" w:rsidTr="00A84782">
        <w:trPr>
          <w:divId w:val="295795669"/>
          <w:trHeight w:val="23"/>
          <w:jc w:val="center"/>
        </w:trPr>
        <w:tc>
          <w:tcPr>
            <w:tcW w:w="3238" w:type="dxa"/>
            <w:vAlign w:val="center"/>
            <w:hideMark/>
          </w:tcPr>
          <w:p w14:paraId="6FC671A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2B0202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716BC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E433D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44957B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5C082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560F9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6457B7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4292A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A5D17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054C5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F1E7E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FE17B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8439B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4BAF4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34B9D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A84782" w:rsidRPr="00652EEB" w14:paraId="101FA2B0" w14:textId="77777777" w:rsidTr="00A84782">
        <w:trPr>
          <w:divId w:val="295795669"/>
          <w:trHeight w:val="23"/>
          <w:jc w:val="center"/>
        </w:trPr>
        <w:tc>
          <w:tcPr>
            <w:tcW w:w="3238" w:type="dxa"/>
            <w:vAlign w:val="center"/>
            <w:hideMark/>
          </w:tcPr>
          <w:p w14:paraId="31208D2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48D4EC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B7745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9B01C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44DBE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57F55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0F662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71F32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2DB808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9DEE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701D9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D03D4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6FE3F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2DF8B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4E557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D66E9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574A1613" w14:textId="77777777" w:rsidTr="00A84782">
        <w:trPr>
          <w:divId w:val="295795669"/>
          <w:trHeight w:val="23"/>
          <w:jc w:val="center"/>
        </w:trPr>
        <w:tc>
          <w:tcPr>
            <w:tcW w:w="3238" w:type="dxa"/>
            <w:vAlign w:val="center"/>
            <w:hideMark/>
          </w:tcPr>
          <w:p w14:paraId="28B0F1B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2734A5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9C9C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D788A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45BBC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E527D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DB120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F34DD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A2AAE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277B8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5EF1A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0DEBC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C01DF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5EE18B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DB691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00552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61A7169B" w14:textId="77777777" w:rsidTr="00A84782">
        <w:trPr>
          <w:divId w:val="295795669"/>
          <w:trHeight w:val="23"/>
          <w:jc w:val="center"/>
        </w:trPr>
        <w:tc>
          <w:tcPr>
            <w:tcW w:w="3238" w:type="dxa"/>
            <w:vAlign w:val="center"/>
            <w:hideMark/>
          </w:tcPr>
          <w:p w14:paraId="503DAC8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691141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61B6E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55E93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85EEF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D097A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6FA282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862E5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150507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7CF441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418EF7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24BE8E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D62AC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D8804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3630DC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c>
          <w:tcPr>
            <w:tcW w:w="766" w:type="dxa"/>
            <w:vAlign w:val="center"/>
            <w:hideMark/>
          </w:tcPr>
          <w:p w14:paraId="0B83FD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0,018</w:t>
            </w:r>
          </w:p>
        </w:tc>
      </w:tr>
      <w:tr w:rsidR="00A84782" w:rsidRPr="00652EEB" w14:paraId="1A63512E" w14:textId="77777777" w:rsidTr="00A84782">
        <w:trPr>
          <w:divId w:val="295795669"/>
          <w:trHeight w:val="23"/>
          <w:jc w:val="center"/>
        </w:trPr>
        <w:tc>
          <w:tcPr>
            <w:tcW w:w="3238" w:type="dxa"/>
            <w:vAlign w:val="center"/>
            <w:hideMark/>
          </w:tcPr>
          <w:p w14:paraId="621B2CD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47935F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BC11B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A53CE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26E9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BC8B4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CFE4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8EDD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C6CE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E71A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EF94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524F9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68FA1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F3009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0EDCF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39CC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C57C704" w14:textId="77777777" w:rsidTr="00A84782">
        <w:trPr>
          <w:divId w:val="295795669"/>
          <w:trHeight w:val="23"/>
          <w:jc w:val="center"/>
        </w:trPr>
        <w:tc>
          <w:tcPr>
            <w:tcW w:w="3238" w:type="dxa"/>
            <w:vAlign w:val="center"/>
            <w:hideMark/>
          </w:tcPr>
          <w:p w14:paraId="6F2E094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5427EC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ABBCF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18F0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1D18A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AAB2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8EA9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D14EB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6891E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74F4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2D92E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E96E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40CD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152C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A61D7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A393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7162F6B3" w14:textId="77777777" w:rsidTr="00A84782">
        <w:trPr>
          <w:divId w:val="295795669"/>
          <w:trHeight w:val="23"/>
          <w:jc w:val="center"/>
        </w:trPr>
        <w:tc>
          <w:tcPr>
            <w:tcW w:w="3238" w:type="dxa"/>
            <w:vAlign w:val="center"/>
            <w:hideMark/>
          </w:tcPr>
          <w:p w14:paraId="4E7AEBF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5CBC86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77185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692C10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5A8756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150378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413BAE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29A9B9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6F49F7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039CE7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355A6A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68C3B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368135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15F58B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07F4F9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c>
          <w:tcPr>
            <w:tcW w:w="766" w:type="dxa"/>
            <w:vAlign w:val="center"/>
            <w:hideMark/>
          </w:tcPr>
          <w:p w14:paraId="5C061B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0,070</w:t>
            </w:r>
          </w:p>
        </w:tc>
      </w:tr>
      <w:tr w:rsidR="00A84782" w:rsidRPr="00652EEB" w14:paraId="6AB517EB" w14:textId="77777777" w:rsidTr="00A84782">
        <w:trPr>
          <w:divId w:val="295795669"/>
          <w:trHeight w:val="23"/>
          <w:jc w:val="center"/>
        </w:trPr>
        <w:tc>
          <w:tcPr>
            <w:tcW w:w="3238" w:type="dxa"/>
            <w:vAlign w:val="center"/>
            <w:hideMark/>
          </w:tcPr>
          <w:p w14:paraId="7C9F377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031F0B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909D7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69ADFE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52FF31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232605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049E6D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4CD96E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4C6A64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288C66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2D4E46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2EFB9D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05C667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277F7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5F24B2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c>
          <w:tcPr>
            <w:tcW w:w="766" w:type="dxa"/>
            <w:vAlign w:val="center"/>
            <w:hideMark/>
          </w:tcPr>
          <w:p w14:paraId="1DDAB7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0,024</w:t>
            </w:r>
          </w:p>
        </w:tc>
      </w:tr>
      <w:tr w:rsidR="00A84782" w:rsidRPr="00652EEB" w14:paraId="40CD8ACF" w14:textId="77777777" w:rsidTr="00A84782">
        <w:trPr>
          <w:divId w:val="295795669"/>
          <w:trHeight w:val="23"/>
          <w:jc w:val="center"/>
        </w:trPr>
        <w:tc>
          <w:tcPr>
            <w:tcW w:w="3238" w:type="dxa"/>
            <w:vAlign w:val="center"/>
            <w:hideMark/>
          </w:tcPr>
          <w:p w14:paraId="4063945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473FDF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88016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64F275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448C4E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55AEE0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30F4CC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3A4EC6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7B2686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0FF05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12B44A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29981A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4B4ED6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2A9875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35F0DC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c>
          <w:tcPr>
            <w:tcW w:w="766" w:type="dxa"/>
            <w:vAlign w:val="center"/>
            <w:hideMark/>
          </w:tcPr>
          <w:p w14:paraId="744972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58%</w:t>
            </w:r>
          </w:p>
        </w:tc>
      </w:tr>
      <w:tr w:rsidR="00A84782" w:rsidRPr="00652EEB" w14:paraId="1594D4B3" w14:textId="77777777" w:rsidTr="00A84782">
        <w:trPr>
          <w:divId w:val="295795669"/>
          <w:trHeight w:val="23"/>
          <w:jc w:val="center"/>
        </w:trPr>
        <w:tc>
          <w:tcPr>
            <w:tcW w:w="14560" w:type="dxa"/>
            <w:gridSpan w:val="16"/>
            <w:vAlign w:val="center"/>
            <w:hideMark/>
          </w:tcPr>
          <w:p w14:paraId="28530FE0"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№5 (Смол.обл., Дорогобужский муниципальный округ, с.Алексино)</w:t>
            </w:r>
          </w:p>
        </w:tc>
      </w:tr>
      <w:tr w:rsidR="00A84782" w:rsidRPr="00652EEB" w14:paraId="2F3EDBB8" w14:textId="77777777" w:rsidTr="00A84782">
        <w:trPr>
          <w:divId w:val="295795669"/>
          <w:trHeight w:val="23"/>
          <w:jc w:val="center"/>
        </w:trPr>
        <w:tc>
          <w:tcPr>
            <w:tcW w:w="3238" w:type="dxa"/>
            <w:vAlign w:val="center"/>
            <w:hideMark/>
          </w:tcPr>
          <w:p w14:paraId="09B0A61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58E018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829C0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64DB02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4104E0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733117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D7297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7031EC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4654ED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4315E6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A38CF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07217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23EDC5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73B2ED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24295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c>
          <w:tcPr>
            <w:tcW w:w="766" w:type="dxa"/>
            <w:vAlign w:val="center"/>
            <w:hideMark/>
          </w:tcPr>
          <w:p w14:paraId="3F796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0,13</w:t>
            </w:r>
          </w:p>
        </w:tc>
      </w:tr>
      <w:tr w:rsidR="00A84782" w:rsidRPr="00652EEB" w14:paraId="788D7CB4" w14:textId="77777777" w:rsidTr="00A84782">
        <w:trPr>
          <w:divId w:val="295795669"/>
          <w:trHeight w:val="23"/>
          <w:jc w:val="center"/>
        </w:trPr>
        <w:tc>
          <w:tcPr>
            <w:tcW w:w="3238" w:type="dxa"/>
            <w:vAlign w:val="center"/>
            <w:hideMark/>
          </w:tcPr>
          <w:p w14:paraId="197FDFF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59BFAA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8ED50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33EF2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0FCEB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1D1C6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7BE13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1F2E6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E7694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62958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B46D2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6FD99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9F2D3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3A1AE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CB164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C6F65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6BECB48F" w14:textId="77777777" w:rsidTr="00A84782">
        <w:trPr>
          <w:divId w:val="295795669"/>
          <w:trHeight w:val="23"/>
          <w:jc w:val="center"/>
        </w:trPr>
        <w:tc>
          <w:tcPr>
            <w:tcW w:w="3238" w:type="dxa"/>
            <w:vAlign w:val="center"/>
            <w:hideMark/>
          </w:tcPr>
          <w:p w14:paraId="66F607C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0794C6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18228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9472D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AA76D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4233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5FD42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FEB71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67E48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5AC26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84D03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D9464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10EC57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5E6B9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F6072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2149D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309DEA60" w14:textId="77777777" w:rsidTr="00A84782">
        <w:trPr>
          <w:divId w:val="295795669"/>
          <w:trHeight w:val="23"/>
          <w:jc w:val="center"/>
        </w:trPr>
        <w:tc>
          <w:tcPr>
            <w:tcW w:w="3238" w:type="dxa"/>
            <w:vAlign w:val="center"/>
            <w:hideMark/>
          </w:tcPr>
          <w:p w14:paraId="72D7D4B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5D07C6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E54E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94E51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C9BC4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7EC3A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31EDD6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0C5C1D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4E05B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6E22EC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CDCBF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4BBE55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FE314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259ED5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96D7B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c>
          <w:tcPr>
            <w:tcW w:w="766" w:type="dxa"/>
            <w:vAlign w:val="center"/>
            <w:hideMark/>
          </w:tcPr>
          <w:p w14:paraId="583627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0,029</w:t>
            </w:r>
          </w:p>
        </w:tc>
      </w:tr>
      <w:tr w:rsidR="00A84782" w:rsidRPr="00652EEB" w14:paraId="498CB84D" w14:textId="77777777" w:rsidTr="00A84782">
        <w:trPr>
          <w:divId w:val="295795669"/>
          <w:trHeight w:val="23"/>
          <w:jc w:val="center"/>
        </w:trPr>
        <w:tc>
          <w:tcPr>
            <w:tcW w:w="3238" w:type="dxa"/>
            <w:vAlign w:val="center"/>
            <w:hideMark/>
          </w:tcPr>
          <w:p w14:paraId="353531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54B41B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C83450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FBA9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B9263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FCE3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5A31C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D88F9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AC525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84726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A282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1790E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3527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E269D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A6E16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C65D4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932C7F7" w14:textId="77777777" w:rsidTr="00A84782">
        <w:trPr>
          <w:divId w:val="295795669"/>
          <w:trHeight w:val="23"/>
          <w:jc w:val="center"/>
        </w:trPr>
        <w:tc>
          <w:tcPr>
            <w:tcW w:w="3238" w:type="dxa"/>
            <w:vAlign w:val="center"/>
            <w:hideMark/>
          </w:tcPr>
          <w:p w14:paraId="3687310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7B707E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5BF82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0EC9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5568E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49BDB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5119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44CD7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03E2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70EA4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7D549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C6160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EC89F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18C98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D5F5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2512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65668207" w14:textId="77777777" w:rsidTr="00A84782">
        <w:trPr>
          <w:divId w:val="295795669"/>
          <w:trHeight w:val="23"/>
          <w:jc w:val="center"/>
        </w:trPr>
        <w:tc>
          <w:tcPr>
            <w:tcW w:w="3238" w:type="dxa"/>
            <w:vAlign w:val="center"/>
            <w:hideMark/>
          </w:tcPr>
          <w:p w14:paraId="0C2E30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63022D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58F36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421CAB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60EDAA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18A9EA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4993AE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419CCF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37CCD3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47CFE5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0DA0AD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68276F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4BEB5E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1F86D9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13466E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c>
          <w:tcPr>
            <w:tcW w:w="766" w:type="dxa"/>
            <w:vAlign w:val="center"/>
            <w:hideMark/>
          </w:tcPr>
          <w:p w14:paraId="0FFFDA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0,116</w:t>
            </w:r>
          </w:p>
        </w:tc>
      </w:tr>
      <w:tr w:rsidR="00A84782" w:rsidRPr="00652EEB" w14:paraId="5B82B9AA" w14:textId="77777777" w:rsidTr="00A84782">
        <w:trPr>
          <w:divId w:val="295795669"/>
          <w:trHeight w:val="23"/>
          <w:jc w:val="center"/>
        </w:trPr>
        <w:tc>
          <w:tcPr>
            <w:tcW w:w="3238" w:type="dxa"/>
            <w:vAlign w:val="center"/>
            <w:hideMark/>
          </w:tcPr>
          <w:p w14:paraId="289740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D8D8A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9F5F3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7B7D34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0D4467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143A80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237113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440655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4206BE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17B912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31FE94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0E928A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26D063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23776A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372EA9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c>
          <w:tcPr>
            <w:tcW w:w="766" w:type="dxa"/>
            <w:vAlign w:val="center"/>
            <w:hideMark/>
          </w:tcPr>
          <w:p w14:paraId="14354A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0,096</w:t>
            </w:r>
          </w:p>
        </w:tc>
      </w:tr>
      <w:tr w:rsidR="00A84782" w:rsidRPr="00652EEB" w14:paraId="2B6C22FB" w14:textId="77777777" w:rsidTr="00A84782">
        <w:trPr>
          <w:divId w:val="295795669"/>
          <w:trHeight w:val="23"/>
          <w:jc w:val="center"/>
        </w:trPr>
        <w:tc>
          <w:tcPr>
            <w:tcW w:w="3238" w:type="dxa"/>
            <w:vAlign w:val="center"/>
            <w:hideMark/>
          </w:tcPr>
          <w:p w14:paraId="411994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0D7192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8FC98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6D62CF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02CC5B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74D0A3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0318A8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6400E1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10D0A3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2F2B32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272BCB4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56214E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56D65F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790C77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6E4646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c>
          <w:tcPr>
            <w:tcW w:w="766" w:type="dxa"/>
            <w:vAlign w:val="center"/>
            <w:hideMark/>
          </w:tcPr>
          <w:p w14:paraId="191DE8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77%</w:t>
            </w:r>
          </w:p>
        </w:tc>
      </w:tr>
      <w:tr w:rsidR="00A84782" w:rsidRPr="00652EEB" w14:paraId="409E37EF" w14:textId="77777777" w:rsidTr="00A84782">
        <w:trPr>
          <w:divId w:val="295795669"/>
          <w:trHeight w:val="23"/>
          <w:jc w:val="center"/>
        </w:trPr>
        <w:tc>
          <w:tcPr>
            <w:tcW w:w="14560" w:type="dxa"/>
            <w:gridSpan w:val="16"/>
            <w:vAlign w:val="center"/>
            <w:hideMark/>
          </w:tcPr>
          <w:p w14:paraId="6E86B36C"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№10 (Смол.обл., Дорогобужский муниципальный округ, д.Усвятье)</w:t>
            </w:r>
          </w:p>
        </w:tc>
      </w:tr>
      <w:tr w:rsidR="00A84782" w:rsidRPr="00652EEB" w14:paraId="44194680" w14:textId="77777777" w:rsidTr="00A84782">
        <w:trPr>
          <w:divId w:val="295795669"/>
          <w:trHeight w:val="23"/>
          <w:jc w:val="center"/>
        </w:trPr>
        <w:tc>
          <w:tcPr>
            <w:tcW w:w="3238" w:type="dxa"/>
            <w:vAlign w:val="center"/>
            <w:hideMark/>
          </w:tcPr>
          <w:p w14:paraId="10D4B5D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4B5120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25879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1742F3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E8CAC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5B6B6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D77EF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D2EFE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ED7C0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60A8F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E3762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0DCAA3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31E533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40FE34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733F21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c>
          <w:tcPr>
            <w:tcW w:w="766" w:type="dxa"/>
            <w:vAlign w:val="center"/>
            <w:hideMark/>
          </w:tcPr>
          <w:p w14:paraId="57FDF1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0,04</w:t>
            </w:r>
          </w:p>
        </w:tc>
      </w:tr>
      <w:tr w:rsidR="00A84782" w:rsidRPr="00652EEB" w14:paraId="7E3AFDB5" w14:textId="77777777" w:rsidTr="00A84782">
        <w:trPr>
          <w:divId w:val="295795669"/>
          <w:trHeight w:val="23"/>
          <w:jc w:val="center"/>
        </w:trPr>
        <w:tc>
          <w:tcPr>
            <w:tcW w:w="3238" w:type="dxa"/>
            <w:vAlign w:val="center"/>
            <w:hideMark/>
          </w:tcPr>
          <w:p w14:paraId="18B2747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112ADC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45A5A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95EAE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104EE4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DA0DE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5F9382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910D8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564D28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90BCD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4CEB8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983C1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1EB610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9B444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23ABBB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E3E11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5CE92499" w14:textId="77777777" w:rsidTr="00A84782">
        <w:trPr>
          <w:divId w:val="295795669"/>
          <w:trHeight w:val="23"/>
          <w:jc w:val="center"/>
        </w:trPr>
        <w:tc>
          <w:tcPr>
            <w:tcW w:w="3238" w:type="dxa"/>
            <w:vAlign w:val="center"/>
            <w:hideMark/>
          </w:tcPr>
          <w:p w14:paraId="3824139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5B109E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79912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66AB7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6FDF8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82C1F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5FD0D1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8EF2F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B0742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20977D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EBAB1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B3EF1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8CFD3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27E3DB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B62EC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D0F3E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1DAB9527" w14:textId="77777777" w:rsidTr="00A84782">
        <w:trPr>
          <w:divId w:val="295795669"/>
          <w:trHeight w:val="23"/>
          <w:jc w:val="center"/>
        </w:trPr>
        <w:tc>
          <w:tcPr>
            <w:tcW w:w="3238" w:type="dxa"/>
            <w:vAlign w:val="center"/>
            <w:hideMark/>
          </w:tcPr>
          <w:p w14:paraId="772DF18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нормативные утечки теплоносителя</w:t>
            </w:r>
          </w:p>
        </w:tc>
        <w:tc>
          <w:tcPr>
            <w:tcW w:w="598" w:type="dxa"/>
            <w:vAlign w:val="center"/>
            <w:hideMark/>
          </w:tcPr>
          <w:p w14:paraId="389789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88C96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47630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52B7D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607ED1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7C3B7A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10E008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7DB271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1C6E5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66244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2F9CE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447E43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3AF5CF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0334F1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c>
          <w:tcPr>
            <w:tcW w:w="766" w:type="dxa"/>
            <w:vAlign w:val="center"/>
            <w:hideMark/>
          </w:tcPr>
          <w:p w14:paraId="212B85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0,039</w:t>
            </w:r>
          </w:p>
        </w:tc>
      </w:tr>
      <w:tr w:rsidR="00A84782" w:rsidRPr="00652EEB" w14:paraId="61B2C57D" w14:textId="77777777" w:rsidTr="00A84782">
        <w:trPr>
          <w:divId w:val="295795669"/>
          <w:trHeight w:val="23"/>
          <w:jc w:val="center"/>
        </w:trPr>
        <w:tc>
          <w:tcPr>
            <w:tcW w:w="3238" w:type="dxa"/>
            <w:vAlign w:val="center"/>
            <w:hideMark/>
          </w:tcPr>
          <w:p w14:paraId="5A85B3C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564E1B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D7B37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FB46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BC90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FEC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9343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17F6D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9DD71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505A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FA42A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811F3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3B8E7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7A34D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D537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AED1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9BE1840" w14:textId="77777777" w:rsidTr="00A84782">
        <w:trPr>
          <w:divId w:val="295795669"/>
          <w:trHeight w:val="23"/>
          <w:jc w:val="center"/>
        </w:trPr>
        <w:tc>
          <w:tcPr>
            <w:tcW w:w="3238" w:type="dxa"/>
            <w:vAlign w:val="center"/>
            <w:hideMark/>
          </w:tcPr>
          <w:p w14:paraId="224F327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534FC1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5CC41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7F20B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BBF6A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55F8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1DDD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C3FE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16C4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46EE2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CE6EC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1B21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5E5CA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9450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3E6FD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9106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E52DA14" w14:textId="77777777" w:rsidTr="00A84782">
        <w:trPr>
          <w:divId w:val="295795669"/>
          <w:trHeight w:val="23"/>
          <w:jc w:val="center"/>
        </w:trPr>
        <w:tc>
          <w:tcPr>
            <w:tcW w:w="3238" w:type="dxa"/>
            <w:vAlign w:val="center"/>
            <w:hideMark/>
          </w:tcPr>
          <w:p w14:paraId="2CB510D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3952D2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972C6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03307F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769287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6E7535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2196A0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2A9922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4FCB7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4B1E2B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5F6CC2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6A6074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115F974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1B3A2C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21C316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c>
          <w:tcPr>
            <w:tcW w:w="766" w:type="dxa"/>
            <w:vAlign w:val="center"/>
            <w:hideMark/>
          </w:tcPr>
          <w:p w14:paraId="5450E4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0,157</w:t>
            </w:r>
          </w:p>
        </w:tc>
      </w:tr>
      <w:tr w:rsidR="00A84782" w:rsidRPr="00652EEB" w14:paraId="1C7001C9" w14:textId="77777777" w:rsidTr="00A84782">
        <w:trPr>
          <w:divId w:val="295795669"/>
          <w:trHeight w:val="23"/>
          <w:jc w:val="center"/>
        </w:trPr>
        <w:tc>
          <w:tcPr>
            <w:tcW w:w="3238" w:type="dxa"/>
            <w:vAlign w:val="center"/>
            <w:hideMark/>
          </w:tcPr>
          <w:p w14:paraId="0B84FA0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077879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3EBE5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7BBD1C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210A6C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27F57A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0F65CA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4F17D3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60082E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34F483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237277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795C13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5C5473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2ED282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5CDD83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c>
          <w:tcPr>
            <w:tcW w:w="766" w:type="dxa"/>
            <w:vAlign w:val="center"/>
            <w:hideMark/>
          </w:tcPr>
          <w:p w14:paraId="390553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0,003</w:t>
            </w:r>
          </w:p>
        </w:tc>
      </w:tr>
      <w:tr w:rsidR="00A84782" w:rsidRPr="00652EEB" w14:paraId="6D0B8582" w14:textId="77777777" w:rsidTr="00A84782">
        <w:trPr>
          <w:divId w:val="295795669"/>
          <w:trHeight w:val="23"/>
          <w:jc w:val="center"/>
        </w:trPr>
        <w:tc>
          <w:tcPr>
            <w:tcW w:w="3238" w:type="dxa"/>
            <w:vAlign w:val="center"/>
            <w:hideMark/>
          </w:tcPr>
          <w:p w14:paraId="1001391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19F7DC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4C98C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53237B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333DD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47C9A5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DE2EF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2607B9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176B1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1812A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2349D3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624BD6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269BC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7D646F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122BF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7D2AC6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A84782" w:rsidRPr="00652EEB" w14:paraId="22E6E405" w14:textId="77777777" w:rsidTr="00A84782">
        <w:trPr>
          <w:divId w:val="295795669"/>
          <w:trHeight w:val="23"/>
          <w:jc w:val="center"/>
        </w:trPr>
        <w:tc>
          <w:tcPr>
            <w:tcW w:w="14560" w:type="dxa"/>
            <w:gridSpan w:val="16"/>
            <w:vAlign w:val="center"/>
            <w:hideMark/>
          </w:tcPr>
          <w:p w14:paraId="6E0DCFB9"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№1 БМК (г. Дорогобуж, ул. Чистякова)</w:t>
            </w:r>
          </w:p>
        </w:tc>
      </w:tr>
      <w:tr w:rsidR="00A84782" w:rsidRPr="00652EEB" w14:paraId="561E32EE" w14:textId="77777777" w:rsidTr="00A84782">
        <w:trPr>
          <w:divId w:val="295795669"/>
          <w:trHeight w:val="23"/>
          <w:jc w:val="center"/>
        </w:trPr>
        <w:tc>
          <w:tcPr>
            <w:tcW w:w="3238" w:type="dxa"/>
            <w:vAlign w:val="center"/>
            <w:hideMark/>
          </w:tcPr>
          <w:p w14:paraId="0EC6586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6A393C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0D034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3E87A6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750380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2254A0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238F11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42AFED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724160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511769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0A27AD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2F40F4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69EA8E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6674A5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23FA98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c>
          <w:tcPr>
            <w:tcW w:w="766" w:type="dxa"/>
            <w:vAlign w:val="center"/>
            <w:hideMark/>
          </w:tcPr>
          <w:p w14:paraId="5FBFA4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2,70</w:t>
            </w:r>
          </w:p>
        </w:tc>
      </w:tr>
      <w:tr w:rsidR="00A84782" w:rsidRPr="00652EEB" w14:paraId="02078B0A" w14:textId="77777777" w:rsidTr="00A84782">
        <w:trPr>
          <w:divId w:val="295795669"/>
          <w:trHeight w:val="23"/>
          <w:jc w:val="center"/>
        </w:trPr>
        <w:tc>
          <w:tcPr>
            <w:tcW w:w="3238" w:type="dxa"/>
            <w:vAlign w:val="center"/>
            <w:hideMark/>
          </w:tcPr>
          <w:p w14:paraId="5F94AE6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65F271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0F9AA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5041B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9986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57BE21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40C5D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597BE9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01BF40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11FF4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61FD38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4A6A93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75B4F0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968D3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059112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97B80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2FACE898" w14:textId="77777777" w:rsidTr="00A84782">
        <w:trPr>
          <w:divId w:val="295795669"/>
          <w:trHeight w:val="23"/>
          <w:jc w:val="center"/>
        </w:trPr>
        <w:tc>
          <w:tcPr>
            <w:tcW w:w="3238" w:type="dxa"/>
            <w:vAlign w:val="center"/>
            <w:hideMark/>
          </w:tcPr>
          <w:p w14:paraId="766DBC1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6AD4FC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7ED2B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0A3B9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140FBB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AA9C3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1DC298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4D4E58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51977D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BB547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4766A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DF380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418F83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9AC87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AC896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6C5263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32B1C4AA" w14:textId="77777777" w:rsidTr="00A84782">
        <w:trPr>
          <w:divId w:val="295795669"/>
          <w:trHeight w:val="23"/>
          <w:jc w:val="center"/>
        </w:trPr>
        <w:tc>
          <w:tcPr>
            <w:tcW w:w="3238" w:type="dxa"/>
            <w:vAlign w:val="center"/>
            <w:hideMark/>
          </w:tcPr>
          <w:p w14:paraId="1763D0C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6B4D60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26998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77FBFF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197CE9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680D78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67C518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0F57E8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3A8F6B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B12FF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12D225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305AA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2B6B9D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5A8E30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1BE583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66" w:type="dxa"/>
            <w:vAlign w:val="center"/>
            <w:hideMark/>
          </w:tcPr>
          <w:p w14:paraId="4EFBF3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A84782" w:rsidRPr="00652EEB" w14:paraId="6A31BD33" w14:textId="77777777" w:rsidTr="00A84782">
        <w:trPr>
          <w:divId w:val="295795669"/>
          <w:trHeight w:val="23"/>
          <w:jc w:val="center"/>
        </w:trPr>
        <w:tc>
          <w:tcPr>
            <w:tcW w:w="3238" w:type="dxa"/>
            <w:vAlign w:val="center"/>
            <w:hideMark/>
          </w:tcPr>
          <w:p w14:paraId="68D272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6C83EE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C6027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DCB0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07AE2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4315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A5BB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60938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D70F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76D7D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E7176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E72C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CA033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F6EA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3937F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894BE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64F47B0" w14:textId="77777777" w:rsidTr="00A84782">
        <w:trPr>
          <w:divId w:val="295795669"/>
          <w:trHeight w:val="23"/>
          <w:jc w:val="center"/>
        </w:trPr>
        <w:tc>
          <w:tcPr>
            <w:tcW w:w="3238" w:type="dxa"/>
            <w:vAlign w:val="center"/>
            <w:hideMark/>
          </w:tcPr>
          <w:p w14:paraId="1134371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1B32B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3BCB8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073B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26FEF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B5451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CC5C0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97FC4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5B020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0DEED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3F1E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8ED9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27A6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2180F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005BF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93A5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05E7640" w14:textId="77777777" w:rsidTr="00A84782">
        <w:trPr>
          <w:divId w:val="295795669"/>
          <w:trHeight w:val="23"/>
          <w:jc w:val="center"/>
        </w:trPr>
        <w:tc>
          <w:tcPr>
            <w:tcW w:w="3238" w:type="dxa"/>
            <w:vAlign w:val="center"/>
            <w:hideMark/>
          </w:tcPr>
          <w:p w14:paraId="2A7DDF1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39E439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36C29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677235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237B1B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44DD0F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6FA0A1F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007336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5EFB29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646DEE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6866B8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47C96E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15B1F6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6742F7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0F21FD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c>
          <w:tcPr>
            <w:tcW w:w="766" w:type="dxa"/>
            <w:vAlign w:val="center"/>
            <w:hideMark/>
          </w:tcPr>
          <w:p w14:paraId="260246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8,111</w:t>
            </w:r>
          </w:p>
        </w:tc>
      </w:tr>
      <w:tr w:rsidR="00A84782" w:rsidRPr="00652EEB" w14:paraId="30FE821F" w14:textId="77777777" w:rsidTr="00A84782">
        <w:trPr>
          <w:divId w:val="295795669"/>
          <w:trHeight w:val="23"/>
          <w:jc w:val="center"/>
        </w:trPr>
        <w:tc>
          <w:tcPr>
            <w:tcW w:w="3238" w:type="dxa"/>
            <w:vAlign w:val="center"/>
            <w:hideMark/>
          </w:tcPr>
          <w:p w14:paraId="02EB447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16ADC9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413E4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2A3059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1BDD23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0DA2F1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3F0509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3F561E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65DCAE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5E2D9E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17329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09E97F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5DCF53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75B721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0D983B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c>
          <w:tcPr>
            <w:tcW w:w="766" w:type="dxa"/>
            <w:vAlign w:val="center"/>
            <w:hideMark/>
          </w:tcPr>
          <w:p w14:paraId="243F71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0,672</w:t>
            </w:r>
          </w:p>
        </w:tc>
      </w:tr>
      <w:tr w:rsidR="00A84782" w:rsidRPr="00652EEB" w14:paraId="56F606EF" w14:textId="77777777" w:rsidTr="00A84782">
        <w:trPr>
          <w:divId w:val="295795669"/>
          <w:trHeight w:val="23"/>
          <w:jc w:val="center"/>
        </w:trPr>
        <w:tc>
          <w:tcPr>
            <w:tcW w:w="3238" w:type="dxa"/>
            <w:vAlign w:val="center"/>
            <w:hideMark/>
          </w:tcPr>
          <w:p w14:paraId="2ED2AA4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62DAC5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DE02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1C4F20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22B050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60FA6A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01CE70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67D144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623110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0F549D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3C1A05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4D60D3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16A156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467CFA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43973A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766" w:type="dxa"/>
            <w:vAlign w:val="center"/>
            <w:hideMark/>
          </w:tcPr>
          <w:p w14:paraId="1BA2FD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r>
      <w:tr w:rsidR="00A84782" w:rsidRPr="00652EEB" w14:paraId="179A8F97" w14:textId="77777777" w:rsidTr="00A84782">
        <w:trPr>
          <w:divId w:val="295795669"/>
          <w:trHeight w:val="23"/>
          <w:jc w:val="center"/>
        </w:trPr>
        <w:tc>
          <w:tcPr>
            <w:tcW w:w="14560" w:type="dxa"/>
            <w:gridSpan w:val="16"/>
            <w:vAlign w:val="center"/>
            <w:hideMark/>
          </w:tcPr>
          <w:p w14:paraId="3774D19F"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№2, БМК пгт. Верхнеднепровский</w:t>
            </w:r>
          </w:p>
        </w:tc>
      </w:tr>
      <w:tr w:rsidR="00A84782" w:rsidRPr="00652EEB" w14:paraId="1B7CADF9" w14:textId="77777777" w:rsidTr="00A84782">
        <w:trPr>
          <w:divId w:val="295795669"/>
          <w:trHeight w:val="23"/>
          <w:jc w:val="center"/>
        </w:trPr>
        <w:tc>
          <w:tcPr>
            <w:tcW w:w="3238" w:type="dxa"/>
            <w:vAlign w:val="center"/>
            <w:hideMark/>
          </w:tcPr>
          <w:p w14:paraId="1F834AA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0AD2D3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51682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5BA4D1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5CF9C2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74A0EA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5C5416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20E9FB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4B51B7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19072F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43C8D8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0B19F2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7D8AC5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4FC961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7BA2DD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c>
          <w:tcPr>
            <w:tcW w:w="766" w:type="dxa"/>
            <w:vAlign w:val="center"/>
            <w:hideMark/>
          </w:tcPr>
          <w:p w14:paraId="32199B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4,10</w:t>
            </w:r>
          </w:p>
        </w:tc>
      </w:tr>
      <w:tr w:rsidR="00A84782" w:rsidRPr="00652EEB" w14:paraId="309168E3" w14:textId="77777777" w:rsidTr="00A84782">
        <w:trPr>
          <w:divId w:val="295795669"/>
          <w:trHeight w:val="23"/>
          <w:jc w:val="center"/>
        </w:trPr>
        <w:tc>
          <w:tcPr>
            <w:tcW w:w="3238" w:type="dxa"/>
            <w:vAlign w:val="center"/>
            <w:hideMark/>
          </w:tcPr>
          <w:p w14:paraId="192AF0A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1F5E8C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94040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101A9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37D418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5ECABE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3013F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1F481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1C05BC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32A1D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1B80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BA24E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CA35F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728734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801E5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BDCCC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281311C0" w14:textId="77777777" w:rsidTr="00A84782">
        <w:trPr>
          <w:divId w:val="295795669"/>
          <w:trHeight w:val="23"/>
          <w:jc w:val="center"/>
        </w:trPr>
        <w:tc>
          <w:tcPr>
            <w:tcW w:w="3238" w:type="dxa"/>
            <w:vAlign w:val="center"/>
            <w:hideMark/>
          </w:tcPr>
          <w:p w14:paraId="5571891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7FA4C2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EC464C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7F5A3C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3C13C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67378F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598A8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31E705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6C180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87731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1FBDA2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90CB7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7F2AC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3C9C8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6F306D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FF012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54230AF2" w14:textId="77777777" w:rsidTr="00A84782">
        <w:trPr>
          <w:divId w:val="295795669"/>
          <w:trHeight w:val="23"/>
          <w:jc w:val="center"/>
        </w:trPr>
        <w:tc>
          <w:tcPr>
            <w:tcW w:w="3238" w:type="dxa"/>
            <w:vAlign w:val="center"/>
            <w:hideMark/>
          </w:tcPr>
          <w:p w14:paraId="7E9CAB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5B73A7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EE614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5BAD89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2B7D2E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7C5B94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6068DA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318CE8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5D114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11BDA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64939E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E2FF5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60ED49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0A1AE4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44C1E1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c>
          <w:tcPr>
            <w:tcW w:w="766" w:type="dxa"/>
            <w:vAlign w:val="center"/>
            <w:hideMark/>
          </w:tcPr>
          <w:p w14:paraId="5CF23D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4,387</w:t>
            </w:r>
          </w:p>
        </w:tc>
      </w:tr>
      <w:tr w:rsidR="00A84782" w:rsidRPr="00652EEB" w14:paraId="3E6A1A7C" w14:textId="77777777" w:rsidTr="00A84782">
        <w:trPr>
          <w:divId w:val="295795669"/>
          <w:trHeight w:val="23"/>
          <w:jc w:val="center"/>
        </w:trPr>
        <w:tc>
          <w:tcPr>
            <w:tcW w:w="3238" w:type="dxa"/>
            <w:vAlign w:val="center"/>
            <w:hideMark/>
          </w:tcPr>
          <w:p w14:paraId="5F67C6F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2B4814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7424D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5B3D5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1F45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DC14D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BCEA0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1004F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0461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7193B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E0E84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014B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2C210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08B5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B2F26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E06A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3108C014" w14:textId="77777777" w:rsidTr="00A84782">
        <w:trPr>
          <w:divId w:val="295795669"/>
          <w:trHeight w:val="23"/>
          <w:jc w:val="center"/>
        </w:trPr>
        <w:tc>
          <w:tcPr>
            <w:tcW w:w="3238" w:type="dxa"/>
            <w:vAlign w:val="center"/>
            <w:hideMark/>
          </w:tcPr>
          <w:p w14:paraId="0786EF9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5EA19C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908C8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1075F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F221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DF614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4898C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BECD1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7357F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68D8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353A8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7A65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1971D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D4270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8E138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34389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898DF67" w14:textId="77777777" w:rsidTr="00A84782">
        <w:trPr>
          <w:divId w:val="295795669"/>
          <w:trHeight w:val="23"/>
          <w:jc w:val="center"/>
        </w:trPr>
        <w:tc>
          <w:tcPr>
            <w:tcW w:w="3238" w:type="dxa"/>
            <w:vAlign w:val="center"/>
            <w:hideMark/>
          </w:tcPr>
          <w:p w14:paraId="37BD889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Объем аварийной подпитки </w:t>
            </w:r>
            <w:r w:rsidRPr="00652EEB">
              <w:rPr>
                <w:rFonts w:eastAsia="Times New Roman" w:cs="Times New Roman"/>
                <w:sz w:val="20"/>
                <w:szCs w:val="20"/>
                <w:lang w:eastAsia="ru-RU"/>
              </w:rPr>
              <w:lastRenderedPageBreak/>
              <w:t>(химически не обработанной и не деаэрированной водой)</w:t>
            </w:r>
          </w:p>
        </w:tc>
        <w:tc>
          <w:tcPr>
            <w:tcW w:w="598" w:type="dxa"/>
            <w:vAlign w:val="center"/>
            <w:hideMark/>
          </w:tcPr>
          <w:p w14:paraId="7D2F0E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т/ч</w:t>
            </w:r>
          </w:p>
        </w:tc>
        <w:tc>
          <w:tcPr>
            <w:tcW w:w="766" w:type="dxa"/>
            <w:vAlign w:val="center"/>
            <w:hideMark/>
          </w:tcPr>
          <w:p w14:paraId="115CB2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2C2A64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7161F5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561171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763B1A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54682D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3BB107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118636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64E092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16662C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68C876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6D8016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65DD2E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c>
          <w:tcPr>
            <w:tcW w:w="766" w:type="dxa"/>
            <w:vAlign w:val="center"/>
            <w:hideMark/>
          </w:tcPr>
          <w:p w14:paraId="713F68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17,548</w:t>
            </w:r>
          </w:p>
        </w:tc>
      </w:tr>
      <w:tr w:rsidR="00A84782" w:rsidRPr="00652EEB" w14:paraId="5C062241" w14:textId="77777777" w:rsidTr="00A84782">
        <w:trPr>
          <w:divId w:val="295795669"/>
          <w:trHeight w:val="23"/>
          <w:jc w:val="center"/>
        </w:trPr>
        <w:tc>
          <w:tcPr>
            <w:tcW w:w="3238" w:type="dxa"/>
            <w:vAlign w:val="center"/>
            <w:hideMark/>
          </w:tcPr>
          <w:p w14:paraId="0BBF31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0D280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68D3E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53927F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364141B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0083EF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6092E3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7E1EA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78004E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3EC401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008C57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22F413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089F81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6A4989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2219CA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c>
          <w:tcPr>
            <w:tcW w:w="766" w:type="dxa"/>
            <w:vAlign w:val="center"/>
            <w:hideMark/>
          </w:tcPr>
          <w:p w14:paraId="527134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-0,287</w:t>
            </w:r>
          </w:p>
        </w:tc>
      </w:tr>
      <w:tr w:rsidR="00A84782" w:rsidRPr="00652EEB" w14:paraId="72316EDA" w14:textId="77777777" w:rsidTr="00A84782">
        <w:trPr>
          <w:divId w:val="295795669"/>
          <w:trHeight w:val="23"/>
          <w:jc w:val="center"/>
        </w:trPr>
        <w:tc>
          <w:tcPr>
            <w:tcW w:w="3238" w:type="dxa"/>
            <w:vAlign w:val="center"/>
            <w:hideMark/>
          </w:tcPr>
          <w:p w14:paraId="725D10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77452B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3A8C6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6CC436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3E5E28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3D50D2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609683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09448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242C70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57DECE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19AFE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0C5714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03C54D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4337D9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508D2B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766" w:type="dxa"/>
            <w:vAlign w:val="center"/>
            <w:hideMark/>
          </w:tcPr>
          <w:p w14:paraId="52C888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r>
      <w:tr w:rsidR="00A84782" w:rsidRPr="00652EEB" w14:paraId="7ABE9BF0" w14:textId="77777777" w:rsidTr="00A84782">
        <w:trPr>
          <w:divId w:val="295795669"/>
          <w:trHeight w:val="23"/>
          <w:jc w:val="center"/>
        </w:trPr>
        <w:tc>
          <w:tcPr>
            <w:tcW w:w="14560" w:type="dxa"/>
            <w:gridSpan w:val="16"/>
            <w:vAlign w:val="center"/>
            <w:hideMark/>
          </w:tcPr>
          <w:p w14:paraId="6D769EFF"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Верхнеднепровского технологического техникума</w:t>
            </w:r>
          </w:p>
        </w:tc>
      </w:tr>
      <w:tr w:rsidR="00A84782" w:rsidRPr="00652EEB" w14:paraId="05517A50" w14:textId="77777777" w:rsidTr="00A84782">
        <w:trPr>
          <w:divId w:val="295795669"/>
          <w:trHeight w:val="23"/>
          <w:jc w:val="center"/>
        </w:trPr>
        <w:tc>
          <w:tcPr>
            <w:tcW w:w="3238" w:type="dxa"/>
            <w:vAlign w:val="center"/>
            <w:hideMark/>
          </w:tcPr>
          <w:p w14:paraId="7D71376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7B6755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4658CB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7785C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F8E5A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332DB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12573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4D091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06791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04EA7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47AAB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11491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D2A1A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353D0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17AE1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23A65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7C8594BA" w14:textId="77777777" w:rsidTr="00A84782">
        <w:trPr>
          <w:divId w:val="295795669"/>
          <w:trHeight w:val="23"/>
          <w:jc w:val="center"/>
        </w:trPr>
        <w:tc>
          <w:tcPr>
            <w:tcW w:w="3238" w:type="dxa"/>
            <w:vAlign w:val="center"/>
            <w:hideMark/>
          </w:tcPr>
          <w:p w14:paraId="21CE0AA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787AAB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51F19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51EEE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EA7A3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0284A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4C0C8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2DFA3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8966C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DC0D5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9D564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A7946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98974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95284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DB722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5B284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2CD2C90B" w14:textId="77777777" w:rsidTr="00A84782">
        <w:trPr>
          <w:divId w:val="295795669"/>
          <w:trHeight w:val="23"/>
          <w:jc w:val="center"/>
        </w:trPr>
        <w:tc>
          <w:tcPr>
            <w:tcW w:w="3238" w:type="dxa"/>
            <w:vAlign w:val="center"/>
            <w:hideMark/>
          </w:tcPr>
          <w:p w14:paraId="2BA7905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565A36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DDA2F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662F9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E1BC8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AF24A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C227E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261A3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6C7C0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82B0D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6A507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421AF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B478A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2A9A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41FBC2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26878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636EA83A" w14:textId="77777777" w:rsidTr="00A84782">
        <w:trPr>
          <w:divId w:val="295795669"/>
          <w:trHeight w:val="23"/>
          <w:jc w:val="center"/>
        </w:trPr>
        <w:tc>
          <w:tcPr>
            <w:tcW w:w="3238" w:type="dxa"/>
            <w:vAlign w:val="center"/>
            <w:hideMark/>
          </w:tcPr>
          <w:p w14:paraId="2D776C8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598C81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7E49D2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11682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78947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389669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D5A8E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62BAB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246958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78802E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687FEF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F10AD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0DECE6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544992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2578631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c>
          <w:tcPr>
            <w:tcW w:w="766" w:type="dxa"/>
            <w:vAlign w:val="center"/>
            <w:hideMark/>
          </w:tcPr>
          <w:p w14:paraId="167D63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0,004</w:t>
            </w:r>
          </w:p>
        </w:tc>
      </w:tr>
      <w:tr w:rsidR="00A84782" w:rsidRPr="00652EEB" w14:paraId="3AB8B2E5" w14:textId="77777777" w:rsidTr="00A84782">
        <w:trPr>
          <w:divId w:val="295795669"/>
          <w:trHeight w:val="23"/>
          <w:jc w:val="center"/>
        </w:trPr>
        <w:tc>
          <w:tcPr>
            <w:tcW w:w="3238" w:type="dxa"/>
            <w:vAlign w:val="center"/>
            <w:hideMark/>
          </w:tcPr>
          <w:p w14:paraId="273896F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4103FF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16740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1320D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82D6B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18F2F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D2444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37347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888F8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BB75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794BFB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8BEF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38226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30C17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E3E9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F7947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21CA366" w14:textId="77777777" w:rsidTr="00A84782">
        <w:trPr>
          <w:divId w:val="295795669"/>
          <w:trHeight w:val="23"/>
          <w:jc w:val="center"/>
        </w:trPr>
        <w:tc>
          <w:tcPr>
            <w:tcW w:w="3238" w:type="dxa"/>
            <w:vAlign w:val="center"/>
            <w:hideMark/>
          </w:tcPr>
          <w:p w14:paraId="5AB3DA4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40C99C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1186AC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9492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CD656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5B058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950C0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9FDD1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95DA4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87CDA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8CCDC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3231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EB008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50B9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DE4E0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0784C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73EC9A1" w14:textId="77777777" w:rsidTr="00A84782">
        <w:trPr>
          <w:divId w:val="295795669"/>
          <w:trHeight w:val="23"/>
          <w:jc w:val="center"/>
        </w:trPr>
        <w:tc>
          <w:tcPr>
            <w:tcW w:w="3238" w:type="dxa"/>
            <w:vAlign w:val="center"/>
            <w:hideMark/>
          </w:tcPr>
          <w:p w14:paraId="6FB5370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160DD4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2B8ADB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91716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55CD0C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367722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137BAF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AFB61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68E5DD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557375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4969C2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795F58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59CEEE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72AD60F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006E63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c>
          <w:tcPr>
            <w:tcW w:w="766" w:type="dxa"/>
            <w:vAlign w:val="center"/>
            <w:hideMark/>
          </w:tcPr>
          <w:p w14:paraId="25F8DC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0,016</w:t>
            </w:r>
          </w:p>
        </w:tc>
      </w:tr>
      <w:tr w:rsidR="00A84782" w:rsidRPr="00652EEB" w14:paraId="4BC9FFF5" w14:textId="77777777" w:rsidTr="00A84782">
        <w:trPr>
          <w:divId w:val="295795669"/>
          <w:trHeight w:val="23"/>
          <w:jc w:val="center"/>
        </w:trPr>
        <w:tc>
          <w:tcPr>
            <w:tcW w:w="3238" w:type="dxa"/>
            <w:vAlign w:val="center"/>
            <w:hideMark/>
          </w:tcPr>
          <w:p w14:paraId="1ECA10A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48EE7D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0493B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47A94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D9178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0C100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7434B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BC2D3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C3B8A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33420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1D776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1EDCA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A7632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373AC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7BBFA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184B9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3DCA0032" w14:textId="77777777" w:rsidTr="00A84782">
        <w:trPr>
          <w:divId w:val="295795669"/>
          <w:trHeight w:val="23"/>
          <w:jc w:val="center"/>
        </w:trPr>
        <w:tc>
          <w:tcPr>
            <w:tcW w:w="3238" w:type="dxa"/>
            <w:vAlign w:val="center"/>
            <w:hideMark/>
          </w:tcPr>
          <w:p w14:paraId="1F6D3BC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3C9B69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12891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C7134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DF0B7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6AF48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D6F08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7A91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D5216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12746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AD31D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02E15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300B9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DEB62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A26B3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9B207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1BE172A0" w14:textId="77777777" w:rsidTr="00A84782">
        <w:trPr>
          <w:divId w:val="295795669"/>
          <w:trHeight w:val="23"/>
          <w:jc w:val="center"/>
        </w:trPr>
        <w:tc>
          <w:tcPr>
            <w:tcW w:w="14560" w:type="dxa"/>
            <w:gridSpan w:val="16"/>
            <w:vAlign w:val="center"/>
            <w:hideMark/>
          </w:tcPr>
          <w:p w14:paraId="09765682" w14:textId="77777777" w:rsidR="000738D8" w:rsidRPr="00652EEB" w:rsidRDefault="000738D8" w:rsidP="00A84782">
            <w:pPr>
              <w:spacing w:after="0" w:line="240" w:lineRule="auto"/>
              <w:jc w:val="center"/>
              <w:rPr>
                <w:rFonts w:eastAsia="Times New Roman" w:cs="Times New Roman"/>
                <w:b/>
                <w:bCs/>
                <w:i/>
                <w:iCs/>
                <w:sz w:val="20"/>
                <w:szCs w:val="20"/>
                <w:u w:val="single"/>
                <w:lang w:eastAsia="ru-RU"/>
              </w:rPr>
            </w:pPr>
            <w:r w:rsidRPr="00652EEB">
              <w:rPr>
                <w:rFonts w:eastAsia="Times New Roman" w:cs="Times New Roman"/>
                <w:b/>
                <w:bCs/>
                <w:i/>
                <w:iCs/>
                <w:sz w:val="20"/>
                <w:szCs w:val="20"/>
                <w:u w:val="single"/>
                <w:lang w:eastAsia="ru-RU"/>
              </w:rPr>
              <w:t>Котельная №9 выведена из эксплуатации</w:t>
            </w:r>
          </w:p>
        </w:tc>
      </w:tr>
      <w:tr w:rsidR="00A84782" w:rsidRPr="00652EEB" w14:paraId="17BE6D41" w14:textId="77777777" w:rsidTr="00A84782">
        <w:trPr>
          <w:divId w:val="295795669"/>
          <w:trHeight w:val="23"/>
          <w:jc w:val="center"/>
        </w:trPr>
        <w:tc>
          <w:tcPr>
            <w:tcW w:w="3238" w:type="dxa"/>
            <w:vAlign w:val="center"/>
            <w:hideMark/>
          </w:tcPr>
          <w:p w14:paraId="32F71CD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Производительность ВПУ</w:t>
            </w:r>
          </w:p>
        </w:tc>
        <w:tc>
          <w:tcPr>
            <w:tcW w:w="598" w:type="dxa"/>
            <w:vAlign w:val="center"/>
            <w:hideMark/>
          </w:tcPr>
          <w:p w14:paraId="4D1A77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B69BB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23CEF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6C86D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21432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BD2E0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40D55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E97B2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CA10B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943C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73966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02B39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53B2D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A3F47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8992F7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6CD7BBC7" w14:textId="77777777" w:rsidTr="00A84782">
        <w:trPr>
          <w:divId w:val="295795669"/>
          <w:trHeight w:val="23"/>
          <w:jc w:val="center"/>
        </w:trPr>
        <w:tc>
          <w:tcPr>
            <w:tcW w:w="3238" w:type="dxa"/>
            <w:vAlign w:val="center"/>
            <w:hideMark/>
          </w:tcPr>
          <w:p w14:paraId="7F72109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Расчетный часовой расход для подпитки системы теплоснабжения</w:t>
            </w:r>
          </w:p>
        </w:tc>
        <w:tc>
          <w:tcPr>
            <w:tcW w:w="598" w:type="dxa"/>
            <w:vAlign w:val="center"/>
            <w:hideMark/>
          </w:tcPr>
          <w:p w14:paraId="55F3FA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BE870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F3087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3CD67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073D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CCB9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2E88B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38AD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6AEB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3DBAB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D4F7C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D77B2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40B0A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697BF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6A82D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565EDAD6" w14:textId="77777777" w:rsidTr="00A84782">
        <w:trPr>
          <w:divId w:val="295795669"/>
          <w:trHeight w:val="23"/>
          <w:jc w:val="center"/>
        </w:trPr>
        <w:tc>
          <w:tcPr>
            <w:tcW w:w="3238" w:type="dxa"/>
            <w:vAlign w:val="center"/>
            <w:hideMark/>
          </w:tcPr>
          <w:p w14:paraId="2B4BA00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Всего подпитка тепловой сети, в том числе:</w:t>
            </w:r>
          </w:p>
        </w:tc>
        <w:tc>
          <w:tcPr>
            <w:tcW w:w="598" w:type="dxa"/>
            <w:vAlign w:val="center"/>
            <w:hideMark/>
          </w:tcPr>
          <w:p w14:paraId="0F4610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0DF857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B4030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88F52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D5A88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52F98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DFE4D5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EA1D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37702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B96B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F6139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FEC8A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0915A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346F5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3D15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0950568" w14:textId="77777777" w:rsidTr="00A84782">
        <w:trPr>
          <w:divId w:val="295795669"/>
          <w:trHeight w:val="23"/>
          <w:jc w:val="center"/>
        </w:trPr>
        <w:tc>
          <w:tcPr>
            <w:tcW w:w="3238" w:type="dxa"/>
            <w:vAlign w:val="center"/>
            <w:hideMark/>
          </w:tcPr>
          <w:p w14:paraId="0FFE288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нормативные утечки теплоносителя</w:t>
            </w:r>
          </w:p>
        </w:tc>
        <w:tc>
          <w:tcPr>
            <w:tcW w:w="598" w:type="dxa"/>
            <w:vAlign w:val="center"/>
            <w:hideMark/>
          </w:tcPr>
          <w:p w14:paraId="24655B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F842B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C94F5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98C3C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3EEEC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FEE72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9A09E4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1E575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E893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622B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C2C33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C494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757E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C82F3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D2D0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43471AE7" w14:textId="77777777" w:rsidTr="00A84782">
        <w:trPr>
          <w:divId w:val="295795669"/>
          <w:trHeight w:val="23"/>
          <w:jc w:val="center"/>
        </w:trPr>
        <w:tc>
          <w:tcPr>
            <w:tcW w:w="3238" w:type="dxa"/>
            <w:vAlign w:val="center"/>
            <w:hideMark/>
          </w:tcPr>
          <w:p w14:paraId="2FFD30E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сверхнормативные утечки теплоносителя</w:t>
            </w:r>
          </w:p>
        </w:tc>
        <w:tc>
          <w:tcPr>
            <w:tcW w:w="598" w:type="dxa"/>
            <w:vAlign w:val="center"/>
            <w:hideMark/>
          </w:tcPr>
          <w:p w14:paraId="1F4940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83FCF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30EEC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E855E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D74A9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FA4E7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44BB1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6E90F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5F24E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2BAF89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3C73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218DC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EC85B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73BB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DF38B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0D06A104" w14:textId="77777777" w:rsidTr="00A84782">
        <w:trPr>
          <w:divId w:val="295795669"/>
          <w:trHeight w:val="23"/>
          <w:jc w:val="center"/>
        </w:trPr>
        <w:tc>
          <w:tcPr>
            <w:tcW w:w="3238" w:type="dxa"/>
            <w:vAlign w:val="center"/>
            <w:hideMark/>
          </w:tcPr>
          <w:p w14:paraId="19DFEB2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Отпуск теплоносителя из тепловых сетей на цели ГВС</w:t>
            </w:r>
          </w:p>
        </w:tc>
        <w:tc>
          <w:tcPr>
            <w:tcW w:w="598" w:type="dxa"/>
            <w:vAlign w:val="center"/>
            <w:hideMark/>
          </w:tcPr>
          <w:p w14:paraId="3E4E26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572F2C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BC50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E5F30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4C4CC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CF2BF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79B0D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26F85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64D5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5CEC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5EAAB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6BF00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88096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082D3AA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A2F20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2FD3C32A" w14:textId="77777777" w:rsidTr="00A84782">
        <w:trPr>
          <w:divId w:val="295795669"/>
          <w:trHeight w:val="23"/>
          <w:jc w:val="center"/>
        </w:trPr>
        <w:tc>
          <w:tcPr>
            <w:tcW w:w="3238" w:type="dxa"/>
            <w:vAlign w:val="center"/>
            <w:hideMark/>
          </w:tcPr>
          <w:p w14:paraId="525BC1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Объем аварийной подпитки (химически не обработанной и не деаэрированной водой)</w:t>
            </w:r>
          </w:p>
        </w:tc>
        <w:tc>
          <w:tcPr>
            <w:tcW w:w="598" w:type="dxa"/>
            <w:vAlign w:val="center"/>
            <w:hideMark/>
          </w:tcPr>
          <w:p w14:paraId="250B50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3E17FF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9B725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21FA6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5341D7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1FF08E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A8E7B0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711A6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B3EFD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A9B00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6777D1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7AA899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311302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14D23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c>
          <w:tcPr>
            <w:tcW w:w="766" w:type="dxa"/>
            <w:vAlign w:val="center"/>
            <w:hideMark/>
          </w:tcPr>
          <w:p w14:paraId="475C02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0,000</w:t>
            </w:r>
          </w:p>
        </w:tc>
      </w:tr>
      <w:tr w:rsidR="00A84782" w:rsidRPr="00652EEB" w14:paraId="13056D15" w14:textId="77777777" w:rsidTr="00A84782">
        <w:trPr>
          <w:divId w:val="295795669"/>
          <w:trHeight w:val="23"/>
          <w:jc w:val="center"/>
        </w:trPr>
        <w:tc>
          <w:tcPr>
            <w:tcW w:w="3238" w:type="dxa"/>
            <w:vAlign w:val="center"/>
            <w:hideMark/>
          </w:tcPr>
          <w:p w14:paraId="69F2F52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Резерв (+) / дефицит (-) ВПУ</w:t>
            </w:r>
          </w:p>
        </w:tc>
        <w:tc>
          <w:tcPr>
            <w:tcW w:w="598" w:type="dxa"/>
            <w:vAlign w:val="center"/>
            <w:hideMark/>
          </w:tcPr>
          <w:p w14:paraId="28B2C8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т/ч</w:t>
            </w:r>
          </w:p>
        </w:tc>
        <w:tc>
          <w:tcPr>
            <w:tcW w:w="766" w:type="dxa"/>
            <w:vAlign w:val="center"/>
            <w:hideMark/>
          </w:tcPr>
          <w:p w14:paraId="6DCD79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EC18D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253F0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94C45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E1E72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410B7A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06F14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07316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A4419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19910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81A1F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D3132B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3741F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8F7BC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7C373E7F" w14:textId="77777777" w:rsidTr="00A84782">
        <w:trPr>
          <w:divId w:val="295795669"/>
          <w:trHeight w:val="23"/>
          <w:jc w:val="center"/>
        </w:trPr>
        <w:tc>
          <w:tcPr>
            <w:tcW w:w="3238" w:type="dxa"/>
            <w:vAlign w:val="center"/>
            <w:hideMark/>
          </w:tcPr>
          <w:p w14:paraId="5236884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Доля резерва</w:t>
            </w:r>
          </w:p>
        </w:tc>
        <w:tc>
          <w:tcPr>
            <w:tcW w:w="598" w:type="dxa"/>
            <w:vAlign w:val="center"/>
            <w:hideMark/>
          </w:tcPr>
          <w:p w14:paraId="111721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3F6182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AE04A2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98958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526C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0BDF4A9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03DCF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E5C039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B01809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3AEA2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7DA5A8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573130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153163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22B3CC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766" w:type="dxa"/>
            <w:vAlign w:val="center"/>
            <w:hideMark/>
          </w:tcPr>
          <w:p w14:paraId="66C059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bl>
    <w:p w14:paraId="0B2843BD" w14:textId="3F79E728" w:rsidR="00C44415" w:rsidRPr="00652EEB" w:rsidRDefault="00C44415" w:rsidP="00C44415">
      <w:pPr>
        <w:spacing w:line="240" w:lineRule="auto"/>
        <w:jc w:val="both"/>
        <w:rPr>
          <w:rFonts w:eastAsia="Times New Roman" w:cs="Times New Roman"/>
          <w:b/>
          <w:szCs w:val="24"/>
          <w:lang w:eastAsia="ru-RU"/>
        </w:rPr>
      </w:pPr>
    </w:p>
    <w:p w14:paraId="22BB689A" w14:textId="77777777" w:rsidR="00C44415" w:rsidRPr="00652EEB" w:rsidRDefault="00C44415" w:rsidP="00C44415">
      <w:pPr>
        <w:spacing w:line="240" w:lineRule="auto"/>
        <w:rPr>
          <w:rFonts w:eastAsia="Times New Roman" w:cs="Times New Roman"/>
          <w:b/>
          <w:szCs w:val="24"/>
          <w:lang w:eastAsia="ru-RU"/>
        </w:rPr>
      </w:pPr>
    </w:p>
    <w:p w14:paraId="1D388773" w14:textId="77BFE78B" w:rsidR="008E4484" w:rsidRPr="00652EEB" w:rsidRDefault="008E4484" w:rsidP="009E0614">
      <w:pPr>
        <w:tabs>
          <w:tab w:val="left" w:pos="539"/>
          <w:tab w:val="left" w:pos="993"/>
        </w:tabs>
        <w:adjustRightInd w:val="0"/>
        <w:spacing w:after="0" w:line="276" w:lineRule="auto"/>
        <w:ind w:firstLine="709"/>
        <w:jc w:val="center"/>
        <w:textAlignment w:val="baseline"/>
        <w:rPr>
          <w:rFonts w:eastAsia="Times New Roman" w:cs="Times New Roman"/>
          <w:b/>
          <w:bCs/>
          <w:szCs w:val="24"/>
          <w:lang w:eastAsia="ru-RU"/>
        </w:rPr>
        <w:sectPr w:rsidR="008E4484" w:rsidRPr="00652EEB" w:rsidSect="00DE17C9">
          <w:pgSz w:w="16838" w:h="11906" w:orient="landscape"/>
          <w:pgMar w:top="1134" w:right="567" w:bottom="1134" w:left="1701" w:header="709" w:footer="709" w:gutter="0"/>
          <w:cols w:space="708"/>
          <w:docGrid w:linePitch="360"/>
        </w:sectPr>
      </w:pPr>
    </w:p>
    <w:p w14:paraId="439815DD" w14:textId="251D2C3D" w:rsidR="004E04D7" w:rsidRPr="00652EEB" w:rsidRDefault="004E04D7" w:rsidP="004E04D7">
      <w:pPr>
        <w:pStyle w:val="1"/>
        <w:jc w:val="center"/>
        <w:rPr>
          <w:rFonts w:cs="Times New Roman"/>
          <w:color w:val="auto"/>
        </w:rPr>
      </w:pPr>
      <w:bookmarkStart w:id="600" w:name="_Toc49513884"/>
      <w:bookmarkStart w:id="601" w:name="_Toc203665779"/>
      <w:bookmarkStart w:id="602" w:name="_Toc8578822"/>
      <w:bookmarkStart w:id="603" w:name="_Toc87551336"/>
      <w:r w:rsidRPr="00652EEB">
        <w:rPr>
          <w:rFonts w:cs="Times New Roman"/>
          <w:color w:val="auto"/>
        </w:rPr>
        <w:lastRenderedPageBreak/>
        <w:t xml:space="preserve">Глава 7 </w:t>
      </w:r>
      <w:r w:rsidR="006B49FE" w:rsidRPr="00652EEB">
        <w:rPr>
          <w:rFonts w:cs="Times New Roman"/>
          <w:color w:val="auto"/>
        </w:rPr>
        <w:t>«</w:t>
      </w:r>
      <w:r w:rsidRPr="00652EEB">
        <w:rPr>
          <w:rFonts w:cs="Times New Roman"/>
          <w:color w:val="auto"/>
        </w:rPr>
        <w:t>Предложения по строительству, реконструкции, техническому перевооружению и (или) модернизации источников тепловой энергии</w:t>
      </w:r>
      <w:r w:rsidR="006B49FE" w:rsidRPr="00652EEB">
        <w:rPr>
          <w:rFonts w:cs="Times New Roman"/>
          <w:color w:val="auto"/>
        </w:rPr>
        <w:t>»</w:t>
      </w:r>
      <w:bookmarkEnd w:id="600"/>
      <w:bookmarkEnd w:id="601"/>
    </w:p>
    <w:p w14:paraId="3C8BA2C4" w14:textId="77777777" w:rsidR="004E04D7" w:rsidRPr="00652EEB" w:rsidRDefault="004E04D7" w:rsidP="004E04D7">
      <w:pPr>
        <w:pStyle w:val="2"/>
        <w:rPr>
          <w:rFonts w:cs="Times New Roman"/>
          <w:color w:val="auto"/>
        </w:rPr>
      </w:pPr>
      <w:bookmarkStart w:id="604" w:name="_Toc49513885"/>
      <w:bookmarkStart w:id="605" w:name="_Toc203665780"/>
      <w:r w:rsidRPr="00652EEB">
        <w:rPr>
          <w:rFonts w:cs="Times New Roman"/>
          <w:color w:val="auto"/>
        </w:rPr>
        <w:t>7.1. Описание условий организации централизованного теплоснабжения, индивидуального теплоснабжения, а также поквартирного отопления</w:t>
      </w:r>
      <w:bookmarkEnd w:id="604"/>
      <w:bookmarkEnd w:id="605"/>
    </w:p>
    <w:p w14:paraId="53F01BA8" w14:textId="77777777" w:rsidR="004E04D7" w:rsidRPr="00652EEB" w:rsidRDefault="004E04D7" w:rsidP="004E04D7">
      <w:pPr>
        <w:spacing w:after="0"/>
        <w:ind w:right="-20" w:firstLine="709"/>
        <w:jc w:val="both"/>
        <w:rPr>
          <w:rFonts w:eastAsia="Times New Roman" w:cs="Times New Roman"/>
          <w:szCs w:val="24"/>
          <w:lang w:eastAsia="ru-RU"/>
        </w:rPr>
      </w:pPr>
      <w:r w:rsidRPr="00652EEB">
        <w:rPr>
          <w:rFonts w:eastAsia="Times New Roman" w:cs="Times New Roman"/>
          <w:szCs w:val="24"/>
          <w:lang w:eastAsia="ru-RU"/>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Гкал/га.</w:t>
      </w:r>
    </w:p>
    <w:p w14:paraId="3D61EFCC" w14:textId="569583E4" w:rsidR="004E04D7" w:rsidRPr="00652EEB" w:rsidRDefault="004E04D7" w:rsidP="004E04D7">
      <w:pPr>
        <w:spacing w:after="0"/>
        <w:ind w:right="-20" w:firstLine="709"/>
        <w:jc w:val="both"/>
        <w:rPr>
          <w:rFonts w:eastAsia="Times New Roman" w:cs="Times New Roman"/>
          <w:szCs w:val="24"/>
          <w:lang w:eastAsia="ru-RU"/>
        </w:rPr>
      </w:pPr>
      <w:r w:rsidRPr="00652EEB">
        <w:rPr>
          <w:rFonts w:eastAsia="Times New Roman" w:cs="Times New Roman"/>
          <w:szCs w:val="24"/>
          <w:lang w:eastAsia="ru-RU"/>
        </w:rPr>
        <w:t xml:space="preserve">В основу проектных предложений по развитию теплоэнергетической системы </w:t>
      </w:r>
      <w:r w:rsidR="009F589A" w:rsidRPr="00652EEB">
        <w:rPr>
          <w:rFonts w:eastAsia="Times New Roman" w:cs="Times New Roman"/>
          <w:szCs w:val="24"/>
          <w:lang w:eastAsia="ru-RU"/>
        </w:rPr>
        <w:t>муниципального образования</w:t>
      </w:r>
      <w:r w:rsidRPr="00652EEB">
        <w:rPr>
          <w:rFonts w:eastAsia="Times New Roman" w:cs="Times New Roman"/>
          <w:szCs w:val="24"/>
          <w:lang w:eastAsia="ru-RU"/>
        </w:rPr>
        <w:t xml:space="preserve"> заложена следующая концепция теплоснабжения:</w:t>
      </w:r>
    </w:p>
    <w:p w14:paraId="713930EF" w14:textId="77777777" w:rsidR="004E04D7" w:rsidRPr="00652EEB" w:rsidRDefault="004E04D7" w:rsidP="00D94558">
      <w:pPr>
        <w:numPr>
          <w:ilvl w:val="0"/>
          <w:numId w:val="3"/>
        </w:numPr>
        <w:spacing w:after="0"/>
        <w:ind w:left="714" w:right="-23" w:hanging="357"/>
        <w:contextualSpacing/>
        <w:jc w:val="both"/>
        <w:rPr>
          <w:rFonts w:eastAsia="Times New Roman" w:cs="Times New Roman"/>
          <w:szCs w:val="24"/>
          <w:lang w:eastAsia="ru-RU"/>
        </w:rPr>
      </w:pPr>
      <w:r w:rsidRPr="00652EEB">
        <w:rPr>
          <w:rFonts w:eastAsia="Times New Roman" w:cs="Times New Roman"/>
          <w:szCs w:val="24"/>
          <w:lang w:eastAsia="ru-RU"/>
        </w:rPr>
        <w:t>многоквартирная жилая застройка и общественные здания обеспечиваются теплоэнергией от теплоисточников различных типов и мощности, в т.ч.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14:paraId="3A173A22" w14:textId="77777777" w:rsidR="004E04D7" w:rsidRPr="00652EEB" w:rsidRDefault="004E04D7" w:rsidP="00D94558">
      <w:pPr>
        <w:numPr>
          <w:ilvl w:val="0"/>
          <w:numId w:val="3"/>
        </w:numPr>
        <w:spacing w:after="0"/>
        <w:ind w:left="714" w:right="-23" w:hanging="357"/>
        <w:contextualSpacing/>
        <w:jc w:val="both"/>
        <w:rPr>
          <w:rFonts w:eastAsia="Times New Roman" w:cs="Times New Roman"/>
          <w:szCs w:val="24"/>
          <w:lang w:eastAsia="ru-RU"/>
        </w:rPr>
      </w:pPr>
      <w:r w:rsidRPr="00652EEB">
        <w:rPr>
          <w:rFonts w:eastAsia="Times New Roman" w:cs="Times New Roman"/>
          <w:szCs w:val="24"/>
          <w:lang w:eastAsia="ru-RU"/>
        </w:rPr>
        <w:t>при строительстве теплоисточников централизованного теплоснабжения предусматривается блочно-модульное исполнение и максимальное использование территории существующих котельных путем их реконструкции с увеличением тепловой мощности;</w:t>
      </w:r>
    </w:p>
    <w:p w14:paraId="281E0731" w14:textId="77777777" w:rsidR="004E04D7" w:rsidRPr="00652EEB" w:rsidRDefault="004E04D7" w:rsidP="00D94558">
      <w:pPr>
        <w:numPr>
          <w:ilvl w:val="0"/>
          <w:numId w:val="3"/>
        </w:numPr>
        <w:spacing w:after="0"/>
        <w:ind w:left="714" w:right="-23" w:hanging="357"/>
        <w:contextualSpacing/>
        <w:jc w:val="both"/>
        <w:rPr>
          <w:rFonts w:eastAsia="Times New Roman" w:cs="Times New Roman"/>
          <w:szCs w:val="24"/>
          <w:lang w:eastAsia="ru-RU"/>
        </w:rPr>
      </w:pPr>
      <w:r w:rsidRPr="00652EEB">
        <w:rPr>
          <w:rFonts w:eastAsia="Times New Roman" w:cs="Times New Roman"/>
          <w:szCs w:val="24"/>
          <w:lang w:eastAsia="ru-RU"/>
        </w:rPr>
        <w:t>теплоснабжение индивидуальной жилой застройки осуществляется за счёт индивидуальных теплоисточников.</w:t>
      </w:r>
    </w:p>
    <w:p w14:paraId="2306984D" w14:textId="77777777" w:rsidR="004E04D7" w:rsidRPr="00652EEB" w:rsidRDefault="004E04D7" w:rsidP="004E04D7">
      <w:pPr>
        <w:pStyle w:val="2"/>
        <w:rPr>
          <w:rFonts w:cs="Times New Roman"/>
          <w:color w:val="auto"/>
        </w:rPr>
      </w:pPr>
      <w:bookmarkStart w:id="606" w:name="_Toc49513886"/>
      <w:bookmarkStart w:id="607" w:name="_Toc203665781"/>
      <w:r w:rsidRPr="00652EEB">
        <w:rPr>
          <w:rFonts w:cs="Times New Roman"/>
          <w:color w:val="auto"/>
        </w:rPr>
        <w:t xml:space="preserve">7.2. Описание текущей ситуации, связанной с ранее принятыми в соответствии с </w:t>
      </w:r>
      <w:r w:rsidRPr="00652EEB">
        <w:rPr>
          <w:rStyle w:val="a6"/>
          <w:rFonts w:cs="Times New Roman"/>
          <w:color w:val="auto"/>
        </w:rPr>
        <w:t>законодательством</w:t>
      </w:r>
      <w:r w:rsidRPr="00652EEB">
        <w:rPr>
          <w:rFonts w:cs="Times New Roman"/>
          <w:color w:val="auto"/>
        </w:rPr>
        <w:t xml:space="preserve">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06"/>
      <w:bookmarkEnd w:id="607"/>
    </w:p>
    <w:p w14:paraId="53121F82" w14:textId="54108581" w:rsidR="004626B5" w:rsidRPr="00652EEB" w:rsidRDefault="004E04D7" w:rsidP="004626B5">
      <w:pPr>
        <w:ind w:firstLine="709"/>
        <w:jc w:val="both"/>
        <w:rPr>
          <w:rFonts w:cs="Times New Roman"/>
          <w:szCs w:val="24"/>
        </w:rPr>
      </w:pPr>
      <w:r w:rsidRPr="00652EEB">
        <w:rPr>
          <w:rFonts w:cs="Times New Roman"/>
          <w:szCs w:val="24"/>
        </w:rPr>
        <w:t xml:space="preserve">В </w:t>
      </w:r>
      <w:r w:rsidR="009F589A" w:rsidRPr="00652EEB">
        <w:rPr>
          <w:rFonts w:eastAsia="Times New Roman" w:cs="Times New Roman"/>
          <w:szCs w:val="24"/>
          <w:lang w:eastAsia="ru-RU"/>
        </w:rPr>
        <w:t xml:space="preserve">муниципальном образовании </w:t>
      </w:r>
      <w:r w:rsidR="00CC6093" w:rsidRPr="00652EEB">
        <w:rPr>
          <w:rFonts w:cs="Times New Roman"/>
          <w:szCs w:val="24"/>
        </w:rPr>
        <w:t xml:space="preserve">по итогам за </w:t>
      </w:r>
      <w:r w:rsidR="008509CB" w:rsidRPr="00652EEB">
        <w:rPr>
          <w:rFonts w:cs="Times New Roman"/>
          <w:szCs w:val="24"/>
        </w:rPr>
        <w:t>2024</w:t>
      </w:r>
      <w:r w:rsidRPr="00652EEB">
        <w:rPr>
          <w:rFonts w:cs="Times New Roman"/>
          <w:szCs w:val="24"/>
        </w:rPr>
        <w:t xml:space="preserve"> г</w:t>
      </w:r>
      <w:r w:rsidR="004626B5" w:rsidRPr="00652EEB">
        <w:rPr>
          <w:rFonts w:cs="Times New Roman"/>
          <w:szCs w:val="24"/>
        </w:rPr>
        <w:t>., Дорогобужская ТЭЦ, отнесена к объектам, электрическая мощность которых поставляется в вынужденном режиме, в связи с выработкой технического ресурса оборудования. По состоянию на 2025 год, на Дорогобужской ТЭЦ теплоснабжение потребителей прекращено.</w:t>
      </w:r>
    </w:p>
    <w:p w14:paraId="54F195F1" w14:textId="77777777" w:rsidR="004626B5" w:rsidRPr="00652EEB" w:rsidRDefault="004626B5" w:rsidP="004E04D7">
      <w:pPr>
        <w:ind w:firstLine="709"/>
        <w:jc w:val="both"/>
        <w:rPr>
          <w:rFonts w:cs="Times New Roman"/>
          <w:szCs w:val="24"/>
        </w:rPr>
      </w:pPr>
    </w:p>
    <w:p w14:paraId="565920AB" w14:textId="77777777" w:rsidR="004E04D7" w:rsidRPr="00652EEB" w:rsidRDefault="004E04D7" w:rsidP="004E04D7">
      <w:pPr>
        <w:pStyle w:val="2"/>
        <w:rPr>
          <w:rFonts w:cs="Times New Roman"/>
          <w:color w:val="auto"/>
        </w:rPr>
      </w:pPr>
      <w:bookmarkStart w:id="608" w:name="_Toc49513887"/>
      <w:bookmarkStart w:id="609" w:name="_Toc203665782"/>
      <w:r w:rsidRPr="00652EEB">
        <w:rPr>
          <w:rFonts w:cs="Times New Roman"/>
          <w:color w:val="auto"/>
        </w:rPr>
        <w:lastRenderedPageBreak/>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608"/>
      <w:bookmarkEnd w:id="609"/>
    </w:p>
    <w:p w14:paraId="34471876" w14:textId="6FEBC8F9" w:rsidR="004E04D7" w:rsidRPr="00652EEB" w:rsidRDefault="004E04D7" w:rsidP="004E04D7">
      <w:pPr>
        <w:spacing w:after="0"/>
        <w:ind w:right="-20" w:firstLine="709"/>
        <w:jc w:val="both"/>
        <w:rPr>
          <w:rFonts w:eastAsia="Times New Roman" w:cs="Times New Roman"/>
          <w:szCs w:val="24"/>
          <w:lang w:eastAsia="ru-RU"/>
        </w:rPr>
      </w:pPr>
      <w:r w:rsidRPr="00652EEB">
        <w:rPr>
          <w:rFonts w:eastAsia="Times New Roman" w:cs="Times New Roman"/>
          <w:szCs w:val="24"/>
          <w:lang w:eastAsia="ru-RU"/>
        </w:rPr>
        <w:t xml:space="preserve">В </w:t>
      </w:r>
      <w:r w:rsidR="009F589A" w:rsidRPr="00652EEB">
        <w:rPr>
          <w:rFonts w:eastAsia="Times New Roman" w:cs="Times New Roman"/>
          <w:szCs w:val="24"/>
          <w:lang w:eastAsia="ru-RU"/>
        </w:rPr>
        <w:t xml:space="preserve">муниципальном образовании </w:t>
      </w:r>
      <w:r w:rsidRPr="00652EEB">
        <w:rPr>
          <w:rFonts w:eastAsia="Times New Roman" w:cs="Times New Roman"/>
          <w:szCs w:val="24"/>
          <w:lang w:eastAsia="ru-RU"/>
        </w:rPr>
        <w:t>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14:paraId="268246A1" w14:textId="3E2BC49B" w:rsidR="004E04D7" w:rsidRPr="00652EEB" w:rsidRDefault="004E04D7" w:rsidP="004E04D7">
      <w:pPr>
        <w:pStyle w:val="2"/>
        <w:rPr>
          <w:rFonts w:cs="Times New Roman"/>
          <w:color w:val="auto"/>
        </w:rPr>
      </w:pPr>
      <w:bookmarkStart w:id="610" w:name="_Toc49513888"/>
      <w:bookmarkStart w:id="611" w:name="_Toc203665783"/>
      <w:r w:rsidRPr="00652EEB">
        <w:rPr>
          <w:rFonts w:cs="Times New Roman"/>
          <w:color w:val="auto"/>
        </w:rPr>
        <w:t xml:space="preserve">7.4. Обоснование </w:t>
      </w:r>
      <w:r w:rsidR="00C21E55" w:rsidRPr="00652EEB">
        <w:rPr>
          <w:rFonts w:cs="Times New Roman"/>
          <w:color w:val="auto"/>
        </w:rPr>
        <w:t>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10"/>
      <w:bookmarkEnd w:id="611"/>
    </w:p>
    <w:p w14:paraId="7EB6CC95" w14:textId="77777777" w:rsidR="0078211C" w:rsidRPr="00652EEB" w:rsidRDefault="0078211C" w:rsidP="0078211C">
      <w:pPr>
        <w:ind w:firstLine="709"/>
        <w:jc w:val="both"/>
        <w:rPr>
          <w:rFonts w:cs="Times New Roman"/>
          <w:szCs w:val="24"/>
        </w:rPr>
      </w:pPr>
      <w:r w:rsidRPr="00652EEB">
        <w:rPr>
          <w:rFonts w:cs="Times New Roman"/>
          <w:szCs w:val="24"/>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13A4A95A" w14:textId="77777777" w:rsidR="004E04D7" w:rsidRPr="00652EEB" w:rsidRDefault="004E04D7" w:rsidP="004E04D7">
      <w:pPr>
        <w:pStyle w:val="2"/>
        <w:rPr>
          <w:rFonts w:cs="Times New Roman"/>
          <w:color w:val="auto"/>
        </w:rPr>
      </w:pPr>
      <w:bookmarkStart w:id="612" w:name="_Toc49513889"/>
      <w:bookmarkStart w:id="613" w:name="_Toc203665784"/>
      <w:r w:rsidRPr="00652EEB">
        <w:rPr>
          <w:rFonts w:cs="Times New Roman"/>
          <w:color w:val="auto"/>
        </w:rPr>
        <w:lastRenderedPageBreak/>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12"/>
      <w:bookmarkEnd w:id="613"/>
    </w:p>
    <w:p w14:paraId="2F01A728" w14:textId="77777777" w:rsidR="004E04D7" w:rsidRPr="00652EEB" w:rsidRDefault="004E04D7" w:rsidP="004E04D7">
      <w:pPr>
        <w:ind w:firstLine="709"/>
        <w:jc w:val="both"/>
        <w:rPr>
          <w:rFonts w:cs="Times New Roman"/>
          <w:szCs w:val="24"/>
        </w:rPr>
      </w:pPr>
      <w:r w:rsidRPr="00652EEB">
        <w:rPr>
          <w:rFonts w:cs="Times New Roman"/>
          <w:szCs w:val="24"/>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14:paraId="6D766B9E" w14:textId="77777777" w:rsidR="004E04D7" w:rsidRPr="00652EEB" w:rsidRDefault="004E04D7" w:rsidP="004E04D7">
      <w:pPr>
        <w:pStyle w:val="2"/>
        <w:rPr>
          <w:rFonts w:cs="Times New Roman"/>
          <w:color w:val="auto"/>
        </w:rPr>
      </w:pPr>
      <w:bookmarkStart w:id="614" w:name="_Toc49513890"/>
      <w:bookmarkStart w:id="615" w:name="_Toc203665785"/>
      <w:r w:rsidRPr="00652EEB">
        <w:rPr>
          <w:rFonts w:cs="Times New Roman"/>
          <w:color w:val="auto"/>
        </w:rPr>
        <w:t xml:space="preserve">7.6. </w:t>
      </w:r>
      <w:bookmarkStart w:id="616" w:name="_Hlk18342337"/>
      <w:r w:rsidRPr="00652EEB">
        <w:rPr>
          <w:rFonts w:cs="Times New Roman"/>
          <w:color w:val="auto"/>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14"/>
      <w:bookmarkEnd w:id="615"/>
      <w:bookmarkEnd w:id="616"/>
    </w:p>
    <w:p w14:paraId="730B6E2D" w14:textId="77777777" w:rsidR="004E04D7" w:rsidRPr="00652EEB" w:rsidRDefault="004E04D7" w:rsidP="004E04D7">
      <w:pPr>
        <w:ind w:right="44" w:firstLine="709"/>
        <w:jc w:val="both"/>
        <w:rPr>
          <w:rFonts w:cs="Times New Roman"/>
          <w:szCs w:val="24"/>
        </w:rPr>
      </w:pPr>
      <w:r w:rsidRPr="00652EEB">
        <w:rPr>
          <w:rFonts w:cs="Times New Roman"/>
          <w:szCs w:val="24"/>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14:paraId="188EB633" w14:textId="77777777" w:rsidR="004E04D7" w:rsidRPr="00652EEB" w:rsidRDefault="004E04D7" w:rsidP="004E04D7">
      <w:pPr>
        <w:pStyle w:val="2"/>
        <w:rPr>
          <w:rFonts w:cs="Times New Roman"/>
          <w:color w:val="auto"/>
        </w:rPr>
      </w:pPr>
      <w:bookmarkStart w:id="617" w:name="_Toc49513891"/>
      <w:bookmarkStart w:id="618" w:name="_Toc203665786"/>
      <w:r w:rsidRPr="00652EEB">
        <w:rPr>
          <w:rFonts w:cs="Times New Roman"/>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617"/>
      <w:bookmarkEnd w:id="618"/>
    </w:p>
    <w:p w14:paraId="35F09420" w14:textId="77777777" w:rsidR="004E04D7" w:rsidRPr="00652EEB" w:rsidRDefault="004E04D7" w:rsidP="004E04D7">
      <w:pPr>
        <w:ind w:firstLine="709"/>
        <w:jc w:val="both"/>
        <w:rPr>
          <w:rFonts w:cs="Times New Roman"/>
          <w:szCs w:val="24"/>
        </w:rPr>
      </w:pPr>
      <w:r w:rsidRPr="00652EEB">
        <w:rPr>
          <w:rFonts w:cs="Times New Roman"/>
          <w:szCs w:val="24"/>
        </w:rPr>
        <w:t>Настоящей схемой 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696F620B" w14:textId="77777777" w:rsidR="004E04D7" w:rsidRPr="00652EEB" w:rsidRDefault="004E04D7" w:rsidP="004E04D7">
      <w:pPr>
        <w:pStyle w:val="2"/>
        <w:rPr>
          <w:rFonts w:cs="Times New Roman"/>
          <w:color w:val="auto"/>
        </w:rPr>
      </w:pPr>
      <w:bookmarkStart w:id="619" w:name="_Toc49513892"/>
      <w:bookmarkStart w:id="620" w:name="_Toc203665787"/>
      <w:r w:rsidRPr="00652EEB">
        <w:rPr>
          <w:rFonts w:cs="Times New Roman"/>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19"/>
      <w:bookmarkEnd w:id="620"/>
    </w:p>
    <w:p w14:paraId="711138B4" w14:textId="77777777" w:rsidR="004E04D7" w:rsidRPr="00652EEB" w:rsidRDefault="004E04D7" w:rsidP="004E04D7">
      <w:pPr>
        <w:ind w:firstLine="709"/>
        <w:jc w:val="both"/>
        <w:rPr>
          <w:rFonts w:cs="Times New Roman"/>
          <w:szCs w:val="24"/>
        </w:rPr>
      </w:pPr>
      <w:r w:rsidRPr="00652EEB">
        <w:rPr>
          <w:rFonts w:cs="Times New Roman"/>
          <w:szCs w:val="24"/>
        </w:rPr>
        <w:t>Настоящей схемой перевод источника тепловой энергии в пиковый режим работы не предусматривается.</w:t>
      </w:r>
    </w:p>
    <w:p w14:paraId="3CB94322" w14:textId="77777777" w:rsidR="004E04D7" w:rsidRPr="00652EEB" w:rsidRDefault="004E04D7" w:rsidP="004E04D7">
      <w:pPr>
        <w:pStyle w:val="2"/>
        <w:rPr>
          <w:rFonts w:cs="Times New Roman"/>
          <w:color w:val="auto"/>
        </w:rPr>
      </w:pPr>
      <w:bookmarkStart w:id="621" w:name="_Toc49513893"/>
      <w:bookmarkStart w:id="622" w:name="_Toc203665788"/>
      <w:r w:rsidRPr="00652EEB">
        <w:rPr>
          <w:rFonts w:cs="Times New Roman"/>
          <w:color w:val="auto"/>
        </w:rPr>
        <w:lastRenderedPageBreak/>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21"/>
      <w:bookmarkEnd w:id="622"/>
    </w:p>
    <w:p w14:paraId="2A513F01" w14:textId="77777777" w:rsidR="004E04D7" w:rsidRPr="00652EEB" w:rsidRDefault="004E04D7" w:rsidP="00EC4D87">
      <w:pPr>
        <w:spacing w:after="0"/>
        <w:ind w:firstLine="709"/>
        <w:jc w:val="both"/>
        <w:rPr>
          <w:rFonts w:cs="Times New Roman"/>
        </w:rPr>
      </w:pPr>
      <w:r w:rsidRPr="00652EEB">
        <w:rPr>
          <w:rFonts w:cs="Times New Roman"/>
          <w:szCs w:val="24"/>
        </w:rPr>
        <w:t xml:space="preserve">Настоящей схемой расширение зон действия действующих источников не предусматривается. </w:t>
      </w:r>
    </w:p>
    <w:p w14:paraId="09EAC011" w14:textId="77777777" w:rsidR="004E04D7" w:rsidRPr="00652EEB" w:rsidRDefault="004E04D7" w:rsidP="00EC4D87">
      <w:pPr>
        <w:pStyle w:val="2"/>
        <w:spacing w:before="0"/>
        <w:rPr>
          <w:rFonts w:cs="Times New Roman"/>
          <w:color w:val="auto"/>
        </w:rPr>
      </w:pPr>
      <w:bookmarkStart w:id="623" w:name="_Toc49513894"/>
      <w:bookmarkStart w:id="624" w:name="_Toc203665789"/>
      <w:r w:rsidRPr="00652EEB">
        <w:rPr>
          <w:rFonts w:cs="Times New Roman"/>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23"/>
      <w:bookmarkEnd w:id="624"/>
    </w:p>
    <w:p w14:paraId="2BF33930" w14:textId="562F73B6" w:rsidR="00647146" w:rsidRPr="00652EEB" w:rsidRDefault="00647146" w:rsidP="0007194E">
      <w:pPr>
        <w:spacing w:after="0"/>
        <w:ind w:firstLine="709"/>
        <w:jc w:val="both"/>
        <w:rPr>
          <w:rFonts w:cs="Times New Roman"/>
          <w:szCs w:val="24"/>
        </w:rPr>
      </w:pPr>
      <w:r w:rsidRPr="00652EEB">
        <w:rPr>
          <w:rFonts w:cs="Times New Roman"/>
          <w:szCs w:val="24"/>
        </w:rPr>
        <w:t xml:space="preserve">Вывод в резерв и (или) вывод из эксплуатации котельных не предусмотрен. </w:t>
      </w:r>
    </w:p>
    <w:p w14:paraId="09CA55FC" w14:textId="77777777" w:rsidR="004E04D7" w:rsidRPr="00652EEB" w:rsidRDefault="004E04D7" w:rsidP="004E04D7">
      <w:pPr>
        <w:pStyle w:val="2"/>
        <w:rPr>
          <w:rFonts w:cs="Times New Roman"/>
          <w:color w:val="auto"/>
        </w:rPr>
      </w:pPr>
      <w:bookmarkStart w:id="625" w:name="_Toc49513895"/>
      <w:bookmarkStart w:id="626" w:name="_Toc203665790"/>
      <w:r w:rsidRPr="00652EEB">
        <w:rPr>
          <w:rFonts w:cs="Times New Roman"/>
          <w:color w:val="auto"/>
        </w:rPr>
        <w:t>7.11. Обоснование организации индивидуального теплоснабжения в зонах застройки поселения</w:t>
      </w:r>
      <w:bookmarkEnd w:id="625"/>
      <w:bookmarkEnd w:id="626"/>
    </w:p>
    <w:p w14:paraId="32515C85" w14:textId="77777777" w:rsidR="004E04D7" w:rsidRPr="00652EEB" w:rsidRDefault="004E04D7" w:rsidP="004E04D7">
      <w:pPr>
        <w:pStyle w:val="af"/>
        <w:rPr>
          <w:rFonts w:cs="Times New Roman"/>
        </w:rPr>
      </w:pPr>
      <w:r w:rsidRPr="00652EEB">
        <w:rPr>
          <w:rFonts w:cs="Times New Roman"/>
        </w:rPr>
        <w:t xml:space="preserve">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Гкал/га. </w:t>
      </w:r>
    </w:p>
    <w:p w14:paraId="76572817" w14:textId="3A90488C" w:rsidR="004E04D7" w:rsidRPr="00652EEB" w:rsidRDefault="004E04D7" w:rsidP="004E04D7">
      <w:pPr>
        <w:ind w:firstLine="709"/>
        <w:jc w:val="both"/>
        <w:rPr>
          <w:rFonts w:cs="Times New Roman"/>
          <w:szCs w:val="24"/>
        </w:rPr>
      </w:pPr>
      <w:r w:rsidRPr="00652EEB">
        <w:rPr>
          <w:rFonts w:cs="Times New Roman"/>
          <w:szCs w:val="24"/>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r w:rsidR="00380F4F" w:rsidRPr="00652EEB">
        <w:rPr>
          <w:rFonts w:cs="Times New Roman"/>
          <w:szCs w:val="24"/>
        </w:rPr>
        <w:t>.</w:t>
      </w:r>
    </w:p>
    <w:p w14:paraId="33829A66" w14:textId="791CFF86" w:rsidR="00380F4F" w:rsidRPr="00652EEB" w:rsidRDefault="00380F4F" w:rsidP="004E04D7">
      <w:pPr>
        <w:ind w:firstLine="709"/>
        <w:jc w:val="both"/>
        <w:rPr>
          <w:rFonts w:cs="Times New Roman"/>
          <w:szCs w:val="24"/>
        </w:rPr>
      </w:pPr>
      <w:r w:rsidRPr="00652EEB">
        <w:rPr>
          <w:rFonts w:cs="Times New Roman"/>
          <w:szCs w:val="24"/>
        </w:rPr>
        <w:t>Предложения по переводу многоквартирных домов на индивидуальное газовое отопление приведены в таблице ниже.</w:t>
      </w:r>
    </w:p>
    <w:p w14:paraId="306B86AE" w14:textId="0C4E846B" w:rsidR="00380F4F" w:rsidRPr="00652EEB" w:rsidRDefault="00380F4F" w:rsidP="00380F4F">
      <w:pPr>
        <w:spacing w:after="0" w:line="240" w:lineRule="auto"/>
        <w:ind w:firstLine="709"/>
        <w:jc w:val="center"/>
        <w:rPr>
          <w:rFonts w:cs="Times New Roman"/>
          <w:szCs w:val="24"/>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 MERGEFORMAT </w:instrText>
      </w:r>
      <w:r w:rsidRPr="00652EEB">
        <w:rPr>
          <w:rFonts w:cs="Times New Roman"/>
          <w:b/>
          <w:bCs/>
        </w:rPr>
        <w:fldChar w:fldCharType="separate"/>
      </w:r>
      <w:r w:rsidR="003D1A9D">
        <w:rPr>
          <w:rFonts w:cs="Times New Roman"/>
          <w:b/>
          <w:bCs/>
          <w:noProof/>
        </w:rPr>
        <w:t>38</w:t>
      </w:r>
      <w:r w:rsidRPr="00652EEB">
        <w:rPr>
          <w:rFonts w:cs="Times New Roman"/>
          <w:b/>
          <w:bCs/>
        </w:rPr>
        <w:fldChar w:fldCharType="end"/>
      </w:r>
      <w:r w:rsidRPr="00652EEB">
        <w:rPr>
          <w:rFonts w:cs="Times New Roman"/>
          <w:b/>
          <w:bCs/>
        </w:rPr>
        <w:t xml:space="preserve"> - Предложения по переводу многоквартирных домов на индивидуальное газовое отопление</w:t>
      </w:r>
    </w:p>
    <w:tbl>
      <w:tblPr>
        <w:tblW w:w="5000" w:type="pct"/>
        <w:tblCellMar>
          <w:left w:w="0" w:type="dxa"/>
          <w:right w:w="0" w:type="dxa"/>
        </w:tblCellMar>
        <w:tblLook w:val="04A0" w:firstRow="1" w:lastRow="0" w:firstColumn="1" w:lastColumn="0" w:noHBand="0" w:noVBand="1"/>
      </w:tblPr>
      <w:tblGrid>
        <w:gridCol w:w="6369"/>
        <w:gridCol w:w="2967"/>
      </w:tblGrid>
      <w:tr w:rsidR="00380F4F" w:rsidRPr="00652EEB" w14:paraId="494441DD" w14:textId="77777777" w:rsidTr="00380F4F">
        <w:trPr>
          <w:trHeight w:val="458"/>
          <w:tblHeader/>
        </w:trPr>
        <w:tc>
          <w:tcPr>
            <w:tcW w:w="34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490FB7"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15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DEC9CB3"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r>
      <w:tr w:rsidR="00380F4F" w:rsidRPr="00652EEB" w14:paraId="75A4C230" w14:textId="77777777" w:rsidTr="00380F4F">
        <w:trPr>
          <w:trHeight w:val="458"/>
          <w:tblHeader/>
        </w:trPr>
        <w:tc>
          <w:tcPr>
            <w:tcW w:w="3411" w:type="pct"/>
            <w:vMerge/>
            <w:tcBorders>
              <w:top w:val="single" w:sz="8" w:space="0" w:color="auto"/>
              <w:left w:val="single" w:sz="8" w:space="0" w:color="auto"/>
              <w:bottom w:val="single" w:sz="8" w:space="0" w:color="auto"/>
              <w:right w:val="single" w:sz="8" w:space="0" w:color="auto"/>
            </w:tcBorders>
            <w:vAlign w:val="center"/>
            <w:hideMark/>
          </w:tcPr>
          <w:p w14:paraId="5A9FA464" w14:textId="77777777" w:rsidR="00380F4F" w:rsidRPr="00652EEB" w:rsidRDefault="00380F4F" w:rsidP="003D1A9D">
            <w:pPr>
              <w:spacing w:after="0" w:line="240" w:lineRule="auto"/>
              <w:rPr>
                <w:rFonts w:eastAsia="Times New Roman" w:cs="Times New Roman"/>
                <w:sz w:val="20"/>
                <w:szCs w:val="20"/>
                <w:lang w:eastAsia="ru-RU"/>
              </w:rPr>
            </w:pPr>
          </w:p>
        </w:tc>
        <w:tc>
          <w:tcPr>
            <w:tcW w:w="1589" w:type="pct"/>
            <w:vMerge/>
            <w:tcBorders>
              <w:top w:val="single" w:sz="8" w:space="0" w:color="auto"/>
              <w:left w:val="nil"/>
              <w:bottom w:val="single" w:sz="8" w:space="0" w:color="auto"/>
              <w:right w:val="single" w:sz="8" w:space="0" w:color="auto"/>
            </w:tcBorders>
            <w:vAlign w:val="center"/>
            <w:hideMark/>
          </w:tcPr>
          <w:p w14:paraId="39726BF7" w14:textId="77777777" w:rsidR="00380F4F" w:rsidRPr="00652EEB" w:rsidRDefault="00380F4F" w:rsidP="003D1A9D">
            <w:pPr>
              <w:spacing w:after="0" w:line="240" w:lineRule="auto"/>
              <w:rPr>
                <w:rFonts w:eastAsia="Times New Roman" w:cs="Times New Roman"/>
                <w:sz w:val="20"/>
                <w:szCs w:val="20"/>
                <w:lang w:eastAsia="ru-RU"/>
              </w:rPr>
            </w:pPr>
          </w:p>
        </w:tc>
      </w:tr>
      <w:tr w:rsidR="00380F4F" w:rsidRPr="00652EEB" w14:paraId="116B5988" w14:textId="77777777" w:rsidTr="00380F4F">
        <w:trPr>
          <w:trHeight w:val="20"/>
        </w:trPr>
        <w:tc>
          <w:tcPr>
            <w:tcW w:w="34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CBA9503" w14:textId="77777777" w:rsidR="00380F4F" w:rsidRPr="00652EEB" w:rsidRDefault="00380F4F" w:rsidP="003D1A9D">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Перевод многоквартирных жилых домов, расположенных по адресу г. Дорогобуж ул. Ленина д.75, ул. Карла-Маркса д.33, на индивидуальное газовое отопление</w:t>
            </w:r>
          </w:p>
        </w:tc>
        <w:tc>
          <w:tcPr>
            <w:tcW w:w="15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F36B62"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2025-2026</w:t>
            </w:r>
          </w:p>
        </w:tc>
      </w:tr>
    </w:tbl>
    <w:p w14:paraId="7F2EA635" w14:textId="57480087" w:rsidR="00380F4F" w:rsidRPr="00652EEB" w:rsidRDefault="00380F4F" w:rsidP="004E04D7">
      <w:pPr>
        <w:ind w:firstLine="709"/>
        <w:jc w:val="both"/>
        <w:rPr>
          <w:rFonts w:cs="Times New Roman"/>
          <w:szCs w:val="24"/>
        </w:rPr>
      </w:pPr>
    </w:p>
    <w:p w14:paraId="08A9E907" w14:textId="30224467" w:rsidR="004E04D7" w:rsidRPr="00652EEB" w:rsidRDefault="004E04D7" w:rsidP="004E04D7">
      <w:pPr>
        <w:pStyle w:val="2"/>
        <w:rPr>
          <w:rFonts w:cs="Times New Roman"/>
          <w:color w:val="auto"/>
        </w:rPr>
      </w:pPr>
      <w:bookmarkStart w:id="627" w:name="_Toc49513896"/>
      <w:bookmarkStart w:id="628" w:name="_Toc203665791"/>
      <w:r w:rsidRPr="00652EEB">
        <w:rPr>
          <w:rFonts w:cs="Times New Roman"/>
          <w:color w:val="auto"/>
        </w:rPr>
        <w:lastRenderedPageBreak/>
        <w:t xml:space="preserve">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bookmarkEnd w:id="627"/>
      <w:bookmarkEnd w:id="628"/>
    </w:p>
    <w:p w14:paraId="102AC834" w14:textId="77777777" w:rsidR="00414E66" w:rsidRPr="00652EEB" w:rsidRDefault="004E04D7" w:rsidP="00414E66">
      <w:pPr>
        <w:ind w:firstLine="709"/>
        <w:rPr>
          <w:rFonts w:cs="Times New Roman"/>
          <w:szCs w:val="24"/>
        </w:rPr>
      </w:pPr>
      <w:r w:rsidRPr="00652EEB">
        <w:rPr>
          <w:rFonts w:eastAsia="Times New Roman" w:cs="Times New Roman"/>
          <w:szCs w:val="24"/>
          <w:lang w:eastAsia="ru-RU"/>
        </w:rPr>
        <w:t>При составлении перспективных тепловых балансов теплоснабжения учитываются мероприятия</w:t>
      </w:r>
      <w:r w:rsidR="00DA0017" w:rsidRPr="00652EEB">
        <w:rPr>
          <w:rFonts w:eastAsia="Times New Roman" w:cs="Times New Roman"/>
          <w:szCs w:val="24"/>
          <w:lang w:eastAsia="ru-RU"/>
        </w:rPr>
        <w:t>,</w:t>
      </w:r>
      <w:r w:rsidR="00FD781D" w:rsidRPr="00652EEB">
        <w:rPr>
          <w:rFonts w:eastAsia="Times New Roman" w:cs="Times New Roman"/>
          <w:szCs w:val="24"/>
          <w:lang w:eastAsia="ru-RU"/>
        </w:rPr>
        <w:t xml:space="preserve"> </w:t>
      </w:r>
      <w:r w:rsidR="00FD781D" w:rsidRPr="00652EEB">
        <w:rPr>
          <w:rFonts w:cs="Times New Roman"/>
          <w:szCs w:val="24"/>
        </w:rPr>
        <w:t>сведения о которых представлены в таблице</w:t>
      </w:r>
      <w:r w:rsidR="00414E66" w:rsidRPr="00652EEB">
        <w:rPr>
          <w:rFonts w:cs="Times New Roman"/>
          <w:szCs w:val="24"/>
        </w:rPr>
        <w:t xml:space="preserve"> ниже.</w:t>
      </w:r>
      <w:r w:rsidR="00FD781D" w:rsidRPr="00652EEB">
        <w:rPr>
          <w:rFonts w:cs="Times New Roman"/>
          <w:szCs w:val="24"/>
        </w:rPr>
        <w:t xml:space="preserve"> </w:t>
      </w:r>
    </w:p>
    <w:p w14:paraId="6FA0F2D5" w14:textId="63E2D5A3" w:rsidR="004E04D7" w:rsidRPr="00652EEB" w:rsidRDefault="004E04D7" w:rsidP="00B05513">
      <w:pPr>
        <w:ind w:firstLine="709"/>
        <w:jc w:val="both"/>
        <w:rPr>
          <w:rFonts w:cs="Times New Roman"/>
          <w:szCs w:val="24"/>
        </w:rPr>
      </w:pPr>
      <w:r w:rsidRPr="00652EEB">
        <w:rPr>
          <w:rFonts w:eastAsia="Times New Roman" w:cs="Times New Roman"/>
          <w:szCs w:val="24"/>
          <w:lang w:eastAsia="ru-RU"/>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14:paraId="0C90DA4E" w14:textId="77777777" w:rsidR="004E04D7" w:rsidRPr="00652EEB" w:rsidRDefault="004E04D7" w:rsidP="004E04D7">
      <w:pPr>
        <w:pStyle w:val="2"/>
        <w:rPr>
          <w:rFonts w:cs="Times New Roman"/>
          <w:color w:val="auto"/>
        </w:rPr>
      </w:pPr>
      <w:bookmarkStart w:id="629" w:name="_Toc49513897"/>
      <w:bookmarkStart w:id="630" w:name="_Toc203665792"/>
      <w:r w:rsidRPr="00652EEB">
        <w:rPr>
          <w:rFonts w:cs="Times New Roman"/>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629"/>
      <w:bookmarkEnd w:id="630"/>
    </w:p>
    <w:p w14:paraId="3B5BD39B" w14:textId="50584024" w:rsidR="00FD781D" w:rsidRPr="00652EEB" w:rsidRDefault="00FD781D" w:rsidP="00414E66">
      <w:pPr>
        <w:ind w:firstLine="709"/>
        <w:rPr>
          <w:rFonts w:cs="Times New Roman"/>
          <w:szCs w:val="24"/>
        </w:rPr>
      </w:pPr>
      <w:bookmarkStart w:id="631" w:name="_Toc49513898"/>
      <w:r w:rsidRPr="00652EEB">
        <w:rPr>
          <w:rFonts w:cs="Times New Roman"/>
          <w:szCs w:val="24"/>
        </w:rPr>
        <w:t>Указанные сведения представлены в таблице</w:t>
      </w:r>
      <w:r w:rsidR="00414E66" w:rsidRPr="00652EEB">
        <w:rPr>
          <w:rFonts w:cs="Times New Roman"/>
          <w:szCs w:val="24"/>
        </w:rPr>
        <w:t xml:space="preserve"> ниже.</w:t>
      </w:r>
      <w:r w:rsidRPr="00652EEB">
        <w:rPr>
          <w:rFonts w:cs="Times New Roman"/>
          <w:szCs w:val="24"/>
        </w:rPr>
        <w:t xml:space="preserve"> </w:t>
      </w:r>
    </w:p>
    <w:p w14:paraId="07C00EB8" w14:textId="2DA6F1F2" w:rsidR="004E04D7" w:rsidRPr="00652EEB" w:rsidRDefault="004E04D7" w:rsidP="004E04D7">
      <w:pPr>
        <w:pStyle w:val="2"/>
        <w:rPr>
          <w:rFonts w:cs="Times New Roman"/>
          <w:color w:val="auto"/>
        </w:rPr>
      </w:pPr>
      <w:bookmarkStart w:id="632" w:name="_Toc203665793"/>
      <w:r w:rsidRPr="00652EEB">
        <w:rPr>
          <w:rFonts w:cs="Times New Roman"/>
          <w:color w:val="auto"/>
        </w:rPr>
        <w:t xml:space="preserve">7.14. Обоснование организации теплоснабжения в производственных зонах на территории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bookmarkEnd w:id="631"/>
      <w:bookmarkEnd w:id="632"/>
    </w:p>
    <w:p w14:paraId="6E016010" w14:textId="77777777" w:rsidR="004E04D7" w:rsidRPr="00652EEB" w:rsidRDefault="004E04D7" w:rsidP="004E04D7">
      <w:pPr>
        <w:ind w:firstLine="709"/>
        <w:jc w:val="both"/>
        <w:rPr>
          <w:rFonts w:cs="Times New Roman"/>
          <w:szCs w:val="24"/>
        </w:rPr>
      </w:pPr>
      <w:r w:rsidRPr="00652EEB">
        <w:rPr>
          <w:rFonts w:cs="Times New Roman"/>
          <w:szCs w:val="24"/>
        </w:rPr>
        <w:t>Указанные мероприятия не планируются из-за отсутствия источников теплоснабжения в производственных зонах.</w:t>
      </w:r>
    </w:p>
    <w:p w14:paraId="45CF40FF" w14:textId="77777777" w:rsidR="004E04D7" w:rsidRPr="00652EEB" w:rsidRDefault="004E04D7" w:rsidP="004E04D7">
      <w:pPr>
        <w:pStyle w:val="2"/>
        <w:rPr>
          <w:rFonts w:cs="Times New Roman"/>
          <w:color w:val="auto"/>
        </w:rPr>
      </w:pPr>
      <w:bookmarkStart w:id="633" w:name="_Toc49513899"/>
      <w:bookmarkStart w:id="634" w:name="_Toc203665794"/>
      <w:r w:rsidRPr="00652EEB">
        <w:rPr>
          <w:rFonts w:cs="Times New Roman"/>
          <w:color w:val="auto"/>
        </w:rPr>
        <w:t>7.15. Результаты расчетов радиуса эффективного теплоснабжения</w:t>
      </w:r>
      <w:bookmarkEnd w:id="633"/>
      <w:bookmarkEnd w:id="634"/>
    </w:p>
    <w:p w14:paraId="3AFD41CA" w14:textId="36E451FD" w:rsidR="004E04D7" w:rsidRPr="00652EE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bookmarkStart w:id="635" w:name="_Hlk39161181"/>
      <w:r w:rsidRPr="00652EEB">
        <w:rPr>
          <w:rFonts w:eastAsia="Times New Roman" w:cs="Times New Roman"/>
          <w:szCs w:val="24"/>
          <w:lang w:eastAsia="ru-RU"/>
        </w:rPr>
        <w:t xml:space="preserve">Согласно статьи 2 Федерального закона №190-ФЗ </w:t>
      </w:r>
      <w:r w:rsidR="006B49FE" w:rsidRPr="00652EEB">
        <w:rPr>
          <w:rFonts w:eastAsia="Times New Roman" w:cs="Times New Roman"/>
          <w:szCs w:val="24"/>
          <w:lang w:eastAsia="ru-RU"/>
        </w:rPr>
        <w:t>«</w:t>
      </w:r>
      <w:r w:rsidRPr="00652EEB">
        <w:rPr>
          <w:rFonts w:eastAsia="Times New Roman" w:cs="Times New Roman"/>
          <w:szCs w:val="24"/>
          <w:lang w:eastAsia="ru-RU"/>
        </w:rPr>
        <w:t xml:space="preserve">О теплоснабжении </w:t>
      </w:r>
      <w:r w:rsidR="006B49FE" w:rsidRPr="00652EEB">
        <w:rPr>
          <w:rFonts w:eastAsia="Times New Roman" w:cs="Times New Roman"/>
          <w:szCs w:val="24"/>
          <w:lang w:eastAsia="ru-RU"/>
        </w:rPr>
        <w:t>«</w:t>
      </w:r>
      <w:r w:rsidRPr="00652EEB">
        <w:rPr>
          <w:rFonts w:eastAsia="Times New Roman" w:cs="Times New Roman"/>
          <w:szCs w:val="24"/>
          <w:lang w:eastAsia="ru-RU"/>
        </w:rPr>
        <w:t>, радиус эффективного теплоснабжения - это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0D1C358" w14:textId="77777777" w:rsidR="004E04D7" w:rsidRPr="00652EE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652EEB">
        <w:rPr>
          <w:rFonts w:eastAsia="Times New Roman" w:cs="Times New Roman"/>
          <w:szCs w:val="24"/>
          <w:lang w:eastAsia="ru-RU"/>
        </w:rPr>
        <w:t>Согласно п. 6 2. 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теплопотребляющих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
    <w:p w14:paraId="2A3FBC18" w14:textId="77777777" w:rsidR="004E04D7" w:rsidRPr="00652EE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652EEB">
        <w:rPr>
          <w:rFonts w:eastAsia="Times New Roman" w:cs="Times New Roman"/>
          <w:szCs w:val="24"/>
          <w:lang w:eastAsia="ru-RU"/>
        </w:rPr>
        <w:lastRenderedPageBreak/>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14:paraId="6A1FB63D" w14:textId="77777777" w:rsidR="004E04D7" w:rsidRPr="00652EE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652EEB">
        <w:rPr>
          <w:rFonts w:eastAsia="Times New Roman" w:cs="Times New Roman"/>
          <w:szCs w:val="24"/>
          <w:lang w:eastAsia="ru-RU"/>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5D9F33FA" w14:textId="77777777" w:rsidR="004E04D7" w:rsidRPr="00652EEB" w:rsidRDefault="004E04D7" w:rsidP="004E04D7">
      <w:pPr>
        <w:tabs>
          <w:tab w:val="left" w:pos="539"/>
          <w:tab w:val="left" w:pos="993"/>
        </w:tabs>
        <w:adjustRightInd w:val="0"/>
        <w:spacing w:after="0"/>
        <w:ind w:firstLine="709"/>
        <w:jc w:val="both"/>
        <w:textAlignment w:val="baseline"/>
        <w:rPr>
          <w:rFonts w:eastAsia="Times New Roman" w:cs="Times New Roman"/>
          <w:szCs w:val="24"/>
          <w:lang w:eastAsia="ru-RU"/>
        </w:rPr>
      </w:pPr>
      <w:r w:rsidRPr="00652EEB">
        <w:rPr>
          <w:rFonts w:eastAsia="Times New Roman" w:cs="Times New Roman"/>
          <w:szCs w:val="24"/>
          <w:lang w:eastAsia="ru-RU"/>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14:paraId="3F99D44A" w14:textId="0E1446FC" w:rsidR="004E04D7" w:rsidRPr="00652EEB" w:rsidRDefault="004E04D7" w:rsidP="004E04D7">
      <w:pPr>
        <w:tabs>
          <w:tab w:val="left" w:pos="539"/>
          <w:tab w:val="left" w:pos="993"/>
        </w:tabs>
        <w:adjustRightInd w:val="0"/>
        <w:ind w:firstLine="709"/>
        <w:jc w:val="both"/>
        <w:textAlignment w:val="baseline"/>
        <w:rPr>
          <w:rFonts w:cs="Times New Roman"/>
          <w:szCs w:val="24"/>
        </w:rPr>
      </w:pPr>
      <w:r w:rsidRPr="00652EEB">
        <w:rPr>
          <w:rFonts w:eastAsia="Times New Roman" w:cs="Times New Roman"/>
          <w:szCs w:val="24"/>
          <w:lang w:eastAsia="ru-RU"/>
        </w:rPr>
        <w:t>В существующе</w:t>
      </w:r>
      <w:r w:rsidR="00671675" w:rsidRPr="00652EEB">
        <w:rPr>
          <w:rFonts w:eastAsia="Times New Roman" w:cs="Times New Roman"/>
          <w:szCs w:val="24"/>
          <w:lang w:eastAsia="ru-RU"/>
        </w:rPr>
        <w:t>м</w:t>
      </w:r>
      <w:r w:rsidRPr="00652EEB">
        <w:rPr>
          <w:rFonts w:eastAsia="Times New Roman" w:cs="Times New Roman"/>
          <w:szCs w:val="24"/>
          <w:lang w:eastAsia="ru-RU"/>
        </w:rPr>
        <w:t xml:space="preserve"> варианте развития не выделены отдельные перспективные объекты подключения, в связи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635"/>
      <w:r w:rsidRPr="00652EEB">
        <w:rPr>
          <w:rFonts w:cs="Times New Roman"/>
          <w:szCs w:val="24"/>
        </w:rPr>
        <w:t xml:space="preserve"> </w:t>
      </w:r>
    </w:p>
    <w:p w14:paraId="3B601EB7" w14:textId="10BA0B9D" w:rsidR="00C21E55" w:rsidRPr="00652EEB" w:rsidRDefault="00C21E55" w:rsidP="00C21E55">
      <w:pPr>
        <w:pStyle w:val="2"/>
        <w:rPr>
          <w:rFonts w:cs="Times New Roman"/>
          <w:color w:val="auto"/>
        </w:rPr>
      </w:pPr>
      <w:bookmarkStart w:id="636" w:name="_Toc203665795"/>
      <w:r w:rsidRPr="00652EEB">
        <w:rPr>
          <w:rFonts w:cs="Times New Roman"/>
          <w:color w:val="auto"/>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636"/>
    </w:p>
    <w:p w14:paraId="71872114" w14:textId="50C6CDA5" w:rsidR="00C21E55" w:rsidRPr="00652EEB" w:rsidRDefault="00C1341A" w:rsidP="00C21E55">
      <w:pPr>
        <w:ind w:firstLine="709"/>
        <w:jc w:val="both"/>
        <w:rPr>
          <w:rFonts w:cs="Times New Roman"/>
          <w:szCs w:val="24"/>
        </w:rPr>
      </w:pPr>
      <w:r w:rsidRPr="00652EEB">
        <w:rPr>
          <w:rFonts w:cs="Times New Roman"/>
          <w:szCs w:val="24"/>
        </w:rPr>
        <w:t>На этапе разработки проектной документации м</w:t>
      </w:r>
      <w:r w:rsidR="00C21E55" w:rsidRPr="00652EEB">
        <w:rPr>
          <w:rFonts w:cs="Times New Roman"/>
          <w:szCs w:val="24"/>
        </w:rPr>
        <w:t>ероприятия в целях обеспечения живучести источников тепловой энергии, тепловых сетей и системы теплоснабжения не предусмотрены схемой.</w:t>
      </w:r>
    </w:p>
    <w:p w14:paraId="59C7A090" w14:textId="2920EE16" w:rsidR="00B668AA" w:rsidRPr="00652EEB" w:rsidRDefault="00B668AA" w:rsidP="004E04D7">
      <w:pPr>
        <w:ind w:firstLine="709"/>
        <w:jc w:val="both"/>
        <w:rPr>
          <w:rFonts w:cs="Times New Roman"/>
        </w:rPr>
      </w:pPr>
      <w:r w:rsidRPr="00652EEB">
        <w:rPr>
          <w:rFonts w:cs="Times New Roman"/>
        </w:rPr>
        <w:t>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r w:rsidR="008024C2" w:rsidRPr="00652EEB">
        <w:rPr>
          <w:rFonts w:cs="Times New Roman"/>
        </w:rPr>
        <w:t xml:space="preserve"> ниже.</w:t>
      </w:r>
    </w:p>
    <w:p w14:paraId="46E311F5" w14:textId="376F9F7C" w:rsidR="00856A49" w:rsidRPr="00652EEB" w:rsidRDefault="00856A49" w:rsidP="00856A49">
      <w:pPr>
        <w:pStyle w:val="2"/>
        <w:rPr>
          <w:rFonts w:cs="Times New Roman"/>
          <w:color w:val="auto"/>
        </w:rPr>
      </w:pPr>
      <w:bookmarkStart w:id="637" w:name="_Toc203665796"/>
      <w:bookmarkStart w:id="638" w:name="_Ref87790648"/>
      <w:bookmarkStart w:id="639" w:name="_Ref87790637"/>
      <w:r w:rsidRPr="00652EEB">
        <w:rPr>
          <w:rFonts w:cs="Times New Roman"/>
          <w:color w:val="auto"/>
        </w:rPr>
        <w:lastRenderedPageBreak/>
        <w:t xml:space="preserve">Мероприятия по предотвращению </w:t>
      </w:r>
      <w:bookmarkStart w:id="640" w:name="_Hlk106197087"/>
      <w:r w:rsidRPr="00652EEB">
        <w:rPr>
          <w:rFonts w:cs="Times New Roman"/>
          <w:color w:val="auto"/>
        </w:rPr>
        <w:t>аварийных ситуаций</w:t>
      </w:r>
      <w:bookmarkEnd w:id="640"/>
      <w:r w:rsidRPr="00652EEB">
        <w:rPr>
          <w:rFonts w:cs="Times New Roman"/>
          <w:color w:val="auto"/>
        </w:rPr>
        <w:t>, в том числе при отказе оборудования котельных</w:t>
      </w:r>
      <w:bookmarkEnd w:id="637"/>
      <w:r w:rsidRPr="00652EEB">
        <w:rPr>
          <w:rFonts w:cs="Times New Roman"/>
          <w:color w:val="auto"/>
        </w:rPr>
        <w:t xml:space="preserve"> </w:t>
      </w:r>
    </w:p>
    <w:p w14:paraId="2AAD4C52" w14:textId="77777777" w:rsidR="00414E66" w:rsidRPr="00652EEB" w:rsidRDefault="00856A49" w:rsidP="00856A49">
      <w:pPr>
        <w:ind w:firstLine="709"/>
        <w:jc w:val="both"/>
        <w:rPr>
          <w:rFonts w:cs="Times New Roman"/>
        </w:rPr>
      </w:pPr>
      <w:r w:rsidRPr="00652EEB">
        <w:rPr>
          <w:rFonts w:cs="Times New Roman"/>
        </w:rPr>
        <w:t xml:space="preserve">В настоящей схеме предложены мероприятия по повышению надежности теплоснабжения. </w:t>
      </w:r>
      <w:r w:rsidR="005F2A08" w:rsidRPr="00652EEB">
        <w:rPr>
          <w:rFonts w:cs="Times New Roman"/>
        </w:rPr>
        <w:t xml:space="preserve">Представлены в Главе 12. </w:t>
      </w:r>
      <w:r w:rsidRPr="00652EEB">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652EEB">
        <w:rPr>
          <w:rFonts w:cs="Times New Roman"/>
        </w:rPr>
        <w:t xml:space="preserve">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w:t>
      </w:r>
      <w:r w:rsidR="00E43705" w:rsidRPr="00652EEB">
        <w:rPr>
          <w:rFonts w:cs="Times New Roman"/>
        </w:rPr>
        <w:t>округа</w:t>
      </w:r>
      <w:r w:rsidR="000A29F3" w:rsidRPr="00652EEB">
        <w:rPr>
          <w:rFonts w:cs="Times New Roman"/>
        </w:rPr>
        <w:t>.</w:t>
      </w:r>
    </w:p>
    <w:p w14:paraId="3D5A4E42" w14:textId="0787D768" w:rsidR="000738D8" w:rsidRPr="00652EEB" w:rsidRDefault="003F1A9C" w:rsidP="00D42C49">
      <w:pPr>
        <w:spacing w:after="0" w:line="240" w:lineRule="auto"/>
        <w:jc w:val="center"/>
        <w:rPr>
          <w:rFonts w:cs="Times New Roman"/>
          <w:b/>
          <w:bCs/>
        </w:rPr>
      </w:pPr>
      <w:r w:rsidRPr="00652EEB">
        <w:rPr>
          <w:rFonts w:cs="Times New Roman"/>
          <w:b/>
          <w:bCs/>
        </w:rPr>
        <w:t xml:space="preserve">Таблица </w:t>
      </w:r>
      <w:r w:rsidR="00B668AA" w:rsidRPr="00652EEB">
        <w:rPr>
          <w:rFonts w:cs="Times New Roman"/>
          <w:b/>
          <w:bCs/>
        </w:rPr>
        <w:fldChar w:fldCharType="begin"/>
      </w:r>
      <w:r w:rsidR="00B668AA" w:rsidRPr="00652EEB">
        <w:rPr>
          <w:rFonts w:cs="Times New Roman"/>
          <w:b/>
          <w:bCs/>
        </w:rPr>
        <w:instrText xml:space="preserve"> SEQ Таблица \* ARABIC \* MERGEFORMAT </w:instrText>
      </w:r>
      <w:r w:rsidR="00B668AA" w:rsidRPr="00652EEB">
        <w:rPr>
          <w:rFonts w:cs="Times New Roman"/>
          <w:b/>
          <w:bCs/>
        </w:rPr>
        <w:fldChar w:fldCharType="separate"/>
      </w:r>
      <w:r w:rsidR="003D1A9D">
        <w:rPr>
          <w:rFonts w:cs="Times New Roman"/>
          <w:b/>
          <w:bCs/>
          <w:noProof/>
        </w:rPr>
        <w:t>39</w:t>
      </w:r>
      <w:r w:rsidR="00B668AA" w:rsidRPr="00652EEB">
        <w:rPr>
          <w:rFonts w:cs="Times New Roman"/>
          <w:b/>
          <w:bCs/>
        </w:rPr>
        <w:fldChar w:fldCharType="end"/>
      </w:r>
      <w:bookmarkEnd w:id="638"/>
      <w:r w:rsidR="00B668AA" w:rsidRPr="00652EEB">
        <w:rPr>
          <w:rFonts w:cs="Times New Roman"/>
          <w:b/>
          <w:bCs/>
        </w:rPr>
        <w:t xml:space="preserve"> - Предложения по строительству, реконструкции, техническому перевооружению и (или) модернизации источников тепловой энергии</w:t>
      </w:r>
      <w:bookmarkEnd w:id="639"/>
      <w:r w:rsidR="00B668AA" w:rsidRPr="00652EEB">
        <w:rPr>
          <w:rFonts w:cs="Times New Roman"/>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58"/>
        <w:gridCol w:w="5796"/>
        <w:gridCol w:w="1270"/>
      </w:tblGrid>
      <w:tr w:rsidR="00D42C49" w:rsidRPr="00652EEB" w14:paraId="6CBB2F98" w14:textId="77777777" w:rsidTr="00D42C49">
        <w:trPr>
          <w:divId w:val="1652172440"/>
          <w:trHeight w:val="458"/>
          <w:tblHeader/>
          <w:jc w:val="center"/>
        </w:trPr>
        <w:tc>
          <w:tcPr>
            <w:tcW w:w="2058" w:type="dxa"/>
            <w:vMerge w:val="restart"/>
            <w:vAlign w:val="center"/>
            <w:hideMark/>
          </w:tcPr>
          <w:p w14:paraId="2A019755" w14:textId="2251F615"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(котельной)</w:t>
            </w:r>
          </w:p>
        </w:tc>
        <w:tc>
          <w:tcPr>
            <w:tcW w:w="5796" w:type="dxa"/>
            <w:vMerge w:val="restart"/>
            <w:vAlign w:val="center"/>
            <w:hideMark/>
          </w:tcPr>
          <w:p w14:paraId="1A1756D2" w14:textId="77777777"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Вид работ</w:t>
            </w:r>
          </w:p>
        </w:tc>
        <w:tc>
          <w:tcPr>
            <w:tcW w:w="1270" w:type="dxa"/>
            <w:vMerge w:val="restart"/>
            <w:vAlign w:val="center"/>
            <w:hideMark/>
          </w:tcPr>
          <w:p w14:paraId="0C6A7FF2" w14:textId="77777777"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Год реализации</w:t>
            </w:r>
          </w:p>
        </w:tc>
      </w:tr>
      <w:tr w:rsidR="00D42C49" w:rsidRPr="00652EEB" w14:paraId="4E451A4F" w14:textId="77777777" w:rsidTr="00D42C49">
        <w:trPr>
          <w:divId w:val="1652172440"/>
          <w:trHeight w:val="458"/>
          <w:tblHeader/>
          <w:jc w:val="center"/>
        </w:trPr>
        <w:tc>
          <w:tcPr>
            <w:tcW w:w="2058" w:type="dxa"/>
            <w:vMerge/>
            <w:vAlign w:val="center"/>
            <w:hideMark/>
          </w:tcPr>
          <w:p w14:paraId="641DBB66" w14:textId="77777777" w:rsidR="00D42C49" w:rsidRPr="00652EEB" w:rsidRDefault="00D42C49" w:rsidP="003C0706">
            <w:pPr>
              <w:spacing w:after="0" w:line="240" w:lineRule="auto"/>
              <w:jc w:val="center"/>
              <w:rPr>
                <w:rFonts w:eastAsia="Times New Roman" w:cs="Times New Roman"/>
                <w:b/>
                <w:bCs/>
                <w:sz w:val="20"/>
                <w:szCs w:val="20"/>
                <w:lang w:eastAsia="ru-RU"/>
              </w:rPr>
            </w:pPr>
          </w:p>
        </w:tc>
        <w:tc>
          <w:tcPr>
            <w:tcW w:w="5796" w:type="dxa"/>
            <w:vMerge/>
            <w:vAlign w:val="center"/>
            <w:hideMark/>
          </w:tcPr>
          <w:p w14:paraId="63AB2885" w14:textId="77777777" w:rsidR="00D42C49" w:rsidRPr="00652EEB" w:rsidRDefault="00D42C49" w:rsidP="003C0706">
            <w:pPr>
              <w:spacing w:after="0" w:line="240" w:lineRule="auto"/>
              <w:jc w:val="center"/>
              <w:rPr>
                <w:rFonts w:eastAsia="Times New Roman" w:cs="Times New Roman"/>
                <w:b/>
                <w:bCs/>
                <w:sz w:val="20"/>
                <w:szCs w:val="20"/>
                <w:lang w:eastAsia="ru-RU"/>
              </w:rPr>
            </w:pPr>
          </w:p>
        </w:tc>
        <w:tc>
          <w:tcPr>
            <w:tcW w:w="1270" w:type="dxa"/>
            <w:vMerge/>
            <w:vAlign w:val="center"/>
            <w:hideMark/>
          </w:tcPr>
          <w:p w14:paraId="383E68CF" w14:textId="77777777" w:rsidR="00D42C49" w:rsidRPr="00652EEB" w:rsidRDefault="00D42C49" w:rsidP="003C0706">
            <w:pPr>
              <w:spacing w:after="0" w:line="240" w:lineRule="auto"/>
              <w:jc w:val="center"/>
              <w:rPr>
                <w:rFonts w:eastAsia="Times New Roman" w:cs="Times New Roman"/>
                <w:b/>
                <w:bCs/>
                <w:sz w:val="20"/>
                <w:szCs w:val="20"/>
                <w:lang w:eastAsia="ru-RU"/>
              </w:rPr>
            </w:pPr>
          </w:p>
        </w:tc>
      </w:tr>
      <w:tr w:rsidR="00D42C49" w:rsidRPr="00652EEB" w14:paraId="24F13443" w14:textId="77777777" w:rsidTr="00D42C49">
        <w:trPr>
          <w:divId w:val="1652172440"/>
          <w:trHeight w:val="20"/>
          <w:jc w:val="center"/>
        </w:trPr>
        <w:tc>
          <w:tcPr>
            <w:tcW w:w="2058" w:type="dxa"/>
            <w:vAlign w:val="center"/>
            <w:hideMark/>
          </w:tcPr>
          <w:p w14:paraId="4C0F1F17"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5796" w:type="dxa"/>
            <w:vAlign w:val="center"/>
            <w:hideMark/>
          </w:tcPr>
          <w:p w14:paraId="7B289FC0"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60858641"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0249D316" w14:textId="77777777" w:rsidTr="00D42C49">
        <w:trPr>
          <w:divId w:val="1652172440"/>
          <w:trHeight w:val="20"/>
          <w:jc w:val="center"/>
        </w:trPr>
        <w:tc>
          <w:tcPr>
            <w:tcW w:w="2058" w:type="dxa"/>
            <w:vAlign w:val="center"/>
            <w:hideMark/>
          </w:tcPr>
          <w:p w14:paraId="546EAB1B"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5796" w:type="dxa"/>
            <w:vAlign w:val="center"/>
            <w:hideMark/>
          </w:tcPr>
          <w:p w14:paraId="34A71090"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0833316B"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0EDA771D" w14:textId="77777777" w:rsidTr="00D42C49">
        <w:trPr>
          <w:divId w:val="1652172440"/>
          <w:trHeight w:val="20"/>
          <w:jc w:val="center"/>
        </w:trPr>
        <w:tc>
          <w:tcPr>
            <w:tcW w:w="2058" w:type="dxa"/>
            <w:vAlign w:val="center"/>
            <w:hideMark/>
          </w:tcPr>
          <w:p w14:paraId="6533A7E4"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5796" w:type="dxa"/>
            <w:vAlign w:val="center"/>
            <w:hideMark/>
          </w:tcPr>
          <w:p w14:paraId="09BCB8D0"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280ACC05"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17B8D3BD" w14:textId="77777777" w:rsidTr="00D42C49">
        <w:trPr>
          <w:divId w:val="1652172440"/>
          <w:trHeight w:val="20"/>
          <w:jc w:val="center"/>
        </w:trPr>
        <w:tc>
          <w:tcPr>
            <w:tcW w:w="2058" w:type="dxa"/>
            <w:vAlign w:val="center"/>
            <w:hideMark/>
          </w:tcPr>
          <w:p w14:paraId="6E185791" w14:textId="010CB83C" w:rsidR="00D42C49"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5796" w:type="dxa"/>
            <w:vAlign w:val="center"/>
            <w:hideMark/>
          </w:tcPr>
          <w:p w14:paraId="36E4532E"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7057EF23"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2BC05850" w14:textId="77777777" w:rsidTr="00D42C49">
        <w:trPr>
          <w:divId w:val="1652172440"/>
          <w:trHeight w:val="20"/>
          <w:jc w:val="center"/>
        </w:trPr>
        <w:tc>
          <w:tcPr>
            <w:tcW w:w="2058" w:type="dxa"/>
            <w:vAlign w:val="center"/>
            <w:hideMark/>
          </w:tcPr>
          <w:p w14:paraId="289FB920"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5796" w:type="dxa"/>
            <w:vAlign w:val="center"/>
            <w:hideMark/>
          </w:tcPr>
          <w:p w14:paraId="128DD4B3"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662582DC"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520372D5" w14:textId="77777777" w:rsidTr="00D42C49">
        <w:trPr>
          <w:divId w:val="1652172440"/>
          <w:trHeight w:val="20"/>
          <w:jc w:val="center"/>
        </w:trPr>
        <w:tc>
          <w:tcPr>
            <w:tcW w:w="2058" w:type="dxa"/>
            <w:vAlign w:val="center"/>
            <w:hideMark/>
          </w:tcPr>
          <w:p w14:paraId="0D08C371"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5796" w:type="dxa"/>
            <w:vAlign w:val="center"/>
            <w:hideMark/>
          </w:tcPr>
          <w:p w14:paraId="243E7961"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0BC341FA"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58144EBB" w14:textId="77777777" w:rsidTr="00D42C49">
        <w:trPr>
          <w:divId w:val="1652172440"/>
          <w:trHeight w:val="20"/>
          <w:jc w:val="center"/>
        </w:trPr>
        <w:tc>
          <w:tcPr>
            <w:tcW w:w="2058" w:type="dxa"/>
            <w:vAlign w:val="center"/>
            <w:hideMark/>
          </w:tcPr>
          <w:p w14:paraId="6959282C" w14:textId="67E8E840" w:rsidR="00D42C49"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5796" w:type="dxa"/>
            <w:vAlign w:val="center"/>
            <w:hideMark/>
          </w:tcPr>
          <w:p w14:paraId="1C67152D"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39A4161F"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r>
      <w:tr w:rsidR="00D42C49" w:rsidRPr="00652EEB" w14:paraId="51668E55" w14:textId="77777777" w:rsidTr="00D42C49">
        <w:trPr>
          <w:divId w:val="1652172440"/>
          <w:trHeight w:val="20"/>
          <w:jc w:val="center"/>
        </w:trPr>
        <w:tc>
          <w:tcPr>
            <w:tcW w:w="2058" w:type="dxa"/>
            <w:vAlign w:val="center"/>
            <w:hideMark/>
          </w:tcPr>
          <w:p w14:paraId="1E1D3AA5"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5796" w:type="dxa"/>
            <w:vAlign w:val="center"/>
            <w:hideMark/>
          </w:tcPr>
          <w:p w14:paraId="625F9632"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0811D63B"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0F201143" w14:textId="77777777" w:rsidTr="00D42C49">
        <w:trPr>
          <w:divId w:val="1652172440"/>
          <w:trHeight w:val="20"/>
          <w:jc w:val="center"/>
        </w:trPr>
        <w:tc>
          <w:tcPr>
            <w:tcW w:w="2058" w:type="dxa"/>
            <w:vAlign w:val="center"/>
            <w:hideMark/>
          </w:tcPr>
          <w:p w14:paraId="666F223A"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5796" w:type="dxa"/>
            <w:vAlign w:val="center"/>
            <w:hideMark/>
          </w:tcPr>
          <w:p w14:paraId="5080F29F"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7DE898A5"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06A897F7" w14:textId="77777777" w:rsidTr="00D42C49">
        <w:trPr>
          <w:divId w:val="1652172440"/>
          <w:trHeight w:val="20"/>
          <w:jc w:val="center"/>
        </w:trPr>
        <w:tc>
          <w:tcPr>
            <w:tcW w:w="2058" w:type="dxa"/>
            <w:vAlign w:val="center"/>
            <w:hideMark/>
          </w:tcPr>
          <w:p w14:paraId="5C42E472"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5796" w:type="dxa"/>
            <w:vAlign w:val="center"/>
            <w:hideMark/>
          </w:tcPr>
          <w:p w14:paraId="0D42D098"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57490F44"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r w:rsidR="00D42C49" w:rsidRPr="00652EEB" w14:paraId="4AF73051" w14:textId="77777777" w:rsidTr="00D42C49">
        <w:trPr>
          <w:divId w:val="1652172440"/>
          <w:trHeight w:val="20"/>
          <w:jc w:val="center"/>
        </w:trPr>
        <w:tc>
          <w:tcPr>
            <w:tcW w:w="2058" w:type="dxa"/>
            <w:vAlign w:val="center"/>
            <w:hideMark/>
          </w:tcPr>
          <w:p w14:paraId="0CDA9D73"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5796" w:type="dxa"/>
            <w:vAlign w:val="center"/>
            <w:hideMark/>
          </w:tcPr>
          <w:p w14:paraId="39D6F987"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noWrap/>
            <w:vAlign w:val="center"/>
            <w:hideMark/>
          </w:tcPr>
          <w:p w14:paraId="072F8517"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2040</w:t>
            </w:r>
          </w:p>
        </w:tc>
      </w:tr>
      <w:tr w:rsidR="00D42C49" w:rsidRPr="00652EEB" w14:paraId="7B77FFF0" w14:textId="77777777" w:rsidTr="00D42C49">
        <w:trPr>
          <w:divId w:val="1652172440"/>
          <w:trHeight w:val="20"/>
          <w:jc w:val="center"/>
        </w:trPr>
        <w:tc>
          <w:tcPr>
            <w:tcW w:w="2058" w:type="dxa"/>
            <w:vAlign w:val="center"/>
            <w:hideMark/>
          </w:tcPr>
          <w:p w14:paraId="0805700A"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5796" w:type="dxa"/>
            <w:vAlign w:val="center"/>
            <w:hideMark/>
          </w:tcPr>
          <w:p w14:paraId="53A7F697"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70" w:type="dxa"/>
            <w:noWrap/>
            <w:vAlign w:val="center"/>
            <w:hideMark/>
          </w:tcPr>
          <w:p w14:paraId="6DABD937"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2041</w:t>
            </w:r>
          </w:p>
        </w:tc>
      </w:tr>
      <w:tr w:rsidR="00D42C49" w:rsidRPr="00652EEB" w14:paraId="1BA90706" w14:textId="77777777" w:rsidTr="00D42C49">
        <w:trPr>
          <w:divId w:val="1652172440"/>
          <w:trHeight w:val="20"/>
          <w:jc w:val="center"/>
        </w:trPr>
        <w:tc>
          <w:tcPr>
            <w:tcW w:w="2058" w:type="dxa"/>
            <w:vAlign w:val="center"/>
            <w:hideMark/>
          </w:tcPr>
          <w:p w14:paraId="45A29871"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Котельная Верхнеднепровского технологического техникума</w:t>
            </w:r>
          </w:p>
        </w:tc>
        <w:tc>
          <w:tcPr>
            <w:tcW w:w="5796" w:type="dxa"/>
            <w:vAlign w:val="center"/>
            <w:hideMark/>
          </w:tcPr>
          <w:p w14:paraId="09BF0371"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70" w:type="dxa"/>
            <w:noWrap/>
            <w:vAlign w:val="center"/>
            <w:hideMark/>
          </w:tcPr>
          <w:p w14:paraId="7FF3B819"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r>
    </w:tbl>
    <w:p w14:paraId="0C2DB8A0" w14:textId="6C3685D4" w:rsidR="006E2A4D" w:rsidRPr="00652EEB" w:rsidRDefault="006E2A4D" w:rsidP="00250354">
      <w:pPr>
        <w:spacing w:after="0"/>
        <w:ind w:right="34" w:firstLine="709"/>
        <w:jc w:val="both"/>
      </w:pPr>
    </w:p>
    <w:p w14:paraId="1DE2A2BC" w14:textId="72D0B3B6" w:rsidR="00250354" w:rsidRPr="00652EEB" w:rsidRDefault="00250354" w:rsidP="00250354">
      <w:pPr>
        <w:spacing w:after="0"/>
        <w:ind w:right="34" w:firstLine="709"/>
        <w:jc w:val="both"/>
        <w:rPr>
          <w:rFonts w:eastAsia="Times New Roman" w:cs="Times New Roman"/>
          <w:szCs w:val="24"/>
        </w:rPr>
      </w:pPr>
      <w:r w:rsidRPr="00652EEB">
        <w:rPr>
          <w:rFonts w:eastAsia="Times New Roman" w:cs="Times New Roman"/>
          <w:szCs w:val="24"/>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14:paraId="2BC86967" w14:textId="3F59CED4" w:rsidR="009072E9" w:rsidRPr="00652EEB" w:rsidRDefault="009072E9" w:rsidP="009072E9">
      <w:pPr>
        <w:ind w:firstLine="709"/>
        <w:jc w:val="both"/>
        <w:rPr>
          <w:rFonts w:cs="Times New Roman"/>
          <w:szCs w:val="24"/>
        </w:rPr>
      </w:pPr>
      <w:r w:rsidRPr="00652EEB">
        <w:rPr>
          <w:rFonts w:cs="Times New Roman"/>
          <w:szCs w:val="24"/>
        </w:rPr>
        <w:t>Перечень выполненных мероприятий в 2024 году приведено в таблице ниже.</w:t>
      </w:r>
    </w:p>
    <w:p w14:paraId="42806D82" w14:textId="01F5A242" w:rsidR="009072E9" w:rsidRPr="00652EEB" w:rsidRDefault="009072E9" w:rsidP="009072E9">
      <w:pPr>
        <w:spacing w:after="0" w:line="240" w:lineRule="auto"/>
        <w:ind w:firstLine="709"/>
        <w:jc w:val="center"/>
        <w:rPr>
          <w:rFonts w:cs="Times New Roman"/>
          <w:szCs w:val="24"/>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 MERGEFORMAT </w:instrText>
      </w:r>
      <w:r w:rsidRPr="00652EEB">
        <w:rPr>
          <w:rFonts w:cs="Times New Roman"/>
          <w:b/>
          <w:bCs/>
        </w:rPr>
        <w:fldChar w:fldCharType="separate"/>
      </w:r>
      <w:r w:rsidR="003D1A9D">
        <w:rPr>
          <w:rFonts w:cs="Times New Roman"/>
          <w:b/>
          <w:bCs/>
          <w:noProof/>
        </w:rPr>
        <w:t>40</w:t>
      </w:r>
      <w:r w:rsidRPr="00652EEB">
        <w:rPr>
          <w:rFonts w:cs="Times New Roman"/>
          <w:b/>
          <w:bCs/>
        </w:rPr>
        <w:fldChar w:fldCharType="end"/>
      </w:r>
      <w:r w:rsidRPr="00652EEB">
        <w:rPr>
          <w:rFonts w:cs="Times New Roman"/>
          <w:b/>
          <w:bCs/>
        </w:rPr>
        <w:t xml:space="preserve"> - Перечень выполненных мероприятий в 2024 году</w:t>
      </w:r>
    </w:p>
    <w:tbl>
      <w:tblPr>
        <w:tblW w:w="5000" w:type="pct"/>
        <w:tblCellMar>
          <w:left w:w="0" w:type="dxa"/>
          <w:right w:w="0" w:type="dxa"/>
        </w:tblCellMar>
        <w:tblLook w:val="04A0" w:firstRow="1" w:lastRow="0" w:firstColumn="1" w:lastColumn="0" w:noHBand="0" w:noVBand="1"/>
      </w:tblPr>
      <w:tblGrid>
        <w:gridCol w:w="6369"/>
        <w:gridCol w:w="2967"/>
      </w:tblGrid>
      <w:tr w:rsidR="009072E9" w:rsidRPr="00652EEB" w14:paraId="503DD0DC" w14:textId="77777777" w:rsidTr="003D1A9D">
        <w:trPr>
          <w:trHeight w:val="458"/>
          <w:tblHeader/>
        </w:trPr>
        <w:tc>
          <w:tcPr>
            <w:tcW w:w="341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F5ECF1" w14:textId="77777777" w:rsidR="009072E9" w:rsidRPr="00652EEB" w:rsidRDefault="009072E9"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158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8FB5CA" w14:textId="77777777" w:rsidR="009072E9" w:rsidRPr="00652EEB" w:rsidRDefault="009072E9"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r>
      <w:tr w:rsidR="009072E9" w:rsidRPr="00652EEB" w14:paraId="156DEB26" w14:textId="77777777" w:rsidTr="003D1A9D">
        <w:trPr>
          <w:trHeight w:val="458"/>
          <w:tblHeader/>
        </w:trPr>
        <w:tc>
          <w:tcPr>
            <w:tcW w:w="3411" w:type="pct"/>
            <w:vMerge/>
            <w:tcBorders>
              <w:top w:val="single" w:sz="8" w:space="0" w:color="auto"/>
              <w:left w:val="single" w:sz="8" w:space="0" w:color="auto"/>
              <w:bottom w:val="single" w:sz="8" w:space="0" w:color="auto"/>
              <w:right w:val="single" w:sz="8" w:space="0" w:color="auto"/>
            </w:tcBorders>
            <w:vAlign w:val="center"/>
            <w:hideMark/>
          </w:tcPr>
          <w:p w14:paraId="6E8276E3" w14:textId="77777777" w:rsidR="009072E9" w:rsidRPr="00652EEB" w:rsidRDefault="009072E9" w:rsidP="003D1A9D">
            <w:pPr>
              <w:spacing w:after="0" w:line="240" w:lineRule="auto"/>
              <w:rPr>
                <w:rFonts w:eastAsia="Times New Roman" w:cs="Times New Roman"/>
                <w:sz w:val="20"/>
                <w:szCs w:val="20"/>
                <w:lang w:eastAsia="ru-RU"/>
              </w:rPr>
            </w:pPr>
          </w:p>
        </w:tc>
        <w:tc>
          <w:tcPr>
            <w:tcW w:w="1589" w:type="pct"/>
            <w:vMerge/>
            <w:tcBorders>
              <w:top w:val="single" w:sz="8" w:space="0" w:color="auto"/>
              <w:left w:val="nil"/>
              <w:bottom w:val="single" w:sz="8" w:space="0" w:color="auto"/>
              <w:right w:val="single" w:sz="8" w:space="0" w:color="auto"/>
            </w:tcBorders>
            <w:vAlign w:val="center"/>
            <w:hideMark/>
          </w:tcPr>
          <w:p w14:paraId="1E17E30B" w14:textId="77777777" w:rsidR="009072E9" w:rsidRPr="00652EEB" w:rsidRDefault="009072E9" w:rsidP="003D1A9D">
            <w:pPr>
              <w:spacing w:after="0" w:line="240" w:lineRule="auto"/>
              <w:rPr>
                <w:rFonts w:eastAsia="Times New Roman" w:cs="Times New Roman"/>
                <w:sz w:val="20"/>
                <w:szCs w:val="20"/>
                <w:lang w:eastAsia="ru-RU"/>
              </w:rPr>
            </w:pPr>
          </w:p>
        </w:tc>
      </w:tr>
      <w:tr w:rsidR="009072E9" w:rsidRPr="00652EEB" w14:paraId="60A6EB0C" w14:textId="77777777" w:rsidTr="003D1A9D">
        <w:trPr>
          <w:trHeight w:val="20"/>
        </w:trPr>
        <w:tc>
          <w:tcPr>
            <w:tcW w:w="341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927AFD9" w14:textId="77777777" w:rsidR="009072E9" w:rsidRPr="00652EEB" w:rsidRDefault="009072E9" w:rsidP="003D1A9D">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Перевод многоквартирного жилого дома, расположенного по адресу г. Дорогобуж ул. Урицкого д.35 на индивидуальное газовое отопление</w:t>
            </w:r>
          </w:p>
        </w:tc>
        <w:tc>
          <w:tcPr>
            <w:tcW w:w="158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291DBB7" w14:textId="77777777" w:rsidR="009072E9" w:rsidRPr="00652EEB" w:rsidRDefault="009072E9"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2024</w:t>
            </w:r>
          </w:p>
        </w:tc>
      </w:tr>
    </w:tbl>
    <w:p w14:paraId="3173D7F5" w14:textId="77777777" w:rsidR="00756D8F" w:rsidRPr="00652EEB" w:rsidRDefault="00756D8F" w:rsidP="00B668AA">
      <w:pPr>
        <w:ind w:firstLine="709"/>
        <w:jc w:val="center"/>
        <w:rPr>
          <w:rFonts w:cs="Times New Roman"/>
        </w:rPr>
        <w:sectPr w:rsidR="00756D8F" w:rsidRPr="00652EEB" w:rsidSect="00DE17C9">
          <w:pgSz w:w="11907" w:h="16840" w:code="9"/>
          <w:pgMar w:top="1134" w:right="850" w:bottom="1134" w:left="1701" w:header="567" w:footer="567" w:gutter="0"/>
          <w:cols w:space="720"/>
          <w:docGrid w:linePitch="326"/>
        </w:sectPr>
      </w:pPr>
    </w:p>
    <w:p w14:paraId="5C8B60C6" w14:textId="2A0F8AAB" w:rsidR="004E04D7" w:rsidRPr="00652EEB" w:rsidRDefault="004E04D7" w:rsidP="004E04D7">
      <w:pPr>
        <w:pStyle w:val="1"/>
        <w:jc w:val="center"/>
        <w:rPr>
          <w:rFonts w:cs="Times New Roman"/>
          <w:color w:val="auto"/>
        </w:rPr>
      </w:pPr>
      <w:bookmarkStart w:id="641" w:name="_Toc49513901"/>
      <w:bookmarkStart w:id="642" w:name="_Toc203665797"/>
      <w:r w:rsidRPr="00652EEB">
        <w:rPr>
          <w:rFonts w:cs="Times New Roman"/>
          <w:color w:val="auto"/>
        </w:rPr>
        <w:lastRenderedPageBreak/>
        <w:t xml:space="preserve">Глава 8 </w:t>
      </w:r>
      <w:r w:rsidR="006B49FE" w:rsidRPr="00652EEB">
        <w:rPr>
          <w:rFonts w:cs="Times New Roman"/>
          <w:color w:val="auto"/>
        </w:rPr>
        <w:t>«</w:t>
      </w:r>
      <w:r w:rsidRPr="00652EEB">
        <w:rPr>
          <w:rFonts w:cs="Times New Roman"/>
          <w:color w:val="auto"/>
        </w:rPr>
        <w:t>Предложения по строительству, реконструкции и (или) модернизации тепловых сетей</w:t>
      </w:r>
      <w:r w:rsidR="006B49FE" w:rsidRPr="00652EEB">
        <w:rPr>
          <w:rFonts w:cs="Times New Roman"/>
          <w:color w:val="auto"/>
        </w:rPr>
        <w:t>»</w:t>
      </w:r>
      <w:bookmarkEnd w:id="641"/>
      <w:bookmarkEnd w:id="642"/>
    </w:p>
    <w:p w14:paraId="6A0C8310" w14:textId="77777777" w:rsidR="004E04D7" w:rsidRPr="00652EEB" w:rsidRDefault="004E04D7" w:rsidP="004E04D7">
      <w:pPr>
        <w:pStyle w:val="2"/>
        <w:rPr>
          <w:rFonts w:cs="Times New Roman"/>
          <w:color w:val="auto"/>
        </w:rPr>
      </w:pPr>
      <w:bookmarkStart w:id="643" w:name="_Toc49513902"/>
      <w:bookmarkStart w:id="644" w:name="_Toc203665798"/>
      <w:r w:rsidRPr="00652EEB">
        <w:rPr>
          <w:rFonts w:cs="Times New Roman"/>
          <w:color w:val="auto"/>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43"/>
      <w:bookmarkEnd w:id="644"/>
    </w:p>
    <w:p w14:paraId="7D0CF5AB" w14:textId="77777777" w:rsidR="004E04D7" w:rsidRPr="00652EEB" w:rsidRDefault="004E04D7" w:rsidP="004E04D7">
      <w:pPr>
        <w:ind w:firstLine="709"/>
        <w:jc w:val="both"/>
        <w:rPr>
          <w:rFonts w:cs="Times New Roman"/>
          <w:szCs w:val="24"/>
        </w:rPr>
      </w:pPr>
      <w:r w:rsidRPr="00652EEB">
        <w:rPr>
          <w:rFonts w:cs="Times New Roman"/>
          <w:szCs w:val="24"/>
        </w:rPr>
        <w:t xml:space="preserve">Мероприятия по данному пункту не запланированы. </w:t>
      </w:r>
    </w:p>
    <w:p w14:paraId="7539A0CC" w14:textId="678CACC5" w:rsidR="004E04D7" w:rsidRPr="00652EEB" w:rsidRDefault="004E04D7" w:rsidP="004E04D7">
      <w:pPr>
        <w:pStyle w:val="2"/>
        <w:rPr>
          <w:rFonts w:cs="Times New Roman"/>
          <w:color w:val="auto"/>
        </w:rPr>
      </w:pPr>
      <w:bookmarkStart w:id="645" w:name="_Toc49513903"/>
      <w:bookmarkStart w:id="646" w:name="_Toc203665799"/>
      <w:r w:rsidRPr="00652EEB">
        <w:rPr>
          <w:rFonts w:cs="Times New Roman"/>
          <w:color w:val="auto"/>
        </w:rPr>
        <w:t xml:space="preserve">8.2. </w:t>
      </w:r>
      <w:r w:rsidR="00756D8F" w:rsidRPr="00652EEB">
        <w:rPr>
          <w:rFonts w:cs="Times New Roman"/>
          <w:color w:val="auto"/>
        </w:rPr>
        <w:t xml:space="preserve">Предложения </w:t>
      </w:r>
      <w:r w:rsidRPr="00652EEB">
        <w:rPr>
          <w:rFonts w:cs="Times New Roman"/>
          <w:color w:val="auto"/>
        </w:rPr>
        <w:t xml:space="preserve">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C21E55" w:rsidRPr="00652EEB">
        <w:rPr>
          <w:rFonts w:cs="Times New Roman"/>
          <w:color w:val="auto"/>
        </w:rPr>
        <w:t>поселения, муниципального округа, городского округа, города федерального значения</w:t>
      </w:r>
      <w:bookmarkEnd w:id="645"/>
      <w:bookmarkEnd w:id="646"/>
    </w:p>
    <w:p w14:paraId="3EDA9FBB" w14:textId="5BE20FAE" w:rsidR="004E04D7" w:rsidRPr="00652EEB" w:rsidRDefault="004E04D7" w:rsidP="004E04D7">
      <w:pPr>
        <w:ind w:firstLine="709"/>
        <w:jc w:val="both"/>
        <w:rPr>
          <w:rFonts w:cs="Times New Roman"/>
          <w:szCs w:val="24"/>
        </w:rPr>
      </w:pPr>
      <w:r w:rsidRPr="00652EEB">
        <w:rPr>
          <w:rFonts w:cs="Times New Roman"/>
          <w:szCs w:val="24"/>
        </w:rPr>
        <w:t>Мероприятия по данному пункту не запланированы.</w:t>
      </w:r>
      <w:r w:rsidR="009B0A39" w:rsidRPr="00652EEB">
        <w:rPr>
          <w:rFonts w:cs="Times New Roman"/>
          <w:szCs w:val="24"/>
        </w:rPr>
        <w:t xml:space="preserve"> </w:t>
      </w:r>
    </w:p>
    <w:p w14:paraId="642E98E1" w14:textId="77777777" w:rsidR="004E04D7" w:rsidRPr="00652EEB" w:rsidRDefault="004E04D7" w:rsidP="004E04D7">
      <w:pPr>
        <w:pStyle w:val="2"/>
        <w:rPr>
          <w:rFonts w:cs="Times New Roman"/>
          <w:color w:val="auto"/>
        </w:rPr>
      </w:pPr>
      <w:bookmarkStart w:id="647" w:name="_Toc49513904"/>
      <w:bookmarkStart w:id="648" w:name="_Toc203665800"/>
      <w:r w:rsidRPr="00652EEB">
        <w:rPr>
          <w:rFonts w:cs="Times New Roman"/>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47"/>
      <w:bookmarkEnd w:id="648"/>
    </w:p>
    <w:p w14:paraId="6AABE8AC" w14:textId="54592E59" w:rsidR="004E04D7" w:rsidRPr="00652EEB" w:rsidRDefault="00756D8F" w:rsidP="004E04D7">
      <w:pPr>
        <w:ind w:firstLine="709"/>
        <w:jc w:val="both"/>
        <w:rPr>
          <w:rFonts w:cs="Times New Roman"/>
        </w:rPr>
      </w:pPr>
      <w:r w:rsidRPr="00652EEB">
        <w:rPr>
          <w:rFonts w:cs="Times New Roman"/>
          <w:szCs w:val="24"/>
        </w:rPr>
        <w:t>В</w:t>
      </w:r>
      <w:r w:rsidR="004E04D7" w:rsidRPr="00652EEB">
        <w:rPr>
          <w:rFonts w:cs="Times New Roman"/>
          <w:szCs w:val="24"/>
        </w:rPr>
        <w:t xml:space="preserve">озможность поставки тепловой энергии потребителям от различных источников тепловой энергии при сохранении надежности теплоснабжения </w:t>
      </w:r>
      <w:r w:rsidRPr="00652EEB">
        <w:rPr>
          <w:rFonts w:cs="Times New Roman"/>
          <w:szCs w:val="24"/>
        </w:rPr>
        <w:t xml:space="preserve">за счет </w:t>
      </w:r>
      <w:r w:rsidR="004E04D7" w:rsidRPr="00652EEB">
        <w:rPr>
          <w:rFonts w:cs="Times New Roman"/>
          <w:szCs w:val="24"/>
        </w:rPr>
        <w:t>строительств</w:t>
      </w:r>
      <w:r w:rsidRPr="00652EEB">
        <w:rPr>
          <w:rFonts w:cs="Times New Roman"/>
          <w:szCs w:val="24"/>
        </w:rPr>
        <w:t>а</w:t>
      </w:r>
      <w:r w:rsidR="004E04D7" w:rsidRPr="00652EEB">
        <w:rPr>
          <w:rFonts w:cs="Times New Roman"/>
          <w:szCs w:val="24"/>
        </w:rPr>
        <w:t xml:space="preserve"> тепловых сетей настоящей схемой не предусматрива</w:t>
      </w:r>
      <w:r w:rsidRPr="00652EEB">
        <w:rPr>
          <w:rFonts w:cs="Times New Roman"/>
          <w:szCs w:val="24"/>
        </w:rPr>
        <w:t>ю</w:t>
      </w:r>
      <w:r w:rsidR="004E04D7" w:rsidRPr="00652EEB">
        <w:rPr>
          <w:rFonts w:cs="Times New Roman"/>
          <w:szCs w:val="24"/>
        </w:rPr>
        <w:t>тся.</w:t>
      </w:r>
    </w:p>
    <w:p w14:paraId="6009EEC4" w14:textId="77777777" w:rsidR="004E04D7" w:rsidRPr="00652EEB" w:rsidRDefault="004E04D7" w:rsidP="004E04D7">
      <w:pPr>
        <w:pStyle w:val="2"/>
        <w:rPr>
          <w:rFonts w:cs="Times New Roman"/>
          <w:color w:val="auto"/>
        </w:rPr>
      </w:pPr>
      <w:bookmarkStart w:id="649" w:name="_Toc49513905"/>
      <w:bookmarkStart w:id="650" w:name="_Toc203665801"/>
      <w:r w:rsidRPr="00652EEB">
        <w:rPr>
          <w:rFonts w:cs="Times New Roman"/>
          <w:color w:val="auto"/>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649"/>
      <w:bookmarkEnd w:id="650"/>
    </w:p>
    <w:p w14:paraId="7819BEB3" w14:textId="7C336A66" w:rsidR="004E04D7" w:rsidRPr="00652EEB" w:rsidRDefault="004E04D7" w:rsidP="004E04D7">
      <w:pPr>
        <w:ind w:firstLine="709"/>
        <w:jc w:val="both"/>
        <w:rPr>
          <w:rFonts w:cs="Times New Roman"/>
          <w:bCs/>
          <w:szCs w:val="24"/>
        </w:rPr>
      </w:pPr>
      <w:r w:rsidRPr="00652EEB">
        <w:rPr>
          <w:rFonts w:cs="Times New Roman"/>
          <w:bCs/>
          <w:szCs w:val="24"/>
        </w:rPr>
        <w:t>Мероприятия по данному пункту не запланированы.</w:t>
      </w:r>
      <w:r w:rsidR="009B0A39" w:rsidRPr="00652EEB">
        <w:rPr>
          <w:rFonts w:cs="Times New Roman"/>
          <w:bCs/>
          <w:szCs w:val="24"/>
        </w:rPr>
        <w:t xml:space="preserve"> </w:t>
      </w:r>
    </w:p>
    <w:p w14:paraId="0EB5CFA4" w14:textId="77777777" w:rsidR="004E04D7" w:rsidRPr="00652EEB" w:rsidRDefault="004E04D7" w:rsidP="004E04D7">
      <w:pPr>
        <w:pStyle w:val="2"/>
        <w:rPr>
          <w:rFonts w:cs="Times New Roman"/>
          <w:color w:val="auto"/>
        </w:rPr>
      </w:pPr>
      <w:bookmarkStart w:id="651" w:name="_Toc49513906"/>
      <w:bookmarkStart w:id="652" w:name="_Toc203665802"/>
      <w:r w:rsidRPr="00652EEB">
        <w:rPr>
          <w:rFonts w:cs="Times New Roman"/>
          <w:color w:val="auto"/>
        </w:rPr>
        <w:t>8.5. Предложения по строительству тепловых сетей для обеспечения нормативной надежности теплоснабжения</w:t>
      </w:r>
      <w:bookmarkEnd w:id="651"/>
      <w:bookmarkEnd w:id="652"/>
    </w:p>
    <w:p w14:paraId="6FEB8EBB" w14:textId="77777777" w:rsidR="004E04D7" w:rsidRPr="00652EEB" w:rsidRDefault="004E04D7" w:rsidP="004E04D7">
      <w:pPr>
        <w:spacing w:after="0"/>
        <w:ind w:firstLine="709"/>
        <w:jc w:val="both"/>
        <w:rPr>
          <w:rFonts w:cs="Times New Roman"/>
          <w:szCs w:val="24"/>
        </w:rPr>
      </w:pPr>
      <w:r w:rsidRPr="00652EEB">
        <w:rPr>
          <w:rFonts w:cs="Times New Roman"/>
          <w:szCs w:val="24"/>
        </w:rPr>
        <w:t xml:space="preserve">Строительство новых тепловых сетей для обеспечение нормативной надежности теплоснабжения не запланировано. </w:t>
      </w:r>
    </w:p>
    <w:p w14:paraId="3ACF9911" w14:textId="77777777" w:rsidR="004E04D7" w:rsidRPr="00652EEB" w:rsidRDefault="004E04D7" w:rsidP="004E04D7">
      <w:pPr>
        <w:pStyle w:val="2"/>
        <w:rPr>
          <w:rFonts w:cs="Times New Roman"/>
          <w:color w:val="auto"/>
        </w:rPr>
      </w:pPr>
      <w:bookmarkStart w:id="653" w:name="_Toc49513907"/>
      <w:bookmarkStart w:id="654" w:name="_Toc203665803"/>
      <w:r w:rsidRPr="00652EEB">
        <w:rPr>
          <w:rFonts w:cs="Times New Roman"/>
          <w:color w:val="auto"/>
        </w:rPr>
        <w:lastRenderedPageBreak/>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53"/>
      <w:bookmarkEnd w:id="654"/>
    </w:p>
    <w:p w14:paraId="492FE1D7" w14:textId="77777777" w:rsidR="004E04D7" w:rsidRPr="00652EEB" w:rsidRDefault="004E04D7" w:rsidP="004E04D7">
      <w:pPr>
        <w:spacing w:after="0"/>
        <w:ind w:firstLine="709"/>
        <w:jc w:val="both"/>
        <w:rPr>
          <w:rFonts w:eastAsia="Times New Roman" w:cs="Times New Roman"/>
          <w:szCs w:val="24"/>
          <w:lang w:eastAsia="ru-RU"/>
        </w:rPr>
      </w:pPr>
      <w:r w:rsidRPr="00652EEB">
        <w:rPr>
          <w:rFonts w:eastAsia="Times New Roman" w:cs="Times New Roman"/>
          <w:szCs w:val="24"/>
          <w:lang w:eastAsia="ru-RU"/>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14:paraId="4CF7C594" w14:textId="08C7AED8" w:rsidR="004E04D7" w:rsidRPr="00652EEB" w:rsidRDefault="004E04D7" w:rsidP="004E04D7">
      <w:pPr>
        <w:pStyle w:val="2"/>
        <w:rPr>
          <w:rFonts w:cs="Times New Roman"/>
          <w:color w:val="auto"/>
        </w:rPr>
      </w:pPr>
      <w:bookmarkStart w:id="655" w:name="_Toc49513908"/>
      <w:bookmarkStart w:id="656" w:name="_Toc203665804"/>
      <w:r w:rsidRPr="00652EEB">
        <w:rPr>
          <w:rFonts w:cs="Times New Roman"/>
          <w:color w:val="auto"/>
        </w:rPr>
        <w:t xml:space="preserve">8.7. </w:t>
      </w:r>
      <w:r w:rsidR="00756D8F" w:rsidRPr="00652EEB">
        <w:rPr>
          <w:rFonts w:cs="Times New Roman"/>
          <w:color w:val="auto"/>
        </w:rPr>
        <w:t xml:space="preserve">Предложения </w:t>
      </w:r>
      <w:r w:rsidRPr="00652EEB">
        <w:rPr>
          <w:rFonts w:cs="Times New Roman"/>
          <w:color w:val="auto"/>
        </w:rPr>
        <w:t>по реконструкции и (или) модернизации тепловых сетей, подлежащих замене в связи с исчерпанием эксплуатационного ресурса</w:t>
      </w:r>
      <w:bookmarkEnd w:id="655"/>
      <w:bookmarkEnd w:id="656"/>
    </w:p>
    <w:p w14:paraId="68E34DD6" w14:textId="3AEE6E3B" w:rsidR="00756D8F" w:rsidRPr="00652EEB" w:rsidRDefault="00756D8F" w:rsidP="00D42C49">
      <w:pPr>
        <w:spacing w:after="0"/>
        <w:ind w:firstLine="709"/>
        <w:jc w:val="both"/>
        <w:rPr>
          <w:rFonts w:eastAsia="Times New Roman" w:cs="Times New Roman"/>
          <w:szCs w:val="24"/>
          <w:lang w:eastAsia="ru-RU"/>
        </w:rPr>
      </w:pPr>
      <w:bookmarkStart w:id="657" w:name="_Hlk50193608"/>
      <w:r w:rsidRPr="00652EEB">
        <w:rPr>
          <w:rFonts w:eastAsia="Times New Roman" w:cs="Times New Roman"/>
          <w:szCs w:val="24"/>
          <w:lang w:eastAsia="ru-RU"/>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w:t>
      </w:r>
      <w:r w:rsidR="004E04D7" w:rsidRPr="00652EEB">
        <w:rPr>
          <w:rFonts w:eastAsia="Times New Roman" w:cs="Times New Roman"/>
          <w:szCs w:val="24"/>
          <w:lang w:eastAsia="ru-RU"/>
        </w:rPr>
        <w:t xml:space="preserve"> </w:t>
      </w:r>
      <w:r w:rsidR="00D42C49" w:rsidRPr="00652EEB">
        <w:rPr>
          <w:rFonts w:eastAsia="Times New Roman" w:cs="Times New Roman"/>
          <w:szCs w:val="24"/>
          <w:lang w:eastAsia="ru-RU"/>
        </w:rPr>
        <w:fldChar w:fldCharType="begin"/>
      </w:r>
      <w:r w:rsidR="00D42C49" w:rsidRPr="00652EEB">
        <w:rPr>
          <w:rFonts w:eastAsia="Times New Roman" w:cs="Times New Roman"/>
          <w:szCs w:val="24"/>
          <w:lang w:eastAsia="ru-RU"/>
        </w:rPr>
        <w:instrText xml:space="preserve"> REF _Ref87814780 \h  \* MERGEFORMAT </w:instrText>
      </w:r>
      <w:r w:rsidR="00D42C49" w:rsidRPr="00652EEB">
        <w:rPr>
          <w:rFonts w:eastAsia="Times New Roman" w:cs="Times New Roman"/>
          <w:szCs w:val="24"/>
          <w:lang w:eastAsia="ru-RU"/>
        </w:rPr>
      </w:r>
      <w:r w:rsidR="00D42C49" w:rsidRPr="00652EEB">
        <w:rPr>
          <w:rFonts w:eastAsia="Times New Roman" w:cs="Times New Roman"/>
          <w:szCs w:val="24"/>
          <w:lang w:eastAsia="ru-RU"/>
        </w:rPr>
        <w:fldChar w:fldCharType="separate"/>
      </w:r>
      <w:r w:rsidR="003D1A9D" w:rsidRPr="003D1A9D">
        <w:rPr>
          <w:rFonts w:cs="Times New Roman"/>
          <w:vanish/>
        </w:rPr>
        <w:t xml:space="preserve">Таблица </w:t>
      </w:r>
      <w:r w:rsidR="003D1A9D" w:rsidRPr="003D1A9D">
        <w:rPr>
          <w:rFonts w:cs="Times New Roman"/>
          <w:noProof/>
        </w:rPr>
        <w:t>42</w:t>
      </w:r>
      <w:r w:rsidR="00D42C49" w:rsidRPr="00652EEB">
        <w:rPr>
          <w:rFonts w:eastAsia="Times New Roman" w:cs="Times New Roman"/>
          <w:szCs w:val="24"/>
          <w:lang w:eastAsia="ru-RU"/>
        </w:rPr>
        <w:fldChar w:fldCharType="end"/>
      </w:r>
      <w:r w:rsidR="00D42C49" w:rsidRPr="00652EEB">
        <w:rPr>
          <w:rFonts w:eastAsia="Times New Roman" w:cs="Times New Roman"/>
          <w:szCs w:val="24"/>
          <w:lang w:eastAsia="ru-RU"/>
        </w:rPr>
        <w:t>.</w:t>
      </w:r>
      <w:bookmarkStart w:id="658" w:name="_Ref36826718"/>
    </w:p>
    <w:p w14:paraId="2948BFEF" w14:textId="0D4DF5E4" w:rsidR="00380F4F" w:rsidRPr="00652EEB" w:rsidRDefault="00380F4F" w:rsidP="00D42C49">
      <w:pPr>
        <w:spacing w:after="0"/>
        <w:ind w:firstLine="709"/>
        <w:jc w:val="both"/>
        <w:rPr>
          <w:rFonts w:eastAsia="Times New Roman" w:cs="Times New Roman"/>
          <w:szCs w:val="24"/>
          <w:lang w:eastAsia="ru-RU"/>
        </w:rPr>
      </w:pPr>
      <w:r w:rsidRPr="00652EEB">
        <w:rPr>
          <w:rFonts w:eastAsia="Times New Roman" w:cs="Times New Roman"/>
          <w:szCs w:val="24"/>
          <w:lang w:eastAsia="ru-RU"/>
        </w:rPr>
        <w:t>Предложения по подготовке сметной документации на капитальный ремонт тепловых сетей приведены в таблице ниже.</w:t>
      </w:r>
    </w:p>
    <w:p w14:paraId="1C374A4F" w14:textId="5AA14D2A" w:rsidR="00380F4F" w:rsidRPr="00652EEB" w:rsidRDefault="00380F4F" w:rsidP="00380F4F">
      <w:pPr>
        <w:spacing w:after="0" w:line="240" w:lineRule="auto"/>
        <w:ind w:firstLine="709"/>
        <w:rPr>
          <w:rFonts w:eastAsia="Times New Roman" w:cs="Times New Roman"/>
          <w:szCs w:val="24"/>
          <w:lang w:eastAsia="ru-RU"/>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41</w:t>
      </w:r>
      <w:r w:rsidRPr="00652EEB">
        <w:rPr>
          <w:rFonts w:cs="Times New Roman"/>
          <w:b/>
          <w:bCs/>
          <w:noProof/>
        </w:rPr>
        <w:fldChar w:fldCharType="end"/>
      </w:r>
      <w:r w:rsidRPr="00652EEB">
        <w:rPr>
          <w:rFonts w:cs="Times New Roman"/>
          <w:b/>
          <w:bCs/>
        </w:rPr>
        <w:t xml:space="preserve"> – Предложения по реконструкции и (или) модернизации тепловых сетей, подлежащих замене в связи с исчерпанием эксплуатационного ресурса</w:t>
      </w:r>
    </w:p>
    <w:tbl>
      <w:tblPr>
        <w:tblW w:w="5000" w:type="pct"/>
        <w:tblCellMar>
          <w:left w:w="0" w:type="dxa"/>
          <w:right w:w="0" w:type="dxa"/>
        </w:tblCellMar>
        <w:tblLook w:val="04A0" w:firstRow="1" w:lastRow="0" w:firstColumn="1" w:lastColumn="0" w:noHBand="0" w:noVBand="1"/>
      </w:tblPr>
      <w:tblGrid>
        <w:gridCol w:w="6653"/>
        <w:gridCol w:w="2683"/>
      </w:tblGrid>
      <w:tr w:rsidR="00380F4F" w:rsidRPr="00652EEB" w14:paraId="12205444" w14:textId="77777777" w:rsidTr="00380F4F">
        <w:trPr>
          <w:trHeight w:val="458"/>
          <w:tblHeader/>
        </w:trPr>
        <w:tc>
          <w:tcPr>
            <w:tcW w:w="356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E69993"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14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19E5499"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r>
      <w:tr w:rsidR="00380F4F" w:rsidRPr="00652EEB" w14:paraId="2AEC0CB6" w14:textId="77777777" w:rsidTr="00380F4F">
        <w:trPr>
          <w:trHeight w:val="458"/>
          <w:tblHeader/>
        </w:trPr>
        <w:tc>
          <w:tcPr>
            <w:tcW w:w="3563" w:type="pct"/>
            <w:vMerge/>
            <w:tcBorders>
              <w:top w:val="single" w:sz="8" w:space="0" w:color="auto"/>
              <w:left w:val="single" w:sz="8" w:space="0" w:color="auto"/>
              <w:bottom w:val="single" w:sz="8" w:space="0" w:color="auto"/>
              <w:right w:val="single" w:sz="8" w:space="0" w:color="auto"/>
            </w:tcBorders>
            <w:vAlign w:val="center"/>
            <w:hideMark/>
          </w:tcPr>
          <w:p w14:paraId="7D4D70A4" w14:textId="77777777" w:rsidR="00380F4F" w:rsidRPr="00652EEB" w:rsidRDefault="00380F4F" w:rsidP="003D1A9D">
            <w:pPr>
              <w:spacing w:after="0" w:line="240" w:lineRule="auto"/>
              <w:rPr>
                <w:rFonts w:eastAsia="Times New Roman" w:cs="Times New Roman"/>
                <w:sz w:val="20"/>
                <w:szCs w:val="20"/>
                <w:lang w:eastAsia="ru-RU"/>
              </w:rPr>
            </w:pPr>
          </w:p>
        </w:tc>
        <w:tc>
          <w:tcPr>
            <w:tcW w:w="1437" w:type="pct"/>
            <w:vMerge/>
            <w:tcBorders>
              <w:top w:val="single" w:sz="8" w:space="0" w:color="auto"/>
              <w:left w:val="nil"/>
              <w:bottom w:val="single" w:sz="8" w:space="0" w:color="auto"/>
              <w:right w:val="single" w:sz="8" w:space="0" w:color="auto"/>
            </w:tcBorders>
            <w:vAlign w:val="center"/>
            <w:hideMark/>
          </w:tcPr>
          <w:p w14:paraId="1EE74FC5" w14:textId="77777777" w:rsidR="00380F4F" w:rsidRPr="00652EEB" w:rsidRDefault="00380F4F" w:rsidP="003D1A9D">
            <w:pPr>
              <w:spacing w:after="0" w:line="240" w:lineRule="auto"/>
              <w:rPr>
                <w:rFonts w:eastAsia="Times New Roman" w:cs="Times New Roman"/>
                <w:sz w:val="20"/>
                <w:szCs w:val="20"/>
                <w:lang w:eastAsia="ru-RU"/>
              </w:rPr>
            </w:pPr>
          </w:p>
        </w:tc>
      </w:tr>
      <w:tr w:rsidR="00380F4F" w:rsidRPr="00652EEB" w14:paraId="11B448D1" w14:textId="77777777" w:rsidTr="00380F4F">
        <w:trPr>
          <w:trHeight w:val="20"/>
        </w:trPr>
        <w:tc>
          <w:tcPr>
            <w:tcW w:w="356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6FB73D8F" w14:textId="6033807B" w:rsidR="00380F4F" w:rsidRPr="00652EEB" w:rsidRDefault="00380F4F" w:rsidP="003D1A9D">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подготовка сметной документации на капитальный ремонт объектов коммунальной инфраструктуры и проверку на предмет достоверности определения сметной стоимости капитального ремонта объектов коммунальной инфраструктуры</w:t>
            </w:r>
            <w:r w:rsidRPr="00652EEB">
              <w:rPr>
                <w:rFonts w:eastAsia="Times New Roman" w:cs="Times New Roman"/>
                <w:sz w:val="20"/>
                <w:szCs w:val="20"/>
                <w:lang w:eastAsia="ru-RU"/>
              </w:rPr>
              <w:br/>
              <w:t>1. Капитальный ремонт тепловых сетей ТК-1 у.д.3 ул.Строителей до точки врезки (у-7) на ж.</w:t>
            </w:r>
            <w:hyperlink r:id="rId45" w:history="1">
              <w:r w:rsidRPr="00652EEB">
                <w:rPr>
                  <w:rFonts w:eastAsia="Times New Roman" w:cs="Times New Roman"/>
                  <w:sz w:val="20"/>
                  <w:szCs w:val="20"/>
                  <w:u w:val="single"/>
                  <w:lang w:eastAsia="ru-RU"/>
                </w:rPr>
                <w:t>д. 2б ул.Строителей</w:t>
              </w:r>
            </w:hyperlink>
            <w:r w:rsidRPr="00652EEB">
              <w:rPr>
                <w:rFonts w:eastAsia="Times New Roman" w:cs="Times New Roman"/>
                <w:sz w:val="20"/>
                <w:szCs w:val="20"/>
                <w:lang w:eastAsia="ru-RU"/>
              </w:rPr>
              <w:t> в г.Дорогобуж, Дорогобужского района , Смоленской области;</w:t>
            </w:r>
            <w:r w:rsidRPr="00652EEB">
              <w:rPr>
                <w:rFonts w:eastAsia="Times New Roman" w:cs="Times New Roman"/>
                <w:sz w:val="20"/>
                <w:szCs w:val="20"/>
                <w:lang w:eastAsia="ru-RU"/>
              </w:rPr>
              <w:br/>
              <w:t>2. Капитальный ремонт тепловых сетей от ЦТП№6 до ТК-</w:t>
            </w:r>
            <w:hyperlink r:id="rId46" w:history="1">
              <w:r w:rsidRPr="00652EEB">
                <w:rPr>
                  <w:rFonts w:eastAsia="Times New Roman" w:cs="Times New Roman"/>
                  <w:sz w:val="20"/>
                  <w:szCs w:val="20"/>
                  <w:u w:val="single"/>
                  <w:lang w:eastAsia="ru-RU"/>
                </w:rPr>
                <w:t>1 у.д.3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3. Капитальный ремонт тепловых сетей от ЦТП № 6 до ТК-1 у.</w:t>
            </w:r>
            <w:hyperlink r:id="rId47" w:history="1">
              <w:r w:rsidRPr="00652EEB">
                <w:rPr>
                  <w:rFonts w:eastAsia="Times New Roman" w:cs="Times New Roman"/>
                  <w:sz w:val="20"/>
                  <w:szCs w:val="20"/>
                  <w:u w:val="single"/>
                  <w:lang w:eastAsia="ru-RU"/>
                </w:rPr>
                <w:t>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(2 очередь);</w:t>
            </w:r>
            <w:r w:rsidRPr="00652EEB">
              <w:rPr>
                <w:rFonts w:eastAsia="Times New Roman" w:cs="Times New Roman"/>
                <w:sz w:val="20"/>
                <w:szCs w:val="20"/>
                <w:lang w:eastAsia="ru-RU"/>
              </w:rPr>
              <w:br/>
              <w:t>4. Капитальный ремонт тепловых сетей от ЦТП №5 по ул.Свердлова до д.14 по ул.Мира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5. Капитальный ремонт тепловых сетей от ЦТП №5 по ул. Свердлова до д.14 по ул.Мира в г.Дорогобуж, Дорогобужского района, Смоленской области, (2 очередь).</w:t>
            </w:r>
            <w:r w:rsidRPr="00652EEB">
              <w:rPr>
                <w:rFonts w:eastAsia="Times New Roman" w:cs="Times New Roman"/>
                <w:sz w:val="20"/>
                <w:szCs w:val="20"/>
                <w:lang w:eastAsia="ru-RU"/>
              </w:rPr>
              <w:br/>
              <w:t>6. Капитальный ремонт тепловых сетей от т. У-7 в сторону У-8 в районе д. 20 ул. Строителей  в г. Дорогобуж Дорогобужского</w:t>
            </w:r>
          </w:p>
        </w:tc>
        <w:tc>
          <w:tcPr>
            <w:tcW w:w="14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C18265"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w:t>
            </w:r>
          </w:p>
        </w:tc>
      </w:tr>
    </w:tbl>
    <w:p w14:paraId="3071CD88" w14:textId="77777777" w:rsidR="00380F4F" w:rsidRPr="00652EEB" w:rsidRDefault="00380F4F" w:rsidP="00D42C49">
      <w:pPr>
        <w:spacing w:after="0"/>
        <w:ind w:firstLine="709"/>
        <w:jc w:val="both"/>
        <w:rPr>
          <w:rFonts w:eastAsia="Times New Roman" w:cs="Times New Roman"/>
          <w:szCs w:val="24"/>
          <w:lang w:eastAsia="ru-RU"/>
        </w:rPr>
      </w:pPr>
    </w:p>
    <w:p w14:paraId="5165B292" w14:textId="77777777" w:rsidR="00052F04" w:rsidRPr="00652EEB" w:rsidRDefault="00C21E55" w:rsidP="00C21E55">
      <w:pPr>
        <w:pStyle w:val="2"/>
        <w:rPr>
          <w:rFonts w:cs="Times New Roman"/>
          <w:color w:val="auto"/>
        </w:rPr>
      </w:pPr>
      <w:bookmarkStart w:id="659" w:name="_Toc203665805"/>
      <w:r w:rsidRPr="00652EEB">
        <w:rPr>
          <w:rFonts w:cs="Times New Roman"/>
          <w:color w:val="auto"/>
        </w:rPr>
        <w:lastRenderedPageBreak/>
        <w:t>8.8. Предложения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659"/>
    </w:p>
    <w:p w14:paraId="1646055A" w14:textId="77777777" w:rsidR="00C1341A" w:rsidRPr="00652EEB" w:rsidRDefault="00C1341A" w:rsidP="00C1341A">
      <w:pPr>
        <w:ind w:firstLine="709"/>
        <w:jc w:val="both"/>
        <w:rPr>
          <w:rFonts w:cs="Times New Roman"/>
          <w:szCs w:val="24"/>
        </w:rPr>
      </w:pPr>
      <w:r w:rsidRPr="00652EEB">
        <w:rPr>
          <w:rFonts w:cs="Times New Roman"/>
          <w:szCs w:val="24"/>
        </w:rPr>
        <w:t>На этапе разработки проектной документации мероприятия в целях обеспечения живучести источников тепловой энергии, тепловых сетей и системы теплоснабжения не предусмотрены схемой.</w:t>
      </w:r>
    </w:p>
    <w:p w14:paraId="52824D41" w14:textId="41303879" w:rsidR="000738D8" w:rsidRPr="00652EEB" w:rsidRDefault="003A42F9" w:rsidP="00D42C49">
      <w:pPr>
        <w:spacing w:after="0" w:line="240" w:lineRule="auto"/>
        <w:ind w:firstLine="709"/>
        <w:jc w:val="center"/>
        <w:rPr>
          <w:rFonts w:cs="Times New Roman"/>
          <w:b/>
          <w:bCs/>
        </w:rPr>
      </w:pPr>
      <w:bookmarkStart w:id="660" w:name="_Ref87814780"/>
      <w:r w:rsidRPr="00652EEB">
        <w:rPr>
          <w:rFonts w:cs="Times New Roman"/>
          <w:b/>
          <w:bCs/>
        </w:rPr>
        <w:t xml:space="preserve">Таблица </w:t>
      </w:r>
      <w:r w:rsidR="004E04D7" w:rsidRPr="00652EEB">
        <w:rPr>
          <w:rFonts w:cs="Times New Roman"/>
          <w:b/>
          <w:bCs/>
        </w:rPr>
        <w:fldChar w:fldCharType="begin"/>
      </w:r>
      <w:r w:rsidR="004E04D7" w:rsidRPr="00652EEB">
        <w:rPr>
          <w:rFonts w:cs="Times New Roman"/>
          <w:b/>
          <w:bCs/>
        </w:rPr>
        <w:instrText xml:space="preserve"> SEQ Таблица \* ARABIC </w:instrText>
      </w:r>
      <w:r w:rsidR="004E04D7" w:rsidRPr="00652EEB">
        <w:rPr>
          <w:rFonts w:cs="Times New Roman"/>
          <w:b/>
          <w:bCs/>
        </w:rPr>
        <w:fldChar w:fldCharType="separate"/>
      </w:r>
      <w:r w:rsidR="003D1A9D">
        <w:rPr>
          <w:rFonts w:cs="Times New Roman"/>
          <w:b/>
          <w:bCs/>
          <w:noProof/>
        </w:rPr>
        <w:t>42</w:t>
      </w:r>
      <w:r w:rsidR="004E04D7" w:rsidRPr="00652EEB">
        <w:rPr>
          <w:rFonts w:cs="Times New Roman"/>
          <w:b/>
          <w:bCs/>
          <w:noProof/>
        </w:rPr>
        <w:fldChar w:fldCharType="end"/>
      </w:r>
      <w:bookmarkEnd w:id="658"/>
      <w:bookmarkEnd w:id="660"/>
      <w:r w:rsidR="004E04D7" w:rsidRPr="00652EEB">
        <w:rPr>
          <w:rFonts w:cs="Times New Roman"/>
          <w:b/>
          <w:bCs/>
        </w:rPr>
        <w:t xml:space="preserve"> – </w:t>
      </w:r>
      <w:r w:rsidR="00756D8F" w:rsidRPr="00652EEB">
        <w:rPr>
          <w:rFonts w:cs="Times New Roman"/>
          <w:b/>
          <w:bCs/>
        </w:rPr>
        <w:t>Предложения по реконструкции и (или) модернизации тепловых сетей, подлежащих замене в связи с исчерпанием эксплуатационного ресурса</w:t>
      </w:r>
      <w:bookmarkEnd w:id="6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7"/>
        <w:gridCol w:w="5938"/>
        <w:gridCol w:w="1301"/>
      </w:tblGrid>
      <w:tr w:rsidR="00D42C49" w:rsidRPr="00652EEB" w14:paraId="4BE4C6B6" w14:textId="77777777" w:rsidTr="00D42C49">
        <w:trPr>
          <w:divId w:val="1238631912"/>
          <w:trHeight w:val="458"/>
          <w:tblHeader/>
          <w:jc w:val="center"/>
        </w:trPr>
        <w:tc>
          <w:tcPr>
            <w:tcW w:w="1127" w:type="pct"/>
            <w:vMerge w:val="restart"/>
            <w:vAlign w:val="center"/>
            <w:hideMark/>
          </w:tcPr>
          <w:p w14:paraId="25BA25BD" w14:textId="3A89C61E"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(котельной)</w:t>
            </w:r>
          </w:p>
        </w:tc>
        <w:tc>
          <w:tcPr>
            <w:tcW w:w="3177" w:type="pct"/>
            <w:vMerge w:val="restart"/>
            <w:vAlign w:val="center"/>
            <w:hideMark/>
          </w:tcPr>
          <w:p w14:paraId="71468F8F" w14:textId="77777777"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Вид работ</w:t>
            </w:r>
          </w:p>
        </w:tc>
        <w:tc>
          <w:tcPr>
            <w:tcW w:w="696" w:type="pct"/>
            <w:vMerge w:val="restart"/>
            <w:vAlign w:val="center"/>
            <w:hideMark/>
          </w:tcPr>
          <w:p w14:paraId="3AFE613A" w14:textId="77777777" w:rsidR="00D42C49" w:rsidRPr="00652EEB" w:rsidRDefault="00D42C49"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Год реализации</w:t>
            </w:r>
          </w:p>
        </w:tc>
      </w:tr>
      <w:tr w:rsidR="00D42C49" w:rsidRPr="00652EEB" w14:paraId="25F1F536" w14:textId="77777777" w:rsidTr="00D42C49">
        <w:trPr>
          <w:divId w:val="1238631912"/>
          <w:trHeight w:val="458"/>
          <w:tblHeader/>
          <w:jc w:val="center"/>
        </w:trPr>
        <w:tc>
          <w:tcPr>
            <w:tcW w:w="1127" w:type="pct"/>
            <w:vMerge/>
            <w:vAlign w:val="center"/>
            <w:hideMark/>
          </w:tcPr>
          <w:p w14:paraId="22A80963" w14:textId="77777777" w:rsidR="00D42C49" w:rsidRPr="00652EEB" w:rsidRDefault="00D42C49" w:rsidP="003C0706">
            <w:pPr>
              <w:spacing w:after="0" w:line="240" w:lineRule="auto"/>
              <w:jc w:val="center"/>
              <w:rPr>
                <w:rFonts w:eastAsia="Times New Roman" w:cs="Times New Roman"/>
                <w:b/>
                <w:bCs/>
                <w:sz w:val="20"/>
                <w:szCs w:val="20"/>
                <w:lang w:eastAsia="ru-RU"/>
              </w:rPr>
            </w:pPr>
          </w:p>
        </w:tc>
        <w:tc>
          <w:tcPr>
            <w:tcW w:w="3177" w:type="pct"/>
            <w:vMerge/>
            <w:vAlign w:val="center"/>
            <w:hideMark/>
          </w:tcPr>
          <w:p w14:paraId="237CE991" w14:textId="77777777" w:rsidR="00D42C49" w:rsidRPr="00652EEB" w:rsidRDefault="00D42C49" w:rsidP="003C0706">
            <w:pPr>
              <w:spacing w:after="0" w:line="240" w:lineRule="auto"/>
              <w:jc w:val="center"/>
              <w:rPr>
                <w:rFonts w:eastAsia="Times New Roman" w:cs="Times New Roman"/>
                <w:b/>
                <w:bCs/>
                <w:sz w:val="20"/>
                <w:szCs w:val="20"/>
                <w:lang w:eastAsia="ru-RU"/>
              </w:rPr>
            </w:pPr>
          </w:p>
        </w:tc>
        <w:tc>
          <w:tcPr>
            <w:tcW w:w="696" w:type="pct"/>
            <w:vMerge/>
            <w:vAlign w:val="center"/>
            <w:hideMark/>
          </w:tcPr>
          <w:p w14:paraId="0A1927E9" w14:textId="77777777" w:rsidR="00D42C49" w:rsidRPr="00652EEB" w:rsidRDefault="00D42C49" w:rsidP="003C0706">
            <w:pPr>
              <w:spacing w:after="0" w:line="240" w:lineRule="auto"/>
              <w:jc w:val="center"/>
              <w:rPr>
                <w:rFonts w:eastAsia="Times New Roman" w:cs="Times New Roman"/>
                <w:b/>
                <w:bCs/>
                <w:sz w:val="20"/>
                <w:szCs w:val="20"/>
                <w:lang w:eastAsia="ru-RU"/>
              </w:rPr>
            </w:pPr>
          </w:p>
        </w:tc>
      </w:tr>
      <w:tr w:rsidR="00D42C49" w:rsidRPr="00652EEB" w14:paraId="69E2128D" w14:textId="77777777" w:rsidTr="00D42C49">
        <w:trPr>
          <w:divId w:val="1238631912"/>
          <w:trHeight w:val="20"/>
          <w:jc w:val="center"/>
        </w:trPr>
        <w:tc>
          <w:tcPr>
            <w:tcW w:w="1127" w:type="pct"/>
            <w:vAlign w:val="center"/>
            <w:hideMark/>
          </w:tcPr>
          <w:p w14:paraId="4E58DB88"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3177" w:type="pct"/>
            <w:vAlign w:val="center"/>
            <w:hideMark/>
          </w:tcPr>
          <w:p w14:paraId="41EAC2C1"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663E317D"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69F93A22" w14:textId="77777777" w:rsidTr="00D42C49">
        <w:trPr>
          <w:divId w:val="1238631912"/>
          <w:trHeight w:val="20"/>
          <w:jc w:val="center"/>
        </w:trPr>
        <w:tc>
          <w:tcPr>
            <w:tcW w:w="1127" w:type="pct"/>
            <w:vAlign w:val="center"/>
            <w:hideMark/>
          </w:tcPr>
          <w:p w14:paraId="20EEA43C"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3177" w:type="pct"/>
            <w:vAlign w:val="center"/>
            <w:hideMark/>
          </w:tcPr>
          <w:p w14:paraId="7E1F52AE"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12B3E8F5"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3587D36A" w14:textId="77777777" w:rsidTr="00D42C49">
        <w:trPr>
          <w:divId w:val="1238631912"/>
          <w:trHeight w:val="20"/>
          <w:jc w:val="center"/>
        </w:trPr>
        <w:tc>
          <w:tcPr>
            <w:tcW w:w="1127" w:type="pct"/>
            <w:vAlign w:val="center"/>
            <w:hideMark/>
          </w:tcPr>
          <w:p w14:paraId="193807CA"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3177" w:type="pct"/>
            <w:vAlign w:val="center"/>
            <w:hideMark/>
          </w:tcPr>
          <w:p w14:paraId="158F9745"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40AADF19"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3CAA86A9" w14:textId="77777777" w:rsidTr="00D42C49">
        <w:trPr>
          <w:divId w:val="1238631912"/>
          <w:trHeight w:val="20"/>
          <w:jc w:val="center"/>
        </w:trPr>
        <w:tc>
          <w:tcPr>
            <w:tcW w:w="1127" w:type="pct"/>
            <w:vAlign w:val="center"/>
            <w:hideMark/>
          </w:tcPr>
          <w:p w14:paraId="36C65DF4"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3177" w:type="pct"/>
            <w:vAlign w:val="center"/>
            <w:hideMark/>
          </w:tcPr>
          <w:p w14:paraId="730F2850"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278A7AA0"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125CC0D8" w14:textId="77777777" w:rsidTr="00D42C49">
        <w:trPr>
          <w:divId w:val="1238631912"/>
          <w:trHeight w:val="20"/>
          <w:jc w:val="center"/>
        </w:trPr>
        <w:tc>
          <w:tcPr>
            <w:tcW w:w="1127" w:type="pct"/>
            <w:vAlign w:val="center"/>
            <w:hideMark/>
          </w:tcPr>
          <w:p w14:paraId="74FCE306" w14:textId="6C5688A8" w:rsidR="00D42C49"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3177" w:type="pct"/>
            <w:vAlign w:val="center"/>
            <w:hideMark/>
          </w:tcPr>
          <w:p w14:paraId="249E5105"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6896FFC3"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4BBF6C43" w14:textId="77777777" w:rsidTr="00D42C49">
        <w:trPr>
          <w:divId w:val="1238631912"/>
          <w:trHeight w:val="20"/>
          <w:jc w:val="center"/>
        </w:trPr>
        <w:tc>
          <w:tcPr>
            <w:tcW w:w="1127" w:type="pct"/>
            <w:vAlign w:val="center"/>
            <w:hideMark/>
          </w:tcPr>
          <w:p w14:paraId="0B5ECA3B"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3177" w:type="pct"/>
            <w:vAlign w:val="center"/>
            <w:hideMark/>
          </w:tcPr>
          <w:p w14:paraId="4E80EFE8"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43807325"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778942DF" w14:textId="77777777" w:rsidTr="00D42C49">
        <w:trPr>
          <w:divId w:val="1238631912"/>
          <w:trHeight w:val="20"/>
          <w:jc w:val="center"/>
        </w:trPr>
        <w:tc>
          <w:tcPr>
            <w:tcW w:w="1127" w:type="pct"/>
            <w:vAlign w:val="center"/>
            <w:hideMark/>
          </w:tcPr>
          <w:p w14:paraId="09A91EAF"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3177" w:type="pct"/>
            <w:vAlign w:val="center"/>
            <w:hideMark/>
          </w:tcPr>
          <w:p w14:paraId="380AD8F8"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1332812E"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4CB5021C" w14:textId="77777777" w:rsidTr="00D42C49">
        <w:trPr>
          <w:divId w:val="1238631912"/>
          <w:trHeight w:val="20"/>
          <w:jc w:val="center"/>
        </w:trPr>
        <w:tc>
          <w:tcPr>
            <w:tcW w:w="1127" w:type="pct"/>
            <w:vAlign w:val="center"/>
            <w:hideMark/>
          </w:tcPr>
          <w:p w14:paraId="67D74D76"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3177" w:type="pct"/>
            <w:vAlign w:val="center"/>
            <w:hideMark/>
          </w:tcPr>
          <w:p w14:paraId="49C389CC"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6D8A4075"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r w:rsidR="00D42C49" w:rsidRPr="00652EEB" w14:paraId="60951BB2" w14:textId="77777777" w:rsidTr="00D42C49">
        <w:trPr>
          <w:divId w:val="1238631912"/>
          <w:trHeight w:val="20"/>
          <w:jc w:val="center"/>
        </w:trPr>
        <w:tc>
          <w:tcPr>
            <w:tcW w:w="1127" w:type="pct"/>
            <w:vAlign w:val="center"/>
            <w:hideMark/>
          </w:tcPr>
          <w:p w14:paraId="571EC243"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3177" w:type="pct"/>
            <w:vAlign w:val="center"/>
            <w:hideMark/>
          </w:tcPr>
          <w:p w14:paraId="520F793A" w14:textId="77777777" w:rsidR="00D42C49" w:rsidRPr="00652EEB" w:rsidRDefault="00D42C4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696" w:type="pct"/>
            <w:noWrap/>
            <w:vAlign w:val="center"/>
            <w:hideMark/>
          </w:tcPr>
          <w:p w14:paraId="36AA8DB2" w14:textId="77777777" w:rsidR="00D42C49" w:rsidRPr="00652EEB" w:rsidRDefault="00D42C49"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r>
    </w:tbl>
    <w:p w14:paraId="1D0D566E" w14:textId="0EDBB372" w:rsidR="006E2A4D" w:rsidRPr="00652EEB" w:rsidRDefault="006E2A4D" w:rsidP="004E04D7">
      <w:pPr>
        <w:spacing w:after="0"/>
        <w:ind w:firstLine="709"/>
        <w:jc w:val="both"/>
        <w:rPr>
          <w:lang w:eastAsia="ru-RU"/>
        </w:rPr>
      </w:pPr>
    </w:p>
    <w:p w14:paraId="3ACFBAB1" w14:textId="4E5C54B0" w:rsidR="004E04D7" w:rsidRPr="00652EEB" w:rsidRDefault="004E04D7" w:rsidP="004E04D7">
      <w:pPr>
        <w:pStyle w:val="2"/>
        <w:rPr>
          <w:rFonts w:cs="Times New Roman"/>
          <w:color w:val="auto"/>
        </w:rPr>
      </w:pPr>
      <w:bookmarkStart w:id="661" w:name="_Toc49513909"/>
      <w:bookmarkStart w:id="662" w:name="_Toc203665806"/>
      <w:r w:rsidRPr="00652EEB">
        <w:rPr>
          <w:rFonts w:cs="Times New Roman"/>
          <w:color w:val="auto"/>
        </w:rPr>
        <w:lastRenderedPageBreak/>
        <w:t xml:space="preserve">8.8. </w:t>
      </w:r>
      <w:r w:rsidR="00756D8F" w:rsidRPr="00652EEB">
        <w:rPr>
          <w:rFonts w:cs="Times New Roman"/>
          <w:color w:val="auto"/>
        </w:rPr>
        <w:t xml:space="preserve">Предложения </w:t>
      </w:r>
      <w:r w:rsidRPr="00652EEB">
        <w:rPr>
          <w:rFonts w:cs="Times New Roman"/>
          <w:color w:val="auto"/>
        </w:rPr>
        <w:t>по строительству и реконструкции и (или) модернизации насосных станций</w:t>
      </w:r>
      <w:bookmarkEnd w:id="661"/>
      <w:bookmarkEnd w:id="662"/>
    </w:p>
    <w:p w14:paraId="4E39F4B0" w14:textId="77777777" w:rsidR="004E04D7" w:rsidRPr="00652EEB" w:rsidRDefault="004E04D7" w:rsidP="004E04D7">
      <w:pPr>
        <w:ind w:firstLine="709"/>
        <w:jc w:val="both"/>
        <w:rPr>
          <w:rFonts w:cs="Times New Roman"/>
          <w:szCs w:val="24"/>
        </w:rPr>
      </w:pPr>
      <w:r w:rsidRPr="00652EEB">
        <w:rPr>
          <w:rFonts w:cs="Times New Roman"/>
          <w:szCs w:val="24"/>
        </w:rPr>
        <w:t>Мероприятия по строительству и реконструкции насосных станций не планируются.</w:t>
      </w:r>
    </w:p>
    <w:p w14:paraId="7ACD582C" w14:textId="06E90FC1" w:rsidR="00756D8F" w:rsidRPr="00652EEB" w:rsidRDefault="00856A49" w:rsidP="00242196">
      <w:pPr>
        <w:pStyle w:val="2"/>
        <w:rPr>
          <w:rFonts w:cs="Times New Roman"/>
          <w:color w:val="auto"/>
        </w:rPr>
      </w:pPr>
      <w:bookmarkStart w:id="663" w:name="_Toc203665807"/>
      <w:r w:rsidRPr="00652EEB">
        <w:rPr>
          <w:rFonts w:cs="Times New Roman"/>
          <w:color w:val="auto"/>
        </w:rPr>
        <w:t xml:space="preserve">Мероприятия по предотвращению </w:t>
      </w:r>
      <w:r w:rsidR="00242196" w:rsidRPr="00652EEB">
        <w:rPr>
          <w:rFonts w:cs="Times New Roman"/>
          <w:color w:val="auto"/>
        </w:rPr>
        <w:t>аварий</w:t>
      </w:r>
      <w:r w:rsidRPr="00652EEB">
        <w:rPr>
          <w:rFonts w:cs="Times New Roman"/>
          <w:color w:val="auto"/>
        </w:rPr>
        <w:t>ных ситуаций</w:t>
      </w:r>
      <w:r w:rsidR="00242196" w:rsidRPr="00652EEB">
        <w:rPr>
          <w:rFonts w:cs="Times New Roman"/>
          <w:color w:val="auto"/>
        </w:rPr>
        <w:t>, в том числе при отказе элементов тепловых сетей</w:t>
      </w:r>
      <w:bookmarkEnd w:id="663"/>
      <w:r w:rsidR="00242196" w:rsidRPr="00652EEB">
        <w:rPr>
          <w:rFonts w:cs="Times New Roman"/>
          <w:color w:val="auto"/>
        </w:rPr>
        <w:t xml:space="preserve"> </w:t>
      </w:r>
    </w:p>
    <w:p w14:paraId="6D2C0E20" w14:textId="44656046" w:rsidR="000A29F3" w:rsidRPr="00652EEB" w:rsidRDefault="00856A49" w:rsidP="00856A49">
      <w:pPr>
        <w:spacing w:after="0"/>
        <w:ind w:firstLine="709"/>
        <w:jc w:val="both"/>
        <w:rPr>
          <w:rFonts w:cs="Times New Roman"/>
        </w:rPr>
      </w:pPr>
      <w:r w:rsidRPr="00652EEB">
        <w:rPr>
          <w:rFonts w:cs="Times New Roman"/>
        </w:rPr>
        <w:t xml:space="preserve">В настоящей схеме предложены мероприятия по повышению надежности теплоснабжения. </w:t>
      </w:r>
      <w:r w:rsidR="005F2A08" w:rsidRPr="00652EEB">
        <w:rPr>
          <w:rFonts w:cs="Times New Roman"/>
        </w:rPr>
        <w:t xml:space="preserve">Представлены в Главе 12. </w:t>
      </w:r>
      <w:r w:rsidRPr="00652EEB">
        <w:rPr>
          <w:rFonts w:cs="Times New Roman"/>
        </w:rPr>
        <w:t>Реализация предлагаемых мероприятий позволит предотвратить возможность возникновения аварийных ситуаций как на сетях теплоснабжения, так и на источнике тепла.</w:t>
      </w:r>
      <w:r w:rsidR="000A29F3" w:rsidRPr="00652EEB">
        <w:rPr>
          <w:rFonts w:cs="Times New Roman"/>
        </w:rPr>
        <w:t xml:space="preserve">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w:t>
      </w:r>
      <w:r w:rsidR="00E43705" w:rsidRPr="00652EEB">
        <w:rPr>
          <w:rFonts w:cs="Times New Roman"/>
        </w:rPr>
        <w:t>округа</w:t>
      </w:r>
      <w:r w:rsidR="000A29F3" w:rsidRPr="00652EEB">
        <w:rPr>
          <w:rFonts w:cs="Times New Roman"/>
        </w:rPr>
        <w:t>.</w:t>
      </w:r>
    </w:p>
    <w:p w14:paraId="5649BD32" w14:textId="78ECF5A9" w:rsidR="004E04D7" w:rsidRPr="00652EEB" w:rsidRDefault="004E04D7" w:rsidP="00856A49">
      <w:pPr>
        <w:spacing w:after="0"/>
        <w:ind w:firstLine="709"/>
        <w:jc w:val="both"/>
        <w:rPr>
          <w:rFonts w:eastAsiaTheme="majorEastAsia" w:cs="Times New Roman"/>
          <w:b/>
          <w:sz w:val="28"/>
          <w:szCs w:val="32"/>
        </w:rPr>
      </w:pPr>
      <w:r w:rsidRPr="00652EEB">
        <w:rPr>
          <w:rFonts w:cs="Times New Roman"/>
        </w:rPr>
        <w:br w:type="page"/>
      </w:r>
    </w:p>
    <w:p w14:paraId="6F892309" w14:textId="4667DF13" w:rsidR="00DA280E" w:rsidRPr="00652EEB" w:rsidRDefault="00DA280E" w:rsidP="00DA280E">
      <w:pPr>
        <w:pStyle w:val="1"/>
        <w:jc w:val="center"/>
        <w:rPr>
          <w:rFonts w:cs="Times New Roman"/>
          <w:color w:val="auto"/>
        </w:rPr>
      </w:pPr>
      <w:bookmarkStart w:id="664" w:name="_Toc108703872"/>
      <w:bookmarkStart w:id="665" w:name="_Toc203665808"/>
      <w:bookmarkStart w:id="666" w:name="_Toc49513911"/>
      <w:r w:rsidRPr="00652EEB">
        <w:rPr>
          <w:rFonts w:cs="Times New Roman"/>
          <w:color w:val="auto"/>
        </w:rPr>
        <w:lastRenderedPageBreak/>
        <w:t xml:space="preserve">Глава 9 </w:t>
      </w:r>
      <w:r w:rsidR="006B49FE" w:rsidRPr="00652EEB">
        <w:rPr>
          <w:rFonts w:cs="Times New Roman"/>
          <w:color w:val="auto"/>
        </w:rPr>
        <w:t>«</w:t>
      </w:r>
      <w:r w:rsidR="00C1341A" w:rsidRPr="00652EEB">
        <w:rPr>
          <w:rFonts w:cs="Times New Roman"/>
          <w:color w:val="auto"/>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6B49FE" w:rsidRPr="00652EEB">
        <w:rPr>
          <w:rFonts w:cs="Times New Roman"/>
          <w:color w:val="auto"/>
        </w:rPr>
        <w:t>»</w:t>
      </w:r>
      <w:bookmarkEnd w:id="664"/>
      <w:bookmarkEnd w:id="665"/>
    </w:p>
    <w:p w14:paraId="7B120A1A" w14:textId="77777777" w:rsidR="00DA280E" w:rsidRPr="00652EEB" w:rsidRDefault="00DA280E" w:rsidP="00DA280E">
      <w:pPr>
        <w:pStyle w:val="2"/>
        <w:rPr>
          <w:rFonts w:cs="Times New Roman"/>
          <w:color w:val="auto"/>
        </w:rPr>
      </w:pPr>
      <w:bookmarkStart w:id="667" w:name="_Toc108703873"/>
      <w:bookmarkStart w:id="668" w:name="_Toc203665809"/>
      <w:r w:rsidRPr="00652EEB">
        <w:rPr>
          <w:rFonts w:cs="Times New Roman"/>
          <w:color w:val="auto"/>
        </w:rPr>
        <w:t xml:space="preserve">9.1. </w:t>
      </w:r>
      <w:bookmarkEnd w:id="667"/>
      <w:r w:rsidRPr="00652EEB">
        <w:rPr>
          <w:rFonts w:cs="Times New Roman"/>
          <w:color w:val="auto"/>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68"/>
    </w:p>
    <w:p w14:paraId="6A3E2A94" w14:textId="12C6A878" w:rsidR="00C65DB0" w:rsidRPr="00652EEB" w:rsidRDefault="00C65DB0" w:rsidP="00C65DB0">
      <w:pPr>
        <w:ind w:firstLine="709"/>
        <w:jc w:val="both"/>
        <w:rPr>
          <w:rFonts w:cs="Times New Roman"/>
          <w:szCs w:val="24"/>
        </w:rPr>
      </w:pPr>
      <w:r w:rsidRPr="00652EEB">
        <w:rPr>
          <w:rFonts w:cs="Times New Roman"/>
          <w:szCs w:val="24"/>
        </w:rPr>
        <w:t>Все абоненты пгт. Верхнеднепровский подключены по открытой схеме горячего водоснабжения.</w:t>
      </w:r>
    </w:p>
    <w:p w14:paraId="6A701691" w14:textId="77777777"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t>В соответствии с п.8 ст. 40 Федерального закона от 7 декабря 2011 года № 416-ФЗ «О водоснабжении и водоотведении»:</w:t>
      </w:r>
    </w:p>
    <w:p w14:paraId="691E9C1A" w14:textId="77777777" w:rsidR="00C65DB0" w:rsidRPr="00652EEB" w:rsidRDefault="00C65DB0" w:rsidP="00C65DB0">
      <w:pPr>
        <w:pStyle w:val="52"/>
        <w:shd w:val="clear" w:color="auto" w:fill="auto"/>
        <w:spacing w:before="120" w:after="120" w:line="360" w:lineRule="auto"/>
        <w:ind w:firstLine="709"/>
        <w:jc w:val="both"/>
        <w:rPr>
          <w:sz w:val="24"/>
          <w:szCs w:val="24"/>
        </w:rPr>
      </w:pPr>
      <w:r w:rsidRPr="00652EEB">
        <w:rPr>
          <w:rStyle w:val="51"/>
          <w:i/>
          <w:iCs/>
          <w:sz w:val="24"/>
          <w:szCs w:val="24"/>
        </w:rPr>
        <w:t>«В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к таким системам, на иные системы горячего водоснабжения)включаются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14:paraId="56579312" w14:textId="77777777" w:rsidR="00C65DB0" w:rsidRPr="00652EEB" w:rsidRDefault="00C65DB0" w:rsidP="00C65DB0">
      <w:pPr>
        <w:pStyle w:val="22"/>
        <w:shd w:val="clear" w:color="auto" w:fill="auto"/>
        <w:spacing w:before="0" w:line="360" w:lineRule="auto"/>
        <w:ind w:firstLine="709"/>
        <w:rPr>
          <w:sz w:val="24"/>
          <w:szCs w:val="24"/>
        </w:rPr>
      </w:pPr>
      <w:r w:rsidRPr="00652EEB">
        <w:rPr>
          <w:rStyle w:val="21"/>
          <w:rFonts w:eastAsiaTheme="majorEastAsia"/>
          <w:sz w:val="24"/>
          <w:szCs w:val="24"/>
        </w:rPr>
        <w:t>В соответствии с п.10 ст. 20 Федерального закона от 7 декабря 2011 года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статью 29 Федерального закона «О теплоснабжении»: а) дополнить частью 8 следующего содержания:</w:t>
      </w:r>
    </w:p>
    <w:p w14:paraId="78B1FC84" w14:textId="77777777" w:rsidR="00C65DB0" w:rsidRPr="00652EEB" w:rsidRDefault="00C65DB0" w:rsidP="00C65DB0">
      <w:pPr>
        <w:pStyle w:val="52"/>
        <w:shd w:val="clear" w:color="auto" w:fill="auto"/>
        <w:spacing w:before="120" w:line="360" w:lineRule="auto"/>
        <w:ind w:firstLine="709"/>
        <w:jc w:val="both"/>
        <w:rPr>
          <w:sz w:val="24"/>
          <w:szCs w:val="24"/>
        </w:rPr>
      </w:pPr>
      <w:r w:rsidRPr="00652EEB">
        <w:rPr>
          <w:rStyle w:val="51"/>
          <w:i/>
          <w:iCs/>
          <w:sz w:val="24"/>
          <w:szCs w:val="24"/>
        </w:rPr>
        <w:t>«8. С 1 января 2013 года подключение объектов капитального строительств, 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5F315221" w14:textId="77777777"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lastRenderedPageBreak/>
        <w:t>Переход на закрытую схему присоединения систем ГВС позволит обеспечить:</w:t>
      </w:r>
    </w:p>
    <w:p w14:paraId="0228B7B3" w14:textId="77777777" w:rsidR="00C65DB0" w:rsidRPr="00652EEB" w:rsidRDefault="00C65DB0" w:rsidP="00C65DB0">
      <w:pPr>
        <w:pStyle w:val="22"/>
        <w:numPr>
          <w:ilvl w:val="0"/>
          <w:numId w:val="25"/>
        </w:numPr>
        <w:shd w:val="clear" w:color="auto" w:fill="auto"/>
        <w:tabs>
          <w:tab w:val="left" w:pos="822"/>
        </w:tabs>
        <w:spacing w:before="120" w:line="360" w:lineRule="auto"/>
        <w:ind w:firstLine="709"/>
        <w:rPr>
          <w:sz w:val="24"/>
          <w:szCs w:val="24"/>
        </w:rPr>
      </w:pPr>
      <w:r w:rsidRPr="00652EEB">
        <w:rPr>
          <w:rStyle w:val="21"/>
          <w:rFonts w:eastAsiaTheme="majorEastAsia"/>
          <w:sz w:val="24"/>
          <w:szCs w:val="24"/>
        </w:rPr>
        <w:t>снижение расхода тепла на отопление и ГВС за счет перевода на качественно-количественное регулирование температуры теплоносителя в соответствии с температурным графиком;</w:t>
      </w:r>
    </w:p>
    <w:p w14:paraId="6F1BFD3B" w14:textId="77777777" w:rsidR="00C65DB0" w:rsidRPr="00652EEB" w:rsidRDefault="00C65DB0" w:rsidP="00C65DB0">
      <w:pPr>
        <w:pStyle w:val="22"/>
        <w:numPr>
          <w:ilvl w:val="0"/>
          <w:numId w:val="25"/>
        </w:numPr>
        <w:shd w:val="clear" w:color="auto" w:fill="auto"/>
        <w:tabs>
          <w:tab w:val="left" w:pos="860"/>
        </w:tabs>
        <w:spacing w:before="120" w:line="360" w:lineRule="auto"/>
        <w:ind w:firstLine="709"/>
        <w:rPr>
          <w:sz w:val="24"/>
          <w:szCs w:val="24"/>
        </w:rPr>
      </w:pPr>
      <w:r w:rsidRPr="00652EEB">
        <w:rPr>
          <w:rStyle w:val="21"/>
          <w:rFonts w:eastAsiaTheme="majorEastAsia"/>
          <w:sz w:val="24"/>
          <w:szCs w:val="24"/>
        </w:rPr>
        <w:t>снижение внутренней коррозии трубопроводов и отложения солей;</w:t>
      </w:r>
    </w:p>
    <w:p w14:paraId="1FCEAAE9" w14:textId="77777777" w:rsidR="00C65DB0" w:rsidRPr="00652EEB" w:rsidRDefault="00C65DB0" w:rsidP="00C65DB0">
      <w:pPr>
        <w:pStyle w:val="22"/>
        <w:numPr>
          <w:ilvl w:val="0"/>
          <w:numId w:val="25"/>
        </w:numPr>
        <w:shd w:val="clear" w:color="auto" w:fill="auto"/>
        <w:tabs>
          <w:tab w:val="left" w:pos="860"/>
        </w:tabs>
        <w:spacing w:before="120" w:line="360" w:lineRule="auto"/>
        <w:ind w:firstLine="709"/>
        <w:rPr>
          <w:sz w:val="24"/>
          <w:szCs w:val="24"/>
        </w:rPr>
      </w:pPr>
      <w:r w:rsidRPr="00652EEB">
        <w:rPr>
          <w:rStyle w:val="21"/>
          <w:rFonts w:eastAsiaTheme="majorEastAsia"/>
          <w:sz w:val="24"/>
          <w:szCs w:val="24"/>
        </w:rPr>
        <w:t>снижение темпов износа оборудования тепловых станций и котельных;</w:t>
      </w:r>
    </w:p>
    <w:p w14:paraId="567F7B65" w14:textId="77777777" w:rsidR="00C65DB0" w:rsidRPr="00652EEB" w:rsidRDefault="00C65DB0" w:rsidP="00C65DB0">
      <w:pPr>
        <w:pStyle w:val="22"/>
        <w:numPr>
          <w:ilvl w:val="0"/>
          <w:numId w:val="25"/>
        </w:numPr>
        <w:shd w:val="clear" w:color="auto" w:fill="auto"/>
        <w:tabs>
          <w:tab w:val="left" w:pos="822"/>
        </w:tabs>
        <w:spacing w:before="120" w:line="360" w:lineRule="auto"/>
        <w:ind w:firstLine="709"/>
        <w:rPr>
          <w:sz w:val="24"/>
          <w:szCs w:val="24"/>
        </w:rPr>
      </w:pPr>
      <w:r w:rsidRPr="00652EEB">
        <w:rPr>
          <w:rStyle w:val="21"/>
          <w:rFonts w:eastAsiaTheme="majorEastAsia"/>
          <w:sz w:val="24"/>
          <w:szCs w:val="24"/>
        </w:rPr>
        <w:t>кардинальное улучшение качества теплоснабжения потребителей, исчезновение «перетопов» во время положительных температур наружного воздуха в отопительный период;</w:t>
      </w:r>
    </w:p>
    <w:p w14:paraId="73ADA7DB" w14:textId="77777777" w:rsidR="00C65DB0" w:rsidRPr="00652EEB" w:rsidRDefault="00C65DB0" w:rsidP="00C65DB0">
      <w:pPr>
        <w:pStyle w:val="22"/>
        <w:numPr>
          <w:ilvl w:val="0"/>
          <w:numId w:val="25"/>
        </w:numPr>
        <w:shd w:val="clear" w:color="auto" w:fill="auto"/>
        <w:tabs>
          <w:tab w:val="left" w:pos="817"/>
        </w:tabs>
        <w:spacing w:before="120" w:line="360" w:lineRule="auto"/>
        <w:ind w:firstLine="709"/>
        <w:rPr>
          <w:sz w:val="24"/>
          <w:szCs w:val="24"/>
        </w:rPr>
      </w:pPr>
      <w:r w:rsidRPr="00652EEB">
        <w:rPr>
          <w:rStyle w:val="21"/>
          <w:rFonts w:eastAsiaTheme="majorEastAsia"/>
          <w:sz w:val="24"/>
          <w:szCs w:val="24"/>
        </w:rPr>
        <w:t>снижение объемов работ по химводоподготовке подпиточной воды и, соответственно, затрат;</w:t>
      </w:r>
    </w:p>
    <w:p w14:paraId="680D786A" w14:textId="77777777" w:rsidR="00C65DB0" w:rsidRPr="00652EEB" w:rsidRDefault="00C65DB0" w:rsidP="00C65DB0">
      <w:pPr>
        <w:pStyle w:val="22"/>
        <w:numPr>
          <w:ilvl w:val="0"/>
          <w:numId w:val="25"/>
        </w:numPr>
        <w:shd w:val="clear" w:color="auto" w:fill="auto"/>
        <w:tabs>
          <w:tab w:val="left" w:pos="860"/>
        </w:tabs>
        <w:spacing w:before="120" w:line="360" w:lineRule="auto"/>
        <w:ind w:firstLine="709"/>
        <w:rPr>
          <w:sz w:val="24"/>
          <w:szCs w:val="24"/>
        </w:rPr>
      </w:pPr>
      <w:r w:rsidRPr="00652EEB">
        <w:rPr>
          <w:rStyle w:val="21"/>
          <w:rFonts w:eastAsiaTheme="majorEastAsia"/>
          <w:sz w:val="24"/>
          <w:szCs w:val="24"/>
        </w:rPr>
        <w:t>снижение аварийности систем теплоснабжения.</w:t>
      </w:r>
    </w:p>
    <w:p w14:paraId="67D15E16" w14:textId="77777777"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t>Подробный перечень мероприятий по обеспечению перехода на «закрытую» схему присоединения систем ГВС должен разрабатываться при ежегодной актуализации схемы теплоснабжения с учетом следующих факторов:</w:t>
      </w:r>
    </w:p>
    <w:p w14:paraId="66135B31" w14:textId="77777777" w:rsidR="00C65DB0" w:rsidRPr="00652EEB" w:rsidRDefault="00C65DB0" w:rsidP="00C65DB0">
      <w:pPr>
        <w:pStyle w:val="22"/>
        <w:numPr>
          <w:ilvl w:val="0"/>
          <w:numId w:val="25"/>
        </w:numPr>
        <w:shd w:val="clear" w:color="auto" w:fill="auto"/>
        <w:tabs>
          <w:tab w:val="left" w:pos="826"/>
        </w:tabs>
        <w:spacing w:before="120" w:line="360" w:lineRule="auto"/>
        <w:ind w:firstLine="709"/>
        <w:rPr>
          <w:sz w:val="24"/>
          <w:szCs w:val="24"/>
        </w:rPr>
      </w:pPr>
      <w:r w:rsidRPr="00652EEB">
        <w:rPr>
          <w:rStyle w:val="21"/>
          <w:rFonts w:eastAsiaTheme="majorEastAsia"/>
          <w:sz w:val="24"/>
          <w:szCs w:val="24"/>
        </w:rPr>
        <w:t>определением возможности строительства индивидуальных тепловых пунктов в зданиях (наличие техподполья, возможность установки ИТП на придомовой территории, возможность увеличения расходов водопроводной воды и пр.);</w:t>
      </w:r>
    </w:p>
    <w:p w14:paraId="0F9E418B" w14:textId="77777777" w:rsidR="00C65DB0" w:rsidRPr="00652EEB" w:rsidRDefault="00C65DB0" w:rsidP="00C65DB0">
      <w:pPr>
        <w:pStyle w:val="22"/>
        <w:numPr>
          <w:ilvl w:val="0"/>
          <w:numId w:val="25"/>
        </w:numPr>
        <w:shd w:val="clear" w:color="auto" w:fill="auto"/>
        <w:tabs>
          <w:tab w:val="left" w:pos="817"/>
        </w:tabs>
        <w:spacing w:before="120" w:line="360" w:lineRule="auto"/>
        <w:ind w:firstLine="709"/>
        <w:rPr>
          <w:sz w:val="24"/>
          <w:szCs w:val="24"/>
        </w:rPr>
      </w:pPr>
      <w:r w:rsidRPr="00652EEB">
        <w:rPr>
          <w:rStyle w:val="21"/>
          <w:rFonts w:eastAsiaTheme="majorEastAsia"/>
          <w:sz w:val="24"/>
          <w:szCs w:val="24"/>
        </w:rPr>
        <w:t>расчётом и анализом гидравлических режимов работы тепловых сетей и вновь сооружаемых тепловых пунктов;</w:t>
      </w:r>
    </w:p>
    <w:p w14:paraId="454523B3" w14:textId="77777777" w:rsidR="00C65DB0" w:rsidRPr="00652EEB" w:rsidRDefault="00C65DB0" w:rsidP="00C65DB0">
      <w:pPr>
        <w:pStyle w:val="22"/>
        <w:numPr>
          <w:ilvl w:val="0"/>
          <w:numId w:val="25"/>
        </w:numPr>
        <w:shd w:val="clear" w:color="auto" w:fill="auto"/>
        <w:tabs>
          <w:tab w:val="left" w:pos="817"/>
        </w:tabs>
        <w:spacing w:before="120" w:line="360" w:lineRule="auto"/>
        <w:ind w:firstLine="709"/>
        <w:rPr>
          <w:sz w:val="24"/>
          <w:szCs w:val="24"/>
        </w:rPr>
      </w:pPr>
      <w:r w:rsidRPr="00652EEB">
        <w:rPr>
          <w:rStyle w:val="21"/>
          <w:rFonts w:eastAsiaTheme="majorEastAsia"/>
          <w:sz w:val="24"/>
          <w:szCs w:val="24"/>
        </w:rPr>
        <w:t>рассмотрением вариантов подключения каждого потребителя с определением оптимального способа присоединения к тепловым сетям (ИТП, ЦТП).</w:t>
      </w:r>
    </w:p>
    <w:p w14:paraId="08775855" w14:textId="77777777"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t>При этом в планах развития города (схема электроснабжения, схемы водоснабжения и водоотведения) необходимо учитывать планируемый переход на «закрытую» схему присоединения систем ГВС:</w:t>
      </w:r>
    </w:p>
    <w:p w14:paraId="6584613C" w14:textId="77777777" w:rsidR="00C65DB0" w:rsidRPr="00652EEB" w:rsidRDefault="00C65DB0" w:rsidP="00C65DB0">
      <w:pPr>
        <w:pStyle w:val="22"/>
        <w:numPr>
          <w:ilvl w:val="0"/>
          <w:numId w:val="25"/>
        </w:numPr>
        <w:shd w:val="clear" w:color="auto" w:fill="auto"/>
        <w:tabs>
          <w:tab w:val="left" w:pos="817"/>
        </w:tabs>
        <w:spacing w:before="120" w:line="360" w:lineRule="auto"/>
        <w:ind w:firstLine="709"/>
        <w:rPr>
          <w:sz w:val="24"/>
          <w:szCs w:val="24"/>
        </w:rPr>
      </w:pPr>
      <w:r w:rsidRPr="00652EEB">
        <w:rPr>
          <w:rStyle w:val="21"/>
          <w:rFonts w:eastAsiaTheme="majorEastAsia"/>
          <w:sz w:val="24"/>
          <w:szCs w:val="24"/>
        </w:rPr>
        <w:t>с увеличением электрических нагрузок на насосное оборудование, возможно, потребуется замена кабельных линий в связи с увеличением электрической мощности токоприемников на ИТП;</w:t>
      </w:r>
    </w:p>
    <w:p w14:paraId="22932905" w14:textId="77777777" w:rsidR="00C65DB0" w:rsidRPr="00652EEB" w:rsidRDefault="00C65DB0" w:rsidP="00C65DB0">
      <w:pPr>
        <w:pStyle w:val="22"/>
        <w:numPr>
          <w:ilvl w:val="0"/>
          <w:numId w:val="25"/>
        </w:numPr>
        <w:shd w:val="clear" w:color="auto" w:fill="auto"/>
        <w:tabs>
          <w:tab w:val="left" w:pos="817"/>
        </w:tabs>
        <w:spacing w:before="120" w:line="360" w:lineRule="auto"/>
        <w:ind w:firstLine="709"/>
        <w:rPr>
          <w:sz w:val="24"/>
          <w:szCs w:val="24"/>
        </w:rPr>
      </w:pPr>
      <w:r w:rsidRPr="00652EEB">
        <w:rPr>
          <w:rStyle w:val="21"/>
          <w:rFonts w:eastAsiaTheme="majorEastAsia"/>
          <w:sz w:val="24"/>
          <w:szCs w:val="24"/>
        </w:rPr>
        <w:t>необходимо проведение гидравлических расчетов систем холодного водоснабжения для определения возможных проблем при увеличении расхода холодной воды, подаваемой к зданиям.</w:t>
      </w:r>
    </w:p>
    <w:p w14:paraId="02995FB7" w14:textId="77777777"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lastRenderedPageBreak/>
        <w:t>Возможности «закрытия» схемы ГВС у каждого потребителя (в том числе и в рамках одной серии жилых домов) различны и не существует единого технического решения, позволяющего унифицировать подходы и сформировать типовые технические решения по переходу на закрытую схему ГВС.</w:t>
      </w:r>
    </w:p>
    <w:p w14:paraId="7CE4F4DE" w14:textId="779CA3D5" w:rsidR="00C1341A" w:rsidRPr="00652EEB" w:rsidRDefault="00DA280E" w:rsidP="00DA280E">
      <w:pPr>
        <w:pStyle w:val="2"/>
        <w:rPr>
          <w:rFonts w:cs="Times New Roman"/>
          <w:color w:val="auto"/>
        </w:rPr>
      </w:pPr>
      <w:bookmarkStart w:id="669" w:name="_Toc203665810"/>
      <w:bookmarkStart w:id="670" w:name="_Toc108703874"/>
      <w:r w:rsidRPr="00652EEB">
        <w:rPr>
          <w:rFonts w:cs="Times New Roman"/>
          <w:color w:val="auto"/>
        </w:rPr>
        <w:t xml:space="preserve">9.2. </w:t>
      </w:r>
      <w:r w:rsidR="00C1341A" w:rsidRPr="00652EEB">
        <w:rPr>
          <w:rFonts w:cs="Times New Roman"/>
          <w:color w:val="auto"/>
        </w:rPr>
        <w:t>Обоснование и пересмотр графика температур теплоносителя и его расхода в открытой системе теплоснабжения (горячего водоснабжения)</w:t>
      </w:r>
      <w:bookmarkEnd w:id="669"/>
    </w:p>
    <w:bookmarkEnd w:id="670"/>
    <w:p w14:paraId="3323F5AB"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В соответствии с Федеральным Законом № 190-ФЗ от 27 июля 2010 г «О теплоснабжении», коренным образом изменяются подходы к созданию систем горячего водоснабжения в Озерском городском округе, работа систем горячего водоснабжения потребителей производится по независимой схеме (разделенное через подогреватели), регулирование отпуска тепловой энергии, как предполагается, будет осуществляется двухступенчатое: центральное и групповое или местное.</w:t>
      </w:r>
    </w:p>
    <w:p w14:paraId="0594793E"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Существуют три способа центрального регулирования отпуска тепловой энергии:</w:t>
      </w:r>
    </w:p>
    <w:p w14:paraId="2BFBFB05"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качественный, заключающийся в регулировании отпуска теплоты за счет изменения температуры теплоносителя при сохранении постоянным его расхода;</w:t>
      </w:r>
    </w:p>
    <w:p w14:paraId="7CD9AAD5"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количественный, заключающийся в регулировании отпуска теплоты путем изменения расхода теплоносителя при постоянной температуре;</w:t>
      </w:r>
    </w:p>
    <w:p w14:paraId="457B9A2D"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качественно-количественный, заключающийся в регулировании отпуска теплоты посредством одновременного изменения расхода и температуры теплоносителя.</w:t>
      </w:r>
    </w:p>
    <w:p w14:paraId="31D6804C"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Применяемый в настоящее время в системах теплоснабжения качественный способ регулирования отпуска тепловой энергии обеспечивает стабильность гидравлического режима тепловой сети и возможность подключения абонентов по наиболее простой и недорогой зависимой схеме с элеватором.</w:t>
      </w:r>
    </w:p>
    <w:p w14:paraId="0D04B62F"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Недостатки:</w:t>
      </w:r>
    </w:p>
    <w:p w14:paraId="08CDE2FF"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низкая надежность источников пиковой тепловой мощности;</w:t>
      </w:r>
    </w:p>
    <w:p w14:paraId="5D8A13C5"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необходимость применения дорогостоящих методов обработки подпиточной воды теплосети при высоких температурах теплоносителя;</w:t>
      </w:r>
    </w:p>
    <w:p w14:paraId="1525632E"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повышенный температурный график для компенсации отбора воды на ГВС и связанное с этим снижение выработки электроэнергии на тепловом потреблении;</w:t>
      </w:r>
    </w:p>
    <w:p w14:paraId="565AA3CA"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большое транспортное запаздывание (тепловая инерционность) регулирования тепловой нагрузки системы теплоснабжения;</w:t>
      </w:r>
    </w:p>
    <w:p w14:paraId="6E4A728B"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lastRenderedPageBreak/>
        <w:t>высокая интенсивность коррозии трубопроводов из-за работы системы теплоснабжения большую часть отопительного периода с температурами теплоносителя 60-85°С;</w:t>
      </w:r>
    </w:p>
    <w:p w14:paraId="3919297F"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колебания температуры внутреннего воздуха, обусловленные влиянием нагрузки ГВС на работу систем отопления и различным соотношением нагрузок ГВС и отопления у абонентов;</w:t>
      </w:r>
    </w:p>
    <w:p w14:paraId="1559AF4D"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снижение качества теплоснабжения при регулировании температуры теплоносителя</w:t>
      </w:r>
    </w:p>
    <w:p w14:paraId="2CA6DF5C"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по средней за несколько часов температуре наружного воздуха, что приводит к колебаниям температуры внутреннего воздуха;</w:t>
      </w:r>
    </w:p>
    <w:p w14:paraId="18D3A3B7"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при переменной температуре сетевой воды существенно осложняется эксплуатация компенсаторов.</w:t>
      </w:r>
    </w:p>
    <w:p w14:paraId="0A3C6E6A"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При переводе на закрытую схему горячего водоснабжения значительные изменения будут происходить у потребителей тепловой энергии, где частично в местных и групповых системах будет применяться количественно-качественный способ регулирования отпуска тепловой энергии (для систем ГВС).</w:t>
      </w:r>
    </w:p>
    <w:p w14:paraId="4B647E32"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Преимущества:</w:t>
      </w:r>
    </w:p>
    <w:p w14:paraId="694A2C03"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увеличение выработки электроэнергии на тепловом потреблении за счет понижения температуры обратной сетевой воды;</w:t>
      </w:r>
    </w:p>
    <w:p w14:paraId="5D8765DA"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возможность применения недорогих методов обработки подпиточной воды теплосети;</w:t>
      </w:r>
    </w:p>
    <w:p w14:paraId="2E5B3237"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работа системы теплоснабжения большую часть отопительного периода с пониженными расходами сетевой воды и значительной экономией электроэнергии на транспорт теплоносителя;</w:t>
      </w:r>
    </w:p>
    <w:p w14:paraId="7BA22F89"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меньшая инерционность регулирования тепловой нагрузки, т.к. система теплоснабжения более быстро реагирует на изменение давления, чем на изменение температуры сетевой воды;</w:t>
      </w:r>
    </w:p>
    <w:p w14:paraId="18068685"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постоянная температура теплоносителя в подающей магистрали теплосети, способствующая снижению коррозионных повреждений трубопроводов теплосети;</w:t>
      </w:r>
    </w:p>
    <w:p w14:paraId="4D635796"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 xml:space="preserve">наилучшие тепловые и гидравлические показатели по режиму систем отопления за счет уменьшения влияния гравитационного напора и снижения перегрева отопительных </w:t>
      </w:r>
      <w:r w:rsidRPr="00652EEB">
        <w:rPr>
          <w:rStyle w:val="21"/>
          <w:rFonts w:eastAsiaTheme="majorEastAsia"/>
          <w:sz w:val="24"/>
          <w:szCs w:val="24"/>
        </w:rPr>
        <w:lastRenderedPageBreak/>
        <w:t>приборов;</w:t>
      </w:r>
    </w:p>
    <w:p w14:paraId="36C716E4"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поддержание температуры сетевой воды постоянной, которое благоприятно сказывается на работе компенсаторов;</w:t>
      </w:r>
    </w:p>
    <w:p w14:paraId="0EC5F7BB"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Недостатки:</w:t>
      </w:r>
    </w:p>
    <w:p w14:paraId="5BBD7EAC"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переменный гидравлический режим работы тепловых сетей;</w:t>
      </w:r>
    </w:p>
    <w:p w14:paraId="0FB1801A" w14:textId="77777777" w:rsidR="00C65DB0" w:rsidRPr="00652EEB" w:rsidRDefault="00C65DB0" w:rsidP="00C65DB0">
      <w:pPr>
        <w:pStyle w:val="22"/>
        <w:numPr>
          <w:ilvl w:val="0"/>
          <w:numId w:val="26"/>
        </w:numPr>
        <w:shd w:val="clear" w:color="auto" w:fill="auto"/>
        <w:tabs>
          <w:tab w:val="left" w:pos="993"/>
        </w:tabs>
        <w:spacing w:before="120" w:line="360" w:lineRule="auto"/>
        <w:ind w:left="0" w:firstLine="709"/>
        <w:rPr>
          <w:rStyle w:val="21"/>
          <w:rFonts w:eastAsiaTheme="majorEastAsia"/>
          <w:sz w:val="24"/>
          <w:szCs w:val="24"/>
        </w:rPr>
      </w:pPr>
      <w:r w:rsidRPr="00652EEB">
        <w:rPr>
          <w:rStyle w:val="21"/>
          <w:rFonts w:eastAsiaTheme="majorEastAsia"/>
          <w:sz w:val="24"/>
          <w:szCs w:val="24"/>
        </w:rPr>
        <w:t>большие, по сравнению с качественным регулированием, капитальные затраты в теплосети.</w:t>
      </w:r>
    </w:p>
    <w:p w14:paraId="278C2357" w14:textId="77777777" w:rsidR="00C65DB0" w:rsidRPr="00652EEB" w:rsidRDefault="00C65DB0" w:rsidP="00C65DB0">
      <w:pPr>
        <w:pStyle w:val="22"/>
        <w:shd w:val="clear" w:color="auto" w:fill="auto"/>
        <w:spacing w:before="120" w:line="360" w:lineRule="auto"/>
        <w:ind w:firstLine="709"/>
        <w:rPr>
          <w:rStyle w:val="21"/>
          <w:rFonts w:eastAsiaTheme="majorEastAsia"/>
          <w:sz w:val="24"/>
          <w:szCs w:val="24"/>
        </w:rPr>
      </w:pPr>
      <w:r w:rsidRPr="00652EEB">
        <w:rPr>
          <w:rStyle w:val="21"/>
          <w:rFonts w:eastAsiaTheme="majorEastAsia"/>
          <w:sz w:val="24"/>
          <w:szCs w:val="24"/>
        </w:rPr>
        <w:t>Следует отметить, что центральное регулирование даже при однородной отопительной нагрузке не может обеспечить во всех помещениях расчетной температуры воздуха. Это объясняется тем, что при расчете графиков регулирования не учитывается влияние</w:t>
      </w:r>
      <w:bookmarkStart w:id="671" w:name="bookmark16"/>
      <w:r w:rsidRPr="00652EEB">
        <w:rPr>
          <w:rStyle w:val="21"/>
          <w:rFonts w:eastAsiaTheme="majorEastAsia"/>
          <w:sz w:val="24"/>
          <w:szCs w:val="24"/>
        </w:rPr>
        <w:t xml:space="preserve"> ветра, солнечной радиации, а также различие расчетных температур воздуха в помещениях разного назначения. Поэтому в разветвленных тепловых сетях центральное регулирование дополняется местным и индивидуальным регулированием, учитывающим особенности теплопотребления отдельных абонентов.</w:t>
      </w:r>
      <w:bookmarkEnd w:id="671"/>
    </w:p>
    <w:p w14:paraId="43CED849" w14:textId="77777777" w:rsidR="00DA280E" w:rsidRPr="00652EEB" w:rsidRDefault="00DA280E" w:rsidP="00DA280E">
      <w:pPr>
        <w:pStyle w:val="2"/>
        <w:rPr>
          <w:rFonts w:cs="Times New Roman"/>
          <w:color w:val="auto"/>
        </w:rPr>
      </w:pPr>
      <w:bookmarkStart w:id="672" w:name="_Toc203665811"/>
      <w:bookmarkStart w:id="673" w:name="_Toc108703875"/>
      <w:r w:rsidRPr="00652EEB">
        <w:rPr>
          <w:rFonts w:cs="Times New Roman"/>
          <w:color w:val="auto"/>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672"/>
      <w:r w:rsidRPr="00652EEB">
        <w:rPr>
          <w:rFonts w:cs="Times New Roman"/>
          <w:color w:val="auto"/>
        </w:rPr>
        <w:t xml:space="preserve"> </w:t>
      </w:r>
    </w:p>
    <w:bookmarkEnd w:id="673"/>
    <w:p w14:paraId="5389C6EA" w14:textId="7E924C1B" w:rsidR="00C65DB0" w:rsidRPr="00652EEB" w:rsidRDefault="00C65DB0" w:rsidP="00C65DB0">
      <w:pPr>
        <w:pStyle w:val="22"/>
        <w:shd w:val="clear" w:color="auto" w:fill="auto"/>
        <w:spacing w:before="120" w:line="360" w:lineRule="auto"/>
        <w:ind w:firstLine="709"/>
        <w:rPr>
          <w:sz w:val="24"/>
          <w:szCs w:val="24"/>
        </w:rPr>
      </w:pPr>
      <w:r w:rsidRPr="00652EEB">
        <w:rPr>
          <w:rStyle w:val="21"/>
          <w:rFonts w:eastAsiaTheme="majorEastAsia"/>
          <w:sz w:val="24"/>
          <w:szCs w:val="24"/>
        </w:rPr>
        <w:t>При переводе потребителей на закрытую схему ГВС необходимо выполнение ряда мероприятий:</w:t>
      </w:r>
    </w:p>
    <w:p w14:paraId="67A0DFAA" w14:textId="77777777" w:rsidR="00C65DB0" w:rsidRPr="00652EEB" w:rsidRDefault="00C65DB0" w:rsidP="00C65DB0">
      <w:pPr>
        <w:pStyle w:val="22"/>
        <w:numPr>
          <w:ilvl w:val="0"/>
          <w:numId w:val="25"/>
        </w:numPr>
        <w:shd w:val="clear" w:color="auto" w:fill="auto"/>
        <w:tabs>
          <w:tab w:val="left" w:pos="1083"/>
        </w:tabs>
        <w:spacing w:before="120" w:line="360" w:lineRule="auto"/>
        <w:ind w:firstLine="709"/>
        <w:rPr>
          <w:sz w:val="24"/>
          <w:szCs w:val="24"/>
        </w:rPr>
      </w:pPr>
      <w:r w:rsidRPr="00652EEB">
        <w:rPr>
          <w:rStyle w:val="21"/>
          <w:rFonts w:eastAsiaTheme="majorEastAsia"/>
          <w:sz w:val="24"/>
          <w:szCs w:val="24"/>
        </w:rPr>
        <w:t>разработать и внедрить в системах теплоснабжения эффективные методы регулирования, температурные графики и оптимальные схемные решения тепловых пунктов с учетом нагрузки ГВС;</w:t>
      </w:r>
    </w:p>
    <w:p w14:paraId="21B162BD" w14:textId="77777777" w:rsidR="00C65DB0" w:rsidRPr="00652EEB" w:rsidRDefault="00C65DB0" w:rsidP="00C65DB0">
      <w:pPr>
        <w:pStyle w:val="22"/>
        <w:numPr>
          <w:ilvl w:val="0"/>
          <w:numId w:val="25"/>
        </w:numPr>
        <w:shd w:val="clear" w:color="auto" w:fill="auto"/>
        <w:tabs>
          <w:tab w:val="left" w:pos="1073"/>
        </w:tabs>
        <w:spacing w:before="120" w:line="360" w:lineRule="auto"/>
        <w:ind w:firstLine="709"/>
        <w:rPr>
          <w:sz w:val="24"/>
          <w:szCs w:val="24"/>
        </w:rPr>
      </w:pPr>
      <w:r w:rsidRPr="00652EEB">
        <w:rPr>
          <w:rStyle w:val="21"/>
          <w:rFonts w:eastAsiaTheme="majorEastAsia"/>
          <w:sz w:val="24"/>
          <w:szCs w:val="24"/>
        </w:rPr>
        <w:t>реконструировать ИТП и ЦТП с внедрением современной автоматизации и заменой оборудования:</w:t>
      </w:r>
    </w:p>
    <w:p w14:paraId="2D25A84E" w14:textId="77777777" w:rsidR="00C65DB0" w:rsidRPr="00652EEB" w:rsidRDefault="00C65DB0" w:rsidP="00C65DB0">
      <w:pPr>
        <w:pStyle w:val="22"/>
        <w:numPr>
          <w:ilvl w:val="0"/>
          <w:numId w:val="25"/>
        </w:numPr>
        <w:shd w:val="clear" w:color="auto" w:fill="auto"/>
        <w:tabs>
          <w:tab w:val="left" w:pos="1076"/>
        </w:tabs>
        <w:spacing w:before="120" w:line="360" w:lineRule="auto"/>
        <w:ind w:firstLine="709"/>
        <w:rPr>
          <w:sz w:val="24"/>
          <w:szCs w:val="24"/>
        </w:rPr>
      </w:pPr>
      <w:r w:rsidRPr="00652EEB">
        <w:rPr>
          <w:rStyle w:val="21"/>
          <w:rFonts w:eastAsiaTheme="majorEastAsia"/>
          <w:sz w:val="24"/>
          <w:szCs w:val="24"/>
        </w:rPr>
        <w:t>реконструировать системы водоподготовки на источниках;</w:t>
      </w:r>
    </w:p>
    <w:p w14:paraId="18B6824B" w14:textId="0E25D6AB" w:rsidR="00C65DB0" w:rsidRPr="00652EEB" w:rsidRDefault="00C65DB0" w:rsidP="00C65DB0">
      <w:pPr>
        <w:pStyle w:val="22"/>
        <w:numPr>
          <w:ilvl w:val="0"/>
          <w:numId w:val="25"/>
        </w:numPr>
        <w:shd w:val="clear" w:color="auto" w:fill="auto"/>
        <w:tabs>
          <w:tab w:val="left" w:pos="1083"/>
        </w:tabs>
        <w:spacing w:before="120" w:line="360" w:lineRule="auto"/>
        <w:ind w:firstLine="709"/>
        <w:rPr>
          <w:sz w:val="24"/>
          <w:szCs w:val="24"/>
        </w:rPr>
      </w:pPr>
      <w:r w:rsidRPr="00652EEB">
        <w:rPr>
          <w:rStyle w:val="21"/>
          <w:rFonts w:eastAsiaTheme="majorEastAsia"/>
          <w:sz w:val="24"/>
          <w:szCs w:val="24"/>
        </w:rPr>
        <w:t>произвести реконструкцию ряда магистральных и внутриквартальных тепловых сетей, для обеспечения необходимых гидравлических режимов.</w:t>
      </w:r>
    </w:p>
    <w:p w14:paraId="15ABD452" w14:textId="77777777" w:rsidR="00DA280E" w:rsidRPr="00652EEB" w:rsidRDefault="00DA280E" w:rsidP="00DA280E">
      <w:pPr>
        <w:pStyle w:val="2"/>
        <w:rPr>
          <w:rFonts w:cs="Times New Roman"/>
          <w:color w:val="auto"/>
        </w:rPr>
      </w:pPr>
      <w:bookmarkStart w:id="674" w:name="_Toc203665812"/>
      <w:bookmarkStart w:id="675" w:name="_Toc108703876"/>
      <w:r w:rsidRPr="00652EEB">
        <w:rPr>
          <w:rFonts w:cs="Times New Roman"/>
          <w:color w:val="auto"/>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674"/>
      <w:r w:rsidRPr="00652EEB">
        <w:rPr>
          <w:rFonts w:cs="Times New Roman"/>
          <w:color w:val="auto"/>
        </w:rPr>
        <w:t xml:space="preserve"> </w:t>
      </w:r>
    </w:p>
    <w:bookmarkEnd w:id="675"/>
    <w:p w14:paraId="19813AB8" w14:textId="77777777" w:rsidR="00C65DB0" w:rsidRPr="00652EEB" w:rsidRDefault="00C65DB0" w:rsidP="00C65DB0">
      <w:pPr>
        <w:pStyle w:val="22"/>
        <w:tabs>
          <w:tab w:val="left" w:pos="894"/>
        </w:tabs>
        <w:spacing w:before="120" w:line="360" w:lineRule="auto"/>
        <w:ind w:firstLine="709"/>
        <w:rPr>
          <w:rStyle w:val="21"/>
          <w:rFonts w:eastAsiaTheme="majorEastAsia"/>
          <w:sz w:val="24"/>
          <w:szCs w:val="24"/>
        </w:rPr>
      </w:pPr>
      <w:r w:rsidRPr="00652EEB">
        <w:rPr>
          <w:rStyle w:val="21"/>
          <w:rFonts w:eastAsiaTheme="majorEastAsia"/>
          <w:sz w:val="24"/>
          <w:szCs w:val="24"/>
        </w:rPr>
        <w:t xml:space="preserve">Перевод на закрытую схему теплоснабжения ГВС является высокозатратным </w:t>
      </w:r>
      <w:r w:rsidRPr="00652EEB">
        <w:rPr>
          <w:rStyle w:val="21"/>
          <w:rFonts w:eastAsiaTheme="majorEastAsia"/>
          <w:sz w:val="24"/>
          <w:szCs w:val="24"/>
        </w:rPr>
        <w:lastRenderedPageBreak/>
        <w:t>мероприятием. Срок окупаемости превышает более 20 лет. Качество воды в существующей открытой системе горячего водоснабжения потребителей требованиям технических регламентов, санитарных правил и нормативов, определяющих ее безопасность. Поэтому необходимость перевода открытой системы теплоснабжения на закрытую систему горячего водоснабжения потребителей по состоянию на 2026 год отсутствует.</w:t>
      </w:r>
    </w:p>
    <w:p w14:paraId="3620489D" w14:textId="3CA2D762" w:rsidR="00DA280E" w:rsidRPr="00652EEB" w:rsidRDefault="00DA280E" w:rsidP="00DA280E">
      <w:pPr>
        <w:pStyle w:val="2"/>
        <w:rPr>
          <w:rFonts w:cs="Times New Roman"/>
          <w:color w:val="auto"/>
        </w:rPr>
      </w:pPr>
      <w:bookmarkStart w:id="676" w:name="_Toc203665813"/>
      <w:bookmarkStart w:id="677" w:name="_Toc108703877"/>
      <w:r w:rsidRPr="00652EEB">
        <w:rPr>
          <w:rFonts w:cs="Times New Roman"/>
          <w:color w:val="auto"/>
        </w:rPr>
        <w:t xml:space="preserve">9.5. Оценка </w:t>
      </w:r>
      <w:r w:rsidR="00C1341A" w:rsidRPr="00652EEB">
        <w:rPr>
          <w:rFonts w:cs="Times New Roman"/>
          <w:color w:val="auto"/>
        </w:rPr>
        <w:t>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76"/>
    </w:p>
    <w:bookmarkEnd w:id="677"/>
    <w:p w14:paraId="02B93881" w14:textId="6C2BCAC3" w:rsidR="00C65DB0" w:rsidRPr="00652EEB" w:rsidRDefault="00C65DB0" w:rsidP="00DA280E">
      <w:pPr>
        <w:ind w:firstLine="709"/>
        <w:jc w:val="both"/>
        <w:rPr>
          <w:rFonts w:cs="Times New Roman"/>
          <w:szCs w:val="24"/>
        </w:rPr>
      </w:pPr>
      <w:r w:rsidRPr="00652EEB">
        <w:rPr>
          <w:rStyle w:val="21"/>
          <w:rFonts w:eastAsiaTheme="majorEastAsia"/>
          <w:sz w:val="24"/>
          <w:szCs w:val="24"/>
        </w:rPr>
        <w:t>Перевод на закрытую схему теплоснабжения ГВС является высокозатратным, в связи чем мероприятия настоящей схемой не предусмотрены.</w:t>
      </w:r>
    </w:p>
    <w:p w14:paraId="6AA4455B" w14:textId="4E2D8E1D" w:rsidR="00DA280E" w:rsidRPr="00652EEB" w:rsidRDefault="00DA280E" w:rsidP="00DA280E">
      <w:pPr>
        <w:pStyle w:val="2"/>
        <w:spacing w:before="200"/>
        <w:rPr>
          <w:rFonts w:cs="Times New Roman"/>
          <w:color w:val="auto"/>
        </w:rPr>
      </w:pPr>
      <w:bookmarkStart w:id="678" w:name="_Toc203665814"/>
      <w:bookmarkStart w:id="679" w:name="_Toc108703878"/>
      <w:r w:rsidRPr="00652EEB">
        <w:rPr>
          <w:rFonts w:cs="Times New Roman"/>
          <w:color w:val="auto"/>
        </w:rPr>
        <w:t xml:space="preserve">9.6. Расчет </w:t>
      </w:r>
      <w:r w:rsidR="00C1341A" w:rsidRPr="00652EEB">
        <w:rPr>
          <w:rFonts w:cs="Times New Roman"/>
          <w:color w:val="auto"/>
        </w:rPr>
        <w:t>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678"/>
    </w:p>
    <w:bookmarkEnd w:id="679"/>
    <w:p w14:paraId="35E16EB4" w14:textId="77777777" w:rsidR="00C65DB0" w:rsidRPr="00652EEB" w:rsidRDefault="00C65DB0" w:rsidP="00C65DB0">
      <w:pPr>
        <w:ind w:firstLine="709"/>
        <w:jc w:val="both"/>
        <w:rPr>
          <w:rFonts w:cs="Times New Roman"/>
          <w:szCs w:val="24"/>
        </w:rPr>
      </w:pPr>
      <w:r w:rsidRPr="00652EEB">
        <w:rPr>
          <w:rStyle w:val="21"/>
          <w:rFonts w:eastAsiaTheme="majorEastAsia"/>
          <w:sz w:val="24"/>
          <w:szCs w:val="24"/>
        </w:rPr>
        <w:t>Перевод на закрытую схему теплоснабжения ГВС является высокозатратным, в связи чем мероприятия настоящей схемой не предусмотрены.</w:t>
      </w:r>
    </w:p>
    <w:p w14:paraId="20190A1F" w14:textId="77777777" w:rsidR="00C65DB0" w:rsidRPr="00652EEB" w:rsidRDefault="00C65DB0" w:rsidP="00DA280E">
      <w:pPr>
        <w:ind w:firstLine="709"/>
        <w:jc w:val="both"/>
        <w:rPr>
          <w:rFonts w:cs="Times New Roman"/>
          <w:szCs w:val="24"/>
        </w:rPr>
      </w:pPr>
    </w:p>
    <w:bookmarkEnd w:id="666"/>
    <w:p w14:paraId="01D7131A" w14:textId="77777777" w:rsidR="004E04D7" w:rsidRPr="00652EEB" w:rsidRDefault="004E04D7" w:rsidP="004E04D7">
      <w:pPr>
        <w:rPr>
          <w:rFonts w:cs="Times New Roman"/>
        </w:rPr>
      </w:pPr>
    </w:p>
    <w:p w14:paraId="33048A56" w14:textId="77777777" w:rsidR="004E04D7" w:rsidRPr="00652EEB" w:rsidRDefault="004E04D7" w:rsidP="004E04D7">
      <w:pPr>
        <w:ind w:right="46" w:firstLine="709"/>
        <w:jc w:val="both"/>
        <w:rPr>
          <w:rFonts w:eastAsiaTheme="majorEastAsia" w:cs="Times New Roman"/>
          <w:b/>
          <w:sz w:val="28"/>
          <w:szCs w:val="32"/>
        </w:rPr>
      </w:pPr>
      <w:r w:rsidRPr="00652EEB">
        <w:rPr>
          <w:rFonts w:cs="Times New Roman"/>
        </w:rPr>
        <w:br w:type="page"/>
      </w:r>
    </w:p>
    <w:p w14:paraId="503BE06E" w14:textId="2F97D3D0" w:rsidR="004E04D7" w:rsidRPr="00652EEB" w:rsidRDefault="004E04D7" w:rsidP="004E04D7">
      <w:pPr>
        <w:pStyle w:val="1"/>
        <w:jc w:val="center"/>
        <w:rPr>
          <w:rFonts w:cs="Times New Roman"/>
          <w:color w:val="auto"/>
        </w:rPr>
      </w:pPr>
      <w:bookmarkStart w:id="680" w:name="_Toc49513919"/>
      <w:bookmarkStart w:id="681" w:name="_Toc203665815"/>
      <w:r w:rsidRPr="00652EEB">
        <w:rPr>
          <w:rFonts w:cs="Times New Roman"/>
          <w:color w:val="auto"/>
        </w:rPr>
        <w:lastRenderedPageBreak/>
        <w:t xml:space="preserve">Глава 10 </w:t>
      </w:r>
      <w:r w:rsidR="006B49FE" w:rsidRPr="00652EEB">
        <w:rPr>
          <w:rFonts w:cs="Times New Roman"/>
          <w:color w:val="auto"/>
        </w:rPr>
        <w:t>«</w:t>
      </w:r>
      <w:r w:rsidRPr="00652EEB">
        <w:rPr>
          <w:rFonts w:cs="Times New Roman"/>
          <w:color w:val="auto"/>
        </w:rPr>
        <w:t>Перспективные топливные балансы</w:t>
      </w:r>
      <w:r w:rsidR="006B49FE" w:rsidRPr="00652EEB">
        <w:rPr>
          <w:rFonts w:cs="Times New Roman"/>
          <w:color w:val="auto"/>
        </w:rPr>
        <w:t>»</w:t>
      </w:r>
      <w:bookmarkEnd w:id="680"/>
      <w:bookmarkEnd w:id="681"/>
    </w:p>
    <w:p w14:paraId="241DCEFA" w14:textId="17BFB660" w:rsidR="004E04D7" w:rsidRPr="00652EEB" w:rsidRDefault="004E04D7" w:rsidP="004E04D7">
      <w:pPr>
        <w:pStyle w:val="2"/>
        <w:rPr>
          <w:rFonts w:cs="Times New Roman"/>
          <w:color w:val="auto"/>
        </w:rPr>
      </w:pPr>
      <w:bookmarkStart w:id="682" w:name="_Toc49513920"/>
      <w:bookmarkStart w:id="683" w:name="_Toc203665816"/>
      <w:r w:rsidRPr="00652EEB">
        <w:rPr>
          <w:rFonts w:cs="Times New Roman"/>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682"/>
      <w:r w:rsidR="00C6515F" w:rsidRPr="00652EEB">
        <w:rPr>
          <w:rFonts w:cs="Times New Roman"/>
          <w:color w:val="auto"/>
        </w:rPr>
        <w:t>, муниципального округа, городского округа, города федерального значения</w:t>
      </w:r>
      <w:bookmarkEnd w:id="683"/>
    </w:p>
    <w:p w14:paraId="00029794" w14:textId="77777777" w:rsidR="003D1A9D" w:rsidRPr="003D1A9D" w:rsidRDefault="00D9218E" w:rsidP="003D1A9D">
      <w:pPr>
        <w:spacing w:after="0"/>
        <w:ind w:firstLine="567"/>
        <w:jc w:val="both"/>
        <w:rPr>
          <w:rFonts w:cs="Times New Roman"/>
          <w:vanish/>
        </w:rPr>
      </w:pPr>
      <w:bookmarkStart w:id="684" w:name="_Hlk20410121"/>
      <w:r w:rsidRPr="00652EEB">
        <w:rPr>
          <w:rFonts w:eastAsia="Times New Roman" w:cs="Times New Roman"/>
          <w:szCs w:val="24"/>
          <w:lang w:eastAsia="ru-RU"/>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4E04D7" w:rsidRPr="00652EEB">
        <w:rPr>
          <w:rFonts w:eastAsia="Times New Roman" w:cs="Times New Roman"/>
          <w:szCs w:val="24"/>
          <w:lang w:eastAsia="ru-RU"/>
        </w:rPr>
        <w:t xml:space="preserve"> </w:t>
      </w:r>
      <w:r w:rsidR="00052F04" w:rsidRPr="00652EEB">
        <w:rPr>
          <w:rFonts w:eastAsia="Times New Roman" w:cs="Times New Roman"/>
          <w:szCs w:val="24"/>
          <w:lang w:eastAsia="ru-RU"/>
        </w:rPr>
        <w:t xml:space="preserve">представлены </w:t>
      </w:r>
      <w:r w:rsidR="004E04D7" w:rsidRPr="00652EEB">
        <w:rPr>
          <w:rFonts w:eastAsia="Times New Roman" w:cs="Times New Roman"/>
          <w:szCs w:val="24"/>
          <w:lang w:eastAsia="ru-RU"/>
        </w:rPr>
        <w:t>в таблиц</w:t>
      </w:r>
      <w:r w:rsidRPr="00652EEB">
        <w:rPr>
          <w:rFonts w:eastAsia="Times New Roman" w:cs="Times New Roman"/>
          <w:szCs w:val="24"/>
          <w:lang w:eastAsia="ru-RU"/>
        </w:rPr>
        <w:t>е</w:t>
      </w:r>
      <w:r w:rsidR="004E04D7" w:rsidRPr="00652EEB">
        <w:rPr>
          <w:rFonts w:eastAsia="Times New Roman" w:cs="Times New Roman"/>
          <w:szCs w:val="24"/>
          <w:lang w:eastAsia="ru-RU"/>
        </w:rPr>
        <w:t xml:space="preserve"> </w:t>
      </w:r>
      <w:r w:rsidR="004E04D7" w:rsidRPr="00652EEB">
        <w:rPr>
          <w:rFonts w:eastAsia="Times New Roman" w:cs="Times New Roman"/>
          <w:szCs w:val="24"/>
          <w:lang w:eastAsia="ru-RU"/>
        </w:rPr>
        <w:fldChar w:fldCharType="begin"/>
      </w:r>
      <w:r w:rsidR="004E04D7" w:rsidRPr="00652EEB">
        <w:rPr>
          <w:rFonts w:eastAsia="Times New Roman" w:cs="Times New Roman"/>
          <w:szCs w:val="24"/>
          <w:lang w:eastAsia="ru-RU"/>
        </w:rPr>
        <w:instrText xml:space="preserve"> REF _Ref19658671 \h  \* MERGEFORMAT </w:instrText>
      </w:r>
      <w:r w:rsidR="004E04D7" w:rsidRPr="00652EEB">
        <w:rPr>
          <w:rFonts w:eastAsia="Times New Roman" w:cs="Times New Roman"/>
          <w:szCs w:val="24"/>
          <w:lang w:eastAsia="ru-RU"/>
        </w:rPr>
      </w:r>
      <w:r w:rsidR="004E04D7" w:rsidRPr="00652EEB">
        <w:rPr>
          <w:rFonts w:eastAsia="Times New Roman" w:cs="Times New Roman"/>
          <w:szCs w:val="24"/>
          <w:lang w:eastAsia="ru-RU"/>
        </w:rPr>
        <w:fldChar w:fldCharType="separate"/>
      </w:r>
    </w:p>
    <w:p w14:paraId="7E7DC5D4" w14:textId="77777777" w:rsidR="003D1A9D" w:rsidRPr="003D1A9D" w:rsidRDefault="003D1A9D" w:rsidP="003D1A9D">
      <w:pPr>
        <w:spacing w:after="0"/>
        <w:ind w:firstLine="567"/>
        <w:jc w:val="both"/>
        <w:rPr>
          <w:rFonts w:cs="Times New Roman"/>
          <w:vanish/>
        </w:rPr>
        <w:sectPr w:rsidR="003D1A9D" w:rsidRPr="003D1A9D" w:rsidSect="00DE17C9">
          <w:pgSz w:w="11907" w:h="16840" w:code="9"/>
          <w:pgMar w:top="1134" w:right="850" w:bottom="1134" w:left="1701" w:header="567" w:footer="567" w:gutter="0"/>
          <w:cols w:space="720"/>
          <w:docGrid w:linePitch="326"/>
        </w:sectPr>
      </w:pPr>
    </w:p>
    <w:p w14:paraId="269A1FB1" w14:textId="4A1EA8DD" w:rsidR="004E04D7" w:rsidRPr="00652EEB" w:rsidRDefault="003D1A9D" w:rsidP="003A42F9">
      <w:pPr>
        <w:spacing w:after="0" w:line="240" w:lineRule="auto"/>
        <w:ind w:firstLine="567"/>
        <w:jc w:val="center"/>
        <w:rPr>
          <w:rFonts w:eastAsia="Times New Roman" w:cs="Times New Roman"/>
          <w:szCs w:val="24"/>
          <w:lang w:eastAsia="ru-RU"/>
        </w:rPr>
      </w:pPr>
      <w:r w:rsidRPr="003D1A9D">
        <w:rPr>
          <w:rFonts w:cs="Times New Roman"/>
          <w:noProof/>
          <w:vanish/>
        </w:rPr>
        <w:t xml:space="preserve">Таблица </w:t>
      </w:r>
      <w:r w:rsidRPr="003D1A9D">
        <w:rPr>
          <w:rFonts w:cs="Times New Roman"/>
          <w:noProof/>
        </w:rPr>
        <w:t>43</w:t>
      </w:r>
      <w:r w:rsidR="004E04D7" w:rsidRPr="00652EEB">
        <w:rPr>
          <w:rFonts w:eastAsia="Times New Roman" w:cs="Times New Roman"/>
          <w:szCs w:val="24"/>
          <w:lang w:eastAsia="ru-RU"/>
        </w:rPr>
        <w:fldChar w:fldCharType="end"/>
      </w:r>
      <w:r w:rsidR="004E04D7" w:rsidRPr="00652EEB">
        <w:rPr>
          <w:rFonts w:eastAsia="Times New Roman" w:cs="Times New Roman"/>
          <w:szCs w:val="24"/>
          <w:lang w:eastAsia="ru-RU"/>
        </w:rPr>
        <w:t xml:space="preserve">. </w:t>
      </w:r>
      <w:bookmarkEnd w:id="684"/>
    </w:p>
    <w:p w14:paraId="466CC355" w14:textId="22729B62" w:rsidR="00D9218E" w:rsidRPr="00652EEB" w:rsidRDefault="00D9218E">
      <w:pPr>
        <w:spacing w:after="160" w:line="259" w:lineRule="auto"/>
        <w:rPr>
          <w:rFonts w:cs="Times New Roman"/>
          <w:b/>
          <w:iCs/>
          <w:szCs w:val="18"/>
        </w:rPr>
      </w:pPr>
      <w:bookmarkStart w:id="685" w:name="_Ref19658671"/>
    </w:p>
    <w:p w14:paraId="54AEDD73" w14:textId="77777777" w:rsidR="00B36EB8" w:rsidRPr="00652EEB" w:rsidRDefault="00B36EB8" w:rsidP="004E04D7">
      <w:pPr>
        <w:pStyle w:val="ab"/>
        <w:keepNext/>
        <w:ind w:firstLine="709"/>
        <w:rPr>
          <w:rFonts w:cs="Times New Roman"/>
        </w:rPr>
        <w:sectPr w:rsidR="00B36EB8" w:rsidRPr="00652EEB" w:rsidSect="00DE17C9">
          <w:pgSz w:w="11907" w:h="16840" w:code="9"/>
          <w:pgMar w:top="1134" w:right="850" w:bottom="1134" w:left="1701" w:header="567" w:footer="567" w:gutter="0"/>
          <w:cols w:space="720"/>
          <w:docGrid w:linePitch="326"/>
        </w:sectPr>
      </w:pPr>
    </w:p>
    <w:p w14:paraId="0F24C643" w14:textId="0AA18D04" w:rsidR="000738D8" w:rsidRPr="00652EEB" w:rsidRDefault="003A42F9" w:rsidP="00D42C49">
      <w:pPr>
        <w:spacing w:after="0" w:line="240" w:lineRule="auto"/>
        <w:jc w:val="center"/>
        <w:rPr>
          <w:rFonts w:eastAsia="Times New Roman" w:cs="Times New Roman"/>
          <w:b/>
          <w:bCs/>
          <w:szCs w:val="24"/>
          <w:lang w:eastAsia="ru-RU"/>
        </w:rPr>
      </w:pPr>
      <w:r w:rsidRPr="00652EEB">
        <w:rPr>
          <w:rFonts w:cs="Times New Roman"/>
          <w:b/>
          <w:bCs/>
        </w:rPr>
        <w:lastRenderedPageBreak/>
        <w:t xml:space="preserve">Таблица </w:t>
      </w:r>
      <w:r w:rsidR="004E04D7" w:rsidRPr="00652EEB">
        <w:rPr>
          <w:rFonts w:cs="Times New Roman"/>
          <w:b/>
          <w:bCs/>
        </w:rPr>
        <w:fldChar w:fldCharType="begin"/>
      </w:r>
      <w:r w:rsidR="004E04D7" w:rsidRPr="00652EEB">
        <w:rPr>
          <w:rFonts w:cs="Times New Roman"/>
          <w:b/>
          <w:bCs/>
        </w:rPr>
        <w:instrText xml:space="preserve"> SEQ Таблица \* ARABIC </w:instrText>
      </w:r>
      <w:r w:rsidR="004E04D7" w:rsidRPr="00652EEB">
        <w:rPr>
          <w:rFonts w:cs="Times New Roman"/>
          <w:b/>
          <w:bCs/>
        </w:rPr>
        <w:fldChar w:fldCharType="separate"/>
      </w:r>
      <w:r w:rsidR="003D1A9D">
        <w:rPr>
          <w:rFonts w:cs="Times New Roman"/>
          <w:b/>
          <w:bCs/>
          <w:noProof/>
        </w:rPr>
        <w:t>43</w:t>
      </w:r>
      <w:r w:rsidR="004E04D7" w:rsidRPr="00652EEB">
        <w:rPr>
          <w:rFonts w:cs="Times New Roman"/>
          <w:b/>
          <w:bCs/>
          <w:noProof/>
        </w:rPr>
        <w:fldChar w:fldCharType="end"/>
      </w:r>
      <w:bookmarkEnd w:id="685"/>
      <w:r w:rsidR="004E04D7" w:rsidRPr="00652EEB">
        <w:rPr>
          <w:rFonts w:cs="Times New Roman"/>
          <w:b/>
          <w:bCs/>
        </w:rPr>
        <w:t xml:space="preserve"> </w:t>
      </w:r>
      <w:bookmarkStart w:id="686" w:name="_Hlk20410185"/>
      <w:r w:rsidR="004E04D7" w:rsidRPr="00652EEB">
        <w:rPr>
          <w:rFonts w:eastAsia="Times New Roman" w:cs="Times New Roman"/>
          <w:b/>
          <w:bCs/>
          <w:szCs w:val="24"/>
          <w:lang w:eastAsia="ru-RU"/>
        </w:rPr>
        <w:t xml:space="preserve">– </w:t>
      </w:r>
      <w:bookmarkEnd w:id="686"/>
      <w:r w:rsidR="00D9218E" w:rsidRPr="00652EEB">
        <w:rPr>
          <w:rFonts w:eastAsia="Times New Roman" w:cs="Times New Roman"/>
          <w:b/>
          <w:bCs/>
          <w:szCs w:val="24"/>
          <w:lang w:eastAsia="ru-RU"/>
        </w:rPr>
        <w:t>Расчеты по каждому источнику тепловой энергии перспективных расходов основного вида топлива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1"/>
        <w:gridCol w:w="1317"/>
        <w:gridCol w:w="1024"/>
        <w:gridCol w:w="1032"/>
        <w:gridCol w:w="677"/>
        <w:gridCol w:w="677"/>
        <w:gridCol w:w="677"/>
        <w:gridCol w:w="677"/>
        <w:gridCol w:w="677"/>
        <w:gridCol w:w="677"/>
        <w:gridCol w:w="677"/>
        <w:gridCol w:w="677"/>
        <w:gridCol w:w="677"/>
        <w:gridCol w:w="677"/>
        <w:gridCol w:w="677"/>
        <w:gridCol w:w="677"/>
        <w:gridCol w:w="677"/>
        <w:gridCol w:w="677"/>
      </w:tblGrid>
      <w:tr w:rsidR="00A84782" w:rsidRPr="00652EEB" w14:paraId="41D32155" w14:textId="77777777" w:rsidTr="003C0706">
        <w:trPr>
          <w:divId w:val="1797603363"/>
          <w:trHeight w:val="23"/>
          <w:tblHeader/>
          <w:jc w:val="center"/>
        </w:trPr>
        <w:tc>
          <w:tcPr>
            <w:tcW w:w="1711" w:type="dxa"/>
            <w:vMerge w:val="restart"/>
            <w:vAlign w:val="center"/>
            <w:hideMark/>
          </w:tcPr>
          <w:p w14:paraId="1F0FC1DC" w14:textId="1EE1B9E1" w:rsidR="000738D8" w:rsidRPr="00652EEB" w:rsidRDefault="00D42C49"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Наименование котельной</w:t>
            </w:r>
          </w:p>
        </w:tc>
        <w:tc>
          <w:tcPr>
            <w:tcW w:w="1317" w:type="dxa"/>
            <w:vMerge w:val="restart"/>
            <w:vAlign w:val="center"/>
            <w:hideMark/>
          </w:tcPr>
          <w:p w14:paraId="3A8CD510"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Вид показателя</w:t>
            </w:r>
          </w:p>
        </w:tc>
        <w:tc>
          <w:tcPr>
            <w:tcW w:w="1024" w:type="dxa"/>
            <w:vMerge w:val="restart"/>
            <w:vAlign w:val="center"/>
            <w:hideMark/>
          </w:tcPr>
          <w:p w14:paraId="47D68CDF"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Вид топлива / Период</w:t>
            </w:r>
          </w:p>
        </w:tc>
        <w:tc>
          <w:tcPr>
            <w:tcW w:w="1032" w:type="dxa"/>
            <w:vMerge w:val="restart"/>
            <w:vAlign w:val="center"/>
            <w:hideMark/>
          </w:tcPr>
          <w:p w14:paraId="0CE71A7C"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Ед. изм.</w:t>
            </w:r>
          </w:p>
        </w:tc>
        <w:tc>
          <w:tcPr>
            <w:tcW w:w="9478" w:type="dxa"/>
            <w:gridSpan w:val="14"/>
            <w:noWrap/>
            <w:vAlign w:val="center"/>
            <w:hideMark/>
          </w:tcPr>
          <w:p w14:paraId="18EFC7DD"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год</w:t>
            </w:r>
          </w:p>
        </w:tc>
      </w:tr>
      <w:tr w:rsidR="00A84782" w:rsidRPr="00652EEB" w14:paraId="7209A79F" w14:textId="77777777" w:rsidTr="003C0706">
        <w:trPr>
          <w:divId w:val="1797603363"/>
          <w:trHeight w:val="23"/>
          <w:tblHeader/>
          <w:jc w:val="center"/>
        </w:trPr>
        <w:tc>
          <w:tcPr>
            <w:tcW w:w="1711" w:type="dxa"/>
            <w:vMerge/>
            <w:vAlign w:val="center"/>
            <w:hideMark/>
          </w:tcPr>
          <w:p w14:paraId="5BB28E9F" w14:textId="77777777" w:rsidR="000738D8" w:rsidRPr="00652EEB" w:rsidRDefault="000738D8" w:rsidP="003C0706">
            <w:pPr>
              <w:spacing w:after="0" w:line="240" w:lineRule="auto"/>
              <w:jc w:val="center"/>
              <w:rPr>
                <w:rFonts w:eastAsia="Times New Roman" w:cs="Times New Roman"/>
                <w:b/>
                <w:sz w:val="18"/>
                <w:szCs w:val="18"/>
                <w:lang w:eastAsia="ru-RU"/>
              </w:rPr>
            </w:pPr>
          </w:p>
        </w:tc>
        <w:tc>
          <w:tcPr>
            <w:tcW w:w="1317" w:type="dxa"/>
            <w:vMerge/>
            <w:vAlign w:val="center"/>
            <w:hideMark/>
          </w:tcPr>
          <w:p w14:paraId="6C16544F" w14:textId="77777777" w:rsidR="000738D8" w:rsidRPr="00652EEB" w:rsidRDefault="000738D8" w:rsidP="003C0706">
            <w:pPr>
              <w:spacing w:after="0" w:line="240" w:lineRule="auto"/>
              <w:jc w:val="center"/>
              <w:rPr>
                <w:rFonts w:eastAsia="Times New Roman" w:cs="Times New Roman"/>
                <w:b/>
                <w:sz w:val="18"/>
                <w:szCs w:val="18"/>
                <w:lang w:eastAsia="ru-RU"/>
              </w:rPr>
            </w:pPr>
          </w:p>
        </w:tc>
        <w:tc>
          <w:tcPr>
            <w:tcW w:w="1024" w:type="dxa"/>
            <w:vMerge/>
            <w:vAlign w:val="center"/>
            <w:hideMark/>
          </w:tcPr>
          <w:p w14:paraId="2FAD3FC7" w14:textId="77777777" w:rsidR="000738D8" w:rsidRPr="00652EEB" w:rsidRDefault="000738D8" w:rsidP="003C0706">
            <w:pPr>
              <w:spacing w:after="0" w:line="240" w:lineRule="auto"/>
              <w:jc w:val="center"/>
              <w:rPr>
                <w:rFonts w:eastAsia="Times New Roman" w:cs="Times New Roman"/>
                <w:b/>
                <w:sz w:val="18"/>
                <w:szCs w:val="18"/>
                <w:lang w:eastAsia="ru-RU"/>
              </w:rPr>
            </w:pPr>
          </w:p>
        </w:tc>
        <w:tc>
          <w:tcPr>
            <w:tcW w:w="1032" w:type="dxa"/>
            <w:vMerge/>
            <w:vAlign w:val="center"/>
            <w:hideMark/>
          </w:tcPr>
          <w:p w14:paraId="2474907C" w14:textId="77777777" w:rsidR="000738D8" w:rsidRPr="00652EEB" w:rsidRDefault="000738D8" w:rsidP="003C0706">
            <w:pPr>
              <w:spacing w:after="0" w:line="240" w:lineRule="auto"/>
              <w:jc w:val="center"/>
              <w:rPr>
                <w:rFonts w:eastAsia="Times New Roman" w:cs="Times New Roman"/>
                <w:b/>
                <w:sz w:val="18"/>
                <w:szCs w:val="18"/>
                <w:lang w:eastAsia="ru-RU"/>
              </w:rPr>
            </w:pPr>
          </w:p>
        </w:tc>
        <w:tc>
          <w:tcPr>
            <w:tcW w:w="677" w:type="dxa"/>
            <w:vAlign w:val="center"/>
            <w:hideMark/>
          </w:tcPr>
          <w:p w14:paraId="26D79AB3"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2024</w:t>
            </w:r>
          </w:p>
        </w:tc>
        <w:tc>
          <w:tcPr>
            <w:tcW w:w="677" w:type="dxa"/>
            <w:vAlign w:val="center"/>
            <w:hideMark/>
          </w:tcPr>
          <w:p w14:paraId="38567A9A"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2025</w:t>
            </w:r>
          </w:p>
        </w:tc>
        <w:tc>
          <w:tcPr>
            <w:tcW w:w="677" w:type="dxa"/>
            <w:vAlign w:val="center"/>
            <w:hideMark/>
          </w:tcPr>
          <w:p w14:paraId="68AA3AE9"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2026</w:t>
            </w:r>
          </w:p>
        </w:tc>
        <w:tc>
          <w:tcPr>
            <w:tcW w:w="677" w:type="dxa"/>
            <w:vAlign w:val="center"/>
            <w:hideMark/>
          </w:tcPr>
          <w:p w14:paraId="65A2FC18"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2027</w:t>
            </w:r>
          </w:p>
        </w:tc>
        <w:tc>
          <w:tcPr>
            <w:tcW w:w="677" w:type="dxa"/>
            <w:vAlign w:val="center"/>
            <w:hideMark/>
          </w:tcPr>
          <w:p w14:paraId="38AE23CC"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2028</w:t>
            </w:r>
          </w:p>
        </w:tc>
        <w:tc>
          <w:tcPr>
            <w:tcW w:w="677" w:type="dxa"/>
            <w:vAlign w:val="center"/>
            <w:hideMark/>
          </w:tcPr>
          <w:p w14:paraId="0BA0255A"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2029</w:t>
            </w:r>
          </w:p>
        </w:tc>
        <w:tc>
          <w:tcPr>
            <w:tcW w:w="677" w:type="dxa"/>
            <w:vAlign w:val="center"/>
            <w:hideMark/>
          </w:tcPr>
          <w:p w14:paraId="19C591D0"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2030</w:t>
            </w:r>
          </w:p>
        </w:tc>
        <w:tc>
          <w:tcPr>
            <w:tcW w:w="677" w:type="dxa"/>
            <w:vAlign w:val="center"/>
            <w:hideMark/>
          </w:tcPr>
          <w:p w14:paraId="4B77A12B"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2031</w:t>
            </w:r>
          </w:p>
        </w:tc>
        <w:tc>
          <w:tcPr>
            <w:tcW w:w="677" w:type="dxa"/>
            <w:vAlign w:val="center"/>
            <w:hideMark/>
          </w:tcPr>
          <w:p w14:paraId="476EC8D6"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2032</w:t>
            </w:r>
          </w:p>
        </w:tc>
        <w:tc>
          <w:tcPr>
            <w:tcW w:w="677" w:type="dxa"/>
            <w:vAlign w:val="center"/>
            <w:hideMark/>
          </w:tcPr>
          <w:p w14:paraId="001B87E6"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2033</w:t>
            </w:r>
          </w:p>
        </w:tc>
        <w:tc>
          <w:tcPr>
            <w:tcW w:w="677" w:type="dxa"/>
            <w:vAlign w:val="center"/>
            <w:hideMark/>
          </w:tcPr>
          <w:p w14:paraId="3B3920FA"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2034</w:t>
            </w:r>
          </w:p>
        </w:tc>
        <w:tc>
          <w:tcPr>
            <w:tcW w:w="677" w:type="dxa"/>
            <w:vAlign w:val="center"/>
            <w:hideMark/>
          </w:tcPr>
          <w:p w14:paraId="19B2E6EC"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2035</w:t>
            </w:r>
          </w:p>
        </w:tc>
        <w:tc>
          <w:tcPr>
            <w:tcW w:w="677" w:type="dxa"/>
            <w:vAlign w:val="center"/>
            <w:hideMark/>
          </w:tcPr>
          <w:p w14:paraId="7F51B443" w14:textId="77777777"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2036</w:t>
            </w:r>
          </w:p>
        </w:tc>
        <w:tc>
          <w:tcPr>
            <w:tcW w:w="677" w:type="dxa"/>
            <w:vAlign w:val="center"/>
            <w:hideMark/>
          </w:tcPr>
          <w:p w14:paraId="7C7D67F2" w14:textId="019CA98D" w:rsidR="000738D8" w:rsidRPr="00652EEB" w:rsidRDefault="000738D8" w:rsidP="003C0706">
            <w:pPr>
              <w:spacing w:after="0" w:line="240" w:lineRule="auto"/>
              <w:jc w:val="center"/>
              <w:rPr>
                <w:rFonts w:eastAsia="Times New Roman" w:cs="Times New Roman"/>
                <w:b/>
                <w:sz w:val="18"/>
                <w:szCs w:val="18"/>
                <w:lang w:eastAsia="ru-RU"/>
              </w:rPr>
            </w:pPr>
            <w:r w:rsidRPr="00652EEB">
              <w:rPr>
                <w:rFonts w:eastAsia="Times New Roman" w:cs="Times New Roman"/>
                <w:b/>
                <w:sz w:val="18"/>
                <w:szCs w:val="18"/>
                <w:lang w:eastAsia="ru-RU"/>
              </w:rPr>
              <w:t>203</w:t>
            </w:r>
            <w:r w:rsidR="00380F4F" w:rsidRPr="00652EEB">
              <w:rPr>
                <w:rFonts w:eastAsia="Times New Roman" w:cs="Times New Roman"/>
                <w:b/>
                <w:sz w:val="18"/>
                <w:szCs w:val="18"/>
                <w:lang w:eastAsia="ru-RU"/>
              </w:rPr>
              <w:t>7</w:t>
            </w:r>
          </w:p>
        </w:tc>
      </w:tr>
      <w:tr w:rsidR="00A84782" w:rsidRPr="00652EEB" w14:paraId="39D9A58C" w14:textId="77777777" w:rsidTr="00A84782">
        <w:trPr>
          <w:divId w:val="1797603363"/>
          <w:trHeight w:val="23"/>
          <w:jc w:val="center"/>
        </w:trPr>
        <w:tc>
          <w:tcPr>
            <w:tcW w:w="1711" w:type="dxa"/>
            <w:vMerge w:val="restart"/>
            <w:vAlign w:val="center"/>
            <w:hideMark/>
          </w:tcPr>
          <w:p w14:paraId="7770709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1 (г. Дорогобуж, ул. Коммунистическая)</w:t>
            </w:r>
          </w:p>
        </w:tc>
        <w:tc>
          <w:tcPr>
            <w:tcW w:w="1317" w:type="dxa"/>
            <w:vAlign w:val="center"/>
            <w:hideMark/>
          </w:tcPr>
          <w:p w14:paraId="2F9BB44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03610CC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3D32D14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61928A9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4DDBDD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06C21A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5F9222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044219A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76DF32B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6BA9C4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6ADA3AB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510A6C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17FAAA2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065DD6E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5909719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5A57B7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c>
          <w:tcPr>
            <w:tcW w:w="677" w:type="dxa"/>
            <w:vAlign w:val="center"/>
            <w:hideMark/>
          </w:tcPr>
          <w:p w14:paraId="7230166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1196</w:t>
            </w:r>
          </w:p>
        </w:tc>
      </w:tr>
      <w:tr w:rsidR="00A84782" w:rsidRPr="00652EEB" w14:paraId="012ABB78" w14:textId="77777777" w:rsidTr="00A84782">
        <w:trPr>
          <w:divId w:val="1797603363"/>
          <w:trHeight w:val="23"/>
          <w:jc w:val="center"/>
        </w:trPr>
        <w:tc>
          <w:tcPr>
            <w:tcW w:w="1711" w:type="dxa"/>
            <w:vMerge/>
            <w:vAlign w:val="center"/>
            <w:hideMark/>
          </w:tcPr>
          <w:p w14:paraId="6DB0C433"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163B84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59A1A7C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29AD6BC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7D0CBB3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6C77D5F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4C59726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1E85A5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082B8E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09FBEF4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211871E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41D795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068381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7E1BFD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12DE84A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7D93A8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24BD9C6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c>
          <w:tcPr>
            <w:tcW w:w="677" w:type="dxa"/>
            <w:vAlign w:val="center"/>
            <w:hideMark/>
          </w:tcPr>
          <w:p w14:paraId="1926D0F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211</w:t>
            </w:r>
          </w:p>
        </w:tc>
      </w:tr>
      <w:tr w:rsidR="00A84782" w:rsidRPr="00652EEB" w14:paraId="242D677D" w14:textId="77777777" w:rsidTr="00A84782">
        <w:trPr>
          <w:divId w:val="1797603363"/>
          <w:trHeight w:val="23"/>
          <w:jc w:val="center"/>
        </w:trPr>
        <w:tc>
          <w:tcPr>
            <w:tcW w:w="1711" w:type="dxa"/>
            <w:vMerge/>
            <w:vAlign w:val="center"/>
            <w:hideMark/>
          </w:tcPr>
          <w:p w14:paraId="5F669F1E"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EF3286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5161C8F0"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2F66910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0CD5A9D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7BE11B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5E451A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231C24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9B0C68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5DBDBB5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52C96B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142909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5502D3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6FE3D5A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12890BE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2E99EC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621630A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85446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r>
      <w:tr w:rsidR="00A84782" w:rsidRPr="00652EEB" w14:paraId="65BEB9F3" w14:textId="77777777" w:rsidTr="00A84782">
        <w:trPr>
          <w:divId w:val="1797603363"/>
          <w:trHeight w:val="23"/>
          <w:jc w:val="center"/>
        </w:trPr>
        <w:tc>
          <w:tcPr>
            <w:tcW w:w="1711" w:type="dxa"/>
            <w:vMerge/>
            <w:vAlign w:val="center"/>
            <w:hideMark/>
          </w:tcPr>
          <w:p w14:paraId="7CE7FCA6"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6AD46F2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72B8248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1D5DF2F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383D94F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2D888EE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6ADF6FE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18D533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462E70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7EB07A0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5345AD7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331C89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68C52A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6EF8777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4D0C56C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6D6A6A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268C8E1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c>
          <w:tcPr>
            <w:tcW w:w="677" w:type="dxa"/>
            <w:vAlign w:val="center"/>
            <w:hideMark/>
          </w:tcPr>
          <w:p w14:paraId="7934481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219</w:t>
            </w:r>
          </w:p>
        </w:tc>
      </w:tr>
      <w:tr w:rsidR="00A84782" w:rsidRPr="00652EEB" w14:paraId="003E7287" w14:textId="77777777" w:rsidTr="00A84782">
        <w:trPr>
          <w:divId w:val="1797603363"/>
          <w:trHeight w:val="23"/>
          <w:jc w:val="center"/>
        </w:trPr>
        <w:tc>
          <w:tcPr>
            <w:tcW w:w="1711" w:type="dxa"/>
            <w:vMerge/>
            <w:vAlign w:val="center"/>
            <w:hideMark/>
          </w:tcPr>
          <w:p w14:paraId="60F09B9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098D8A1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15F7112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4259267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71253FE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3D1256B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039683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403AD73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2C5FFF1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79C9536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3B920FB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6D7152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2F7781E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16BF16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3BCBD3C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15872E2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7E02CAA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c>
          <w:tcPr>
            <w:tcW w:w="677" w:type="dxa"/>
            <w:vAlign w:val="center"/>
            <w:hideMark/>
          </w:tcPr>
          <w:p w14:paraId="4C269C1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86,6</w:t>
            </w:r>
          </w:p>
        </w:tc>
      </w:tr>
      <w:tr w:rsidR="00A84782" w:rsidRPr="00652EEB" w14:paraId="6926E5A3" w14:textId="77777777" w:rsidTr="00A84782">
        <w:trPr>
          <w:divId w:val="1797603363"/>
          <w:trHeight w:val="23"/>
          <w:jc w:val="center"/>
        </w:trPr>
        <w:tc>
          <w:tcPr>
            <w:tcW w:w="1711" w:type="dxa"/>
            <w:vMerge/>
            <w:vAlign w:val="center"/>
            <w:hideMark/>
          </w:tcPr>
          <w:p w14:paraId="76BC4E8D"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311E6931"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76B6494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4A26FA45"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545C071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98948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2B746E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C2815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8CD22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0BBA8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A3DD9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1CFD62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D569D0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ED23A9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21E2C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A97C0A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AC67F3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C0C265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0729948B" w14:textId="77777777" w:rsidTr="00A84782">
        <w:trPr>
          <w:divId w:val="1797603363"/>
          <w:trHeight w:val="23"/>
          <w:jc w:val="center"/>
        </w:trPr>
        <w:tc>
          <w:tcPr>
            <w:tcW w:w="1711" w:type="dxa"/>
            <w:vMerge w:val="restart"/>
            <w:vAlign w:val="center"/>
            <w:hideMark/>
          </w:tcPr>
          <w:p w14:paraId="144493D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2 (г. Дорогобуж, ул. Павлова)</w:t>
            </w:r>
          </w:p>
        </w:tc>
        <w:tc>
          <w:tcPr>
            <w:tcW w:w="1317" w:type="dxa"/>
            <w:vAlign w:val="center"/>
            <w:hideMark/>
          </w:tcPr>
          <w:p w14:paraId="25E8F2C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74B69B4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1C70BF1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2C60121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7CA338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1CAD04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349E434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3688D37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3A2544B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42C8E03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2F4E746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6FD34AE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17EDA3C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12B1397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33F5CC0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77A17E9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c>
          <w:tcPr>
            <w:tcW w:w="677" w:type="dxa"/>
            <w:vAlign w:val="center"/>
            <w:hideMark/>
          </w:tcPr>
          <w:p w14:paraId="098324D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1166</w:t>
            </w:r>
          </w:p>
        </w:tc>
      </w:tr>
      <w:tr w:rsidR="00A84782" w:rsidRPr="00652EEB" w14:paraId="292D5EFC" w14:textId="77777777" w:rsidTr="00A84782">
        <w:trPr>
          <w:divId w:val="1797603363"/>
          <w:trHeight w:val="23"/>
          <w:jc w:val="center"/>
        </w:trPr>
        <w:tc>
          <w:tcPr>
            <w:tcW w:w="1711" w:type="dxa"/>
            <w:vMerge/>
            <w:vAlign w:val="center"/>
            <w:hideMark/>
          </w:tcPr>
          <w:p w14:paraId="613447B3"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2DAF888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4214749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25CA63E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60678FF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000A40D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2466FAC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1DAEBF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53EA87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6750E6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25AC45B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5CFB632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3317E2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364700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5CFD80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042D82F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61054F2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c>
          <w:tcPr>
            <w:tcW w:w="677" w:type="dxa"/>
            <w:vAlign w:val="center"/>
            <w:hideMark/>
          </w:tcPr>
          <w:p w14:paraId="23B9C7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223</w:t>
            </w:r>
          </w:p>
        </w:tc>
      </w:tr>
      <w:tr w:rsidR="00A84782" w:rsidRPr="00652EEB" w14:paraId="3AB41958" w14:textId="77777777" w:rsidTr="00A84782">
        <w:trPr>
          <w:divId w:val="1797603363"/>
          <w:trHeight w:val="23"/>
          <w:jc w:val="center"/>
        </w:trPr>
        <w:tc>
          <w:tcPr>
            <w:tcW w:w="1711" w:type="dxa"/>
            <w:vMerge/>
            <w:vAlign w:val="center"/>
            <w:hideMark/>
          </w:tcPr>
          <w:p w14:paraId="4CA1B30D"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25EDAD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3BFDE071"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1598186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06ED20F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5215FBF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306F3B7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364857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1057C0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1187248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089149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48AB604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7199F36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3A1BFF0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5F12869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64C1C4F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78AE127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c>
          <w:tcPr>
            <w:tcW w:w="677" w:type="dxa"/>
            <w:vAlign w:val="center"/>
            <w:hideMark/>
          </w:tcPr>
          <w:p w14:paraId="49075E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260</w:t>
            </w:r>
          </w:p>
        </w:tc>
      </w:tr>
      <w:tr w:rsidR="00A84782" w:rsidRPr="00652EEB" w14:paraId="779D876E" w14:textId="77777777" w:rsidTr="00A84782">
        <w:trPr>
          <w:divId w:val="1797603363"/>
          <w:trHeight w:val="23"/>
          <w:jc w:val="center"/>
        </w:trPr>
        <w:tc>
          <w:tcPr>
            <w:tcW w:w="1711" w:type="dxa"/>
            <w:vMerge/>
            <w:vAlign w:val="center"/>
            <w:hideMark/>
          </w:tcPr>
          <w:p w14:paraId="2A3D25A1"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06D9511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5A093473"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2E2E101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382C4D4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169D47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2ABE88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6A880D6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00767C3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5C87F70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671C0E4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3A5D67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2C5C71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71813DC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062AFB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39FB02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6DABD8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c>
          <w:tcPr>
            <w:tcW w:w="677" w:type="dxa"/>
            <w:vAlign w:val="center"/>
            <w:hideMark/>
          </w:tcPr>
          <w:p w14:paraId="7490F1E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225</w:t>
            </w:r>
          </w:p>
        </w:tc>
      </w:tr>
      <w:tr w:rsidR="00A84782" w:rsidRPr="00652EEB" w14:paraId="641CB309" w14:textId="77777777" w:rsidTr="00A84782">
        <w:trPr>
          <w:divId w:val="1797603363"/>
          <w:trHeight w:val="23"/>
          <w:jc w:val="center"/>
        </w:trPr>
        <w:tc>
          <w:tcPr>
            <w:tcW w:w="1711" w:type="dxa"/>
            <w:vMerge/>
            <w:vAlign w:val="center"/>
            <w:hideMark/>
          </w:tcPr>
          <w:p w14:paraId="716176AD"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4312C47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42078ED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37000C9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17EF32E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4E80970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362F53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50A8A1D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7055276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0DD51E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43F8CD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3B031E1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01A6B85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73F9D25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520748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7C721D2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40D4D9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c>
          <w:tcPr>
            <w:tcW w:w="677" w:type="dxa"/>
            <w:vAlign w:val="center"/>
            <w:hideMark/>
          </w:tcPr>
          <w:p w14:paraId="40BB14E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89,0</w:t>
            </w:r>
          </w:p>
        </w:tc>
      </w:tr>
      <w:tr w:rsidR="00A84782" w:rsidRPr="00652EEB" w14:paraId="2290FC6A" w14:textId="77777777" w:rsidTr="00A84782">
        <w:trPr>
          <w:divId w:val="1797603363"/>
          <w:trHeight w:val="23"/>
          <w:jc w:val="center"/>
        </w:trPr>
        <w:tc>
          <w:tcPr>
            <w:tcW w:w="1711" w:type="dxa"/>
            <w:vMerge/>
            <w:vAlign w:val="center"/>
            <w:hideMark/>
          </w:tcPr>
          <w:p w14:paraId="3C0D3C0F"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62C5D27B"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5A289A0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62A9636B"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1757E32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1B21C7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8FBF8F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58C25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C8F46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F9B18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C0FBE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30B4F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3FB5A6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CC8567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CA9274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053F2A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F8FFA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195956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361A306C" w14:textId="77777777" w:rsidTr="00A84782">
        <w:trPr>
          <w:divId w:val="1797603363"/>
          <w:trHeight w:val="23"/>
          <w:jc w:val="center"/>
        </w:trPr>
        <w:tc>
          <w:tcPr>
            <w:tcW w:w="1711" w:type="dxa"/>
            <w:vMerge w:val="restart"/>
            <w:vAlign w:val="center"/>
            <w:hideMark/>
          </w:tcPr>
          <w:p w14:paraId="2F30353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3 (г. Дорогобуж, ул. Кутузова)</w:t>
            </w:r>
          </w:p>
        </w:tc>
        <w:tc>
          <w:tcPr>
            <w:tcW w:w="1317" w:type="dxa"/>
            <w:vAlign w:val="center"/>
            <w:hideMark/>
          </w:tcPr>
          <w:p w14:paraId="677750F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676A95A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7EFB49A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0944A7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29D1A64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6AE401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481C54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01DB76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5B4BB2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021633A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28C8FA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413F7A2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3B3E70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656BF7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79F9B43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7B8435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c>
          <w:tcPr>
            <w:tcW w:w="677" w:type="dxa"/>
            <w:vAlign w:val="center"/>
            <w:hideMark/>
          </w:tcPr>
          <w:p w14:paraId="19F3B95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2425</w:t>
            </w:r>
          </w:p>
        </w:tc>
      </w:tr>
      <w:tr w:rsidR="00A84782" w:rsidRPr="00652EEB" w14:paraId="4AADE853" w14:textId="77777777" w:rsidTr="00A84782">
        <w:trPr>
          <w:divId w:val="1797603363"/>
          <w:trHeight w:val="23"/>
          <w:jc w:val="center"/>
        </w:trPr>
        <w:tc>
          <w:tcPr>
            <w:tcW w:w="1711" w:type="dxa"/>
            <w:vMerge/>
            <w:vAlign w:val="center"/>
            <w:hideMark/>
          </w:tcPr>
          <w:p w14:paraId="25C075B4"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6370456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Удельный расход условного </w:t>
            </w:r>
            <w:r w:rsidRPr="00652EEB">
              <w:rPr>
                <w:rFonts w:eastAsia="Times New Roman" w:cs="Times New Roman"/>
                <w:sz w:val="18"/>
                <w:szCs w:val="18"/>
                <w:lang w:eastAsia="ru-RU"/>
              </w:rPr>
              <w:lastRenderedPageBreak/>
              <w:t>топлива</w:t>
            </w:r>
          </w:p>
        </w:tc>
        <w:tc>
          <w:tcPr>
            <w:tcW w:w="1024" w:type="dxa"/>
            <w:vMerge w:val="restart"/>
            <w:vAlign w:val="center"/>
            <w:hideMark/>
          </w:tcPr>
          <w:p w14:paraId="652306B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lastRenderedPageBreak/>
              <w:t>природный газ</w:t>
            </w:r>
          </w:p>
        </w:tc>
        <w:tc>
          <w:tcPr>
            <w:tcW w:w="1032" w:type="dxa"/>
            <w:vAlign w:val="center"/>
            <w:hideMark/>
          </w:tcPr>
          <w:p w14:paraId="0BC557D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2CC7F0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0D663C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2637842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3AD5936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2E858C7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546AC98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1FC3575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23FB00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6F5B4C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1C81B8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3781E4B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0D301DB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09EFE7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c>
          <w:tcPr>
            <w:tcW w:w="677" w:type="dxa"/>
            <w:vAlign w:val="center"/>
            <w:hideMark/>
          </w:tcPr>
          <w:p w14:paraId="53965E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163</w:t>
            </w:r>
          </w:p>
        </w:tc>
      </w:tr>
      <w:tr w:rsidR="00A84782" w:rsidRPr="00652EEB" w14:paraId="008B0C22" w14:textId="77777777" w:rsidTr="00A84782">
        <w:trPr>
          <w:divId w:val="1797603363"/>
          <w:trHeight w:val="23"/>
          <w:jc w:val="center"/>
        </w:trPr>
        <w:tc>
          <w:tcPr>
            <w:tcW w:w="1711" w:type="dxa"/>
            <w:vMerge/>
            <w:vAlign w:val="center"/>
            <w:hideMark/>
          </w:tcPr>
          <w:p w14:paraId="0CB6A54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55EE4DB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3228013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43C309A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2C56E6E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1CE4D01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111091C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43B4227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709B97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1C04B3E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7B75A0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6AA1A97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56EF49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34E06C2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20A11B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5F9BC05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752DEE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c>
          <w:tcPr>
            <w:tcW w:w="677" w:type="dxa"/>
            <w:vAlign w:val="center"/>
            <w:hideMark/>
          </w:tcPr>
          <w:p w14:paraId="7E14D70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395</w:t>
            </w:r>
          </w:p>
        </w:tc>
      </w:tr>
      <w:tr w:rsidR="00A84782" w:rsidRPr="00652EEB" w14:paraId="29F71869" w14:textId="77777777" w:rsidTr="00A84782">
        <w:trPr>
          <w:divId w:val="1797603363"/>
          <w:trHeight w:val="23"/>
          <w:jc w:val="center"/>
        </w:trPr>
        <w:tc>
          <w:tcPr>
            <w:tcW w:w="1711" w:type="dxa"/>
            <w:vMerge/>
            <w:vAlign w:val="center"/>
            <w:hideMark/>
          </w:tcPr>
          <w:p w14:paraId="715D11F2"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1A86677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313B99CB"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5687D39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33CE2A3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073572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28828DA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3381DFD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18752B9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621572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6BD793D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485051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4C55D7D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1446BE8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7908364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4B1832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7A53E64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c>
          <w:tcPr>
            <w:tcW w:w="677" w:type="dxa"/>
            <w:vAlign w:val="center"/>
            <w:hideMark/>
          </w:tcPr>
          <w:p w14:paraId="7FB6FC3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342</w:t>
            </w:r>
          </w:p>
        </w:tc>
      </w:tr>
      <w:tr w:rsidR="00A84782" w:rsidRPr="00652EEB" w14:paraId="70A21955" w14:textId="77777777" w:rsidTr="00A84782">
        <w:trPr>
          <w:divId w:val="1797603363"/>
          <w:trHeight w:val="23"/>
          <w:jc w:val="center"/>
        </w:trPr>
        <w:tc>
          <w:tcPr>
            <w:tcW w:w="1711" w:type="dxa"/>
            <w:vMerge/>
            <w:vAlign w:val="center"/>
            <w:hideMark/>
          </w:tcPr>
          <w:p w14:paraId="077037CF"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7719B47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302E641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7EC2E59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15EE38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6EEA44E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2C61885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34B83D5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1B16BE6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52932FF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73A2DEB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4A469B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11C463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361EC9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5619F81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3D4FF5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3F8389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c>
          <w:tcPr>
            <w:tcW w:w="677" w:type="dxa"/>
            <w:vAlign w:val="center"/>
            <w:hideMark/>
          </w:tcPr>
          <w:p w14:paraId="3438585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135,2</w:t>
            </w:r>
          </w:p>
        </w:tc>
      </w:tr>
      <w:tr w:rsidR="00A84782" w:rsidRPr="00652EEB" w14:paraId="3EC9D92D" w14:textId="77777777" w:rsidTr="00A84782">
        <w:trPr>
          <w:divId w:val="1797603363"/>
          <w:trHeight w:val="23"/>
          <w:jc w:val="center"/>
        </w:trPr>
        <w:tc>
          <w:tcPr>
            <w:tcW w:w="1711" w:type="dxa"/>
            <w:vMerge/>
            <w:vAlign w:val="center"/>
            <w:hideMark/>
          </w:tcPr>
          <w:p w14:paraId="15B2CB44"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072CAD13"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57F85C5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6DFA3B8E"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33CBB64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91C15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5834E3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95D6C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009EC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7B0B1A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09CC0E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8A0C7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B18A0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AD6C1C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BD4330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6B7520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1D40F9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F6633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55360352" w14:textId="77777777" w:rsidTr="00A84782">
        <w:trPr>
          <w:divId w:val="1797603363"/>
          <w:trHeight w:val="23"/>
          <w:jc w:val="center"/>
        </w:trPr>
        <w:tc>
          <w:tcPr>
            <w:tcW w:w="1711" w:type="dxa"/>
            <w:vMerge w:val="restart"/>
            <w:vAlign w:val="center"/>
            <w:hideMark/>
          </w:tcPr>
          <w:p w14:paraId="609D579B" w14:textId="2B633977" w:rsidR="000738D8" w:rsidRPr="00652EEB" w:rsidRDefault="00B22CD9"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6 ул. Лермонтова, 12</w:t>
            </w:r>
          </w:p>
        </w:tc>
        <w:tc>
          <w:tcPr>
            <w:tcW w:w="1317" w:type="dxa"/>
            <w:vAlign w:val="center"/>
            <w:hideMark/>
          </w:tcPr>
          <w:p w14:paraId="0F36C15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42A4970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эл. энергия</w:t>
            </w:r>
          </w:p>
        </w:tc>
        <w:tc>
          <w:tcPr>
            <w:tcW w:w="1032" w:type="dxa"/>
            <w:vAlign w:val="center"/>
            <w:hideMark/>
          </w:tcPr>
          <w:p w14:paraId="3F43A32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20D6789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5EDE056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0681857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31E968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625A69D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419B1C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769581C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609FAFE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692C85F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6C1B318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6A483D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706A0E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2FC717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c>
          <w:tcPr>
            <w:tcW w:w="677" w:type="dxa"/>
            <w:vAlign w:val="center"/>
            <w:hideMark/>
          </w:tcPr>
          <w:p w14:paraId="03E076B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661</w:t>
            </w:r>
          </w:p>
        </w:tc>
      </w:tr>
      <w:tr w:rsidR="00A84782" w:rsidRPr="00652EEB" w14:paraId="7CDDAB29" w14:textId="77777777" w:rsidTr="00A84782">
        <w:trPr>
          <w:divId w:val="1797603363"/>
          <w:trHeight w:val="23"/>
          <w:jc w:val="center"/>
        </w:trPr>
        <w:tc>
          <w:tcPr>
            <w:tcW w:w="1711" w:type="dxa"/>
            <w:vMerge/>
            <w:vAlign w:val="center"/>
            <w:hideMark/>
          </w:tcPr>
          <w:p w14:paraId="142A4246"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43D36F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2B72A32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эл. энергия</w:t>
            </w:r>
          </w:p>
        </w:tc>
        <w:tc>
          <w:tcPr>
            <w:tcW w:w="1032" w:type="dxa"/>
            <w:vAlign w:val="center"/>
            <w:hideMark/>
          </w:tcPr>
          <w:p w14:paraId="67E91D6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751AC2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1EAF20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F7F21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B3D91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40E0B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9CB05C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CA9A08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27F15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07B22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EF91CF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5D93B9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9D121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6F8299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96182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A84782" w:rsidRPr="00652EEB" w14:paraId="79F7DD2D" w14:textId="77777777" w:rsidTr="00A84782">
        <w:trPr>
          <w:divId w:val="1797603363"/>
          <w:trHeight w:val="23"/>
          <w:jc w:val="center"/>
        </w:trPr>
        <w:tc>
          <w:tcPr>
            <w:tcW w:w="1711" w:type="dxa"/>
            <w:vMerge/>
            <w:vAlign w:val="center"/>
            <w:hideMark/>
          </w:tcPr>
          <w:p w14:paraId="5EFC3F13"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0E0CAD6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1765C2D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35F01A8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5735986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3E23D9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0058B45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660B38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57878BB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0606F76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544E8FD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64F158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19E5390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09C88A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6D7BA70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3BC344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4D3372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c>
          <w:tcPr>
            <w:tcW w:w="677" w:type="dxa"/>
            <w:vAlign w:val="center"/>
            <w:hideMark/>
          </w:tcPr>
          <w:p w14:paraId="49BD306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112</w:t>
            </w:r>
          </w:p>
        </w:tc>
      </w:tr>
      <w:tr w:rsidR="00A84782" w:rsidRPr="00652EEB" w14:paraId="70675268" w14:textId="77777777" w:rsidTr="00A84782">
        <w:trPr>
          <w:divId w:val="1797603363"/>
          <w:trHeight w:val="23"/>
          <w:jc w:val="center"/>
        </w:trPr>
        <w:tc>
          <w:tcPr>
            <w:tcW w:w="1711" w:type="dxa"/>
            <w:vMerge/>
            <w:vAlign w:val="center"/>
            <w:hideMark/>
          </w:tcPr>
          <w:p w14:paraId="34ECF2CC"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012B41D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738ABF9B"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2CE594F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тыс.кВтч</w:t>
            </w:r>
          </w:p>
        </w:tc>
        <w:tc>
          <w:tcPr>
            <w:tcW w:w="677" w:type="dxa"/>
            <w:vAlign w:val="center"/>
            <w:hideMark/>
          </w:tcPr>
          <w:p w14:paraId="7E90D69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1586542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5D570D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6FA402C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020A69E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648E6B6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46BB6B7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1F16C0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46E962E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028497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33A98A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0A3F677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3D7134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c>
          <w:tcPr>
            <w:tcW w:w="677" w:type="dxa"/>
            <w:vAlign w:val="center"/>
            <w:hideMark/>
          </w:tcPr>
          <w:p w14:paraId="3AF8A88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97</w:t>
            </w:r>
          </w:p>
        </w:tc>
      </w:tr>
      <w:tr w:rsidR="00A84782" w:rsidRPr="00652EEB" w14:paraId="7CB72822" w14:textId="77777777" w:rsidTr="00A84782">
        <w:trPr>
          <w:divId w:val="1797603363"/>
          <w:trHeight w:val="23"/>
          <w:jc w:val="center"/>
        </w:trPr>
        <w:tc>
          <w:tcPr>
            <w:tcW w:w="1711" w:type="dxa"/>
            <w:vMerge/>
            <w:vAlign w:val="center"/>
            <w:hideMark/>
          </w:tcPr>
          <w:p w14:paraId="46D16587"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6A30CEB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6D77718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1A4A946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кВтч</w:t>
            </w:r>
          </w:p>
        </w:tc>
        <w:tc>
          <w:tcPr>
            <w:tcW w:w="677" w:type="dxa"/>
            <w:vAlign w:val="center"/>
            <w:hideMark/>
          </w:tcPr>
          <w:p w14:paraId="3A2CA10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5D29EF9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2CDA60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50A4DDB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5FDBB3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0A78169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3C08244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1F64AE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747AF4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2BF9176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0E0401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4AADA94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034427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c>
          <w:tcPr>
            <w:tcW w:w="677" w:type="dxa"/>
            <w:vAlign w:val="center"/>
            <w:hideMark/>
          </w:tcPr>
          <w:p w14:paraId="689D7C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38,5</w:t>
            </w:r>
          </w:p>
        </w:tc>
      </w:tr>
      <w:tr w:rsidR="00A84782" w:rsidRPr="00652EEB" w14:paraId="56F23028" w14:textId="77777777" w:rsidTr="00A84782">
        <w:trPr>
          <w:divId w:val="1797603363"/>
          <w:trHeight w:val="23"/>
          <w:jc w:val="center"/>
        </w:trPr>
        <w:tc>
          <w:tcPr>
            <w:tcW w:w="1711" w:type="dxa"/>
            <w:vMerge/>
            <w:vAlign w:val="center"/>
            <w:hideMark/>
          </w:tcPr>
          <w:p w14:paraId="198BA919"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1DE2EA98"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254E79C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4EA26F61"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4897BCE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03683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652EA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5FFEC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61E9D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F9FE55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42D89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1F09B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68F67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68BF8A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2D0136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3867C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965881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722A3C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47BAEAAB" w14:textId="77777777" w:rsidTr="00A84782">
        <w:trPr>
          <w:divId w:val="1797603363"/>
          <w:trHeight w:val="23"/>
          <w:jc w:val="center"/>
        </w:trPr>
        <w:tc>
          <w:tcPr>
            <w:tcW w:w="1711" w:type="dxa"/>
            <w:vMerge w:val="restart"/>
            <w:vAlign w:val="center"/>
            <w:hideMark/>
          </w:tcPr>
          <w:p w14:paraId="242E5C1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7 (г. Дорогобуж, ул. Карла Маркса, 17)</w:t>
            </w:r>
          </w:p>
        </w:tc>
        <w:tc>
          <w:tcPr>
            <w:tcW w:w="1317" w:type="dxa"/>
            <w:vAlign w:val="center"/>
            <w:hideMark/>
          </w:tcPr>
          <w:p w14:paraId="218F342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0DD14BB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315242C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3BD8DF4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09FB755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0ED1B22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1DAC14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6DAD84F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34D424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497997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58B5906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487141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3BE862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5D0CD3D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50279C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1AA1FF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c>
          <w:tcPr>
            <w:tcW w:w="677" w:type="dxa"/>
            <w:vAlign w:val="center"/>
            <w:hideMark/>
          </w:tcPr>
          <w:p w14:paraId="53C500C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162</w:t>
            </w:r>
          </w:p>
        </w:tc>
      </w:tr>
      <w:tr w:rsidR="00A84782" w:rsidRPr="00652EEB" w14:paraId="022AF6FE" w14:textId="77777777" w:rsidTr="00A84782">
        <w:trPr>
          <w:divId w:val="1797603363"/>
          <w:trHeight w:val="23"/>
          <w:jc w:val="center"/>
        </w:trPr>
        <w:tc>
          <w:tcPr>
            <w:tcW w:w="1711" w:type="dxa"/>
            <w:vMerge/>
            <w:vAlign w:val="center"/>
            <w:hideMark/>
          </w:tcPr>
          <w:p w14:paraId="68C973F1"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1371CBE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0FA73CB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1DD151B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023878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4B6268C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1959B2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212B12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0C7DB61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4DBE715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1E0F9F5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586029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7C1AED3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300A371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12F0092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1D9C05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059BDF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c>
          <w:tcPr>
            <w:tcW w:w="677" w:type="dxa"/>
            <w:vAlign w:val="center"/>
            <w:hideMark/>
          </w:tcPr>
          <w:p w14:paraId="47E047B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208</w:t>
            </w:r>
          </w:p>
        </w:tc>
      </w:tr>
      <w:tr w:rsidR="00A84782" w:rsidRPr="00652EEB" w14:paraId="0E3F4239" w14:textId="77777777" w:rsidTr="00A84782">
        <w:trPr>
          <w:divId w:val="1797603363"/>
          <w:trHeight w:val="23"/>
          <w:jc w:val="center"/>
        </w:trPr>
        <w:tc>
          <w:tcPr>
            <w:tcW w:w="1711" w:type="dxa"/>
            <w:vMerge/>
            <w:vAlign w:val="center"/>
            <w:hideMark/>
          </w:tcPr>
          <w:p w14:paraId="45522FC3"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CFF1C3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61EB3D2E"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1896F2A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71E74AC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512BAB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135B47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2FD0764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6B56F6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023E9C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36F67F1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297738D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5DCBFD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75D555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143285A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713E48E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7D7EF1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c>
          <w:tcPr>
            <w:tcW w:w="677" w:type="dxa"/>
            <w:vAlign w:val="center"/>
            <w:hideMark/>
          </w:tcPr>
          <w:p w14:paraId="0A0573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34</w:t>
            </w:r>
          </w:p>
        </w:tc>
      </w:tr>
      <w:tr w:rsidR="00A84782" w:rsidRPr="00652EEB" w14:paraId="699E8AEF" w14:textId="77777777" w:rsidTr="00A84782">
        <w:trPr>
          <w:divId w:val="1797603363"/>
          <w:trHeight w:val="23"/>
          <w:jc w:val="center"/>
        </w:trPr>
        <w:tc>
          <w:tcPr>
            <w:tcW w:w="1711" w:type="dxa"/>
            <w:vMerge/>
            <w:vAlign w:val="center"/>
            <w:hideMark/>
          </w:tcPr>
          <w:p w14:paraId="2BDC369C"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A27D77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2581AD13"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7AD9784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03E76B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600CFF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6DB7B1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3B1AEEA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134288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7A8374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200F95B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10EE641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2481C5E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219308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20BC52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73BACDE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607A8B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c>
          <w:tcPr>
            <w:tcW w:w="677" w:type="dxa"/>
            <w:vAlign w:val="center"/>
            <w:hideMark/>
          </w:tcPr>
          <w:p w14:paraId="584BA8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29</w:t>
            </w:r>
          </w:p>
        </w:tc>
      </w:tr>
      <w:tr w:rsidR="00A84782" w:rsidRPr="00652EEB" w14:paraId="3E459ED0" w14:textId="77777777" w:rsidTr="00A84782">
        <w:trPr>
          <w:divId w:val="1797603363"/>
          <w:trHeight w:val="23"/>
          <w:jc w:val="center"/>
        </w:trPr>
        <w:tc>
          <w:tcPr>
            <w:tcW w:w="1711" w:type="dxa"/>
            <w:vMerge/>
            <w:vAlign w:val="center"/>
            <w:hideMark/>
          </w:tcPr>
          <w:p w14:paraId="0244E64B"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28437B3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3FDA36F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317B474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6169FB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39F4A4D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796407E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0D90B7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03D6268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4991AD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74BC4BF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76BA6C8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68E3AE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01AFE4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53D0A1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05DC3C6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6D06CAE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c>
          <w:tcPr>
            <w:tcW w:w="677" w:type="dxa"/>
            <w:vAlign w:val="center"/>
            <w:hideMark/>
          </w:tcPr>
          <w:p w14:paraId="38A21D2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11,6</w:t>
            </w:r>
          </w:p>
        </w:tc>
      </w:tr>
      <w:tr w:rsidR="00A84782" w:rsidRPr="00652EEB" w14:paraId="2B3250A7" w14:textId="77777777" w:rsidTr="00A84782">
        <w:trPr>
          <w:divId w:val="1797603363"/>
          <w:trHeight w:val="23"/>
          <w:jc w:val="center"/>
        </w:trPr>
        <w:tc>
          <w:tcPr>
            <w:tcW w:w="1711" w:type="dxa"/>
            <w:vMerge/>
            <w:vAlign w:val="center"/>
            <w:hideMark/>
          </w:tcPr>
          <w:p w14:paraId="0FEA6124"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2D9D51CF"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075840B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5FB7E0D5"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2C392D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889392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363602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66C3B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12F3DE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C6680D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3697B3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0A9D54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E67B5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B9F26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383368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BCFE4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18303E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A3981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59897628" w14:textId="77777777" w:rsidTr="00A84782">
        <w:trPr>
          <w:divId w:val="1797603363"/>
          <w:trHeight w:val="23"/>
          <w:jc w:val="center"/>
        </w:trPr>
        <w:tc>
          <w:tcPr>
            <w:tcW w:w="1711" w:type="dxa"/>
            <w:vMerge w:val="restart"/>
            <w:vAlign w:val="center"/>
            <w:hideMark/>
          </w:tcPr>
          <w:p w14:paraId="444CEFB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 8 (г. Дорогобуж, ул. Карла Маркса, 31)</w:t>
            </w:r>
          </w:p>
        </w:tc>
        <w:tc>
          <w:tcPr>
            <w:tcW w:w="1317" w:type="dxa"/>
            <w:vAlign w:val="center"/>
            <w:hideMark/>
          </w:tcPr>
          <w:p w14:paraId="56954E4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38E8050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эл. энергия</w:t>
            </w:r>
          </w:p>
        </w:tc>
        <w:tc>
          <w:tcPr>
            <w:tcW w:w="1032" w:type="dxa"/>
            <w:vAlign w:val="center"/>
            <w:hideMark/>
          </w:tcPr>
          <w:p w14:paraId="3816C41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5C6CEC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59BA2E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569FD7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4D204C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6B33E9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41873AB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7BE3BCC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6ACD9FF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6D7DBA6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0B64601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24C699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71F5495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6A0A70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c>
          <w:tcPr>
            <w:tcW w:w="677" w:type="dxa"/>
            <w:vAlign w:val="center"/>
            <w:hideMark/>
          </w:tcPr>
          <w:p w14:paraId="2D881B3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252</w:t>
            </w:r>
          </w:p>
        </w:tc>
      </w:tr>
      <w:tr w:rsidR="00A84782" w:rsidRPr="00652EEB" w14:paraId="16D844AD" w14:textId="77777777" w:rsidTr="00A84782">
        <w:trPr>
          <w:divId w:val="1797603363"/>
          <w:trHeight w:val="23"/>
          <w:jc w:val="center"/>
        </w:trPr>
        <w:tc>
          <w:tcPr>
            <w:tcW w:w="1711" w:type="dxa"/>
            <w:vMerge/>
            <w:vAlign w:val="center"/>
            <w:hideMark/>
          </w:tcPr>
          <w:p w14:paraId="0986C09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11961A9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4687219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эл. энергия</w:t>
            </w:r>
          </w:p>
        </w:tc>
        <w:tc>
          <w:tcPr>
            <w:tcW w:w="1032" w:type="dxa"/>
            <w:vAlign w:val="center"/>
            <w:hideMark/>
          </w:tcPr>
          <w:p w14:paraId="49209F0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0381D57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6E61A3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4891C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B1851B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F04B2A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24769C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8B26D9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022C8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185864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A7D08A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9C153E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8BD3E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F05571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4AEA3A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A84782" w:rsidRPr="00652EEB" w14:paraId="28E49469" w14:textId="77777777" w:rsidTr="00A84782">
        <w:trPr>
          <w:divId w:val="1797603363"/>
          <w:trHeight w:val="23"/>
          <w:jc w:val="center"/>
        </w:trPr>
        <w:tc>
          <w:tcPr>
            <w:tcW w:w="1711" w:type="dxa"/>
            <w:vMerge/>
            <w:vAlign w:val="center"/>
            <w:hideMark/>
          </w:tcPr>
          <w:p w14:paraId="01CF62F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0C134C9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5B6EB1B9"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40A4E7C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115BB4B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06300BD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7C434E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3D39FA8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744C027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2308C7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22EBEBB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4FBF23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72CA524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56C3B1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2C890C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20A8842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7BE221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c>
          <w:tcPr>
            <w:tcW w:w="677" w:type="dxa"/>
            <w:vAlign w:val="center"/>
            <w:hideMark/>
          </w:tcPr>
          <w:p w14:paraId="2D1C11D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43</w:t>
            </w:r>
          </w:p>
        </w:tc>
      </w:tr>
      <w:tr w:rsidR="00A84782" w:rsidRPr="00652EEB" w14:paraId="40B10CF1" w14:textId="77777777" w:rsidTr="00A84782">
        <w:trPr>
          <w:divId w:val="1797603363"/>
          <w:trHeight w:val="23"/>
          <w:jc w:val="center"/>
        </w:trPr>
        <w:tc>
          <w:tcPr>
            <w:tcW w:w="1711" w:type="dxa"/>
            <w:vMerge/>
            <w:vAlign w:val="center"/>
            <w:hideMark/>
          </w:tcPr>
          <w:p w14:paraId="641E41EE"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7D433B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22D178D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59154C6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тыс.кВтч</w:t>
            </w:r>
          </w:p>
        </w:tc>
        <w:tc>
          <w:tcPr>
            <w:tcW w:w="677" w:type="dxa"/>
            <w:vAlign w:val="center"/>
            <w:hideMark/>
          </w:tcPr>
          <w:p w14:paraId="21221B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34986E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56CDA04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298A7EC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412DD6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169680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26BDCC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5A5091E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5FFB2E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4234CD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7EB9CD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3908C29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201E68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c>
          <w:tcPr>
            <w:tcW w:w="677" w:type="dxa"/>
            <w:vAlign w:val="center"/>
            <w:hideMark/>
          </w:tcPr>
          <w:p w14:paraId="49AE59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37</w:t>
            </w:r>
          </w:p>
        </w:tc>
      </w:tr>
      <w:tr w:rsidR="00A84782" w:rsidRPr="00652EEB" w14:paraId="1B0AD9C1" w14:textId="77777777" w:rsidTr="00A84782">
        <w:trPr>
          <w:divId w:val="1797603363"/>
          <w:trHeight w:val="23"/>
          <w:jc w:val="center"/>
        </w:trPr>
        <w:tc>
          <w:tcPr>
            <w:tcW w:w="1711" w:type="dxa"/>
            <w:vMerge/>
            <w:vAlign w:val="center"/>
            <w:hideMark/>
          </w:tcPr>
          <w:p w14:paraId="634A4DC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34965EB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07BBD49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4BD77D5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кВтч</w:t>
            </w:r>
          </w:p>
        </w:tc>
        <w:tc>
          <w:tcPr>
            <w:tcW w:w="677" w:type="dxa"/>
            <w:vAlign w:val="center"/>
            <w:hideMark/>
          </w:tcPr>
          <w:p w14:paraId="24F086A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3A6AFE9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35B621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272D37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0CB2437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2DD384D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269C57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56D17A0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3D4281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3B5CF5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784C015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16DD455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41BA24D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c>
          <w:tcPr>
            <w:tcW w:w="677" w:type="dxa"/>
            <w:vAlign w:val="center"/>
            <w:hideMark/>
          </w:tcPr>
          <w:p w14:paraId="1D24778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14,7</w:t>
            </w:r>
          </w:p>
        </w:tc>
      </w:tr>
      <w:tr w:rsidR="00A84782" w:rsidRPr="00652EEB" w14:paraId="65F0614F" w14:textId="77777777" w:rsidTr="00A84782">
        <w:trPr>
          <w:divId w:val="1797603363"/>
          <w:trHeight w:val="23"/>
          <w:jc w:val="center"/>
        </w:trPr>
        <w:tc>
          <w:tcPr>
            <w:tcW w:w="1711" w:type="dxa"/>
            <w:vMerge/>
            <w:vAlign w:val="center"/>
            <w:hideMark/>
          </w:tcPr>
          <w:p w14:paraId="0A5074D1"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4B9E3624"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0F8FD01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1B2F6B29"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052EC51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E4B91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41A5B7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2335D8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79930C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AF14FD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6907CC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01026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69384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442711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3F84DE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7D2522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AA60F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F9F864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5994A79A" w14:textId="77777777" w:rsidTr="00A84782">
        <w:trPr>
          <w:divId w:val="1797603363"/>
          <w:trHeight w:val="23"/>
          <w:jc w:val="center"/>
        </w:trPr>
        <w:tc>
          <w:tcPr>
            <w:tcW w:w="1711" w:type="dxa"/>
            <w:vMerge w:val="restart"/>
            <w:vAlign w:val="center"/>
            <w:hideMark/>
          </w:tcPr>
          <w:p w14:paraId="51D20105" w14:textId="0BE6FCF6" w:rsidR="000738D8" w:rsidRPr="00652EEB" w:rsidRDefault="00B22CD9"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№11 ДОС (г. Дорогобуж, ул. ДОС)</w:t>
            </w:r>
          </w:p>
        </w:tc>
        <w:tc>
          <w:tcPr>
            <w:tcW w:w="1317" w:type="dxa"/>
            <w:vAlign w:val="center"/>
            <w:hideMark/>
          </w:tcPr>
          <w:p w14:paraId="007DF72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7B807BC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0B1A240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04E489D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4E88D5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727436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6F4A1EF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09928A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55DCEC1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175967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5BE36D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3EE2A6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182071A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2FB48F0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3CDFA8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6B6269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c>
          <w:tcPr>
            <w:tcW w:w="677" w:type="dxa"/>
            <w:vAlign w:val="center"/>
            <w:hideMark/>
          </w:tcPr>
          <w:p w14:paraId="39825F7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2037</w:t>
            </w:r>
          </w:p>
        </w:tc>
      </w:tr>
      <w:tr w:rsidR="00A84782" w:rsidRPr="00652EEB" w14:paraId="01FADC08" w14:textId="77777777" w:rsidTr="00A84782">
        <w:trPr>
          <w:divId w:val="1797603363"/>
          <w:trHeight w:val="23"/>
          <w:jc w:val="center"/>
        </w:trPr>
        <w:tc>
          <w:tcPr>
            <w:tcW w:w="1711" w:type="dxa"/>
            <w:vMerge/>
            <w:vAlign w:val="center"/>
            <w:hideMark/>
          </w:tcPr>
          <w:p w14:paraId="36EE9D3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B11C10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73284F3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6C74BB7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55498C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01A54E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3DC1D6C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5058517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67399BF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28204D5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7A448FF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33541D3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3CF1DE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25F3FF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1C99B1A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4F4196C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224250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c>
          <w:tcPr>
            <w:tcW w:w="677" w:type="dxa"/>
            <w:vAlign w:val="center"/>
            <w:hideMark/>
          </w:tcPr>
          <w:p w14:paraId="650B6A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264</w:t>
            </w:r>
          </w:p>
        </w:tc>
      </w:tr>
      <w:tr w:rsidR="00A84782" w:rsidRPr="00652EEB" w14:paraId="36815870" w14:textId="77777777" w:rsidTr="00A84782">
        <w:trPr>
          <w:divId w:val="1797603363"/>
          <w:trHeight w:val="23"/>
          <w:jc w:val="center"/>
        </w:trPr>
        <w:tc>
          <w:tcPr>
            <w:tcW w:w="1711" w:type="dxa"/>
            <w:vMerge/>
            <w:vAlign w:val="center"/>
            <w:hideMark/>
          </w:tcPr>
          <w:p w14:paraId="0FD7C546"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63B7C1E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1B96C9F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02CE8C5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48EA419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5DE2235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4773361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29EE2C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312D194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2A3004F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0F3B9D2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7D097D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7015BE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0D2E00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38CA40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420719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256705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c>
          <w:tcPr>
            <w:tcW w:w="677" w:type="dxa"/>
            <w:vAlign w:val="center"/>
            <w:hideMark/>
          </w:tcPr>
          <w:p w14:paraId="7C507AB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w:t>
            </w:r>
          </w:p>
        </w:tc>
      </w:tr>
      <w:tr w:rsidR="00A84782" w:rsidRPr="00652EEB" w14:paraId="4A8EC500" w14:textId="77777777" w:rsidTr="00A84782">
        <w:trPr>
          <w:divId w:val="1797603363"/>
          <w:trHeight w:val="23"/>
          <w:jc w:val="center"/>
        </w:trPr>
        <w:tc>
          <w:tcPr>
            <w:tcW w:w="1711" w:type="dxa"/>
            <w:vMerge/>
            <w:vAlign w:val="center"/>
            <w:hideMark/>
          </w:tcPr>
          <w:p w14:paraId="1B2A87F2"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49AE1EC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37DFF6FC"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261305F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42D8246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78F957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1092A9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656EFEA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6E2B1D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0711449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3C80E7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384FAE6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63E327D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1C7C75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6DBADFA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352430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4856A5F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c>
          <w:tcPr>
            <w:tcW w:w="677" w:type="dxa"/>
            <w:vAlign w:val="center"/>
            <w:hideMark/>
          </w:tcPr>
          <w:p w14:paraId="3F2A085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466</w:t>
            </w:r>
          </w:p>
        </w:tc>
      </w:tr>
      <w:tr w:rsidR="00A84782" w:rsidRPr="00652EEB" w14:paraId="12B860FC" w14:textId="77777777" w:rsidTr="00A84782">
        <w:trPr>
          <w:divId w:val="1797603363"/>
          <w:trHeight w:val="23"/>
          <w:jc w:val="center"/>
        </w:trPr>
        <w:tc>
          <w:tcPr>
            <w:tcW w:w="1711" w:type="dxa"/>
            <w:vMerge/>
            <w:vAlign w:val="center"/>
            <w:hideMark/>
          </w:tcPr>
          <w:p w14:paraId="6228713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448BE0C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453B536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0FFAEB0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28178B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A52F9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4C2AF4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6EDB4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0832AA7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1AC20C1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155BF8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71A2096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704F2F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8E2CE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02B8CD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41C7C2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2783DF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c>
          <w:tcPr>
            <w:tcW w:w="677" w:type="dxa"/>
            <w:vAlign w:val="center"/>
            <w:hideMark/>
          </w:tcPr>
          <w:p w14:paraId="091F59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184,1</w:t>
            </w:r>
          </w:p>
        </w:tc>
      </w:tr>
      <w:tr w:rsidR="00A84782" w:rsidRPr="00652EEB" w14:paraId="6293943B" w14:textId="77777777" w:rsidTr="00A84782">
        <w:trPr>
          <w:divId w:val="1797603363"/>
          <w:trHeight w:val="23"/>
          <w:jc w:val="center"/>
        </w:trPr>
        <w:tc>
          <w:tcPr>
            <w:tcW w:w="1711" w:type="dxa"/>
            <w:vMerge/>
            <w:vAlign w:val="center"/>
            <w:hideMark/>
          </w:tcPr>
          <w:p w14:paraId="466D57D9"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6BCFF16D"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236DDB6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488610F3"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5A4505A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24F6CD8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2B37A98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116F99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014F6E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5F612BD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2DDB815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58FEC3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4092488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46F518D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43C6D9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3EA53EE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646B4A7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c>
          <w:tcPr>
            <w:tcW w:w="677" w:type="dxa"/>
            <w:vAlign w:val="center"/>
            <w:hideMark/>
          </w:tcPr>
          <w:p w14:paraId="031548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17,6</w:t>
            </w:r>
          </w:p>
        </w:tc>
      </w:tr>
      <w:tr w:rsidR="00A84782" w:rsidRPr="00652EEB" w14:paraId="7C29DC7F" w14:textId="77777777" w:rsidTr="00A84782">
        <w:trPr>
          <w:divId w:val="1797603363"/>
          <w:trHeight w:val="23"/>
          <w:jc w:val="center"/>
        </w:trPr>
        <w:tc>
          <w:tcPr>
            <w:tcW w:w="1711" w:type="dxa"/>
            <w:vMerge w:val="restart"/>
            <w:vAlign w:val="center"/>
            <w:hideMark/>
          </w:tcPr>
          <w:p w14:paraId="52AA900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 xml:space="preserve">Котельная №4 (Смол.обл., Дорогобужский </w:t>
            </w:r>
            <w:r w:rsidRPr="00652EEB">
              <w:rPr>
                <w:rFonts w:eastAsia="Times New Roman" w:cs="Times New Roman"/>
                <w:sz w:val="18"/>
                <w:szCs w:val="18"/>
                <w:lang w:eastAsia="ru-RU"/>
              </w:rPr>
              <w:lastRenderedPageBreak/>
              <w:t>муниципальный округ, д.Озерище)</w:t>
            </w:r>
          </w:p>
        </w:tc>
        <w:tc>
          <w:tcPr>
            <w:tcW w:w="1317" w:type="dxa"/>
            <w:vAlign w:val="center"/>
            <w:hideMark/>
          </w:tcPr>
          <w:p w14:paraId="746418E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lastRenderedPageBreak/>
              <w:t>Выработка тепловой энергии</w:t>
            </w:r>
          </w:p>
        </w:tc>
        <w:tc>
          <w:tcPr>
            <w:tcW w:w="1024" w:type="dxa"/>
            <w:vAlign w:val="center"/>
            <w:hideMark/>
          </w:tcPr>
          <w:p w14:paraId="3F1D721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67AF0AD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41409BB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66A1EC9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6CFDDFB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627BD27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4346AD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0980818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21F642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7F62319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751663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76FA9F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07BCCF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71655C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589687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c>
          <w:tcPr>
            <w:tcW w:w="677" w:type="dxa"/>
            <w:vAlign w:val="center"/>
            <w:hideMark/>
          </w:tcPr>
          <w:p w14:paraId="21D825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518</w:t>
            </w:r>
          </w:p>
        </w:tc>
      </w:tr>
      <w:tr w:rsidR="00A84782" w:rsidRPr="00652EEB" w14:paraId="4244916F" w14:textId="77777777" w:rsidTr="00A84782">
        <w:trPr>
          <w:divId w:val="1797603363"/>
          <w:trHeight w:val="23"/>
          <w:jc w:val="center"/>
        </w:trPr>
        <w:tc>
          <w:tcPr>
            <w:tcW w:w="1711" w:type="dxa"/>
            <w:vMerge/>
            <w:vAlign w:val="center"/>
            <w:hideMark/>
          </w:tcPr>
          <w:p w14:paraId="6CFCE9FF"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DA9D13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36CB6B3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34DD071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1E656BE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33E924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121819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419EDD3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69964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45A2A4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B84CEF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0103F8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1065DC6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2EC44F4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3C232F0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2CD0E1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6463D5C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c>
          <w:tcPr>
            <w:tcW w:w="677" w:type="dxa"/>
            <w:vAlign w:val="center"/>
            <w:hideMark/>
          </w:tcPr>
          <w:p w14:paraId="650D175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253</w:t>
            </w:r>
          </w:p>
        </w:tc>
      </w:tr>
      <w:tr w:rsidR="00A84782" w:rsidRPr="00652EEB" w14:paraId="5C06683B" w14:textId="77777777" w:rsidTr="00A84782">
        <w:trPr>
          <w:divId w:val="1797603363"/>
          <w:trHeight w:val="23"/>
          <w:jc w:val="center"/>
        </w:trPr>
        <w:tc>
          <w:tcPr>
            <w:tcW w:w="1711" w:type="dxa"/>
            <w:vMerge/>
            <w:vAlign w:val="center"/>
            <w:hideMark/>
          </w:tcPr>
          <w:p w14:paraId="5B8C37B3"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2D41A8D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4AF71FA4"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0585A0C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7275059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0E639CB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1E80CB5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4E048EE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1FEC3C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44DE526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200C7E4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1A5463F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328C11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428A8D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5860F08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19F777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45B0664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c>
          <w:tcPr>
            <w:tcW w:w="677" w:type="dxa"/>
            <w:vAlign w:val="center"/>
            <w:hideMark/>
          </w:tcPr>
          <w:p w14:paraId="1B4FB60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131</w:t>
            </w:r>
          </w:p>
        </w:tc>
      </w:tr>
      <w:tr w:rsidR="00A84782" w:rsidRPr="00652EEB" w14:paraId="0944FF53" w14:textId="77777777" w:rsidTr="00A84782">
        <w:trPr>
          <w:divId w:val="1797603363"/>
          <w:trHeight w:val="23"/>
          <w:jc w:val="center"/>
        </w:trPr>
        <w:tc>
          <w:tcPr>
            <w:tcW w:w="1711" w:type="dxa"/>
            <w:vMerge/>
            <w:vAlign w:val="center"/>
            <w:hideMark/>
          </w:tcPr>
          <w:p w14:paraId="7CD982C9"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F7B53A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7945FB0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0CBBF39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217CBC9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495C24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6EE2EB1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1260C64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25A3D9E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19EC39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165988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03C8103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2D23BB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4ECE48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5AB70E6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3BB14E8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1C1D7BB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c>
          <w:tcPr>
            <w:tcW w:w="677" w:type="dxa"/>
            <w:vAlign w:val="center"/>
            <w:hideMark/>
          </w:tcPr>
          <w:p w14:paraId="321FCE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114</w:t>
            </w:r>
          </w:p>
        </w:tc>
      </w:tr>
      <w:tr w:rsidR="00A84782" w:rsidRPr="00652EEB" w14:paraId="6941FF38" w14:textId="77777777" w:rsidTr="00A84782">
        <w:trPr>
          <w:divId w:val="1797603363"/>
          <w:trHeight w:val="23"/>
          <w:jc w:val="center"/>
        </w:trPr>
        <w:tc>
          <w:tcPr>
            <w:tcW w:w="1711" w:type="dxa"/>
            <w:vMerge/>
            <w:vAlign w:val="center"/>
            <w:hideMark/>
          </w:tcPr>
          <w:p w14:paraId="3703DAC9"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29ED1D6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088CA2E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16512B4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42F68D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079B61E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6F0727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0083DBE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5D98FF5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5189A50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288D91E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5A223A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6E268CA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57EFC9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250689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06CAB4B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29845B2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c>
          <w:tcPr>
            <w:tcW w:w="677" w:type="dxa"/>
            <w:vAlign w:val="center"/>
            <w:hideMark/>
          </w:tcPr>
          <w:p w14:paraId="55A9AC4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44,8</w:t>
            </w:r>
          </w:p>
        </w:tc>
      </w:tr>
      <w:tr w:rsidR="00A84782" w:rsidRPr="00652EEB" w14:paraId="382DF7AD" w14:textId="77777777" w:rsidTr="00A84782">
        <w:trPr>
          <w:divId w:val="1797603363"/>
          <w:trHeight w:val="23"/>
          <w:jc w:val="center"/>
        </w:trPr>
        <w:tc>
          <w:tcPr>
            <w:tcW w:w="1711" w:type="dxa"/>
            <w:vMerge/>
            <w:vAlign w:val="center"/>
            <w:hideMark/>
          </w:tcPr>
          <w:p w14:paraId="23E8FDBC"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3C5AC879"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01C9A61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2FF6B6C6"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26CE96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E769BD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746A8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CCD7F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29D3A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4CEC8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BDCF7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718A17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6F6441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09F10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14CD3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B5B34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4EDE8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60FD36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00B6945D" w14:textId="77777777" w:rsidTr="00A84782">
        <w:trPr>
          <w:divId w:val="1797603363"/>
          <w:trHeight w:val="23"/>
          <w:jc w:val="center"/>
        </w:trPr>
        <w:tc>
          <w:tcPr>
            <w:tcW w:w="1711" w:type="dxa"/>
            <w:vMerge w:val="restart"/>
            <w:vAlign w:val="center"/>
            <w:hideMark/>
          </w:tcPr>
          <w:p w14:paraId="568378D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№5 (Смол.обл., Дорогобужский муниципальный округ, с.Алексино)</w:t>
            </w:r>
          </w:p>
        </w:tc>
        <w:tc>
          <w:tcPr>
            <w:tcW w:w="1317" w:type="dxa"/>
            <w:vAlign w:val="center"/>
            <w:hideMark/>
          </w:tcPr>
          <w:p w14:paraId="0CBFDDE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37AF80F7"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62F34C1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2ABBB9D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7ED56DF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5CE920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76856BF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778CC7D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6EDB518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6ED495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6C71317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4D82C75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2D26483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30AD709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08C578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1AB6F9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c>
          <w:tcPr>
            <w:tcW w:w="677" w:type="dxa"/>
            <w:vAlign w:val="center"/>
            <w:hideMark/>
          </w:tcPr>
          <w:p w14:paraId="78917EB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892</w:t>
            </w:r>
          </w:p>
        </w:tc>
      </w:tr>
      <w:tr w:rsidR="00A84782" w:rsidRPr="00652EEB" w14:paraId="698981BC" w14:textId="77777777" w:rsidTr="00A84782">
        <w:trPr>
          <w:divId w:val="1797603363"/>
          <w:trHeight w:val="23"/>
          <w:jc w:val="center"/>
        </w:trPr>
        <w:tc>
          <w:tcPr>
            <w:tcW w:w="1711" w:type="dxa"/>
            <w:vMerge/>
            <w:vAlign w:val="center"/>
            <w:hideMark/>
          </w:tcPr>
          <w:p w14:paraId="776666A9"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2E7D480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1741D3E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536AC25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41AF89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063EEA0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36A41B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50BB2B1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3771A6F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1E1F2A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2CB7B3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1E5FFF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63E1B3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64A55DD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370DA3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213AA7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624460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c>
          <w:tcPr>
            <w:tcW w:w="677" w:type="dxa"/>
            <w:vAlign w:val="center"/>
            <w:hideMark/>
          </w:tcPr>
          <w:p w14:paraId="742C7B7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213</w:t>
            </w:r>
          </w:p>
        </w:tc>
      </w:tr>
      <w:tr w:rsidR="00A84782" w:rsidRPr="00652EEB" w14:paraId="7C4DEA3A" w14:textId="77777777" w:rsidTr="00A84782">
        <w:trPr>
          <w:divId w:val="1797603363"/>
          <w:trHeight w:val="23"/>
          <w:jc w:val="center"/>
        </w:trPr>
        <w:tc>
          <w:tcPr>
            <w:tcW w:w="1711" w:type="dxa"/>
            <w:vMerge/>
            <w:vAlign w:val="center"/>
            <w:hideMark/>
          </w:tcPr>
          <w:p w14:paraId="5B42ECBA"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18076D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285BAC5C"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5FF01D3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199E82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710164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5D76BA6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2EDB128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2561EB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3891AB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476D7E2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4E8E906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4E46127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713F134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1BD47A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41682D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549D427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c>
          <w:tcPr>
            <w:tcW w:w="677" w:type="dxa"/>
            <w:vAlign w:val="center"/>
            <w:hideMark/>
          </w:tcPr>
          <w:p w14:paraId="300CF63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190</w:t>
            </w:r>
          </w:p>
        </w:tc>
      </w:tr>
      <w:tr w:rsidR="00A84782" w:rsidRPr="00652EEB" w14:paraId="3C22F74E" w14:textId="77777777" w:rsidTr="00A84782">
        <w:trPr>
          <w:divId w:val="1797603363"/>
          <w:trHeight w:val="23"/>
          <w:jc w:val="center"/>
        </w:trPr>
        <w:tc>
          <w:tcPr>
            <w:tcW w:w="1711" w:type="dxa"/>
            <w:vMerge/>
            <w:vAlign w:val="center"/>
            <w:hideMark/>
          </w:tcPr>
          <w:p w14:paraId="541F9BE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5BAC7E8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037ECED3"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32D1169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1A5CA9E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6FEFA15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570E7CC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61D67C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7C70EF3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1394F31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543F379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18445B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11678D4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4CA2887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125960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09C85B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6658DB0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c>
          <w:tcPr>
            <w:tcW w:w="677" w:type="dxa"/>
            <w:vAlign w:val="center"/>
            <w:hideMark/>
          </w:tcPr>
          <w:p w14:paraId="79D6AFC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165</w:t>
            </w:r>
          </w:p>
        </w:tc>
      </w:tr>
      <w:tr w:rsidR="00A84782" w:rsidRPr="00652EEB" w14:paraId="1B4BCBA4" w14:textId="77777777" w:rsidTr="00A84782">
        <w:trPr>
          <w:divId w:val="1797603363"/>
          <w:trHeight w:val="23"/>
          <w:jc w:val="center"/>
        </w:trPr>
        <w:tc>
          <w:tcPr>
            <w:tcW w:w="1711" w:type="dxa"/>
            <w:vMerge/>
            <w:vAlign w:val="center"/>
            <w:hideMark/>
          </w:tcPr>
          <w:p w14:paraId="24764F38"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69C9CFB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7E31838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4C90B8A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67089F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50C9D0D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695EC2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7349E1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745135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6A7961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4D9458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4F0F0D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0F98050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560532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205F425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018107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4E0307C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c>
          <w:tcPr>
            <w:tcW w:w="677" w:type="dxa"/>
            <w:vAlign w:val="center"/>
            <w:hideMark/>
          </w:tcPr>
          <w:p w14:paraId="654ECE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65,0</w:t>
            </w:r>
          </w:p>
        </w:tc>
      </w:tr>
      <w:tr w:rsidR="00A84782" w:rsidRPr="00652EEB" w14:paraId="69488CF8" w14:textId="77777777" w:rsidTr="00A84782">
        <w:trPr>
          <w:divId w:val="1797603363"/>
          <w:trHeight w:val="23"/>
          <w:jc w:val="center"/>
        </w:trPr>
        <w:tc>
          <w:tcPr>
            <w:tcW w:w="1711" w:type="dxa"/>
            <w:vMerge/>
            <w:vAlign w:val="center"/>
            <w:hideMark/>
          </w:tcPr>
          <w:p w14:paraId="45D00A4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59261184"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247ACDB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1633D53B"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5D87FEC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5467AB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BDF08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64CD2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C2AA7E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B78543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24368D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F1AF0E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798A91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69C4C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53BF0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77BB6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00376B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FEE6F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52096B4B" w14:textId="77777777" w:rsidTr="00A84782">
        <w:trPr>
          <w:divId w:val="1797603363"/>
          <w:trHeight w:val="23"/>
          <w:jc w:val="center"/>
        </w:trPr>
        <w:tc>
          <w:tcPr>
            <w:tcW w:w="1711" w:type="dxa"/>
            <w:vMerge w:val="restart"/>
            <w:vAlign w:val="center"/>
            <w:hideMark/>
          </w:tcPr>
          <w:p w14:paraId="1F54F6F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№10 (Смол.обл., Дорогобужский муниципальный округ, д.Усвятье)</w:t>
            </w:r>
          </w:p>
        </w:tc>
        <w:tc>
          <w:tcPr>
            <w:tcW w:w="1317" w:type="dxa"/>
            <w:vAlign w:val="center"/>
            <w:hideMark/>
          </w:tcPr>
          <w:p w14:paraId="19921DC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158DCEF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7C49818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2AFA901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697705B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162245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3BDA803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4874761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36E2791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294B43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476BC2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0C157F3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2FBF133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5050E67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4AA659F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6AD73B4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c>
          <w:tcPr>
            <w:tcW w:w="677" w:type="dxa"/>
            <w:vAlign w:val="center"/>
            <w:hideMark/>
          </w:tcPr>
          <w:p w14:paraId="5E0A73C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507</w:t>
            </w:r>
          </w:p>
        </w:tc>
      </w:tr>
      <w:tr w:rsidR="00A84782" w:rsidRPr="00652EEB" w14:paraId="4D0A26B6" w14:textId="77777777" w:rsidTr="00A84782">
        <w:trPr>
          <w:divId w:val="1797603363"/>
          <w:trHeight w:val="23"/>
          <w:jc w:val="center"/>
        </w:trPr>
        <w:tc>
          <w:tcPr>
            <w:tcW w:w="1711" w:type="dxa"/>
            <w:vMerge/>
            <w:vAlign w:val="center"/>
            <w:hideMark/>
          </w:tcPr>
          <w:p w14:paraId="4E6604B2"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ACF027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329DAAD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65AF519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11D91D9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5151E62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4DF64E8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7D2EDF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0A3622D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59E34E4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003EA7C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7EB82B2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7A5D570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69E0B58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6CA1045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783040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6E2AC9A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c>
          <w:tcPr>
            <w:tcW w:w="677" w:type="dxa"/>
            <w:vAlign w:val="center"/>
            <w:hideMark/>
          </w:tcPr>
          <w:p w14:paraId="7A87F68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270</w:t>
            </w:r>
          </w:p>
        </w:tc>
      </w:tr>
      <w:tr w:rsidR="00A84782" w:rsidRPr="00652EEB" w14:paraId="18E1BABB" w14:textId="77777777" w:rsidTr="00A84782">
        <w:trPr>
          <w:divId w:val="1797603363"/>
          <w:trHeight w:val="23"/>
          <w:jc w:val="center"/>
        </w:trPr>
        <w:tc>
          <w:tcPr>
            <w:tcW w:w="1711" w:type="dxa"/>
            <w:vMerge/>
            <w:vAlign w:val="center"/>
            <w:hideMark/>
          </w:tcPr>
          <w:p w14:paraId="197BE378"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40D233C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5B195A8B"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76B36CF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5C695F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517095F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67371F6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48BD26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1B6DC80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5D9F02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382109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66715E7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264317F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76FA17F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73757CD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7D446ED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455C59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c>
          <w:tcPr>
            <w:tcW w:w="677" w:type="dxa"/>
            <w:vAlign w:val="center"/>
            <w:hideMark/>
          </w:tcPr>
          <w:p w14:paraId="02D74E4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137</w:t>
            </w:r>
          </w:p>
        </w:tc>
      </w:tr>
      <w:tr w:rsidR="00A84782" w:rsidRPr="00652EEB" w14:paraId="24588802" w14:textId="77777777" w:rsidTr="00A84782">
        <w:trPr>
          <w:divId w:val="1797603363"/>
          <w:trHeight w:val="23"/>
          <w:jc w:val="center"/>
        </w:trPr>
        <w:tc>
          <w:tcPr>
            <w:tcW w:w="1711" w:type="dxa"/>
            <w:vMerge/>
            <w:vAlign w:val="center"/>
            <w:hideMark/>
          </w:tcPr>
          <w:p w14:paraId="26C5445F"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8DCAFF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4557DDE4"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56E8462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27D8F7B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49A46A1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438603A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0747636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58BD4DA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71597E7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1156C52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48D521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3366E9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0E1DB25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24504A5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3740BA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492E8BB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c>
          <w:tcPr>
            <w:tcW w:w="677" w:type="dxa"/>
            <w:vAlign w:val="center"/>
            <w:hideMark/>
          </w:tcPr>
          <w:p w14:paraId="19B3DE0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119</w:t>
            </w:r>
          </w:p>
        </w:tc>
      </w:tr>
      <w:tr w:rsidR="00A84782" w:rsidRPr="00652EEB" w14:paraId="6D385CE3" w14:textId="77777777" w:rsidTr="00A84782">
        <w:trPr>
          <w:divId w:val="1797603363"/>
          <w:trHeight w:val="23"/>
          <w:jc w:val="center"/>
        </w:trPr>
        <w:tc>
          <w:tcPr>
            <w:tcW w:w="1711" w:type="dxa"/>
            <w:vMerge/>
            <w:vAlign w:val="center"/>
            <w:hideMark/>
          </w:tcPr>
          <w:p w14:paraId="73667EAE"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3E16BDC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097AD90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48E5A13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2C6583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4D77A5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0214526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60A9F06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7278F8C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25ED258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15C5F5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667A3F4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7ADB51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4ADC185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789F1A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0ABDDB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3091A28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c>
          <w:tcPr>
            <w:tcW w:w="677" w:type="dxa"/>
            <w:vAlign w:val="center"/>
            <w:hideMark/>
          </w:tcPr>
          <w:p w14:paraId="5E152B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46,9</w:t>
            </w:r>
          </w:p>
        </w:tc>
      </w:tr>
      <w:tr w:rsidR="00A84782" w:rsidRPr="00652EEB" w14:paraId="54A65C8B" w14:textId="77777777" w:rsidTr="00A84782">
        <w:trPr>
          <w:divId w:val="1797603363"/>
          <w:trHeight w:val="23"/>
          <w:jc w:val="center"/>
        </w:trPr>
        <w:tc>
          <w:tcPr>
            <w:tcW w:w="1711" w:type="dxa"/>
            <w:vMerge/>
            <w:vAlign w:val="center"/>
            <w:hideMark/>
          </w:tcPr>
          <w:p w14:paraId="26506BA6"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763E8A74"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58528B7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71BD0980"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7C22795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195288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2400E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E8550F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B8053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514DB9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C383D9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49FA3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B54D59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093D3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22501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0BD5A0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B34A4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D9C6A4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53155EF2" w14:textId="77777777" w:rsidTr="00A84782">
        <w:trPr>
          <w:divId w:val="1797603363"/>
          <w:trHeight w:val="23"/>
          <w:jc w:val="center"/>
        </w:trPr>
        <w:tc>
          <w:tcPr>
            <w:tcW w:w="1711" w:type="dxa"/>
            <w:vMerge w:val="restart"/>
            <w:vAlign w:val="center"/>
            <w:hideMark/>
          </w:tcPr>
          <w:p w14:paraId="0D391B2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№1 БМК (г. Дорогобуж, ул. Чистякова)</w:t>
            </w:r>
          </w:p>
        </w:tc>
        <w:tc>
          <w:tcPr>
            <w:tcW w:w="1317" w:type="dxa"/>
            <w:vAlign w:val="center"/>
            <w:hideMark/>
          </w:tcPr>
          <w:p w14:paraId="62D3C57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714C453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1607618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3434AA0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636C3E7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4AA5263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3CB89E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11B19B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65AD4CC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44684D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706B8F3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696138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51BE572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0E2378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01D8323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5E0B9E3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c>
          <w:tcPr>
            <w:tcW w:w="677" w:type="dxa"/>
            <w:vAlign w:val="center"/>
            <w:hideMark/>
          </w:tcPr>
          <w:p w14:paraId="7EC1278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53857</w:t>
            </w:r>
          </w:p>
        </w:tc>
      </w:tr>
      <w:tr w:rsidR="00A84782" w:rsidRPr="00652EEB" w14:paraId="33F199FA" w14:textId="77777777" w:rsidTr="00A84782">
        <w:trPr>
          <w:divId w:val="1797603363"/>
          <w:trHeight w:val="23"/>
          <w:jc w:val="center"/>
        </w:trPr>
        <w:tc>
          <w:tcPr>
            <w:tcW w:w="1711" w:type="dxa"/>
            <w:vMerge/>
            <w:vAlign w:val="center"/>
            <w:hideMark/>
          </w:tcPr>
          <w:p w14:paraId="75E8571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6D61B36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582CF43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4FA12AC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74F2335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0AA8427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74096E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28D648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3FAD7D7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7DB224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363F7FE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3D197DE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15FF01D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72F6A4E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7B20AE7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2FD2244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2BC7C8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c>
          <w:tcPr>
            <w:tcW w:w="677" w:type="dxa"/>
            <w:vAlign w:val="center"/>
            <w:hideMark/>
          </w:tcPr>
          <w:p w14:paraId="2A55AD9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156</w:t>
            </w:r>
          </w:p>
        </w:tc>
      </w:tr>
      <w:tr w:rsidR="00A84782" w:rsidRPr="00652EEB" w14:paraId="6ABE3846" w14:textId="77777777" w:rsidTr="00A84782">
        <w:trPr>
          <w:divId w:val="1797603363"/>
          <w:trHeight w:val="23"/>
          <w:jc w:val="center"/>
        </w:trPr>
        <w:tc>
          <w:tcPr>
            <w:tcW w:w="1711" w:type="dxa"/>
            <w:vMerge/>
            <w:vAlign w:val="center"/>
            <w:hideMark/>
          </w:tcPr>
          <w:p w14:paraId="56ACEC07"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42E7AB13"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4C9ACC45"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699B612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08EA4F0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1FE6E58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77FF92E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22B295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3827189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4EE794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2537DF9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6B888FF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710721A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39A430A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6AEA8C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43226EF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1B077EC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c>
          <w:tcPr>
            <w:tcW w:w="677" w:type="dxa"/>
            <w:vAlign w:val="center"/>
            <w:hideMark/>
          </w:tcPr>
          <w:p w14:paraId="09966C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8428</w:t>
            </w:r>
          </w:p>
        </w:tc>
      </w:tr>
      <w:tr w:rsidR="00A84782" w:rsidRPr="00652EEB" w14:paraId="5521D184" w14:textId="77777777" w:rsidTr="00A84782">
        <w:trPr>
          <w:divId w:val="1797603363"/>
          <w:trHeight w:val="23"/>
          <w:jc w:val="center"/>
        </w:trPr>
        <w:tc>
          <w:tcPr>
            <w:tcW w:w="1711" w:type="dxa"/>
            <w:vMerge/>
            <w:vAlign w:val="center"/>
            <w:hideMark/>
          </w:tcPr>
          <w:p w14:paraId="1E81C7EC"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73DF713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5E063114"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2E95A2C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3D93B12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6600B3E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4401C9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1390C3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33A910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77DC2A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54476A0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52BA844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587252F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34E4C0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46BF2C4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2F1315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0A2C00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c>
          <w:tcPr>
            <w:tcW w:w="677" w:type="dxa"/>
            <w:vAlign w:val="center"/>
            <w:hideMark/>
          </w:tcPr>
          <w:p w14:paraId="551D03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7303</w:t>
            </w:r>
          </w:p>
        </w:tc>
      </w:tr>
      <w:tr w:rsidR="00A84782" w:rsidRPr="00652EEB" w14:paraId="317BF4C8" w14:textId="77777777" w:rsidTr="00A84782">
        <w:trPr>
          <w:divId w:val="1797603363"/>
          <w:trHeight w:val="23"/>
          <w:jc w:val="center"/>
        </w:trPr>
        <w:tc>
          <w:tcPr>
            <w:tcW w:w="1711" w:type="dxa"/>
            <w:vMerge/>
            <w:vAlign w:val="center"/>
            <w:hideMark/>
          </w:tcPr>
          <w:p w14:paraId="0D6FA978"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0FC52562"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1937CA57"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0C5A25C1"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79670EC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01AF45A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3C0F21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2B79C16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78FE54E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500C07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7891FE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13DE809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59F740D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7D80911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4849FBC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594D3A4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02C214C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c>
          <w:tcPr>
            <w:tcW w:w="677" w:type="dxa"/>
            <w:vAlign w:val="center"/>
            <w:hideMark/>
          </w:tcPr>
          <w:p w14:paraId="6AA405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2884,3</w:t>
            </w:r>
          </w:p>
        </w:tc>
      </w:tr>
      <w:tr w:rsidR="00A84782" w:rsidRPr="00652EEB" w14:paraId="46E57F9B" w14:textId="77777777" w:rsidTr="00A84782">
        <w:trPr>
          <w:divId w:val="1797603363"/>
          <w:trHeight w:val="23"/>
          <w:jc w:val="center"/>
        </w:trPr>
        <w:tc>
          <w:tcPr>
            <w:tcW w:w="1711" w:type="dxa"/>
            <w:vMerge/>
            <w:vAlign w:val="center"/>
            <w:hideMark/>
          </w:tcPr>
          <w:p w14:paraId="7B6A6914"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3C4E2EF5"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1E6C4F3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3C288FA8"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7B1BF83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7B0E748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7499465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372D709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654464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0BD3964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4F38D5B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526BC8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0C096C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60902F2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166E3B3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1DE3A3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40FD6CE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c>
          <w:tcPr>
            <w:tcW w:w="677" w:type="dxa"/>
            <w:vAlign w:val="center"/>
            <w:hideMark/>
          </w:tcPr>
          <w:p w14:paraId="554804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93,6</w:t>
            </w:r>
          </w:p>
        </w:tc>
      </w:tr>
      <w:tr w:rsidR="00A84782" w:rsidRPr="00652EEB" w14:paraId="18C35C11" w14:textId="77777777" w:rsidTr="00A84782">
        <w:trPr>
          <w:divId w:val="1797603363"/>
          <w:trHeight w:val="23"/>
          <w:jc w:val="center"/>
        </w:trPr>
        <w:tc>
          <w:tcPr>
            <w:tcW w:w="1711" w:type="dxa"/>
            <w:vMerge w:val="restart"/>
            <w:vAlign w:val="center"/>
            <w:hideMark/>
          </w:tcPr>
          <w:p w14:paraId="6D5D3A3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Котельная №2, БМК пгт. Верхнеднепровский</w:t>
            </w:r>
          </w:p>
        </w:tc>
        <w:tc>
          <w:tcPr>
            <w:tcW w:w="1317" w:type="dxa"/>
            <w:vAlign w:val="center"/>
            <w:hideMark/>
          </w:tcPr>
          <w:p w14:paraId="2C8F592D"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125CDD4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0FA2B78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706786B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4EA8F28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426DE8A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0D83624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045E113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27C63EA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7B5E227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655D50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47DF6E5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619A13C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6EF53D9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5147A4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4486CD6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c>
          <w:tcPr>
            <w:tcW w:w="677" w:type="dxa"/>
            <w:vAlign w:val="center"/>
            <w:hideMark/>
          </w:tcPr>
          <w:p w14:paraId="0283E3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95239</w:t>
            </w:r>
          </w:p>
        </w:tc>
      </w:tr>
      <w:tr w:rsidR="00A84782" w:rsidRPr="00652EEB" w14:paraId="6A09E00F" w14:textId="77777777" w:rsidTr="00A84782">
        <w:trPr>
          <w:divId w:val="1797603363"/>
          <w:trHeight w:val="23"/>
          <w:jc w:val="center"/>
        </w:trPr>
        <w:tc>
          <w:tcPr>
            <w:tcW w:w="1711" w:type="dxa"/>
            <w:vMerge/>
            <w:vAlign w:val="center"/>
            <w:hideMark/>
          </w:tcPr>
          <w:p w14:paraId="19AFAC55"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0372ED2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6B01CF4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природный газ</w:t>
            </w:r>
          </w:p>
        </w:tc>
        <w:tc>
          <w:tcPr>
            <w:tcW w:w="1032" w:type="dxa"/>
            <w:vAlign w:val="center"/>
            <w:hideMark/>
          </w:tcPr>
          <w:p w14:paraId="3F7ADC1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675B639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809230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192793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B414ED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137A14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4D5F118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32F6E3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DA3DA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1F39C3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9BC08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D9364D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A91786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9C50CD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678B67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A84782" w:rsidRPr="00652EEB" w14:paraId="2B9D1E7B" w14:textId="77777777" w:rsidTr="00A84782">
        <w:trPr>
          <w:divId w:val="1797603363"/>
          <w:trHeight w:val="23"/>
          <w:jc w:val="center"/>
        </w:trPr>
        <w:tc>
          <w:tcPr>
            <w:tcW w:w="1711" w:type="dxa"/>
            <w:vMerge/>
            <w:vAlign w:val="center"/>
            <w:hideMark/>
          </w:tcPr>
          <w:p w14:paraId="17E587E7"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5B9B6456"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736512A7"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07898197"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413D272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62136D2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1E4EC87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4F6DFEA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49D05DE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59AF816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3D04D48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7D5A96D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17596E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5CEC429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6EC3CCB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68922A6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4A709C3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c>
          <w:tcPr>
            <w:tcW w:w="677" w:type="dxa"/>
            <w:vAlign w:val="center"/>
            <w:hideMark/>
          </w:tcPr>
          <w:p w14:paraId="5D2691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16191</w:t>
            </w:r>
          </w:p>
        </w:tc>
      </w:tr>
      <w:tr w:rsidR="00A84782" w:rsidRPr="00652EEB" w14:paraId="799084F0" w14:textId="77777777" w:rsidTr="00A84782">
        <w:trPr>
          <w:divId w:val="1797603363"/>
          <w:trHeight w:val="23"/>
          <w:jc w:val="center"/>
        </w:trPr>
        <w:tc>
          <w:tcPr>
            <w:tcW w:w="1711" w:type="dxa"/>
            <w:vMerge/>
            <w:vAlign w:val="center"/>
            <w:hideMark/>
          </w:tcPr>
          <w:p w14:paraId="45A71D1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3712DA7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6954A18F"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6EC6D4F8"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тыс. м3 в год</w:t>
            </w:r>
          </w:p>
        </w:tc>
        <w:tc>
          <w:tcPr>
            <w:tcW w:w="677" w:type="dxa"/>
            <w:vAlign w:val="center"/>
            <w:hideMark/>
          </w:tcPr>
          <w:p w14:paraId="5CE52F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5F4D8A0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3CB44F1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6C4AC91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0C11903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18D6301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6BFF152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33DC5C1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27C63B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7AF584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37E841E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6435A9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79A5A81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c>
          <w:tcPr>
            <w:tcW w:w="677" w:type="dxa"/>
            <w:vAlign w:val="center"/>
            <w:hideMark/>
          </w:tcPr>
          <w:p w14:paraId="632E12B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14030</w:t>
            </w:r>
          </w:p>
        </w:tc>
      </w:tr>
      <w:tr w:rsidR="00A84782" w:rsidRPr="00652EEB" w14:paraId="144B9CA8" w14:textId="77777777" w:rsidTr="00A84782">
        <w:trPr>
          <w:divId w:val="1797603363"/>
          <w:trHeight w:val="23"/>
          <w:jc w:val="center"/>
        </w:trPr>
        <w:tc>
          <w:tcPr>
            <w:tcW w:w="1711" w:type="dxa"/>
            <w:vMerge/>
            <w:vAlign w:val="center"/>
            <w:hideMark/>
          </w:tcPr>
          <w:p w14:paraId="3848ED90"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60CE893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6E743137"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7A910A6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м3</w:t>
            </w:r>
          </w:p>
        </w:tc>
        <w:tc>
          <w:tcPr>
            <w:tcW w:w="677" w:type="dxa"/>
            <w:vAlign w:val="center"/>
            <w:hideMark/>
          </w:tcPr>
          <w:p w14:paraId="294A1D1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1B4BC4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44CA534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20E8A97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18BA5E0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40B5E89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1DA7DB1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4B8CE81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77B048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40DDB65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14A8768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1DD7F3D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00B2F8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c>
          <w:tcPr>
            <w:tcW w:w="677" w:type="dxa"/>
            <w:vAlign w:val="center"/>
            <w:hideMark/>
          </w:tcPr>
          <w:p w14:paraId="6CE47AE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5541,1</w:t>
            </w:r>
          </w:p>
        </w:tc>
      </w:tr>
      <w:tr w:rsidR="00A84782" w:rsidRPr="00652EEB" w14:paraId="171B5495" w14:textId="77777777" w:rsidTr="00A84782">
        <w:trPr>
          <w:divId w:val="1797603363"/>
          <w:trHeight w:val="23"/>
          <w:jc w:val="center"/>
        </w:trPr>
        <w:tc>
          <w:tcPr>
            <w:tcW w:w="1711" w:type="dxa"/>
            <w:vMerge/>
            <w:vAlign w:val="center"/>
            <w:hideMark/>
          </w:tcPr>
          <w:p w14:paraId="33C5829E"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3B30B9F8"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575B3F6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629B2F5F"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767546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C1001B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D1E4CB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E7167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FAE28A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75A51E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F03FBF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6E5A9F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3B638E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0B1DD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2873F9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9A02E4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011CDF4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BAF173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r w:rsidR="00A84782" w:rsidRPr="00652EEB" w14:paraId="34982522" w14:textId="77777777" w:rsidTr="00A84782">
        <w:trPr>
          <w:divId w:val="1797603363"/>
          <w:trHeight w:val="23"/>
          <w:jc w:val="center"/>
        </w:trPr>
        <w:tc>
          <w:tcPr>
            <w:tcW w:w="1711" w:type="dxa"/>
            <w:vMerge w:val="restart"/>
            <w:vAlign w:val="center"/>
            <w:hideMark/>
          </w:tcPr>
          <w:p w14:paraId="0E8899C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lastRenderedPageBreak/>
              <w:t>Котельная Верхнеднепровского технологического техникума</w:t>
            </w:r>
          </w:p>
        </w:tc>
        <w:tc>
          <w:tcPr>
            <w:tcW w:w="1317" w:type="dxa"/>
            <w:vAlign w:val="center"/>
            <w:hideMark/>
          </w:tcPr>
          <w:p w14:paraId="297FD28A"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Выработка тепловой энергии</w:t>
            </w:r>
          </w:p>
        </w:tc>
        <w:tc>
          <w:tcPr>
            <w:tcW w:w="1024" w:type="dxa"/>
            <w:vAlign w:val="center"/>
            <w:hideMark/>
          </w:tcPr>
          <w:p w14:paraId="27BCC5E9"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уголь</w:t>
            </w:r>
          </w:p>
        </w:tc>
        <w:tc>
          <w:tcPr>
            <w:tcW w:w="1032" w:type="dxa"/>
            <w:vAlign w:val="center"/>
            <w:hideMark/>
          </w:tcPr>
          <w:p w14:paraId="100143F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Гкал в год</w:t>
            </w:r>
          </w:p>
        </w:tc>
        <w:tc>
          <w:tcPr>
            <w:tcW w:w="677" w:type="dxa"/>
            <w:vAlign w:val="center"/>
            <w:hideMark/>
          </w:tcPr>
          <w:p w14:paraId="1B98A5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4A246CD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726F779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394B20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122E00C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09E05D1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7F5FCE7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19806AE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6E92A2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0A70B5E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20FF621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0063F4C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15B1AAD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c>
          <w:tcPr>
            <w:tcW w:w="677" w:type="dxa"/>
            <w:vAlign w:val="center"/>
            <w:hideMark/>
          </w:tcPr>
          <w:p w14:paraId="5BF3D7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160</w:t>
            </w:r>
          </w:p>
        </w:tc>
      </w:tr>
      <w:tr w:rsidR="00A84782" w:rsidRPr="00652EEB" w14:paraId="48742772" w14:textId="77777777" w:rsidTr="00A84782">
        <w:trPr>
          <w:divId w:val="1797603363"/>
          <w:trHeight w:val="23"/>
          <w:jc w:val="center"/>
        </w:trPr>
        <w:tc>
          <w:tcPr>
            <w:tcW w:w="1711" w:type="dxa"/>
            <w:vMerge/>
            <w:vAlign w:val="center"/>
            <w:hideMark/>
          </w:tcPr>
          <w:p w14:paraId="4BD56C2E"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55A410F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Удельный расход условного топлива</w:t>
            </w:r>
          </w:p>
        </w:tc>
        <w:tc>
          <w:tcPr>
            <w:tcW w:w="1024" w:type="dxa"/>
            <w:vMerge w:val="restart"/>
            <w:vAlign w:val="center"/>
            <w:hideMark/>
          </w:tcPr>
          <w:p w14:paraId="122B3E3B"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уголь</w:t>
            </w:r>
          </w:p>
        </w:tc>
        <w:tc>
          <w:tcPr>
            <w:tcW w:w="1032" w:type="dxa"/>
            <w:vAlign w:val="center"/>
            <w:hideMark/>
          </w:tcPr>
          <w:p w14:paraId="1FFF0BE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кг.у.т./Гкал</w:t>
            </w:r>
          </w:p>
        </w:tc>
        <w:tc>
          <w:tcPr>
            <w:tcW w:w="677" w:type="dxa"/>
            <w:vAlign w:val="center"/>
            <w:hideMark/>
          </w:tcPr>
          <w:p w14:paraId="1677F4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12FE222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A709A9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CE67E3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018435F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4817B4A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07A35A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7B69E5F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8A836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84B634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5F2BE6C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3241D15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2208B70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c>
          <w:tcPr>
            <w:tcW w:w="677" w:type="dxa"/>
            <w:vAlign w:val="center"/>
            <w:hideMark/>
          </w:tcPr>
          <w:p w14:paraId="436302E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170</w:t>
            </w:r>
          </w:p>
        </w:tc>
      </w:tr>
      <w:tr w:rsidR="00A84782" w:rsidRPr="00652EEB" w14:paraId="7CC87B14" w14:textId="77777777" w:rsidTr="00A84782">
        <w:trPr>
          <w:divId w:val="1797603363"/>
          <w:trHeight w:val="23"/>
          <w:jc w:val="center"/>
        </w:trPr>
        <w:tc>
          <w:tcPr>
            <w:tcW w:w="1711" w:type="dxa"/>
            <w:vMerge/>
            <w:vAlign w:val="center"/>
            <w:hideMark/>
          </w:tcPr>
          <w:p w14:paraId="2B1A2917"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25A727AE"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условного топлива</w:t>
            </w:r>
          </w:p>
        </w:tc>
        <w:tc>
          <w:tcPr>
            <w:tcW w:w="1024" w:type="dxa"/>
            <w:vMerge/>
            <w:vAlign w:val="center"/>
            <w:hideMark/>
          </w:tcPr>
          <w:p w14:paraId="18AA0D43"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4ECB8F0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т.у.т. в год</w:t>
            </w:r>
          </w:p>
        </w:tc>
        <w:tc>
          <w:tcPr>
            <w:tcW w:w="677" w:type="dxa"/>
            <w:vAlign w:val="center"/>
            <w:hideMark/>
          </w:tcPr>
          <w:p w14:paraId="723A77D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4813BEA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3886072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08CE228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670EDB4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3FFEE4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309299B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031FC69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75116E4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38C0B68C"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5427E3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1940A99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60B7392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c>
          <w:tcPr>
            <w:tcW w:w="677" w:type="dxa"/>
            <w:vAlign w:val="center"/>
            <w:hideMark/>
          </w:tcPr>
          <w:p w14:paraId="7018A6E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27</w:t>
            </w:r>
          </w:p>
        </w:tc>
      </w:tr>
      <w:tr w:rsidR="00A84782" w:rsidRPr="00652EEB" w14:paraId="4FCB2E6E" w14:textId="77777777" w:rsidTr="00A84782">
        <w:trPr>
          <w:divId w:val="1797603363"/>
          <w:trHeight w:val="23"/>
          <w:jc w:val="center"/>
        </w:trPr>
        <w:tc>
          <w:tcPr>
            <w:tcW w:w="1711" w:type="dxa"/>
            <w:vMerge/>
            <w:vAlign w:val="center"/>
            <w:hideMark/>
          </w:tcPr>
          <w:p w14:paraId="3226BC42"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Align w:val="center"/>
            <w:hideMark/>
          </w:tcPr>
          <w:p w14:paraId="1310EB8C"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Расход натурального топлива</w:t>
            </w:r>
          </w:p>
        </w:tc>
        <w:tc>
          <w:tcPr>
            <w:tcW w:w="1024" w:type="dxa"/>
            <w:vMerge/>
            <w:vAlign w:val="center"/>
            <w:hideMark/>
          </w:tcPr>
          <w:p w14:paraId="0B291CD9" w14:textId="77777777" w:rsidR="000738D8" w:rsidRPr="00652EEB" w:rsidRDefault="000738D8" w:rsidP="00A84782">
            <w:pPr>
              <w:spacing w:after="0" w:line="240" w:lineRule="auto"/>
              <w:rPr>
                <w:rFonts w:eastAsia="Times New Roman" w:cs="Times New Roman"/>
                <w:sz w:val="18"/>
                <w:szCs w:val="18"/>
                <w:lang w:eastAsia="ru-RU"/>
              </w:rPr>
            </w:pPr>
          </w:p>
        </w:tc>
        <w:tc>
          <w:tcPr>
            <w:tcW w:w="1032" w:type="dxa"/>
            <w:vAlign w:val="center"/>
            <w:hideMark/>
          </w:tcPr>
          <w:p w14:paraId="4344732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тонн</w:t>
            </w:r>
          </w:p>
        </w:tc>
        <w:tc>
          <w:tcPr>
            <w:tcW w:w="677" w:type="dxa"/>
            <w:vAlign w:val="center"/>
            <w:hideMark/>
          </w:tcPr>
          <w:p w14:paraId="340222C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50FC884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0303F14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494C8F4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1920959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1218B98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5992FFF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77723A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743B8BA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2B6889D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647BC0C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7AA0B3A4"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021890BF"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c>
          <w:tcPr>
            <w:tcW w:w="677" w:type="dxa"/>
            <w:vAlign w:val="center"/>
            <w:hideMark/>
          </w:tcPr>
          <w:p w14:paraId="03758DB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24</w:t>
            </w:r>
          </w:p>
        </w:tc>
      </w:tr>
      <w:tr w:rsidR="00A84782" w:rsidRPr="00652EEB" w14:paraId="5E8F40AF" w14:textId="77777777" w:rsidTr="00A84782">
        <w:trPr>
          <w:divId w:val="1797603363"/>
          <w:trHeight w:val="23"/>
          <w:jc w:val="center"/>
        </w:trPr>
        <w:tc>
          <w:tcPr>
            <w:tcW w:w="1711" w:type="dxa"/>
            <w:vMerge/>
            <w:vAlign w:val="center"/>
            <w:hideMark/>
          </w:tcPr>
          <w:p w14:paraId="40C10738"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restart"/>
            <w:vAlign w:val="center"/>
            <w:hideMark/>
          </w:tcPr>
          <w:p w14:paraId="483ED505"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Максимальный часовой расход натурального топлива</w:t>
            </w:r>
          </w:p>
        </w:tc>
        <w:tc>
          <w:tcPr>
            <w:tcW w:w="1024" w:type="dxa"/>
            <w:vAlign w:val="center"/>
            <w:hideMark/>
          </w:tcPr>
          <w:p w14:paraId="2D7F0D50"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зимний</w:t>
            </w:r>
          </w:p>
        </w:tc>
        <w:tc>
          <w:tcPr>
            <w:tcW w:w="1032" w:type="dxa"/>
            <w:vMerge w:val="restart"/>
            <w:vAlign w:val="center"/>
            <w:hideMark/>
          </w:tcPr>
          <w:p w14:paraId="7E2E907F"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кг</w:t>
            </w:r>
          </w:p>
        </w:tc>
        <w:tc>
          <w:tcPr>
            <w:tcW w:w="677" w:type="dxa"/>
            <w:vAlign w:val="center"/>
            <w:hideMark/>
          </w:tcPr>
          <w:p w14:paraId="5B6A618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1B2D638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374FC47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0A314A0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1FF1898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103575C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6DF4318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4C1DDB6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30767E3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4CD4091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7D6DE21D"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7B88712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3C6A3133"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c>
          <w:tcPr>
            <w:tcW w:w="677" w:type="dxa"/>
            <w:vAlign w:val="center"/>
            <w:hideMark/>
          </w:tcPr>
          <w:p w14:paraId="50EE3C6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9,3</w:t>
            </w:r>
          </w:p>
        </w:tc>
      </w:tr>
      <w:tr w:rsidR="00A84782" w:rsidRPr="00652EEB" w14:paraId="775EFB13" w14:textId="77777777" w:rsidTr="00A84782">
        <w:trPr>
          <w:divId w:val="1797603363"/>
          <w:trHeight w:val="23"/>
          <w:jc w:val="center"/>
        </w:trPr>
        <w:tc>
          <w:tcPr>
            <w:tcW w:w="1711" w:type="dxa"/>
            <w:vMerge/>
            <w:vAlign w:val="center"/>
            <w:hideMark/>
          </w:tcPr>
          <w:p w14:paraId="38B1658C" w14:textId="77777777" w:rsidR="000738D8" w:rsidRPr="00652EEB" w:rsidRDefault="000738D8" w:rsidP="00A84782">
            <w:pPr>
              <w:spacing w:after="0" w:line="240" w:lineRule="auto"/>
              <w:rPr>
                <w:rFonts w:eastAsia="Times New Roman" w:cs="Times New Roman"/>
                <w:sz w:val="18"/>
                <w:szCs w:val="18"/>
                <w:lang w:eastAsia="ru-RU"/>
              </w:rPr>
            </w:pPr>
          </w:p>
        </w:tc>
        <w:tc>
          <w:tcPr>
            <w:tcW w:w="1317" w:type="dxa"/>
            <w:vMerge/>
            <w:vAlign w:val="center"/>
            <w:hideMark/>
          </w:tcPr>
          <w:p w14:paraId="08917BE3" w14:textId="77777777" w:rsidR="000738D8" w:rsidRPr="00652EEB" w:rsidRDefault="000738D8" w:rsidP="00A84782">
            <w:pPr>
              <w:spacing w:after="0" w:line="240" w:lineRule="auto"/>
              <w:rPr>
                <w:rFonts w:eastAsia="Times New Roman" w:cs="Times New Roman"/>
                <w:sz w:val="18"/>
                <w:szCs w:val="18"/>
                <w:lang w:eastAsia="ru-RU"/>
              </w:rPr>
            </w:pPr>
          </w:p>
        </w:tc>
        <w:tc>
          <w:tcPr>
            <w:tcW w:w="1024" w:type="dxa"/>
            <w:vAlign w:val="center"/>
            <w:hideMark/>
          </w:tcPr>
          <w:p w14:paraId="504A66A4" w14:textId="77777777" w:rsidR="000738D8" w:rsidRPr="00652EEB" w:rsidRDefault="000738D8" w:rsidP="00A84782">
            <w:pPr>
              <w:spacing w:after="0" w:line="240" w:lineRule="auto"/>
              <w:rPr>
                <w:rFonts w:eastAsia="Times New Roman" w:cs="Times New Roman"/>
                <w:sz w:val="18"/>
                <w:szCs w:val="18"/>
                <w:lang w:eastAsia="ru-RU"/>
              </w:rPr>
            </w:pPr>
            <w:r w:rsidRPr="00652EEB">
              <w:rPr>
                <w:rFonts w:eastAsia="Times New Roman" w:cs="Times New Roman"/>
                <w:sz w:val="18"/>
                <w:szCs w:val="18"/>
                <w:lang w:eastAsia="ru-RU"/>
              </w:rPr>
              <w:t>летний</w:t>
            </w:r>
          </w:p>
        </w:tc>
        <w:tc>
          <w:tcPr>
            <w:tcW w:w="1032" w:type="dxa"/>
            <w:vMerge/>
            <w:vAlign w:val="center"/>
            <w:hideMark/>
          </w:tcPr>
          <w:p w14:paraId="51507DBD" w14:textId="77777777" w:rsidR="000738D8" w:rsidRPr="00652EEB" w:rsidRDefault="000738D8" w:rsidP="00A84782">
            <w:pPr>
              <w:spacing w:after="0" w:line="240" w:lineRule="auto"/>
              <w:rPr>
                <w:rFonts w:eastAsia="Times New Roman" w:cs="Times New Roman"/>
                <w:sz w:val="18"/>
                <w:szCs w:val="18"/>
                <w:lang w:eastAsia="ru-RU"/>
              </w:rPr>
            </w:pPr>
          </w:p>
        </w:tc>
        <w:tc>
          <w:tcPr>
            <w:tcW w:w="677" w:type="dxa"/>
            <w:vAlign w:val="center"/>
            <w:hideMark/>
          </w:tcPr>
          <w:p w14:paraId="17F4A58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F7F4580"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099F2F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D0B327E"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119CE551"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B160A39"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2793169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0D61EDB"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416A9166"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3058C7BA"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8F303F5"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7DEBC297"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58950CF8"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c>
          <w:tcPr>
            <w:tcW w:w="677" w:type="dxa"/>
            <w:vAlign w:val="center"/>
            <w:hideMark/>
          </w:tcPr>
          <w:p w14:paraId="691F7882" w14:textId="77777777" w:rsidR="000738D8" w:rsidRPr="00652EEB" w:rsidRDefault="000738D8" w:rsidP="00A84782">
            <w:pPr>
              <w:spacing w:after="0" w:line="240" w:lineRule="auto"/>
              <w:jc w:val="center"/>
              <w:rPr>
                <w:rFonts w:eastAsia="Times New Roman" w:cs="Times New Roman"/>
                <w:sz w:val="18"/>
                <w:szCs w:val="18"/>
                <w:lang w:eastAsia="ru-RU"/>
              </w:rPr>
            </w:pPr>
            <w:r w:rsidRPr="00652EEB">
              <w:rPr>
                <w:rFonts w:eastAsia="Times New Roman" w:cs="Times New Roman"/>
                <w:sz w:val="18"/>
                <w:szCs w:val="18"/>
                <w:lang w:eastAsia="ru-RU"/>
              </w:rPr>
              <w:t>0,0</w:t>
            </w:r>
          </w:p>
        </w:tc>
      </w:tr>
    </w:tbl>
    <w:p w14:paraId="22D2275F" w14:textId="4BDE606D" w:rsidR="00495815" w:rsidRPr="00652EEB" w:rsidRDefault="00495815" w:rsidP="00495815">
      <w:pPr>
        <w:rPr>
          <w:rFonts w:cs="Times New Roman"/>
          <w:lang w:eastAsia="ru-RU"/>
        </w:rPr>
        <w:sectPr w:rsidR="00495815" w:rsidRPr="00652EEB" w:rsidSect="00DE17C9">
          <w:pgSz w:w="16840" w:h="11907" w:orient="landscape" w:code="9"/>
          <w:pgMar w:top="1701" w:right="1134" w:bottom="850" w:left="1134" w:header="567" w:footer="567" w:gutter="0"/>
          <w:cols w:space="720"/>
          <w:docGrid w:linePitch="326"/>
        </w:sectPr>
      </w:pPr>
    </w:p>
    <w:p w14:paraId="1CD5CD78" w14:textId="77777777" w:rsidR="004E04D7" w:rsidRPr="00652EEB" w:rsidRDefault="004E04D7" w:rsidP="004E04D7">
      <w:pPr>
        <w:pStyle w:val="2"/>
        <w:rPr>
          <w:rFonts w:cs="Times New Roman"/>
          <w:color w:val="auto"/>
        </w:rPr>
      </w:pPr>
      <w:bookmarkStart w:id="687" w:name="_Toc49513921"/>
      <w:bookmarkStart w:id="688" w:name="_Toc203665817"/>
      <w:r w:rsidRPr="00652EEB">
        <w:rPr>
          <w:rFonts w:cs="Times New Roman"/>
          <w:color w:val="auto"/>
        </w:rPr>
        <w:lastRenderedPageBreak/>
        <w:t>10.2. Результаты расчетов по каждому источнику тепловой энергии нормативных запасов топлива</w:t>
      </w:r>
      <w:bookmarkEnd w:id="687"/>
      <w:bookmarkEnd w:id="688"/>
    </w:p>
    <w:p w14:paraId="51383AA7" w14:textId="62DDE193" w:rsidR="004E04D7" w:rsidRPr="00652EEB" w:rsidRDefault="004E04D7" w:rsidP="004E04D7">
      <w:pPr>
        <w:ind w:firstLine="709"/>
        <w:jc w:val="both"/>
        <w:rPr>
          <w:rFonts w:cs="Times New Roman"/>
          <w:szCs w:val="24"/>
        </w:rPr>
      </w:pPr>
      <w:r w:rsidRPr="00652EEB">
        <w:rPr>
          <w:rFonts w:cs="Times New Roman"/>
          <w:szCs w:val="24"/>
        </w:rPr>
        <w:t xml:space="preserve">Расчеты </w:t>
      </w:r>
      <w:r w:rsidR="00DF6624" w:rsidRPr="00652EEB">
        <w:rPr>
          <w:rFonts w:cs="Times New Roman"/>
          <w:szCs w:val="24"/>
        </w:rPr>
        <w:t>нормативных запасов топлива выполняются</w:t>
      </w:r>
      <w:r w:rsidRPr="00652EEB">
        <w:rPr>
          <w:rFonts w:cs="Times New Roman"/>
          <w:szCs w:val="24"/>
        </w:rPr>
        <w:t xml:space="preserve"> в соответствии с требованиями </w:t>
      </w:r>
      <w:r w:rsidR="006B49FE" w:rsidRPr="00652EEB">
        <w:rPr>
          <w:rFonts w:cs="Times New Roman"/>
          <w:szCs w:val="24"/>
        </w:rPr>
        <w:t>«</w:t>
      </w:r>
      <w:r w:rsidRPr="00652EEB">
        <w:rPr>
          <w:rFonts w:cs="Times New Roman"/>
          <w:szCs w:val="24"/>
        </w:rP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w:t>
      </w:r>
      <w:r w:rsidR="006B49FE" w:rsidRPr="00652EEB">
        <w:rPr>
          <w:rFonts w:cs="Times New Roman"/>
          <w:szCs w:val="24"/>
        </w:rPr>
        <w:t>»</w:t>
      </w:r>
      <w:r w:rsidRPr="00652EEB">
        <w:rPr>
          <w:rFonts w:cs="Times New Roman"/>
          <w:szCs w:val="24"/>
        </w:rPr>
        <w:t>, утвержденного Приказом Минэнерго РФ от 10.08.2012 №377.</w:t>
      </w:r>
    </w:p>
    <w:p w14:paraId="752EEC23" w14:textId="77777777" w:rsidR="004E04D7" w:rsidRPr="00652EEB" w:rsidRDefault="004E04D7" w:rsidP="004E04D7">
      <w:pPr>
        <w:ind w:firstLine="709"/>
        <w:jc w:val="both"/>
        <w:rPr>
          <w:rFonts w:cs="Times New Roman"/>
          <w:szCs w:val="24"/>
        </w:rPr>
      </w:pPr>
      <w:r w:rsidRPr="00652EEB">
        <w:rPr>
          <w:rFonts w:cs="Times New Roman"/>
          <w:szCs w:val="24"/>
        </w:rPr>
        <w:t>Общий нормативный запаса топлива определяется по формуле:</w:t>
      </w:r>
    </w:p>
    <w:p w14:paraId="2425E1E5" w14:textId="77777777" w:rsidR="004E04D7" w:rsidRPr="00652EEB" w:rsidRDefault="004E04D7" w:rsidP="004E04D7">
      <w:pPr>
        <w:ind w:firstLine="709"/>
        <w:jc w:val="center"/>
        <w:rPr>
          <w:rFonts w:cs="Times New Roman"/>
          <w:szCs w:val="24"/>
        </w:rPr>
      </w:pPr>
      <w:r w:rsidRPr="00652EEB">
        <w:rPr>
          <w:rFonts w:eastAsia="Times New Roman" w:cs="Times New Roman"/>
          <w:position w:val="-6"/>
          <w:sz w:val="26"/>
          <w:szCs w:val="26"/>
          <w:lang w:eastAsia="ru-RU"/>
        </w:rPr>
        <w:object w:dxaOrig="2445" w:dyaOrig="285" w14:anchorId="000D1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85pt;height:16.15pt" o:ole="">
            <v:imagedata r:id="rId48" o:title=""/>
          </v:shape>
          <o:OLEObject Type="Embed" ProgID="Equation.3" ShapeID="_x0000_i1025" DrawAspect="Content" ObjectID="_1848208628" r:id="rId49"/>
        </w:object>
      </w:r>
      <w:r w:rsidRPr="00652EEB">
        <w:rPr>
          <w:rFonts w:cs="Times New Roman"/>
          <w:szCs w:val="24"/>
        </w:rPr>
        <w:t xml:space="preserve"> , тыс. т</w:t>
      </w:r>
    </w:p>
    <w:p w14:paraId="5C57C650" w14:textId="77777777" w:rsidR="004E04D7" w:rsidRPr="00652EEB" w:rsidRDefault="004E04D7" w:rsidP="004E04D7">
      <w:pPr>
        <w:ind w:firstLine="709"/>
        <w:jc w:val="both"/>
        <w:rPr>
          <w:rFonts w:cs="Times New Roman"/>
          <w:szCs w:val="24"/>
        </w:rPr>
      </w:pPr>
      <w:r w:rsidRPr="00652EEB">
        <w:rPr>
          <w:rFonts w:cs="Times New Roman"/>
          <w:szCs w:val="24"/>
        </w:rPr>
        <w:t>В состав ОНЗТ включаются:</w:t>
      </w:r>
    </w:p>
    <w:p w14:paraId="2E5FC6C7" w14:textId="77777777" w:rsidR="004E04D7" w:rsidRPr="00652EEB" w:rsidRDefault="004E04D7" w:rsidP="004E04D7">
      <w:pPr>
        <w:ind w:firstLine="709"/>
        <w:jc w:val="both"/>
        <w:rPr>
          <w:rFonts w:cs="Times New Roman"/>
          <w:szCs w:val="24"/>
        </w:rPr>
      </w:pPr>
      <w:r w:rsidRPr="00652EEB">
        <w:rPr>
          <w:rFonts w:cs="Times New Roman"/>
          <w:szCs w:val="24"/>
        </w:rPr>
        <w:t>ННЗТ, рассчитываемый по общей присоединенной к источнику тепловой нагрузке;</w:t>
      </w:r>
    </w:p>
    <w:p w14:paraId="2B59805C" w14:textId="77777777" w:rsidR="004E04D7" w:rsidRPr="00652EEB" w:rsidRDefault="004E04D7" w:rsidP="004E04D7">
      <w:pPr>
        <w:spacing w:after="0"/>
        <w:ind w:firstLine="709"/>
        <w:jc w:val="both"/>
        <w:rPr>
          <w:rFonts w:cs="Times New Roman"/>
          <w:szCs w:val="24"/>
        </w:rPr>
      </w:pPr>
      <w:r w:rsidRPr="00652EEB">
        <w:rPr>
          <w:rFonts w:cs="Times New Roman"/>
          <w:szCs w:val="24"/>
        </w:rPr>
        <w:t>НЭЗТ, определяемый по присоединенной тепловой нагрузке внешних потребителей тепловой энергии.</w:t>
      </w:r>
    </w:p>
    <w:p w14:paraId="239E0883" w14:textId="77777777" w:rsidR="004E04D7" w:rsidRPr="00652EEB" w:rsidRDefault="004E04D7" w:rsidP="004E04D7">
      <w:pPr>
        <w:spacing w:after="0"/>
        <w:ind w:firstLine="709"/>
        <w:jc w:val="both"/>
        <w:rPr>
          <w:rFonts w:cs="Times New Roman"/>
          <w:szCs w:val="24"/>
        </w:rPr>
      </w:pPr>
      <w:r w:rsidRPr="00652EEB">
        <w:rPr>
          <w:rFonts w:cs="Times New Roman"/>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14:paraId="00B9612F" w14:textId="45EDAA97" w:rsidR="004E04D7" w:rsidRPr="00652EEB" w:rsidRDefault="004E04D7" w:rsidP="004E04D7">
      <w:pPr>
        <w:spacing w:after="0"/>
        <w:ind w:firstLine="709"/>
        <w:jc w:val="both"/>
        <w:rPr>
          <w:rFonts w:cs="Times New Roman"/>
          <w:szCs w:val="24"/>
        </w:rPr>
      </w:pPr>
      <w:r w:rsidRPr="00652EEB">
        <w:rPr>
          <w:rFonts w:cs="Times New Roman"/>
          <w:szCs w:val="24"/>
        </w:rPr>
        <w:t xml:space="preserve">В соответствии с п.22 </w:t>
      </w:r>
      <w:r w:rsidR="006B49FE" w:rsidRPr="00652EEB">
        <w:rPr>
          <w:rFonts w:cs="Times New Roman"/>
          <w:szCs w:val="24"/>
        </w:rPr>
        <w:t>«</w:t>
      </w:r>
      <w:r w:rsidRPr="00652EEB">
        <w:rPr>
          <w:rFonts w:cs="Times New Roman"/>
          <w:szCs w:val="24"/>
        </w:rPr>
        <w:t>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w:t>
      </w:r>
      <w:r w:rsidR="006B49FE" w:rsidRPr="00652EEB">
        <w:rPr>
          <w:rFonts w:cs="Times New Roman"/>
          <w:szCs w:val="24"/>
        </w:rPr>
        <w:t>»</w:t>
      </w:r>
      <w:r w:rsidRPr="00652EEB">
        <w:rPr>
          <w:rFonts w:cs="Times New Roman"/>
          <w:szCs w:val="24"/>
        </w:rPr>
        <w:t>,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14:paraId="62D20883" w14:textId="77777777" w:rsidR="004E04D7" w:rsidRPr="00652EEB" w:rsidRDefault="004E04D7" w:rsidP="004E04D7">
      <w:pPr>
        <w:spacing w:after="0"/>
        <w:ind w:firstLine="709"/>
        <w:jc w:val="both"/>
        <w:rPr>
          <w:rFonts w:cs="Times New Roman"/>
          <w:szCs w:val="24"/>
        </w:rPr>
      </w:pPr>
      <w:r w:rsidRPr="00652EEB">
        <w:rPr>
          <w:rFonts w:cs="Times New Roman"/>
          <w:szCs w:val="24"/>
        </w:rPr>
        <w:t>Для котельных, работающих на газе расчет НЭЗТ не производится, т.к. ограничения при подаче газа не планируется.</w:t>
      </w:r>
    </w:p>
    <w:p w14:paraId="36730C6F" w14:textId="77777777" w:rsidR="004E04D7" w:rsidRPr="00652EEB" w:rsidRDefault="004E04D7" w:rsidP="004E04D7">
      <w:pPr>
        <w:pStyle w:val="2"/>
        <w:rPr>
          <w:rFonts w:cs="Times New Roman"/>
          <w:color w:val="auto"/>
        </w:rPr>
      </w:pPr>
      <w:bookmarkStart w:id="689" w:name="_Toc49513922"/>
      <w:bookmarkStart w:id="690" w:name="_Toc203665818"/>
      <w:r w:rsidRPr="00652EEB">
        <w:rPr>
          <w:rFonts w:cs="Times New Roman"/>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89"/>
      <w:bookmarkEnd w:id="690"/>
    </w:p>
    <w:p w14:paraId="76B0BBFD" w14:textId="7DEFED09" w:rsidR="004E04D7" w:rsidRPr="00652EEB" w:rsidRDefault="004E04D7" w:rsidP="004E04D7">
      <w:pPr>
        <w:ind w:firstLine="709"/>
        <w:jc w:val="both"/>
        <w:rPr>
          <w:rFonts w:cs="Times New Roman"/>
          <w:szCs w:val="24"/>
        </w:rPr>
      </w:pPr>
      <w:r w:rsidRPr="00652EEB">
        <w:rPr>
          <w:rFonts w:cs="Times New Roman"/>
          <w:szCs w:val="24"/>
        </w:rPr>
        <w:t>В качестве основного вида топлива использ</w:t>
      </w:r>
      <w:r w:rsidR="003E1EAB" w:rsidRPr="00652EEB">
        <w:rPr>
          <w:rFonts w:cs="Times New Roman"/>
          <w:szCs w:val="24"/>
        </w:rPr>
        <w:t>уется природный</w:t>
      </w:r>
      <w:r w:rsidRPr="00652EEB">
        <w:rPr>
          <w:rFonts w:cs="Times New Roman"/>
          <w:szCs w:val="24"/>
        </w:rPr>
        <w:t xml:space="preserve"> газ.</w:t>
      </w:r>
    </w:p>
    <w:p w14:paraId="7528C58E" w14:textId="2BA5CCF1" w:rsidR="004E04D7" w:rsidRPr="00652EEB" w:rsidRDefault="004E04D7" w:rsidP="004E04D7">
      <w:pPr>
        <w:pStyle w:val="2"/>
        <w:rPr>
          <w:rFonts w:cs="Times New Roman"/>
          <w:color w:val="auto"/>
        </w:rPr>
      </w:pPr>
      <w:bookmarkStart w:id="691" w:name="_Toc49513923"/>
      <w:bookmarkStart w:id="692" w:name="_Toc203665819"/>
      <w:r w:rsidRPr="00652EEB">
        <w:rPr>
          <w:rFonts w:cs="Times New Roman"/>
          <w:color w:val="auto"/>
        </w:rPr>
        <w:lastRenderedPageBreak/>
        <w:t xml:space="preserve">10.4. Виды топлива (в случае, если топливом является уголь, - вид ископаемого угля в соответствии с Межгосударственным стандартом ГОСТ 25543-2013 </w:t>
      </w:r>
      <w:r w:rsidR="006B49FE" w:rsidRPr="00652EEB">
        <w:rPr>
          <w:rFonts w:cs="Times New Roman"/>
          <w:color w:val="auto"/>
        </w:rPr>
        <w:t>«</w:t>
      </w:r>
      <w:r w:rsidRPr="00652EEB">
        <w:rPr>
          <w:rFonts w:cs="Times New Roman"/>
          <w:color w:val="auto"/>
        </w:rPr>
        <w:t>Угли бурые, каменные и антрациты. Классификация по генетическим и технологическим параметрам</w:t>
      </w:r>
      <w:r w:rsidR="006B49FE" w:rsidRPr="00652EEB">
        <w:rPr>
          <w:rFonts w:cs="Times New Roman"/>
          <w:color w:val="auto"/>
        </w:rPr>
        <w:t>»</w:t>
      </w:r>
      <w:r w:rsidRPr="00652EEB">
        <w:rPr>
          <w:rFonts w:cs="Times New Roman"/>
          <w:color w:val="auto"/>
        </w:rPr>
        <w:t>), их долю и значение низшей теплоты сгорания топлива, используемые для производства тепловой энергии по каждой системе теплоснабжения</w:t>
      </w:r>
      <w:bookmarkEnd w:id="691"/>
      <w:bookmarkEnd w:id="692"/>
    </w:p>
    <w:p w14:paraId="382FC11D" w14:textId="7FBD70F9" w:rsidR="004E04D7" w:rsidRPr="00652EEB" w:rsidRDefault="004E04D7" w:rsidP="004E04D7">
      <w:pPr>
        <w:spacing w:after="0"/>
        <w:ind w:right="51" w:firstLine="686"/>
        <w:jc w:val="both"/>
        <w:rPr>
          <w:rFonts w:eastAsia="Times New Roman" w:cs="Times New Roman"/>
          <w:szCs w:val="24"/>
          <w:lang w:eastAsia="ru-RU"/>
        </w:rPr>
      </w:pPr>
      <w:r w:rsidRPr="00652EEB">
        <w:rPr>
          <w:rFonts w:eastAsia="Times New Roman" w:cs="Times New Roman"/>
          <w:szCs w:val="24"/>
          <w:lang w:eastAsia="ru-RU"/>
        </w:rPr>
        <w:t>Топливом для всех котельных является природный газ. Плотность газа 0,706 кг/</w:t>
      </w:r>
      <w:r w:rsidR="0096188B" w:rsidRPr="00652EEB">
        <w:rPr>
          <w:rFonts w:eastAsia="Times New Roman" w:cs="Times New Roman"/>
          <w:szCs w:val="24"/>
          <w:lang w:eastAsia="ru-RU"/>
        </w:rPr>
        <w:t>м³</w:t>
      </w:r>
      <w:r w:rsidRPr="00652EEB">
        <w:rPr>
          <w:rFonts w:eastAsia="Times New Roman" w:cs="Times New Roman"/>
          <w:szCs w:val="24"/>
          <w:lang w:eastAsia="ru-RU"/>
        </w:rPr>
        <w:t xml:space="preserve"> при температуре 0 °С и давлении 0,10132 МПа. Низшая теплота сгорания 7,900 Гкал/ тыс. </w:t>
      </w:r>
      <w:r w:rsidR="0096188B" w:rsidRPr="00652EEB">
        <w:rPr>
          <w:rFonts w:eastAsia="Times New Roman" w:cs="Times New Roman"/>
          <w:szCs w:val="24"/>
          <w:lang w:eastAsia="ru-RU"/>
        </w:rPr>
        <w:t>м³</w:t>
      </w:r>
      <w:r w:rsidRPr="00652EEB">
        <w:rPr>
          <w:rFonts w:cs="Times New Roman"/>
        </w:rPr>
        <w:t>, нормативная теплота сгорания 8,</w:t>
      </w:r>
      <w:r w:rsidR="00217AE3" w:rsidRPr="00652EEB">
        <w:rPr>
          <w:rFonts w:cs="Times New Roman"/>
        </w:rPr>
        <w:t>120</w:t>
      </w:r>
      <w:r w:rsidRPr="00652EEB">
        <w:rPr>
          <w:rFonts w:cs="Times New Roman"/>
        </w:rPr>
        <w:t xml:space="preserve"> Гкал/тыс. </w:t>
      </w:r>
      <w:r w:rsidR="0096188B" w:rsidRPr="00652EEB">
        <w:rPr>
          <w:rFonts w:eastAsia="Times New Roman" w:cs="Times New Roman"/>
          <w:szCs w:val="24"/>
          <w:lang w:eastAsia="ru-RU"/>
        </w:rPr>
        <w:t>м³</w:t>
      </w:r>
      <w:r w:rsidRPr="00652EEB">
        <w:rPr>
          <w:rFonts w:eastAsia="Times New Roman" w:cs="Times New Roman"/>
          <w:szCs w:val="24"/>
          <w:lang w:eastAsia="ru-RU"/>
        </w:rPr>
        <w:t>.</w:t>
      </w:r>
    </w:p>
    <w:p w14:paraId="1B103800" w14:textId="44B1BB43" w:rsidR="004E04D7" w:rsidRPr="00652EEB" w:rsidRDefault="004E04D7" w:rsidP="004E04D7">
      <w:pPr>
        <w:pStyle w:val="2"/>
        <w:rPr>
          <w:rFonts w:cs="Times New Roman"/>
          <w:color w:val="auto"/>
        </w:rPr>
      </w:pPr>
      <w:bookmarkStart w:id="693" w:name="_Toc49513924"/>
      <w:bookmarkStart w:id="694" w:name="_Toc203665820"/>
      <w:r w:rsidRPr="00652EEB">
        <w:rPr>
          <w:rFonts w:cs="Times New Roman"/>
          <w:color w:val="auto"/>
        </w:rPr>
        <w:t xml:space="preserve">10.5. Преобладающий в поселении, </w:t>
      </w:r>
      <w:r w:rsidR="00C6515F" w:rsidRPr="00652EEB">
        <w:rPr>
          <w:rFonts w:cs="Times New Roman"/>
          <w:color w:val="auto"/>
        </w:rPr>
        <w:t xml:space="preserve">муниципальном округе, городском округе </w:t>
      </w:r>
      <w:r w:rsidRPr="00652EEB">
        <w:rPr>
          <w:rFonts w:cs="Times New Roman"/>
          <w:color w:val="auto"/>
        </w:rPr>
        <w:t>вид топлива, определяемый по совокупности всех систем теплоснабжения, находящихся в соответствующем поселении, городском округе</w:t>
      </w:r>
      <w:bookmarkEnd w:id="693"/>
      <w:bookmarkEnd w:id="694"/>
    </w:p>
    <w:p w14:paraId="475DDE8D" w14:textId="77777777" w:rsidR="005642B1" w:rsidRPr="00652EEB" w:rsidRDefault="004E04D7" w:rsidP="005642B1">
      <w:pPr>
        <w:ind w:firstLine="709"/>
        <w:jc w:val="both"/>
        <w:rPr>
          <w:rFonts w:cs="Times New Roman"/>
          <w:szCs w:val="24"/>
        </w:rPr>
      </w:pPr>
      <w:r w:rsidRPr="00652EEB">
        <w:rPr>
          <w:rFonts w:cs="Times New Roman"/>
          <w:szCs w:val="24"/>
        </w:rPr>
        <w:t xml:space="preserve">В </w:t>
      </w:r>
      <w:r w:rsidR="005642B1" w:rsidRPr="00652EEB">
        <w:rPr>
          <w:rFonts w:cs="Times New Roman"/>
          <w:szCs w:val="24"/>
        </w:rPr>
        <w:t>качестве основного вида топлива используется природный газ.</w:t>
      </w:r>
    </w:p>
    <w:p w14:paraId="530BB15C" w14:textId="7169D32D" w:rsidR="004E04D7" w:rsidRPr="00652EEB" w:rsidRDefault="004E04D7" w:rsidP="004E04D7">
      <w:pPr>
        <w:pStyle w:val="2"/>
        <w:rPr>
          <w:rFonts w:cs="Times New Roman"/>
          <w:color w:val="auto"/>
        </w:rPr>
      </w:pPr>
      <w:bookmarkStart w:id="695" w:name="_Toc49513925"/>
      <w:bookmarkStart w:id="696" w:name="_Toc203665821"/>
      <w:r w:rsidRPr="00652EEB">
        <w:rPr>
          <w:rFonts w:cs="Times New Roman"/>
          <w:color w:val="auto"/>
        </w:rPr>
        <w:t xml:space="preserve">10.6. Приоритетное направление развития топливного баланса поселения, </w:t>
      </w:r>
      <w:bookmarkEnd w:id="695"/>
      <w:r w:rsidR="00C21E55" w:rsidRPr="00652EEB">
        <w:rPr>
          <w:rFonts w:cs="Times New Roman"/>
          <w:color w:val="auto"/>
        </w:rPr>
        <w:t>муниципального округа, городского округа</w:t>
      </w:r>
      <w:bookmarkEnd w:id="696"/>
    </w:p>
    <w:p w14:paraId="5A2A585C" w14:textId="77777777" w:rsidR="005642B1" w:rsidRPr="00652EEB" w:rsidRDefault="005642B1" w:rsidP="005642B1">
      <w:pPr>
        <w:ind w:firstLine="709"/>
        <w:jc w:val="both"/>
        <w:rPr>
          <w:rFonts w:cs="Times New Roman"/>
          <w:szCs w:val="24"/>
        </w:rPr>
      </w:pPr>
      <w:r w:rsidRPr="00652EEB">
        <w:rPr>
          <w:rFonts w:cs="Times New Roman"/>
          <w:szCs w:val="24"/>
        </w:rPr>
        <w:t>В качестве основного вида топлива используется природный газ.</w:t>
      </w:r>
    </w:p>
    <w:p w14:paraId="4C7EAF6F" w14:textId="77777777" w:rsidR="004E04D7" w:rsidRPr="00652EEB" w:rsidRDefault="004E04D7" w:rsidP="004E04D7">
      <w:pPr>
        <w:ind w:firstLine="709"/>
        <w:jc w:val="both"/>
        <w:rPr>
          <w:rFonts w:eastAsia="Times New Roman" w:cs="Times New Roman"/>
          <w:szCs w:val="24"/>
          <w:lang w:eastAsia="ru-RU"/>
        </w:rPr>
      </w:pPr>
      <w:r w:rsidRPr="00652EEB">
        <w:rPr>
          <w:rFonts w:cs="Times New Roman"/>
        </w:rPr>
        <w:br w:type="page"/>
      </w:r>
    </w:p>
    <w:p w14:paraId="48C55032" w14:textId="7824345E" w:rsidR="00843A9E" w:rsidRPr="00652EEB" w:rsidRDefault="00843A9E" w:rsidP="00843A9E">
      <w:pPr>
        <w:pStyle w:val="1"/>
        <w:jc w:val="center"/>
        <w:rPr>
          <w:rFonts w:cs="Times New Roman"/>
          <w:color w:val="auto"/>
        </w:rPr>
      </w:pPr>
      <w:bookmarkStart w:id="697" w:name="_Toc99541322"/>
      <w:bookmarkStart w:id="698" w:name="_Toc203665822"/>
      <w:bookmarkStart w:id="699" w:name="_Hlk99287319"/>
      <w:r w:rsidRPr="00652EEB">
        <w:rPr>
          <w:rFonts w:cs="Times New Roman"/>
          <w:color w:val="auto"/>
        </w:rPr>
        <w:lastRenderedPageBreak/>
        <w:t xml:space="preserve">Глава 11 </w:t>
      </w:r>
      <w:r w:rsidR="006B49FE" w:rsidRPr="00652EEB">
        <w:rPr>
          <w:rFonts w:cs="Times New Roman"/>
          <w:color w:val="auto"/>
        </w:rPr>
        <w:t>«</w:t>
      </w:r>
      <w:r w:rsidRPr="00652EEB">
        <w:rPr>
          <w:rFonts w:cs="Times New Roman"/>
          <w:color w:val="auto"/>
        </w:rPr>
        <w:t>Оценка надежности теплоснабжения</w:t>
      </w:r>
      <w:r w:rsidR="006B49FE" w:rsidRPr="00652EEB">
        <w:rPr>
          <w:rFonts w:cs="Times New Roman"/>
          <w:color w:val="auto"/>
        </w:rPr>
        <w:t>»</w:t>
      </w:r>
      <w:bookmarkEnd w:id="697"/>
      <w:bookmarkEnd w:id="698"/>
    </w:p>
    <w:p w14:paraId="0A8045A2" w14:textId="113EC93B" w:rsidR="004849C6" w:rsidRPr="00652EEB" w:rsidRDefault="004849C6" w:rsidP="004849C6">
      <w:pPr>
        <w:widowControl w:val="0"/>
        <w:overflowPunct w:val="0"/>
        <w:autoSpaceDE w:val="0"/>
        <w:autoSpaceDN w:val="0"/>
        <w:adjustRightInd w:val="0"/>
        <w:jc w:val="both"/>
        <w:outlineLvl w:val="1"/>
        <w:rPr>
          <w:rFonts w:eastAsia="Calibri" w:cs="Times New Roman"/>
          <w:b/>
          <w:noProof/>
          <w:szCs w:val="24"/>
        </w:rPr>
      </w:pPr>
      <w:bookmarkStart w:id="700" w:name="_Toc44359351"/>
      <w:bookmarkStart w:id="701" w:name="_Toc83565976"/>
      <w:bookmarkStart w:id="702" w:name="_Toc203665823"/>
      <w:r w:rsidRPr="00652EEB">
        <w:rPr>
          <w:rFonts w:eastAsia="Calibri" w:cs="Times New Roman"/>
          <w:b/>
          <w:noProof/>
          <w:szCs w:val="24"/>
        </w:rPr>
        <w:t>11.1. 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00"/>
      <w:bookmarkEnd w:id="701"/>
      <w:bookmarkEnd w:id="702"/>
    </w:p>
    <w:p w14:paraId="75FC0482"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6045DE75" w14:textId="77777777" w:rsidR="004849C6" w:rsidRPr="00652EE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652EEB">
        <w:rPr>
          <w:rFonts w:eastAsia="Times New Roman" w:cs="Times New Roman"/>
          <w:szCs w:val="24"/>
          <w:lang w:eastAsia="ru-RU"/>
        </w:rPr>
        <w:t>источника теплоты Рит = 0,97;</w:t>
      </w:r>
    </w:p>
    <w:p w14:paraId="73740E09" w14:textId="77777777" w:rsidR="004849C6" w:rsidRPr="00652EE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652EEB">
        <w:rPr>
          <w:rFonts w:eastAsia="Times New Roman" w:cs="Times New Roman"/>
          <w:szCs w:val="24"/>
          <w:lang w:eastAsia="ru-RU"/>
        </w:rPr>
        <w:t>тепловых сетей Ртс = 0,9;</w:t>
      </w:r>
    </w:p>
    <w:p w14:paraId="464B5FD0" w14:textId="77777777" w:rsidR="004849C6" w:rsidRPr="00652EE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652EEB">
        <w:rPr>
          <w:rFonts w:eastAsia="Times New Roman" w:cs="Times New Roman"/>
          <w:szCs w:val="24"/>
          <w:lang w:eastAsia="ru-RU"/>
        </w:rPr>
        <w:t>потребителя теплоты Рпт = 0,99;</w:t>
      </w:r>
    </w:p>
    <w:p w14:paraId="54A781CF" w14:textId="77777777" w:rsidR="004849C6" w:rsidRPr="00652EEB" w:rsidRDefault="004849C6">
      <w:pPr>
        <w:widowControl w:val="0"/>
        <w:numPr>
          <w:ilvl w:val="0"/>
          <w:numId w:val="18"/>
        </w:numPr>
        <w:overflowPunct w:val="0"/>
        <w:autoSpaceDE w:val="0"/>
        <w:autoSpaceDN w:val="0"/>
        <w:adjustRightInd w:val="0"/>
        <w:spacing w:before="100" w:after="119"/>
        <w:ind w:firstLine="709"/>
        <w:rPr>
          <w:rFonts w:eastAsia="Times New Roman" w:cs="Times New Roman"/>
          <w:szCs w:val="24"/>
          <w:lang w:eastAsia="ru-RU"/>
        </w:rPr>
      </w:pPr>
      <w:r w:rsidRPr="00652EEB">
        <w:rPr>
          <w:rFonts w:eastAsia="Times New Roman" w:cs="Times New Roman"/>
          <w:szCs w:val="24"/>
          <w:lang w:eastAsia="ru-RU"/>
        </w:rPr>
        <w:t>системы СЦТ в целом Рсцт = 0,9</w:t>
      </w:r>
      <w:r w:rsidRPr="00652EEB">
        <w:rPr>
          <w:rFonts w:ascii="Cambria Math" w:eastAsia="Times New Roman" w:hAnsi="Cambria Math" w:cs="Cambria Math"/>
          <w:szCs w:val="24"/>
          <w:lang w:eastAsia="ru-RU"/>
        </w:rPr>
        <w:t>⋅</w:t>
      </w:r>
      <w:r w:rsidRPr="00652EEB">
        <w:rPr>
          <w:rFonts w:eastAsia="Times New Roman" w:cs="Times New Roman"/>
          <w:szCs w:val="24"/>
          <w:lang w:eastAsia="ru-RU"/>
        </w:rPr>
        <w:t>0,97</w:t>
      </w:r>
      <w:r w:rsidRPr="00652EEB">
        <w:rPr>
          <w:rFonts w:ascii="Cambria Math" w:eastAsia="Times New Roman" w:hAnsi="Cambria Math" w:cs="Cambria Math"/>
          <w:szCs w:val="24"/>
          <w:lang w:eastAsia="ru-RU"/>
        </w:rPr>
        <w:t>⋅</w:t>
      </w:r>
      <w:r w:rsidRPr="00652EEB">
        <w:rPr>
          <w:rFonts w:eastAsia="Times New Roman" w:cs="Times New Roman"/>
          <w:szCs w:val="24"/>
          <w:lang w:eastAsia="ru-RU"/>
        </w:rPr>
        <w:t>0,99 = 0,86.</w:t>
      </w:r>
    </w:p>
    <w:p w14:paraId="392BB479"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Расчет вероятность безотказной работы тепловой сети по отношению к каждому потребителю осуществляется по следующему алгоритму:</w:t>
      </w:r>
    </w:p>
    <w:p w14:paraId="5CB74A5D"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7EACCBC4"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На первом этапе расчета устанавливается перечень участков теплопроводов, составляющих этот путь.</w:t>
      </w:r>
    </w:p>
    <w:p w14:paraId="46121351"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Для каждого участка тепловой сети устанавливаются: год его ввода в эксплуатацию, диаметр и протяженность.</w:t>
      </w:r>
    </w:p>
    <w:p w14:paraId="3E7BE0AB"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3166DC95" w14:textId="77777777" w:rsidR="004849C6" w:rsidRPr="00652EEB" w:rsidRDefault="004849C6" w:rsidP="00D42C49">
      <w:pPr>
        <w:widowControl w:val="0"/>
        <w:numPr>
          <w:ilvl w:val="0"/>
          <w:numId w:val="19"/>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λ - средневзвешенная частота (интенсивность) устойчивых отказов</w:t>
      </w:r>
    </w:p>
    <w:p w14:paraId="52291F83" w14:textId="77777777" w:rsidR="004849C6" w:rsidRPr="00652EEB" w:rsidRDefault="004849C6" w:rsidP="00D42C49">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участков в конкретной системе теплоснабжения при продолжительности эксплуатации участков от 3 до 17 лет (1/км/год);</w:t>
      </w:r>
    </w:p>
    <w:p w14:paraId="0EAAC733" w14:textId="77777777" w:rsidR="004849C6" w:rsidRPr="00652EEB" w:rsidRDefault="004849C6" w:rsidP="00D42C49">
      <w:pPr>
        <w:widowControl w:val="0"/>
        <w:numPr>
          <w:ilvl w:val="0"/>
          <w:numId w:val="19"/>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 до 3 лет;</w:t>
      </w:r>
    </w:p>
    <w:p w14:paraId="48A8A480" w14:textId="77777777" w:rsidR="004849C6" w:rsidRPr="00652EEB" w:rsidRDefault="004849C6" w:rsidP="00D42C49">
      <w:pPr>
        <w:widowControl w:val="0"/>
        <w:numPr>
          <w:ilvl w:val="0"/>
          <w:numId w:val="19"/>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Средневзвешенная частота (интенсивность) отказов для участков тепловой сети с продолжительностью эксплуатации от 17 и более лет;</w:t>
      </w:r>
    </w:p>
    <w:p w14:paraId="08BBAC74" w14:textId="77777777" w:rsidR="004849C6" w:rsidRPr="00652EEB" w:rsidRDefault="004849C6" w:rsidP="00D42C49">
      <w:pPr>
        <w:widowControl w:val="0"/>
        <w:numPr>
          <w:ilvl w:val="0"/>
          <w:numId w:val="20"/>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 xml:space="preserve">Средневзвешенная продолжительность ремонта (восстановления) участков </w:t>
      </w:r>
      <w:r w:rsidRPr="00652EEB">
        <w:rPr>
          <w:rFonts w:eastAsia="Times New Roman" w:cs="Times New Roman"/>
          <w:szCs w:val="24"/>
          <w:lang w:eastAsia="ru-RU"/>
        </w:rPr>
        <w:lastRenderedPageBreak/>
        <w:t>тепловой сети;</w:t>
      </w:r>
    </w:p>
    <w:p w14:paraId="22D38B79" w14:textId="77777777" w:rsidR="004849C6" w:rsidRPr="00652EEB" w:rsidRDefault="004849C6" w:rsidP="00D42C49">
      <w:pPr>
        <w:widowControl w:val="0"/>
        <w:numPr>
          <w:ilvl w:val="0"/>
          <w:numId w:val="20"/>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Средневзвешенная продолжительность ремонта (восстановления) участков тепловой сети в зависимости от диаметра участка.</w:t>
      </w:r>
    </w:p>
    <w:p w14:paraId="289A76AD" w14:textId="372B91E0"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Частота (интенсивность) отказов (в соответствии с ГОСТ 27.002-15 </w:t>
      </w:r>
      <w:r w:rsidR="006B49FE" w:rsidRPr="00652EEB">
        <w:rPr>
          <w:rFonts w:eastAsia="Times New Roman" w:cs="Times New Roman"/>
          <w:szCs w:val="24"/>
          <w:lang w:eastAsia="ru-RU"/>
        </w:rPr>
        <w:t>«</w:t>
      </w:r>
      <w:r w:rsidRPr="00652EEB">
        <w:rPr>
          <w:rFonts w:eastAsia="Times New Roman" w:cs="Times New Roman"/>
          <w:szCs w:val="24"/>
          <w:lang w:eastAsia="ru-RU"/>
        </w:rPr>
        <w:t>Надежность в технике</w:t>
      </w:r>
      <w:r w:rsidR="006B49FE" w:rsidRPr="00652EEB">
        <w:rPr>
          <w:rFonts w:eastAsia="Times New Roman" w:cs="Times New Roman"/>
          <w:szCs w:val="24"/>
          <w:lang w:eastAsia="ru-RU"/>
        </w:rPr>
        <w:t>»</w:t>
      </w:r>
      <w:r w:rsidRPr="00652EEB">
        <w:rPr>
          <w:rFonts w:eastAsia="Times New Roman" w:cs="Times New Roman"/>
          <w:szCs w:val="24"/>
          <w:lang w:eastAsia="ru-RU"/>
        </w:rPr>
        <w:t>) каждого участка тепловой сети измеряется с помощью показателя λi ,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8C79CE5"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5AE4E27F" wp14:editId="19D2111C">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50" cstate="print"/>
                    <a:stretch>
                      <a:fillRect/>
                    </a:stretch>
                  </pic:blipFill>
                  <pic:spPr>
                    <a:xfrm>
                      <a:off x="0" y="0"/>
                      <a:ext cx="5448300" cy="762000"/>
                    </a:xfrm>
                    <a:prstGeom prst="rect">
                      <a:avLst/>
                    </a:prstGeom>
                  </pic:spPr>
                </pic:pic>
              </a:graphicData>
            </a:graphic>
          </wp:inline>
        </w:drawing>
      </w:r>
    </w:p>
    <w:p w14:paraId="2CDAD310"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Интенсивность отказов всего последовательного соединения равна сумме интенсивностей отказов на каждом участке</w:t>
      </w:r>
      <w:r w:rsidRPr="00652EEB">
        <w:rPr>
          <w:rFonts w:eastAsia="Times New Roman" w:cs="Times New Roman"/>
          <w:noProof/>
          <w:szCs w:val="24"/>
          <w:lang w:eastAsia="ru-RU"/>
        </w:rPr>
        <w:drawing>
          <wp:inline distT="0" distB="0" distL="0" distR="0" wp14:anchorId="2AE71306" wp14:editId="7DD19B54">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51" cstate="print"/>
                    <a:stretch>
                      <a:fillRect/>
                    </a:stretch>
                  </pic:blipFill>
                  <pic:spPr>
                    <a:xfrm>
                      <a:off x="0" y="0"/>
                      <a:ext cx="1500124" cy="293382"/>
                    </a:xfrm>
                    <a:prstGeom prst="rect">
                      <a:avLst/>
                    </a:prstGeom>
                  </pic:spPr>
                </pic:pic>
              </a:graphicData>
            </a:graphic>
          </wp:inline>
        </w:drawing>
      </w:r>
      <w:r w:rsidRPr="00652EEB">
        <w:rPr>
          <w:rFonts w:eastAsia="Times New Roman" w:cs="Times New Roman"/>
          <w:szCs w:val="24"/>
          <w:lang w:eastAsia="ru-RU"/>
        </w:rPr>
        <w:t>,[1/час], где Li - протяженность каждого участка, [км].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14:paraId="61DFC66E"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Вейбулла:</w:t>
      </w:r>
    </w:p>
    <w:p w14:paraId="60CC5DF3" w14:textId="77777777" w:rsidR="004849C6" w:rsidRPr="00652EE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6D40D0A9" wp14:editId="6A91DA01">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52" cstate="print"/>
                    <a:stretch>
                      <a:fillRect/>
                    </a:stretch>
                  </pic:blipFill>
                  <pic:spPr>
                    <a:xfrm>
                      <a:off x="0" y="0"/>
                      <a:ext cx="1899716" cy="505429"/>
                    </a:xfrm>
                    <a:prstGeom prst="rect">
                      <a:avLst/>
                    </a:prstGeom>
                  </pic:spPr>
                </pic:pic>
              </a:graphicData>
            </a:graphic>
          </wp:inline>
        </w:drawing>
      </w:r>
    </w:p>
    <w:p w14:paraId="1B3D1403"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где τ - срок эксплуатации участка [лет].</w:t>
      </w:r>
    </w:p>
    <w:p w14:paraId="11357DAD"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 xml:space="preserve">Характер изменения интенсивности отказов зависит от параметра α : при α &lt;1, она монотонно убывает, при α &gt;1 - возрастает; при α =1 функция принимает вид </w:t>
      </w:r>
      <w:r w:rsidRPr="00652EEB">
        <w:rPr>
          <w:rFonts w:eastAsia="Times New Roman" w:cs="Times New Roman"/>
          <w:noProof/>
          <w:szCs w:val="24"/>
          <w:lang w:eastAsia="ru-RU"/>
        </w:rPr>
        <w:lastRenderedPageBreak/>
        <w:drawing>
          <wp:inline distT="0" distB="0" distL="0" distR="0" wp14:anchorId="786546E1" wp14:editId="605D22DE">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1225725" cy="289595"/>
                    </a:xfrm>
                    <a:prstGeom prst="rect">
                      <a:avLst/>
                    </a:prstGeom>
                  </pic:spPr>
                </pic:pic>
              </a:graphicData>
            </a:graphic>
          </wp:inline>
        </w:drawing>
      </w:r>
      <w:r w:rsidRPr="00652EEB">
        <w:rPr>
          <w:rFonts w:eastAsia="Times New Roman" w:cs="Times New Roman"/>
          <w:szCs w:val="24"/>
          <w:lang w:eastAsia="ru-RU"/>
        </w:rPr>
        <w:t xml:space="preserve"> А λ</w:t>
      </w:r>
      <w:r w:rsidRPr="00652EEB">
        <w:rPr>
          <w:rFonts w:eastAsia="Times New Roman" w:cs="Times New Roman"/>
          <w:szCs w:val="24"/>
          <w:vertAlign w:val="subscript"/>
          <w:lang w:eastAsia="ru-RU"/>
        </w:rPr>
        <w:t>0</w:t>
      </w:r>
      <w:r w:rsidRPr="00652EEB">
        <w:rPr>
          <w:rFonts w:eastAsia="Times New Roman" w:cs="Times New Roman"/>
          <w:szCs w:val="24"/>
          <w:lang w:eastAsia="ru-RU"/>
        </w:rPr>
        <w:t xml:space="preserve"> — это средневзвешенная частота (интенсивность) устойчивых отказов в конкретной системе теплоснабжения. Обработка значительного количества данных по отказам, позволяет использовать следующую зависимость для параметра формы интенсивности отказов:</w:t>
      </w:r>
    </w:p>
    <w:p w14:paraId="4C230D5E" w14:textId="77777777" w:rsidR="004849C6" w:rsidRPr="00652EEB" w:rsidRDefault="004849C6" w:rsidP="004849C6">
      <w:pPr>
        <w:widowControl w:val="0"/>
        <w:overflowPunct w:val="0"/>
        <w:autoSpaceDE w:val="0"/>
        <w:autoSpaceDN w:val="0"/>
        <w:adjustRightInd w:val="0"/>
        <w:spacing w:before="100" w:after="119"/>
        <w:ind w:firstLine="360"/>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700F85AC" wp14:editId="1E880E53">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54" cstate="print"/>
                    <a:stretch>
                      <a:fillRect/>
                    </a:stretch>
                  </pic:blipFill>
                  <pic:spPr>
                    <a:xfrm>
                      <a:off x="0" y="0"/>
                      <a:ext cx="2378511" cy="1054877"/>
                    </a:xfrm>
                    <a:prstGeom prst="rect">
                      <a:avLst/>
                    </a:prstGeom>
                  </pic:spPr>
                </pic:pic>
              </a:graphicData>
            </a:graphic>
          </wp:inline>
        </w:drawing>
      </w:r>
    </w:p>
    <w:p w14:paraId="77C4BFD6" w14:textId="77777777" w:rsidR="004849C6" w:rsidRPr="00652EEB" w:rsidRDefault="004849C6" w:rsidP="004849C6">
      <w:pPr>
        <w:widowControl w:val="0"/>
        <w:overflowPunct w:val="0"/>
        <w:autoSpaceDE w:val="0"/>
        <w:autoSpaceDN w:val="0"/>
        <w:adjustRightInd w:val="0"/>
        <w:spacing w:before="100" w:after="11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649A3CEC" wp14:editId="0C202179">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55"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14:paraId="52007C23" w14:textId="77777777" w:rsidR="004849C6" w:rsidRPr="00652EEB" w:rsidRDefault="004849C6" w:rsidP="004849C6">
      <w:pPr>
        <w:widowControl w:val="0"/>
        <w:overflowPunct w:val="0"/>
        <w:autoSpaceDE w:val="0"/>
        <w:autoSpaceDN w:val="0"/>
        <w:adjustRightInd w:val="0"/>
        <w:spacing w:before="100" w:after="119"/>
        <w:ind w:firstLine="360"/>
        <w:jc w:val="center"/>
        <w:rPr>
          <w:rFonts w:eastAsia="Times New Roman" w:cs="Times New Roman"/>
          <w:b/>
          <w:bCs/>
          <w:szCs w:val="24"/>
          <w:lang w:eastAsia="ru-RU"/>
        </w:rPr>
      </w:pPr>
      <w:r w:rsidRPr="00652EEB">
        <w:rPr>
          <w:rFonts w:eastAsia="Times New Roman" w:cs="Times New Roman"/>
          <w:b/>
          <w:bCs/>
          <w:szCs w:val="24"/>
          <w:lang w:eastAsia="ru-RU"/>
        </w:rPr>
        <w:t>Рисунок 11.1. Интенсивность отказов в зависимости от срока эксплуатации участка тепловой сети</w:t>
      </w:r>
    </w:p>
    <w:p w14:paraId="77A72D3E" w14:textId="7A3A7802"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w:t>
      </w:r>
      <w:r w:rsidR="006B49FE" w:rsidRPr="00652EEB">
        <w:rPr>
          <w:rFonts w:eastAsia="Times New Roman" w:cs="Times New Roman"/>
          <w:szCs w:val="24"/>
          <w:lang w:eastAsia="ru-RU"/>
        </w:rPr>
        <w:t>«</w:t>
      </w:r>
      <w:r w:rsidRPr="00652EEB">
        <w:rPr>
          <w:rFonts w:eastAsia="Times New Roman" w:cs="Times New Roman"/>
          <w:szCs w:val="24"/>
          <w:lang w:eastAsia="ru-RU"/>
        </w:rPr>
        <w:t>Строительная климатология</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637F9E41"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 xml:space="preserve">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Например, для расчета времени снижения </w:t>
      </w:r>
      <w:r w:rsidRPr="00652EEB">
        <w:rPr>
          <w:rFonts w:eastAsia="Times New Roman" w:cs="Times New Roman"/>
          <w:szCs w:val="24"/>
          <w:lang w:eastAsia="ru-RU"/>
        </w:rPr>
        <w:lastRenderedPageBreak/>
        <w:t>температуры в жилом здании используют формулу:</w:t>
      </w:r>
    </w:p>
    <w:p w14:paraId="31E711D5" w14:textId="77777777" w:rsidR="004849C6" w:rsidRPr="00652EE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47B0DC79" wp14:editId="6706ECAA">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331666" cy="978047"/>
                    </a:xfrm>
                    <a:prstGeom prst="rect">
                      <a:avLst/>
                    </a:prstGeom>
                  </pic:spPr>
                </pic:pic>
              </a:graphicData>
            </a:graphic>
          </wp:inline>
        </w:drawing>
      </w:r>
    </w:p>
    <w:p w14:paraId="08A3F9A4"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tв - внутренняя температура, которая устанавливается в помещении через</w:t>
      </w:r>
    </w:p>
    <w:p w14:paraId="15ACB337"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время z в часах, после наступления исходного события, °С;</w:t>
      </w:r>
    </w:p>
    <w:p w14:paraId="1D640605"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z - время, отсчитываемое после начала исходного события, ч;</w:t>
      </w:r>
    </w:p>
    <w:p w14:paraId="2147BAC5"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t′в - температура в отапливаемом помещении, которая была в момент начала исходного события, °С;</w:t>
      </w:r>
    </w:p>
    <w:p w14:paraId="57D4DFF2"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tн - температура наружного воздуха, усредненная на периоде времени z , °С;</w:t>
      </w:r>
    </w:p>
    <w:p w14:paraId="1CA03297"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Qо - подача теплоты в помещение, Дж/ч;</w:t>
      </w:r>
    </w:p>
    <w:p w14:paraId="48C17F01"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qоV - удельные расчетные тепловые потери здания, Дж/(ч·°С);</w:t>
      </w:r>
    </w:p>
    <w:p w14:paraId="42323363"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β - коэффициент аккумуляции помещения (здания), ч.</w:t>
      </w:r>
    </w:p>
    <w:p w14:paraId="1AEA37A1"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 xml:space="preserve">Для расчета времени снижения температуры в жилом задании до +12 °С при внезапном прекращении теплоснабжения эта формула при </w:t>
      </w:r>
      <w:r w:rsidRPr="00652EEB">
        <w:rPr>
          <w:rFonts w:eastAsia="Times New Roman" w:cs="Times New Roman"/>
          <w:noProof/>
          <w:szCs w:val="24"/>
          <w:lang w:eastAsia="ru-RU"/>
        </w:rPr>
        <w:drawing>
          <wp:inline distT="0" distB="0" distL="0" distR="0" wp14:anchorId="0FB22661" wp14:editId="40770AF0">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57" cstate="print"/>
                    <a:stretch>
                      <a:fillRect/>
                    </a:stretch>
                  </pic:blipFill>
                  <pic:spPr>
                    <a:xfrm>
                      <a:off x="0" y="0"/>
                      <a:ext cx="512050" cy="332383"/>
                    </a:xfrm>
                    <a:prstGeom prst="rect">
                      <a:avLst/>
                    </a:prstGeom>
                  </pic:spPr>
                </pic:pic>
              </a:graphicData>
            </a:graphic>
          </wp:inline>
        </w:drawing>
      </w:r>
      <w:r w:rsidRPr="00652EEB">
        <w:rPr>
          <w:rFonts w:eastAsia="Times New Roman" w:cs="Times New Roman"/>
          <w:szCs w:val="24"/>
          <w:lang w:eastAsia="ru-RU"/>
        </w:rPr>
        <w:t xml:space="preserve"> имеет следующий вид:</w:t>
      </w:r>
    </w:p>
    <w:p w14:paraId="2664ED16" w14:textId="77777777" w:rsidR="004849C6" w:rsidRPr="00652EE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31EB7FC4" wp14:editId="32914F3B">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58" cstate="print"/>
                    <a:stretch>
                      <a:fillRect/>
                    </a:stretch>
                  </pic:blipFill>
                  <pic:spPr>
                    <a:xfrm>
                      <a:off x="0" y="0"/>
                      <a:ext cx="1664502" cy="653058"/>
                    </a:xfrm>
                    <a:prstGeom prst="rect">
                      <a:avLst/>
                    </a:prstGeom>
                  </pic:spPr>
                </pic:pic>
              </a:graphicData>
            </a:graphic>
          </wp:inline>
        </w:drawing>
      </w:r>
    </w:p>
    <w:p w14:paraId="08E8376B"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где tв,а - внутренняя температура, которая устанавливается критерием</w:t>
      </w:r>
    </w:p>
    <w:p w14:paraId="4FA2AFDA"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отказа теплоснабжения (+12 °С для жилых зданий);</w:t>
      </w:r>
    </w:p>
    <w:p w14:paraId="2F412FF0"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Расчет проводится для каждой градации повторяемости температуры наружного воздуха при коэффициенте аккумуляции жилого здания β = 40 часов.</w:t>
      </w:r>
    </w:p>
    <w:p w14:paraId="72D8D9AF"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14:paraId="04240411" w14:textId="77777777" w:rsidR="004849C6" w:rsidRPr="00652EE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652EEB">
        <w:rPr>
          <w:rFonts w:eastAsia="Times New Roman" w:cs="Times New Roman"/>
          <w:noProof/>
          <w:szCs w:val="24"/>
          <w:lang w:eastAsia="ru-RU"/>
        </w:rPr>
        <w:lastRenderedPageBreak/>
        <w:drawing>
          <wp:inline distT="0" distB="0" distL="0" distR="0" wp14:anchorId="0B9959C9" wp14:editId="15163536">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2486025" cy="447675"/>
                    </a:xfrm>
                    <a:prstGeom prst="rect">
                      <a:avLst/>
                    </a:prstGeom>
                  </pic:spPr>
                </pic:pic>
              </a:graphicData>
            </a:graphic>
          </wp:inline>
        </w:drawing>
      </w:r>
    </w:p>
    <w:p w14:paraId="74BCAC75"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где</w:t>
      </w:r>
    </w:p>
    <w:p w14:paraId="0530EBC2"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40D130A4"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lc.з - расстояние между секционирующими задвижками, м;</w:t>
      </w:r>
    </w:p>
    <w:p w14:paraId="3443E223"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D - условный диаметр трубопровода, м.</w:t>
      </w:r>
    </w:p>
    <w:p w14:paraId="2B473B66"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Расчет выполняется для каждого участка и/или элемента, входящего в путь от источника до абонента:</w:t>
      </w:r>
    </w:p>
    <w:p w14:paraId="66BE73FF" w14:textId="77777777" w:rsidR="004849C6" w:rsidRPr="00652EEB" w:rsidRDefault="004849C6" w:rsidP="00D42C49">
      <w:pPr>
        <w:widowControl w:val="0"/>
        <w:numPr>
          <w:ilvl w:val="0"/>
          <w:numId w:val="21"/>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по уравнению 3.5 вычисляется время ликвидации повреждения на i –том участке;</w:t>
      </w:r>
    </w:p>
    <w:p w14:paraId="3374E377" w14:textId="77777777" w:rsidR="004849C6" w:rsidRPr="00652EEB" w:rsidRDefault="004849C6" w:rsidP="00D42C49">
      <w:pPr>
        <w:widowControl w:val="0"/>
        <w:numPr>
          <w:ilvl w:val="0"/>
          <w:numId w:val="21"/>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по каждой градации повторяемости температур с использованием уравнения 3.4 вычисляется допустимое время проведения ремонта;</w:t>
      </w:r>
    </w:p>
    <w:p w14:paraId="2647204D" w14:textId="77777777" w:rsidR="004849C6" w:rsidRPr="00652EEB" w:rsidRDefault="004849C6" w:rsidP="00D42C49">
      <w:pPr>
        <w:widowControl w:val="0"/>
        <w:numPr>
          <w:ilvl w:val="0"/>
          <w:numId w:val="21"/>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
    <w:p w14:paraId="11AEFC2C" w14:textId="77777777" w:rsidR="004849C6" w:rsidRPr="00652EEB" w:rsidRDefault="004849C6" w:rsidP="00D42C49">
      <w:pPr>
        <w:widowControl w:val="0"/>
        <w:numPr>
          <w:ilvl w:val="0"/>
          <w:numId w:val="21"/>
        </w:numPr>
        <w:overflowPunct w:val="0"/>
        <w:autoSpaceDE w:val="0"/>
        <w:autoSpaceDN w:val="0"/>
        <w:adjustRightInd w:val="0"/>
        <w:spacing w:before="100" w:after="119"/>
        <w:ind w:left="0" w:firstLine="709"/>
        <w:jc w:val="both"/>
        <w:rPr>
          <w:rFonts w:eastAsia="Times New Roman" w:cs="Times New Roman"/>
          <w:szCs w:val="24"/>
          <w:lang w:eastAsia="ru-RU"/>
        </w:rPr>
      </w:pPr>
      <w:r w:rsidRPr="00652EEB">
        <w:rPr>
          <w:rFonts w:eastAsia="Times New Roman" w:cs="Times New Roman"/>
          <w:szCs w:val="24"/>
          <w:lang w:eastAsia="ru-RU"/>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в +12 °С</w:t>
      </w:r>
    </w:p>
    <w:p w14:paraId="010CE16E" w14:textId="77777777" w:rsidR="004849C6" w:rsidRPr="00652EEB" w:rsidRDefault="004849C6" w:rsidP="004849C6">
      <w:pPr>
        <w:widowControl w:val="0"/>
        <w:overflowPunct w:val="0"/>
        <w:autoSpaceDE w:val="0"/>
        <w:autoSpaceDN w:val="0"/>
        <w:adjustRightInd w:val="0"/>
        <w:spacing w:before="100" w:after="119"/>
        <w:ind w:firstLine="70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10040D25" wp14:editId="06790495">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3981424" cy="1097733"/>
                    </a:xfrm>
                    <a:prstGeom prst="rect">
                      <a:avLst/>
                    </a:prstGeom>
                  </pic:spPr>
                </pic:pic>
              </a:graphicData>
            </a:graphic>
          </wp:inline>
        </w:drawing>
      </w:r>
    </w:p>
    <w:p w14:paraId="6630EA56"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Вычисляется вероятность безотказной работы участка тепловой сети относительно абонента</w:t>
      </w:r>
    </w:p>
    <w:p w14:paraId="7D9AD9FA" w14:textId="77777777" w:rsidR="004849C6" w:rsidRPr="00652EEB" w:rsidRDefault="004849C6" w:rsidP="00DE2AA8">
      <w:pPr>
        <w:spacing w:before="120" w:after="0"/>
        <w:ind w:firstLine="709"/>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6BB18E2F" wp14:editId="15A89AE9">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3665696" cy="357306"/>
                    </a:xfrm>
                    <a:prstGeom prst="rect">
                      <a:avLst/>
                    </a:prstGeom>
                  </pic:spPr>
                </pic:pic>
              </a:graphicData>
            </a:graphic>
          </wp:inline>
        </w:drawing>
      </w:r>
    </w:p>
    <w:p w14:paraId="4DFAB57A" w14:textId="77777777" w:rsidR="00D42C49" w:rsidRPr="00652EEB" w:rsidRDefault="00D42C49" w:rsidP="00DE2AA8">
      <w:pPr>
        <w:spacing w:before="120" w:after="0"/>
        <w:ind w:firstLine="709"/>
        <w:jc w:val="center"/>
        <w:rPr>
          <w:rFonts w:eastAsia="Times New Roman" w:cs="Times New Roman"/>
          <w:szCs w:val="24"/>
          <w:lang w:eastAsia="ru-RU"/>
        </w:rPr>
      </w:pPr>
    </w:p>
    <w:p w14:paraId="6F18A263" w14:textId="77777777" w:rsidR="00D42C49" w:rsidRPr="00652EEB" w:rsidRDefault="00D42C49" w:rsidP="00DE2AA8">
      <w:pPr>
        <w:spacing w:before="120" w:after="0"/>
        <w:ind w:firstLine="709"/>
        <w:jc w:val="center"/>
        <w:rPr>
          <w:rFonts w:eastAsia="Times New Roman" w:cs="Times New Roman"/>
          <w:szCs w:val="24"/>
          <w:lang w:eastAsia="ru-RU"/>
        </w:rPr>
      </w:pPr>
    </w:p>
    <w:p w14:paraId="0084FF29" w14:textId="77777777" w:rsidR="00D42C49" w:rsidRPr="00652EEB" w:rsidRDefault="00D42C49" w:rsidP="00DE2AA8">
      <w:pPr>
        <w:spacing w:before="120" w:after="0"/>
        <w:ind w:firstLine="709"/>
        <w:jc w:val="center"/>
        <w:rPr>
          <w:rFonts w:eastAsia="Times New Roman" w:cs="Times New Roman"/>
          <w:szCs w:val="24"/>
          <w:lang w:eastAsia="ru-RU"/>
        </w:rPr>
      </w:pPr>
    </w:p>
    <w:p w14:paraId="53886079" w14:textId="2D6C2DD4" w:rsidR="004849C6" w:rsidRPr="00652EEB" w:rsidRDefault="004849C6" w:rsidP="004849C6">
      <w:pPr>
        <w:widowControl w:val="0"/>
        <w:overflowPunct w:val="0"/>
        <w:autoSpaceDE w:val="0"/>
        <w:autoSpaceDN w:val="0"/>
        <w:adjustRightInd w:val="0"/>
        <w:contextualSpacing/>
        <w:jc w:val="both"/>
        <w:outlineLvl w:val="1"/>
        <w:rPr>
          <w:rFonts w:eastAsia="Calibri" w:cs="Times New Roman"/>
          <w:b/>
          <w:noProof/>
          <w:szCs w:val="24"/>
        </w:rPr>
      </w:pPr>
      <w:bookmarkStart w:id="703" w:name="_Toc44359352"/>
      <w:bookmarkStart w:id="704" w:name="_Toc83565977"/>
      <w:bookmarkStart w:id="705" w:name="_Toc203665824"/>
      <w:r w:rsidRPr="00652EEB">
        <w:rPr>
          <w:rFonts w:eastAsia="Calibri" w:cs="Times New Roman"/>
          <w:b/>
          <w:noProof/>
          <w:szCs w:val="24"/>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03"/>
      <w:bookmarkEnd w:id="704"/>
      <w:bookmarkEnd w:id="705"/>
    </w:p>
    <w:p w14:paraId="31E9E0D1" w14:textId="06AF7DF4" w:rsidR="004849C6" w:rsidRPr="00652EEB" w:rsidRDefault="004849C6" w:rsidP="004849C6">
      <w:pPr>
        <w:spacing w:before="120" w:after="0"/>
        <w:ind w:firstLine="709"/>
        <w:jc w:val="both"/>
        <w:rPr>
          <w:rFonts w:eastAsia="Times New Roman" w:cs="Times New Roman"/>
          <w:szCs w:val="24"/>
          <w:lang w:eastAsia="ru-RU"/>
        </w:rPr>
      </w:pPr>
      <w:r w:rsidRPr="00652EEB">
        <w:rPr>
          <w:rFonts w:eastAsia="Times New Roman" w:cs="Times New Roman"/>
          <w:szCs w:val="24"/>
          <w:lang w:eastAsia="ru-RU"/>
        </w:rPr>
        <w:t xml:space="preserve">Классификация повреждений в системах теплоснабжения на аварии, отказы даны в МДК 4-01.2001 </w:t>
      </w:r>
      <w:r w:rsidR="00D42C49" w:rsidRPr="00652EEB">
        <w:rPr>
          <w:rFonts w:eastAsia="Times New Roman" w:cs="Times New Roman"/>
          <w:szCs w:val="24"/>
          <w:lang w:eastAsia="ru-RU"/>
        </w:rPr>
        <w:t>«По</w:t>
      </w:r>
      <w:r w:rsidRPr="00652EEB">
        <w:rPr>
          <w:rFonts w:eastAsia="Times New Roman" w:cs="Times New Roman"/>
          <w:szCs w:val="24"/>
          <w:lang w:eastAsia="ru-RU"/>
        </w:rPr>
        <w:t xml:space="preserve">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74628A1D" w14:textId="77777777" w:rsidR="004849C6" w:rsidRPr="00652EEB" w:rsidRDefault="004849C6" w:rsidP="004849C6">
      <w:pPr>
        <w:spacing w:before="120" w:after="0"/>
        <w:ind w:firstLine="709"/>
        <w:jc w:val="both"/>
        <w:rPr>
          <w:rFonts w:eastAsia="Times New Roman" w:cs="Times New Roman"/>
          <w:szCs w:val="24"/>
          <w:lang w:eastAsia="ru-RU"/>
        </w:rPr>
      </w:pPr>
      <w:r w:rsidRPr="00652EEB">
        <w:rPr>
          <w:rFonts w:eastAsia="Times New Roman" w:cs="Times New Roman"/>
          <w:szCs w:val="24"/>
          <w:lang w:eastAsia="ru-RU"/>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14:paraId="035972B9" w14:textId="6DC2C6BA" w:rsidR="004849C6" w:rsidRPr="00652EEB" w:rsidRDefault="004849C6" w:rsidP="004849C6">
      <w:pPr>
        <w:spacing w:before="120" w:after="0"/>
        <w:ind w:firstLine="709"/>
        <w:jc w:val="both"/>
        <w:rPr>
          <w:rFonts w:eastAsia="Times New Roman" w:cs="Times New Roman"/>
          <w:szCs w:val="24"/>
          <w:lang w:eastAsia="ru-RU"/>
        </w:rPr>
      </w:pPr>
      <w:r w:rsidRPr="00652EEB">
        <w:rPr>
          <w:rFonts w:eastAsia="Times New Roman" w:cs="Times New Roman"/>
          <w:szCs w:val="24"/>
          <w:lang w:eastAsia="ru-RU"/>
        </w:rPr>
        <w:t xml:space="preserve">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таблице </w:t>
      </w:r>
      <w:r w:rsidR="00D42C49" w:rsidRPr="00652EEB">
        <w:rPr>
          <w:rFonts w:eastAsia="Times New Roman" w:cs="Times New Roman"/>
          <w:szCs w:val="24"/>
          <w:lang w:eastAsia="ru-RU"/>
        </w:rPr>
        <w:t>ниже.</w:t>
      </w:r>
    </w:p>
    <w:p w14:paraId="1992E42C" w14:textId="6CE5C93D" w:rsidR="004849C6" w:rsidRPr="00652EEB" w:rsidRDefault="00D42C49" w:rsidP="00D42C49">
      <w:pPr>
        <w:spacing w:after="0" w:line="240" w:lineRule="auto"/>
        <w:jc w:val="center"/>
        <w:rPr>
          <w:rFonts w:eastAsia="Times New Roman" w:cs="Times New Roman"/>
          <w:b/>
          <w:szCs w:val="24"/>
          <w:lang w:eastAsia="ru-RU"/>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44</w:t>
      </w:r>
      <w:r w:rsidRPr="00652EEB">
        <w:rPr>
          <w:rFonts w:cs="Times New Roman"/>
          <w:b/>
          <w:bCs/>
          <w:noProof/>
        </w:rPr>
        <w:fldChar w:fldCharType="end"/>
      </w:r>
      <w:r w:rsidRPr="00652EEB">
        <w:rPr>
          <w:rFonts w:cs="Times New Roman"/>
          <w:b/>
          <w:bCs/>
        </w:rPr>
        <w:t xml:space="preserve"> </w:t>
      </w:r>
      <w:r w:rsidRPr="00652EEB">
        <w:rPr>
          <w:rFonts w:eastAsia="Times New Roman" w:cs="Times New Roman"/>
          <w:b/>
          <w:bCs/>
          <w:szCs w:val="24"/>
          <w:lang w:eastAsia="ru-RU"/>
        </w:rPr>
        <w:t xml:space="preserve">– </w:t>
      </w:r>
      <w:r w:rsidR="004849C6" w:rsidRPr="00652EEB">
        <w:rPr>
          <w:rFonts w:eastAsia="Times New Roman" w:cs="Times New Roman"/>
          <w:b/>
          <w:szCs w:val="24"/>
          <w:lang w:eastAsia="ru-RU"/>
        </w:rPr>
        <w:t>Время восстановления тепловой сети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72"/>
        <w:gridCol w:w="4673"/>
      </w:tblGrid>
      <w:tr w:rsidR="008B02E1" w:rsidRPr="00652EEB" w14:paraId="05A98985" w14:textId="77777777" w:rsidTr="003C0706">
        <w:trPr>
          <w:trHeight w:val="23"/>
          <w:tblHeader/>
          <w:jc w:val="center"/>
        </w:trPr>
        <w:tc>
          <w:tcPr>
            <w:tcW w:w="4672" w:type="dxa"/>
            <w:vAlign w:val="center"/>
          </w:tcPr>
          <w:p w14:paraId="334831F8" w14:textId="77777777" w:rsidR="004849C6" w:rsidRPr="00652EEB" w:rsidRDefault="004849C6" w:rsidP="003C0706">
            <w:pPr>
              <w:spacing w:after="0" w:line="240" w:lineRule="auto"/>
              <w:jc w:val="center"/>
              <w:rPr>
                <w:rFonts w:eastAsia="Times New Roman" w:cs="Times New Roman"/>
                <w:b/>
                <w:szCs w:val="24"/>
                <w:lang w:eastAsia="ru-RU"/>
              </w:rPr>
            </w:pPr>
            <w:r w:rsidRPr="00652EEB">
              <w:rPr>
                <w:rFonts w:eastAsia="Times New Roman" w:cs="Times New Roman"/>
                <w:b/>
                <w:szCs w:val="24"/>
                <w:lang w:eastAsia="ru-RU"/>
              </w:rPr>
              <w:t>Диаметр, мм</w:t>
            </w:r>
          </w:p>
        </w:tc>
        <w:tc>
          <w:tcPr>
            <w:tcW w:w="4673" w:type="dxa"/>
            <w:vAlign w:val="center"/>
          </w:tcPr>
          <w:p w14:paraId="73B1C398" w14:textId="407CA414" w:rsidR="004849C6" w:rsidRPr="00652EEB" w:rsidRDefault="004849C6" w:rsidP="003C0706">
            <w:pPr>
              <w:spacing w:after="0" w:line="240" w:lineRule="auto"/>
              <w:jc w:val="center"/>
              <w:rPr>
                <w:rFonts w:eastAsia="Times New Roman" w:cs="Times New Roman"/>
                <w:b/>
                <w:szCs w:val="24"/>
                <w:lang w:eastAsia="ru-RU"/>
              </w:rPr>
            </w:pPr>
            <w:r w:rsidRPr="00652EEB">
              <w:rPr>
                <w:rFonts w:eastAsia="Times New Roman" w:cs="Times New Roman"/>
                <w:b/>
                <w:szCs w:val="24"/>
                <w:lang w:eastAsia="ru-RU"/>
              </w:rPr>
              <w:t>Среднее время восстановления</w:t>
            </w:r>
            <w:r w:rsidR="004E75BA" w:rsidRPr="00652EEB">
              <w:rPr>
                <w:rFonts w:eastAsia="Times New Roman" w:cs="Times New Roman"/>
                <w:b/>
                <w:szCs w:val="24"/>
                <w:lang w:eastAsia="ru-RU"/>
              </w:rPr>
              <w:t>,час</w:t>
            </w:r>
          </w:p>
        </w:tc>
      </w:tr>
      <w:tr w:rsidR="008B02E1" w:rsidRPr="00652EEB" w14:paraId="011A4B24" w14:textId="77777777" w:rsidTr="00A84782">
        <w:trPr>
          <w:trHeight w:val="23"/>
          <w:jc w:val="center"/>
        </w:trPr>
        <w:tc>
          <w:tcPr>
            <w:tcW w:w="4672" w:type="dxa"/>
          </w:tcPr>
          <w:p w14:paraId="540D6AFD"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100</w:t>
            </w:r>
          </w:p>
        </w:tc>
        <w:tc>
          <w:tcPr>
            <w:tcW w:w="4673" w:type="dxa"/>
          </w:tcPr>
          <w:p w14:paraId="21CE442E"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12,5</w:t>
            </w:r>
          </w:p>
        </w:tc>
      </w:tr>
      <w:tr w:rsidR="008B02E1" w:rsidRPr="00652EEB" w14:paraId="4499E12A" w14:textId="77777777" w:rsidTr="00A84782">
        <w:trPr>
          <w:trHeight w:val="23"/>
          <w:jc w:val="center"/>
        </w:trPr>
        <w:tc>
          <w:tcPr>
            <w:tcW w:w="4672" w:type="dxa"/>
          </w:tcPr>
          <w:p w14:paraId="68C160EB"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125-300</w:t>
            </w:r>
          </w:p>
        </w:tc>
        <w:tc>
          <w:tcPr>
            <w:tcW w:w="4673" w:type="dxa"/>
          </w:tcPr>
          <w:p w14:paraId="5DB00417"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17,5</w:t>
            </w:r>
          </w:p>
        </w:tc>
      </w:tr>
      <w:tr w:rsidR="008B02E1" w:rsidRPr="00652EEB" w14:paraId="37B4E5CB" w14:textId="77777777" w:rsidTr="00A84782">
        <w:trPr>
          <w:trHeight w:val="23"/>
          <w:jc w:val="center"/>
        </w:trPr>
        <w:tc>
          <w:tcPr>
            <w:tcW w:w="4672" w:type="dxa"/>
          </w:tcPr>
          <w:p w14:paraId="5E5FD6EE"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350-500</w:t>
            </w:r>
          </w:p>
        </w:tc>
        <w:tc>
          <w:tcPr>
            <w:tcW w:w="4673" w:type="dxa"/>
          </w:tcPr>
          <w:p w14:paraId="1DC55E07"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17,5</w:t>
            </w:r>
          </w:p>
        </w:tc>
      </w:tr>
      <w:tr w:rsidR="008B02E1" w:rsidRPr="00652EEB" w14:paraId="08A3B118" w14:textId="77777777" w:rsidTr="00A84782">
        <w:trPr>
          <w:trHeight w:val="23"/>
          <w:jc w:val="center"/>
        </w:trPr>
        <w:tc>
          <w:tcPr>
            <w:tcW w:w="4672" w:type="dxa"/>
          </w:tcPr>
          <w:p w14:paraId="31E07FE1"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600-700</w:t>
            </w:r>
          </w:p>
        </w:tc>
        <w:tc>
          <w:tcPr>
            <w:tcW w:w="4673" w:type="dxa"/>
          </w:tcPr>
          <w:p w14:paraId="0C969A22"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19</w:t>
            </w:r>
          </w:p>
        </w:tc>
      </w:tr>
      <w:tr w:rsidR="008B02E1" w:rsidRPr="00652EEB" w14:paraId="22BC4E46" w14:textId="77777777" w:rsidTr="00A84782">
        <w:trPr>
          <w:trHeight w:val="23"/>
          <w:jc w:val="center"/>
        </w:trPr>
        <w:tc>
          <w:tcPr>
            <w:tcW w:w="4672" w:type="dxa"/>
          </w:tcPr>
          <w:p w14:paraId="0ACD95AD"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800-900</w:t>
            </w:r>
          </w:p>
        </w:tc>
        <w:tc>
          <w:tcPr>
            <w:tcW w:w="4673" w:type="dxa"/>
          </w:tcPr>
          <w:p w14:paraId="0BF3CAEB" w14:textId="77777777" w:rsidR="004849C6" w:rsidRPr="00652EEB" w:rsidRDefault="004849C6"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27,2</w:t>
            </w:r>
          </w:p>
        </w:tc>
      </w:tr>
    </w:tbl>
    <w:p w14:paraId="616937B0" w14:textId="45B86F71" w:rsidR="004849C6" w:rsidRPr="00652EEB" w:rsidRDefault="004849C6" w:rsidP="004849C6">
      <w:pPr>
        <w:keepNext/>
        <w:keepLines/>
        <w:spacing w:before="120"/>
        <w:jc w:val="both"/>
        <w:outlineLvl w:val="1"/>
        <w:rPr>
          <w:rFonts w:eastAsia="Times New Roman" w:cs="Times New Roman"/>
          <w:b/>
          <w:bCs/>
          <w:kern w:val="28"/>
          <w:szCs w:val="24"/>
          <w:lang w:eastAsia="ru-RU"/>
        </w:rPr>
      </w:pPr>
      <w:bookmarkStart w:id="706" w:name="_Toc44359353"/>
      <w:bookmarkStart w:id="707" w:name="_Toc83565978"/>
      <w:bookmarkStart w:id="708" w:name="_Toc203665825"/>
      <w:r w:rsidRPr="00652EEB">
        <w:rPr>
          <w:rFonts w:eastAsia="Times New Roman" w:cs="Times New Roman"/>
          <w:b/>
          <w:bCs/>
          <w:kern w:val="28"/>
          <w:szCs w:val="24"/>
          <w:lang w:eastAsia="ru-RU"/>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06"/>
      <w:bookmarkEnd w:id="707"/>
      <w:bookmarkEnd w:id="708"/>
    </w:p>
    <w:p w14:paraId="1C8A56DF" w14:textId="041D5AA8" w:rsidR="004849C6" w:rsidRPr="00652EEB" w:rsidRDefault="004849C6" w:rsidP="004849C6">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Согласно СП </w:t>
      </w:r>
      <w:r w:rsidR="00D42C49" w:rsidRPr="00652EEB">
        <w:rPr>
          <w:rFonts w:eastAsia="Times New Roman" w:cs="Times New Roman"/>
          <w:szCs w:val="24"/>
          <w:lang w:eastAsia="ru-RU"/>
        </w:rPr>
        <w:t>124.13330.2012 «СНиП</w:t>
      </w:r>
      <w:r w:rsidRPr="00652EEB">
        <w:rPr>
          <w:rFonts w:eastAsia="Times New Roman" w:cs="Times New Roman"/>
          <w:szCs w:val="24"/>
          <w:lang w:eastAsia="ru-RU"/>
        </w:rPr>
        <w:t xml:space="preserve"> 41-02-2003. Тепловые сети</w:t>
      </w:r>
      <w:r w:rsidR="006B49FE" w:rsidRPr="00652EEB">
        <w:rPr>
          <w:rFonts w:eastAsia="Times New Roman" w:cs="Times New Roman"/>
          <w:szCs w:val="24"/>
          <w:lang w:eastAsia="ru-RU"/>
        </w:rPr>
        <w:t>»</w:t>
      </w:r>
      <w:r w:rsidRPr="00652EEB">
        <w:rPr>
          <w:rFonts w:eastAsia="Times New Roman" w:cs="Times New Roman"/>
          <w:szCs w:val="24"/>
          <w:lang w:eastAsia="ru-RU"/>
        </w:rPr>
        <w:t xml:space="preserve">,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[Р], коэффициенту готовности, живучести [Ж]. </w:t>
      </w:r>
    </w:p>
    <w:p w14:paraId="02336D20" w14:textId="77777777" w:rsidR="004849C6" w:rsidRPr="00652EEB" w:rsidRDefault="004849C6" w:rsidP="00D42C49">
      <w:pPr>
        <w:widowControl w:val="0"/>
        <w:numPr>
          <w:ilvl w:val="0"/>
          <w:numId w:val="22"/>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Источника теплоты Рит=0,97;</w:t>
      </w:r>
    </w:p>
    <w:p w14:paraId="09EE1C60" w14:textId="77777777" w:rsidR="004849C6" w:rsidRPr="00652EEB" w:rsidRDefault="004849C6" w:rsidP="00D42C49">
      <w:pPr>
        <w:widowControl w:val="0"/>
        <w:numPr>
          <w:ilvl w:val="0"/>
          <w:numId w:val="22"/>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Тепловых сетей Ртс=0,9;</w:t>
      </w:r>
    </w:p>
    <w:p w14:paraId="0EC347C0" w14:textId="77777777" w:rsidR="004849C6" w:rsidRPr="00652EEB" w:rsidRDefault="004849C6" w:rsidP="00D42C49">
      <w:pPr>
        <w:widowControl w:val="0"/>
        <w:numPr>
          <w:ilvl w:val="0"/>
          <w:numId w:val="22"/>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Потребителя теплоты Рпт=0,99.</w:t>
      </w:r>
    </w:p>
    <w:p w14:paraId="74A4560C" w14:textId="77777777" w:rsidR="004849C6" w:rsidRPr="00652EEB" w:rsidRDefault="004849C6" w:rsidP="00D42C49">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652EEB">
        <w:rPr>
          <w:rFonts w:eastAsia="Times New Roman" w:cs="Times New Roman"/>
          <w:szCs w:val="24"/>
          <w:lang w:eastAsia="ru-RU"/>
        </w:rPr>
        <w:t>Для системы центрального теплоснабжения в целом:</w:t>
      </w:r>
    </w:p>
    <w:p w14:paraId="5F85FBFD" w14:textId="77777777" w:rsidR="004849C6" w:rsidRPr="00652EEB" w:rsidRDefault="004849C6" w:rsidP="00D42C49">
      <w:pPr>
        <w:widowControl w:val="0"/>
        <w:overflowPunct w:val="0"/>
        <w:autoSpaceDE w:val="0"/>
        <w:autoSpaceDN w:val="0"/>
        <w:adjustRightInd w:val="0"/>
        <w:spacing w:before="100" w:after="119"/>
        <w:ind w:firstLine="709"/>
        <w:contextualSpacing/>
        <w:jc w:val="center"/>
        <w:rPr>
          <w:rFonts w:eastAsia="Times New Roman" w:cs="Times New Roman"/>
          <w:szCs w:val="24"/>
          <w:lang w:eastAsia="ru-RU"/>
        </w:rPr>
      </w:pPr>
      <w:r w:rsidRPr="00652EEB">
        <w:rPr>
          <w:rFonts w:eastAsia="Times New Roman" w:cs="Times New Roman"/>
          <w:noProof/>
          <w:szCs w:val="24"/>
          <w:lang w:eastAsia="ru-RU"/>
        </w:rPr>
        <w:drawing>
          <wp:inline distT="0" distB="0" distL="0" distR="0" wp14:anchorId="004B9D9D" wp14:editId="6FEA2FA7">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62"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14:paraId="3220F140" w14:textId="77777777" w:rsidR="004849C6" w:rsidRPr="00652EEB" w:rsidRDefault="004849C6" w:rsidP="00D42C49">
      <w:pPr>
        <w:widowControl w:val="0"/>
        <w:overflowPunct w:val="0"/>
        <w:autoSpaceDE w:val="0"/>
        <w:autoSpaceDN w:val="0"/>
        <w:adjustRightInd w:val="0"/>
        <w:spacing w:before="100" w:after="119"/>
        <w:ind w:firstLine="709"/>
        <w:contextualSpacing/>
        <w:jc w:val="both"/>
        <w:rPr>
          <w:rFonts w:eastAsia="Times New Roman" w:cs="Times New Roman"/>
          <w:szCs w:val="24"/>
          <w:lang w:eastAsia="ru-RU"/>
        </w:rPr>
      </w:pPr>
      <w:r w:rsidRPr="00652EEB">
        <w:rPr>
          <w:rFonts w:eastAsia="Times New Roman" w:cs="Times New Roman"/>
          <w:szCs w:val="24"/>
          <w:lang w:eastAsia="ru-RU"/>
        </w:rPr>
        <w:lastRenderedPageBreak/>
        <w:t>Для обеспечения безотказности тепловых сетей следует определять:</w:t>
      </w:r>
    </w:p>
    <w:p w14:paraId="34D40402"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14:paraId="44AA9FD0"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места размещения резервных трубопроводных связей между радиальными теплопроводами;</w:t>
      </w:r>
    </w:p>
    <w:p w14:paraId="60C1B54B"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0254EA12"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0EA476A1"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очередность ремонтов и замен теплопроводов, частично или полностью утративших свой ресурс;</w:t>
      </w:r>
    </w:p>
    <w:p w14:paraId="5667B9E8" w14:textId="77777777" w:rsidR="004849C6" w:rsidRPr="00652EEB" w:rsidRDefault="004849C6" w:rsidP="00D42C49">
      <w:pPr>
        <w:widowControl w:val="0"/>
        <w:numPr>
          <w:ilvl w:val="0"/>
          <w:numId w:val="23"/>
        </w:numPr>
        <w:overflowPunct w:val="0"/>
        <w:autoSpaceDE w:val="0"/>
        <w:autoSpaceDN w:val="0"/>
        <w:adjustRightInd w:val="0"/>
        <w:spacing w:before="100" w:after="119"/>
        <w:ind w:left="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необходимость проведения работ по дополнительному утеплению зданий. </w:t>
      </w:r>
    </w:p>
    <w:p w14:paraId="22F1085C" w14:textId="77777777" w:rsidR="00DE2AA8" w:rsidRPr="00652EEB" w:rsidRDefault="00DE2AA8" w:rsidP="00DE2AA8">
      <w:pPr>
        <w:spacing w:before="120" w:after="0"/>
        <w:ind w:firstLine="709"/>
        <w:jc w:val="both"/>
        <w:rPr>
          <w:rFonts w:eastAsia="Times New Roman" w:cs="Times New Roman"/>
          <w:szCs w:val="24"/>
          <w:lang w:eastAsia="ru-RU"/>
        </w:rPr>
      </w:pPr>
      <w:r w:rsidRPr="00652EEB">
        <w:rPr>
          <w:rFonts w:eastAsia="Times New Roman" w:cs="Times New Roman"/>
          <w:szCs w:val="24"/>
          <w:lang w:eastAsia="ru-RU"/>
        </w:rPr>
        <w:t>Результаты показателей представлены в п. 11.7.</w:t>
      </w:r>
    </w:p>
    <w:p w14:paraId="0285F385" w14:textId="4126AC0A" w:rsidR="004849C6" w:rsidRPr="00652EEB" w:rsidRDefault="004849C6" w:rsidP="004849C6">
      <w:pPr>
        <w:widowControl w:val="0"/>
        <w:overflowPunct w:val="0"/>
        <w:autoSpaceDE w:val="0"/>
        <w:autoSpaceDN w:val="0"/>
        <w:adjustRightInd w:val="0"/>
        <w:jc w:val="both"/>
        <w:outlineLvl w:val="1"/>
        <w:rPr>
          <w:rFonts w:eastAsia="Calibri" w:cs="Times New Roman"/>
          <w:b/>
          <w:noProof/>
          <w:szCs w:val="24"/>
        </w:rPr>
      </w:pPr>
      <w:bookmarkStart w:id="709" w:name="_Toc44359354"/>
      <w:bookmarkStart w:id="710" w:name="_Toc83565979"/>
      <w:bookmarkStart w:id="711" w:name="_Toc203665826"/>
      <w:r w:rsidRPr="00652EEB">
        <w:rPr>
          <w:rFonts w:eastAsia="Calibri" w:cs="Times New Roman"/>
          <w:b/>
          <w:noProof/>
          <w:szCs w:val="24"/>
        </w:rPr>
        <w:t>11.4. Результаты оценки коэффициентов готовности теплопроводов к несению тепловой нагрузки</w:t>
      </w:r>
      <w:bookmarkEnd w:id="709"/>
      <w:bookmarkEnd w:id="710"/>
      <w:bookmarkEnd w:id="711"/>
    </w:p>
    <w:p w14:paraId="67DBDF59" w14:textId="0AD8BE1E" w:rsidR="004849C6" w:rsidRPr="00652EEB" w:rsidRDefault="004849C6" w:rsidP="004849C6">
      <w:pPr>
        <w:widowControl w:val="0"/>
        <w:overflowPunct w:val="0"/>
        <w:autoSpaceDE w:val="0"/>
        <w:autoSpaceDN w:val="0"/>
        <w:adjustRightInd w:val="0"/>
        <w:spacing w:before="100" w:after="0"/>
        <w:ind w:firstLine="709"/>
        <w:jc w:val="both"/>
        <w:rPr>
          <w:rFonts w:eastAsia="Times New Roman" w:cs="Times New Roman"/>
          <w:szCs w:val="24"/>
          <w:lang w:eastAsia="ru-RU"/>
        </w:rPr>
      </w:pPr>
      <w:r w:rsidRPr="00652EEB">
        <w:rPr>
          <w:rFonts w:eastAsia="Times New Roman" w:cs="Times New Roman"/>
          <w:szCs w:val="24"/>
          <w:lang w:eastAsia="ru-RU"/>
        </w:rPr>
        <w:t xml:space="preserve">Согласно СП </w:t>
      </w:r>
      <w:r w:rsidR="00D42C49" w:rsidRPr="00652EEB">
        <w:rPr>
          <w:rFonts w:eastAsia="Times New Roman" w:cs="Times New Roman"/>
          <w:szCs w:val="24"/>
          <w:lang w:eastAsia="ru-RU"/>
        </w:rPr>
        <w:t>124.13330.2012 «СНиП</w:t>
      </w:r>
      <w:r w:rsidRPr="00652EEB">
        <w:rPr>
          <w:rFonts w:eastAsia="Times New Roman" w:cs="Times New Roman"/>
          <w:szCs w:val="24"/>
          <w:lang w:eastAsia="ru-RU"/>
        </w:rPr>
        <w:t xml:space="preserve"> 41-02-2003. Тепловые сети</w:t>
      </w:r>
      <w:r w:rsidR="006B49FE" w:rsidRPr="00652EEB">
        <w:rPr>
          <w:rFonts w:eastAsia="Times New Roman" w:cs="Times New Roman"/>
          <w:szCs w:val="24"/>
          <w:lang w:eastAsia="ru-RU"/>
        </w:rPr>
        <w:t>»</w:t>
      </w:r>
      <w:r w:rsidRPr="00652EEB">
        <w:rPr>
          <w:rFonts w:eastAsia="Times New Roman" w:cs="Times New Roman"/>
          <w:szCs w:val="24"/>
          <w:lang w:eastAsia="ru-RU"/>
        </w:rPr>
        <w:t>,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14:paraId="791455B6" w14:textId="77777777" w:rsidR="004849C6" w:rsidRPr="00652EEB" w:rsidRDefault="004849C6" w:rsidP="004849C6">
      <w:pPr>
        <w:widowControl w:val="0"/>
        <w:overflowPunct w:val="0"/>
        <w:autoSpaceDE w:val="0"/>
        <w:autoSpaceDN w:val="0"/>
        <w:adjustRightInd w:val="0"/>
        <w:spacing w:before="100" w:after="119"/>
        <w:ind w:firstLine="709"/>
        <w:jc w:val="both"/>
        <w:rPr>
          <w:rFonts w:eastAsia="Times New Roman" w:cs="Times New Roman"/>
          <w:szCs w:val="24"/>
          <w:lang w:eastAsia="ru-RU"/>
        </w:rPr>
      </w:pPr>
      <w:r w:rsidRPr="00652EEB">
        <w:rPr>
          <w:rFonts w:eastAsia="Times New Roman" w:cs="Times New Roman"/>
          <w:szCs w:val="24"/>
          <w:lang w:eastAsia="ru-RU"/>
        </w:rPr>
        <w:t>Минимально допустимый показатель готовности СЦТ к исправной работе принимается 0,97.</w:t>
      </w:r>
    </w:p>
    <w:p w14:paraId="1C292C0B" w14:textId="77777777" w:rsidR="004849C6" w:rsidRPr="00652EEB" w:rsidRDefault="004849C6" w:rsidP="004849C6">
      <w:pPr>
        <w:widowControl w:val="0"/>
        <w:overflowPunct w:val="0"/>
        <w:autoSpaceDE w:val="0"/>
        <w:autoSpaceDN w:val="0"/>
        <w:adjustRightInd w:val="0"/>
        <w:spacing w:after="0"/>
        <w:ind w:firstLine="709"/>
        <w:jc w:val="both"/>
        <w:rPr>
          <w:rFonts w:eastAsia="Times New Roman" w:cs="Times New Roman"/>
          <w:szCs w:val="24"/>
          <w:lang w:eastAsia="ru-RU"/>
        </w:rPr>
      </w:pPr>
      <w:r w:rsidRPr="00652EEB">
        <w:rPr>
          <w:rFonts w:eastAsia="Times New Roman" w:cs="Times New Roman"/>
          <w:szCs w:val="24"/>
          <w:lang w:eastAsia="ru-RU"/>
        </w:rPr>
        <w:t>Для расчета показателя готовности следует определять (учитывать):</w:t>
      </w:r>
    </w:p>
    <w:p w14:paraId="728B5E76"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готовность СЦТ к отопительному сезону;</w:t>
      </w:r>
    </w:p>
    <w:p w14:paraId="67B3C51C"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14:paraId="769DA0E7"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способность тепловых сетей обеспечить исправное функционирование СЦТ при нерасчетных похолоданиях;</w:t>
      </w:r>
    </w:p>
    <w:p w14:paraId="1832C70A"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организационные и технические меры, необходимые для обеспечения исправного функционирования СЦТ на уровне заданной готовности;</w:t>
      </w:r>
    </w:p>
    <w:p w14:paraId="6F0A8DB1"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максимально допустимое число часов готовности для источника теплоты;</w:t>
      </w:r>
      <w:bookmarkStart w:id="712" w:name="_Toc533671889"/>
    </w:p>
    <w:p w14:paraId="02EAAEF3" w14:textId="77777777" w:rsidR="004849C6" w:rsidRPr="00652EEB" w:rsidRDefault="004849C6" w:rsidP="00D42C49">
      <w:pPr>
        <w:widowControl w:val="0"/>
        <w:numPr>
          <w:ilvl w:val="0"/>
          <w:numId w:val="24"/>
        </w:numPr>
        <w:overflowPunct w:val="0"/>
        <w:autoSpaceDE w:val="0"/>
        <w:autoSpaceDN w:val="0"/>
        <w:adjustRightInd w:val="0"/>
        <w:spacing w:after="0"/>
        <w:ind w:left="0" w:firstLine="709"/>
        <w:jc w:val="both"/>
        <w:rPr>
          <w:rFonts w:eastAsia="Times New Roman" w:cs="Times New Roman"/>
          <w:szCs w:val="24"/>
          <w:lang w:eastAsia="ru-RU"/>
        </w:rPr>
      </w:pPr>
      <w:r w:rsidRPr="00652EEB">
        <w:rPr>
          <w:rFonts w:eastAsia="Times New Roman" w:cs="Times New Roman"/>
          <w:szCs w:val="24"/>
          <w:lang w:eastAsia="ru-RU"/>
        </w:rPr>
        <w:t>температуру наружного воздуха, при которой обеспечивается заданная внутренняя температура воздуха.</w:t>
      </w:r>
      <w:bookmarkEnd w:id="712"/>
      <w:r w:rsidRPr="00652EEB">
        <w:rPr>
          <w:rFonts w:eastAsia="Times New Roman" w:cs="Times New Roman"/>
          <w:szCs w:val="24"/>
          <w:lang w:eastAsia="ru-RU"/>
        </w:rPr>
        <w:t xml:space="preserve"> </w:t>
      </w:r>
    </w:p>
    <w:p w14:paraId="198DD433" w14:textId="77777777" w:rsidR="00DE2AA8" w:rsidRPr="00652EEB" w:rsidRDefault="00DE2AA8" w:rsidP="00DE2AA8">
      <w:pPr>
        <w:spacing w:before="120" w:after="0"/>
        <w:ind w:firstLine="709"/>
        <w:jc w:val="both"/>
        <w:rPr>
          <w:rFonts w:eastAsia="Times New Roman" w:cs="Times New Roman"/>
          <w:szCs w:val="24"/>
          <w:lang w:eastAsia="ru-RU"/>
        </w:rPr>
      </w:pPr>
      <w:r w:rsidRPr="00652EEB">
        <w:rPr>
          <w:rFonts w:eastAsia="Times New Roman" w:cs="Times New Roman"/>
          <w:szCs w:val="24"/>
          <w:lang w:eastAsia="ru-RU"/>
        </w:rPr>
        <w:lastRenderedPageBreak/>
        <w:t>Результаты показателей представлены в п. 11.7.</w:t>
      </w:r>
    </w:p>
    <w:p w14:paraId="00464645" w14:textId="66591F61" w:rsidR="004849C6" w:rsidRPr="00652EEB" w:rsidRDefault="004849C6" w:rsidP="004849C6">
      <w:pPr>
        <w:keepNext/>
        <w:keepLines/>
        <w:widowControl w:val="0"/>
        <w:overflowPunct w:val="0"/>
        <w:autoSpaceDE w:val="0"/>
        <w:autoSpaceDN w:val="0"/>
        <w:adjustRightInd w:val="0"/>
        <w:spacing w:before="120"/>
        <w:jc w:val="both"/>
        <w:outlineLvl w:val="1"/>
        <w:rPr>
          <w:rFonts w:eastAsia="Times New Roman" w:cs="Times New Roman"/>
          <w:b/>
          <w:bCs/>
          <w:kern w:val="28"/>
          <w:szCs w:val="24"/>
          <w:lang w:eastAsia="ru-RU"/>
        </w:rPr>
      </w:pPr>
      <w:bookmarkStart w:id="713" w:name="_Toc44359355"/>
      <w:bookmarkStart w:id="714" w:name="_Toc83565980"/>
      <w:bookmarkStart w:id="715" w:name="_Toc203665827"/>
      <w:r w:rsidRPr="00652EEB">
        <w:rPr>
          <w:rFonts w:eastAsia="Times New Roman" w:cs="Times New Roman"/>
          <w:b/>
          <w:bCs/>
          <w:kern w:val="28"/>
          <w:szCs w:val="24"/>
          <w:lang w:eastAsia="ru-RU"/>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13"/>
      <w:bookmarkEnd w:id="714"/>
      <w:bookmarkEnd w:id="715"/>
    </w:p>
    <w:p w14:paraId="23027C11" w14:textId="1C787D6A" w:rsidR="004849C6" w:rsidRPr="00652EEB" w:rsidRDefault="004849C6" w:rsidP="004849C6">
      <w:pPr>
        <w:spacing w:after="0"/>
        <w:ind w:firstLine="567"/>
        <w:jc w:val="both"/>
        <w:rPr>
          <w:rFonts w:eastAsia="Times New Roman" w:cs="Times New Roman"/>
          <w:b/>
          <w:szCs w:val="24"/>
          <w:lang w:eastAsia="ru-RU"/>
        </w:rPr>
      </w:pPr>
      <w:r w:rsidRPr="00652EEB">
        <w:rPr>
          <w:rFonts w:eastAsia="Times New Roman" w:cs="Times New Roman"/>
          <w:bCs/>
          <w:kern w:val="28"/>
          <w:szCs w:val="24"/>
          <w:lang w:eastAsia="ru-RU"/>
        </w:rPr>
        <w:t xml:space="preserve">Результаты оценки недоотпуска тепловой энергии по причине отказов (аварийных ситуаций) и простоев тепловых сетей и котельных приведены в таблице </w:t>
      </w:r>
      <w:r w:rsidR="00D42C49" w:rsidRPr="00652EEB">
        <w:rPr>
          <w:rFonts w:eastAsia="Times New Roman" w:cs="Times New Roman"/>
          <w:bCs/>
          <w:kern w:val="28"/>
          <w:szCs w:val="24"/>
          <w:lang w:eastAsia="ru-RU"/>
        </w:rPr>
        <w:t>ниже.</w:t>
      </w:r>
    </w:p>
    <w:p w14:paraId="315E6F17" w14:textId="2ABB3C69" w:rsidR="004849C6" w:rsidRPr="00652EEB" w:rsidRDefault="00D42C49" w:rsidP="00D42C49">
      <w:pPr>
        <w:spacing w:after="0" w:line="240" w:lineRule="auto"/>
        <w:jc w:val="center"/>
        <w:rPr>
          <w:rFonts w:eastAsia="Times New Roman" w:cs="Times New Roman"/>
          <w:szCs w:val="24"/>
          <w:lang w:eastAsia="ru-RU"/>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45</w:t>
      </w:r>
      <w:r w:rsidRPr="00652EEB">
        <w:rPr>
          <w:rFonts w:cs="Times New Roman"/>
          <w:b/>
          <w:bCs/>
          <w:noProof/>
        </w:rPr>
        <w:fldChar w:fldCharType="end"/>
      </w:r>
      <w:r w:rsidRPr="00652EEB">
        <w:rPr>
          <w:rFonts w:cs="Times New Roman"/>
          <w:b/>
          <w:bCs/>
        </w:rPr>
        <w:t xml:space="preserve"> </w:t>
      </w:r>
      <w:r w:rsidRPr="00652EEB">
        <w:rPr>
          <w:rFonts w:eastAsia="Times New Roman" w:cs="Times New Roman"/>
          <w:b/>
          <w:bCs/>
          <w:szCs w:val="24"/>
          <w:lang w:eastAsia="ru-RU"/>
        </w:rPr>
        <w:t xml:space="preserve">– </w:t>
      </w:r>
      <w:r w:rsidR="004849C6" w:rsidRPr="00652EEB">
        <w:rPr>
          <w:rFonts w:eastAsia="Times New Roman" w:cs="Times New Roman"/>
          <w:b/>
          <w:szCs w:val="24"/>
          <w:lang w:eastAsia="ru-RU"/>
        </w:rPr>
        <w:t>Средний недоотпуск тепловой энергии на отопление потребителей в системе теплоснабжения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35"/>
        <w:gridCol w:w="987"/>
        <w:gridCol w:w="1000"/>
        <w:gridCol w:w="996"/>
        <w:gridCol w:w="996"/>
        <w:gridCol w:w="1131"/>
      </w:tblGrid>
      <w:tr w:rsidR="008B02E1" w:rsidRPr="00652EEB" w14:paraId="44643B22" w14:textId="77777777" w:rsidTr="003C0706">
        <w:trPr>
          <w:trHeight w:val="23"/>
          <w:tblHeader/>
          <w:jc w:val="center"/>
        </w:trPr>
        <w:tc>
          <w:tcPr>
            <w:tcW w:w="4235" w:type="dxa"/>
            <w:vAlign w:val="center"/>
          </w:tcPr>
          <w:p w14:paraId="0ED8838D" w14:textId="77777777"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bookmarkStart w:id="716" w:name="_Toc463923663"/>
            <w:bookmarkStart w:id="717" w:name="_Toc44359356"/>
            <w:r w:rsidRPr="00652EEB">
              <w:rPr>
                <w:rFonts w:eastAsia="Times New Roman" w:cs="Times New Roman"/>
                <w:b/>
                <w:szCs w:val="24"/>
                <w:lang w:eastAsia="ru-RU"/>
              </w:rPr>
              <w:t>Наименование показателя</w:t>
            </w:r>
          </w:p>
        </w:tc>
        <w:tc>
          <w:tcPr>
            <w:tcW w:w="987" w:type="dxa"/>
            <w:vAlign w:val="center"/>
          </w:tcPr>
          <w:p w14:paraId="233B628F" w14:textId="4609DA9B"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2020</w:t>
            </w:r>
          </w:p>
        </w:tc>
        <w:tc>
          <w:tcPr>
            <w:tcW w:w="1000" w:type="dxa"/>
            <w:vAlign w:val="center"/>
          </w:tcPr>
          <w:p w14:paraId="3840D37A" w14:textId="3AFF3B0C"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2021</w:t>
            </w:r>
          </w:p>
        </w:tc>
        <w:tc>
          <w:tcPr>
            <w:tcW w:w="996" w:type="dxa"/>
            <w:vAlign w:val="center"/>
          </w:tcPr>
          <w:p w14:paraId="29FDCCC2" w14:textId="6C8912CD"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2022</w:t>
            </w:r>
          </w:p>
        </w:tc>
        <w:tc>
          <w:tcPr>
            <w:tcW w:w="996" w:type="dxa"/>
            <w:vAlign w:val="center"/>
          </w:tcPr>
          <w:p w14:paraId="08A4F55D" w14:textId="0CFA560B"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2023</w:t>
            </w:r>
          </w:p>
        </w:tc>
        <w:tc>
          <w:tcPr>
            <w:tcW w:w="1131" w:type="dxa"/>
            <w:vAlign w:val="center"/>
          </w:tcPr>
          <w:p w14:paraId="3B659DD1" w14:textId="1B8F7F90" w:rsidR="00C6515F" w:rsidRPr="00652EEB" w:rsidRDefault="00C6515F" w:rsidP="003C0706">
            <w:pPr>
              <w:widowControl w:val="0"/>
              <w:autoSpaceDE w:val="0"/>
              <w:autoSpaceDN w:val="0"/>
              <w:adjustRightInd w:val="0"/>
              <w:spacing w:after="0" w:line="240" w:lineRule="auto"/>
              <w:jc w:val="center"/>
              <w:rPr>
                <w:rFonts w:eastAsia="Times New Roman" w:cs="Times New Roman"/>
                <w:b/>
                <w:szCs w:val="24"/>
                <w:lang w:eastAsia="ru-RU"/>
              </w:rPr>
            </w:pPr>
            <w:r w:rsidRPr="00652EEB">
              <w:rPr>
                <w:rFonts w:eastAsia="Times New Roman" w:cs="Times New Roman"/>
                <w:b/>
                <w:szCs w:val="24"/>
                <w:lang w:eastAsia="ru-RU"/>
              </w:rPr>
              <w:t>2024</w:t>
            </w:r>
          </w:p>
        </w:tc>
      </w:tr>
      <w:tr w:rsidR="008B02E1" w:rsidRPr="00652EEB" w14:paraId="14A5681A" w14:textId="77777777" w:rsidTr="00A84782">
        <w:trPr>
          <w:trHeight w:val="23"/>
          <w:jc w:val="center"/>
        </w:trPr>
        <w:tc>
          <w:tcPr>
            <w:tcW w:w="4235" w:type="dxa"/>
            <w:vAlign w:val="center"/>
          </w:tcPr>
          <w:p w14:paraId="543D69E2"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Средний недоотпуск тепловой энергии на отопление в системе теплоснабжения</w:t>
            </w:r>
          </w:p>
        </w:tc>
        <w:tc>
          <w:tcPr>
            <w:tcW w:w="987" w:type="dxa"/>
            <w:vAlign w:val="center"/>
          </w:tcPr>
          <w:p w14:paraId="5313D778"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c>
          <w:tcPr>
            <w:tcW w:w="1000" w:type="dxa"/>
            <w:vAlign w:val="center"/>
          </w:tcPr>
          <w:p w14:paraId="3B3E04AA"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c>
          <w:tcPr>
            <w:tcW w:w="996" w:type="dxa"/>
            <w:vAlign w:val="center"/>
          </w:tcPr>
          <w:p w14:paraId="5545C114"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c>
          <w:tcPr>
            <w:tcW w:w="996" w:type="dxa"/>
            <w:vAlign w:val="center"/>
          </w:tcPr>
          <w:p w14:paraId="700CF581"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c>
          <w:tcPr>
            <w:tcW w:w="1131" w:type="dxa"/>
            <w:vAlign w:val="center"/>
          </w:tcPr>
          <w:p w14:paraId="3C333C84" w14:textId="77777777" w:rsidR="00C6515F" w:rsidRPr="00652EEB" w:rsidRDefault="00C6515F" w:rsidP="00A84782">
            <w:pPr>
              <w:widowControl w:val="0"/>
              <w:autoSpaceDE w:val="0"/>
              <w:autoSpaceDN w:val="0"/>
              <w:adjustRightInd w:val="0"/>
              <w:spacing w:after="0" w:line="240" w:lineRule="auto"/>
              <w:jc w:val="center"/>
              <w:rPr>
                <w:rFonts w:eastAsia="Times New Roman" w:cs="Times New Roman"/>
                <w:szCs w:val="24"/>
                <w:lang w:eastAsia="ru-RU"/>
              </w:rPr>
            </w:pPr>
            <w:r w:rsidRPr="00652EEB">
              <w:rPr>
                <w:rFonts w:eastAsia="Times New Roman" w:cs="Times New Roman"/>
                <w:szCs w:val="24"/>
                <w:lang w:eastAsia="ru-RU"/>
              </w:rPr>
              <w:t>0</w:t>
            </w:r>
          </w:p>
        </w:tc>
      </w:tr>
    </w:tbl>
    <w:p w14:paraId="6D54C54E" w14:textId="09021C60" w:rsidR="00C6515F" w:rsidRPr="00652EEB" w:rsidRDefault="00C6515F" w:rsidP="00C6515F">
      <w:pPr>
        <w:keepNext/>
        <w:keepLines/>
        <w:spacing w:before="120"/>
        <w:jc w:val="both"/>
        <w:outlineLvl w:val="1"/>
        <w:rPr>
          <w:rFonts w:eastAsia="Times New Roman" w:cs="Times New Roman"/>
          <w:b/>
          <w:bCs/>
          <w:szCs w:val="24"/>
          <w:lang w:eastAsia="ru-RU"/>
        </w:rPr>
      </w:pPr>
      <w:bookmarkStart w:id="718" w:name="_Toc203665828"/>
      <w:bookmarkStart w:id="719" w:name="_Toc83565981"/>
      <w:r w:rsidRPr="00652EEB">
        <w:rPr>
          <w:rFonts w:eastAsia="Times New Roman" w:cs="Times New Roman"/>
          <w:b/>
          <w:bCs/>
          <w:szCs w:val="24"/>
          <w:lang w:eastAsia="ru-RU"/>
        </w:rPr>
        <w:t>11.6. Мероприятия по резервированию источников тепловой энергии и тепловых сетей, определенных системой мер по повышению надежности</w:t>
      </w:r>
      <w:bookmarkEnd w:id="718"/>
    </w:p>
    <w:p w14:paraId="5D754591" w14:textId="77777777" w:rsidR="00EE379A" w:rsidRPr="00652EEB" w:rsidRDefault="00EE379A" w:rsidP="00EE379A">
      <w:pPr>
        <w:spacing w:after="0"/>
        <w:ind w:firstLine="567"/>
        <w:jc w:val="both"/>
        <w:rPr>
          <w:rFonts w:eastAsia="Times New Roman" w:cs="Times New Roman"/>
          <w:bCs/>
          <w:kern w:val="28"/>
          <w:szCs w:val="24"/>
          <w:lang w:eastAsia="ru-RU"/>
        </w:rPr>
      </w:pPr>
      <w:r w:rsidRPr="00652EEB">
        <w:rPr>
          <w:rFonts w:eastAsia="Times New Roman" w:cs="Times New Roman"/>
          <w:bCs/>
          <w:kern w:val="28"/>
          <w:szCs w:val="24"/>
          <w:lang w:eastAsia="ru-RU"/>
        </w:rPr>
        <w:t xml:space="preserve">Мероприятия по резервированию источников тепловой энергии Схемой не предусмотрены. </w:t>
      </w:r>
    </w:p>
    <w:p w14:paraId="68223D57" w14:textId="6618B8C5" w:rsidR="00C6515F" w:rsidRPr="00652EEB" w:rsidRDefault="00C6515F" w:rsidP="00EE379A">
      <w:pPr>
        <w:spacing w:after="0"/>
        <w:jc w:val="both"/>
        <w:rPr>
          <w:rFonts w:eastAsia="Times New Roman" w:cs="Times New Roman"/>
          <w:b/>
          <w:bCs/>
          <w:szCs w:val="24"/>
          <w:lang w:eastAsia="ru-RU"/>
        </w:rPr>
      </w:pPr>
      <w:r w:rsidRPr="00652EEB">
        <w:rPr>
          <w:rFonts w:eastAsia="Times New Roman" w:cs="Times New Roman"/>
          <w:b/>
          <w:bCs/>
          <w:szCs w:val="24"/>
          <w:lang w:eastAsia="ru-RU"/>
        </w:rPr>
        <w:t>11.7 Мероприятия по замене тепловых сетей, определенных системой мер по повышению надежности</w:t>
      </w:r>
    </w:p>
    <w:p w14:paraId="79CE5B8B" w14:textId="69559EE7" w:rsidR="00EE379A" w:rsidRPr="00652EEB" w:rsidRDefault="00EE379A" w:rsidP="00EE379A">
      <w:pPr>
        <w:spacing w:after="0"/>
        <w:ind w:firstLine="567"/>
        <w:jc w:val="both"/>
        <w:rPr>
          <w:rFonts w:eastAsia="Times New Roman" w:cs="Times New Roman"/>
          <w:bCs/>
          <w:kern w:val="28"/>
          <w:szCs w:val="24"/>
          <w:lang w:eastAsia="ru-RU"/>
        </w:rPr>
      </w:pPr>
      <w:r w:rsidRPr="00652EEB">
        <w:rPr>
          <w:rFonts w:eastAsia="Times New Roman" w:cs="Times New Roman"/>
          <w:bCs/>
          <w:kern w:val="28"/>
          <w:szCs w:val="24"/>
          <w:lang w:eastAsia="ru-RU"/>
        </w:rPr>
        <w:t xml:space="preserve">Мероприятия по замене тепловых сетей представлены в Главе 8. </w:t>
      </w:r>
    </w:p>
    <w:p w14:paraId="00500C0C" w14:textId="0C34DC43" w:rsidR="00C6515F" w:rsidRPr="00652EEB" w:rsidRDefault="00C6515F" w:rsidP="00C6515F">
      <w:pPr>
        <w:keepNext/>
        <w:keepLines/>
        <w:spacing w:before="120"/>
        <w:jc w:val="both"/>
        <w:outlineLvl w:val="1"/>
        <w:rPr>
          <w:rFonts w:eastAsia="Times New Roman" w:cs="Times New Roman"/>
          <w:b/>
          <w:bCs/>
          <w:szCs w:val="24"/>
          <w:lang w:eastAsia="ru-RU"/>
        </w:rPr>
      </w:pPr>
      <w:bookmarkStart w:id="720" w:name="_Toc203665829"/>
      <w:r w:rsidRPr="00652EEB">
        <w:rPr>
          <w:rFonts w:eastAsia="Times New Roman" w:cs="Times New Roman"/>
          <w:b/>
          <w:bCs/>
          <w:szCs w:val="24"/>
          <w:lang w:eastAsia="ru-RU"/>
        </w:rPr>
        <w:t>11.8. Сценарии развития аварий в системах теплоснабжения (не менее одного для каждой зоны теплоснабжения с суммарной установленной тепловой мощностью источников тепловой энергии 100 Гкал/ч и более) на основе результатов моделирования аварийных ситуаций, включая моделирование отказов элементов, расчета</w:t>
      </w:r>
      <w:r w:rsidR="00B05513" w:rsidRPr="00652EEB">
        <w:rPr>
          <w:rFonts w:eastAsia="Times New Roman" w:cs="Times New Roman"/>
          <w:b/>
          <w:bCs/>
          <w:szCs w:val="24"/>
          <w:lang w:eastAsia="ru-RU"/>
        </w:rPr>
        <w:t xml:space="preserve"> </w:t>
      </w:r>
      <w:r w:rsidRPr="00652EEB">
        <w:rPr>
          <w:rFonts w:eastAsia="Times New Roman" w:cs="Times New Roman"/>
          <w:b/>
          <w:bCs/>
          <w:szCs w:val="24"/>
          <w:lang w:eastAsia="ru-RU"/>
        </w:rPr>
        <w:t>после</w:t>
      </w:r>
      <w:r w:rsidR="00B05513" w:rsidRPr="00652EEB">
        <w:rPr>
          <w:rFonts w:eastAsia="Times New Roman" w:cs="Times New Roman"/>
          <w:b/>
          <w:bCs/>
          <w:szCs w:val="24"/>
          <w:lang w:eastAsia="ru-RU"/>
        </w:rPr>
        <w:t xml:space="preserve"> </w:t>
      </w:r>
      <w:r w:rsidRPr="00652EEB">
        <w:rPr>
          <w:rFonts w:eastAsia="Times New Roman" w:cs="Times New Roman"/>
          <w:b/>
          <w:bCs/>
          <w:szCs w:val="24"/>
          <w:lang w:eastAsia="ru-RU"/>
        </w:rPr>
        <w:t>аварийных гидравлических режимов и оценки надежности теплоснабжения в аварийных режимах теплоснабжения (при отказе головного участка теплопровода на одном (с наибольшим диаметром) из выводов тепловой мощности от источника тепловой энергии и при отключении насосной группы сетевых насосов на одном из источников тепловой энергии для систем с несколькими источниками тепловой энергии, работающими на единую тепловую сеть, в режиме плавающей точки водораздела (без выделенных зон действия).</w:t>
      </w:r>
      <w:bookmarkEnd w:id="720"/>
    </w:p>
    <w:p w14:paraId="20627BD6" w14:textId="573B9114" w:rsidR="00EE379A" w:rsidRPr="00652EEB" w:rsidRDefault="00EE379A" w:rsidP="00EE379A">
      <w:pPr>
        <w:spacing w:after="0"/>
        <w:ind w:firstLine="567"/>
        <w:jc w:val="both"/>
        <w:rPr>
          <w:rFonts w:eastAsia="Times New Roman" w:cs="Times New Roman"/>
          <w:bCs/>
          <w:kern w:val="28"/>
          <w:szCs w:val="24"/>
          <w:lang w:eastAsia="ru-RU"/>
        </w:rPr>
      </w:pPr>
      <w:r w:rsidRPr="00652EEB">
        <w:rPr>
          <w:rFonts w:eastAsia="Times New Roman" w:cs="Times New Roman"/>
          <w:bCs/>
          <w:kern w:val="28"/>
          <w:szCs w:val="24"/>
          <w:lang w:eastAsia="ru-RU"/>
        </w:rPr>
        <w:t>Мероприятия не предусмотрены, т.к. отсутствуют источники тепловой энергии 100 Гкал/ч и более.</w:t>
      </w:r>
    </w:p>
    <w:bookmarkEnd w:id="716"/>
    <w:bookmarkEnd w:id="717"/>
    <w:bookmarkEnd w:id="719"/>
    <w:p w14:paraId="5D0D7855" w14:textId="77777777" w:rsidR="00DE2AA8" w:rsidRPr="00652EEB" w:rsidRDefault="00DE2AA8" w:rsidP="004849C6">
      <w:pPr>
        <w:ind w:firstLine="709"/>
        <w:jc w:val="both"/>
        <w:rPr>
          <w:rFonts w:cs="Times New Roman"/>
          <w:szCs w:val="24"/>
        </w:rPr>
        <w:sectPr w:rsidR="00DE2AA8" w:rsidRPr="00652EEB" w:rsidSect="00DE17C9">
          <w:pgSz w:w="11906" w:h="16838"/>
          <w:pgMar w:top="1134" w:right="850" w:bottom="1134" w:left="1701" w:header="708" w:footer="708" w:gutter="0"/>
          <w:cols w:space="708"/>
          <w:docGrid w:linePitch="360"/>
        </w:sectPr>
      </w:pPr>
    </w:p>
    <w:p w14:paraId="4716010C" w14:textId="23979277" w:rsidR="000738D8" w:rsidRPr="00652EEB" w:rsidRDefault="00DE2AA8" w:rsidP="00D42C49">
      <w:pPr>
        <w:spacing w:after="0" w:line="240" w:lineRule="auto"/>
        <w:jc w:val="center"/>
        <w:rPr>
          <w:rFonts w:cs="Times New Roman"/>
          <w:b/>
          <w:bCs/>
        </w:rPr>
      </w:pPr>
      <w:r w:rsidRPr="00652EEB">
        <w:rPr>
          <w:rFonts w:cs="Times New Roman"/>
          <w:b/>
          <w:bCs/>
        </w:rPr>
        <w:lastRenderedPageBreak/>
        <w:t xml:space="preserve">Таблица </w:t>
      </w:r>
      <w:r w:rsidRPr="00652EEB">
        <w:rPr>
          <w:rFonts w:cs="Times New Roman"/>
          <w:b/>
          <w:bCs/>
        </w:rPr>
        <w:fldChar w:fldCharType="begin"/>
      </w:r>
      <w:r w:rsidRPr="00652EEB">
        <w:rPr>
          <w:rFonts w:cs="Times New Roman"/>
          <w:b/>
          <w:bCs/>
        </w:rPr>
        <w:instrText xml:space="preserve"> SEQ Таблица \* ARABIC \* MERGEFORMAT </w:instrText>
      </w:r>
      <w:r w:rsidRPr="00652EEB">
        <w:rPr>
          <w:rFonts w:cs="Times New Roman"/>
          <w:b/>
          <w:bCs/>
        </w:rPr>
        <w:fldChar w:fldCharType="separate"/>
      </w:r>
      <w:r w:rsidR="003D1A9D">
        <w:rPr>
          <w:rFonts w:cs="Times New Roman"/>
          <w:b/>
          <w:bCs/>
          <w:noProof/>
        </w:rPr>
        <w:t>46</w:t>
      </w:r>
      <w:r w:rsidRPr="00652EEB">
        <w:rPr>
          <w:rFonts w:cs="Times New Roman"/>
          <w:b/>
          <w:bCs/>
        </w:rPr>
        <w:fldChar w:fldCharType="end"/>
      </w:r>
      <w:r w:rsidRPr="00652EEB">
        <w:rPr>
          <w:rFonts w:cs="Times New Roman"/>
          <w:b/>
          <w:bCs/>
        </w:rPr>
        <w:t xml:space="preserve"> – Результаты расчета надёжности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76"/>
        <w:gridCol w:w="1469"/>
        <w:gridCol w:w="1795"/>
        <w:gridCol w:w="2377"/>
        <w:gridCol w:w="1512"/>
        <w:gridCol w:w="1512"/>
        <w:gridCol w:w="1512"/>
        <w:gridCol w:w="1512"/>
      </w:tblGrid>
      <w:tr w:rsidR="00A84782" w:rsidRPr="00652EEB" w14:paraId="7B826057" w14:textId="77777777" w:rsidTr="003C0706">
        <w:trPr>
          <w:divId w:val="789474356"/>
          <w:trHeight w:val="23"/>
          <w:tblHeader/>
          <w:jc w:val="center"/>
        </w:trPr>
        <w:tc>
          <w:tcPr>
            <w:tcW w:w="2876" w:type="dxa"/>
            <w:vAlign w:val="center"/>
            <w:hideMark/>
          </w:tcPr>
          <w:p w14:paraId="3C0EF7E4" w14:textId="4F0327AD" w:rsidR="000738D8" w:rsidRPr="00652EEB" w:rsidRDefault="000738D8" w:rsidP="003C0706">
            <w:pPr>
              <w:spacing w:after="0" w:line="240" w:lineRule="auto"/>
              <w:jc w:val="center"/>
              <w:rPr>
                <w:rFonts w:eastAsia="Times New Roman" w:cs="Times New Roman"/>
                <w:b/>
                <w:bCs/>
                <w:sz w:val="16"/>
                <w:szCs w:val="16"/>
                <w:lang w:eastAsia="ru-RU"/>
              </w:rPr>
            </w:pPr>
            <w:r w:rsidRPr="00652EEB">
              <w:rPr>
                <w:rFonts w:eastAsia="Times New Roman" w:cs="Times New Roman"/>
                <w:b/>
                <w:bCs/>
                <w:sz w:val="16"/>
                <w:szCs w:val="16"/>
                <w:lang w:eastAsia="ru-RU"/>
              </w:rPr>
              <w:t>Наименование котельной</w:t>
            </w:r>
          </w:p>
        </w:tc>
        <w:tc>
          <w:tcPr>
            <w:tcW w:w="1469" w:type="dxa"/>
            <w:vAlign w:val="center"/>
            <w:hideMark/>
          </w:tcPr>
          <w:p w14:paraId="2548C9DC" w14:textId="77777777" w:rsidR="000738D8" w:rsidRPr="00652EEB" w:rsidRDefault="000738D8" w:rsidP="003C0706">
            <w:pPr>
              <w:spacing w:after="0" w:line="240" w:lineRule="auto"/>
              <w:jc w:val="center"/>
              <w:rPr>
                <w:rFonts w:eastAsia="Times New Roman" w:cs="Times New Roman"/>
                <w:b/>
                <w:bCs/>
                <w:sz w:val="16"/>
                <w:szCs w:val="16"/>
                <w:lang w:eastAsia="ru-RU"/>
              </w:rPr>
            </w:pPr>
            <w:r w:rsidRPr="00652EEB">
              <w:rPr>
                <w:rFonts w:eastAsia="Times New Roman" w:cs="Times New Roman"/>
                <w:b/>
                <w:bCs/>
                <w:sz w:val="16"/>
                <w:szCs w:val="16"/>
                <w:lang w:eastAsia="ru-RU"/>
              </w:rPr>
              <w:t>Длина участка, м</w:t>
            </w:r>
          </w:p>
        </w:tc>
        <w:tc>
          <w:tcPr>
            <w:tcW w:w="1795" w:type="dxa"/>
            <w:vAlign w:val="center"/>
            <w:hideMark/>
          </w:tcPr>
          <w:p w14:paraId="7474C334" w14:textId="77777777" w:rsidR="000738D8" w:rsidRPr="00652EEB" w:rsidRDefault="000738D8" w:rsidP="003C0706">
            <w:pPr>
              <w:spacing w:after="0" w:line="240" w:lineRule="auto"/>
              <w:jc w:val="center"/>
              <w:rPr>
                <w:rFonts w:eastAsia="Times New Roman" w:cs="Times New Roman"/>
                <w:b/>
                <w:bCs/>
                <w:sz w:val="16"/>
                <w:szCs w:val="16"/>
                <w:lang w:eastAsia="ru-RU"/>
              </w:rPr>
            </w:pPr>
            <w:r w:rsidRPr="00652EEB">
              <w:rPr>
                <w:rFonts w:eastAsia="Times New Roman" w:cs="Times New Roman"/>
                <w:b/>
                <w:bCs/>
                <w:sz w:val="16"/>
                <w:szCs w:val="16"/>
                <w:lang w:eastAsia="ru-RU"/>
              </w:rPr>
              <w:t>Диаметp  тpубопpовода, мм</w:t>
            </w:r>
          </w:p>
        </w:tc>
        <w:tc>
          <w:tcPr>
            <w:tcW w:w="2377" w:type="dxa"/>
            <w:vAlign w:val="center"/>
            <w:hideMark/>
          </w:tcPr>
          <w:p w14:paraId="3E718A44" w14:textId="77777777" w:rsidR="000738D8" w:rsidRPr="00652EEB" w:rsidRDefault="000738D8" w:rsidP="003C0706">
            <w:pPr>
              <w:spacing w:after="0" w:line="240" w:lineRule="auto"/>
              <w:jc w:val="center"/>
              <w:rPr>
                <w:rFonts w:eastAsia="Times New Roman" w:cs="Times New Roman"/>
                <w:b/>
                <w:sz w:val="16"/>
                <w:szCs w:val="16"/>
                <w:lang w:eastAsia="ru-RU"/>
              </w:rPr>
            </w:pPr>
            <w:r w:rsidRPr="00652EEB">
              <w:rPr>
                <w:rFonts w:eastAsia="Times New Roman" w:cs="Times New Roman"/>
                <w:b/>
                <w:sz w:val="16"/>
                <w:szCs w:val="16"/>
                <w:lang w:eastAsia="ru-RU"/>
              </w:rPr>
              <w:t>Частота (интенсивность) отказа участка, 1/час</w:t>
            </w:r>
          </w:p>
        </w:tc>
        <w:tc>
          <w:tcPr>
            <w:tcW w:w="1512" w:type="dxa"/>
            <w:vAlign w:val="center"/>
            <w:hideMark/>
          </w:tcPr>
          <w:p w14:paraId="24D22D98" w14:textId="77777777" w:rsidR="000738D8" w:rsidRPr="00652EEB" w:rsidRDefault="000738D8" w:rsidP="003C0706">
            <w:pPr>
              <w:spacing w:after="0" w:line="240" w:lineRule="auto"/>
              <w:jc w:val="center"/>
              <w:rPr>
                <w:rFonts w:eastAsia="Times New Roman" w:cs="Times New Roman"/>
                <w:b/>
                <w:sz w:val="16"/>
                <w:szCs w:val="16"/>
                <w:lang w:eastAsia="ru-RU"/>
              </w:rPr>
            </w:pPr>
            <w:r w:rsidRPr="00652EEB">
              <w:rPr>
                <w:rFonts w:eastAsia="Times New Roman" w:cs="Times New Roman"/>
                <w:b/>
                <w:sz w:val="16"/>
                <w:szCs w:val="16"/>
                <w:lang w:eastAsia="ru-RU"/>
              </w:rPr>
              <w:t>Среднее время восстановления участка, час</w:t>
            </w:r>
          </w:p>
        </w:tc>
        <w:tc>
          <w:tcPr>
            <w:tcW w:w="1512" w:type="dxa"/>
            <w:vAlign w:val="center"/>
            <w:hideMark/>
          </w:tcPr>
          <w:p w14:paraId="2E2BE05C" w14:textId="77777777" w:rsidR="000738D8" w:rsidRPr="00652EEB" w:rsidRDefault="000738D8" w:rsidP="003C0706">
            <w:pPr>
              <w:spacing w:after="0" w:line="240" w:lineRule="auto"/>
              <w:jc w:val="center"/>
              <w:rPr>
                <w:rFonts w:eastAsia="Times New Roman" w:cs="Times New Roman"/>
                <w:b/>
                <w:sz w:val="16"/>
                <w:szCs w:val="16"/>
                <w:lang w:eastAsia="ru-RU"/>
              </w:rPr>
            </w:pPr>
            <w:r w:rsidRPr="00652EEB">
              <w:rPr>
                <w:rFonts w:eastAsia="Times New Roman" w:cs="Times New Roman"/>
                <w:b/>
                <w:sz w:val="16"/>
                <w:szCs w:val="16"/>
                <w:lang w:eastAsia="ru-RU"/>
              </w:rPr>
              <w:t>Параметр потока отказов теплоснабжения при отказе участка, 1/год</w:t>
            </w:r>
          </w:p>
        </w:tc>
        <w:tc>
          <w:tcPr>
            <w:tcW w:w="1512" w:type="dxa"/>
            <w:vAlign w:val="center"/>
            <w:hideMark/>
          </w:tcPr>
          <w:p w14:paraId="644AEF7A" w14:textId="77777777" w:rsidR="000738D8" w:rsidRPr="00652EEB" w:rsidRDefault="000738D8" w:rsidP="003C0706">
            <w:pPr>
              <w:spacing w:after="0" w:line="240" w:lineRule="auto"/>
              <w:jc w:val="center"/>
              <w:rPr>
                <w:rFonts w:eastAsia="Times New Roman" w:cs="Times New Roman"/>
                <w:b/>
                <w:sz w:val="16"/>
                <w:szCs w:val="16"/>
                <w:lang w:eastAsia="ru-RU"/>
              </w:rPr>
            </w:pPr>
            <w:r w:rsidRPr="00652EEB">
              <w:rPr>
                <w:rFonts w:eastAsia="Times New Roman" w:cs="Times New Roman"/>
                <w:b/>
                <w:sz w:val="16"/>
                <w:szCs w:val="16"/>
                <w:lang w:eastAsia="ru-RU"/>
              </w:rPr>
              <w:t>Параметр потока отказов теплоснабжения накопленным итогом, 1/час</w:t>
            </w:r>
          </w:p>
        </w:tc>
        <w:tc>
          <w:tcPr>
            <w:tcW w:w="1512" w:type="dxa"/>
            <w:vAlign w:val="center"/>
            <w:hideMark/>
          </w:tcPr>
          <w:p w14:paraId="29D21528" w14:textId="77777777" w:rsidR="000738D8" w:rsidRPr="00652EEB" w:rsidRDefault="000738D8" w:rsidP="003C0706">
            <w:pPr>
              <w:spacing w:after="0" w:line="240" w:lineRule="auto"/>
              <w:jc w:val="center"/>
              <w:rPr>
                <w:rFonts w:eastAsia="Times New Roman" w:cs="Times New Roman"/>
                <w:b/>
                <w:sz w:val="16"/>
                <w:szCs w:val="16"/>
                <w:lang w:eastAsia="ru-RU"/>
              </w:rPr>
            </w:pPr>
            <w:r w:rsidRPr="00652EEB">
              <w:rPr>
                <w:rFonts w:eastAsia="Times New Roman" w:cs="Times New Roman"/>
                <w:b/>
                <w:sz w:val="16"/>
                <w:szCs w:val="16"/>
                <w:lang w:eastAsia="ru-RU"/>
              </w:rPr>
              <w:t>Вероятность безотказной работы пути относительно конечного потребителя</w:t>
            </w:r>
          </w:p>
        </w:tc>
      </w:tr>
      <w:tr w:rsidR="00A84782" w:rsidRPr="00652EEB" w14:paraId="1179F905" w14:textId="77777777" w:rsidTr="00A84782">
        <w:trPr>
          <w:divId w:val="789474356"/>
          <w:trHeight w:val="23"/>
          <w:jc w:val="center"/>
        </w:trPr>
        <w:tc>
          <w:tcPr>
            <w:tcW w:w="2876" w:type="dxa"/>
            <w:vAlign w:val="center"/>
            <w:hideMark/>
          </w:tcPr>
          <w:p w14:paraId="53B6EE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2BE3D3F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18,0</w:t>
            </w:r>
          </w:p>
        </w:tc>
        <w:tc>
          <w:tcPr>
            <w:tcW w:w="1795" w:type="dxa"/>
            <w:vAlign w:val="center"/>
            <w:hideMark/>
          </w:tcPr>
          <w:p w14:paraId="5E482E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1235A1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3,206042523</w:t>
            </w:r>
          </w:p>
        </w:tc>
        <w:tc>
          <w:tcPr>
            <w:tcW w:w="1512" w:type="dxa"/>
            <w:vAlign w:val="center"/>
            <w:hideMark/>
          </w:tcPr>
          <w:p w14:paraId="2E6ECB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6B765EE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0,000069321</w:t>
            </w:r>
          </w:p>
        </w:tc>
        <w:tc>
          <w:tcPr>
            <w:tcW w:w="1512" w:type="dxa"/>
            <w:vAlign w:val="center"/>
            <w:hideMark/>
          </w:tcPr>
          <w:p w14:paraId="3724D6E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0,000069321</w:t>
            </w:r>
          </w:p>
        </w:tc>
        <w:tc>
          <w:tcPr>
            <w:tcW w:w="1512" w:type="dxa"/>
            <w:vAlign w:val="center"/>
            <w:hideMark/>
          </w:tcPr>
          <w:p w14:paraId="1B5470D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0,999930681</w:t>
            </w:r>
          </w:p>
        </w:tc>
      </w:tr>
      <w:tr w:rsidR="00A84782" w:rsidRPr="00652EEB" w14:paraId="71B6E38A" w14:textId="77777777" w:rsidTr="00A84782">
        <w:trPr>
          <w:divId w:val="789474356"/>
          <w:trHeight w:val="23"/>
          <w:jc w:val="center"/>
        </w:trPr>
        <w:tc>
          <w:tcPr>
            <w:tcW w:w="2876" w:type="dxa"/>
            <w:vAlign w:val="center"/>
            <w:hideMark/>
          </w:tcPr>
          <w:p w14:paraId="0F52F3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C55838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w:t>
            </w:r>
          </w:p>
        </w:tc>
        <w:tc>
          <w:tcPr>
            <w:tcW w:w="1795" w:type="dxa"/>
            <w:vAlign w:val="center"/>
            <w:hideMark/>
          </w:tcPr>
          <w:p w14:paraId="77A35A5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50CE5B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0,486987366</w:t>
            </w:r>
          </w:p>
        </w:tc>
        <w:tc>
          <w:tcPr>
            <w:tcW w:w="1512" w:type="dxa"/>
            <w:vAlign w:val="center"/>
            <w:hideMark/>
          </w:tcPr>
          <w:p w14:paraId="179B32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37E2942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0,000030043</w:t>
            </w:r>
          </w:p>
        </w:tc>
        <w:tc>
          <w:tcPr>
            <w:tcW w:w="1512" w:type="dxa"/>
            <w:vAlign w:val="center"/>
            <w:hideMark/>
          </w:tcPr>
          <w:p w14:paraId="0A5AF8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0,000030043</w:t>
            </w:r>
          </w:p>
        </w:tc>
        <w:tc>
          <w:tcPr>
            <w:tcW w:w="1512" w:type="dxa"/>
            <w:vAlign w:val="center"/>
            <w:hideMark/>
          </w:tcPr>
          <w:p w14:paraId="5F08DA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0,999969957</w:t>
            </w:r>
          </w:p>
        </w:tc>
      </w:tr>
      <w:tr w:rsidR="00A84782" w:rsidRPr="00652EEB" w14:paraId="5C9C5D6F" w14:textId="77777777" w:rsidTr="00A84782">
        <w:trPr>
          <w:divId w:val="789474356"/>
          <w:trHeight w:val="23"/>
          <w:jc w:val="center"/>
        </w:trPr>
        <w:tc>
          <w:tcPr>
            <w:tcW w:w="2876" w:type="dxa"/>
            <w:vAlign w:val="center"/>
            <w:hideMark/>
          </w:tcPr>
          <w:p w14:paraId="10441BA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1FE656C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50,0</w:t>
            </w:r>
          </w:p>
        </w:tc>
        <w:tc>
          <w:tcPr>
            <w:tcW w:w="1795" w:type="dxa"/>
            <w:vAlign w:val="center"/>
            <w:hideMark/>
          </w:tcPr>
          <w:p w14:paraId="629ABF3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65A78F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0,888364888</w:t>
            </w:r>
          </w:p>
        </w:tc>
        <w:tc>
          <w:tcPr>
            <w:tcW w:w="1512" w:type="dxa"/>
            <w:vAlign w:val="center"/>
            <w:hideMark/>
          </w:tcPr>
          <w:p w14:paraId="68487D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400BA56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0,000042038</w:t>
            </w:r>
          </w:p>
        </w:tc>
        <w:tc>
          <w:tcPr>
            <w:tcW w:w="1512" w:type="dxa"/>
            <w:vAlign w:val="center"/>
            <w:hideMark/>
          </w:tcPr>
          <w:p w14:paraId="19D63F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0,000042038</w:t>
            </w:r>
          </w:p>
        </w:tc>
        <w:tc>
          <w:tcPr>
            <w:tcW w:w="1512" w:type="dxa"/>
            <w:vAlign w:val="center"/>
            <w:hideMark/>
          </w:tcPr>
          <w:p w14:paraId="4B5024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0,999957963</w:t>
            </w:r>
          </w:p>
        </w:tc>
      </w:tr>
      <w:tr w:rsidR="00A84782" w:rsidRPr="00652EEB" w14:paraId="6D06E683" w14:textId="77777777" w:rsidTr="00A84782">
        <w:trPr>
          <w:divId w:val="789474356"/>
          <w:trHeight w:val="23"/>
          <w:jc w:val="center"/>
        </w:trPr>
        <w:tc>
          <w:tcPr>
            <w:tcW w:w="2876" w:type="dxa"/>
            <w:vAlign w:val="center"/>
            <w:hideMark/>
          </w:tcPr>
          <w:p w14:paraId="75B961E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63EEFC4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w:t>
            </w:r>
          </w:p>
        </w:tc>
        <w:tc>
          <w:tcPr>
            <w:tcW w:w="1795" w:type="dxa"/>
            <w:vAlign w:val="center"/>
            <w:hideMark/>
          </w:tcPr>
          <w:p w14:paraId="6250B30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4CF073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3,206042523</w:t>
            </w:r>
          </w:p>
        </w:tc>
        <w:tc>
          <w:tcPr>
            <w:tcW w:w="1512" w:type="dxa"/>
            <w:vAlign w:val="center"/>
            <w:hideMark/>
          </w:tcPr>
          <w:p w14:paraId="3F798D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3534D15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0,000069321</w:t>
            </w:r>
          </w:p>
        </w:tc>
        <w:tc>
          <w:tcPr>
            <w:tcW w:w="1512" w:type="dxa"/>
            <w:vAlign w:val="center"/>
            <w:hideMark/>
          </w:tcPr>
          <w:p w14:paraId="4650D3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0,000069321</w:t>
            </w:r>
          </w:p>
        </w:tc>
        <w:tc>
          <w:tcPr>
            <w:tcW w:w="1512" w:type="dxa"/>
            <w:vAlign w:val="center"/>
            <w:hideMark/>
          </w:tcPr>
          <w:p w14:paraId="25CAB82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0,999930681</w:t>
            </w:r>
          </w:p>
        </w:tc>
      </w:tr>
      <w:tr w:rsidR="00A84782" w:rsidRPr="00652EEB" w14:paraId="22E3124F" w14:textId="77777777" w:rsidTr="00A84782">
        <w:trPr>
          <w:divId w:val="789474356"/>
          <w:trHeight w:val="23"/>
          <w:jc w:val="center"/>
        </w:trPr>
        <w:tc>
          <w:tcPr>
            <w:tcW w:w="2876" w:type="dxa"/>
            <w:vAlign w:val="center"/>
            <w:hideMark/>
          </w:tcPr>
          <w:p w14:paraId="3CC61A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16F6D50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38,0</w:t>
            </w:r>
          </w:p>
        </w:tc>
        <w:tc>
          <w:tcPr>
            <w:tcW w:w="1795" w:type="dxa"/>
            <w:vAlign w:val="center"/>
            <w:hideMark/>
          </w:tcPr>
          <w:p w14:paraId="1656E33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1E5719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32041,204558239</w:t>
            </w:r>
          </w:p>
        </w:tc>
        <w:tc>
          <w:tcPr>
            <w:tcW w:w="1512" w:type="dxa"/>
            <w:vAlign w:val="center"/>
            <w:hideMark/>
          </w:tcPr>
          <w:p w14:paraId="0E6DEB0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29DD516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0,000220118</w:t>
            </w:r>
          </w:p>
        </w:tc>
        <w:tc>
          <w:tcPr>
            <w:tcW w:w="1512" w:type="dxa"/>
            <w:vAlign w:val="center"/>
            <w:hideMark/>
          </w:tcPr>
          <w:p w14:paraId="2A89375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0,000220118</w:t>
            </w:r>
          </w:p>
        </w:tc>
        <w:tc>
          <w:tcPr>
            <w:tcW w:w="1512" w:type="dxa"/>
            <w:vAlign w:val="center"/>
            <w:hideMark/>
          </w:tcPr>
          <w:p w14:paraId="6D1D94D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0,999779906</w:t>
            </w:r>
          </w:p>
        </w:tc>
      </w:tr>
      <w:tr w:rsidR="00A84782" w:rsidRPr="00652EEB" w14:paraId="42AE7EDA" w14:textId="77777777" w:rsidTr="00A84782">
        <w:trPr>
          <w:divId w:val="789474356"/>
          <w:trHeight w:val="23"/>
          <w:jc w:val="center"/>
        </w:trPr>
        <w:tc>
          <w:tcPr>
            <w:tcW w:w="2876" w:type="dxa"/>
            <w:vAlign w:val="center"/>
            <w:hideMark/>
          </w:tcPr>
          <w:p w14:paraId="7C4228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110F31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w:t>
            </w:r>
          </w:p>
        </w:tc>
        <w:tc>
          <w:tcPr>
            <w:tcW w:w="1795" w:type="dxa"/>
            <w:vAlign w:val="center"/>
            <w:hideMark/>
          </w:tcPr>
          <w:p w14:paraId="0EE5780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40</w:t>
            </w:r>
          </w:p>
        </w:tc>
        <w:tc>
          <w:tcPr>
            <w:tcW w:w="2377" w:type="dxa"/>
            <w:vAlign w:val="center"/>
            <w:hideMark/>
          </w:tcPr>
          <w:p w14:paraId="143B7E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0,102511380</w:t>
            </w:r>
          </w:p>
        </w:tc>
        <w:tc>
          <w:tcPr>
            <w:tcW w:w="1512" w:type="dxa"/>
            <w:vAlign w:val="center"/>
            <w:hideMark/>
          </w:tcPr>
          <w:p w14:paraId="49732D1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629659F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0,000005988</w:t>
            </w:r>
          </w:p>
        </w:tc>
        <w:tc>
          <w:tcPr>
            <w:tcW w:w="1512" w:type="dxa"/>
            <w:vAlign w:val="center"/>
            <w:hideMark/>
          </w:tcPr>
          <w:p w14:paraId="3D0768C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0,000005988</w:t>
            </w:r>
          </w:p>
        </w:tc>
        <w:tc>
          <w:tcPr>
            <w:tcW w:w="1512" w:type="dxa"/>
            <w:vAlign w:val="center"/>
            <w:hideMark/>
          </w:tcPr>
          <w:p w14:paraId="604B454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0,999994012</w:t>
            </w:r>
          </w:p>
        </w:tc>
      </w:tr>
      <w:tr w:rsidR="00A84782" w:rsidRPr="00652EEB" w14:paraId="19726BC2" w14:textId="77777777" w:rsidTr="00A84782">
        <w:trPr>
          <w:divId w:val="789474356"/>
          <w:trHeight w:val="23"/>
          <w:jc w:val="center"/>
        </w:trPr>
        <w:tc>
          <w:tcPr>
            <w:tcW w:w="2876" w:type="dxa"/>
            <w:vAlign w:val="center"/>
            <w:hideMark/>
          </w:tcPr>
          <w:p w14:paraId="3B454F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6D17418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50,0</w:t>
            </w:r>
          </w:p>
        </w:tc>
        <w:tc>
          <w:tcPr>
            <w:tcW w:w="1795" w:type="dxa"/>
            <w:vAlign w:val="center"/>
            <w:hideMark/>
          </w:tcPr>
          <w:p w14:paraId="3039FE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3BF218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51939EC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273ED90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3119169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2A83B2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7A1A2489" w14:textId="77777777" w:rsidTr="00A84782">
        <w:trPr>
          <w:divId w:val="789474356"/>
          <w:trHeight w:val="23"/>
          <w:jc w:val="center"/>
        </w:trPr>
        <w:tc>
          <w:tcPr>
            <w:tcW w:w="2876" w:type="dxa"/>
            <w:vAlign w:val="center"/>
            <w:hideMark/>
          </w:tcPr>
          <w:p w14:paraId="559CBB4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8C98FC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35,0</w:t>
            </w:r>
          </w:p>
        </w:tc>
        <w:tc>
          <w:tcPr>
            <w:tcW w:w="1795" w:type="dxa"/>
            <w:vAlign w:val="center"/>
            <w:hideMark/>
          </w:tcPr>
          <w:p w14:paraId="679D77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F0C70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3B52B9B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6FAC26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3A5D62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2B9123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547C2131" w14:textId="77777777" w:rsidTr="00A84782">
        <w:trPr>
          <w:divId w:val="789474356"/>
          <w:trHeight w:val="23"/>
          <w:jc w:val="center"/>
        </w:trPr>
        <w:tc>
          <w:tcPr>
            <w:tcW w:w="2876" w:type="dxa"/>
            <w:vAlign w:val="center"/>
            <w:hideMark/>
          </w:tcPr>
          <w:p w14:paraId="57F885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42BD7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18,0</w:t>
            </w:r>
          </w:p>
        </w:tc>
        <w:tc>
          <w:tcPr>
            <w:tcW w:w="1795" w:type="dxa"/>
            <w:vAlign w:val="center"/>
            <w:hideMark/>
          </w:tcPr>
          <w:p w14:paraId="510074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98EDCE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18BE70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5CE42BC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3870287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41CC44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50CD9392" w14:textId="77777777" w:rsidTr="00A84782">
        <w:trPr>
          <w:divId w:val="789474356"/>
          <w:trHeight w:val="23"/>
          <w:jc w:val="center"/>
        </w:trPr>
        <w:tc>
          <w:tcPr>
            <w:tcW w:w="2876" w:type="dxa"/>
            <w:vAlign w:val="center"/>
            <w:hideMark/>
          </w:tcPr>
          <w:p w14:paraId="391235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A96CF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40,0</w:t>
            </w:r>
          </w:p>
        </w:tc>
        <w:tc>
          <w:tcPr>
            <w:tcW w:w="1795" w:type="dxa"/>
            <w:vAlign w:val="center"/>
            <w:hideMark/>
          </w:tcPr>
          <w:p w14:paraId="56A779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71F877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63FC15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58DD18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3501440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0C9BD1D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449DEB94" w14:textId="77777777" w:rsidTr="00A84782">
        <w:trPr>
          <w:divId w:val="789474356"/>
          <w:trHeight w:val="23"/>
          <w:jc w:val="center"/>
        </w:trPr>
        <w:tc>
          <w:tcPr>
            <w:tcW w:w="2876" w:type="dxa"/>
            <w:vAlign w:val="center"/>
            <w:hideMark/>
          </w:tcPr>
          <w:p w14:paraId="79A334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531A5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18,0</w:t>
            </w:r>
          </w:p>
        </w:tc>
        <w:tc>
          <w:tcPr>
            <w:tcW w:w="1795" w:type="dxa"/>
            <w:vAlign w:val="center"/>
            <w:hideMark/>
          </w:tcPr>
          <w:p w14:paraId="5CA953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66FF407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695A2E1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43A7F0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CC3CE7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ED3F65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2B2FA395" w14:textId="77777777" w:rsidTr="00A84782">
        <w:trPr>
          <w:divId w:val="789474356"/>
          <w:trHeight w:val="23"/>
          <w:jc w:val="center"/>
        </w:trPr>
        <w:tc>
          <w:tcPr>
            <w:tcW w:w="2876" w:type="dxa"/>
            <w:vAlign w:val="center"/>
            <w:hideMark/>
          </w:tcPr>
          <w:p w14:paraId="7963584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33F12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63,0</w:t>
            </w:r>
          </w:p>
        </w:tc>
        <w:tc>
          <w:tcPr>
            <w:tcW w:w="1795" w:type="dxa"/>
            <w:vAlign w:val="center"/>
            <w:hideMark/>
          </w:tcPr>
          <w:p w14:paraId="55BC8A8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3D1B5DD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5DEC0A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435C95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51DEC77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6A96831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121DB457" w14:textId="77777777" w:rsidTr="00A84782">
        <w:trPr>
          <w:divId w:val="789474356"/>
          <w:trHeight w:val="23"/>
          <w:jc w:val="center"/>
        </w:trPr>
        <w:tc>
          <w:tcPr>
            <w:tcW w:w="2876" w:type="dxa"/>
            <w:vAlign w:val="center"/>
            <w:hideMark/>
          </w:tcPr>
          <w:p w14:paraId="5DA354A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5DF2ABF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7,0</w:t>
            </w:r>
          </w:p>
        </w:tc>
        <w:tc>
          <w:tcPr>
            <w:tcW w:w="1795" w:type="dxa"/>
            <w:vAlign w:val="center"/>
            <w:hideMark/>
          </w:tcPr>
          <w:p w14:paraId="41BBBF6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5AABA83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06621E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D4194F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57FDC2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3D26BC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06001336" w14:textId="77777777" w:rsidTr="00A84782">
        <w:trPr>
          <w:divId w:val="789474356"/>
          <w:trHeight w:val="23"/>
          <w:jc w:val="center"/>
        </w:trPr>
        <w:tc>
          <w:tcPr>
            <w:tcW w:w="2876" w:type="dxa"/>
            <w:vAlign w:val="center"/>
            <w:hideMark/>
          </w:tcPr>
          <w:p w14:paraId="189C2C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A51A16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173,0</w:t>
            </w:r>
          </w:p>
        </w:tc>
        <w:tc>
          <w:tcPr>
            <w:tcW w:w="1795" w:type="dxa"/>
            <w:vAlign w:val="center"/>
            <w:hideMark/>
          </w:tcPr>
          <w:p w14:paraId="68AA6B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32-45</w:t>
            </w:r>
          </w:p>
        </w:tc>
        <w:tc>
          <w:tcPr>
            <w:tcW w:w="2377" w:type="dxa"/>
            <w:vAlign w:val="center"/>
            <w:hideMark/>
          </w:tcPr>
          <w:p w14:paraId="6CE706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75F597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9CA29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0BB4C9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31AE47A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3ECA8C7D" w14:textId="77777777" w:rsidTr="00A84782">
        <w:trPr>
          <w:divId w:val="789474356"/>
          <w:trHeight w:val="23"/>
          <w:jc w:val="center"/>
        </w:trPr>
        <w:tc>
          <w:tcPr>
            <w:tcW w:w="2876" w:type="dxa"/>
            <w:vAlign w:val="center"/>
            <w:hideMark/>
          </w:tcPr>
          <w:p w14:paraId="4BEDB8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9DBA89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32,0</w:t>
            </w:r>
          </w:p>
        </w:tc>
        <w:tc>
          <w:tcPr>
            <w:tcW w:w="1795" w:type="dxa"/>
            <w:vAlign w:val="center"/>
            <w:hideMark/>
          </w:tcPr>
          <w:p w14:paraId="7AE0BDC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1ADCF8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2A36EAF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17E01D9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0BDBA48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0443F99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5F064372" w14:textId="77777777" w:rsidTr="00A84782">
        <w:trPr>
          <w:divId w:val="789474356"/>
          <w:trHeight w:val="23"/>
          <w:jc w:val="center"/>
        </w:trPr>
        <w:tc>
          <w:tcPr>
            <w:tcW w:w="2876" w:type="dxa"/>
            <w:vAlign w:val="center"/>
            <w:hideMark/>
          </w:tcPr>
          <w:p w14:paraId="7B7C7C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1C382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105,0</w:t>
            </w:r>
          </w:p>
        </w:tc>
        <w:tc>
          <w:tcPr>
            <w:tcW w:w="1795" w:type="dxa"/>
            <w:vAlign w:val="center"/>
            <w:hideMark/>
          </w:tcPr>
          <w:p w14:paraId="746E2D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41DBA06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1,782967683</w:t>
            </w:r>
          </w:p>
        </w:tc>
        <w:tc>
          <w:tcPr>
            <w:tcW w:w="1512" w:type="dxa"/>
            <w:vAlign w:val="center"/>
            <w:hideMark/>
          </w:tcPr>
          <w:p w14:paraId="21A5D6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7222DE1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3EAF004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5AAAA1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0,999959380</w:t>
            </w:r>
          </w:p>
        </w:tc>
      </w:tr>
      <w:tr w:rsidR="00A84782" w:rsidRPr="00652EEB" w14:paraId="48487B3B" w14:textId="77777777" w:rsidTr="00A84782">
        <w:trPr>
          <w:divId w:val="789474356"/>
          <w:trHeight w:val="23"/>
          <w:jc w:val="center"/>
        </w:trPr>
        <w:tc>
          <w:tcPr>
            <w:tcW w:w="2876" w:type="dxa"/>
            <w:vAlign w:val="center"/>
            <w:hideMark/>
          </w:tcPr>
          <w:p w14:paraId="0E5656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2144A11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8,0</w:t>
            </w:r>
          </w:p>
        </w:tc>
        <w:tc>
          <w:tcPr>
            <w:tcW w:w="1795" w:type="dxa"/>
            <w:vAlign w:val="center"/>
            <w:hideMark/>
          </w:tcPr>
          <w:p w14:paraId="60E4DF1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60</w:t>
            </w:r>
          </w:p>
        </w:tc>
        <w:tc>
          <w:tcPr>
            <w:tcW w:w="2377" w:type="dxa"/>
            <w:vAlign w:val="center"/>
            <w:hideMark/>
          </w:tcPr>
          <w:p w14:paraId="474EAF1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1,782967683</w:t>
            </w:r>
          </w:p>
        </w:tc>
        <w:tc>
          <w:tcPr>
            <w:tcW w:w="1512" w:type="dxa"/>
            <w:vAlign w:val="center"/>
            <w:hideMark/>
          </w:tcPr>
          <w:p w14:paraId="309F373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6715B4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46C5564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1B8B40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0,999959380</w:t>
            </w:r>
          </w:p>
        </w:tc>
      </w:tr>
      <w:tr w:rsidR="00A84782" w:rsidRPr="00652EEB" w14:paraId="452C601F" w14:textId="77777777" w:rsidTr="00A84782">
        <w:trPr>
          <w:divId w:val="789474356"/>
          <w:trHeight w:val="23"/>
          <w:jc w:val="center"/>
        </w:trPr>
        <w:tc>
          <w:tcPr>
            <w:tcW w:w="2876" w:type="dxa"/>
            <w:vAlign w:val="center"/>
            <w:hideMark/>
          </w:tcPr>
          <w:p w14:paraId="1FAC5A0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20799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22,0</w:t>
            </w:r>
          </w:p>
        </w:tc>
        <w:tc>
          <w:tcPr>
            <w:tcW w:w="1795" w:type="dxa"/>
            <w:vAlign w:val="center"/>
            <w:hideMark/>
          </w:tcPr>
          <w:p w14:paraId="68A57C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2FB5CC2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1,690592761</w:t>
            </w:r>
          </w:p>
        </w:tc>
        <w:tc>
          <w:tcPr>
            <w:tcW w:w="1512" w:type="dxa"/>
            <w:vAlign w:val="center"/>
            <w:hideMark/>
          </w:tcPr>
          <w:p w14:paraId="6C653E3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0310CC9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3685025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27B77C6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0,999957712</w:t>
            </w:r>
          </w:p>
        </w:tc>
      </w:tr>
      <w:tr w:rsidR="00A84782" w:rsidRPr="00652EEB" w14:paraId="6437F6D6" w14:textId="77777777" w:rsidTr="00A84782">
        <w:trPr>
          <w:divId w:val="789474356"/>
          <w:trHeight w:val="23"/>
          <w:jc w:val="center"/>
        </w:trPr>
        <w:tc>
          <w:tcPr>
            <w:tcW w:w="2876" w:type="dxa"/>
            <w:vAlign w:val="center"/>
            <w:hideMark/>
          </w:tcPr>
          <w:p w14:paraId="527063E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CB531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19,0</w:t>
            </w:r>
          </w:p>
        </w:tc>
        <w:tc>
          <w:tcPr>
            <w:tcW w:w="1795" w:type="dxa"/>
            <w:vAlign w:val="center"/>
            <w:hideMark/>
          </w:tcPr>
          <w:p w14:paraId="0E45E34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2A2D74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1,849063350</w:t>
            </w:r>
          </w:p>
        </w:tc>
        <w:tc>
          <w:tcPr>
            <w:tcW w:w="1512" w:type="dxa"/>
            <w:vAlign w:val="center"/>
            <w:hideMark/>
          </w:tcPr>
          <w:p w14:paraId="2CCB40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0C77D21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0,000039308</w:t>
            </w:r>
          </w:p>
        </w:tc>
        <w:tc>
          <w:tcPr>
            <w:tcW w:w="1512" w:type="dxa"/>
            <w:vAlign w:val="center"/>
            <w:hideMark/>
          </w:tcPr>
          <w:p w14:paraId="6BC37BA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0,000039308</w:t>
            </w:r>
          </w:p>
        </w:tc>
        <w:tc>
          <w:tcPr>
            <w:tcW w:w="1512" w:type="dxa"/>
            <w:vAlign w:val="center"/>
            <w:hideMark/>
          </w:tcPr>
          <w:p w14:paraId="456C3B9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0,999960693</w:t>
            </w:r>
          </w:p>
        </w:tc>
      </w:tr>
      <w:tr w:rsidR="00A84782" w:rsidRPr="00652EEB" w14:paraId="548403A2" w14:textId="77777777" w:rsidTr="00A84782">
        <w:trPr>
          <w:divId w:val="789474356"/>
          <w:trHeight w:val="23"/>
          <w:jc w:val="center"/>
        </w:trPr>
        <w:tc>
          <w:tcPr>
            <w:tcW w:w="2876" w:type="dxa"/>
            <w:vAlign w:val="center"/>
            <w:hideMark/>
          </w:tcPr>
          <w:p w14:paraId="520552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1463AE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48,0</w:t>
            </w:r>
          </w:p>
        </w:tc>
        <w:tc>
          <w:tcPr>
            <w:tcW w:w="1795" w:type="dxa"/>
            <w:vAlign w:val="center"/>
            <w:hideMark/>
          </w:tcPr>
          <w:p w14:paraId="6E4E346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493D9C7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5BA7CE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4FB5854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01C804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7168975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1B1D158F" w14:textId="77777777" w:rsidTr="00A84782">
        <w:trPr>
          <w:divId w:val="789474356"/>
          <w:trHeight w:val="23"/>
          <w:jc w:val="center"/>
        </w:trPr>
        <w:tc>
          <w:tcPr>
            <w:tcW w:w="2876" w:type="dxa"/>
            <w:vAlign w:val="center"/>
            <w:hideMark/>
          </w:tcPr>
          <w:p w14:paraId="678C52D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D51E42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64,0</w:t>
            </w:r>
          </w:p>
        </w:tc>
        <w:tc>
          <w:tcPr>
            <w:tcW w:w="1795" w:type="dxa"/>
            <w:vAlign w:val="center"/>
            <w:hideMark/>
          </w:tcPr>
          <w:p w14:paraId="19AAB04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4439037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5A4688C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5EFA1BF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3C11007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734AE4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5CF27A49" w14:textId="77777777" w:rsidTr="00A84782">
        <w:trPr>
          <w:divId w:val="789474356"/>
          <w:trHeight w:val="23"/>
          <w:jc w:val="center"/>
        </w:trPr>
        <w:tc>
          <w:tcPr>
            <w:tcW w:w="2876" w:type="dxa"/>
            <w:vAlign w:val="center"/>
            <w:hideMark/>
          </w:tcPr>
          <w:p w14:paraId="45D0C2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Котельная № 1 (г. Дорогобуж, ул. Коммунистическая)</w:t>
            </w:r>
          </w:p>
        </w:tc>
        <w:tc>
          <w:tcPr>
            <w:tcW w:w="1469" w:type="dxa"/>
            <w:vAlign w:val="center"/>
            <w:hideMark/>
          </w:tcPr>
          <w:p w14:paraId="74B9E1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26,0</w:t>
            </w:r>
          </w:p>
        </w:tc>
        <w:tc>
          <w:tcPr>
            <w:tcW w:w="1795" w:type="dxa"/>
            <w:vAlign w:val="center"/>
            <w:hideMark/>
          </w:tcPr>
          <w:p w14:paraId="1A0DD9A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40</w:t>
            </w:r>
          </w:p>
        </w:tc>
        <w:tc>
          <w:tcPr>
            <w:tcW w:w="2377" w:type="dxa"/>
            <w:vAlign w:val="center"/>
            <w:hideMark/>
          </w:tcPr>
          <w:p w14:paraId="20648F6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4CDE15D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EF7E3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06F264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C1140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730DC5B7" w14:textId="77777777" w:rsidTr="00A84782">
        <w:trPr>
          <w:divId w:val="789474356"/>
          <w:trHeight w:val="23"/>
          <w:jc w:val="center"/>
        </w:trPr>
        <w:tc>
          <w:tcPr>
            <w:tcW w:w="2876" w:type="dxa"/>
            <w:vAlign w:val="center"/>
            <w:hideMark/>
          </w:tcPr>
          <w:p w14:paraId="5D4A231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0317B7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17,0</w:t>
            </w:r>
          </w:p>
        </w:tc>
        <w:tc>
          <w:tcPr>
            <w:tcW w:w="1795" w:type="dxa"/>
            <w:vAlign w:val="center"/>
            <w:hideMark/>
          </w:tcPr>
          <w:p w14:paraId="0559F7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676FDBA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494A3F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406EA8F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705594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E2456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096415B1" w14:textId="77777777" w:rsidTr="00A84782">
        <w:trPr>
          <w:divId w:val="789474356"/>
          <w:trHeight w:val="23"/>
          <w:jc w:val="center"/>
        </w:trPr>
        <w:tc>
          <w:tcPr>
            <w:tcW w:w="2876" w:type="dxa"/>
            <w:vAlign w:val="center"/>
            <w:hideMark/>
          </w:tcPr>
          <w:p w14:paraId="7266EF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7210EB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12,0</w:t>
            </w:r>
          </w:p>
        </w:tc>
        <w:tc>
          <w:tcPr>
            <w:tcW w:w="1795" w:type="dxa"/>
            <w:vAlign w:val="center"/>
            <w:hideMark/>
          </w:tcPr>
          <w:p w14:paraId="0E373C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781372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1,690592761</w:t>
            </w:r>
          </w:p>
        </w:tc>
        <w:tc>
          <w:tcPr>
            <w:tcW w:w="1512" w:type="dxa"/>
            <w:vAlign w:val="center"/>
            <w:hideMark/>
          </w:tcPr>
          <w:p w14:paraId="1D2A28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756C3A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540889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668B4F0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0,999957712</w:t>
            </w:r>
          </w:p>
        </w:tc>
      </w:tr>
      <w:tr w:rsidR="00A84782" w:rsidRPr="00652EEB" w14:paraId="3AEE823C" w14:textId="77777777" w:rsidTr="00A84782">
        <w:trPr>
          <w:divId w:val="789474356"/>
          <w:trHeight w:val="23"/>
          <w:jc w:val="center"/>
        </w:trPr>
        <w:tc>
          <w:tcPr>
            <w:tcW w:w="2876" w:type="dxa"/>
            <w:vAlign w:val="center"/>
            <w:hideMark/>
          </w:tcPr>
          <w:p w14:paraId="5FA0DFB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9B38D6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30,0</w:t>
            </w:r>
          </w:p>
        </w:tc>
        <w:tc>
          <w:tcPr>
            <w:tcW w:w="1795" w:type="dxa"/>
            <w:vAlign w:val="center"/>
            <w:hideMark/>
          </w:tcPr>
          <w:p w14:paraId="38458A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5EEEA6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048482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A8FE30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2D069F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72301D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7E3A1284" w14:textId="77777777" w:rsidTr="00A84782">
        <w:trPr>
          <w:divId w:val="789474356"/>
          <w:trHeight w:val="23"/>
          <w:jc w:val="center"/>
        </w:trPr>
        <w:tc>
          <w:tcPr>
            <w:tcW w:w="2876" w:type="dxa"/>
            <w:vAlign w:val="center"/>
            <w:hideMark/>
          </w:tcPr>
          <w:p w14:paraId="6B07074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7AFBD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15,0</w:t>
            </w:r>
          </w:p>
        </w:tc>
        <w:tc>
          <w:tcPr>
            <w:tcW w:w="1795" w:type="dxa"/>
            <w:vAlign w:val="center"/>
            <w:hideMark/>
          </w:tcPr>
          <w:p w14:paraId="7C0EA7F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594DAF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145E310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C8AAB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6EE46FA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4C9B55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41562D77" w14:textId="77777777" w:rsidTr="00A84782">
        <w:trPr>
          <w:divId w:val="789474356"/>
          <w:trHeight w:val="23"/>
          <w:jc w:val="center"/>
        </w:trPr>
        <w:tc>
          <w:tcPr>
            <w:tcW w:w="2876" w:type="dxa"/>
            <w:vAlign w:val="center"/>
            <w:hideMark/>
          </w:tcPr>
          <w:p w14:paraId="14E54F3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3C1D7F3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24,0</w:t>
            </w:r>
          </w:p>
        </w:tc>
        <w:tc>
          <w:tcPr>
            <w:tcW w:w="1795" w:type="dxa"/>
            <w:vAlign w:val="center"/>
            <w:hideMark/>
          </w:tcPr>
          <w:p w14:paraId="52A774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7D2EDE7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0A19A9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59A32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5797482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61B6EAA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30696453" w14:textId="77777777" w:rsidTr="00A84782">
        <w:trPr>
          <w:divId w:val="789474356"/>
          <w:trHeight w:val="23"/>
          <w:jc w:val="center"/>
        </w:trPr>
        <w:tc>
          <w:tcPr>
            <w:tcW w:w="2876" w:type="dxa"/>
            <w:vAlign w:val="center"/>
            <w:hideMark/>
          </w:tcPr>
          <w:p w14:paraId="221B0BA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029B660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5,0</w:t>
            </w:r>
          </w:p>
        </w:tc>
        <w:tc>
          <w:tcPr>
            <w:tcW w:w="1795" w:type="dxa"/>
            <w:vAlign w:val="center"/>
            <w:hideMark/>
          </w:tcPr>
          <w:p w14:paraId="1EA507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3C277D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520D9C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6F2AA97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52B475D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7019FF7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46758295" w14:textId="77777777" w:rsidTr="00A84782">
        <w:trPr>
          <w:divId w:val="789474356"/>
          <w:trHeight w:val="23"/>
          <w:jc w:val="center"/>
        </w:trPr>
        <w:tc>
          <w:tcPr>
            <w:tcW w:w="2876" w:type="dxa"/>
            <w:vAlign w:val="center"/>
            <w:hideMark/>
          </w:tcPr>
          <w:p w14:paraId="563A88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1 (г. Дорогобуж, ул. Коммунистическая)</w:t>
            </w:r>
          </w:p>
        </w:tc>
        <w:tc>
          <w:tcPr>
            <w:tcW w:w="1469" w:type="dxa"/>
            <w:vAlign w:val="center"/>
            <w:hideMark/>
          </w:tcPr>
          <w:p w14:paraId="1E9B8FA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65,0</w:t>
            </w:r>
          </w:p>
        </w:tc>
        <w:tc>
          <w:tcPr>
            <w:tcW w:w="1795" w:type="dxa"/>
            <w:vAlign w:val="center"/>
            <w:hideMark/>
          </w:tcPr>
          <w:p w14:paraId="50E3A65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4871C7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5011904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4CD887B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29DBAA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6B1CAF1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27FDAA48" w14:textId="77777777" w:rsidTr="00A84782">
        <w:trPr>
          <w:divId w:val="789474356"/>
          <w:trHeight w:val="23"/>
          <w:jc w:val="center"/>
        </w:trPr>
        <w:tc>
          <w:tcPr>
            <w:tcW w:w="2876" w:type="dxa"/>
            <w:vAlign w:val="center"/>
            <w:hideMark/>
          </w:tcPr>
          <w:p w14:paraId="251F72C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4282542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39,5</w:t>
            </w:r>
          </w:p>
        </w:tc>
        <w:tc>
          <w:tcPr>
            <w:tcW w:w="1795" w:type="dxa"/>
            <w:vAlign w:val="center"/>
            <w:hideMark/>
          </w:tcPr>
          <w:p w14:paraId="1CE2D6D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455920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1,465621249</w:t>
            </w:r>
          </w:p>
        </w:tc>
        <w:tc>
          <w:tcPr>
            <w:tcW w:w="1512" w:type="dxa"/>
            <w:vAlign w:val="center"/>
            <w:hideMark/>
          </w:tcPr>
          <w:p w14:paraId="07461D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27DEF82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2FE1C5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0,000045832</w:t>
            </w:r>
          </w:p>
        </w:tc>
        <w:tc>
          <w:tcPr>
            <w:tcW w:w="1512" w:type="dxa"/>
            <w:vAlign w:val="center"/>
            <w:hideMark/>
          </w:tcPr>
          <w:p w14:paraId="036A81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0,999954169</w:t>
            </w:r>
          </w:p>
        </w:tc>
      </w:tr>
      <w:tr w:rsidR="00A84782" w:rsidRPr="00652EEB" w14:paraId="0C8C7558" w14:textId="77777777" w:rsidTr="00A84782">
        <w:trPr>
          <w:divId w:val="789474356"/>
          <w:trHeight w:val="23"/>
          <w:jc w:val="center"/>
        </w:trPr>
        <w:tc>
          <w:tcPr>
            <w:tcW w:w="2876" w:type="dxa"/>
            <w:vAlign w:val="center"/>
            <w:hideMark/>
          </w:tcPr>
          <w:p w14:paraId="497A5D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7657687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45,0</w:t>
            </w:r>
          </w:p>
        </w:tc>
        <w:tc>
          <w:tcPr>
            <w:tcW w:w="1795" w:type="dxa"/>
            <w:vAlign w:val="center"/>
            <w:hideMark/>
          </w:tcPr>
          <w:p w14:paraId="124E7FE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688CC9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1,690592761</w:t>
            </w:r>
          </w:p>
        </w:tc>
        <w:tc>
          <w:tcPr>
            <w:tcW w:w="1512" w:type="dxa"/>
            <w:vAlign w:val="center"/>
            <w:hideMark/>
          </w:tcPr>
          <w:p w14:paraId="7C28BE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4229120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3CA55C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2ECD143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0,999957712</w:t>
            </w:r>
          </w:p>
        </w:tc>
      </w:tr>
      <w:tr w:rsidR="00A84782" w:rsidRPr="00652EEB" w14:paraId="7229F3D9" w14:textId="77777777" w:rsidTr="00A84782">
        <w:trPr>
          <w:divId w:val="789474356"/>
          <w:trHeight w:val="23"/>
          <w:jc w:val="center"/>
        </w:trPr>
        <w:tc>
          <w:tcPr>
            <w:tcW w:w="2876" w:type="dxa"/>
            <w:vAlign w:val="center"/>
            <w:hideMark/>
          </w:tcPr>
          <w:p w14:paraId="037E66C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2339571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71,7</w:t>
            </w:r>
          </w:p>
        </w:tc>
        <w:tc>
          <w:tcPr>
            <w:tcW w:w="1795" w:type="dxa"/>
            <w:vAlign w:val="center"/>
            <w:hideMark/>
          </w:tcPr>
          <w:p w14:paraId="69CE66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2E51F81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1,690592761</w:t>
            </w:r>
          </w:p>
        </w:tc>
        <w:tc>
          <w:tcPr>
            <w:tcW w:w="1512" w:type="dxa"/>
            <w:vAlign w:val="center"/>
            <w:hideMark/>
          </w:tcPr>
          <w:p w14:paraId="19A8423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6700C4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2384BC2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0,000042289</w:t>
            </w:r>
          </w:p>
        </w:tc>
        <w:tc>
          <w:tcPr>
            <w:tcW w:w="1512" w:type="dxa"/>
            <w:vAlign w:val="center"/>
            <w:hideMark/>
          </w:tcPr>
          <w:p w14:paraId="3633896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0,999957712</w:t>
            </w:r>
          </w:p>
        </w:tc>
      </w:tr>
      <w:tr w:rsidR="00A84782" w:rsidRPr="00652EEB" w14:paraId="609C935F" w14:textId="77777777" w:rsidTr="00A84782">
        <w:trPr>
          <w:divId w:val="789474356"/>
          <w:trHeight w:val="23"/>
          <w:jc w:val="center"/>
        </w:trPr>
        <w:tc>
          <w:tcPr>
            <w:tcW w:w="2876" w:type="dxa"/>
            <w:vAlign w:val="center"/>
            <w:hideMark/>
          </w:tcPr>
          <w:p w14:paraId="4E7CD31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25BA7AD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2,0</w:t>
            </w:r>
          </w:p>
        </w:tc>
        <w:tc>
          <w:tcPr>
            <w:tcW w:w="1795" w:type="dxa"/>
            <w:vAlign w:val="center"/>
            <w:hideMark/>
          </w:tcPr>
          <w:p w14:paraId="7E08268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9BB1C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1,782967683</w:t>
            </w:r>
          </w:p>
        </w:tc>
        <w:tc>
          <w:tcPr>
            <w:tcW w:w="1512" w:type="dxa"/>
            <w:vAlign w:val="center"/>
            <w:hideMark/>
          </w:tcPr>
          <w:p w14:paraId="3A49E60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4009BD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50C2807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0,000040621</w:t>
            </w:r>
          </w:p>
        </w:tc>
        <w:tc>
          <w:tcPr>
            <w:tcW w:w="1512" w:type="dxa"/>
            <w:vAlign w:val="center"/>
            <w:hideMark/>
          </w:tcPr>
          <w:p w14:paraId="50C640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0,999959380</w:t>
            </w:r>
          </w:p>
        </w:tc>
      </w:tr>
      <w:tr w:rsidR="00A84782" w:rsidRPr="00652EEB" w14:paraId="578E40AB" w14:textId="77777777" w:rsidTr="00A84782">
        <w:trPr>
          <w:divId w:val="789474356"/>
          <w:trHeight w:val="23"/>
          <w:jc w:val="center"/>
        </w:trPr>
        <w:tc>
          <w:tcPr>
            <w:tcW w:w="2876" w:type="dxa"/>
            <w:vAlign w:val="center"/>
            <w:hideMark/>
          </w:tcPr>
          <w:p w14:paraId="71CE8A7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1BA2C0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w:t>
            </w:r>
          </w:p>
        </w:tc>
        <w:tc>
          <w:tcPr>
            <w:tcW w:w="1795" w:type="dxa"/>
            <w:vAlign w:val="center"/>
            <w:hideMark/>
          </w:tcPr>
          <w:p w14:paraId="4DC8CD7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2B7FB1B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5CD17E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BF426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068987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7ACB45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4ED6A005" w14:textId="77777777" w:rsidTr="00A84782">
        <w:trPr>
          <w:divId w:val="789474356"/>
          <w:trHeight w:val="23"/>
          <w:jc w:val="center"/>
        </w:trPr>
        <w:tc>
          <w:tcPr>
            <w:tcW w:w="2876" w:type="dxa"/>
            <w:vAlign w:val="center"/>
            <w:hideMark/>
          </w:tcPr>
          <w:p w14:paraId="0753D7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368430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63,6</w:t>
            </w:r>
          </w:p>
        </w:tc>
        <w:tc>
          <w:tcPr>
            <w:tcW w:w="1795" w:type="dxa"/>
            <w:vAlign w:val="center"/>
            <w:hideMark/>
          </w:tcPr>
          <w:p w14:paraId="0851F9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4BE61D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560E40A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BD344B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72FF4E6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4770D63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7907EEDE" w14:textId="77777777" w:rsidTr="00A84782">
        <w:trPr>
          <w:divId w:val="789474356"/>
          <w:trHeight w:val="23"/>
          <w:jc w:val="center"/>
        </w:trPr>
        <w:tc>
          <w:tcPr>
            <w:tcW w:w="2876" w:type="dxa"/>
            <w:vAlign w:val="center"/>
            <w:hideMark/>
          </w:tcPr>
          <w:p w14:paraId="1AC5C7D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308F7B4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80,5</w:t>
            </w:r>
          </w:p>
        </w:tc>
        <w:tc>
          <w:tcPr>
            <w:tcW w:w="1795" w:type="dxa"/>
            <w:vAlign w:val="center"/>
            <w:hideMark/>
          </w:tcPr>
          <w:p w14:paraId="0B78871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29E4523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373279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266F9A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229486D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3705EAA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6C459597" w14:textId="77777777" w:rsidTr="00A84782">
        <w:trPr>
          <w:divId w:val="789474356"/>
          <w:trHeight w:val="23"/>
          <w:jc w:val="center"/>
        </w:trPr>
        <w:tc>
          <w:tcPr>
            <w:tcW w:w="2876" w:type="dxa"/>
            <w:vAlign w:val="center"/>
            <w:hideMark/>
          </w:tcPr>
          <w:p w14:paraId="4063B1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4B9F9E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17,8</w:t>
            </w:r>
          </w:p>
        </w:tc>
        <w:tc>
          <w:tcPr>
            <w:tcW w:w="1795" w:type="dxa"/>
            <w:vAlign w:val="center"/>
            <w:hideMark/>
          </w:tcPr>
          <w:p w14:paraId="45A2C9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117C29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57918F1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062C77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72FC97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5F44C4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5485ADE0" w14:textId="77777777" w:rsidTr="00A84782">
        <w:trPr>
          <w:divId w:val="789474356"/>
          <w:trHeight w:val="23"/>
          <w:jc w:val="center"/>
        </w:trPr>
        <w:tc>
          <w:tcPr>
            <w:tcW w:w="2876" w:type="dxa"/>
            <w:vAlign w:val="center"/>
            <w:hideMark/>
          </w:tcPr>
          <w:p w14:paraId="4488BB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4C9AF5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148,0</w:t>
            </w:r>
          </w:p>
        </w:tc>
        <w:tc>
          <w:tcPr>
            <w:tcW w:w="1795" w:type="dxa"/>
            <w:vAlign w:val="center"/>
            <w:hideMark/>
          </w:tcPr>
          <w:p w14:paraId="6FD6A8B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913BD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2548F26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A87CF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473148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48C1F94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662C05D3" w14:textId="77777777" w:rsidTr="00A84782">
        <w:trPr>
          <w:divId w:val="789474356"/>
          <w:trHeight w:val="23"/>
          <w:jc w:val="center"/>
        </w:trPr>
        <w:tc>
          <w:tcPr>
            <w:tcW w:w="2876" w:type="dxa"/>
            <w:vAlign w:val="center"/>
            <w:hideMark/>
          </w:tcPr>
          <w:p w14:paraId="276C5F5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039254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310,0</w:t>
            </w:r>
          </w:p>
        </w:tc>
        <w:tc>
          <w:tcPr>
            <w:tcW w:w="1795" w:type="dxa"/>
            <w:vAlign w:val="center"/>
            <w:hideMark/>
          </w:tcPr>
          <w:p w14:paraId="1FCD737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40</w:t>
            </w:r>
          </w:p>
        </w:tc>
        <w:tc>
          <w:tcPr>
            <w:tcW w:w="2377" w:type="dxa"/>
            <w:vAlign w:val="center"/>
            <w:hideMark/>
          </w:tcPr>
          <w:p w14:paraId="27D3F21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2,056651580</w:t>
            </w:r>
          </w:p>
        </w:tc>
        <w:tc>
          <w:tcPr>
            <w:tcW w:w="1512" w:type="dxa"/>
            <w:vAlign w:val="center"/>
            <w:hideMark/>
          </w:tcPr>
          <w:p w14:paraId="08FAAC2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w:t>
            </w:r>
          </w:p>
        </w:tc>
        <w:tc>
          <w:tcPr>
            <w:tcW w:w="1512" w:type="dxa"/>
            <w:vAlign w:val="center"/>
            <w:hideMark/>
          </w:tcPr>
          <w:p w14:paraId="13AC1C0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0,000034031</w:t>
            </w:r>
          </w:p>
        </w:tc>
        <w:tc>
          <w:tcPr>
            <w:tcW w:w="1512" w:type="dxa"/>
            <w:vAlign w:val="center"/>
            <w:hideMark/>
          </w:tcPr>
          <w:p w14:paraId="4CBD198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0,000034031</w:t>
            </w:r>
          </w:p>
        </w:tc>
        <w:tc>
          <w:tcPr>
            <w:tcW w:w="1512" w:type="dxa"/>
            <w:vAlign w:val="center"/>
            <w:hideMark/>
          </w:tcPr>
          <w:p w14:paraId="0D8945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0,999965970</w:t>
            </w:r>
          </w:p>
        </w:tc>
      </w:tr>
      <w:tr w:rsidR="00A84782" w:rsidRPr="00652EEB" w14:paraId="1EA633C3" w14:textId="77777777" w:rsidTr="00A84782">
        <w:trPr>
          <w:divId w:val="789474356"/>
          <w:trHeight w:val="23"/>
          <w:jc w:val="center"/>
        </w:trPr>
        <w:tc>
          <w:tcPr>
            <w:tcW w:w="2876" w:type="dxa"/>
            <w:vAlign w:val="center"/>
            <w:hideMark/>
          </w:tcPr>
          <w:p w14:paraId="41E86FA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0D0F569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103,0</w:t>
            </w:r>
          </w:p>
        </w:tc>
        <w:tc>
          <w:tcPr>
            <w:tcW w:w="1795" w:type="dxa"/>
            <w:vAlign w:val="center"/>
            <w:hideMark/>
          </w:tcPr>
          <w:p w14:paraId="207AD1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22B6924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511637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C578E0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25F0A42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1BD6E89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746A5EFB" w14:textId="77777777" w:rsidTr="00A84782">
        <w:trPr>
          <w:divId w:val="789474356"/>
          <w:trHeight w:val="23"/>
          <w:jc w:val="center"/>
        </w:trPr>
        <w:tc>
          <w:tcPr>
            <w:tcW w:w="2876" w:type="dxa"/>
            <w:vAlign w:val="center"/>
            <w:hideMark/>
          </w:tcPr>
          <w:p w14:paraId="691C952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089401A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174,0</w:t>
            </w:r>
          </w:p>
        </w:tc>
        <w:tc>
          <w:tcPr>
            <w:tcW w:w="1795" w:type="dxa"/>
            <w:vAlign w:val="center"/>
            <w:hideMark/>
          </w:tcPr>
          <w:p w14:paraId="310FDB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48535FD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41904D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7FE54B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530460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6A08F34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19A39A85" w14:textId="77777777" w:rsidTr="00A84782">
        <w:trPr>
          <w:divId w:val="789474356"/>
          <w:trHeight w:val="23"/>
          <w:jc w:val="center"/>
        </w:trPr>
        <w:tc>
          <w:tcPr>
            <w:tcW w:w="2876" w:type="dxa"/>
            <w:vAlign w:val="center"/>
            <w:hideMark/>
          </w:tcPr>
          <w:p w14:paraId="2FCAC21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1085A0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25,0</w:t>
            </w:r>
          </w:p>
        </w:tc>
        <w:tc>
          <w:tcPr>
            <w:tcW w:w="1795" w:type="dxa"/>
            <w:vAlign w:val="center"/>
            <w:hideMark/>
          </w:tcPr>
          <w:p w14:paraId="717DC4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00DCE4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1,950097192</w:t>
            </w:r>
          </w:p>
        </w:tc>
        <w:tc>
          <w:tcPr>
            <w:tcW w:w="1512" w:type="dxa"/>
            <w:vAlign w:val="center"/>
            <w:hideMark/>
          </w:tcPr>
          <w:p w14:paraId="3544FA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3253A8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4E81C57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0,000037025</w:t>
            </w:r>
          </w:p>
        </w:tc>
        <w:tc>
          <w:tcPr>
            <w:tcW w:w="1512" w:type="dxa"/>
            <w:vAlign w:val="center"/>
            <w:hideMark/>
          </w:tcPr>
          <w:p w14:paraId="6382527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0,999962976</w:t>
            </w:r>
          </w:p>
        </w:tc>
      </w:tr>
      <w:tr w:rsidR="00A84782" w:rsidRPr="00652EEB" w14:paraId="4756A2FA" w14:textId="77777777" w:rsidTr="00A84782">
        <w:trPr>
          <w:divId w:val="789474356"/>
          <w:trHeight w:val="23"/>
          <w:jc w:val="center"/>
        </w:trPr>
        <w:tc>
          <w:tcPr>
            <w:tcW w:w="2876" w:type="dxa"/>
            <w:vAlign w:val="center"/>
            <w:hideMark/>
          </w:tcPr>
          <w:p w14:paraId="346BA5A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 xml:space="preserve">Котельная № 2 (г. Дорогобуж, ул. </w:t>
            </w:r>
            <w:r w:rsidRPr="00652EEB">
              <w:rPr>
                <w:rFonts w:eastAsia="Times New Roman" w:cs="Times New Roman"/>
                <w:sz w:val="16"/>
                <w:szCs w:val="16"/>
                <w:lang w:eastAsia="ru-RU"/>
              </w:rPr>
              <w:lastRenderedPageBreak/>
              <w:t>Павлова)</w:t>
            </w:r>
          </w:p>
        </w:tc>
        <w:tc>
          <w:tcPr>
            <w:tcW w:w="1469" w:type="dxa"/>
            <w:vAlign w:val="center"/>
            <w:hideMark/>
          </w:tcPr>
          <w:p w14:paraId="20BDC5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210,0</w:t>
            </w:r>
          </w:p>
        </w:tc>
        <w:tc>
          <w:tcPr>
            <w:tcW w:w="1795" w:type="dxa"/>
            <w:vAlign w:val="center"/>
            <w:hideMark/>
          </w:tcPr>
          <w:p w14:paraId="2B53E83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 </w:t>
            </w:r>
          </w:p>
        </w:tc>
        <w:tc>
          <w:tcPr>
            <w:tcW w:w="2377" w:type="dxa"/>
            <w:vAlign w:val="center"/>
            <w:hideMark/>
          </w:tcPr>
          <w:p w14:paraId="4D0146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506DE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33890FA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C2B0BD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A71B5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E17D39F" w14:textId="77777777" w:rsidTr="00A84782">
        <w:trPr>
          <w:divId w:val="789474356"/>
          <w:trHeight w:val="23"/>
          <w:jc w:val="center"/>
        </w:trPr>
        <w:tc>
          <w:tcPr>
            <w:tcW w:w="2876" w:type="dxa"/>
            <w:vAlign w:val="center"/>
            <w:hideMark/>
          </w:tcPr>
          <w:p w14:paraId="61B71FF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2 (г. Дорогобуж, ул. Павлова)</w:t>
            </w:r>
          </w:p>
        </w:tc>
        <w:tc>
          <w:tcPr>
            <w:tcW w:w="1469" w:type="dxa"/>
            <w:vAlign w:val="center"/>
            <w:hideMark/>
          </w:tcPr>
          <w:p w14:paraId="495159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591,0</w:t>
            </w:r>
          </w:p>
        </w:tc>
        <w:tc>
          <w:tcPr>
            <w:tcW w:w="1795" w:type="dxa"/>
            <w:vAlign w:val="center"/>
            <w:hideMark/>
          </w:tcPr>
          <w:p w14:paraId="50E5AA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5BF4B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6CFD3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4E012F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E952CA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BDF3C4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3E457E1" w14:textId="77777777" w:rsidTr="00A84782">
        <w:trPr>
          <w:divId w:val="789474356"/>
          <w:trHeight w:val="23"/>
          <w:jc w:val="center"/>
        </w:trPr>
        <w:tc>
          <w:tcPr>
            <w:tcW w:w="2876" w:type="dxa"/>
            <w:vAlign w:val="center"/>
            <w:hideMark/>
          </w:tcPr>
          <w:p w14:paraId="131E493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0BEB7D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201,0</w:t>
            </w:r>
          </w:p>
        </w:tc>
        <w:tc>
          <w:tcPr>
            <w:tcW w:w="1795" w:type="dxa"/>
            <w:vAlign w:val="center"/>
            <w:hideMark/>
          </w:tcPr>
          <w:p w14:paraId="6431CC6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657B93C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0E1765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485A5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63653C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D39F7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D8C078D" w14:textId="77777777" w:rsidTr="00A84782">
        <w:trPr>
          <w:divId w:val="789474356"/>
          <w:trHeight w:val="23"/>
          <w:jc w:val="center"/>
        </w:trPr>
        <w:tc>
          <w:tcPr>
            <w:tcW w:w="2876" w:type="dxa"/>
            <w:vAlign w:val="center"/>
            <w:hideMark/>
          </w:tcPr>
          <w:p w14:paraId="0A0C15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0CA1A3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15,0</w:t>
            </w:r>
          </w:p>
        </w:tc>
        <w:tc>
          <w:tcPr>
            <w:tcW w:w="1795" w:type="dxa"/>
            <w:vAlign w:val="center"/>
            <w:hideMark/>
          </w:tcPr>
          <w:p w14:paraId="30016AC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41693C0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D3121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60ED6A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F2873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DDB34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3B01DF8" w14:textId="77777777" w:rsidTr="00A84782">
        <w:trPr>
          <w:divId w:val="789474356"/>
          <w:trHeight w:val="23"/>
          <w:jc w:val="center"/>
        </w:trPr>
        <w:tc>
          <w:tcPr>
            <w:tcW w:w="2876" w:type="dxa"/>
            <w:vAlign w:val="center"/>
            <w:hideMark/>
          </w:tcPr>
          <w:p w14:paraId="000A96E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14CA86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2,0</w:t>
            </w:r>
          </w:p>
        </w:tc>
        <w:tc>
          <w:tcPr>
            <w:tcW w:w="1795" w:type="dxa"/>
            <w:vAlign w:val="center"/>
            <w:hideMark/>
          </w:tcPr>
          <w:p w14:paraId="64E4B0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3460E52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444A4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85DE7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59507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14C359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BF9A60E" w14:textId="77777777" w:rsidTr="00A84782">
        <w:trPr>
          <w:divId w:val="789474356"/>
          <w:trHeight w:val="23"/>
          <w:jc w:val="center"/>
        </w:trPr>
        <w:tc>
          <w:tcPr>
            <w:tcW w:w="2876" w:type="dxa"/>
            <w:vAlign w:val="center"/>
            <w:hideMark/>
          </w:tcPr>
          <w:p w14:paraId="567A9D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8FBA1C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24,0</w:t>
            </w:r>
          </w:p>
        </w:tc>
        <w:tc>
          <w:tcPr>
            <w:tcW w:w="1795" w:type="dxa"/>
            <w:vAlign w:val="center"/>
            <w:hideMark/>
          </w:tcPr>
          <w:p w14:paraId="287A7B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7DD741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5F04AB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2E6FF79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8797DC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7D9DC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1235D16" w14:textId="77777777" w:rsidTr="00A84782">
        <w:trPr>
          <w:divId w:val="789474356"/>
          <w:trHeight w:val="23"/>
          <w:jc w:val="center"/>
        </w:trPr>
        <w:tc>
          <w:tcPr>
            <w:tcW w:w="2876" w:type="dxa"/>
            <w:vAlign w:val="center"/>
            <w:hideMark/>
          </w:tcPr>
          <w:p w14:paraId="436436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7683682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9,0</w:t>
            </w:r>
          </w:p>
        </w:tc>
        <w:tc>
          <w:tcPr>
            <w:tcW w:w="1795" w:type="dxa"/>
            <w:vAlign w:val="center"/>
            <w:hideMark/>
          </w:tcPr>
          <w:p w14:paraId="2A3EC3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44DE2B8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A3814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47D69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A48A9A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0A1902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0E0CA39" w14:textId="77777777" w:rsidTr="00A84782">
        <w:trPr>
          <w:divId w:val="789474356"/>
          <w:trHeight w:val="23"/>
          <w:jc w:val="center"/>
        </w:trPr>
        <w:tc>
          <w:tcPr>
            <w:tcW w:w="2876" w:type="dxa"/>
            <w:vAlign w:val="center"/>
            <w:hideMark/>
          </w:tcPr>
          <w:p w14:paraId="74B7150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2EAF312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24,0</w:t>
            </w:r>
          </w:p>
        </w:tc>
        <w:tc>
          <w:tcPr>
            <w:tcW w:w="1795" w:type="dxa"/>
            <w:vAlign w:val="center"/>
            <w:hideMark/>
          </w:tcPr>
          <w:p w14:paraId="11FE274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5E365EE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6E4C5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187EE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6C4541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DB01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87D2F47" w14:textId="77777777" w:rsidTr="00A84782">
        <w:trPr>
          <w:divId w:val="789474356"/>
          <w:trHeight w:val="23"/>
          <w:jc w:val="center"/>
        </w:trPr>
        <w:tc>
          <w:tcPr>
            <w:tcW w:w="2876" w:type="dxa"/>
            <w:vAlign w:val="center"/>
            <w:hideMark/>
          </w:tcPr>
          <w:p w14:paraId="5ABAC1C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49A7C2C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24,0</w:t>
            </w:r>
          </w:p>
        </w:tc>
        <w:tc>
          <w:tcPr>
            <w:tcW w:w="1795" w:type="dxa"/>
            <w:vAlign w:val="center"/>
            <w:hideMark/>
          </w:tcPr>
          <w:p w14:paraId="43E953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69406F5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7FCE36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BABDA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AEE220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C9C6F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726F665" w14:textId="77777777" w:rsidTr="00A84782">
        <w:trPr>
          <w:divId w:val="789474356"/>
          <w:trHeight w:val="23"/>
          <w:jc w:val="center"/>
        </w:trPr>
        <w:tc>
          <w:tcPr>
            <w:tcW w:w="2876" w:type="dxa"/>
            <w:vAlign w:val="center"/>
            <w:hideMark/>
          </w:tcPr>
          <w:p w14:paraId="758BB27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0B4BAE2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114,0</w:t>
            </w:r>
          </w:p>
        </w:tc>
        <w:tc>
          <w:tcPr>
            <w:tcW w:w="1795" w:type="dxa"/>
            <w:vAlign w:val="center"/>
            <w:hideMark/>
          </w:tcPr>
          <w:p w14:paraId="71648C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3972842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9458D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C64DC0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458FC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4CBBD3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F83FD3A" w14:textId="77777777" w:rsidTr="00A84782">
        <w:trPr>
          <w:divId w:val="789474356"/>
          <w:trHeight w:val="23"/>
          <w:jc w:val="center"/>
        </w:trPr>
        <w:tc>
          <w:tcPr>
            <w:tcW w:w="2876" w:type="dxa"/>
            <w:vAlign w:val="center"/>
            <w:hideMark/>
          </w:tcPr>
          <w:p w14:paraId="6CC74D7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4F4BB9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2,0</w:t>
            </w:r>
          </w:p>
        </w:tc>
        <w:tc>
          <w:tcPr>
            <w:tcW w:w="1795" w:type="dxa"/>
            <w:vAlign w:val="center"/>
            <w:hideMark/>
          </w:tcPr>
          <w:p w14:paraId="2BCD10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7505BC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82F8D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3552B4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569A4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0DC53B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8437E80" w14:textId="77777777" w:rsidTr="00A84782">
        <w:trPr>
          <w:divId w:val="789474356"/>
          <w:trHeight w:val="23"/>
          <w:jc w:val="center"/>
        </w:trPr>
        <w:tc>
          <w:tcPr>
            <w:tcW w:w="2876" w:type="dxa"/>
            <w:vAlign w:val="center"/>
            <w:hideMark/>
          </w:tcPr>
          <w:p w14:paraId="659675E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58371F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1367,0</w:t>
            </w:r>
          </w:p>
        </w:tc>
        <w:tc>
          <w:tcPr>
            <w:tcW w:w="1795" w:type="dxa"/>
            <w:vAlign w:val="center"/>
            <w:hideMark/>
          </w:tcPr>
          <w:p w14:paraId="55CCBED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2AC2FCA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56265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AEB6E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EEEE2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D33D37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FB417B6" w14:textId="77777777" w:rsidTr="00A84782">
        <w:trPr>
          <w:divId w:val="789474356"/>
          <w:trHeight w:val="23"/>
          <w:jc w:val="center"/>
        </w:trPr>
        <w:tc>
          <w:tcPr>
            <w:tcW w:w="2876" w:type="dxa"/>
            <w:vAlign w:val="center"/>
            <w:hideMark/>
          </w:tcPr>
          <w:p w14:paraId="3058D64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5B2163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27,5</w:t>
            </w:r>
          </w:p>
        </w:tc>
        <w:tc>
          <w:tcPr>
            <w:tcW w:w="1795" w:type="dxa"/>
            <w:vAlign w:val="center"/>
            <w:hideMark/>
          </w:tcPr>
          <w:p w14:paraId="2AF5A2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2C6B70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0D2F1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279493A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9F06F1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7E38D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B6A792A" w14:textId="77777777" w:rsidTr="00A84782">
        <w:trPr>
          <w:divId w:val="789474356"/>
          <w:trHeight w:val="23"/>
          <w:jc w:val="center"/>
        </w:trPr>
        <w:tc>
          <w:tcPr>
            <w:tcW w:w="2876" w:type="dxa"/>
            <w:vAlign w:val="center"/>
            <w:hideMark/>
          </w:tcPr>
          <w:p w14:paraId="5AFE678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6CD75C2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197,5</w:t>
            </w:r>
          </w:p>
        </w:tc>
        <w:tc>
          <w:tcPr>
            <w:tcW w:w="1795" w:type="dxa"/>
            <w:vAlign w:val="center"/>
            <w:hideMark/>
          </w:tcPr>
          <w:p w14:paraId="1CF7D6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6AEEE6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9FB1E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1DCD8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07D12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9346DF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2E7DCCD" w14:textId="77777777" w:rsidTr="00A84782">
        <w:trPr>
          <w:divId w:val="789474356"/>
          <w:trHeight w:val="23"/>
          <w:jc w:val="center"/>
        </w:trPr>
        <w:tc>
          <w:tcPr>
            <w:tcW w:w="2876" w:type="dxa"/>
            <w:vAlign w:val="center"/>
            <w:hideMark/>
          </w:tcPr>
          <w:p w14:paraId="7EB706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4E7185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439,4</w:t>
            </w:r>
          </w:p>
        </w:tc>
        <w:tc>
          <w:tcPr>
            <w:tcW w:w="1795" w:type="dxa"/>
            <w:vAlign w:val="center"/>
            <w:hideMark/>
          </w:tcPr>
          <w:p w14:paraId="74130EC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A2A7F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7676A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3AB1C21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06F26B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2E510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E8DF581" w14:textId="77777777" w:rsidTr="00A84782">
        <w:trPr>
          <w:divId w:val="789474356"/>
          <w:trHeight w:val="23"/>
          <w:jc w:val="center"/>
        </w:trPr>
        <w:tc>
          <w:tcPr>
            <w:tcW w:w="2876" w:type="dxa"/>
            <w:vAlign w:val="center"/>
            <w:hideMark/>
          </w:tcPr>
          <w:p w14:paraId="040E7B1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A94FA4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423,1</w:t>
            </w:r>
          </w:p>
        </w:tc>
        <w:tc>
          <w:tcPr>
            <w:tcW w:w="1795" w:type="dxa"/>
            <w:vAlign w:val="center"/>
            <w:hideMark/>
          </w:tcPr>
          <w:p w14:paraId="005300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0B42BA7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9F7712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44BC767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D19A2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B80281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7E52605" w14:textId="77777777" w:rsidTr="00A84782">
        <w:trPr>
          <w:divId w:val="789474356"/>
          <w:trHeight w:val="23"/>
          <w:jc w:val="center"/>
        </w:trPr>
        <w:tc>
          <w:tcPr>
            <w:tcW w:w="2876" w:type="dxa"/>
            <w:vAlign w:val="center"/>
            <w:hideMark/>
          </w:tcPr>
          <w:p w14:paraId="5710543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287ABF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686,6</w:t>
            </w:r>
          </w:p>
        </w:tc>
        <w:tc>
          <w:tcPr>
            <w:tcW w:w="1795" w:type="dxa"/>
            <w:vAlign w:val="center"/>
            <w:hideMark/>
          </w:tcPr>
          <w:p w14:paraId="080715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2D830A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ACF01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428344D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0F401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F8190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A6EBE09" w14:textId="77777777" w:rsidTr="00A84782">
        <w:trPr>
          <w:divId w:val="789474356"/>
          <w:trHeight w:val="23"/>
          <w:jc w:val="center"/>
        </w:trPr>
        <w:tc>
          <w:tcPr>
            <w:tcW w:w="2876" w:type="dxa"/>
            <w:vAlign w:val="center"/>
            <w:hideMark/>
          </w:tcPr>
          <w:p w14:paraId="1CF046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48D4A29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12,3</w:t>
            </w:r>
          </w:p>
        </w:tc>
        <w:tc>
          <w:tcPr>
            <w:tcW w:w="1795" w:type="dxa"/>
            <w:vAlign w:val="center"/>
            <w:hideMark/>
          </w:tcPr>
          <w:p w14:paraId="206EF7E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5C28A8A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EDB5C8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60784C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22363B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2B450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71B6DE0" w14:textId="77777777" w:rsidTr="00A84782">
        <w:trPr>
          <w:divId w:val="789474356"/>
          <w:trHeight w:val="23"/>
          <w:jc w:val="center"/>
        </w:trPr>
        <w:tc>
          <w:tcPr>
            <w:tcW w:w="2876" w:type="dxa"/>
            <w:vAlign w:val="center"/>
            <w:hideMark/>
          </w:tcPr>
          <w:p w14:paraId="057D57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493C46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87,5</w:t>
            </w:r>
          </w:p>
        </w:tc>
        <w:tc>
          <w:tcPr>
            <w:tcW w:w="1795" w:type="dxa"/>
            <w:vAlign w:val="center"/>
            <w:hideMark/>
          </w:tcPr>
          <w:p w14:paraId="23E2DF5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519ED55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56C129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2E1157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A4F5D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1C67F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D298927" w14:textId="77777777" w:rsidTr="00A84782">
        <w:trPr>
          <w:divId w:val="789474356"/>
          <w:trHeight w:val="23"/>
          <w:jc w:val="center"/>
        </w:trPr>
        <w:tc>
          <w:tcPr>
            <w:tcW w:w="2876" w:type="dxa"/>
            <w:vAlign w:val="center"/>
            <w:hideMark/>
          </w:tcPr>
          <w:p w14:paraId="3253062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3620574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79,7</w:t>
            </w:r>
          </w:p>
        </w:tc>
        <w:tc>
          <w:tcPr>
            <w:tcW w:w="1795" w:type="dxa"/>
            <w:vAlign w:val="center"/>
            <w:hideMark/>
          </w:tcPr>
          <w:p w14:paraId="11C1B08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4E9D6A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806EE7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0CF651C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0ABE1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D067E5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E9400C0" w14:textId="77777777" w:rsidTr="00A84782">
        <w:trPr>
          <w:divId w:val="789474356"/>
          <w:trHeight w:val="23"/>
          <w:jc w:val="center"/>
        </w:trPr>
        <w:tc>
          <w:tcPr>
            <w:tcW w:w="2876" w:type="dxa"/>
            <w:vAlign w:val="center"/>
            <w:hideMark/>
          </w:tcPr>
          <w:p w14:paraId="7D7F63D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1B257A8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539,6</w:t>
            </w:r>
          </w:p>
        </w:tc>
        <w:tc>
          <w:tcPr>
            <w:tcW w:w="1795" w:type="dxa"/>
            <w:vAlign w:val="center"/>
            <w:hideMark/>
          </w:tcPr>
          <w:p w14:paraId="07D993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28</w:t>
            </w:r>
          </w:p>
        </w:tc>
        <w:tc>
          <w:tcPr>
            <w:tcW w:w="2377" w:type="dxa"/>
            <w:vAlign w:val="center"/>
            <w:hideMark/>
          </w:tcPr>
          <w:p w14:paraId="40FFAA7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B3BBA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2D74523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82CE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F3E28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77D9B8F" w14:textId="77777777" w:rsidTr="00A84782">
        <w:trPr>
          <w:divId w:val="789474356"/>
          <w:trHeight w:val="23"/>
          <w:jc w:val="center"/>
        </w:trPr>
        <w:tc>
          <w:tcPr>
            <w:tcW w:w="2876" w:type="dxa"/>
            <w:vAlign w:val="center"/>
            <w:hideMark/>
          </w:tcPr>
          <w:p w14:paraId="2EED80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6872CA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308,5</w:t>
            </w:r>
          </w:p>
        </w:tc>
        <w:tc>
          <w:tcPr>
            <w:tcW w:w="1795" w:type="dxa"/>
            <w:vAlign w:val="center"/>
            <w:hideMark/>
          </w:tcPr>
          <w:p w14:paraId="16D6545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376F8E3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DAF955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64002D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5D4CE8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0033E6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9C6581A" w14:textId="77777777" w:rsidTr="00A84782">
        <w:trPr>
          <w:divId w:val="789474356"/>
          <w:trHeight w:val="23"/>
          <w:jc w:val="center"/>
        </w:trPr>
        <w:tc>
          <w:tcPr>
            <w:tcW w:w="2876" w:type="dxa"/>
            <w:vAlign w:val="center"/>
            <w:hideMark/>
          </w:tcPr>
          <w:p w14:paraId="48C581E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Котельная № 3 (г. Дорогобуж, ул. Кутузова)</w:t>
            </w:r>
          </w:p>
        </w:tc>
        <w:tc>
          <w:tcPr>
            <w:tcW w:w="1469" w:type="dxa"/>
            <w:vAlign w:val="center"/>
            <w:hideMark/>
          </w:tcPr>
          <w:p w14:paraId="5C14A6F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52,5</w:t>
            </w:r>
          </w:p>
        </w:tc>
        <w:tc>
          <w:tcPr>
            <w:tcW w:w="1795" w:type="dxa"/>
            <w:vAlign w:val="center"/>
            <w:hideMark/>
          </w:tcPr>
          <w:p w14:paraId="1F5604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57-108</w:t>
            </w:r>
          </w:p>
        </w:tc>
        <w:tc>
          <w:tcPr>
            <w:tcW w:w="2377" w:type="dxa"/>
            <w:vAlign w:val="center"/>
            <w:hideMark/>
          </w:tcPr>
          <w:p w14:paraId="41E775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7A1902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3C230A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75A436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CD9C77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91467FA" w14:textId="77777777" w:rsidTr="00A84782">
        <w:trPr>
          <w:divId w:val="789474356"/>
          <w:trHeight w:val="23"/>
          <w:jc w:val="center"/>
        </w:trPr>
        <w:tc>
          <w:tcPr>
            <w:tcW w:w="2876" w:type="dxa"/>
            <w:vAlign w:val="center"/>
            <w:hideMark/>
          </w:tcPr>
          <w:p w14:paraId="292ED3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04844B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55,5</w:t>
            </w:r>
          </w:p>
        </w:tc>
        <w:tc>
          <w:tcPr>
            <w:tcW w:w="1795" w:type="dxa"/>
            <w:vAlign w:val="center"/>
            <w:hideMark/>
          </w:tcPr>
          <w:p w14:paraId="625C5C6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0C5285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4D7AF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716B15D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31F9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C38C61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D854129" w14:textId="77777777" w:rsidTr="00A84782">
        <w:trPr>
          <w:divId w:val="789474356"/>
          <w:trHeight w:val="23"/>
          <w:jc w:val="center"/>
        </w:trPr>
        <w:tc>
          <w:tcPr>
            <w:tcW w:w="2876" w:type="dxa"/>
            <w:vAlign w:val="center"/>
            <w:hideMark/>
          </w:tcPr>
          <w:p w14:paraId="0EE5B2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1D0FA31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483,3</w:t>
            </w:r>
          </w:p>
        </w:tc>
        <w:tc>
          <w:tcPr>
            <w:tcW w:w="1795" w:type="dxa"/>
            <w:vAlign w:val="center"/>
            <w:hideMark/>
          </w:tcPr>
          <w:p w14:paraId="7BEFAE3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34FC96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921EB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05627B5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E2199D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A175E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630E182" w14:textId="77777777" w:rsidTr="00A84782">
        <w:trPr>
          <w:divId w:val="789474356"/>
          <w:trHeight w:val="23"/>
          <w:jc w:val="center"/>
        </w:trPr>
        <w:tc>
          <w:tcPr>
            <w:tcW w:w="2876" w:type="dxa"/>
            <w:vAlign w:val="center"/>
            <w:hideMark/>
          </w:tcPr>
          <w:p w14:paraId="0C21A7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0212597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860,8</w:t>
            </w:r>
          </w:p>
        </w:tc>
        <w:tc>
          <w:tcPr>
            <w:tcW w:w="1795" w:type="dxa"/>
            <w:vAlign w:val="center"/>
            <w:hideMark/>
          </w:tcPr>
          <w:p w14:paraId="14FE14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727774E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CC36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1463214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A01314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ACD6F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4CB1E6C" w14:textId="77777777" w:rsidTr="00A84782">
        <w:trPr>
          <w:divId w:val="789474356"/>
          <w:trHeight w:val="23"/>
          <w:jc w:val="center"/>
        </w:trPr>
        <w:tc>
          <w:tcPr>
            <w:tcW w:w="2876" w:type="dxa"/>
            <w:vAlign w:val="center"/>
            <w:hideMark/>
          </w:tcPr>
          <w:p w14:paraId="6C47FF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3 (г. Дорогобуж, ул. Кутузова)</w:t>
            </w:r>
          </w:p>
        </w:tc>
        <w:tc>
          <w:tcPr>
            <w:tcW w:w="1469" w:type="dxa"/>
            <w:vAlign w:val="center"/>
            <w:hideMark/>
          </w:tcPr>
          <w:p w14:paraId="2112A89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871,5</w:t>
            </w:r>
          </w:p>
        </w:tc>
        <w:tc>
          <w:tcPr>
            <w:tcW w:w="1795" w:type="dxa"/>
            <w:vAlign w:val="center"/>
            <w:hideMark/>
          </w:tcPr>
          <w:p w14:paraId="63D9A2F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2F4D7A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A61771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18235B9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F7E8C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4D5452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0F930A8" w14:textId="77777777" w:rsidTr="00A84782">
        <w:trPr>
          <w:divId w:val="789474356"/>
          <w:trHeight w:val="23"/>
          <w:jc w:val="center"/>
        </w:trPr>
        <w:tc>
          <w:tcPr>
            <w:tcW w:w="2876" w:type="dxa"/>
            <w:vAlign w:val="center"/>
            <w:hideMark/>
          </w:tcPr>
          <w:p w14:paraId="4F5AD79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7 (г. Дорогобуж, ул. Карла Маркса, 17)</w:t>
            </w:r>
          </w:p>
        </w:tc>
        <w:tc>
          <w:tcPr>
            <w:tcW w:w="1469" w:type="dxa"/>
            <w:vAlign w:val="center"/>
            <w:hideMark/>
          </w:tcPr>
          <w:p w14:paraId="6B0EC6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496,0</w:t>
            </w:r>
          </w:p>
        </w:tc>
        <w:tc>
          <w:tcPr>
            <w:tcW w:w="1795" w:type="dxa"/>
            <w:vAlign w:val="center"/>
            <w:hideMark/>
          </w:tcPr>
          <w:p w14:paraId="30D0D2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5615AF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8FACFB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68FF6F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A73E0C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A823A0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4AF856E" w14:textId="77777777" w:rsidTr="00A84782">
        <w:trPr>
          <w:divId w:val="789474356"/>
          <w:trHeight w:val="23"/>
          <w:jc w:val="center"/>
        </w:trPr>
        <w:tc>
          <w:tcPr>
            <w:tcW w:w="2876" w:type="dxa"/>
            <w:vAlign w:val="center"/>
            <w:hideMark/>
          </w:tcPr>
          <w:p w14:paraId="62CC5826" w14:textId="3EBC5C33"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545E8F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49,6</w:t>
            </w:r>
          </w:p>
        </w:tc>
        <w:tc>
          <w:tcPr>
            <w:tcW w:w="1795" w:type="dxa"/>
            <w:vAlign w:val="center"/>
            <w:hideMark/>
          </w:tcPr>
          <w:p w14:paraId="4ABBED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269E52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2DC267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72BC9DC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8FF14B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CC9CC4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7C1F07D" w14:textId="77777777" w:rsidTr="00A84782">
        <w:trPr>
          <w:divId w:val="789474356"/>
          <w:trHeight w:val="23"/>
          <w:jc w:val="center"/>
        </w:trPr>
        <w:tc>
          <w:tcPr>
            <w:tcW w:w="2876" w:type="dxa"/>
            <w:vAlign w:val="center"/>
            <w:hideMark/>
          </w:tcPr>
          <w:p w14:paraId="3C9EB6AF" w14:textId="6EEEEDE6"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2FD33C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1190,6</w:t>
            </w:r>
          </w:p>
        </w:tc>
        <w:tc>
          <w:tcPr>
            <w:tcW w:w="1795" w:type="dxa"/>
            <w:vAlign w:val="center"/>
            <w:hideMark/>
          </w:tcPr>
          <w:p w14:paraId="55CD8D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49C010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84951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5FC054F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088030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CE852E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3974510" w14:textId="77777777" w:rsidTr="00A84782">
        <w:trPr>
          <w:divId w:val="789474356"/>
          <w:trHeight w:val="23"/>
          <w:jc w:val="center"/>
        </w:trPr>
        <w:tc>
          <w:tcPr>
            <w:tcW w:w="2876" w:type="dxa"/>
            <w:vAlign w:val="center"/>
            <w:hideMark/>
          </w:tcPr>
          <w:p w14:paraId="1633D390" w14:textId="5866D703"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5D48013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191,4</w:t>
            </w:r>
          </w:p>
        </w:tc>
        <w:tc>
          <w:tcPr>
            <w:tcW w:w="1795" w:type="dxa"/>
            <w:vAlign w:val="center"/>
            <w:hideMark/>
          </w:tcPr>
          <w:p w14:paraId="2E63AD3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40F9EC9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EF5C76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45F07C6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5E0A8F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6C01F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727E77E" w14:textId="77777777" w:rsidTr="00A84782">
        <w:trPr>
          <w:divId w:val="789474356"/>
          <w:trHeight w:val="23"/>
          <w:jc w:val="center"/>
        </w:trPr>
        <w:tc>
          <w:tcPr>
            <w:tcW w:w="2876" w:type="dxa"/>
            <w:vAlign w:val="center"/>
            <w:hideMark/>
          </w:tcPr>
          <w:p w14:paraId="2D4133BB" w14:textId="2A44DEEA"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396A5A4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519,0</w:t>
            </w:r>
          </w:p>
        </w:tc>
        <w:tc>
          <w:tcPr>
            <w:tcW w:w="1795" w:type="dxa"/>
            <w:vAlign w:val="center"/>
            <w:hideMark/>
          </w:tcPr>
          <w:p w14:paraId="401581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114</w:t>
            </w:r>
          </w:p>
        </w:tc>
        <w:tc>
          <w:tcPr>
            <w:tcW w:w="2377" w:type="dxa"/>
            <w:vAlign w:val="center"/>
            <w:hideMark/>
          </w:tcPr>
          <w:p w14:paraId="140A58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F59B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485F61B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E34DCF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D0C97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0C2ABA9" w14:textId="77777777" w:rsidTr="00A84782">
        <w:trPr>
          <w:divId w:val="789474356"/>
          <w:trHeight w:val="23"/>
          <w:jc w:val="center"/>
        </w:trPr>
        <w:tc>
          <w:tcPr>
            <w:tcW w:w="2876" w:type="dxa"/>
            <w:vAlign w:val="center"/>
            <w:hideMark/>
          </w:tcPr>
          <w:p w14:paraId="20E88EB6" w14:textId="3FE2822E"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14B7AFF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151,5</w:t>
            </w:r>
          </w:p>
        </w:tc>
        <w:tc>
          <w:tcPr>
            <w:tcW w:w="1795" w:type="dxa"/>
            <w:vAlign w:val="center"/>
            <w:hideMark/>
          </w:tcPr>
          <w:p w14:paraId="65E6540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114</w:t>
            </w:r>
          </w:p>
        </w:tc>
        <w:tc>
          <w:tcPr>
            <w:tcW w:w="2377" w:type="dxa"/>
            <w:vAlign w:val="center"/>
            <w:hideMark/>
          </w:tcPr>
          <w:p w14:paraId="503233F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101212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136221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6A06C4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367D0D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EB57BD6" w14:textId="77777777" w:rsidTr="00A84782">
        <w:trPr>
          <w:divId w:val="789474356"/>
          <w:trHeight w:val="23"/>
          <w:jc w:val="center"/>
        </w:trPr>
        <w:tc>
          <w:tcPr>
            <w:tcW w:w="2876" w:type="dxa"/>
            <w:vAlign w:val="center"/>
            <w:hideMark/>
          </w:tcPr>
          <w:p w14:paraId="47401BAE" w14:textId="40318C72"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0172BF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223,7</w:t>
            </w:r>
          </w:p>
        </w:tc>
        <w:tc>
          <w:tcPr>
            <w:tcW w:w="1795" w:type="dxa"/>
            <w:vAlign w:val="center"/>
            <w:hideMark/>
          </w:tcPr>
          <w:p w14:paraId="2A20B64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43FE61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0F2DD5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02268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089BC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C4C1B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EEF6891" w14:textId="77777777" w:rsidTr="00A84782">
        <w:trPr>
          <w:divId w:val="789474356"/>
          <w:trHeight w:val="23"/>
          <w:jc w:val="center"/>
        </w:trPr>
        <w:tc>
          <w:tcPr>
            <w:tcW w:w="2876" w:type="dxa"/>
            <w:vAlign w:val="center"/>
            <w:hideMark/>
          </w:tcPr>
          <w:p w14:paraId="735CA598" w14:textId="57513BA9"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4449A4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777,5</w:t>
            </w:r>
          </w:p>
        </w:tc>
        <w:tc>
          <w:tcPr>
            <w:tcW w:w="1795" w:type="dxa"/>
            <w:vAlign w:val="center"/>
            <w:hideMark/>
          </w:tcPr>
          <w:p w14:paraId="5843BAD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396496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E28A7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27E738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C6B5E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E2365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5246DA4" w14:textId="77777777" w:rsidTr="00A84782">
        <w:trPr>
          <w:divId w:val="789474356"/>
          <w:trHeight w:val="23"/>
          <w:jc w:val="center"/>
        </w:trPr>
        <w:tc>
          <w:tcPr>
            <w:tcW w:w="2876" w:type="dxa"/>
            <w:vAlign w:val="center"/>
            <w:hideMark/>
          </w:tcPr>
          <w:p w14:paraId="218B5E51" w14:textId="31F51912"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7AAE02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857,6</w:t>
            </w:r>
          </w:p>
        </w:tc>
        <w:tc>
          <w:tcPr>
            <w:tcW w:w="1795" w:type="dxa"/>
            <w:vAlign w:val="center"/>
            <w:hideMark/>
          </w:tcPr>
          <w:p w14:paraId="00A391E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114</w:t>
            </w:r>
          </w:p>
        </w:tc>
        <w:tc>
          <w:tcPr>
            <w:tcW w:w="2377" w:type="dxa"/>
            <w:vAlign w:val="center"/>
            <w:hideMark/>
          </w:tcPr>
          <w:p w14:paraId="1E20AF1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6EB03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0E6465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D25E1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13E7B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7D80B24" w14:textId="77777777" w:rsidTr="00A84782">
        <w:trPr>
          <w:divId w:val="789474356"/>
          <w:trHeight w:val="23"/>
          <w:jc w:val="center"/>
        </w:trPr>
        <w:tc>
          <w:tcPr>
            <w:tcW w:w="2876" w:type="dxa"/>
            <w:vAlign w:val="center"/>
            <w:hideMark/>
          </w:tcPr>
          <w:p w14:paraId="218EF7CF" w14:textId="0F107EB6"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04C581C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244,1</w:t>
            </w:r>
          </w:p>
        </w:tc>
        <w:tc>
          <w:tcPr>
            <w:tcW w:w="1795" w:type="dxa"/>
            <w:vAlign w:val="center"/>
            <w:hideMark/>
          </w:tcPr>
          <w:p w14:paraId="280FED3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76-89</w:t>
            </w:r>
          </w:p>
        </w:tc>
        <w:tc>
          <w:tcPr>
            <w:tcW w:w="2377" w:type="dxa"/>
            <w:vAlign w:val="center"/>
            <w:hideMark/>
          </w:tcPr>
          <w:p w14:paraId="060BDC2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0098C1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w:t>
            </w:r>
          </w:p>
        </w:tc>
        <w:tc>
          <w:tcPr>
            <w:tcW w:w="1512" w:type="dxa"/>
            <w:vAlign w:val="center"/>
            <w:hideMark/>
          </w:tcPr>
          <w:p w14:paraId="595083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0CA3A9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936012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195354F" w14:textId="77777777" w:rsidTr="00A84782">
        <w:trPr>
          <w:divId w:val="789474356"/>
          <w:trHeight w:val="23"/>
          <w:jc w:val="center"/>
        </w:trPr>
        <w:tc>
          <w:tcPr>
            <w:tcW w:w="2876" w:type="dxa"/>
            <w:vAlign w:val="center"/>
            <w:hideMark/>
          </w:tcPr>
          <w:p w14:paraId="163049AF" w14:textId="6BD42DAA" w:rsidR="000738D8" w:rsidRPr="00652EEB" w:rsidRDefault="00B22CD9"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№11 ДОС (г. Дорогобуж, ул. ДОС)</w:t>
            </w:r>
          </w:p>
        </w:tc>
        <w:tc>
          <w:tcPr>
            <w:tcW w:w="1469" w:type="dxa"/>
            <w:vAlign w:val="center"/>
            <w:hideMark/>
          </w:tcPr>
          <w:p w14:paraId="55877D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81,0</w:t>
            </w:r>
          </w:p>
        </w:tc>
        <w:tc>
          <w:tcPr>
            <w:tcW w:w="1795" w:type="dxa"/>
            <w:vAlign w:val="center"/>
            <w:hideMark/>
          </w:tcPr>
          <w:p w14:paraId="49EF9A3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07FC390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2247D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7CEEE3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3A8DC8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020B3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52F8584" w14:textId="77777777" w:rsidTr="00A84782">
        <w:trPr>
          <w:divId w:val="789474356"/>
          <w:trHeight w:val="23"/>
          <w:jc w:val="center"/>
        </w:trPr>
        <w:tc>
          <w:tcPr>
            <w:tcW w:w="2876" w:type="dxa"/>
            <w:vAlign w:val="center"/>
            <w:hideMark/>
          </w:tcPr>
          <w:p w14:paraId="042B190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4 (д. Озерище)</w:t>
            </w:r>
          </w:p>
        </w:tc>
        <w:tc>
          <w:tcPr>
            <w:tcW w:w="1469" w:type="dxa"/>
            <w:vAlign w:val="center"/>
            <w:hideMark/>
          </w:tcPr>
          <w:p w14:paraId="046BE8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616,0</w:t>
            </w:r>
          </w:p>
        </w:tc>
        <w:tc>
          <w:tcPr>
            <w:tcW w:w="1795" w:type="dxa"/>
            <w:vAlign w:val="center"/>
            <w:hideMark/>
          </w:tcPr>
          <w:p w14:paraId="3ACED05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2B1BB1F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08602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101054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D7AD5E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C6E0E8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A15565A" w14:textId="77777777" w:rsidTr="00A84782">
        <w:trPr>
          <w:divId w:val="789474356"/>
          <w:trHeight w:val="23"/>
          <w:jc w:val="center"/>
        </w:trPr>
        <w:tc>
          <w:tcPr>
            <w:tcW w:w="2876" w:type="dxa"/>
            <w:vAlign w:val="center"/>
            <w:hideMark/>
          </w:tcPr>
          <w:p w14:paraId="7B21EF3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4 (д. Озерище)</w:t>
            </w:r>
          </w:p>
        </w:tc>
        <w:tc>
          <w:tcPr>
            <w:tcW w:w="1469" w:type="dxa"/>
            <w:vAlign w:val="center"/>
            <w:hideMark/>
          </w:tcPr>
          <w:p w14:paraId="5FE22DA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122,0</w:t>
            </w:r>
          </w:p>
        </w:tc>
        <w:tc>
          <w:tcPr>
            <w:tcW w:w="1795" w:type="dxa"/>
            <w:vAlign w:val="center"/>
            <w:hideMark/>
          </w:tcPr>
          <w:p w14:paraId="02FD32A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468D479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FFA58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4E7CFA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BAFCDB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272D30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2F28469" w14:textId="77777777" w:rsidTr="00A84782">
        <w:trPr>
          <w:divId w:val="789474356"/>
          <w:trHeight w:val="23"/>
          <w:jc w:val="center"/>
        </w:trPr>
        <w:tc>
          <w:tcPr>
            <w:tcW w:w="2876" w:type="dxa"/>
            <w:vAlign w:val="center"/>
            <w:hideMark/>
          </w:tcPr>
          <w:p w14:paraId="7F9EB31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4 (д. Озерище)</w:t>
            </w:r>
          </w:p>
        </w:tc>
        <w:tc>
          <w:tcPr>
            <w:tcW w:w="1469" w:type="dxa"/>
            <w:vAlign w:val="center"/>
            <w:hideMark/>
          </w:tcPr>
          <w:p w14:paraId="0649E8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67,7</w:t>
            </w:r>
          </w:p>
        </w:tc>
        <w:tc>
          <w:tcPr>
            <w:tcW w:w="1795" w:type="dxa"/>
            <w:vAlign w:val="center"/>
            <w:hideMark/>
          </w:tcPr>
          <w:p w14:paraId="5C7014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52E1BCB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912C3E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1FF1561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87FC7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910C2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E07F119" w14:textId="77777777" w:rsidTr="00A84782">
        <w:trPr>
          <w:divId w:val="789474356"/>
          <w:trHeight w:val="23"/>
          <w:jc w:val="center"/>
        </w:trPr>
        <w:tc>
          <w:tcPr>
            <w:tcW w:w="2876" w:type="dxa"/>
            <w:vAlign w:val="center"/>
            <w:hideMark/>
          </w:tcPr>
          <w:p w14:paraId="2CCE6F6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4 (д. Озерище)</w:t>
            </w:r>
          </w:p>
        </w:tc>
        <w:tc>
          <w:tcPr>
            <w:tcW w:w="1469" w:type="dxa"/>
            <w:vAlign w:val="center"/>
            <w:hideMark/>
          </w:tcPr>
          <w:p w14:paraId="0693E82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190,5</w:t>
            </w:r>
          </w:p>
        </w:tc>
        <w:tc>
          <w:tcPr>
            <w:tcW w:w="1795" w:type="dxa"/>
            <w:vAlign w:val="center"/>
            <w:hideMark/>
          </w:tcPr>
          <w:p w14:paraId="733D2F8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0D560D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95DAD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59E429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12311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95BB3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D4FB706" w14:textId="77777777" w:rsidTr="00A84782">
        <w:trPr>
          <w:divId w:val="789474356"/>
          <w:trHeight w:val="23"/>
          <w:jc w:val="center"/>
        </w:trPr>
        <w:tc>
          <w:tcPr>
            <w:tcW w:w="2876" w:type="dxa"/>
            <w:vAlign w:val="center"/>
            <w:hideMark/>
          </w:tcPr>
          <w:p w14:paraId="01B9275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4 (д. Озерище)</w:t>
            </w:r>
          </w:p>
        </w:tc>
        <w:tc>
          <w:tcPr>
            <w:tcW w:w="1469" w:type="dxa"/>
            <w:vAlign w:val="center"/>
            <w:hideMark/>
          </w:tcPr>
          <w:p w14:paraId="37273DF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154,0</w:t>
            </w:r>
          </w:p>
        </w:tc>
        <w:tc>
          <w:tcPr>
            <w:tcW w:w="1795" w:type="dxa"/>
            <w:vAlign w:val="center"/>
            <w:hideMark/>
          </w:tcPr>
          <w:p w14:paraId="77806B1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149964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BA0AC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3E1313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CEEC1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E78D9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F309A90" w14:textId="77777777" w:rsidTr="00A84782">
        <w:trPr>
          <w:divId w:val="789474356"/>
          <w:trHeight w:val="23"/>
          <w:jc w:val="center"/>
        </w:trPr>
        <w:tc>
          <w:tcPr>
            <w:tcW w:w="2876" w:type="dxa"/>
            <w:vAlign w:val="center"/>
            <w:hideMark/>
          </w:tcPr>
          <w:p w14:paraId="662D1B3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6B7B375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638,0</w:t>
            </w:r>
          </w:p>
        </w:tc>
        <w:tc>
          <w:tcPr>
            <w:tcW w:w="1795" w:type="dxa"/>
            <w:vAlign w:val="center"/>
            <w:hideMark/>
          </w:tcPr>
          <w:p w14:paraId="7106332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15E574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EBEAC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13E3BE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2FF545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8534FF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DF21BAD" w14:textId="77777777" w:rsidTr="00A84782">
        <w:trPr>
          <w:divId w:val="789474356"/>
          <w:trHeight w:val="23"/>
          <w:jc w:val="center"/>
        </w:trPr>
        <w:tc>
          <w:tcPr>
            <w:tcW w:w="2876" w:type="dxa"/>
            <w:vAlign w:val="center"/>
            <w:hideMark/>
          </w:tcPr>
          <w:p w14:paraId="36A6779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2B4741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1111,9</w:t>
            </w:r>
          </w:p>
        </w:tc>
        <w:tc>
          <w:tcPr>
            <w:tcW w:w="1795" w:type="dxa"/>
            <w:vAlign w:val="center"/>
            <w:hideMark/>
          </w:tcPr>
          <w:p w14:paraId="67A34E4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7EFEA3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9DFD20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w:t>
            </w:r>
          </w:p>
        </w:tc>
        <w:tc>
          <w:tcPr>
            <w:tcW w:w="1512" w:type="dxa"/>
            <w:vAlign w:val="center"/>
            <w:hideMark/>
          </w:tcPr>
          <w:p w14:paraId="6A896A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D40C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5EC86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6ADACB3" w14:textId="77777777" w:rsidTr="00A84782">
        <w:trPr>
          <w:divId w:val="789474356"/>
          <w:trHeight w:val="23"/>
          <w:jc w:val="center"/>
        </w:trPr>
        <w:tc>
          <w:tcPr>
            <w:tcW w:w="2876" w:type="dxa"/>
            <w:vAlign w:val="center"/>
            <w:hideMark/>
          </w:tcPr>
          <w:p w14:paraId="6C1C70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1A1592C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221,0</w:t>
            </w:r>
          </w:p>
        </w:tc>
        <w:tc>
          <w:tcPr>
            <w:tcW w:w="1795" w:type="dxa"/>
            <w:vAlign w:val="center"/>
            <w:hideMark/>
          </w:tcPr>
          <w:p w14:paraId="48ABDA7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03E8033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6CFE02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1FD6C7C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DBA089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E740C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55F4F64" w14:textId="77777777" w:rsidTr="00A84782">
        <w:trPr>
          <w:divId w:val="789474356"/>
          <w:trHeight w:val="23"/>
          <w:jc w:val="center"/>
        </w:trPr>
        <w:tc>
          <w:tcPr>
            <w:tcW w:w="2876" w:type="dxa"/>
            <w:vAlign w:val="center"/>
            <w:hideMark/>
          </w:tcPr>
          <w:p w14:paraId="6FC719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4430189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1636,0</w:t>
            </w:r>
          </w:p>
        </w:tc>
        <w:tc>
          <w:tcPr>
            <w:tcW w:w="1795" w:type="dxa"/>
            <w:vAlign w:val="center"/>
            <w:hideMark/>
          </w:tcPr>
          <w:p w14:paraId="042B917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677BEA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AD99FE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6,4</w:t>
            </w:r>
          </w:p>
        </w:tc>
        <w:tc>
          <w:tcPr>
            <w:tcW w:w="1512" w:type="dxa"/>
            <w:vAlign w:val="center"/>
            <w:hideMark/>
          </w:tcPr>
          <w:p w14:paraId="59D914B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7FCDDF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ADB2D2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33ADE3A" w14:textId="77777777" w:rsidTr="00A84782">
        <w:trPr>
          <w:divId w:val="789474356"/>
          <w:trHeight w:val="23"/>
          <w:jc w:val="center"/>
        </w:trPr>
        <w:tc>
          <w:tcPr>
            <w:tcW w:w="2876" w:type="dxa"/>
            <w:vAlign w:val="center"/>
            <w:hideMark/>
          </w:tcPr>
          <w:p w14:paraId="347561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161FED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95,0</w:t>
            </w:r>
          </w:p>
        </w:tc>
        <w:tc>
          <w:tcPr>
            <w:tcW w:w="1795" w:type="dxa"/>
            <w:vAlign w:val="center"/>
            <w:hideMark/>
          </w:tcPr>
          <w:p w14:paraId="61DC86E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643085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79302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6,4</w:t>
            </w:r>
          </w:p>
        </w:tc>
        <w:tc>
          <w:tcPr>
            <w:tcW w:w="1512" w:type="dxa"/>
            <w:vAlign w:val="center"/>
            <w:hideMark/>
          </w:tcPr>
          <w:p w14:paraId="283838A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FE34B1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DC5AAE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B2FF5F3" w14:textId="77777777" w:rsidTr="00A84782">
        <w:trPr>
          <w:divId w:val="789474356"/>
          <w:trHeight w:val="23"/>
          <w:jc w:val="center"/>
        </w:trPr>
        <w:tc>
          <w:tcPr>
            <w:tcW w:w="2876" w:type="dxa"/>
            <w:vAlign w:val="center"/>
            <w:hideMark/>
          </w:tcPr>
          <w:p w14:paraId="446C1D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02AC0E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683,0</w:t>
            </w:r>
          </w:p>
        </w:tc>
        <w:tc>
          <w:tcPr>
            <w:tcW w:w="1795" w:type="dxa"/>
            <w:vAlign w:val="center"/>
            <w:hideMark/>
          </w:tcPr>
          <w:p w14:paraId="1DA999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0E71230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559A8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6,4</w:t>
            </w:r>
          </w:p>
        </w:tc>
        <w:tc>
          <w:tcPr>
            <w:tcW w:w="1512" w:type="dxa"/>
            <w:vAlign w:val="center"/>
            <w:hideMark/>
          </w:tcPr>
          <w:p w14:paraId="7B9857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E6272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1E14C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86358F2" w14:textId="77777777" w:rsidTr="00A84782">
        <w:trPr>
          <w:divId w:val="789474356"/>
          <w:trHeight w:val="23"/>
          <w:jc w:val="center"/>
        </w:trPr>
        <w:tc>
          <w:tcPr>
            <w:tcW w:w="2876" w:type="dxa"/>
            <w:vAlign w:val="center"/>
            <w:hideMark/>
          </w:tcPr>
          <w:p w14:paraId="79FB59F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Котельная № 5 (с. Алексино)</w:t>
            </w:r>
          </w:p>
        </w:tc>
        <w:tc>
          <w:tcPr>
            <w:tcW w:w="1469" w:type="dxa"/>
            <w:vAlign w:val="center"/>
            <w:hideMark/>
          </w:tcPr>
          <w:p w14:paraId="3AB67DB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163,0</w:t>
            </w:r>
          </w:p>
        </w:tc>
        <w:tc>
          <w:tcPr>
            <w:tcW w:w="1795" w:type="dxa"/>
            <w:vAlign w:val="center"/>
            <w:hideMark/>
          </w:tcPr>
          <w:p w14:paraId="0600D4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68F767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64368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131AC95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5AAED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967A64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64CC54A" w14:textId="77777777" w:rsidTr="00A84782">
        <w:trPr>
          <w:divId w:val="789474356"/>
          <w:trHeight w:val="23"/>
          <w:jc w:val="center"/>
        </w:trPr>
        <w:tc>
          <w:tcPr>
            <w:tcW w:w="2876" w:type="dxa"/>
            <w:vAlign w:val="center"/>
            <w:hideMark/>
          </w:tcPr>
          <w:p w14:paraId="465823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3E5B26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252,0</w:t>
            </w:r>
          </w:p>
        </w:tc>
        <w:tc>
          <w:tcPr>
            <w:tcW w:w="1795" w:type="dxa"/>
            <w:vAlign w:val="center"/>
            <w:hideMark/>
          </w:tcPr>
          <w:p w14:paraId="49EEA42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631D65E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9DA5B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48F62E5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75DD4B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5B75BE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B530E40" w14:textId="77777777" w:rsidTr="00A84782">
        <w:trPr>
          <w:divId w:val="789474356"/>
          <w:trHeight w:val="23"/>
          <w:jc w:val="center"/>
        </w:trPr>
        <w:tc>
          <w:tcPr>
            <w:tcW w:w="2876" w:type="dxa"/>
            <w:vAlign w:val="center"/>
            <w:hideMark/>
          </w:tcPr>
          <w:p w14:paraId="7A39A0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 5 (с. Алексино)</w:t>
            </w:r>
          </w:p>
        </w:tc>
        <w:tc>
          <w:tcPr>
            <w:tcW w:w="1469" w:type="dxa"/>
            <w:vAlign w:val="center"/>
            <w:hideMark/>
          </w:tcPr>
          <w:p w14:paraId="0FBE93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194,0</w:t>
            </w:r>
          </w:p>
        </w:tc>
        <w:tc>
          <w:tcPr>
            <w:tcW w:w="1795" w:type="dxa"/>
            <w:vAlign w:val="center"/>
            <w:hideMark/>
          </w:tcPr>
          <w:p w14:paraId="1D2D81E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75DE0E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D3C8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1AF12A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46BB9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3A9273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78D33F5" w14:textId="77777777" w:rsidTr="00A84782">
        <w:trPr>
          <w:divId w:val="789474356"/>
          <w:trHeight w:val="23"/>
          <w:jc w:val="center"/>
        </w:trPr>
        <w:tc>
          <w:tcPr>
            <w:tcW w:w="2876" w:type="dxa"/>
            <w:vAlign w:val="center"/>
            <w:hideMark/>
          </w:tcPr>
          <w:p w14:paraId="1C5684D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№10</w:t>
            </w:r>
          </w:p>
        </w:tc>
        <w:tc>
          <w:tcPr>
            <w:tcW w:w="1469" w:type="dxa"/>
            <w:vAlign w:val="center"/>
            <w:hideMark/>
          </w:tcPr>
          <w:p w14:paraId="3E3312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615,0</w:t>
            </w:r>
          </w:p>
        </w:tc>
        <w:tc>
          <w:tcPr>
            <w:tcW w:w="1795" w:type="dxa"/>
            <w:vAlign w:val="center"/>
            <w:hideMark/>
          </w:tcPr>
          <w:p w14:paraId="4869303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066B70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D99C6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15212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48D64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F6317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419EACF" w14:textId="77777777" w:rsidTr="00A84782">
        <w:trPr>
          <w:divId w:val="789474356"/>
          <w:trHeight w:val="23"/>
          <w:jc w:val="center"/>
        </w:trPr>
        <w:tc>
          <w:tcPr>
            <w:tcW w:w="2876" w:type="dxa"/>
            <w:vAlign w:val="center"/>
            <w:hideMark/>
          </w:tcPr>
          <w:p w14:paraId="6F0EFC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№10</w:t>
            </w:r>
          </w:p>
        </w:tc>
        <w:tc>
          <w:tcPr>
            <w:tcW w:w="1469" w:type="dxa"/>
            <w:vAlign w:val="center"/>
            <w:hideMark/>
          </w:tcPr>
          <w:p w14:paraId="2CFF1A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887,0</w:t>
            </w:r>
          </w:p>
        </w:tc>
        <w:tc>
          <w:tcPr>
            <w:tcW w:w="1795" w:type="dxa"/>
            <w:vAlign w:val="center"/>
            <w:hideMark/>
          </w:tcPr>
          <w:p w14:paraId="519897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65EE991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D73B4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2AF3192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B183B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BB4D9F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E51B052" w14:textId="77777777" w:rsidTr="00A84782">
        <w:trPr>
          <w:divId w:val="789474356"/>
          <w:trHeight w:val="23"/>
          <w:jc w:val="center"/>
        </w:trPr>
        <w:tc>
          <w:tcPr>
            <w:tcW w:w="2876" w:type="dxa"/>
            <w:vAlign w:val="center"/>
            <w:hideMark/>
          </w:tcPr>
          <w:p w14:paraId="5151F5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046AA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370,0</w:t>
            </w:r>
          </w:p>
        </w:tc>
        <w:tc>
          <w:tcPr>
            <w:tcW w:w="1795" w:type="dxa"/>
            <w:vAlign w:val="center"/>
            <w:hideMark/>
          </w:tcPr>
          <w:p w14:paraId="4215F5C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529</w:t>
            </w:r>
          </w:p>
        </w:tc>
        <w:tc>
          <w:tcPr>
            <w:tcW w:w="2377" w:type="dxa"/>
            <w:vAlign w:val="center"/>
            <w:hideMark/>
          </w:tcPr>
          <w:p w14:paraId="5F82485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41E90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w:t>
            </w:r>
          </w:p>
        </w:tc>
        <w:tc>
          <w:tcPr>
            <w:tcW w:w="1512" w:type="dxa"/>
            <w:vAlign w:val="center"/>
            <w:hideMark/>
          </w:tcPr>
          <w:p w14:paraId="43AC3FA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211CC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FE0CE2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C30A56C" w14:textId="77777777" w:rsidTr="00A84782">
        <w:trPr>
          <w:divId w:val="789474356"/>
          <w:trHeight w:val="23"/>
          <w:jc w:val="center"/>
        </w:trPr>
        <w:tc>
          <w:tcPr>
            <w:tcW w:w="2876" w:type="dxa"/>
            <w:vAlign w:val="center"/>
            <w:hideMark/>
          </w:tcPr>
          <w:p w14:paraId="0EE600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8BA599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614,0</w:t>
            </w:r>
          </w:p>
        </w:tc>
        <w:tc>
          <w:tcPr>
            <w:tcW w:w="1795" w:type="dxa"/>
            <w:vAlign w:val="center"/>
            <w:hideMark/>
          </w:tcPr>
          <w:p w14:paraId="100D00B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377, 325</w:t>
            </w:r>
          </w:p>
        </w:tc>
        <w:tc>
          <w:tcPr>
            <w:tcW w:w="2377" w:type="dxa"/>
            <w:vAlign w:val="center"/>
            <w:hideMark/>
          </w:tcPr>
          <w:p w14:paraId="5DE1C2D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8FCF2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5AF0C38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18A5C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3FFECE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AB3779B" w14:textId="77777777" w:rsidTr="00A84782">
        <w:trPr>
          <w:divId w:val="789474356"/>
          <w:trHeight w:val="23"/>
          <w:jc w:val="center"/>
        </w:trPr>
        <w:tc>
          <w:tcPr>
            <w:tcW w:w="2876" w:type="dxa"/>
            <w:vAlign w:val="center"/>
            <w:hideMark/>
          </w:tcPr>
          <w:p w14:paraId="514706F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CE2E65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52,2</w:t>
            </w:r>
          </w:p>
        </w:tc>
        <w:tc>
          <w:tcPr>
            <w:tcW w:w="1795" w:type="dxa"/>
            <w:vAlign w:val="center"/>
            <w:hideMark/>
          </w:tcPr>
          <w:p w14:paraId="17AB11F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325</w:t>
            </w:r>
          </w:p>
        </w:tc>
        <w:tc>
          <w:tcPr>
            <w:tcW w:w="2377" w:type="dxa"/>
            <w:vAlign w:val="center"/>
            <w:hideMark/>
          </w:tcPr>
          <w:p w14:paraId="18DDD8D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1D4D0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2C56608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8C0FEA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EF6BCB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741BE2D" w14:textId="77777777" w:rsidTr="00A84782">
        <w:trPr>
          <w:divId w:val="789474356"/>
          <w:trHeight w:val="23"/>
          <w:jc w:val="center"/>
        </w:trPr>
        <w:tc>
          <w:tcPr>
            <w:tcW w:w="2876" w:type="dxa"/>
            <w:vAlign w:val="center"/>
            <w:hideMark/>
          </w:tcPr>
          <w:p w14:paraId="220019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8EA92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175,0</w:t>
            </w:r>
          </w:p>
        </w:tc>
        <w:tc>
          <w:tcPr>
            <w:tcW w:w="1795" w:type="dxa"/>
            <w:vAlign w:val="center"/>
            <w:hideMark/>
          </w:tcPr>
          <w:p w14:paraId="5A053D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273</w:t>
            </w:r>
          </w:p>
        </w:tc>
        <w:tc>
          <w:tcPr>
            <w:tcW w:w="2377" w:type="dxa"/>
            <w:vAlign w:val="center"/>
            <w:hideMark/>
          </w:tcPr>
          <w:p w14:paraId="1617670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AD917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57577B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67D85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86B4BA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C0DD9E7" w14:textId="77777777" w:rsidTr="00A84782">
        <w:trPr>
          <w:divId w:val="789474356"/>
          <w:trHeight w:val="23"/>
          <w:jc w:val="center"/>
        </w:trPr>
        <w:tc>
          <w:tcPr>
            <w:tcW w:w="2876" w:type="dxa"/>
            <w:vAlign w:val="center"/>
            <w:hideMark/>
          </w:tcPr>
          <w:p w14:paraId="702997E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6B4F3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110,0</w:t>
            </w:r>
          </w:p>
        </w:tc>
        <w:tc>
          <w:tcPr>
            <w:tcW w:w="1795" w:type="dxa"/>
            <w:vAlign w:val="center"/>
            <w:hideMark/>
          </w:tcPr>
          <w:p w14:paraId="670071E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171E41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EB9ECA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3DB953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9CD1C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CD2BF9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EFD52A2" w14:textId="77777777" w:rsidTr="00A84782">
        <w:trPr>
          <w:divId w:val="789474356"/>
          <w:trHeight w:val="23"/>
          <w:jc w:val="center"/>
        </w:trPr>
        <w:tc>
          <w:tcPr>
            <w:tcW w:w="2876" w:type="dxa"/>
            <w:vAlign w:val="center"/>
            <w:hideMark/>
          </w:tcPr>
          <w:p w14:paraId="1A6D540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6F3D53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49,9</w:t>
            </w:r>
          </w:p>
        </w:tc>
        <w:tc>
          <w:tcPr>
            <w:tcW w:w="1795" w:type="dxa"/>
            <w:vAlign w:val="center"/>
            <w:hideMark/>
          </w:tcPr>
          <w:p w14:paraId="1EBD2A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5A17AF3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9A9619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212AA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11C969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0C98B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A31090E" w14:textId="77777777" w:rsidTr="00A84782">
        <w:trPr>
          <w:divId w:val="789474356"/>
          <w:trHeight w:val="23"/>
          <w:jc w:val="center"/>
        </w:trPr>
        <w:tc>
          <w:tcPr>
            <w:tcW w:w="2876" w:type="dxa"/>
            <w:vAlign w:val="center"/>
            <w:hideMark/>
          </w:tcPr>
          <w:p w14:paraId="1757F9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517FFD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1795" w:type="dxa"/>
            <w:vAlign w:val="center"/>
            <w:hideMark/>
          </w:tcPr>
          <w:p w14:paraId="24BF0C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505962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01210B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201901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A6D62B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1717F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45E455B" w14:textId="77777777" w:rsidTr="00A84782">
        <w:trPr>
          <w:divId w:val="789474356"/>
          <w:trHeight w:val="23"/>
          <w:jc w:val="center"/>
        </w:trPr>
        <w:tc>
          <w:tcPr>
            <w:tcW w:w="2876" w:type="dxa"/>
            <w:vAlign w:val="center"/>
            <w:hideMark/>
          </w:tcPr>
          <w:p w14:paraId="16351CE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EA19F7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117,9</w:t>
            </w:r>
          </w:p>
        </w:tc>
        <w:tc>
          <w:tcPr>
            <w:tcW w:w="1795" w:type="dxa"/>
            <w:vAlign w:val="center"/>
            <w:hideMark/>
          </w:tcPr>
          <w:p w14:paraId="696F1C6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66A2620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E979D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9946E3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E5416B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AF7ED7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47C17AA" w14:textId="77777777" w:rsidTr="00A84782">
        <w:trPr>
          <w:divId w:val="789474356"/>
          <w:trHeight w:val="23"/>
          <w:jc w:val="center"/>
        </w:trPr>
        <w:tc>
          <w:tcPr>
            <w:tcW w:w="2876" w:type="dxa"/>
            <w:vAlign w:val="center"/>
            <w:hideMark/>
          </w:tcPr>
          <w:p w14:paraId="2F9753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B7D863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28,8</w:t>
            </w:r>
          </w:p>
        </w:tc>
        <w:tc>
          <w:tcPr>
            <w:tcW w:w="1795" w:type="dxa"/>
            <w:vAlign w:val="center"/>
            <w:hideMark/>
          </w:tcPr>
          <w:p w14:paraId="799206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377</w:t>
            </w:r>
          </w:p>
        </w:tc>
        <w:tc>
          <w:tcPr>
            <w:tcW w:w="2377" w:type="dxa"/>
            <w:vAlign w:val="center"/>
            <w:hideMark/>
          </w:tcPr>
          <w:p w14:paraId="7222845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13C61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46E14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E09D61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A665FF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38E0163" w14:textId="77777777" w:rsidTr="00A84782">
        <w:trPr>
          <w:divId w:val="789474356"/>
          <w:trHeight w:val="23"/>
          <w:jc w:val="center"/>
        </w:trPr>
        <w:tc>
          <w:tcPr>
            <w:tcW w:w="2876" w:type="dxa"/>
            <w:vAlign w:val="center"/>
            <w:hideMark/>
          </w:tcPr>
          <w:p w14:paraId="07A4B08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415B1E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23,7</w:t>
            </w:r>
          </w:p>
        </w:tc>
        <w:tc>
          <w:tcPr>
            <w:tcW w:w="1795" w:type="dxa"/>
            <w:vAlign w:val="center"/>
            <w:hideMark/>
          </w:tcPr>
          <w:p w14:paraId="5F56592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325</w:t>
            </w:r>
          </w:p>
        </w:tc>
        <w:tc>
          <w:tcPr>
            <w:tcW w:w="2377" w:type="dxa"/>
            <w:vAlign w:val="center"/>
            <w:hideMark/>
          </w:tcPr>
          <w:p w14:paraId="0EA751D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3FC48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406AC03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A5CE9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96B46F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8839632" w14:textId="77777777" w:rsidTr="00A84782">
        <w:trPr>
          <w:divId w:val="789474356"/>
          <w:trHeight w:val="23"/>
          <w:jc w:val="center"/>
        </w:trPr>
        <w:tc>
          <w:tcPr>
            <w:tcW w:w="2876" w:type="dxa"/>
            <w:vAlign w:val="center"/>
            <w:hideMark/>
          </w:tcPr>
          <w:p w14:paraId="59D831B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5F92CC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68,6</w:t>
            </w:r>
          </w:p>
        </w:tc>
        <w:tc>
          <w:tcPr>
            <w:tcW w:w="1795" w:type="dxa"/>
            <w:vAlign w:val="center"/>
            <w:hideMark/>
          </w:tcPr>
          <w:p w14:paraId="53369C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273</w:t>
            </w:r>
          </w:p>
        </w:tc>
        <w:tc>
          <w:tcPr>
            <w:tcW w:w="2377" w:type="dxa"/>
            <w:vAlign w:val="center"/>
            <w:hideMark/>
          </w:tcPr>
          <w:p w14:paraId="7126DF9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B5C65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6,3</w:t>
            </w:r>
          </w:p>
        </w:tc>
        <w:tc>
          <w:tcPr>
            <w:tcW w:w="1512" w:type="dxa"/>
            <w:vAlign w:val="center"/>
            <w:hideMark/>
          </w:tcPr>
          <w:p w14:paraId="22B9F09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24FB49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6CFAF4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0629350" w14:textId="77777777" w:rsidTr="00A84782">
        <w:trPr>
          <w:divId w:val="789474356"/>
          <w:trHeight w:val="23"/>
          <w:jc w:val="center"/>
        </w:trPr>
        <w:tc>
          <w:tcPr>
            <w:tcW w:w="2876" w:type="dxa"/>
            <w:vAlign w:val="center"/>
            <w:hideMark/>
          </w:tcPr>
          <w:p w14:paraId="6B25FBD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B3B54B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12,6</w:t>
            </w:r>
          </w:p>
        </w:tc>
        <w:tc>
          <w:tcPr>
            <w:tcW w:w="1795" w:type="dxa"/>
            <w:vAlign w:val="center"/>
            <w:hideMark/>
          </w:tcPr>
          <w:p w14:paraId="1E2E33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6D7B47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D81AFC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63401BF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D7D839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32DD57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502A8A5" w14:textId="77777777" w:rsidTr="00A84782">
        <w:trPr>
          <w:divId w:val="789474356"/>
          <w:trHeight w:val="23"/>
          <w:jc w:val="center"/>
        </w:trPr>
        <w:tc>
          <w:tcPr>
            <w:tcW w:w="2876" w:type="dxa"/>
            <w:vAlign w:val="center"/>
            <w:hideMark/>
          </w:tcPr>
          <w:p w14:paraId="70BA4B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35F0C10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30,5</w:t>
            </w:r>
          </w:p>
        </w:tc>
        <w:tc>
          <w:tcPr>
            <w:tcW w:w="1795" w:type="dxa"/>
            <w:vAlign w:val="center"/>
            <w:hideMark/>
          </w:tcPr>
          <w:p w14:paraId="702AFA5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3BD2EE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601E6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31F8389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A9F33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88F1AC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F39D1D5" w14:textId="77777777" w:rsidTr="00A84782">
        <w:trPr>
          <w:divId w:val="789474356"/>
          <w:trHeight w:val="23"/>
          <w:jc w:val="center"/>
        </w:trPr>
        <w:tc>
          <w:tcPr>
            <w:tcW w:w="2876" w:type="dxa"/>
            <w:vAlign w:val="center"/>
            <w:hideMark/>
          </w:tcPr>
          <w:p w14:paraId="620C9A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189BBB0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25,5</w:t>
            </w:r>
          </w:p>
        </w:tc>
        <w:tc>
          <w:tcPr>
            <w:tcW w:w="1795" w:type="dxa"/>
            <w:vAlign w:val="center"/>
            <w:hideMark/>
          </w:tcPr>
          <w:p w14:paraId="2962245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351873D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62205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7,8</w:t>
            </w:r>
          </w:p>
        </w:tc>
        <w:tc>
          <w:tcPr>
            <w:tcW w:w="1512" w:type="dxa"/>
            <w:vAlign w:val="center"/>
            <w:hideMark/>
          </w:tcPr>
          <w:p w14:paraId="622DA76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C7AFCC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53FE4C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46AD7D3" w14:textId="77777777" w:rsidTr="00A84782">
        <w:trPr>
          <w:divId w:val="789474356"/>
          <w:trHeight w:val="23"/>
          <w:jc w:val="center"/>
        </w:trPr>
        <w:tc>
          <w:tcPr>
            <w:tcW w:w="2876" w:type="dxa"/>
            <w:vAlign w:val="center"/>
            <w:hideMark/>
          </w:tcPr>
          <w:p w14:paraId="4833C3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4D282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67,4</w:t>
            </w:r>
          </w:p>
        </w:tc>
        <w:tc>
          <w:tcPr>
            <w:tcW w:w="1795" w:type="dxa"/>
            <w:vAlign w:val="center"/>
            <w:hideMark/>
          </w:tcPr>
          <w:p w14:paraId="1AF04E2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0FF2448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C3B77C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707023B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91692A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203BC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19D8E91" w14:textId="77777777" w:rsidTr="00A84782">
        <w:trPr>
          <w:divId w:val="789474356"/>
          <w:trHeight w:val="23"/>
          <w:jc w:val="center"/>
        </w:trPr>
        <w:tc>
          <w:tcPr>
            <w:tcW w:w="2876" w:type="dxa"/>
            <w:vAlign w:val="center"/>
            <w:hideMark/>
          </w:tcPr>
          <w:p w14:paraId="01E6875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3E36F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30,3</w:t>
            </w:r>
          </w:p>
        </w:tc>
        <w:tc>
          <w:tcPr>
            <w:tcW w:w="1795" w:type="dxa"/>
            <w:vAlign w:val="center"/>
            <w:hideMark/>
          </w:tcPr>
          <w:p w14:paraId="47355E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6577E3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3543D1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1B7CD0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42730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74448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507CDB0" w14:textId="77777777" w:rsidTr="00A84782">
        <w:trPr>
          <w:divId w:val="789474356"/>
          <w:trHeight w:val="23"/>
          <w:jc w:val="center"/>
        </w:trPr>
        <w:tc>
          <w:tcPr>
            <w:tcW w:w="2876" w:type="dxa"/>
            <w:vAlign w:val="center"/>
            <w:hideMark/>
          </w:tcPr>
          <w:p w14:paraId="2473427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4CAB23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132,7</w:t>
            </w:r>
          </w:p>
        </w:tc>
        <w:tc>
          <w:tcPr>
            <w:tcW w:w="1795" w:type="dxa"/>
            <w:vAlign w:val="center"/>
            <w:hideMark/>
          </w:tcPr>
          <w:p w14:paraId="1F24BF8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5FD4712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405366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07054D2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16DF0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1BD44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5358F34" w14:textId="77777777" w:rsidTr="00A84782">
        <w:trPr>
          <w:divId w:val="789474356"/>
          <w:trHeight w:val="23"/>
          <w:jc w:val="center"/>
        </w:trPr>
        <w:tc>
          <w:tcPr>
            <w:tcW w:w="2876" w:type="dxa"/>
            <w:vAlign w:val="center"/>
            <w:hideMark/>
          </w:tcPr>
          <w:p w14:paraId="476ADF5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6A07A12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56,1</w:t>
            </w:r>
          </w:p>
        </w:tc>
        <w:tc>
          <w:tcPr>
            <w:tcW w:w="1795" w:type="dxa"/>
            <w:vAlign w:val="center"/>
            <w:hideMark/>
          </w:tcPr>
          <w:p w14:paraId="41BEB2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4BDE6DE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F2B851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339ECB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DEA4F6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0F4AA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2D113F2" w14:textId="77777777" w:rsidTr="00A84782">
        <w:trPr>
          <w:divId w:val="789474356"/>
          <w:trHeight w:val="23"/>
          <w:jc w:val="center"/>
        </w:trPr>
        <w:tc>
          <w:tcPr>
            <w:tcW w:w="2876" w:type="dxa"/>
            <w:vAlign w:val="center"/>
            <w:hideMark/>
          </w:tcPr>
          <w:p w14:paraId="02C3B2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89764F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44,7</w:t>
            </w:r>
          </w:p>
        </w:tc>
        <w:tc>
          <w:tcPr>
            <w:tcW w:w="1795" w:type="dxa"/>
            <w:vAlign w:val="center"/>
            <w:hideMark/>
          </w:tcPr>
          <w:p w14:paraId="5308C1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1E4F8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82ADCE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3F69FF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07CEE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3CE0CE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5C9EF32" w14:textId="77777777" w:rsidTr="00A84782">
        <w:trPr>
          <w:divId w:val="789474356"/>
          <w:trHeight w:val="23"/>
          <w:jc w:val="center"/>
        </w:trPr>
        <w:tc>
          <w:tcPr>
            <w:tcW w:w="2876" w:type="dxa"/>
            <w:vAlign w:val="center"/>
            <w:hideMark/>
          </w:tcPr>
          <w:p w14:paraId="29F6D63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Котельная №1 БМК (г. Дорогобуж, ул. Чистякова)</w:t>
            </w:r>
          </w:p>
        </w:tc>
        <w:tc>
          <w:tcPr>
            <w:tcW w:w="1469" w:type="dxa"/>
            <w:vAlign w:val="center"/>
            <w:hideMark/>
          </w:tcPr>
          <w:p w14:paraId="7D85221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123,3</w:t>
            </w:r>
          </w:p>
        </w:tc>
        <w:tc>
          <w:tcPr>
            <w:tcW w:w="1795" w:type="dxa"/>
            <w:vAlign w:val="center"/>
            <w:hideMark/>
          </w:tcPr>
          <w:p w14:paraId="7779FE4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w:t>
            </w:r>
          </w:p>
        </w:tc>
        <w:tc>
          <w:tcPr>
            <w:tcW w:w="2377" w:type="dxa"/>
            <w:vAlign w:val="center"/>
            <w:hideMark/>
          </w:tcPr>
          <w:p w14:paraId="1E1E05D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0D2438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D7442C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0332F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6B4165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610A66B" w14:textId="77777777" w:rsidTr="00A84782">
        <w:trPr>
          <w:divId w:val="789474356"/>
          <w:trHeight w:val="23"/>
          <w:jc w:val="center"/>
        </w:trPr>
        <w:tc>
          <w:tcPr>
            <w:tcW w:w="2876" w:type="dxa"/>
            <w:vAlign w:val="center"/>
            <w:hideMark/>
          </w:tcPr>
          <w:p w14:paraId="7EEA1C5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64EA05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27,1</w:t>
            </w:r>
          </w:p>
        </w:tc>
        <w:tc>
          <w:tcPr>
            <w:tcW w:w="1795" w:type="dxa"/>
            <w:vAlign w:val="center"/>
            <w:hideMark/>
          </w:tcPr>
          <w:p w14:paraId="4169302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w:t>
            </w:r>
          </w:p>
        </w:tc>
        <w:tc>
          <w:tcPr>
            <w:tcW w:w="2377" w:type="dxa"/>
            <w:vAlign w:val="center"/>
            <w:hideMark/>
          </w:tcPr>
          <w:p w14:paraId="7B68EAD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306D79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6,9</w:t>
            </w:r>
          </w:p>
        </w:tc>
        <w:tc>
          <w:tcPr>
            <w:tcW w:w="1512" w:type="dxa"/>
            <w:vAlign w:val="center"/>
            <w:hideMark/>
          </w:tcPr>
          <w:p w14:paraId="38894B1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611A0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D399B8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C45D555" w14:textId="77777777" w:rsidTr="00A84782">
        <w:trPr>
          <w:divId w:val="789474356"/>
          <w:trHeight w:val="23"/>
          <w:jc w:val="center"/>
        </w:trPr>
        <w:tc>
          <w:tcPr>
            <w:tcW w:w="2876" w:type="dxa"/>
            <w:vAlign w:val="center"/>
            <w:hideMark/>
          </w:tcPr>
          <w:p w14:paraId="57CD340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651021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41,3</w:t>
            </w:r>
          </w:p>
        </w:tc>
        <w:tc>
          <w:tcPr>
            <w:tcW w:w="1795" w:type="dxa"/>
            <w:vAlign w:val="center"/>
            <w:hideMark/>
          </w:tcPr>
          <w:p w14:paraId="1CCA5CF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219</w:t>
            </w:r>
          </w:p>
        </w:tc>
        <w:tc>
          <w:tcPr>
            <w:tcW w:w="2377" w:type="dxa"/>
            <w:vAlign w:val="center"/>
            <w:hideMark/>
          </w:tcPr>
          <w:p w14:paraId="1A5D28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2DA316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07A59F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7DC01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E1FFD5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0D9B771" w14:textId="77777777" w:rsidTr="00A84782">
        <w:trPr>
          <w:divId w:val="789474356"/>
          <w:trHeight w:val="23"/>
          <w:jc w:val="center"/>
        </w:trPr>
        <w:tc>
          <w:tcPr>
            <w:tcW w:w="2876" w:type="dxa"/>
            <w:vAlign w:val="center"/>
            <w:hideMark/>
          </w:tcPr>
          <w:p w14:paraId="5E15ED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A4910F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74,1</w:t>
            </w:r>
          </w:p>
        </w:tc>
        <w:tc>
          <w:tcPr>
            <w:tcW w:w="1795" w:type="dxa"/>
            <w:vAlign w:val="center"/>
            <w:hideMark/>
          </w:tcPr>
          <w:p w14:paraId="301D0D1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658C86D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B1D011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02C021F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FE464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7EB16E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D99474D" w14:textId="77777777" w:rsidTr="00A84782">
        <w:trPr>
          <w:divId w:val="789474356"/>
          <w:trHeight w:val="23"/>
          <w:jc w:val="center"/>
        </w:trPr>
        <w:tc>
          <w:tcPr>
            <w:tcW w:w="2876" w:type="dxa"/>
            <w:vAlign w:val="center"/>
            <w:hideMark/>
          </w:tcPr>
          <w:p w14:paraId="2B5F2D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D6699E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65,2</w:t>
            </w:r>
          </w:p>
        </w:tc>
        <w:tc>
          <w:tcPr>
            <w:tcW w:w="1795" w:type="dxa"/>
            <w:vAlign w:val="center"/>
            <w:hideMark/>
          </w:tcPr>
          <w:p w14:paraId="642B555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6D76A2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B519B3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04BDA0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9B0BB7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C1430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D41F223" w14:textId="77777777" w:rsidTr="00A84782">
        <w:trPr>
          <w:divId w:val="789474356"/>
          <w:trHeight w:val="23"/>
          <w:jc w:val="center"/>
        </w:trPr>
        <w:tc>
          <w:tcPr>
            <w:tcW w:w="2876" w:type="dxa"/>
            <w:vAlign w:val="center"/>
            <w:hideMark/>
          </w:tcPr>
          <w:p w14:paraId="7C51607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8EF7DA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47,5</w:t>
            </w:r>
          </w:p>
        </w:tc>
        <w:tc>
          <w:tcPr>
            <w:tcW w:w="1795" w:type="dxa"/>
            <w:vAlign w:val="center"/>
            <w:hideMark/>
          </w:tcPr>
          <w:p w14:paraId="76B3DB8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6CF90FB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9DE069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45B0114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E9451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12D9F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ED99E1A" w14:textId="77777777" w:rsidTr="00A84782">
        <w:trPr>
          <w:divId w:val="789474356"/>
          <w:trHeight w:val="23"/>
          <w:jc w:val="center"/>
        </w:trPr>
        <w:tc>
          <w:tcPr>
            <w:tcW w:w="2876" w:type="dxa"/>
            <w:vAlign w:val="center"/>
            <w:hideMark/>
          </w:tcPr>
          <w:p w14:paraId="75F3152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97EB33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52,0</w:t>
            </w:r>
          </w:p>
        </w:tc>
        <w:tc>
          <w:tcPr>
            <w:tcW w:w="1795" w:type="dxa"/>
            <w:vAlign w:val="center"/>
            <w:hideMark/>
          </w:tcPr>
          <w:p w14:paraId="5CACF9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72E8AA6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DDFDE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79630B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7C65D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FEBA9B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5FE623F" w14:textId="77777777" w:rsidTr="00A84782">
        <w:trPr>
          <w:divId w:val="789474356"/>
          <w:trHeight w:val="23"/>
          <w:jc w:val="center"/>
        </w:trPr>
        <w:tc>
          <w:tcPr>
            <w:tcW w:w="2876" w:type="dxa"/>
            <w:vAlign w:val="center"/>
            <w:hideMark/>
          </w:tcPr>
          <w:p w14:paraId="0D932B2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61EA691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50,0</w:t>
            </w:r>
          </w:p>
        </w:tc>
        <w:tc>
          <w:tcPr>
            <w:tcW w:w="1795" w:type="dxa"/>
            <w:vAlign w:val="center"/>
            <w:hideMark/>
          </w:tcPr>
          <w:p w14:paraId="78CEFB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37996DD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417BD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6DC3380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5495C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A6313E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18BCF6C" w14:textId="77777777" w:rsidTr="00A84782">
        <w:trPr>
          <w:divId w:val="789474356"/>
          <w:trHeight w:val="23"/>
          <w:jc w:val="center"/>
        </w:trPr>
        <w:tc>
          <w:tcPr>
            <w:tcW w:w="2876" w:type="dxa"/>
            <w:vAlign w:val="center"/>
            <w:hideMark/>
          </w:tcPr>
          <w:p w14:paraId="6B0BFD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461B39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38,2</w:t>
            </w:r>
          </w:p>
        </w:tc>
        <w:tc>
          <w:tcPr>
            <w:tcW w:w="1795" w:type="dxa"/>
            <w:vAlign w:val="center"/>
            <w:hideMark/>
          </w:tcPr>
          <w:p w14:paraId="1D7FDA2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4CE0776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A52CD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35ADB0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36749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C883C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0F4B56F" w14:textId="77777777" w:rsidTr="00A84782">
        <w:trPr>
          <w:divId w:val="789474356"/>
          <w:trHeight w:val="23"/>
          <w:jc w:val="center"/>
        </w:trPr>
        <w:tc>
          <w:tcPr>
            <w:tcW w:w="2876" w:type="dxa"/>
            <w:vAlign w:val="center"/>
            <w:hideMark/>
          </w:tcPr>
          <w:p w14:paraId="4BA14CA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605B9F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39,5</w:t>
            </w:r>
          </w:p>
        </w:tc>
        <w:tc>
          <w:tcPr>
            <w:tcW w:w="1795" w:type="dxa"/>
            <w:vAlign w:val="center"/>
            <w:hideMark/>
          </w:tcPr>
          <w:p w14:paraId="24BD28A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w:t>
            </w:r>
          </w:p>
        </w:tc>
        <w:tc>
          <w:tcPr>
            <w:tcW w:w="2377" w:type="dxa"/>
            <w:vAlign w:val="center"/>
            <w:hideMark/>
          </w:tcPr>
          <w:p w14:paraId="07CC7CC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ADBEBC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1F048E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A2A383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0BC401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8F30B0A" w14:textId="77777777" w:rsidTr="00A84782">
        <w:trPr>
          <w:divId w:val="789474356"/>
          <w:trHeight w:val="23"/>
          <w:jc w:val="center"/>
        </w:trPr>
        <w:tc>
          <w:tcPr>
            <w:tcW w:w="2876" w:type="dxa"/>
            <w:vAlign w:val="center"/>
            <w:hideMark/>
          </w:tcPr>
          <w:p w14:paraId="06E14AC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BFF6E6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38,2</w:t>
            </w:r>
          </w:p>
        </w:tc>
        <w:tc>
          <w:tcPr>
            <w:tcW w:w="1795" w:type="dxa"/>
            <w:vAlign w:val="center"/>
            <w:hideMark/>
          </w:tcPr>
          <w:p w14:paraId="613ADCF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w:t>
            </w:r>
          </w:p>
        </w:tc>
        <w:tc>
          <w:tcPr>
            <w:tcW w:w="2377" w:type="dxa"/>
            <w:vAlign w:val="center"/>
            <w:hideMark/>
          </w:tcPr>
          <w:p w14:paraId="2A3B425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E6C412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w:t>
            </w:r>
          </w:p>
        </w:tc>
        <w:tc>
          <w:tcPr>
            <w:tcW w:w="1512" w:type="dxa"/>
            <w:vAlign w:val="center"/>
            <w:hideMark/>
          </w:tcPr>
          <w:p w14:paraId="5A0BFD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916BD7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86F17D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0B28A09" w14:textId="77777777" w:rsidTr="00A84782">
        <w:trPr>
          <w:divId w:val="789474356"/>
          <w:trHeight w:val="23"/>
          <w:jc w:val="center"/>
        </w:trPr>
        <w:tc>
          <w:tcPr>
            <w:tcW w:w="2876" w:type="dxa"/>
            <w:vAlign w:val="center"/>
            <w:hideMark/>
          </w:tcPr>
          <w:p w14:paraId="1EFB80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318586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28,4</w:t>
            </w:r>
          </w:p>
        </w:tc>
        <w:tc>
          <w:tcPr>
            <w:tcW w:w="1795" w:type="dxa"/>
            <w:vAlign w:val="center"/>
            <w:hideMark/>
          </w:tcPr>
          <w:p w14:paraId="6A79782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5103BAD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723FD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AC611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BA50F0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63D820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54D113A" w14:textId="77777777" w:rsidTr="00A84782">
        <w:trPr>
          <w:divId w:val="789474356"/>
          <w:trHeight w:val="23"/>
          <w:jc w:val="center"/>
        </w:trPr>
        <w:tc>
          <w:tcPr>
            <w:tcW w:w="2876" w:type="dxa"/>
            <w:vAlign w:val="center"/>
            <w:hideMark/>
          </w:tcPr>
          <w:p w14:paraId="5C662AE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56898DA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75,8</w:t>
            </w:r>
          </w:p>
        </w:tc>
        <w:tc>
          <w:tcPr>
            <w:tcW w:w="1795" w:type="dxa"/>
            <w:vAlign w:val="center"/>
            <w:hideMark/>
          </w:tcPr>
          <w:p w14:paraId="760C36E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4DA22F3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1F9B33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w:t>
            </w:r>
          </w:p>
        </w:tc>
        <w:tc>
          <w:tcPr>
            <w:tcW w:w="1512" w:type="dxa"/>
            <w:vAlign w:val="center"/>
            <w:hideMark/>
          </w:tcPr>
          <w:p w14:paraId="435DDA5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28F0C4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4D61E1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E5A6605" w14:textId="77777777" w:rsidTr="00A84782">
        <w:trPr>
          <w:divId w:val="789474356"/>
          <w:trHeight w:val="23"/>
          <w:jc w:val="center"/>
        </w:trPr>
        <w:tc>
          <w:tcPr>
            <w:tcW w:w="2876" w:type="dxa"/>
            <w:vAlign w:val="center"/>
            <w:hideMark/>
          </w:tcPr>
          <w:p w14:paraId="589AC9B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453A588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113,3</w:t>
            </w:r>
          </w:p>
        </w:tc>
        <w:tc>
          <w:tcPr>
            <w:tcW w:w="1795" w:type="dxa"/>
            <w:vAlign w:val="center"/>
            <w:hideMark/>
          </w:tcPr>
          <w:p w14:paraId="6A6369C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02DE6B6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9CB6CB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7C17877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DB409C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EE766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3E7C007" w14:textId="77777777" w:rsidTr="00A84782">
        <w:trPr>
          <w:divId w:val="789474356"/>
          <w:trHeight w:val="23"/>
          <w:jc w:val="center"/>
        </w:trPr>
        <w:tc>
          <w:tcPr>
            <w:tcW w:w="2876" w:type="dxa"/>
            <w:vAlign w:val="center"/>
            <w:hideMark/>
          </w:tcPr>
          <w:p w14:paraId="2D0894C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3D404A4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49,8</w:t>
            </w:r>
          </w:p>
        </w:tc>
        <w:tc>
          <w:tcPr>
            <w:tcW w:w="1795" w:type="dxa"/>
            <w:vAlign w:val="center"/>
            <w:hideMark/>
          </w:tcPr>
          <w:p w14:paraId="666EFB5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4AACCEC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85C5D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w:t>
            </w:r>
          </w:p>
        </w:tc>
        <w:tc>
          <w:tcPr>
            <w:tcW w:w="1512" w:type="dxa"/>
            <w:vAlign w:val="center"/>
            <w:hideMark/>
          </w:tcPr>
          <w:p w14:paraId="4104AF1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BBEC0B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FF48D9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25632B9" w14:textId="77777777" w:rsidTr="00A84782">
        <w:trPr>
          <w:divId w:val="789474356"/>
          <w:trHeight w:val="23"/>
          <w:jc w:val="center"/>
        </w:trPr>
        <w:tc>
          <w:tcPr>
            <w:tcW w:w="2876" w:type="dxa"/>
            <w:vAlign w:val="center"/>
            <w:hideMark/>
          </w:tcPr>
          <w:p w14:paraId="5CBEA9E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1988E93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71,4</w:t>
            </w:r>
          </w:p>
        </w:tc>
        <w:tc>
          <w:tcPr>
            <w:tcW w:w="1795" w:type="dxa"/>
            <w:vAlign w:val="center"/>
            <w:hideMark/>
          </w:tcPr>
          <w:p w14:paraId="3466FAA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6DABC50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1B31D0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6,7</w:t>
            </w:r>
          </w:p>
        </w:tc>
        <w:tc>
          <w:tcPr>
            <w:tcW w:w="1512" w:type="dxa"/>
            <w:vAlign w:val="center"/>
            <w:hideMark/>
          </w:tcPr>
          <w:p w14:paraId="7F6E3E7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35FEEE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25C84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603D0C9" w14:textId="77777777" w:rsidTr="00A84782">
        <w:trPr>
          <w:divId w:val="789474356"/>
          <w:trHeight w:val="23"/>
          <w:jc w:val="center"/>
        </w:trPr>
        <w:tc>
          <w:tcPr>
            <w:tcW w:w="2876" w:type="dxa"/>
            <w:vAlign w:val="center"/>
            <w:hideMark/>
          </w:tcPr>
          <w:p w14:paraId="7FE4B5B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41B93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16,4</w:t>
            </w:r>
          </w:p>
        </w:tc>
        <w:tc>
          <w:tcPr>
            <w:tcW w:w="1795" w:type="dxa"/>
            <w:vAlign w:val="center"/>
            <w:hideMark/>
          </w:tcPr>
          <w:p w14:paraId="30FE4E0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270398F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010075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1F62C4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C0DAF4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40A30E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6030BCEE" w14:textId="77777777" w:rsidTr="00A84782">
        <w:trPr>
          <w:divId w:val="789474356"/>
          <w:trHeight w:val="23"/>
          <w:jc w:val="center"/>
        </w:trPr>
        <w:tc>
          <w:tcPr>
            <w:tcW w:w="2876" w:type="dxa"/>
            <w:vAlign w:val="center"/>
            <w:hideMark/>
          </w:tcPr>
          <w:p w14:paraId="4B6D7CF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425F262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112,8</w:t>
            </w:r>
          </w:p>
        </w:tc>
        <w:tc>
          <w:tcPr>
            <w:tcW w:w="1795" w:type="dxa"/>
            <w:vAlign w:val="center"/>
            <w:hideMark/>
          </w:tcPr>
          <w:p w14:paraId="5747A8F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w:t>
            </w:r>
          </w:p>
        </w:tc>
        <w:tc>
          <w:tcPr>
            <w:tcW w:w="2377" w:type="dxa"/>
            <w:vAlign w:val="center"/>
            <w:hideMark/>
          </w:tcPr>
          <w:p w14:paraId="732AF7A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26BCA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0C49AA8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120CD2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26BE4A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EF43EC1" w14:textId="77777777" w:rsidTr="00A84782">
        <w:trPr>
          <w:divId w:val="789474356"/>
          <w:trHeight w:val="23"/>
          <w:jc w:val="center"/>
        </w:trPr>
        <w:tc>
          <w:tcPr>
            <w:tcW w:w="2876" w:type="dxa"/>
            <w:vAlign w:val="center"/>
            <w:hideMark/>
          </w:tcPr>
          <w:p w14:paraId="48CCD3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4ECC54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26,4</w:t>
            </w:r>
          </w:p>
        </w:tc>
        <w:tc>
          <w:tcPr>
            <w:tcW w:w="1795" w:type="dxa"/>
            <w:vAlign w:val="center"/>
            <w:hideMark/>
          </w:tcPr>
          <w:p w14:paraId="3A5A36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w:t>
            </w:r>
          </w:p>
        </w:tc>
        <w:tc>
          <w:tcPr>
            <w:tcW w:w="2377" w:type="dxa"/>
            <w:vAlign w:val="center"/>
            <w:hideMark/>
          </w:tcPr>
          <w:p w14:paraId="31FBCF3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448516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9,5</w:t>
            </w:r>
          </w:p>
        </w:tc>
        <w:tc>
          <w:tcPr>
            <w:tcW w:w="1512" w:type="dxa"/>
            <w:vAlign w:val="center"/>
            <w:hideMark/>
          </w:tcPr>
          <w:p w14:paraId="0566FA7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AA457B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DC6CEB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790F7A94" w14:textId="77777777" w:rsidTr="00A84782">
        <w:trPr>
          <w:divId w:val="789474356"/>
          <w:trHeight w:val="23"/>
          <w:jc w:val="center"/>
        </w:trPr>
        <w:tc>
          <w:tcPr>
            <w:tcW w:w="2876" w:type="dxa"/>
            <w:vAlign w:val="center"/>
            <w:hideMark/>
          </w:tcPr>
          <w:p w14:paraId="7B18660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20EF4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238,4</w:t>
            </w:r>
          </w:p>
        </w:tc>
        <w:tc>
          <w:tcPr>
            <w:tcW w:w="1795" w:type="dxa"/>
            <w:vAlign w:val="center"/>
            <w:hideMark/>
          </w:tcPr>
          <w:p w14:paraId="42C2255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2D1FA7C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273DB4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21AFFAC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735534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C9A01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B884DF5" w14:textId="77777777" w:rsidTr="00A84782">
        <w:trPr>
          <w:divId w:val="789474356"/>
          <w:trHeight w:val="23"/>
          <w:jc w:val="center"/>
        </w:trPr>
        <w:tc>
          <w:tcPr>
            <w:tcW w:w="2876" w:type="dxa"/>
            <w:vAlign w:val="center"/>
            <w:hideMark/>
          </w:tcPr>
          <w:p w14:paraId="61DE730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DEED54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73,9</w:t>
            </w:r>
          </w:p>
        </w:tc>
        <w:tc>
          <w:tcPr>
            <w:tcW w:w="1795" w:type="dxa"/>
            <w:vAlign w:val="center"/>
            <w:hideMark/>
          </w:tcPr>
          <w:p w14:paraId="3E794F4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159</w:t>
            </w:r>
          </w:p>
        </w:tc>
        <w:tc>
          <w:tcPr>
            <w:tcW w:w="2377" w:type="dxa"/>
            <w:vAlign w:val="center"/>
            <w:hideMark/>
          </w:tcPr>
          <w:p w14:paraId="4EE21C2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5EA5B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710905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225B28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B3FD98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4518086E" w14:textId="77777777" w:rsidTr="00A84782">
        <w:trPr>
          <w:divId w:val="789474356"/>
          <w:trHeight w:val="23"/>
          <w:jc w:val="center"/>
        </w:trPr>
        <w:tc>
          <w:tcPr>
            <w:tcW w:w="2876" w:type="dxa"/>
            <w:vAlign w:val="center"/>
            <w:hideMark/>
          </w:tcPr>
          <w:p w14:paraId="172398F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 xml:space="preserve">Котельная №1 БМК (г. Дорогобуж, ул. </w:t>
            </w:r>
            <w:r w:rsidRPr="00652EEB">
              <w:rPr>
                <w:rFonts w:eastAsia="Times New Roman" w:cs="Times New Roman"/>
                <w:sz w:val="16"/>
                <w:szCs w:val="16"/>
                <w:lang w:eastAsia="ru-RU"/>
              </w:rPr>
              <w:lastRenderedPageBreak/>
              <w:t>Чистякова)</w:t>
            </w:r>
          </w:p>
        </w:tc>
        <w:tc>
          <w:tcPr>
            <w:tcW w:w="1469" w:type="dxa"/>
            <w:vAlign w:val="center"/>
            <w:hideMark/>
          </w:tcPr>
          <w:p w14:paraId="4BB09B0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lastRenderedPageBreak/>
              <w:t>12,7</w:t>
            </w:r>
          </w:p>
        </w:tc>
        <w:tc>
          <w:tcPr>
            <w:tcW w:w="1795" w:type="dxa"/>
            <w:vAlign w:val="center"/>
            <w:hideMark/>
          </w:tcPr>
          <w:p w14:paraId="5137CD6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133</w:t>
            </w:r>
          </w:p>
        </w:tc>
        <w:tc>
          <w:tcPr>
            <w:tcW w:w="2377" w:type="dxa"/>
            <w:vAlign w:val="center"/>
            <w:hideMark/>
          </w:tcPr>
          <w:p w14:paraId="64CEF5C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2B7B09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0BFDFD1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9E29D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5C296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04D153A" w14:textId="77777777" w:rsidTr="00A84782">
        <w:trPr>
          <w:divId w:val="789474356"/>
          <w:trHeight w:val="23"/>
          <w:jc w:val="center"/>
        </w:trPr>
        <w:tc>
          <w:tcPr>
            <w:tcW w:w="2876" w:type="dxa"/>
            <w:vAlign w:val="center"/>
            <w:hideMark/>
          </w:tcPr>
          <w:p w14:paraId="46083B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44D5F78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59,8</w:t>
            </w:r>
          </w:p>
        </w:tc>
        <w:tc>
          <w:tcPr>
            <w:tcW w:w="1795" w:type="dxa"/>
            <w:vAlign w:val="center"/>
            <w:hideMark/>
          </w:tcPr>
          <w:p w14:paraId="5F865B8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108</w:t>
            </w:r>
          </w:p>
        </w:tc>
        <w:tc>
          <w:tcPr>
            <w:tcW w:w="2377" w:type="dxa"/>
            <w:vAlign w:val="center"/>
            <w:hideMark/>
          </w:tcPr>
          <w:p w14:paraId="4072F1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4AFA38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3120D4F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3971C0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71A8AD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3683EA8A" w14:textId="77777777" w:rsidTr="00A84782">
        <w:trPr>
          <w:divId w:val="789474356"/>
          <w:trHeight w:val="23"/>
          <w:jc w:val="center"/>
        </w:trPr>
        <w:tc>
          <w:tcPr>
            <w:tcW w:w="2876" w:type="dxa"/>
            <w:vAlign w:val="center"/>
            <w:hideMark/>
          </w:tcPr>
          <w:p w14:paraId="2834119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09468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124,6</w:t>
            </w:r>
          </w:p>
        </w:tc>
        <w:tc>
          <w:tcPr>
            <w:tcW w:w="1795" w:type="dxa"/>
            <w:vAlign w:val="center"/>
            <w:hideMark/>
          </w:tcPr>
          <w:p w14:paraId="0881EA9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89</w:t>
            </w:r>
          </w:p>
        </w:tc>
        <w:tc>
          <w:tcPr>
            <w:tcW w:w="2377" w:type="dxa"/>
            <w:vAlign w:val="center"/>
            <w:hideMark/>
          </w:tcPr>
          <w:p w14:paraId="7B110F4C"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884C72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8,7</w:t>
            </w:r>
          </w:p>
        </w:tc>
        <w:tc>
          <w:tcPr>
            <w:tcW w:w="1512" w:type="dxa"/>
            <w:vAlign w:val="center"/>
            <w:hideMark/>
          </w:tcPr>
          <w:p w14:paraId="78D8F66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67212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147473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27260A2F" w14:textId="77777777" w:rsidTr="00A84782">
        <w:trPr>
          <w:divId w:val="789474356"/>
          <w:trHeight w:val="23"/>
          <w:jc w:val="center"/>
        </w:trPr>
        <w:tc>
          <w:tcPr>
            <w:tcW w:w="2876" w:type="dxa"/>
            <w:vAlign w:val="center"/>
            <w:hideMark/>
          </w:tcPr>
          <w:p w14:paraId="7DC976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34D9487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90,2</w:t>
            </w:r>
          </w:p>
        </w:tc>
        <w:tc>
          <w:tcPr>
            <w:tcW w:w="1795" w:type="dxa"/>
            <w:vAlign w:val="center"/>
            <w:hideMark/>
          </w:tcPr>
          <w:p w14:paraId="0EBEFE9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76</w:t>
            </w:r>
          </w:p>
        </w:tc>
        <w:tc>
          <w:tcPr>
            <w:tcW w:w="2377" w:type="dxa"/>
            <w:vAlign w:val="center"/>
            <w:hideMark/>
          </w:tcPr>
          <w:p w14:paraId="5039A12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DE814C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5B721EA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40F29B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4C00FA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19583A3B" w14:textId="77777777" w:rsidTr="00A84782">
        <w:trPr>
          <w:divId w:val="789474356"/>
          <w:trHeight w:val="23"/>
          <w:jc w:val="center"/>
        </w:trPr>
        <w:tc>
          <w:tcPr>
            <w:tcW w:w="2876" w:type="dxa"/>
            <w:vAlign w:val="center"/>
            <w:hideMark/>
          </w:tcPr>
          <w:p w14:paraId="7961789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2B5C896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112,3</w:t>
            </w:r>
          </w:p>
        </w:tc>
        <w:tc>
          <w:tcPr>
            <w:tcW w:w="1795" w:type="dxa"/>
            <w:vAlign w:val="center"/>
            <w:hideMark/>
          </w:tcPr>
          <w:p w14:paraId="180F3B90"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57</w:t>
            </w:r>
          </w:p>
        </w:tc>
        <w:tc>
          <w:tcPr>
            <w:tcW w:w="2377" w:type="dxa"/>
            <w:vAlign w:val="center"/>
            <w:hideMark/>
          </w:tcPr>
          <w:p w14:paraId="1B6CB75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34C1542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77C618B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5AECEF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1E46B34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C5F669B" w14:textId="77777777" w:rsidTr="00A84782">
        <w:trPr>
          <w:divId w:val="789474356"/>
          <w:trHeight w:val="23"/>
          <w:jc w:val="center"/>
        </w:trPr>
        <w:tc>
          <w:tcPr>
            <w:tcW w:w="2876" w:type="dxa"/>
            <w:vAlign w:val="center"/>
            <w:hideMark/>
          </w:tcPr>
          <w:p w14:paraId="68BEACF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75FD8CA3"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66,5</w:t>
            </w:r>
          </w:p>
        </w:tc>
        <w:tc>
          <w:tcPr>
            <w:tcW w:w="1795" w:type="dxa"/>
            <w:vAlign w:val="center"/>
            <w:hideMark/>
          </w:tcPr>
          <w:p w14:paraId="1B09496B"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48</w:t>
            </w:r>
          </w:p>
        </w:tc>
        <w:tc>
          <w:tcPr>
            <w:tcW w:w="2377" w:type="dxa"/>
            <w:vAlign w:val="center"/>
            <w:hideMark/>
          </w:tcPr>
          <w:p w14:paraId="4E525F9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92B10C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42EAC9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D9F9C41"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4F3A586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05E5BB57" w14:textId="77777777" w:rsidTr="00A84782">
        <w:trPr>
          <w:divId w:val="789474356"/>
          <w:trHeight w:val="23"/>
          <w:jc w:val="center"/>
        </w:trPr>
        <w:tc>
          <w:tcPr>
            <w:tcW w:w="2876" w:type="dxa"/>
            <w:vAlign w:val="center"/>
            <w:hideMark/>
          </w:tcPr>
          <w:p w14:paraId="42EFF85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B16E5A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6,0</w:t>
            </w:r>
          </w:p>
        </w:tc>
        <w:tc>
          <w:tcPr>
            <w:tcW w:w="1795" w:type="dxa"/>
            <w:vAlign w:val="center"/>
            <w:hideMark/>
          </w:tcPr>
          <w:p w14:paraId="08749BB9"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38</w:t>
            </w:r>
          </w:p>
        </w:tc>
        <w:tc>
          <w:tcPr>
            <w:tcW w:w="2377" w:type="dxa"/>
            <w:vAlign w:val="center"/>
            <w:hideMark/>
          </w:tcPr>
          <w:p w14:paraId="7C86C53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594809D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3BADA477"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F8B47A5"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6D483352"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r w:rsidR="00A84782" w:rsidRPr="00652EEB" w14:paraId="5CFAFAAE" w14:textId="77777777" w:rsidTr="00A84782">
        <w:trPr>
          <w:divId w:val="789474356"/>
          <w:trHeight w:val="23"/>
          <w:jc w:val="center"/>
        </w:trPr>
        <w:tc>
          <w:tcPr>
            <w:tcW w:w="2876" w:type="dxa"/>
            <w:vAlign w:val="center"/>
            <w:hideMark/>
          </w:tcPr>
          <w:p w14:paraId="5950B778"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Котельная №1 БМК (г. Дорогобуж, ул. Чистякова)</w:t>
            </w:r>
          </w:p>
        </w:tc>
        <w:tc>
          <w:tcPr>
            <w:tcW w:w="1469" w:type="dxa"/>
            <w:vAlign w:val="center"/>
            <w:hideMark/>
          </w:tcPr>
          <w:p w14:paraId="089B5FA6"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6,6</w:t>
            </w:r>
          </w:p>
        </w:tc>
        <w:tc>
          <w:tcPr>
            <w:tcW w:w="1795" w:type="dxa"/>
            <w:vAlign w:val="center"/>
            <w:hideMark/>
          </w:tcPr>
          <w:p w14:paraId="4BB109BE"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32</w:t>
            </w:r>
          </w:p>
        </w:tc>
        <w:tc>
          <w:tcPr>
            <w:tcW w:w="2377" w:type="dxa"/>
            <w:vAlign w:val="center"/>
            <w:hideMark/>
          </w:tcPr>
          <w:p w14:paraId="61CF9ED4"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750D1EE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6,5</w:t>
            </w:r>
          </w:p>
        </w:tc>
        <w:tc>
          <w:tcPr>
            <w:tcW w:w="1512" w:type="dxa"/>
            <w:vAlign w:val="center"/>
            <w:hideMark/>
          </w:tcPr>
          <w:p w14:paraId="13686A3A"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27BFFDED"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0,000000000</w:t>
            </w:r>
          </w:p>
        </w:tc>
        <w:tc>
          <w:tcPr>
            <w:tcW w:w="1512" w:type="dxa"/>
            <w:vAlign w:val="center"/>
            <w:hideMark/>
          </w:tcPr>
          <w:p w14:paraId="0B7D322F" w14:textId="77777777" w:rsidR="000738D8" w:rsidRPr="00652EEB" w:rsidRDefault="000738D8" w:rsidP="00A84782">
            <w:pPr>
              <w:spacing w:after="0" w:line="240" w:lineRule="auto"/>
              <w:jc w:val="center"/>
              <w:rPr>
                <w:rFonts w:eastAsia="Times New Roman" w:cs="Times New Roman"/>
                <w:sz w:val="16"/>
                <w:szCs w:val="16"/>
                <w:lang w:eastAsia="ru-RU"/>
              </w:rPr>
            </w:pPr>
            <w:r w:rsidRPr="00652EEB">
              <w:rPr>
                <w:rFonts w:eastAsia="Times New Roman" w:cs="Times New Roman"/>
                <w:sz w:val="16"/>
                <w:szCs w:val="16"/>
                <w:lang w:eastAsia="ru-RU"/>
              </w:rPr>
              <w:t>1,000000000</w:t>
            </w:r>
          </w:p>
        </w:tc>
      </w:tr>
    </w:tbl>
    <w:p w14:paraId="380BFAE1" w14:textId="26762105" w:rsidR="00DE2AA8" w:rsidRPr="00652EEB" w:rsidRDefault="00DE2AA8" w:rsidP="00DE2AA8">
      <w:pPr>
        <w:ind w:firstLine="709"/>
        <w:jc w:val="center"/>
        <w:rPr>
          <w:rFonts w:cs="Times New Roman"/>
          <w:szCs w:val="24"/>
        </w:rPr>
      </w:pPr>
    </w:p>
    <w:p w14:paraId="71221B4D" w14:textId="77777777" w:rsidR="00DE2AA8" w:rsidRPr="00652EEB" w:rsidRDefault="00DE2AA8" w:rsidP="004849C6">
      <w:pPr>
        <w:ind w:firstLine="709"/>
        <w:jc w:val="both"/>
        <w:rPr>
          <w:rFonts w:cs="Times New Roman"/>
          <w:szCs w:val="24"/>
        </w:rPr>
      </w:pPr>
    </w:p>
    <w:p w14:paraId="27003DDD" w14:textId="77777777" w:rsidR="00DE2AA8" w:rsidRPr="00652EEB" w:rsidRDefault="00DE2AA8" w:rsidP="004849C6">
      <w:pPr>
        <w:ind w:firstLine="709"/>
        <w:jc w:val="both"/>
        <w:rPr>
          <w:rFonts w:cs="Times New Roman"/>
          <w:szCs w:val="24"/>
        </w:rPr>
      </w:pPr>
    </w:p>
    <w:p w14:paraId="020E0B72" w14:textId="77777777" w:rsidR="00DE2AA8" w:rsidRPr="00652EEB" w:rsidRDefault="00DE2AA8" w:rsidP="004849C6">
      <w:pPr>
        <w:ind w:firstLine="709"/>
        <w:jc w:val="both"/>
        <w:rPr>
          <w:rFonts w:cs="Times New Roman"/>
          <w:szCs w:val="24"/>
        </w:rPr>
        <w:sectPr w:rsidR="00DE2AA8" w:rsidRPr="00652EEB" w:rsidSect="00DE17C9">
          <w:pgSz w:w="16838" w:h="11906" w:orient="landscape"/>
          <w:pgMar w:top="1701" w:right="1134" w:bottom="850" w:left="1134" w:header="708" w:footer="708" w:gutter="0"/>
          <w:cols w:space="708"/>
          <w:docGrid w:linePitch="360"/>
        </w:sectPr>
      </w:pPr>
    </w:p>
    <w:p w14:paraId="62262262" w14:textId="53EB9EEA" w:rsidR="004E04D7" w:rsidRPr="00652EEB" w:rsidRDefault="004E04D7" w:rsidP="004E04D7">
      <w:pPr>
        <w:pStyle w:val="1"/>
        <w:jc w:val="center"/>
        <w:rPr>
          <w:rFonts w:cs="Times New Roman"/>
          <w:color w:val="auto"/>
        </w:rPr>
      </w:pPr>
      <w:bookmarkStart w:id="721" w:name="_Toc49513934"/>
      <w:bookmarkStart w:id="722" w:name="_Toc203665830"/>
      <w:bookmarkEnd w:id="699"/>
      <w:r w:rsidRPr="00652EEB">
        <w:rPr>
          <w:rFonts w:cs="Times New Roman"/>
          <w:color w:val="auto"/>
        </w:rPr>
        <w:lastRenderedPageBreak/>
        <w:t xml:space="preserve">Глава 12 </w:t>
      </w:r>
      <w:r w:rsidR="006B49FE" w:rsidRPr="00652EEB">
        <w:rPr>
          <w:rFonts w:cs="Times New Roman"/>
          <w:color w:val="auto"/>
        </w:rPr>
        <w:t>«</w:t>
      </w:r>
      <w:r w:rsidRPr="00652EEB">
        <w:rPr>
          <w:rFonts w:cs="Times New Roman"/>
          <w:color w:val="auto"/>
        </w:rPr>
        <w:t>Обоснование инвестиций в строительство, реконструкцию и техническое перевооружение и (или) модернизацию</w:t>
      </w:r>
      <w:r w:rsidR="006B49FE" w:rsidRPr="00652EEB">
        <w:rPr>
          <w:rFonts w:cs="Times New Roman"/>
          <w:color w:val="auto"/>
        </w:rPr>
        <w:t>»</w:t>
      </w:r>
      <w:bookmarkEnd w:id="721"/>
      <w:bookmarkEnd w:id="722"/>
    </w:p>
    <w:p w14:paraId="6C0201EF" w14:textId="77777777" w:rsidR="004E04D7" w:rsidRPr="00652EEB" w:rsidRDefault="004E04D7" w:rsidP="004E04D7">
      <w:pPr>
        <w:pStyle w:val="2"/>
        <w:rPr>
          <w:rFonts w:cs="Times New Roman"/>
          <w:color w:val="auto"/>
        </w:rPr>
      </w:pPr>
      <w:bookmarkStart w:id="723" w:name="_Toc535409619"/>
      <w:bookmarkStart w:id="724" w:name="_Toc49513935"/>
      <w:bookmarkStart w:id="725" w:name="_Toc203665831"/>
      <w:bookmarkStart w:id="726" w:name="sub_1761"/>
      <w:r w:rsidRPr="00652EEB">
        <w:rPr>
          <w:rFonts w:cs="Times New Roman"/>
          <w:color w:val="auto"/>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723"/>
      <w:bookmarkEnd w:id="724"/>
      <w:bookmarkEnd w:id="725"/>
    </w:p>
    <w:p w14:paraId="24112317" w14:textId="1113D868" w:rsidR="004E04D7" w:rsidRPr="00652EEB" w:rsidRDefault="004E04D7" w:rsidP="00CB1D70">
      <w:pPr>
        <w:spacing w:after="0"/>
        <w:ind w:right="37" w:firstLine="709"/>
        <w:jc w:val="both"/>
        <w:rPr>
          <w:rFonts w:eastAsia="Times New Roman" w:cs="Times New Roman"/>
          <w:szCs w:val="24"/>
          <w:lang w:eastAsia="ru-RU"/>
        </w:rPr>
      </w:pPr>
      <w:bookmarkStart w:id="727" w:name="_Hlk20410408"/>
      <w:r w:rsidRPr="00652EEB">
        <w:rPr>
          <w:rFonts w:eastAsia="Times New Roman" w:cs="Times New Roman"/>
          <w:szCs w:val="24"/>
          <w:lang w:eastAsia="ru-RU"/>
        </w:rPr>
        <w:t xml:space="preserve">Предлагаемый перечень мероприятий и размер необходимых инвестиций в мероприятия по источникам теплоснабжения и тепловым сетям </w:t>
      </w:r>
      <w:r w:rsidR="009F589A" w:rsidRPr="00652EEB">
        <w:rPr>
          <w:rFonts w:eastAsia="Times New Roman" w:cs="Times New Roman"/>
          <w:szCs w:val="24"/>
          <w:lang w:eastAsia="ru-RU"/>
        </w:rPr>
        <w:t>муниципального образования</w:t>
      </w:r>
      <w:r w:rsidRPr="00652EEB">
        <w:rPr>
          <w:rFonts w:eastAsia="Times New Roman" w:cs="Times New Roman"/>
          <w:szCs w:val="24"/>
          <w:lang w:eastAsia="ru-RU"/>
        </w:rPr>
        <w:t>, на каждом этапе рассматриваемого периода представлен в таблиц</w:t>
      </w:r>
      <w:r w:rsidR="00380F4F" w:rsidRPr="00652EEB">
        <w:rPr>
          <w:rFonts w:eastAsia="Times New Roman" w:cs="Times New Roman"/>
          <w:szCs w:val="24"/>
          <w:lang w:eastAsia="ru-RU"/>
        </w:rPr>
        <w:t>ах</w:t>
      </w:r>
      <w:r w:rsidRPr="00652EEB">
        <w:rPr>
          <w:rFonts w:eastAsia="Times New Roman" w:cs="Times New Roman"/>
          <w:szCs w:val="24"/>
          <w:lang w:eastAsia="ru-RU"/>
        </w:rPr>
        <w:fldChar w:fldCharType="begin"/>
      </w:r>
      <w:r w:rsidRPr="00652EEB">
        <w:rPr>
          <w:rFonts w:eastAsia="Times New Roman" w:cs="Times New Roman"/>
          <w:szCs w:val="24"/>
          <w:lang w:eastAsia="ru-RU"/>
        </w:rPr>
        <w:instrText xml:space="preserve"> REF _Ref34049787 \h   </w:instrText>
      </w:r>
      <w:r w:rsidR="00D42C49" w:rsidRPr="00652EEB">
        <w:rPr>
          <w:rFonts w:eastAsia="Times New Roman" w:cs="Times New Roman"/>
          <w:szCs w:val="24"/>
          <w:lang w:eastAsia="ru-RU"/>
        </w:rPr>
        <w:instrText xml:space="preserve"> \* MERGEFORMAT </w:instrText>
      </w:r>
      <w:r w:rsidRPr="00652EEB">
        <w:rPr>
          <w:rFonts w:eastAsia="Times New Roman" w:cs="Times New Roman"/>
          <w:szCs w:val="24"/>
          <w:lang w:eastAsia="ru-RU"/>
        </w:rPr>
      </w:r>
      <w:r w:rsidRPr="00652EEB">
        <w:rPr>
          <w:rFonts w:eastAsia="Times New Roman" w:cs="Times New Roman"/>
          <w:szCs w:val="24"/>
          <w:lang w:eastAsia="ru-RU"/>
        </w:rPr>
        <w:fldChar w:fldCharType="separate"/>
      </w:r>
      <w:r w:rsidR="003D1A9D" w:rsidRPr="003D1A9D">
        <w:rPr>
          <w:rFonts w:cs="Times New Roman"/>
          <w:b/>
          <w:bCs/>
          <w:vanish/>
        </w:rPr>
        <w:t>Таблица</w:t>
      </w:r>
      <w:r w:rsidR="003D1A9D" w:rsidRPr="00652EEB">
        <w:rPr>
          <w:rFonts w:cs="Times New Roman"/>
          <w:b/>
          <w:bCs/>
        </w:rPr>
        <w:t xml:space="preserve"> </w:t>
      </w:r>
      <w:r w:rsidR="003D1A9D">
        <w:rPr>
          <w:rFonts w:cs="Times New Roman"/>
          <w:b/>
          <w:bCs/>
          <w:noProof/>
        </w:rPr>
        <w:t>47</w:t>
      </w:r>
      <w:r w:rsidRPr="00652EEB">
        <w:rPr>
          <w:rFonts w:eastAsia="Times New Roman" w:cs="Times New Roman"/>
          <w:szCs w:val="24"/>
          <w:lang w:eastAsia="ru-RU"/>
        </w:rPr>
        <w:fldChar w:fldCharType="end"/>
      </w:r>
      <w:r w:rsidR="00380F4F" w:rsidRPr="00652EEB">
        <w:rPr>
          <w:rFonts w:eastAsia="Times New Roman" w:cs="Times New Roman"/>
          <w:szCs w:val="24"/>
          <w:lang w:eastAsia="ru-RU"/>
        </w:rPr>
        <w:t>-</w:t>
      </w:r>
      <w:r w:rsidR="00380F4F" w:rsidRPr="00652EEB">
        <w:rPr>
          <w:rFonts w:eastAsia="Times New Roman" w:cs="Times New Roman"/>
          <w:szCs w:val="24"/>
          <w:lang w:eastAsia="ru-RU"/>
        </w:rPr>
        <w:fldChar w:fldCharType="begin"/>
      </w:r>
      <w:r w:rsidR="00380F4F" w:rsidRPr="00652EEB">
        <w:rPr>
          <w:rFonts w:eastAsia="Times New Roman" w:cs="Times New Roman"/>
          <w:szCs w:val="24"/>
          <w:lang w:eastAsia="ru-RU"/>
        </w:rPr>
        <w:instrText xml:space="preserve"> REF _Ref203660765 \h  \* MERGEFORMAT </w:instrText>
      </w:r>
      <w:r w:rsidR="00380F4F" w:rsidRPr="00652EEB">
        <w:rPr>
          <w:rFonts w:eastAsia="Times New Roman" w:cs="Times New Roman"/>
          <w:szCs w:val="24"/>
          <w:lang w:eastAsia="ru-RU"/>
        </w:rPr>
      </w:r>
      <w:r w:rsidR="00380F4F" w:rsidRPr="00652EEB">
        <w:rPr>
          <w:rFonts w:eastAsia="Times New Roman" w:cs="Times New Roman"/>
          <w:szCs w:val="24"/>
          <w:lang w:eastAsia="ru-RU"/>
        </w:rPr>
        <w:fldChar w:fldCharType="separate"/>
      </w:r>
      <w:r w:rsidR="003D1A9D" w:rsidRPr="003D1A9D">
        <w:rPr>
          <w:rFonts w:ascii="Times New Roman Полужирный" w:hAnsi="Times New Roman Полужирный" w:cs="Times New Roman"/>
          <w:b/>
          <w:bCs/>
          <w:vanish/>
        </w:rPr>
        <w:t xml:space="preserve">Таблица </w:t>
      </w:r>
      <w:r w:rsidR="003D1A9D">
        <w:rPr>
          <w:rFonts w:cs="Times New Roman"/>
          <w:b/>
          <w:bCs/>
          <w:noProof/>
        </w:rPr>
        <w:t>48</w:t>
      </w:r>
      <w:r w:rsidR="00380F4F" w:rsidRPr="00652EEB">
        <w:rPr>
          <w:rFonts w:eastAsia="Times New Roman" w:cs="Times New Roman"/>
          <w:szCs w:val="24"/>
          <w:lang w:eastAsia="ru-RU"/>
        </w:rPr>
        <w:fldChar w:fldCharType="end"/>
      </w:r>
      <w:r w:rsidRPr="00652EEB">
        <w:rPr>
          <w:rFonts w:eastAsia="Times New Roman" w:cs="Times New Roman"/>
          <w:szCs w:val="24"/>
          <w:lang w:eastAsia="ru-RU"/>
        </w:rPr>
        <w:t xml:space="preserve">. Объемы инвестиций определены ориентировочно и должны быть уточнены при разработке проектно-сметной документации. </w:t>
      </w:r>
    </w:p>
    <w:p w14:paraId="407BE72C" w14:textId="77777777" w:rsidR="004E04D7" w:rsidRPr="00652EEB" w:rsidRDefault="004E04D7" w:rsidP="004E04D7">
      <w:pPr>
        <w:spacing w:after="0"/>
        <w:ind w:right="37" w:firstLine="709"/>
        <w:jc w:val="both"/>
        <w:rPr>
          <w:rFonts w:eastAsia="Times New Roman" w:cs="Times New Roman"/>
          <w:szCs w:val="24"/>
          <w:lang w:eastAsia="ru-RU"/>
        </w:rPr>
      </w:pPr>
      <w:r w:rsidRPr="00652EEB">
        <w:rPr>
          <w:rFonts w:eastAsia="Times New Roman" w:cs="Times New Roman"/>
          <w:szCs w:val="24"/>
          <w:lang w:eastAsia="ru-RU"/>
        </w:rPr>
        <w:t xml:space="preserve"> </w:t>
      </w:r>
    </w:p>
    <w:p w14:paraId="6C605734" w14:textId="77777777" w:rsidR="004E04D7" w:rsidRPr="00652EEB" w:rsidRDefault="004E04D7" w:rsidP="004E04D7">
      <w:pPr>
        <w:spacing w:after="0"/>
        <w:ind w:right="37" w:firstLine="709"/>
        <w:jc w:val="both"/>
        <w:rPr>
          <w:rFonts w:eastAsia="Times New Roman" w:cs="Times New Roman"/>
          <w:szCs w:val="24"/>
          <w:lang w:eastAsia="ru-RU"/>
        </w:rPr>
        <w:sectPr w:rsidR="004E04D7" w:rsidRPr="00652EEB" w:rsidSect="00DE17C9">
          <w:pgSz w:w="11906" w:h="16838"/>
          <w:pgMar w:top="1134" w:right="850" w:bottom="1134" w:left="1701" w:header="708" w:footer="708" w:gutter="0"/>
          <w:cols w:space="708"/>
          <w:docGrid w:linePitch="360"/>
        </w:sectPr>
      </w:pPr>
    </w:p>
    <w:p w14:paraId="6E3C3503" w14:textId="66307C4E" w:rsidR="000738D8" w:rsidRPr="00652EEB" w:rsidRDefault="003A42F9" w:rsidP="00D42C49">
      <w:pPr>
        <w:spacing w:after="0" w:line="240" w:lineRule="auto"/>
        <w:ind w:right="37" w:firstLine="709"/>
        <w:jc w:val="center"/>
        <w:rPr>
          <w:rFonts w:cs="Times New Roman"/>
          <w:b/>
          <w:bCs/>
        </w:rPr>
      </w:pPr>
      <w:bookmarkStart w:id="728" w:name="_Ref34049787"/>
      <w:r w:rsidRPr="00652EEB">
        <w:rPr>
          <w:rFonts w:cs="Times New Roman"/>
          <w:b/>
          <w:bCs/>
        </w:rPr>
        <w:lastRenderedPageBreak/>
        <w:t xml:space="preserve">Таблица </w:t>
      </w:r>
      <w:r w:rsidR="004E04D7" w:rsidRPr="00652EEB">
        <w:rPr>
          <w:rFonts w:cs="Times New Roman"/>
          <w:b/>
          <w:bCs/>
        </w:rPr>
        <w:fldChar w:fldCharType="begin"/>
      </w:r>
      <w:r w:rsidR="004E04D7" w:rsidRPr="00652EEB">
        <w:rPr>
          <w:rFonts w:cs="Times New Roman"/>
          <w:b/>
          <w:bCs/>
        </w:rPr>
        <w:instrText xml:space="preserve"> SEQ Таблица \* ARABIC </w:instrText>
      </w:r>
      <w:r w:rsidR="004E04D7" w:rsidRPr="00652EEB">
        <w:rPr>
          <w:rFonts w:cs="Times New Roman"/>
          <w:b/>
          <w:bCs/>
        </w:rPr>
        <w:fldChar w:fldCharType="separate"/>
      </w:r>
      <w:r w:rsidR="003D1A9D">
        <w:rPr>
          <w:rFonts w:cs="Times New Roman"/>
          <w:b/>
          <w:bCs/>
          <w:noProof/>
        </w:rPr>
        <w:t>47</w:t>
      </w:r>
      <w:r w:rsidR="004E04D7" w:rsidRPr="00652EEB">
        <w:rPr>
          <w:rFonts w:cs="Times New Roman"/>
          <w:b/>
          <w:bCs/>
          <w:noProof/>
        </w:rPr>
        <w:fldChar w:fldCharType="end"/>
      </w:r>
      <w:bookmarkEnd w:id="728"/>
      <w:r w:rsidR="004E04D7" w:rsidRPr="00652EEB">
        <w:rPr>
          <w:rFonts w:cs="Times New Roman"/>
          <w:b/>
          <w:bCs/>
        </w:rPr>
        <w:t xml:space="preserve"> – </w:t>
      </w:r>
      <w:r w:rsidR="005642B1" w:rsidRPr="00652EEB">
        <w:rPr>
          <w:rFonts w:cs="Times New Roman"/>
          <w:b/>
          <w:bCs/>
        </w:rPr>
        <w:t>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41"/>
        <w:gridCol w:w="1577"/>
        <w:gridCol w:w="1234"/>
        <w:gridCol w:w="747"/>
        <w:gridCol w:w="747"/>
        <w:gridCol w:w="747"/>
        <w:gridCol w:w="747"/>
        <w:gridCol w:w="747"/>
        <w:gridCol w:w="747"/>
        <w:gridCol w:w="747"/>
        <w:gridCol w:w="747"/>
        <w:gridCol w:w="747"/>
        <w:gridCol w:w="747"/>
        <w:gridCol w:w="747"/>
        <w:gridCol w:w="747"/>
        <w:gridCol w:w="844"/>
      </w:tblGrid>
      <w:tr w:rsidR="00A84782" w:rsidRPr="00652EEB" w14:paraId="76F002D2" w14:textId="77777777" w:rsidTr="003C0706">
        <w:trPr>
          <w:divId w:val="820998665"/>
          <w:trHeight w:val="23"/>
          <w:tblHeader/>
          <w:jc w:val="center"/>
        </w:trPr>
        <w:tc>
          <w:tcPr>
            <w:tcW w:w="1941" w:type="dxa"/>
            <w:vMerge w:val="restart"/>
            <w:vAlign w:val="center"/>
            <w:hideMark/>
          </w:tcPr>
          <w:p w14:paraId="5F0C823A" w14:textId="2B33687C"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(котельной)</w:t>
            </w:r>
          </w:p>
        </w:tc>
        <w:tc>
          <w:tcPr>
            <w:tcW w:w="1577" w:type="dxa"/>
            <w:vMerge w:val="restart"/>
            <w:vAlign w:val="center"/>
            <w:hideMark/>
          </w:tcPr>
          <w:p w14:paraId="7DECD34B"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Вид работ</w:t>
            </w:r>
          </w:p>
        </w:tc>
        <w:tc>
          <w:tcPr>
            <w:tcW w:w="1234" w:type="dxa"/>
            <w:vMerge w:val="restart"/>
            <w:vAlign w:val="center"/>
            <w:hideMark/>
          </w:tcPr>
          <w:p w14:paraId="0172D77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Год реализации</w:t>
            </w:r>
          </w:p>
        </w:tc>
        <w:tc>
          <w:tcPr>
            <w:tcW w:w="9808" w:type="dxa"/>
            <w:gridSpan w:val="13"/>
            <w:vAlign w:val="center"/>
            <w:hideMark/>
          </w:tcPr>
          <w:p w14:paraId="2DC197F9"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Инвестиции в строительство, реконструкцию, техническое перевооружение и (или) модернизацию, тыс.руб. (с НДС)</w:t>
            </w:r>
          </w:p>
        </w:tc>
      </w:tr>
      <w:tr w:rsidR="00A84782" w:rsidRPr="00652EEB" w14:paraId="0ADBA245" w14:textId="77777777" w:rsidTr="003C0706">
        <w:trPr>
          <w:divId w:val="820998665"/>
          <w:trHeight w:val="23"/>
          <w:tblHeader/>
          <w:jc w:val="center"/>
        </w:trPr>
        <w:tc>
          <w:tcPr>
            <w:tcW w:w="1941" w:type="dxa"/>
            <w:vMerge/>
            <w:vAlign w:val="center"/>
            <w:hideMark/>
          </w:tcPr>
          <w:p w14:paraId="70A9360C"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1577" w:type="dxa"/>
            <w:vMerge/>
            <w:vAlign w:val="center"/>
            <w:hideMark/>
          </w:tcPr>
          <w:p w14:paraId="268B676B"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1234" w:type="dxa"/>
            <w:vMerge/>
            <w:vAlign w:val="center"/>
            <w:hideMark/>
          </w:tcPr>
          <w:p w14:paraId="4D0B2D7E"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747" w:type="dxa"/>
            <w:vAlign w:val="center"/>
            <w:hideMark/>
          </w:tcPr>
          <w:p w14:paraId="40DD086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2026</w:t>
            </w:r>
          </w:p>
        </w:tc>
        <w:tc>
          <w:tcPr>
            <w:tcW w:w="747" w:type="dxa"/>
            <w:vAlign w:val="center"/>
            <w:hideMark/>
          </w:tcPr>
          <w:p w14:paraId="7A9811C9"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2027</w:t>
            </w:r>
          </w:p>
        </w:tc>
        <w:tc>
          <w:tcPr>
            <w:tcW w:w="747" w:type="dxa"/>
            <w:vAlign w:val="center"/>
            <w:hideMark/>
          </w:tcPr>
          <w:p w14:paraId="36EF38F7"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2028</w:t>
            </w:r>
          </w:p>
        </w:tc>
        <w:tc>
          <w:tcPr>
            <w:tcW w:w="747" w:type="dxa"/>
            <w:vAlign w:val="center"/>
            <w:hideMark/>
          </w:tcPr>
          <w:p w14:paraId="126939C5"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2029</w:t>
            </w:r>
          </w:p>
        </w:tc>
        <w:tc>
          <w:tcPr>
            <w:tcW w:w="747" w:type="dxa"/>
            <w:vAlign w:val="center"/>
            <w:hideMark/>
          </w:tcPr>
          <w:p w14:paraId="69D9EC77"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2030</w:t>
            </w:r>
          </w:p>
        </w:tc>
        <w:tc>
          <w:tcPr>
            <w:tcW w:w="747" w:type="dxa"/>
            <w:vAlign w:val="center"/>
            <w:hideMark/>
          </w:tcPr>
          <w:p w14:paraId="68519062"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2031</w:t>
            </w:r>
          </w:p>
        </w:tc>
        <w:tc>
          <w:tcPr>
            <w:tcW w:w="747" w:type="dxa"/>
            <w:vAlign w:val="center"/>
            <w:hideMark/>
          </w:tcPr>
          <w:p w14:paraId="1C1CE2CF"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2032</w:t>
            </w:r>
          </w:p>
        </w:tc>
        <w:tc>
          <w:tcPr>
            <w:tcW w:w="747" w:type="dxa"/>
            <w:vAlign w:val="center"/>
            <w:hideMark/>
          </w:tcPr>
          <w:p w14:paraId="1B35E58F"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2033</w:t>
            </w:r>
          </w:p>
        </w:tc>
        <w:tc>
          <w:tcPr>
            <w:tcW w:w="747" w:type="dxa"/>
            <w:vAlign w:val="center"/>
            <w:hideMark/>
          </w:tcPr>
          <w:p w14:paraId="7DB467ED"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2034</w:t>
            </w:r>
          </w:p>
        </w:tc>
        <w:tc>
          <w:tcPr>
            <w:tcW w:w="747" w:type="dxa"/>
            <w:vAlign w:val="center"/>
            <w:hideMark/>
          </w:tcPr>
          <w:p w14:paraId="0D03EC28"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2035</w:t>
            </w:r>
          </w:p>
        </w:tc>
        <w:tc>
          <w:tcPr>
            <w:tcW w:w="747" w:type="dxa"/>
            <w:vAlign w:val="center"/>
            <w:hideMark/>
          </w:tcPr>
          <w:p w14:paraId="6A87742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2036</w:t>
            </w:r>
          </w:p>
        </w:tc>
        <w:tc>
          <w:tcPr>
            <w:tcW w:w="747" w:type="dxa"/>
            <w:vAlign w:val="center"/>
            <w:hideMark/>
          </w:tcPr>
          <w:p w14:paraId="697FC9CB"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2037</w:t>
            </w:r>
          </w:p>
        </w:tc>
        <w:tc>
          <w:tcPr>
            <w:tcW w:w="844" w:type="dxa"/>
            <w:vAlign w:val="center"/>
            <w:hideMark/>
          </w:tcPr>
          <w:p w14:paraId="666D517A"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Всего</w:t>
            </w:r>
          </w:p>
        </w:tc>
      </w:tr>
      <w:tr w:rsidR="00A84782" w:rsidRPr="00652EEB" w14:paraId="07E59F04" w14:textId="77777777" w:rsidTr="00A84782">
        <w:trPr>
          <w:divId w:val="820998665"/>
          <w:trHeight w:val="23"/>
          <w:jc w:val="center"/>
        </w:trPr>
        <w:tc>
          <w:tcPr>
            <w:tcW w:w="1941" w:type="dxa"/>
            <w:vAlign w:val="center"/>
            <w:hideMark/>
          </w:tcPr>
          <w:p w14:paraId="26ECE89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577" w:type="dxa"/>
            <w:vAlign w:val="center"/>
            <w:hideMark/>
          </w:tcPr>
          <w:p w14:paraId="69A3B32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481DF3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400435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7C7C3F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58DBA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93DD2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B44B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6C740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51296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519BF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7C823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4098C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D5C28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38F80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234E24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2A5BE978" w14:textId="77777777" w:rsidTr="00A84782">
        <w:trPr>
          <w:divId w:val="820998665"/>
          <w:trHeight w:val="23"/>
          <w:jc w:val="center"/>
        </w:trPr>
        <w:tc>
          <w:tcPr>
            <w:tcW w:w="1941" w:type="dxa"/>
            <w:vAlign w:val="center"/>
            <w:hideMark/>
          </w:tcPr>
          <w:p w14:paraId="0F12233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577" w:type="dxa"/>
            <w:vAlign w:val="center"/>
            <w:hideMark/>
          </w:tcPr>
          <w:p w14:paraId="45DCADE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3E0812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56BFFF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6 978</w:t>
            </w:r>
          </w:p>
        </w:tc>
        <w:tc>
          <w:tcPr>
            <w:tcW w:w="747" w:type="dxa"/>
            <w:noWrap/>
            <w:vAlign w:val="center"/>
            <w:hideMark/>
          </w:tcPr>
          <w:p w14:paraId="1EB447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534A7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002DE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91287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6D84B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2C7B2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0718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534AD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0E3C0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C5181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DE4D9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7F84F2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6 978</w:t>
            </w:r>
          </w:p>
        </w:tc>
      </w:tr>
      <w:tr w:rsidR="00A84782" w:rsidRPr="00652EEB" w14:paraId="6266EAE4" w14:textId="77777777" w:rsidTr="00A84782">
        <w:trPr>
          <w:divId w:val="820998665"/>
          <w:trHeight w:val="23"/>
          <w:jc w:val="center"/>
        </w:trPr>
        <w:tc>
          <w:tcPr>
            <w:tcW w:w="1941" w:type="dxa"/>
            <w:vAlign w:val="center"/>
            <w:hideMark/>
          </w:tcPr>
          <w:p w14:paraId="23186D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577" w:type="dxa"/>
            <w:vAlign w:val="center"/>
            <w:hideMark/>
          </w:tcPr>
          <w:p w14:paraId="7B23DCC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29D8D4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7E54342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15 770</w:t>
            </w:r>
          </w:p>
        </w:tc>
        <w:tc>
          <w:tcPr>
            <w:tcW w:w="747" w:type="dxa"/>
            <w:noWrap/>
            <w:vAlign w:val="center"/>
            <w:hideMark/>
          </w:tcPr>
          <w:p w14:paraId="7F61BB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593C1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16462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3174E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0231C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E1341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3BD06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5A9B3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A613BF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F4658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8C03A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317EA4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15 770</w:t>
            </w:r>
          </w:p>
        </w:tc>
      </w:tr>
      <w:tr w:rsidR="00A84782" w:rsidRPr="00652EEB" w14:paraId="172473E4" w14:textId="77777777" w:rsidTr="00A84782">
        <w:trPr>
          <w:divId w:val="820998665"/>
          <w:trHeight w:val="23"/>
          <w:jc w:val="center"/>
        </w:trPr>
        <w:tc>
          <w:tcPr>
            <w:tcW w:w="1941" w:type="dxa"/>
            <w:vAlign w:val="center"/>
            <w:hideMark/>
          </w:tcPr>
          <w:p w14:paraId="214E2AEF" w14:textId="5754EFF3"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577" w:type="dxa"/>
            <w:vAlign w:val="center"/>
            <w:hideMark/>
          </w:tcPr>
          <w:p w14:paraId="4ED1E13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64B93B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3121971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1 000</w:t>
            </w:r>
          </w:p>
        </w:tc>
        <w:tc>
          <w:tcPr>
            <w:tcW w:w="747" w:type="dxa"/>
            <w:noWrap/>
            <w:vAlign w:val="center"/>
            <w:hideMark/>
          </w:tcPr>
          <w:p w14:paraId="70ADBB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40E34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FEEE9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B8E2C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85F87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3ED54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2D64D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6F0E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98C8C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FFC02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20879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A1FF5C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1 000</w:t>
            </w:r>
          </w:p>
        </w:tc>
      </w:tr>
      <w:tr w:rsidR="00A84782" w:rsidRPr="00652EEB" w14:paraId="61043ADD" w14:textId="77777777" w:rsidTr="00A84782">
        <w:trPr>
          <w:divId w:val="820998665"/>
          <w:trHeight w:val="23"/>
          <w:jc w:val="center"/>
        </w:trPr>
        <w:tc>
          <w:tcPr>
            <w:tcW w:w="1941" w:type="dxa"/>
            <w:vAlign w:val="center"/>
            <w:hideMark/>
          </w:tcPr>
          <w:p w14:paraId="6C7EA5D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577" w:type="dxa"/>
            <w:vAlign w:val="center"/>
            <w:hideMark/>
          </w:tcPr>
          <w:p w14:paraId="51AC921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техническое перевооружение котельной при достижении нормативного срока службы </w:t>
            </w:r>
            <w:r w:rsidRPr="00652EEB">
              <w:rPr>
                <w:rFonts w:eastAsia="Times New Roman" w:cs="Times New Roman"/>
                <w:sz w:val="20"/>
                <w:szCs w:val="20"/>
                <w:lang w:eastAsia="ru-RU"/>
              </w:rPr>
              <w:lastRenderedPageBreak/>
              <w:t>оборудования</w:t>
            </w:r>
          </w:p>
        </w:tc>
        <w:tc>
          <w:tcPr>
            <w:tcW w:w="1234" w:type="dxa"/>
            <w:noWrap/>
            <w:vAlign w:val="center"/>
            <w:hideMark/>
          </w:tcPr>
          <w:p w14:paraId="646DD2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2026</w:t>
            </w:r>
          </w:p>
        </w:tc>
        <w:tc>
          <w:tcPr>
            <w:tcW w:w="747" w:type="dxa"/>
            <w:noWrap/>
            <w:vAlign w:val="center"/>
            <w:hideMark/>
          </w:tcPr>
          <w:p w14:paraId="642E77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384</w:t>
            </w:r>
          </w:p>
        </w:tc>
        <w:tc>
          <w:tcPr>
            <w:tcW w:w="747" w:type="dxa"/>
            <w:noWrap/>
            <w:vAlign w:val="center"/>
            <w:hideMark/>
          </w:tcPr>
          <w:p w14:paraId="65A7F2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71C6A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838A5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02ACC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4EA731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14E09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9DEC6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2803E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CF1DDE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5DC02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467185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721D16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384</w:t>
            </w:r>
          </w:p>
        </w:tc>
      </w:tr>
      <w:tr w:rsidR="00A84782" w:rsidRPr="00652EEB" w14:paraId="12430B16" w14:textId="77777777" w:rsidTr="00A84782">
        <w:trPr>
          <w:divId w:val="820998665"/>
          <w:trHeight w:val="23"/>
          <w:jc w:val="center"/>
        </w:trPr>
        <w:tc>
          <w:tcPr>
            <w:tcW w:w="1941" w:type="dxa"/>
            <w:vAlign w:val="center"/>
            <w:hideMark/>
          </w:tcPr>
          <w:p w14:paraId="7A530AD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577" w:type="dxa"/>
            <w:vAlign w:val="center"/>
            <w:hideMark/>
          </w:tcPr>
          <w:p w14:paraId="5ED4FE0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2C2142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131090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698</w:t>
            </w:r>
          </w:p>
        </w:tc>
        <w:tc>
          <w:tcPr>
            <w:tcW w:w="747" w:type="dxa"/>
            <w:noWrap/>
            <w:vAlign w:val="center"/>
            <w:hideMark/>
          </w:tcPr>
          <w:p w14:paraId="7D7ADC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D6A71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79886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17CA3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592FC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2E9AC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99C9C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8222E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25F68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1445B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6663F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B9F88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698</w:t>
            </w:r>
          </w:p>
        </w:tc>
      </w:tr>
      <w:tr w:rsidR="00A84782" w:rsidRPr="00652EEB" w14:paraId="524BC608" w14:textId="77777777" w:rsidTr="00A84782">
        <w:trPr>
          <w:divId w:val="820998665"/>
          <w:trHeight w:val="23"/>
          <w:jc w:val="center"/>
        </w:trPr>
        <w:tc>
          <w:tcPr>
            <w:tcW w:w="1941" w:type="dxa"/>
            <w:vAlign w:val="center"/>
            <w:hideMark/>
          </w:tcPr>
          <w:p w14:paraId="310CF3E7" w14:textId="0B2F2FF4"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577" w:type="dxa"/>
            <w:vAlign w:val="center"/>
            <w:hideMark/>
          </w:tcPr>
          <w:p w14:paraId="58F5C58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67A69E8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47" w:type="dxa"/>
            <w:noWrap/>
            <w:vAlign w:val="center"/>
            <w:hideMark/>
          </w:tcPr>
          <w:p w14:paraId="7E1BC7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ABBB7A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E80D0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4 187</w:t>
            </w:r>
          </w:p>
        </w:tc>
        <w:tc>
          <w:tcPr>
            <w:tcW w:w="747" w:type="dxa"/>
            <w:noWrap/>
            <w:vAlign w:val="center"/>
            <w:hideMark/>
          </w:tcPr>
          <w:p w14:paraId="0EC94B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B72A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9121C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6E7E4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94812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CE779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7241B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F4AF8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A28C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7878ED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4 187</w:t>
            </w:r>
          </w:p>
        </w:tc>
      </w:tr>
      <w:tr w:rsidR="00A84782" w:rsidRPr="00652EEB" w14:paraId="381696AE" w14:textId="77777777" w:rsidTr="00A84782">
        <w:trPr>
          <w:divId w:val="820998665"/>
          <w:trHeight w:val="23"/>
          <w:jc w:val="center"/>
        </w:trPr>
        <w:tc>
          <w:tcPr>
            <w:tcW w:w="1941" w:type="dxa"/>
            <w:vAlign w:val="center"/>
            <w:hideMark/>
          </w:tcPr>
          <w:p w14:paraId="3FF8F85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577" w:type="dxa"/>
            <w:vAlign w:val="center"/>
            <w:hideMark/>
          </w:tcPr>
          <w:p w14:paraId="4D5C473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682433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4FD252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52C0F1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F09FE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D81AF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4812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EFBE5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08D9C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3C267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F87B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EB8CA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24D23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448DAB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19FA72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79FB53E8" w14:textId="77777777" w:rsidTr="00A84782">
        <w:trPr>
          <w:divId w:val="820998665"/>
          <w:trHeight w:val="23"/>
          <w:jc w:val="center"/>
        </w:trPr>
        <w:tc>
          <w:tcPr>
            <w:tcW w:w="1941" w:type="dxa"/>
            <w:vAlign w:val="center"/>
            <w:hideMark/>
          </w:tcPr>
          <w:p w14:paraId="559F62B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577" w:type="dxa"/>
            <w:vAlign w:val="center"/>
            <w:hideMark/>
          </w:tcPr>
          <w:p w14:paraId="5E9B91C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113349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778CB4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6BEF8D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00E99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B20BB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1C3DD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223D5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D2F97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FB8C9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F24B3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E1724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8E5CB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C917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1788E6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31F2B087" w14:textId="77777777" w:rsidTr="00A84782">
        <w:trPr>
          <w:divId w:val="820998665"/>
          <w:trHeight w:val="23"/>
          <w:jc w:val="center"/>
        </w:trPr>
        <w:tc>
          <w:tcPr>
            <w:tcW w:w="1941" w:type="dxa"/>
            <w:vAlign w:val="center"/>
            <w:hideMark/>
          </w:tcPr>
          <w:p w14:paraId="39CED35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577" w:type="dxa"/>
            <w:vAlign w:val="center"/>
            <w:hideMark/>
          </w:tcPr>
          <w:p w14:paraId="4E8F2F7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661BAC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4EAE3D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11 630</w:t>
            </w:r>
          </w:p>
        </w:tc>
        <w:tc>
          <w:tcPr>
            <w:tcW w:w="747" w:type="dxa"/>
            <w:noWrap/>
            <w:vAlign w:val="center"/>
            <w:hideMark/>
          </w:tcPr>
          <w:p w14:paraId="0D7EDE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723B6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01558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DF2017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8301F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932A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6EE6D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3DFE1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ECC20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805D2D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2764D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F8FFD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11 630</w:t>
            </w:r>
          </w:p>
        </w:tc>
      </w:tr>
      <w:tr w:rsidR="00A84782" w:rsidRPr="00652EEB" w14:paraId="53BC7DDD" w14:textId="77777777" w:rsidTr="00A84782">
        <w:trPr>
          <w:divId w:val="820998665"/>
          <w:trHeight w:val="23"/>
          <w:jc w:val="center"/>
        </w:trPr>
        <w:tc>
          <w:tcPr>
            <w:tcW w:w="1941" w:type="dxa"/>
            <w:vAlign w:val="center"/>
            <w:hideMark/>
          </w:tcPr>
          <w:p w14:paraId="466AFA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Котельная №1 БМК (г. Дорогобуж, ул. Чистякова)</w:t>
            </w:r>
          </w:p>
        </w:tc>
        <w:tc>
          <w:tcPr>
            <w:tcW w:w="1577" w:type="dxa"/>
            <w:vAlign w:val="center"/>
            <w:hideMark/>
          </w:tcPr>
          <w:p w14:paraId="1120355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34" w:type="dxa"/>
            <w:noWrap/>
            <w:vAlign w:val="center"/>
            <w:hideMark/>
          </w:tcPr>
          <w:p w14:paraId="1BABFB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2040</w:t>
            </w:r>
          </w:p>
        </w:tc>
        <w:tc>
          <w:tcPr>
            <w:tcW w:w="747" w:type="dxa"/>
            <w:noWrap/>
            <w:vAlign w:val="center"/>
            <w:hideMark/>
          </w:tcPr>
          <w:p w14:paraId="2FD048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477CF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4DE6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EA20D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9E574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AF720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FB7465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51388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96FF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7F7E7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C6D4D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8345D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4BF6BC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52 009</w:t>
            </w:r>
          </w:p>
        </w:tc>
      </w:tr>
      <w:tr w:rsidR="00A84782" w:rsidRPr="00652EEB" w14:paraId="02A0B023" w14:textId="77777777" w:rsidTr="00A84782">
        <w:trPr>
          <w:divId w:val="820998665"/>
          <w:trHeight w:val="23"/>
          <w:jc w:val="center"/>
        </w:trPr>
        <w:tc>
          <w:tcPr>
            <w:tcW w:w="1941" w:type="dxa"/>
            <w:vAlign w:val="center"/>
            <w:hideMark/>
          </w:tcPr>
          <w:p w14:paraId="013566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577" w:type="dxa"/>
            <w:vAlign w:val="center"/>
            <w:hideMark/>
          </w:tcPr>
          <w:p w14:paraId="789F518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34" w:type="dxa"/>
            <w:noWrap/>
            <w:vAlign w:val="center"/>
            <w:hideMark/>
          </w:tcPr>
          <w:p w14:paraId="13068F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2041</w:t>
            </w:r>
          </w:p>
        </w:tc>
        <w:tc>
          <w:tcPr>
            <w:tcW w:w="747" w:type="dxa"/>
            <w:noWrap/>
            <w:vAlign w:val="center"/>
            <w:hideMark/>
          </w:tcPr>
          <w:p w14:paraId="7DBE7A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F733A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2A642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F50DE0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C632DC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3E006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46E18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EA75E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5D879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CBAD8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7080A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A8635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9C200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100 855</w:t>
            </w:r>
          </w:p>
        </w:tc>
      </w:tr>
      <w:tr w:rsidR="00A84782" w:rsidRPr="00652EEB" w14:paraId="197310A8" w14:textId="77777777" w:rsidTr="00A84782">
        <w:trPr>
          <w:divId w:val="820998665"/>
          <w:trHeight w:val="23"/>
          <w:jc w:val="center"/>
        </w:trPr>
        <w:tc>
          <w:tcPr>
            <w:tcW w:w="1941" w:type="dxa"/>
            <w:vAlign w:val="center"/>
            <w:hideMark/>
          </w:tcPr>
          <w:p w14:paraId="6991E68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577" w:type="dxa"/>
            <w:vAlign w:val="center"/>
            <w:hideMark/>
          </w:tcPr>
          <w:p w14:paraId="1D45FBF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20E067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5BDC92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140</w:t>
            </w:r>
          </w:p>
        </w:tc>
        <w:tc>
          <w:tcPr>
            <w:tcW w:w="747" w:type="dxa"/>
            <w:noWrap/>
            <w:vAlign w:val="center"/>
            <w:hideMark/>
          </w:tcPr>
          <w:p w14:paraId="37F177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583AF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7E4BE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D64443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A9ADC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21A91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04F52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E1239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C3FAF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2E80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D0082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47A4D45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140</w:t>
            </w:r>
          </w:p>
        </w:tc>
      </w:tr>
      <w:tr w:rsidR="00A84782" w:rsidRPr="00652EEB" w14:paraId="743267B0" w14:textId="77777777" w:rsidTr="00A84782">
        <w:trPr>
          <w:divId w:val="820998665"/>
          <w:trHeight w:val="23"/>
          <w:jc w:val="center"/>
        </w:trPr>
        <w:tc>
          <w:tcPr>
            <w:tcW w:w="1941" w:type="dxa"/>
            <w:vAlign w:val="center"/>
            <w:hideMark/>
          </w:tcPr>
          <w:p w14:paraId="6E52CAF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577" w:type="dxa"/>
            <w:vAlign w:val="center"/>
            <w:hideMark/>
          </w:tcPr>
          <w:p w14:paraId="7940EF3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реконструкция тепловых сетей (ежегодная, частичная перекладка </w:t>
            </w:r>
            <w:r w:rsidRPr="00652EEB">
              <w:rPr>
                <w:rFonts w:eastAsia="Times New Roman" w:cs="Times New Roman"/>
                <w:sz w:val="20"/>
                <w:szCs w:val="20"/>
                <w:lang w:eastAsia="ru-RU"/>
              </w:rPr>
              <w:lastRenderedPageBreak/>
              <w:t>тепловых сетей в зависимости от износа)</w:t>
            </w:r>
          </w:p>
        </w:tc>
        <w:tc>
          <w:tcPr>
            <w:tcW w:w="1234" w:type="dxa"/>
            <w:noWrap/>
            <w:vAlign w:val="center"/>
            <w:hideMark/>
          </w:tcPr>
          <w:p w14:paraId="4B2720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2025-2036</w:t>
            </w:r>
          </w:p>
        </w:tc>
        <w:tc>
          <w:tcPr>
            <w:tcW w:w="747" w:type="dxa"/>
            <w:noWrap/>
            <w:vAlign w:val="center"/>
            <w:hideMark/>
          </w:tcPr>
          <w:p w14:paraId="3713B5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0A2CF9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7A79D1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2E6403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4DD552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0BBF57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469B150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468364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39A1EF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146A5A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4F2B15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42EAD9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844" w:type="dxa"/>
            <w:noWrap/>
            <w:vAlign w:val="center"/>
            <w:hideMark/>
          </w:tcPr>
          <w:p w14:paraId="46A2F2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13 260</w:t>
            </w:r>
          </w:p>
        </w:tc>
      </w:tr>
      <w:tr w:rsidR="00A84782" w:rsidRPr="00652EEB" w14:paraId="62B00739" w14:textId="77777777" w:rsidTr="00A84782">
        <w:trPr>
          <w:divId w:val="820998665"/>
          <w:trHeight w:val="23"/>
          <w:jc w:val="center"/>
        </w:trPr>
        <w:tc>
          <w:tcPr>
            <w:tcW w:w="1941" w:type="dxa"/>
            <w:vAlign w:val="center"/>
            <w:hideMark/>
          </w:tcPr>
          <w:p w14:paraId="4CC0D0F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577" w:type="dxa"/>
            <w:vAlign w:val="center"/>
            <w:hideMark/>
          </w:tcPr>
          <w:p w14:paraId="1C1E2BB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4C80C3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02D82D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3A4392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4D47AF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522104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57BEDB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500393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344446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3A4CF9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361977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0A0D7E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42AB5F4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4373B4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844" w:type="dxa"/>
            <w:noWrap/>
            <w:vAlign w:val="center"/>
            <w:hideMark/>
          </w:tcPr>
          <w:p w14:paraId="48EA61A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11 025</w:t>
            </w:r>
          </w:p>
        </w:tc>
      </w:tr>
      <w:tr w:rsidR="00A84782" w:rsidRPr="00652EEB" w14:paraId="06406DD1" w14:textId="77777777" w:rsidTr="00A84782">
        <w:trPr>
          <w:divId w:val="820998665"/>
          <w:trHeight w:val="23"/>
          <w:jc w:val="center"/>
        </w:trPr>
        <w:tc>
          <w:tcPr>
            <w:tcW w:w="1941" w:type="dxa"/>
            <w:vAlign w:val="center"/>
            <w:hideMark/>
          </w:tcPr>
          <w:p w14:paraId="1611F63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577" w:type="dxa"/>
            <w:vAlign w:val="center"/>
            <w:hideMark/>
          </w:tcPr>
          <w:p w14:paraId="4A1F740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33B2CE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6D982B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01C513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0096CC4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3427FA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7CC83D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28DAAE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685C52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38C587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0CFBA36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2CB965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5F81C98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111CF1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844" w:type="dxa"/>
            <w:noWrap/>
            <w:vAlign w:val="center"/>
            <w:hideMark/>
          </w:tcPr>
          <w:p w14:paraId="1E74E9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13 800</w:t>
            </w:r>
          </w:p>
        </w:tc>
      </w:tr>
      <w:tr w:rsidR="00A84782" w:rsidRPr="00652EEB" w14:paraId="53E28C52" w14:textId="77777777" w:rsidTr="00A84782">
        <w:trPr>
          <w:divId w:val="820998665"/>
          <w:trHeight w:val="23"/>
          <w:jc w:val="center"/>
        </w:trPr>
        <w:tc>
          <w:tcPr>
            <w:tcW w:w="1941" w:type="dxa"/>
            <w:vAlign w:val="center"/>
            <w:hideMark/>
          </w:tcPr>
          <w:p w14:paraId="70C1B08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577" w:type="dxa"/>
            <w:vAlign w:val="center"/>
            <w:hideMark/>
          </w:tcPr>
          <w:p w14:paraId="519E47C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403510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4EBE9C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018DA91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329C7D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388FD5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010577C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49CFC2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42612E4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253A19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40E613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557E12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6087BB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521F56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844" w:type="dxa"/>
            <w:noWrap/>
            <w:vAlign w:val="center"/>
            <w:hideMark/>
          </w:tcPr>
          <w:p w14:paraId="1748835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360</w:t>
            </w:r>
          </w:p>
        </w:tc>
      </w:tr>
      <w:tr w:rsidR="00A84782" w:rsidRPr="00652EEB" w14:paraId="293612AC" w14:textId="77777777" w:rsidTr="00A84782">
        <w:trPr>
          <w:divId w:val="820998665"/>
          <w:trHeight w:val="23"/>
          <w:jc w:val="center"/>
        </w:trPr>
        <w:tc>
          <w:tcPr>
            <w:tcW w:w="1941" w:type="dxa"/>
            <w:vAlign w:val="center"/>
            <w:hideMark/>
          </w:tcPr>
          <w:p w14:paraId="352E1416" w14:textId="792D1E52"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577" w:type="dxa"/>
            <w:vAlign w:val="center"/>
            <w:hideMark/>
          </w:tcPr>
          <w:p w14:paraId="43C551D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03E20B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11DD89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7AE173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3627328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18C9B9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0DD31C7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76F8D9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43B81C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0921B8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6DBFE3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7579B8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59B205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1D7E792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844" w:type="dxa"/>
            <w:noWrap/>
            <w:vAlign w:val="center"/>
            <w:hideMark/>
          </w:tcPr>
          <w:p w14:paraId="17FB92A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5 865</w:t>
            </w:r>
          </w:p>
        </w:tc>
      </w:tr>
      <w:tr w:rsidR="00A84782" w:rsidRPr="00652EEB" w14:paraId="3FD71290" w14:textId="77777777" w:rsidTr="00A84782">
        <w:trPr>
          <w:divId w:val="820998665"/>
          <w:trHeight w:val="23"/>
          <w:jc w:val="center"/>
        </w:trPr>
        <w:tc>
          <w:tcPr>
            <w:tcW w:w="1941" w:type="dxa"/>
            <w:vAlign w:val="center"/>
            <w:hideMark/>
          </w:tcPr>
          <w:p w14:paraId="1A77099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Котельная №4 </w:t>
            </w:r>
            <w:r w:rsidRPr="00652EEB">
              <w:rPr>
                <w:rFonts w:eastAsia="Times New Roman" w:cs="Times New Roman"/>
                <w:sz w:val="20"/>
                <w:szCs w:val="20"/>
                <w:lang w:eastAsia="ru-RU"/>
              </w:rPr>
              <w:lastRenderedPageBreak/>
              <w:t>(Смол.обл., Дорогобужский муниципальный округ, д.Озерище)</w:t>
            </w:r>
          </w:p>
        </w:tc>
        <w:tc>
          <w:tcPr>
            <w:tcW w:w="1577" w:type="dxa"/>
            <w:vAlign w:val="center"/>
            <w:hideMark/>
          </w:tcPr>
          <w:p w14:paraId="63B75C5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 xml:space="preserve">реконструкция </w:t>
            </w:r>
            <w:r w:rsidRPr="00652EEB">
              <w:rPr>
                <w:rFonts w:eastAsia="Times New Roman" w:cs="Times New Roman"/>
                <w:sz w:val="20"/>
                <w:szCs w:val="20"/>
                <w:lang w:eastAsia="ru-RU"/>
              </w:rPr>
              <w:lastRenderedPageBreak/>
              <w:t>тепловых сетей (ежегодная, частичная перекладка тепловых сетей в зависимости от износа)</w:t>
            </w:r>
          </w:p>
        </w:tc>
        <w:tc>
          <w:tcPr>
            <w:tcW w:w="1234" w:type="dxa"/>
            <w:noWrap/>
            <w:vAlign w:val="center"/>
            <w:hideMark/>
          </w:tcPr>
          <w:p w14:paraId="0C5E4C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2025-2036</w:t>
            </w:r>
          </w:p>
        </w:tc>
        <w:tc>
          <w:tcPr>
            <w:tcW w:w="747" w:type="dxa"/>
            <w:noWrap/>
            <w:vAlign w:val="center"/>
            <w:hideMark/>
          </w:tcPr>
          <w:p w14:paraId="18B5FE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18F59D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219CE1B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1A8C96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1E8413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4BF924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300C3B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605180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31AFDA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4265EB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5B03C6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3AEB82E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844" w:type="dxa"/>
            <w:noWrap/>
            <w:vAlign w:val="center"/>
            <w:hideMark/>
          </w:tcPr>
          <w:p w14:paraId="780A57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11 400</w:t>
            </w:r>
          </w:p>
        </w:tc>
      </w:tr>
      <w:tr w:rsidR="00A84782" w:rsidRPr="00652EEB" w14:paraId="01E6FA30" w14:textId="77777777" w:rsidTr="00A84782">
        <w:trPr>
          <w:divId w:val="820998665"/>
          <w:trHeight w:val="23"/>
          <w:jc w:val="center"/>
        </w:trPr>
        <w:tc>
          <w:tcPr>
            <w:tcW w:w="1941" w:type="dxa"/>
            <w:vAlign w:val="center"/>
            <w:hideMark/>
          </w:tcPr>
          <w:p w14:paraId="38EFF60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577" w:type="dxa"/>
            <w:vAlign w:val="center"/>
            <w:hideMark/>
          </w:tcPr>
          <w:p w14:paraId="68BF457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0CD899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6C87C6A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2FDE09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741403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3EE2CF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1E4311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0E0EAA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63B1F5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3D263EF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7F4AAF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6F4EA5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373B6D2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7DD68C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844" w:type="dxa"/>
            <w:noWrap/>
            <w:vAlign w:val="center"/>
            <w:hideMark/>
          </w:tcPr>
          <w:p w14:paraId="2AC926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16 500</w:t>
            </w:r>
          </w:p>
        </w:tc>
      </w:tr>
      <w:tr w:rsidR="00A84782" w:rsidRPr="00652EEB" w14:paraId="72302EA8" w14:textId="77777777" w:rsidTr="00A84782">
        <w:trPr>
          <w:divId w:val="820998665"/>
          <w:trHeight w:val="23"/>
          <w:jc w:val="center"/>
        </w:trPr>
        <w:tc>
          <w:tcPr>
            <w:tcW w:w="1941" w:type="dxa"/>
            <w:vAlign w:val="center"/>
            <w:hideMark/>
          </w:tcPr>
          <w:p w14:paraId="1518BDB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577" w:type="dxa"/>
            <w:vAlign w:val="center"/>
            <w:hideMark/>
          </w:tcPr>
          <w:p w14:paraId="713394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62E4A7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790098F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26FA34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7C184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0601A9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08CBC4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0C2C3F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189D12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5CDAD9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52C545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74F8C2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064D49D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5E1749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844" w:type="dxa"/>
            <w:noWrap/>
            <w:vAlign w:val="center"/>
            <w:hideMark/>
          </w:tcPr>
          <w:p w14:paraId="3E62DFC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1 740</w:t>
            </w:r>
          </w:p>
        </w:tc>
      </w:tr>
      <w:tr w:rsidR="00A84782" w:rsidRPr="00652EEB" w14:paraId="5BE31C7E" w14:textId="77777777" w:rsidTr="00A84782">
        <w:trPr>
          <w:divId w:val="820998665"/>
          <w:trHeight w:val="23"/>
          <w:jc w:val="center"/>
        </w:trPr>
        <w:tc>
          <w:tcPr>
            <w:tcW w:w="1941" w:type="dxa"/>
            <w:vAlign w:val="center"/>
            <w:hideMark/>
          </w:tcPr>
          <w:p w14:paraId="3D7AE0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577" w:type="dxa"/>
            <w:vAlign w:val="center"/>
            <w:hideMark/>
          </w:tcPr>
          <w:p w14:paraId="2E132A7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305170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3F50D5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1B1AE2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16649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C1CB4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43E64D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18B039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3B90D9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3F0695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A9F2F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47DBA4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5030E9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F7D93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844" w:type="dxa"/>
            <w:noWrap/>
            <w:vAlign w:val="center"/>
            <w:hideMark/>
          </w:tcPr>
          <w:p w14:paraId="0F8AD3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303 630</w:t>
            </w:r>
          </w:p>
        </w:tc>
      </w:tr>
      <w:tr w:rsidR="00A84782" w:rsidRPr="00652EEB" w14:paraId="35BC9578" w14:textId="77777777" w:rsidTr="00A84782">
        <w:trPr>
          <w:divId w:val="820998665"/>
          <w:trHeight w:val="23"/>
          <w:jc w:val="center"/>
        </w:trPr>
        <w:tc>
          <w:tcPr>
            <w:tcW w:w="1941" w:type="dxa"/>
            <w:noWrap/>
            <w:vAlign w:val="center"/>
            <w:hideMark/>
          </w:tcPr>
          <w:p w14:paraId="32C8FE2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w:t>
            </w:r>
          </w:p>
        </w:tc>
        <w:tc>
          <w:tcPr>
            <w:tcW w:w="1577" w:type="dxa"/>
            <w:noWrap/>
            <w:vAlign w:val="center"/>
            <w:hideMark/>
          </w:tcPr>
          <w:p w14:paraId="63CB7CC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w:t>
            </w:r>
          </w:p>
        </w:tc>
        <w:tc>
          <w:tcPr>
            <w:tcW w:w="1234" w:type="dxa"/>
            <w:noWrap/>
            <w:vAlign w:val="center"/>
            <w:hideMark/>
          </w:tcPr>
          <w:p w14:paraId="107ED1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w:t>
            </w:r>
          </w:p>
        </w:tc>
        <w:tc>
          <w:tcPr>
            <w:tcW w:w="747" w:type="dxa"/>
            <w:noWrap/>
            <w:vAlign w:val="center"/>
            <w:hideMark/>
          </w:tcPr>
          <w:p w14:paraId="6C2DB6B2"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82 021</w:t>
            </w:r>
          </w:p>
        </w:tc>
        <w:tc>
          <w:tcPr>
            <w:tcW w:w="747" w:type="dxa"/>
            <w:noWrap/>
            <w:vAlign w:val="center"/>
            <w:hideMark/>
          </w:tcPr>
          <w:p w14:paraId="30C6CAF1"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55645831"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35 652</w:t>
            </w:r>
          </w:p>
        </w:tc>
        <w:tc>
          <w:tcPr>
            <w:tcW w:w="747" w:type="dxa"/>
            <w:noWrap/>
            <w:vAlign w:val="center"/>
            <w:hideMark/>
          </w:tcPr>
          <w:p w14:paraId="05982513"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38D2F224"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0FA01750"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0BAB0F70"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3C7BF815"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7AE90089"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57C68FD7"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7788FF8C"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5DC092E5"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844" w:type="dxa"/>
            <w:noWrap/>
            <w:vAlign w:val="center"/>
            <w:hideMark/>
          </w:tcPr>
          <w:p w14:paraId="3FD050E7"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585 187</w:t>
            </w:r>
          </w:p>
        </w:tc>
      </w:tr>
    </w:tbl>
    <w:p w14:paraId="297D611F" w14:textId="77777777" w:rsidR="001A01E5" w:rsidRPr="00652EEB" w:rsidRDefault="001A01E5" w:rsidP="0050135C">
      <w:pPr>
        <w:spacing w:after="0" w:line="240" w:lineRule="auto"/>
        <w:ind w:right="37" w:firstLine="709"/>
        <w:jc w:val="center"/>
        <w:rPr>
          <w:rFonts w:eastAsia="Times New Roman" w:cs="Times New Roman"/>
          <w:szCs w:val="24"/>
          <w:lang w:eastAsia="ru-RU"/>
        </w:rPr>
      </w:pPr>
    </w:p>
    <w:p w14:paraId="399B3DF7" w14:textId="75D9396F" w:rsidR="001A01E5" w:rsidRPr="00652EEB" w:rsidRDefault="001A01E5" w:rsidP="0050135C">
      <w:pPr>
        <w:spacing w:after="0" w:line="240" w:lineRule="auto"/>
        <w:ind w:right="37" w:firstLine="709"/>
        <w:jc w:val="center"/>
        <w:rPr>
          <w:rFonts w:eastAsia="Times New Roman" w:cs="Times New Roman"/>
          <w:szCs w:val="24"/>
          <w:lang w:eastAsia="ru-RU"/>
        </w:rPr>
        <w:sectPr w:rsidR="001A01E5" w:rsidRPr="00652EEB" w:rsidSect="00DE17C9">
          <w:pgSz w:w="16838" w:h="11906" w:orient="landscape"/>
          <w:pgMar w:top="1701" w:right="1134" w:bottom="850" w:left="1134" w:header="708" w:footer="708" w:gutter="0"/>
          <w:cols w:space="708"/>
          <w:docGrid w:linePitch="360"/>
        </w:sectPr>
      </w:pPr>
    </w:p>
    <w:p w14:paraId="3E7EA41C" w14:textId="6AD2BC8B" w:rsidR="00380F4F" w:rsidRPr="00652EEB" w:rsidRDefault="00380F4F" w:rsidP="00380F4F">
      <w:pPr>
        <w:spacing w:after="0" w:line="240" w:lineRule="auto"/>
        <w:jc w:val="center"/>
        <w:rPr>
          <w:rFonts w:cs="Times New Roman"/>
        </w:rPr>
      </w:pPr>
      <w:bookmarkStart w:id="729" w:name="_Ref203660765"/>
      <w:bookmarkStart w:id="730" w:name="_Toc49513936"/>
      <w:bookmarkEnd w:id="726"/>
      <w:bookmarkEnd w:id="727"/>
      <w:r w:rsidRPr="00652EEB">
        <w:rPr>
          <w:rFonts w:cs="Times New Roman"/>
          <w:b/>
          <w:bCs/>
        </w:rPr>
        <w:lastRenderedPageBreak/>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48</w:t>
      </w:r>
      <w:r w:rsidRPr="00652EEB">
        <w:rPr>
          <w:rFonts w:cs="Times New Roman"/>
          <w:b/>
          <w:bCs/>
          <w:noProof/>
        </w:rPr>
        <w:fldChar w:fldCharType="end"/>
      </w:r>
      <w:bookmarkEnd w:id="729"/>
      <w:r w:rsidRPr="00652EEB">
        <w:rPr>
          <w:rFonts w:cs="Times New Roman"/>
          <w:b/>
          <w:bCs/>
        </w:rPr>
        <w:t xml:space="preserve"> – Оценка финансовых потребностей по переводу многоквартирных домой на индивидуальное газовое отопление и подготовки сметной документации на капитальный ремонт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6"/>
        <w:gridCol w:w="1314"/>
        <w:gridCol w:w="1314"/>
        <w:gridCol w:w="2091"/>
      </w:tblGrid>
      <w:tr w:rsidR="00380F4F" w:rsidRPr="00652EEB" w14:paraId="686682E1" w14:textId="22F0B9C5" w:rsidTr="00380F4F">
        <w:trPr>
          <w:trHeight w:val="383"/>
          <w:tblHeader/>
        </w:trPr>
        <w:tc>
          <w:tcPr>
            <w:tcW w:w="2475" w:type="pct"/>
            <w:tcMar>
              <w:top w:w="0" w:type="dxa"/>
              <w:left w:w="108" w:type="dxa"/>
              <w:bottom w:w="0" w:type="dxa"/>
              <w:right w:w="108" w:type="dxa"/>
            </w:tcMar>
            <w:vAlign w:val="center"/>
            <w:hideMark/>
          </w:tcPr>
          <w:p w14:paraId="5508E075"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703" w:type="pct"/>
            <w:vAlign w:val="center"/>
          </w:tcPr>
          <w:p w14:paraId="74C2CC4F" w14:textId="3030A47E" w:rsidR="00380F4F" w:rsidRPr="00652EEB" w:rsidRDefault="00380F4F" w:rsidP="003D1A9D">
            <w:pPr>
              <w:spacing w:before="100" w:beforeAutospacing="1" w:after="100" w:afterAutospacing="1"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Кол-во</w:t>
            </w:r>
          </w:p>
        </w:tc>
        <w:tc>
          <w:tcPr>
            <w:tcW w:w="703" w:type="pct"/>
            <w:tcMar>
              <w:top w:w="0" w:type="dxa"/>
              <w:left w:w="108" w:type="dxa"/>
              <w:bottom w:w="0" w:type="dxa"/>
              <w:right w:w="108" w:type="dxa"/>
            </w:tcMar>
            <w:vAlign w:val="center"/>
            <w:hideMark/>
          </w:tcPr>
          <w:p w14:paraId="5097BE25" w14:textId="6511BE6A"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c>
          <w:tcPr>
            <w:tcW w:w="1119" w:type="pct"/>
            <w:vAlign w:val="center"/>
          </w:tcPr>
          <w:p w14:paraId="08138892" w14:textId="317E0430" w:rsidR="00380F4F" w:rsidRPr="00652EEB" w:rsidRDefault="00380F4F" w:rsidP="003D1A9D">
            <w:pPr>
              <w:spacing w:before="100" w:beforeAutospacing="1" w:after="100" w:afterAutospacing="1"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Планирумый объем капитальных вложений, тыс.руб.</w:t>
            </w:r>
          </w:p>
        </w:tc>
      </w:tr>
      <w:tr w:rsidR="00380F4F" w:rsidRPr="00652EEB" w14:paraId="23EE72EF" w14:textId="731EE1AB" w:rsidTr="00380F4F">
        <w:trPr>
          <w:trHeight w:val="20"/>
        </w:trPr>
        <w:tc>
          <w:tcPr>
            <w:tcW w:w="2475" w:type="pct"/>
            <w:tcMar>
              <w:top w:w="0" w:type="dxa"/>
              <w:left w:w="108" w:type="dxa"/>
              <w:bottom w:w="0" w:type="dxa"/>
              <w:right w:w="108" w:type="dxa"/>
            </w:tcMar>
            <w:vAlign w:val="center"/>
            <w:hideMark/>
          </w:tcPr>
          <w:p w14:paraId="0604DDB7" w14:textId="77777777" w:rsidR="00380F4F" w:rsidRPr="00652EEB" w:rsidRDefault="00380F4F" w:rsidP="00380F4F">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Перевод многоквартирных жилых домов, расположенных по адресу г. Дорогобуж ул. Ленина д.75, ул. Карла-Маркса д.33, на индивидуальное газовое отопление</w:t>
            </w:r>
          </w:p>
        </w:tc>
        <w:tc>
          <w:tcPr>
            <w:tcW w:w="703" w:type="pct"/>
            <w:vAlign w:val="center"/>
          </w:tcPr>
          <w:p w14:paraId="5436DD49" w14:textId="4FC71D17"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703" w:type="pct"/>
            <w:tcMar>
              <w:top w:w="0" w:type="dxa"/>
              <w:left w:w="108" w:type="dxa"/>
              <w:bottom w:w="0" w:type="dxa"/>
              <w:right w:w="108" w:type="dxa"/>
            </w:tcMar>
            <w:vAlign w:val="center"/>
            <w:hideMark/>
          </w:tcPr>
          <w:p w14:paraId="03BA7A32" w14:textId="7024F0CD"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2025-2026</w:t>
            </w:r>
          </w:p>
        </w:tc>
        <w:tc>
          <w:tcPr>
            <w:tcW w:w="1119" w:type="pct"/>
            <w:vAlign w:val="center"/>
          </w:tcPr>
          <w:p w14:paraId="02C4432D" w14:textId="119844F5"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w:t>
            </w:r>
            <w:r w:rsidR="004E75BA" w:rsidRPr="00652EEB">
              <w:rPr>
                <w:rFonts w:eastAsia="Times New Roman" w:cs="Times New Roman"/>
                <w:sz w:val="20"/>
                <w:szCs w:val="20"/>
                <w:lang w:eastAsia="ru-RU"/>
              </w:rPr>
              <w:t> </w:t>
            </w:r>
            <w:r w:rsidRPr="00652EEB">
              <w:rPr>
                <w:rFonts w:eastAsia="Times New Roman" w:cs="Times New Roman"/>
                <w:sz w:val="20"/>
                <w:szCs w:val="20"/>
                <w:lang w:eastAsia="ru-RU"/>
              </w:rPr>
              <w:t>910</w:t>
            </w:r>
            <w:r w:rsidR="004E75BA" w:rsidRPr="00652EEB">
              <w:rPr>
                <w:rFonts w:eastAsia="Times New Roman" w:cs="Times New Roman"/>
                <w:sz w:val="20"/>
                <w:szCs w:val="20"/>
                <w:lang w:eastAsia="ru-RU"/>
              </w:rPr>
              <w:t>,</w:t>
            </w:r>
            <w:r w:rsidRPr="00652EEB">
              <w:rPr>
                <w:rFonts w:eastAsia="Times New Roman" w:cs="Times New Roman"/>
                <w:sz w:val="20"/>
                <w:szCs w:val="20"/>
                <w:lang w:eastAsia="ru-RU"/>
              </w:rPr>
              <w:t>0944</w:t>
            </w:r>
          </w:p>
        </w:tc>
      </w:tr>
      <w:tr w:rsidR="00380F4F" w:rsidRPr="00652EEB" w14:paraId="31601096" w14:textId="3E51D81C" w:rsidTr="00380F4F">
        <w:trPr>
          <w:trHeight w:val="20"/>
        </w:trPr>
        <w:tc>
          <w:tcPr>
            <w:tcW w:w="2475" w:type="pct"/>
            <w:tcMar>
              <w:top w:w="0" w:type="dxa"/>
              <w:left w:w="108" w:type="dxa"/>
              <w:bottom w:w="0" w:type="dxa"/>
              <w:right w:w="108" w:type="dxa"/>
            </w:tcMar>
            <w:vAlign w:val="center"/>
            <w:hideMark/>
          </w:tcPr>
          <w:p w14:paraId="0DBBF918" w14:textId="2019F44E" w:rsidR="00380F4F" w:rsidRPr="00652EEB" w:rsidRDefault="00380F4F" w:rsidP="00380F4F">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подготовка сметной документации на капитальный ремонт объектов коммунальной инфраструктуры и проверку на предмет достоверности определения сметной стоимости капитального ремонта объектов коммунальной инфраструктуры</w:t>
            </w:r>
            <w:r w:rsidRPr="00652EEB">
              <w:rPr>
                <w:rFonts w:eastAsia="Times New Roman" w:cs="Times New Roman"/>
                <w:sz w:val="20"/>
                <w:szCs w:val="20"/>
                <w:lang w:eastAsia="ru-RU"/>
              </w:rPr>
              <w:br/>
              <w:t>1. Капитальный ремонт тепловых сетей ТК-1 у.д.3 ул.Строителей до точки врезки (у-7) на ж.</w:t>
            </w:r>
            <w:hyperlink r:id="rId63" w:history="1">
              <w:r w:rsidRPr="00652EEB">
                <w:rPr>
                  <w:rFonts w:eastAsia="Times New Roman" w:cs="Times New Roman"/>
                  <w:sz w:val="20"/>
                  <w:szCs w:val="20"/>
                  <w:u w:val="single"/>
                  <w:lang w:eastAsia="ru-RU"/>
                </w:rPr>
                <w:t>д. 2б ул.Строителей</w:t>
              </w:r>
            </w:hyperlink>
            <w:r w:rsidRPr="00652EEB">
              <w:rPr>
                <w:rFonts w:eastAsia="Times New Roman" w:cs="Times New Roman"/>
                <w:sz w:val="20"/>
                <w:szCs w:val="20"/>
                <w:lang w:eastAsia="ru-RU"/>
              </w:rPr>
              <w:t> в г.Дорогобуж, Дорогобужского района , Смоленской области;</w:t>
            </w:r>
            <w:r w:rsidRPr="00652EEB">
              <w:rPr>
                <w:rFonts w:eastAsia="Times New Roman" w:cs="Times New Roman"/>
                <w:sz w:val="20"/>
                <w:szCs w:val="20"/>
                <w:lang w:eastAsia="ru-RU"/>
              </w:rPr>
              <w:br/>
              <w:t>2. Капитальный ремонт тепловых сетей от ЦТП№6 до ТК-</w:t>
            </w:r>
            <w:hyperlink r:id="rId64" w:history="1">
              <w:r w:rsidRPr="00652EEB">
                <w:rPr>
                  <w:rFonts w:eastAsia="Times New Roman" w:cs="Times New Roman"/>
                  <w:sz w:val="20"/>
                  <w:szCs w:val="20"/>
                  <w:u w:val="single"/>
                  <w:lang w:eastAsia="ru-RU"/>
                </w:rPr>
                <w:t>1 у.д.3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3. Капитальный ремонт тепловых сетей от ЦТП № 6 до ТК-1 у.</w:t>
            </w:r>
            <w:hyperlink r:id="rId65" w:history="1">
              <w:r w:rsidRPr="00652EEB">
                <w:rPr>
                  <w:rFonts w:eastAsia="Times New Roman" w:cs="Times New Roman"/>
                  <w:sz w:val="20"/>
                  <w:szCs w:val="20"/>
                  <w:u w:val="single"/>
                  <w:lang w:eastAsia="ru-RU"/>
                </w:rPr>
                <w:t>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(2 очередь);</w:t>
            </w:r>
            <w:r w:rsidRPr="00652EEB">
              <w:rPr>
                <w:rFonts w:eastAsia="Times New Roman" w:cs="Times New Roman"/>
                <w:sz w:val="20"/>
                <w:szCs w:val="20"/>
                <w:lang w:eastAsia="ru-RU"/>
              </w:rPr>
              <w:br/>
              <w:t>4. Капитальный ремонт тепловых сетей от ЦТП №5 по ул.Свердлова до д.14 по ул.Мира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5. Капитальный ремонт тепловых сетей от ЦТП №5 по ул. Свердлова до д.14 по ул.Мира в г.Дорогобуж, Дорогобужского района, Смоленской области, (2 очередь).</w:t>
            </w:r>
            <w:r w:rsidRPr="00652EEB">
              <w:rPr>
                <w:rFonts w:eastAsia="Times New Roman" w:cs="Times New Roman"/>
                <w:sz w:val="20"/>
                <w:szCs w:val="20"/>
                <w:lang w:eastAsia="ru-RU"/>
              </w:rPr>
              <w:br/>
              <w:t>6. Капитальный ремонт тепловых сетей от т. У-7 в сторону У-8 в районе д. 20 ул. Строителей  в г. Дорогобуж Дорогобужского</w:t>
            </w:r>
          </w:p>
        </w:tc>
        <w:tc>
          <w:tcPr>
            <w:tcW w:w="703" w:type="pct"/>
            <w:vAlign w:val="center"/>
          </w:tcPr>
          <w:p w14:paraId="7EFFF631" w14:textId="24B3E12F"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703" w:type="pct"/>
            <w:tcMar>
              <w:top w:w="0" w:type="dxa"/>
              <w:left w:w="108" w:type="dxa"/>
              <w:bottom w:w="0" w:type="dxa"/>
              <w:right w:w="108" w:type="dxa"/>
            </w:tcMar>
            <w:vAlign w:val="center"/>
            <w:hideMark/>
          </w:tcPr>
          <w:p w14:paraId="7F4FBF05" w14:textId="57D41A40"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w:t>
            </w:r>
          </w:p>
        </w:tc>
        <w:tc>
          <w:tcPr>
            <w:tcW w:w="1119" w:type="pct"/>
            <w:vAlign w:val="center"/>
          </w:tcPr>
          <w:p w14:paraId="64DC7DF1" w14:textId="2051BA8A" w:rsidR="00380F4F" w:rsidRPr="00652EEB" w:rsidRDefault="00380F4F" w:rsidP="00380F4F">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r w:rsidR="004E75BA" w:rsidRPr="00652EEB">
              <w:rPr>
                <w:rFonts w:eastAsia="Times New Roman" w:cs="Times New Roman"/>
                <w:sz w:val="20"/>
                <w:szCs w:val="20"/>
                <w:lang w:eastAsia="ru-RU"/>
              </w:rPr>
              <w:t> </w:t>
            </w:r>
            <w:r w:rsidRPr="00652EEB">
              <w:rPr>
                <w:rFonts w:eastAsia="Times New Roman" w:cs="Times New Roman"/>
                <w:sz w:val="20"/>
                <w:szCs w:val="20"/>
                <w:lang w:eastAsia="ru-RU"/>
              </w:rPr>
              <w:t>125</w:t>
            </w:r>
            <w:r w:rsidR="004E75BA" w:rsidRPr="00652EEB">
              <w:rPr>
                <w:rFonts w:eastAsia="Times New Roman" w:cs="Times New Roman"/>
                <w:sz w:val="20"/>
                <w:szCs w:val="20"/>
                <w:lang w:eastAsia="ru-RU"/>
              </w:rPr>
              <w:t>,</w:t>
            </w:r>
            <w:r w:rsidRPr="00652EEB">
              <w:rPr>
                <w:rFonts w:eastAsia="Times New Roman" w:cs="Times New Roman"/>
                <w:sz w:val="20"/>
                <w:szCs w:val="20"/>
                <w:lang w:eastAsia="ru-RU"/>
              </w:rPr>
              <w:t>7591</w:t>
            </w:r>
          </w:p>
        </w:tc>
      </w:tr>
    </w:tbl>
    <w:p w14:paraId="62759CAF" w14:textId="77777777" w:rsidR="00380F4F" w:rsidRPr="00652EEB" w:rsidRDefault="00380F4F" w:rsidP="00380F4F">
      <w:pPr>
        <w:rPr>
          <w:rFonts w:cs="Times New Roman"/>
        </w:rPr>
      </w:pPr>
    </w:p>
    <w:p w14:paraId="13A4F38A" w14:textId="5CB59E16" w:rsidR="004E04D7" w:rsidRPr="00652EEB" w:rsidRDefault="004E04D7" w:rsidP="004E04D7">
      <w:pPr>
        <w:pStyle w:val="2"/>
        <w:rPr>
          <w:rFonts w:cs="Times New Roman"/>
          <w:color w:val="auto"/>
        </w:rPr>
      </w:pPr>
      <w:bookmarkStart w:id="731" w:name="_Toc203665832"/>
      <w:r w:rsidRPr="00652EEB">
        <w:rPr>
          <w:rFonts w:cs="Times New Roman"/>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730"/>
      <w:bookmarkEnd w:id="731"/>
    </w:p>
    <w:p w14:paraId="3A1FC18F" w14:textId="77777777"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6F516F47" w14:textId="77777777"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Возможно рассмотрение следующих источников финансирования, обеспечивающих реализацию проектов: </w:t>
      </w:r>
    </w:p>
    <w:p w14:paraId="2226D8F4" w14:textId="77777777" w:rsidR="004E04D7" w:rsidRPr="00652EE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включение капитальных затрат в тариф на тепловую энергию; </w:t>
      </w:r>
    </w:p>
    <w:p w14:paraId="475DBA51" w14:textId="77777777" w:rsidR="004E04D7" w:rsidRPr="00652EE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lastRenderedPageBreak/>
        <w:t xml:space="preserve">финансирование из бюджетов различных уровней. </w:t>
      </w:r>
    </w:p>
    <w:p w14:paraId="71C19FAC" w14:textId="77777777"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14:paraId="2C17790E" w14:textId="7FA8B48B"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Реконструкцию котельных и тепловых сетей рекомендуется производиться с привлечением денег из Федерального, </w:t>
      </w:r>
      <w:r w:rsidR="002A4C26" w:rsidRPr="00652EEB">
        <w:rPr>
          <w:rFonts w:eastAsia="Times New Roman" w:cs="Times New Roman"/>
          <w:szCs w:val="24"/>
          <w:lang w:eastAsia="ru-RU"/>
        </w:rPr>
        <w:t xml:space="preserve">областного, </w:t>
      </w:r>
      <w:r w:rsidRPr="00652EEB">
        <w:rPr>
          <w:rFonts w:eastAsia="Times New Roman" w:cs="Times New Roman"/>
          <w:szCs w:val="24"/>
          <w:lang w:eastAsia="ru-RU"/>
        </w:rPr>
        <w:t>местного бюджета, а также с привлечением долгосрочных кредитов.</w:t>
      </w:r>
    </w:p>
    <w:p w14:paraId="1B8BD366" w14:textId="3ABA41F5"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w:t>
      </w:r>
      <w:r w:rsidR="006B49FE" w:rsidRPr="00652EEB">
        <w:rPr>
          <w:rFonts w:eastAsia="Times New Roman" w:cs="Times New Roman"/>
          <w:szCs w:val="24"/>
          <w:lang w:eastAsia="ru-RU"/>
        </w:rPr>
        <w:t>«</w:t>
      </w:r>
      <w:r w:rsidRPr="00652EEB">
        <w:rPr>
          <w:rFonts w:eastAsia="Times New Roman" w:cs="Times New Roman"/>
          <w:szCs w:val="24"/>
          <w:lang w:eastAsia="ru-RU"/>
        </w:rPr>
        <w:t>О теплоснабжении</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5E39A434" w14:textId="77777777" w:rsidR="004E04D7" w:rsidRPr="00652EEB" w:rsidRDefault="004E04D7" w:rsidP="004E04D7">
      <w:pPr>
        <w:tabs>
          <w:tab w:val="left" w:pos="0"/>
          <w:tab w:val="left" w:pos="1134"/>
          <w:tab w:val="left" w:pos="2920"/>
          <w:tab w:val="left" w:pos="3720"/>
          <w:tab w:val="left" w:pos="4740"/>
          <w:tab w:val="left" w:pos="6580"/>
          <w:tab w:val="left" w:pos="6900"/>
          <w:tab w:val="left" w:pos="8680"/>
          <w:tab w:val="left" w:pos="9500"/>
        </w:tabs>
        <w:spacing w:after="0"/>
        <w:ind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14:paraId="645D48EA" w14:textId="77777777" w:rsidR="004E04D7" w:rsidRPr="00652EE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подключение перспективных потребителей к тепловым сетям осуществлять за счет платы за подключение с включением в нее капитальных затрат по строительству тепловых сетей; </w:t>
      </w:r>
    </w:p>
    <w:p w14:paraId="69C313AB" w14:textId="77777777" w:rsidR="004E04D7" w:rsidRPr="00652EEB" w:rsidRDefault="004E04D7">
      <w:pPr>
        <w:numPr>
          <w:ilvl w:val="0"/>
          <w:numId w:val="5"/>
        </w:numPr>
        <w:tabs>
          <w:tab w:val="left" w:pos="0"/>
          <w:tab w:val="left" w:pos="1134"/>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14:paraId="6ED61B0C" w14:textId="77777777" w:rsidR="004E04D7" w:rsidRPr="00652EEB" w:rsidRDefault="004E04D7" w:rsidP="004E04D7">
      <w:pPr>
        <w:pStyle w:val="2"/>
        <w:rPr>
          <w:rFonts w:cs="Times New Roman"/>
          <w:color w:val="auto"/>
        </w:rPr>
      </w:pPr>
      <w:bookmarkStart w:id="732" w:name="_Toc49513937"/>
      <w:bookmarkStart w:id="733" w:name="_Toc203665833"/>
      <w:r w:rsidRPr="00652EEB">
        <w:rPr>
          <w:rFonts w:cs="Times New Roman"/>
          <w:color w:val="auto"/>
        </w:rPr>
        <w:t>12.3. Расчеты экономической эффективности инвестиций</w:t>
      </w:r>
      <w:bookmarkEnd w:id="732"/>
      <w:bookmarkEnd w:id="733"/>
    </w:p>
    <w:p w14:paraId="5178DF05" w14:textId="77777777" w:rsidR="008447AC" w:rsidRPr="00652EEB" w:rsidRDefault="008447AC" w:rsidP="008447AC">
      <w:pPr>
        <w:tabs>
          <w:tab w:val="left" w:pos="1660"/>
          <w:tab w:val="left" w:pos="2920"/>
          <w:tab w:val="left" w:pos="3720"/>
          <w:tab w:val="left" w:pos="4740"/>
          <w:tab w:val="left" w:pos="6580"/>
          <w:tab w:val="left" w:pos="6900"/>
          <w:tab w:val="left" w:pos="8680"/>
          <w:tab w:val="left" w:pos="9500"/>
        </w:tabs>
        <w:spacing w:after="0" w:line="336" w:lineRule="auto"/>
        <w:ind w:right="-20" w:firstLine="709"/>
        <w:contextualSpacing/>
        <w:jc w:val="both"/>
        <w:rPr>
          <w:rFonts w:eastAsia="Times New Roman" w:cs="Times New Roman"/>
          <w:szCs w:val="24"/>
          <w:lang w:eastAsia="ru-RU"/>
        </w:rPr>
      </w:pPr>
      <w:bookmarkStart w:id="734" w:name="_Hlk25570433"/>
      <w:r w:rsidRPr="00652EEB">
        <w:rPr>
          <w:rFonts w:eastAsia="Times New Roman" w:cs="Times New Roman"/>
          <w:szCs w:val="24"/>
          <w:lang w:eastAsia="ru-RU"/>
        </w:rPr>
        <w:t>Эффективность инвестиций обеспечивается достижением следующих результатов работы системы теплоснабжения:</w:t>
      </w:r>
    </w:p>
    <w:p w14:paraId="0B5653B0" w14:textId="718B1B7F" w:rsidR="008447AC" w:rsidRPr="00652EE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652EEB">
        <w:rPr>
          <w:rFonts w:eastAsia="Times New Roman" w:cs="Times New Roman"/>
          <w:szCs w:val="24"/>
          <w:lang w:eastAsia="ru-RU"/>
        </w:rPr>
        <w:t>обеспечение развития инфраструктуры, в т.ч. социально-значимых объектов;</w:t>
      </w:r>
    </w:p>
    <w:p w14:paraId="09D53552" w14:textId="344ABF68" w:rsidR="008447AC" w:rsidRPr="00652EE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652EEB">
        <w:rPr>
          <w:rFonts w:eastAsia="Times New Roman" w:cs="Times New Roman"/>
          <w:szCs w:val="24"/>
          <w:lang w:eastAsia="ru-RU"/>
        </w:rPr>
        <w:t>повышение качества и надежности теплоснабжения (снижение аварийности; снижение затрат на устранение аварий в системах теплоснабжения);</w:t>
      </w:r>
    </w:p>
    <w:p w14:paraId="6F459B7E" w14:textId="69DCEF7F" w:rsidR="008447AC" w:rsidRPr="00652EEB" w:rsidRDefault="008447AC">
      <w:pPr>
        <w:pStyle w:val="af1"/>
        <w:numPr>
          <w:ilvl w:val="0"/>
          <w:numId w:val="5"/>
        </w:numPr>
        <w:tabs>
          <w:tab w:val="left" w:pos="1660"/>
          <w:tab w:val="left" w:pos="2920"/>
          <w:tab w:val="left" w:pos="3720"/>
          <w:tab w:val="left" w:pos="4740"/>
          <w:tab w:val="left" w:pos="6580"/>
          <w:tab w:val="left" w:pos="6900"/>
          <w:tab w:val="left" w:pos="8680"/>
          <w:tab w:val="left" w:pos="9500"/>
        </w:tabs>
        <w:spacing w:after="0" w:line="336" w:lineRule="auto"/>
        <w:ind w:right="-20"/>
        <w:jc w:val="both"/>
        <w:rPr>
          <w:rFonts w:eastAsia="Times New Roman" w:cs="Times New Roman"/>
          <w:szCs w:val="24"/>
          <w:lang w:eastAsia="ru-RU"/>
        </w:rPr>
      </w:pPr>
      <w:r w:rsidRPr="00652EEB">
        <w:rPr>
          <w:rFonts w:eastAsia="Times New Roman" w:cs="Times New Roman"/>
          <w:szCs w:val="24"/>
          <w:lang w:eastAsia="ru-RU"/>
        </w:rPr>
        <w:t>повышение энергетической эффективности объектов централизованного теплоснабжения.</w:t>
      </w:r>
    </w:p>
    <w:p w14:paraId="75F9DDFC" w14:textId="77777777" w:rsidR="004E04D7" w:rsidRPr="00652EEB" w:rsidRDefault="004E04D7" w:rsidP="004E04D7">
      <w:pPr>
        <w:pStyle w:val="2"/>
        <w:rPr>
          <w:rFonts w:cs="Times New Roman"/>
          <w:color w:val="auto"/>
        </w:rPr>
      </w:pPr>
      <w:bookmarkStart w:id="735" w:name="_Toc49513938"/>
      <w:bookmarkStart w:id="736" w:name="_Toc203665834"/>
      <w:bookmarkEnd w:id="734"/>
      <w:r w:rsidRPr="00652EEB">
        <w:rPr>
          <w:rFonts w:cs="Times New Roman"/>
          <w:color w:val="auto"/>
        </w:rPr>
        <w:lastRenderedPageBreak/>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735"/>
      <w:bookmarkEnd w:id="736"/>
    </w:p>
    <w:p w14:paraId="0DC6099B" w14:textId="77777777" w:rsidR="004E04D7" w:rsidRPr="00652EE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652EEB">
        <w:rPr>
          <w:rFonts w:eastAsia="Times New Roman" w:cs="Times New Roman"/>
          <w:szCs w:val="24"/>
          <w:lang w:eastAsia="ru-RU"/>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14:paraId="016B38EF" w14:textId="77777777" w:rsidR="004E04D7" w:rsidRPr="00652EE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обеспечение потребителей качественным теплоснабжением, отвечающим нормативным требованиям;</w:t>
      </w:r>
    </w:p>
    <w:p w14:paraId="0973D017" w14:textId="77777777" w:rsidR="004E04D7" w:rsidRPr="00652EE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повышение надежности и качества теплоснабжения;</w:t>
      </w:r>
    </w:p>
    <w:p w14:paraId="3B02BCBA" w14:textId="77777777" w:rsidR="004E04D7" w:rsidRPr="00652EEB" w:rsidRDefault="004E04D7">
      <w:pPr>
        <w:numPr>
          <w:ilvl w:val="0"/>
          <w:numId w:val="6"/>
        </w:numPr>
        <w:tabs>
          <w:tab w:val="num" w:pos="1134"/>
          <w:tab w:val="left" w:pos="1660"/>
          <w:tab w:val="left" w:pos="2920"/>
          <w:tab w:val="left" w:pos="3720"/>
          <w:tab w:val="left" w:pos="4740"/>
          <w:tab w:val="left" w:pos="6580"/>
          <w:tab w:val="left" w:pos="6900"/>
          <w:tab w:val="left" w:pos="8680"/>
          <w:tab w:val="left" w:pos="9500"/>
        </w:tabs>
        <w:spacing w:after="0"/>
        <w:ind w:left="0" w:right="-20" w:firstLine="709"/>
        <w:contextualSpacing/>
        <w:jc w:val="both"/>
        <w:rPr>
          <w:rFonts w:eastAsia="Times New Roman" w:cs="Times New Roman"/>
          <w:szCs w:val="24"/>
          <w:lang w:eastAsia="ru-RU"/>
        </w:rPr>
      </w:pPr>
      <w:r w:rsidRPr="00652EEB">
        <w:rPr>
          <w:rFonts w:eastAsia="Times New Roman" w:cs="Times New Roman"/>
          <w:szCs w:val="24"/>
          <w:lang w:eastAsia="ru-RU"/>
        </w:rPr>
        <w:t>улучшение экологической обстановки, поскольку применяется современное, энергоэффективное оборудование.</w:t>
      </w:r>
    </w:p>
    <w:p w14:paraId="730EFDA7" w14:textId="77777777" w:rsidR="004E04D7" w:rsidRPr="00652EE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652EEB">
        <w:rPr>
          <w:rFonts w:eastAsia="Times New Roman" w:cs="Times New Roman"/>
          <w:szCs w:val="24"/>
          <w:lang w:eastAsia="ru-RU"/>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14:paraId="2125DC2B" w14:textId="5D435BAF" w:rsidR="004E04D7" w:rsidRPr="00652EEB" w:rsidRDefault="004E04D7"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652EEB">
        <w:rPr>
          <w:rFonts w:eastAsia="Times New Roman" w:cs="Times New Roman"/>
          <w:szCs w:val="24"/>
          <w:lang w:eastAsia="ru-RU"/>
        </w:rPr>
        <w:t xml:space="preserve">Прогнозная величина тарифа тепловой энергии определена в целом по </w:t>
      </w:r>
      <w:r w:rsidRPr="00652EEB">
        <w:rPr>
          <w:rFonts w:eastAsia="Times New Roman" w:cs="Times New Roman"/>
          <w:szCs w:val="24"/>
          <w:lang w:eastAsia="ru-RU"/>
        </w:rPr>
        <w:br/>
      </w:r>
      <w:r w:rsidR="003C0706" w:rsidRPr="00652EEB">
        <w:rPr>
          <w:rFonts w:eastAsia="Times New Roman" w:cs="Times New Roman"/>
          <w:szCs w:val="24"/>
          <w:lang w:eastAsia="ru-RU"/>
        </w:rPr>
        <w:t>ООО «Дорогобужская ТЭЦ»</w:t>
      </w:r>
      <w:r w:rsidRPr="00652EEB">
        <w:rPr>
          <w:rFonts w:eastAsia="Times New Roman" w:cs="Times New Roman"/>
          <w:szCs w:val="24"/>
          <w:lang w:eastAsia="ru-RU"/>
        </w:rPr>
        <w:t xml:space="preserve"> как средневзвешенное значение с учетом полезного отпуска по каждой группе систем</w:t>
      </w:r>
      <w:r w:rsidR="00A10EFE" w:rsidRPr="00652EEB">
        <w:rPr>
          <w:rFonts w:eastAsia="Times New Roman" w:cs="Times New Roman"/>
          <w:szCs w:val="24"/>
          <w:lang w:eastAsia="ru-RU"/>
        </w:rPr>
        <w:t>ы</w:t>
      </w:r>
      <w:r w:rsidRPr="00652EEB">
        <w:rPr>
          <w:rFonts w:eastAsia="Times New Roman" w:cs="Times New Roman"/>
          <w:szCs w:val="24"/>
          <w:lang w:eastAsia="ru-RU"/>
        </w:rPr>
        <w:t xml:space="preserve"> теплоснабжения</w:t>
      </w:r>
      <w:r w:rsidR="0000589E" w:rsidRPr="00652EEB">
        <w:rPr>
          <w:rFonts w:eastAsia="Times New Roman" w:cs="Times New Roman"/>
          <w:szCs w:val="24"/>
          <w:lang w:eastAsia="ru-RU"/>
        </w:rPr>
        <w:t>,</w:t>
      </w:r>
      <w:r w:rsidRPr="00652EEB">
        <w:rPr>
          <w:rFonts w:eastAsia="Times New Roman" w:cs="Times New Roman"/>
          <w:szCs w:val="24"/>
          <w:lang w:eastAsia="ru-RU"/>
        </w:rPr>
        <w:t xml:space="preserve"> для которой утвержден отдельный тариф на тепловую энергию. </w:t>
      </w:r>
    </w:p>
    <w:p w14:paraId="3176D452" w14:textId="49B60287" w:rsidR="00242B46" w:rsidRPr="00652EEB"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bookmarkStart w:id="737" w:name="_Hlk99287758"/>
      <w:r w:rsidRPr="00652EEB">
        <w:rPr>
          <w:rFonts w:eastAsia="Times New Roman" w:cs="Times New Roman"/>
          <w:szCs w:val="24"/>
          <w:lang w:eastAsia="ru-RU"/>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14:paraId="1885180A" w14:textId="107B153C" w:rsidR="00242B46" w:rsidRPr="00652EEB" w:rsidRDefault="00242B46" w:rsidP="00242B46">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652EEB">
        <w:rPr>
          <w:rFonts w:eastAsia="Times New Roman" w:cs="Times New Roman"/>
          <w:szCs w:val="24"/>
          <w:lang w:eastAsia="ru-RU"/>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2024 г., размещенный на официальном сайте Министерства экономического развития 1 октября 2018 г. </w:t>
      </w:r>
    </w:p>
    <w:p w14:paraId="5BD7FC97" w14:textId="53D6CA7B" w:rsidR="00242B46" w:rsidRPr="00652EEB" w:rsidRDefault="00242B46" w:rsidP="004E04D7">
      <w:pPr>
        <w:tabs>
          <w:tab w:val="left" w:pos="1660"/>
          <w:tab w:val="left" w:pos="2920"/>
          <w:tab w:val="left" w:pos="3720"/>
          <w:tab w:val="left" w:pos="4740"/>
          <w:tab w:val="left" w:pos="6580"/>
          <w:tab w:val="left" w:pos="6900"/>
          <w:tab w:val="left" w:pos="8680"/>
          <w:tab w:val="left" w:pos="9500"/>
        </w:tabs>
        <w:spacing w:after="0"/>
        <w:ind w:right="-20" w:firstLine="709"/>
        <w:jc w:val="both"/>
        <w:rPr>
          <w:rFonts w:eastAsia="Times New Roman" w:cs="Times New Roman"/>
          <w:szCs w:val="24"/>
          <w:lang w:eastAsia="ru-RU"/>
        </w:rPr>
      </w:pPr>
      <w:r w:rsidRPr="00652EEB">
        <w:rPr>
          <w:rFonts w:eastAsia="Times New Roman" w:cs="Times New Roman"/>
          <w:szCs w:val="24"/>
          <w:lang w:eastAsia="ru-RU"/>
        </w:rPr>
        <w:t>На 2025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r w:rsidR="00BD2155" w:rsidRPr="00652EEB">
        <w:rPr>
          <w:rFonts w:eastAsia="Times New Roman" w:cs="Times New Roman"/>
          <w:szCs w:val="24"/>
          <w:lang w:eastAsia="ru-RU"/>
        </w:rPr>
        <w:t>.</w:t>
      </w:r>
    </w:p>
    <w:bookmarkEnd w:id="737"/>
    <w:p w14:paraId="046E28B3" w14:textId="77777777" w:rsidR="0050135C" w:rsidRPr="00652EEB" w:rsidRDefault="0050135C" w:rsidP="00A10EFE">
      <w:pPr>
        <w:spacing w:after="200" w:line="240" w:lineRule="auto"/>
        <w:jc w:val="center"/>
        <w:rPr>
          <w:rFonts w:eastAsia="Times New Roman" w:cs="Times New Roman"/>
          <w:b/>
          <w:iCs/>
          <w:szCs w:val="24"/>
          <w:lang w:eastAsia="ru-RU"/>
        </w:rPr>
        <w:sectPr w:rsidR="0050135C" w:rsidRPr="00652EEB" w:rsidSect="00DE17C9">
          <w:pgSz w:w="11906" w:h="16838"/>
          <w:pgMar w:top="1134" w:right="850" w:bottom="1134" w:left="1701" w:header="708" w:footer="708" w:gutter="0"/>
          <w:cols w:space="708"/>
          <w:docGrid w:linePitch="360"/>
        </w:sectPr>
      </w:pPr>
    </w:p>
    <w:p w14:paraId="6519ECF7" w14:textId="07238CD5" w:rsidR="000738D8" w:rsidRPr="00652EEB" w:rsidRDefault="00A10EFE" w:rsidP="00D42C49">
      <w:pPr>
        <w:spacing w:after="0" w:line="240" w:lineRule="auto"/>
        <w:jc w:val="center"/>
        <w:rPr>
          <w:rFonts w:eastAsia="Times New Roman" w:cs="Times New Roman"/>
          <w:b/>
          <w:iCs/>
          <w:szCs w:val="24"/>
          <w:lang w:eastAsia="ru-RU"/>
        </w:rPr>
      </w:pPr>
      <w:r w:rsidRPr="00652EEB">
        <w:rPr>
          <w:rFonts w:eastAsia="Times New Roman" w:cs="Times New Roman"/>
          <w:b/>
          <w:iCs/>
          <w:szCs w:val="24"/>
          <w:lang w:eastAsia="ru-RU"/>
        </w:rPr>
        <w:lastRenderedPageBreak/>
        <w:t xml:space="preserve">Таблица </w:t>
      </w:r>
      <w:r w:rsidRPr="00652EEB">
        <w:rPr>
          <w:rFonts w:eastAsia="Times New Roman" w:cs="Times New Roman"/>
          <w:b/>
          <w:iCs/>
          <w:szCs w:val="24"/>
          <w:lang w:eastAsia="ru-RU"/>
        </w:rPr>
        <w:fldChar w:fldCharType="begin"/>
      </w:r>
      <w:r w:rsidRPr="00652EEB">
        <w:rPr>
          <w:rFonts w:eastAsia="Times New Roman" w:cs="Times New Roman"/>
          <w:b/>
          <w:iCs/>
          <w:szCs w:val="24"/>
          <w:lang w:eastAsia="ru-RU"/>
        </w:rPr>
        <w:instrText xml:space="preserve"> SEQ Таблица \* ARABIC \* MERGEFORMAT </w:instrText>
      </w:r>
      <w:r w:rsidRPr="00652EEB">
        <w:rPr>
          <w:rFonts w:eastAsia="Times New Roman" w:cs="Times New Roman"/>
          <w:b/>
          <w:iCs/>
          <w:szCs w:val="24"/>
          <w:lang w:eastAsia="ru-RU"/>
        </w:rPr>
        <w:fldChar w:fldCharType="separate"/>
      </w:r>
      <w:r w:rsidR="003D1A9D">
        <w:rPr>
          <w:rFonts w:eastAsia="Times New Roman" w:cs="Times New Roman"/>
          <w:b/>
          <w:iCs/>
          <w:noProof/>
          <w:szCs w:val="24"/>
          <w:lang w:eastAsia="ru-RU"/>
        </w:rPr>
        <w:t>49</w:t>
      </w:r>
      <w:r w:rsidRPr="00652EEB">
        <w:rPr>
          <w:rFonts w:eastAsia="Times New Roman" w:cs="Times New Roman"/>
          <w:b/>
          <w:iCs/>
          <w:szCs w:val="24"/>
          <w:lang w:eastAsia="ru-RU"/>
        </w:rPr>
        <w:fldChar w:fldCharType="end"/>
      </w:r>
      <w:r w:rsidRPr="00652EEB">
        <w:rPr>
          <w:rFonts w:eastAsia="Times New Roman" w:cs="Times New Roman"/>
          <w:b/>
          <w:iCs/>
          <w:szCs w:val="24"/>
          <w:lang w:eastAsia="ru-RU"/>
        </w:rPr>
        <w:t xml:space="preserve"> - </w:t>
      </w:r>
      <w:r w:rsidR="004E04D7" w:rsidRPr="00652EEB">
        <w:rPr>
          <w:rFonts w:eastAsia="Times New Roman" w:cs="Times New Roman"/>
          <w:b/>
          <w:iCs/>
          <w:szCs w:val="24"/>
          <w:lang w:eastAsia="ru-RU"/>
        </w:rPr>
        <w:t>Ценовые последствия для потребителей (прогнозные значения тарифа тепловой энергии)</w:t>
      </w:r>
      <w:r w:rsidR="004E75BA" w:rsidRPr="00652EEB">
        <w:rPr>
          <w:rFonts w:eastAsia="Times New Roman" w:cs="Times New Roman"/>
          <w:b/>
          <w:iCs/>
          <w:szCs w:val="24"/>
          <w:lang w:eastAsia="ru-RU"/>
        </w:rPr>
        <w:t>, руб/Гкал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50"/>
        <w:gridCol w:w="746"/>
        <w:gridCol w:w="810"/>
        <w:gridCol w:w="811"/>
        <w:gridCol w:w="811"/>
        <w:gridCol w:w="811"/>
        <w:gridCol w:w="811"/>
        <w:gridCol w:w="811"/>
        <w:gridCol w:w="811"/>
        <w:gridCol w:w="811"/>
        <w:gridCol w:w="811"/>
        <w:gridCol w:w="811"/>
        <w:gridCol w:w="811"/>
        <w:gridCol w:w="811"/>
        <w:gridCol w:w="811"/>
      </w:tblGrid>
      <w:tr w:rsidR="00D42C49" w:rsidRPr="00652EEB" w14:paraId="5FF95F54" w14:textId="77777777" w:rsidTr="003C0706">
        <w:trPr>
          <w:divId w:val="1480264446"/>
          <w:trHeight w:val="458"/>
          <w:tblHeader/>
          <w:jc w:val="center"/>
        </w:trPr>
        <w:tc>
          <w:tcPr>
            <w:tcW w:w="3050" w:type="dxa"/>
            <w:vMerge w:val="restart"/>
            <w:vAlign w:val="center"/>
            <w:hideMark/>
          </w:tcPr>
          <w:p w14:paraId="3413E408" w14:textId="4E77CDAB"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Наименование</w:t>
            </w:r>
          </w:p>
        </w:tc>
        <w:tc>
          <w:tcPr>
            <w:tcW w:w="746" w:type="dxa"/>
            <w:vMerge w:val="restart"/>
            <w:vAlign w:val="center"/>
            <w:hideMark/>
          </w:tcPr>
          <w:p w14:paraId="7A1FE8C2"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2024</w:t>
            </w:r>
          </w:p>
        </w:tc>
        <w:tc>
          <w:tcPr>
            <w:tcW w:w="810" w:type="dxa"/>
            <w:vMerge w:val="restart"/>
            <w:vAlign w:val="center"/>
            <w:hideMark/>
          </w:tcPr>
          <w:p w14:paraId="35316339"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2025</w:t>
            </w:r>
          </w:p>
        </w:tc>
        <w:tc>
          <w:tcPr>
            <w:tcW w:w="811" w:type="dxa"/>
            <w:vMerge w:val="restart"/>
            <w:vAlign w:val="center"/>
            <w:hideMark/>
          </w:tcPr>
          <w:p w14:paraId="42B84837"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2026</w:t>
            </w:r>
          </w:p>
        </w:tc>
        <w:tc>
          <w:tcPr>
            <w:tcW w:w="811" w:type="dxa"/>
            <w:vMerge w:val="restart"/>
            <w:vAlign w:val="center"/>
            <w:hideMark/>
          </w:tcPr>
          <w:p w14:paraId="32B73CE6"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2027</w:t>
            </w:r>
          </w:p>
        </w:tc>
        <w:tc>
          <w:tcPr>
            <w:tcW w:w="811" w:type="dxa"/>
            <w:vMerge w:val="restart"/>
            <w:vAlign w:val="center"/>
            <w:hideMark/>
          </w:tcPr>
          <w:p w14:paraId="3AA81201"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2028</w:t>
            </w:r>
          </w:p>
        </w:tc>
        <w:tc>
          <w:tcPr>
            <w:tcW w:w="811" w:type="dxa"/>
            <w:vMerge w:val="restart"/>
            <w:vAlign w:val="center"/>
            <w:hideMark/>
          </w:tcPr>
          <w:p w14:paraId="5CC79105"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2029</w:t>
            </w:r>
          </w:p>
        </w:tc>
        <w:tc>
          <w:tcPr>
            <w:tcW w:w="811" w:type="dxa"/>
            <w:vMerge w:val="restart"/>
            <w:vAlign w:val="center"/>
            <w:hideMark/>
          </w:tcPr>
          <w:p w14:paraId="6F1352CB"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2030</w:t>
            </w:r>
          </w:p>
        </w:tc>
        <w:tc>
          <w:tcPr>
            <w:tcW w:w="811" w:type="dxa"/>
            <w:vMerge w:val="restart"/>
            <w:vAlign w:val="center"/>
            <w:hideMark/>
          </w:tcPr>
          <w:p w14:paraId="535C17C0"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2031</w:t>
            </w:r>
          </w:p>
        </w:tc>
        <w:tc>
          <w:tcPr>
            <w:tcW w:w="811" w:type="dxa"/>
            <w:vMerge w:val="restart"/>
            <w:vAlign w:val="center"/>
            <w:hideMark/>
          </w:tcPr>
          <w:p w14:paraId="0F081112"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2032</w:t>
            </w:r>
          </w:p>
        </w:tc>
        <w:tc>
          <w:tcPr>
            <w:tcW w:w="811" w:type="dxa"/>
            <w:vMerge w:val="restart"/>
            <w:vAlign w:val="center"/>
            <w:hideMark/>
          </w:tcPr>
          <w:p w14:paraId="43839DBB"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2033</w:t>
            </w:r>
          </w:p>
        </w:tc>
        <w:tc>
          <w:tcPr>
            <w:tcW w:w="811" w:type="dxa"/>
            <w:vMerge w:val="restart"/>
            <w:vAlign w:val="center"/>
            <w:hideMark/>
          </w:tcPr>
          <w:p w14:paraId="2B46DFA2"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2034</w:t>
            </w:r>
          </w:p>
        </w:tc>
        <w:tc>
          <w:tcPr>
            <w:tcW w:w="811" w:type="dxa"/>
            <w:vMerge w:val="restart"/>
            <w:vAlign w:val="center"/>
            <w:hideMark/>
          </w:tcPr>
          <w:p w14:paraId="58FE1561"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2035</w:t>
            </w:r>
          </w:p>
        </w:tc>
        <w:tc>
          <w:tcPr>
            <w:tcW w:w="811" w:type="dxa"/>
            <w:vMerge w:val="restart"/>
            <w:vAlign w:val="center"/>
            <w:hideMark/>
          </w:tcPr>
          <w:p w14:paraId="268707AD"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2036</w:t>
            </w:r>
          </w:p>
        </w:tc>
        <w:tc>
          <w:tcPr>
            <w:tcW w:w="811" w:type="dxa"/>
            <w:vMerge w:val="restart"/>
            <w:vAlign w:val="center"/>
            <w:hideMark/>
          </w:tcPr>
          <w:p w14:paraId="253E3EBB"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2037</w:t>
            </w:r>
          </w:p>
        </w:tc>
      </w:tr>
      <w:tr w:rsidR="00D42C49" w:rsidRPr="00652EEB" w14:paraId="25CE7CB5" w14:textId="77777777" w:rsidTr="003C0706">
        <w:trPr>
          <w:divId w:val="1480264446"/>
          <w:trHeight w:val="458"/>
          <w:tblHeader/>
          <w:jc w:val="center"/>
        </w:trPr>
        <w:tc>
          <w:tcPr>
            <w:tcW w:w="3050" w:type="dxa"/>
            <w:vMerge/>
            <w:vAlign w:val="center"/>
            <w:hideMark/>
          </w:tcPr>
          <w:p w14:paraId="7CCAF9B8"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746" w:type="dxa"/>
            <w:vMerge/>
            <w:vAlign w:val="center"/>
            <w:hideMark/>
          </w:tcPr>
          <w:p w14:paraId="11DB10B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0" w:type="dxa"/>
            <w:vMerge/>
            <w:vAlign w:val="center"/>
            <w:hideMark/>
          </w:tcPr>
          <w:p w14:paraId="1C1DF71B"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449D957C"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6C7C853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00109B81"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182A60A2"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CC9E63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5892B347"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0EF4A1DB"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59F21A16"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37DF9B6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185A91D9"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6599DEDD"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5B07A47E" w14:textId="77777777" w:rsidR="00D42C49" w:rsidRPr="00652EEB" w:rsidRDefault="00D42C49" w:rsidP="003C0706">
            <w:pPr>
              <w:spacing w:after="0" w:line="240" w:lineRule="auto"/>
              <w:jc w:val="center"/>
              <w:rPr>
                <w:rFonts w:eastAsia="Times New Roman" w:cs="Times New Roman"/>
                <w:b/>
                <w:bCs/>
                <w:szCs w:val="24"/>
                <w:lang w:eastAsia="ru-RU"/>
              </w:rPr>
            </w:pPr>
          </w:p>
        </w:tc>
      </w:tr>
      <w:tr w:rsidR="00D42C49" w:rsidRPr="00652EEB" w14:paraId="276C299E" w14:textId="77777777" w:rsidTr="00A84782">
        <w:trPr>
          <w:divId w:val="1480264446"/>
          <w:trHeight w:val="23"/>
          <w:jc w:val="center"/>
        </w:trPr>
        <w:tc>
          <w:tcPr>
            <w:tcW w:w="3050" w:type="dxa"/>
            <w:vAlign w:val="center"/>
            <w:hideMark/>
          </w:tcPr>
          <w:p w14:paraId="7D92F375" w14:textId="77777777" w:rsidR="00D42C49" w:rsidRPr="00652EEB" w:rsidRDefault="00D42C49" w:rsidP="00A84782">
            <w:pPr>
              <w:spacing w:after="0" w:line="240" w:lineRule="auto"/>
              <w:rPr>
                <w:rFonts w:eastAsia="Times New Roman" w:cs="Times New Roman"/>
                <w:szCs w:val="24"/>
                <w:lang w:eastAsia="ru-RU"/>
              </w:rPr>
            </w:pPr>
            <w:r w:rsidRPr="00652EEB">
              <w:rPr>
                <w:rFonts w:eastAsia="Times New Roman" w:cs="Times New Roman"/>
                <w:szCs w:val="24"/>
                <w:lang w:eastAsia="ru-RU"/>
              </w:rPr>
              <w:t xml:space="preserve"> ООО "Дорогобужская ТЭЦ" </w:t>
            </w:r>
          </w:p>
        </w:tc>
        <w:tc>
          <w:tcPr>
            <w:tcW w:w="746" w:type="dxa"/>
            <w:vAlign w:val="center"/>
            <w:hideMark/>
          </w:tcPr>
          <w:p w14:paraId="0992C931"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3334</w:t>
            </w:r>
          </w:p>
        </w:tc>
        <w:tc>
          <w:tcPr>
            <w:tcW w:w="810" w:type="dxa"/>
            <w:vAlign w:val="center"/>
            <w:hideMark/>
          </w:tcPr>
          <w:p w14:paraId="5F3D0FAD"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3693</w:t>
            </w:r>
          </w:p>
        </w:tc>
        <w:tc>
          <w:tcPr>
            <w:tcW w:w="811" w:type="dxa"/>
            <w:vAlign w:val="center"/>
            <w:hideMark/>
          </w:tcPr>
          <w:p w14:paraId="448F4680"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3841</w:t>
            </w:r>
          </w:p>
        </w:tc>
        <w:tc>
          <w:tcPr>
            <w:tcW w:w="811" w:type="dxa"/>
            <w:vAlign w:val="center"/>
            <w:hideMark/>
          </w:tcPr>
          <w:p w14:paraId="4790707F"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3995</w:t>
            </w:r>
          </w:p>
        </w:tc>
        <w:tc>
          <w:tcPr>
            <w:tcW w:w="811" w:type="dxa"/>
            <w:vAlign w:val="center"/>
            <w:hideMark/>
          </w:tcPr>
          <w:p w14:paraId="0B38835E"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4154</w:t>
            </w:r>
          </w:p>
        </w:tc>
        <w:tc>
          <w:tcPr>
            <w:tcW w:w="811" w:type="dxa"/>
            <w:vAlign w:val="center"/>
            <w:hideMark/>
          </w:tcPr>
          <w:p w14:paraId="12146EB7"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4321</w:t>
            </w:r>
          </w:p>
        </w:tc>
        <w:tc>
          <w:tcPr>
            <w:tcW w:w="811" w:type="dxa"/>
            <w:vAlign w:val="center"/>
            <w:hideMark/>
          </w:tcPr>
          <w:p w14:paraId="34E8137C"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4493</w:t>
            </w:r>
          </w:p>
        </w:tc>
        <w:tc>
          <w:tcPr>
            <w:tcW w:w="811" w:type="dxa"/>
            <w:vAlign w:val="center"/>
            <w:hideMark/>
          </w:tcPr>
          <w:p w14:paraId="46404DF2"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4673</w:t>
            </w:r>
          </w:p>
        </w:tc>
        <w:tc>
          <w:tcPr>
            <w:tcW w:w="811" w:type="dxa"/>
            <w:vAlign w:val="center"/>
            <w:hideMark/>
          </w:tcPr>
          <w:p w14:paraId="2BFB04D9"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4860</w:t>
            </w:r>
          </w:p>
        </w:tc>
        <w:tc>
          <w:tcPr>
            <w:tcW w:w="811" w:type="dxa"/>
            <w:vAlign w:val="center"/>
            <w:hideMark/>
          </w:tcPr>
          <w:p w14:paraId="57F5BAB1"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5054</w:t>
            </w:r>
          </w:p>
        </w:tc>
        <w:tc>
          <w:tcPr>
            <w:tcW w:w="811" w:type="dxa"/>
            <w:vAlign w:val="center"/>
            <w:hideMark/>
          </w:tcPr>
          <w:p w14:paraId="09080B8B"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5257</w:t>
            </w:r>
          </w:p>
        </w:tc>
        <w:tc>
          <w:tcPr>
            <w:tcW w:w="811" w:type="dxa"/>
            <w:vAlign w:val="center"/>
            <w:hideMark/>
          </w:tcPr>
          <w:p w14:paraId="14AF94E9"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5467</w:t>
            </w:r>
          </w:p>
        </w:tc>
        <w:tc>
          <w:tcPr>
            <w:tcW w:w="811" w:type="dxa"/>
            <w:vAlign w:val="center"/>
            <w:hideMark/>
          </w:tcPr>
          <w:p w14:paraId="2EF07813"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5686</w:t>
            </w:r>
          </w:p>
        </w:tc>
        <w:tc>
          <w:tcPr>
            <w:tcW w:w="811" w:type="dxa"/>
            <w:vAlign w:val="center"/>
            <w:hideMark/>
          </w:tcPr>
          <w:p w14:paraId="5A3B4B0A"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5913</w:t>
            </w:r>
          </w:p>
        </w:tc>
      </w:tr>
    </w:tbl>
    <w:p w14:paraId="70B0CF3D" w14:textId="0E56C5FE" w:rsidR="0050135C" w:rsidRPr="00652EEB" w:rsidRDefault="0050135C" w:rsidP="00A10EFE">
      <w:pPr>
        <w:spacing w:after="200" w:line="240" w:lineRule="auto"/>
        <w:jc w:val="center"/>
        <w:rPr>
          <w:rFonts w:eastAsia="Times New Roman" w:cs="Times New Roman"/>
          <w:b/>
          <w:iCs/>
          <w:szCs w:val="24"/>
          <w:lang w:eastAsia="ru-RU"/>
        </w:rPr>
      </w:pPr>
    </w:p>
    <w:p w14:paraId="5668F3D8" w14:textId="77777777" w:rsidR="0050135C" w:rsidRPr="00652EEB" w:rsidRDefault="0050135C" w:rsidP="00A10EFE">
      <w:pPr>
        <w:spacing w:after="200" w:line="240" w:lineRule="auto"/>
        <w:jc w:val="center"/>
        <w:rPr>
          <w:rFonts w:eastAsia="Times New Roman" w:cs="Times New Roman"/>
          <w:b/>
          <w:iCs/>
          <w:szCs w:val="24"/>
          <w:lang w:eastAsia="ru-RU"/>
        </w:rPr>
        <w:sectPr w:rsidR="0050135C" w:rsidRPr="00652EEB" w:rsidSect="00DE17C9">
          <w:pgSz w:w="16838" w:h="11906" w:orient="landscape"/>
          <w:pgMar w:top="1701" w:right="1134" w:bottom="850" w:left="1134" w:header="708" w:footer="708" w:gutter="0"/>
          <w:cols w:space="708"/>
          <w:docGrid w:linePitch="360"/>
        </w:sectPr>
      </w:pPr>
    </w:p>
    <w:p w14:paraId="7A237687" w14:textId="77777777" w:rsidR="0050135C" w:rsidRPr="00652EEB" w:rsidRDefault="0050135C" w:rsidP="00A10EFE">
      <w:pPr>
        <w:spacing w:after="200" w:line="240" w:lineRule="auto"/>
        <w:jc w:val="center"/>
        <w:rPr>
          <w:rFonts w:eastAsia="Times New Roman" w:cs="Times New Roman"/>
          <w:b/>
          <w:iCs/>
          <w:szCs w:val="24"/>
          <w:lang w:eastAsia="ru-RU"/>
        </w:rPr>
      </w:pPr>
    </w:p>
    <w:p w14:paraId="3F9A141F" w14:textId="7D0FB846" w:rsidR="004E04D7" w:rsidRPr="00652EEB" w:rsidRDefault="004E04D7" w:rsidP="004E04D7">
      <w:pPr>
        <w:pStyle w:val="1"/>
        <w:jc w:val="center"/>
        <w:rPr>
          <w:rFonts w:cs="Times New Roman"/>
          <w:color w:val="auto"/>
        </w:rPr>
      </w:pPr>
      <w:bookmarkStart w:id="738" w:name="_Toc49513940"/>
      <w:bookmarkStart w:id="739" w:name="_Toc203665835"/>
      <w:r w:rsidRPr="00652EEB">
        <w:rPr>
          <w:rFonts w:cs="Times New Roman"/>
          <w:color w:val="auto"/>
        </w:rPr>
        <w:t xml:space="preserve">Глава 13 </w:t>
      </w:r>
      <w:r w:rsidR="006B49FE" w:rsidRPr="00652EEB">
        <w:rPr>
          <w:rFonts w:cs="Times New Roman"/>
          <w:color w:val="auto"/>
        </w:rPr>
        <w:t>«</w:t>
      </w:r>
      <w:r w:rsidRPr="00652EEB">
        <w:rPr>
          <w:rFonts w:cs="Times New Roman"/>
          <w:color w:val="auto"/>
        </w:rPr>
        <w:t xml:space="preserve">Индикаторы развития систем теплоснабжения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r w:rsidR="006B49FE" w:rsidRPr="00652EEB">
        <w:rPr>
          <w:rFonts w:cs="Times New Roman"/>
          <w:color w:val="auto"/>
        </w:rPr>
        <w:t>»</w:t>
      </w:r>
      <w:bookmarkEnd w:id="738"/>
      <w:bookmarkEnd w:id="739"/>
    </w:p>
    <w:p w14:paraId="1502C188" w14:textId="15631A6C" w:rsidR="004E04D7" w:rsidRPr="00652EEB" w:rsidRDefault="004E04D7" w:rsidP="00CB1D70">
      <w:pPr>
        <w:pStyle w:val="af"/>
        <w:rPr>
          <w:rFonts w:cs="Times New Roman"/>
        </w:rPr>
      </w:pPr>
      <w:bookmarkStart w:id="740" w:name="_Hlk34394843"/>
      <w:bookmarkStart w:id="741" w:name="_Hlk50194676"/>
      <w:r w:rsidRPr="00652EEB">
        <w:rPr>
          <w:rFonts w:cs="Times New Roman"/>
        </w:rPr>
        <w:t>Индикаторы развития систем теплоснабжения</w:t>
      </w:r>
      <w:r w:rsidR="00345609" w:rsidRPr="00652EEB">
        <w:rPr>
          <w:rFonts w:cs="Times New Roman"/>
        </w:rPr>
        <w:t xml:space="preserve"> </w:t>
      </w:r>
      <w:r w:rsidR="00E43705" w:rsidRPr="00652EEB">
        <w:rPr>
          <w:rFonts w:cs="Times New Roman"/>
        </w:rPr>
        <w:t>Дорогобужский МО</w:t>
      </w:r>
      <w:r w:rsidR="00E13D85" w:rsidRPr="00652EEB">
        <w:rPr>
          <w:rFonts w:cs="Times New Roman"/>
        </w:rPr>
        <w:t xml:space="preserve"> </w:t>
      </w:r>
      <w:r w:rsidRPr="00652EEB">
        <w:rPr>
          <w:rFonts w:cs="Times New Roman"/>
        </w:rPr>
        <w:t xml:space="preserve">представлены в 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lang w:eastAsia="en-US"/>
        </w:rPr>
        <w:t xml:space="preserve">Таблица </w:t>
      </w:r>
      <w:r w:rsidR="003D1A9D" w:rsidRPr="003D1A9D">
        <w:rPr>
          <w:rFonts w:cs="Times New Roman"/>
          <w:noProof/>
          <w:lang w:eastAsia="en-US"/>
        </w:rPr>
        <w:t>50</w:t>
      </w:r>
      <w:r w:rsidRPr="00652EEB">
        <w:rPr>
          <w:rFonts w:cs="Times New Roman"/>
        </w:rPr>
        <w:fldChar w:fldCharType="end"/>
      </w:r>
      <w:r w:rsidRPr="00652EEB">
        <w:rPr>
          <w:rFonts w:cs="Times New Roman"/>
        </w:rPr>
        <w:t>.</w:t>
      </w:r>
    </w:p>
    <w:p w14:paraId="4B7944CC" w14:textId="3BBBFD58" w:rsidR="000738D8" w:rsidRPr="00652EEB" w:rsidRDefault="003F1A9C" w:rsidP="00D42C49">
      <w:pPr>
        <w:spacing w:after="0" w:line="240" w:lineRule="auto"/>
        <w:ind w:firstLine="709"/>
        <w:jc w:val="center"/>
        <w:rPr>
          <w:rFonts w:cs="Times New Roman"/>
          <w:b/>
        </w:rPr>
      </w:pPr>
      <w:bookmarkStart w:id="742" w:name="_Ref19658937"/>
      <w:r w:rsidRPr="00652EEB">
        <w:rPr>
          <w:rFonts w:cs="Times New Roman"/>
          <w:b/>
        </w:rPr>
        <w:t xml:space="preserve">Таблица </w:t>
      </w:r>
      <w:r w:rsidR="004E04D7" w:rsidRPr="00652EEB">
        <w:rPr>
          <w:rFonts w:cs="Times New Roman"/>
          <w:b/>
        </w:rPr>
        <w:fldChar w:fldCharType="begin"/>
      </w:r>
      <w:r w:rsidR="004E04D7" w:rsidRPr="00652EEB">
        <w:rPr>
          <w:rFonts w:cs="Times New Roman"/>
          <w:b/>
        </w:rPr>
        <w:instrText xml:space="preserve"> SEQ Таблица \* ARABIC \* MERGEFORMAT </w:instrText>
      </w:r>
      <w:r w:rsidR="004E04D7" w:rsidRPr="00652EEB">
        <w:rPr>
          <w:rFonts w:cs="Times New Roman"/>
          <w:b/>
        </w:rPr>
        <w:fldChar w:fldCharType="separate"/>
      </w:r>
      <w:r w:rsidR="003D1A9D">
        <w:rPr>
          <w:rFonts w:cs="Times New Roman"/>
          <w:b/>
          <w:noProof/>
        </w:rPr>
        <w:t>50</w:t>
      </w:r>
      <w:r w:rsidR="004E04D7" w:rsidRPr="00652EEB">
        <w:rPr>
          <w:rFonts w:cs="Times New Roman"/>
          <w:b/>
        </w:rPr>
        <w:fldChar w:fldCharType="end"/>
      </w:r>
      <w:bookmarkEnd w:id="742"/>
      <w:r w:rsidR="004E04D7" w:rsidRPr="00652EEB">
        <w:rPr>
          <w:rFonts w:cs="Times New Roman"/>
          <w:b/>
        </w:rPr>
        <w:t xml:space="preserve"> - </w:t>
      </w:r>
      <w:bookmarkStart w:id="743" w:name="_Hlk25241434"/>
      <w:r w:rsidR="004E04D7" w:rsidRPr="00652EEB">
        <w:rPr>
          <w:rFonts w:cs="Times New Roman"/>
          <w:b/>
        </w:rPr>
        <w:t xml:space="preserve">Индикаторы развития систем теплоснабжения </w:t>
      </w:r>
      <w:bookmarkEnd w:id="740"/>
      <w:bookmarkEnd w:id="741"/>
      <w:bookmarkEnd w:id="743"/>
      <w:r w:rsidR="00E43705" w:rsidRPr="00652EEB">
        <w:rPr>
          <w:rFonts w:cs="Times New Roman"/>
          <w:b/>
        </w:rPr>
        <w:t>Дорогобужский МО</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1"/>
        <w:gridCol w:w="5670"/>
        <w:gridCol w:w="708"/>
        <w:gridCol w:w="1276"/>
        <w:gridCol w:w="1270"/>
      </w:tblGrid>
      <w:tr w:rsidR="00A84782" w:rsidRPr="00652EEB" w14:paraId="6C4A4F05" w14:textId="77777777" w:rsidTr="00C65DB0">
        <w:trPr>
          <w:divId w:val="1743790299"/>
          <w:trHeight w:val="23"/>
          <w:tblHeader/>
          <w:jc w:val="center"/>
        </w:trPr>
        <w:tc>
          <w:tcPr>
            <w:tcW w:w="421" w:type="dxa"/>
            <w:vAlign w:val="center"/>
            <w:hideMark/>
          </w:tcPr>
          <w:p w14:paraId="12243D1E" w14:textId="70F6E9EE"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 п/п</w:t>
            </w:r>
          </w:p>
        </w:tc>
        <w:tc>
          <w:tcPr>
            <w:tcW w:w="5670" w:type="dxa"/>
            <w:vAlign w:val="center"/>
            <w:hideMark/>
          </w:tcPr>
          <w:p w14:paraId="1349510A"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Индикаторы развития систем теплоснабжения поселения</w:t>
            </w:r>
          </w:p>
        </w:tc>
        <w:tc>
          <w:tcPr>
            <w:tcW w:w="708" w:type="dxa"/>
            <w:vAlign w:val="center"/>
            <w:hideMark/>
          </w:tcPr>
          <w:p w14:paraId="7EB69564"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Ед.изм.</w:t>
            </w:r>
          </w:p>
        </w:tc>
        <w:tc>
          <w:tcPr>
            <w:tcW w:w="1276" w:type="dxa"/>
            <w:vAlign w:val="center"/>
            <w:hideMark/>
          </w:tcPr>
          <w:p w14:paraId="3D8E165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Существующее положение</w:t>
            </w:r>
          </w:p>
        </w:tc>
        <w:tc>
          <w:tcPr>
            <w:tcW w:w="1270" w:type="dxa"/>
            <w:vAlign w:val="center"/>
            <w:hideMark/>
          </w:tcPr>
          <w:p w14:paraId="0EFBC892"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Ожидаемые показатели (2035 год)</w:t>
            </w:r>
          </w:p>
        </w:tc>
      </w:tr>
      <w:tr w:rsidR="00A84782" w:rsidRPr="00652EEB" w14:paraId="7BC4BEEE" w14:textId="77777777" w:rsidTr="00C65DB0">
        <w:trPr>
          <w:divId w:val="1743790299"/>
          <w:trHeight w:val="23"/>
          <w:jc w:val="center"/>
        </w:trPr>
        <w:tc>
          <w:tcPr>
            <w:tcW w:w="421" w:type="dxa"/>
            <w:noWrap/>
            <w:vAlign w:val="center"/>
            <w:hideMark/>
          </w:tcPr>
          <w:p w14:paraId="79C665A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5670" w:type="dxa"/>
            <w:noWrap/>
            <w:vAlign w:val="center"/>
            <w:hideMark/>
          </w:tcPr>
          <w:p w14:paraId="4B37AF95"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708" w:type="dxa"/>
            <w:noWrap/>
            <w:vAlign w:val="center"/>
            <w:hideMark/>
          </w:tcPr>
          <w:p w14:paraId="3257CC3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ед.</w:t>
            </w:r>
          </w:p>
        </w:tc>
        <w:tc>
          <w:tcPr>
            <w:tcW w:w="1276" w:type="dxa"/>
            <w:noWrap/>
            <w:vAlign w:val="center"/>
            <w:hideMark/>
          </w:tcPr>
          <w:p w14:paraId="6D41E8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270" w:type="dxa"/>
            <w:noWrap/>
            <w:vAlign w:val="center"/>
            <w:hideMark/>
          </w:tcPr>
          <w:p w14:paraId="147C333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r w:rsidR="00A84782" w:rsidRPr="00652EEB" w14:paraId="25530BFA" w14:textId="77777777" w:rsidTr="00C65DB0">
        <w:trPr>
          <w:divId w:val="1743790299"/>
          <w:trHeight w:val="23"/>
          <w:jc w:val="center"/>
        </w:trPr>
        <w:tc>
          <w:tcPr>
            <w:tcW w:w="421" w:type="dxa"/>
            <w:noWrap/>
            <w:vAlign w:val="center"/>
            <w:hideMark/>
          </w:tcPr>
          <w:p w14:paraId="45DDB2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5670" w:type="dxa"/>
            <w:noWrap/>
            <w:vAlign w:val="center"/>
            <w:hideMark/>
          </w:tcPr>
          <w:p w14:paraId="6511589A"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708" w:type="dxa"/>
            <w:noWrap/>
            <w:vAlign w:val="center"/>
            <w:hideMark/>
          </w:tcPr>
          <w:p w14:paraId="6581079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ед.</w:t>
            </w:r>
          </w:p>
        </w:tc>
        <w:tc>
          <w:tcPr>
            <w:tcW w:w="1276" w:type="dxa"/>
            <w:noWrap/>
            <w:vAlign w:val="center"/>
            <w:hideMark/>
          </w:tcPr>
          <w:p w14:paraId="220C87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270" w:type="dxa"/>
            <w:noWrap/>
            <w:vAlign w:val="center"/>
            <w:hideMark/>
          </w:tcPr>
          <w:p w14:paraId="55B1E9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r w:rsidR="00A84782" w:rsidRPr="00652EEB" w14:paraId="6D666A6E" w14:textId="77777777" w:rsidTr="00C65DB0">
        <w:trPr>
          <w:divId w:val="1743790299"/>
          <w:trHeight w:val="23"/>
          <w:jc w:val="center"/>
        </w:trPr>
        <w:tc>
          <w:tcPr>
            <w:tcW w:w="421" w:type="dxa"/>
            <w:noWrap/>
            <w:vAlign w:val="center"/>
            <w:hideMark/>
          </w:tcPr>
          <w:p w14:paraId="7DFF32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5670" w:type="dxa"/>
            <w:noWrap/>
            <w:vAlign w:val="center"/>
            <w:hideMark/>
          </w:tcPr>
          <w:p w14:paraId="42362AE4"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708" w:type="dxa"/>
            <w:noWrap/>
            <w:vAlign w:val="center"/>
            <w:hideMark/>
          </w:tcPr>
          <w:p w14:paraId="33184E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кг.у.т./ Гкал</w:t>
            </w:r>
          </w:p>
        </w:tc>
        <w:tc>
          <w:tcPr>
            <w:tcW w:w="1276" w:type="dxa"/>
            <w:noWrap/>
            <w:vAlign w:val="center"/>
            <w:hideMark/>
          </w:tcPr>
          <w:p w14:paraId="468C921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172</w:t>
            </w:r>
          </w:p>
        </w:tc>
        <w:tc>
          <w:tcPr>
            <w:tcW w:w="1270" w:type="dxa"/>
            <w:noWrap/>
            <w:vAlign w:val="center"/>
            <w:hideMark/>
          </w:tcPr>
          <w:p w14:paraId="19CD20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160</w:t>
            </w:r>
          </w:p>
        </w:tc>
      </w:tr>
      <w:tr w:rsidR="00A84782" w:rsidRPr="00652EEB" w14:paraId="072ADFF0" w14:textId="77777777" w:rsidTr="00C65DB0">
        <w:trPr>
          <w:divId w:val="1743790299"/>
          <w:trHeight w:val="23"/>
          <w:jc w:val="center"/>
        </w:trPr>
        <w:tc>
          <w:tcPr>
            <w:tcW w:w="421" w:type="dxa"/>
            <w:noWrap/>
            <w:vAlign w:val="center"/>
            <w:hideMark/>
          </w:tcPr>
          <w:p w14:paraId="0D0DFA6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5670" w:type="dxa"/>
            <w:noWrap/>
            <w:vAlign w:val="center"/>
            <w:hideMark/>
          </w:tcPr>
          <w:p w14:paraId="6C4CA978"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отношение величины технологических потерь тепловой энергии, теплоносителя к материальной характеристике тепловой сети</w:t>
            </w:r>
          </w:p>
        </w:tc>
        <w:tc>
          <w:tcPr>
            <w:tcW w:w="708" w:type="dxa"/>
            <w:noWrap/>
            <w:vAlign w:val="center"/>
            <w:hideMark/>
          </w:tcPr>
          <w:p w14:paraId="540E4F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Гкал / м</w:t>
            </w:r>
            <w:r w:rsidRPr="00652EEB">
              <w:rPr>
                <w:rFonts w:eastAsia="Times New Roman" w:cs="Times New Roman"/>
                <w:sz w:val="20"/>
                <w:szCs w:val="20"/>
                <w:vertAlign w:val="superscript"/>
                <w:lang w:eastAsia="ru-RU"/>
              </w:rPr>
              <w:t>2</w:t>
            </w:r>
          </w:p>
        </w:tc>
        <w:tc>
          <w:tcPr>
            <w:tcW w:w="1276" w:type="dxa"/>
            <w:noWrap/>
            <w:vAlign w:val="center"/>
            <w:hideMark/>
          </w:tcPr>
          <w:p w14:paraId="4400C22C" w14:textId="7E102276"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r w:rsidR="00C65DB0" w:rsidRPr="00652EEB">
              <w:rPr>
                <w:rFonts w:eastAsia="Times New Roman" w:cs="Times New Roman"/>
                <w:sz w:val="20"/>
                <w:szCs w:val="20"/>
                <w:lang w:eastAsia="ru-RU"/>
              </w:rPr>
              <w:t>5</w:t>
            </w:r>
            <w:r w:rsidRPr="00652EEB">
              <w:rPr>
                <w:rFonts w:eastAsia="Times New Roman" w:cs="Times New Roman"/>
                <w:sz w:val="20"/>
                <w:szCs w:val="20"/>
                <w:lang w:eastAsia="ru-RU"/>
              </w:rPr>
              <w:t>,</w:t>
            </w:r>
            <w:r w:rsidR="00C65DB0" w:rsidRPr="00652EEB">
              <w:rPr>
                <w:rFonts w:eastAsia="Times New Roman" w:cs="Times New Roman"/>
                <w:sz w:val="20"/>
                <w:szCs w:val="20"/>
                <w:lang w:eastAsia="ru-RU"/>
              </w:rPr>
              <w:t>2</w:t>
            </w:r>
          </w:p>
        </w:tc>
        <w:tc>
          <w:tcPr>
            <w:tcW w:w="1270" w:type="dxa"/>
            <w:noWrap/>
            <w:vAlign w:val="center"/>
            <w:hideMark/>
          </w:tcPr>
          <w:p w14:paraId="6C25F4BD" w14:textId="07F4938C"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r w:rsidR="00C65DB0" w:rsidRPr="00652EEB">
              <w:rPr>
                <w:rFonts w:eastAsia="Times New Roman" w:cs="Times New Roman"/>
                <w:sz w:val="20"/>
                <w:szCs w:val="20"/>
                <w:lang w:eastAsia="ru-RU"/>
              </w:rPr>
              <w:t>5</w:t>
            </w:r>
            <w:r w:rsidRPr="00652EEB">
              <w:rPr>
                <w:rFonts w:eastAsia="Times New Roman" w:cs="Times New Roman"/>
                <w:sz w:val="20"/>
                <w:szCs w:val="20"/>
                <w:lang w:eastAsia="ru-RU"/>
              </w:rPr>
              <w:t>,</w:t>
            </w:r>
            <w:r w:rsidR="00C65DB0" w:rsidRPr="00652EEB">
              <w:rPr>
                <w:rFonts w:eastAsia="Times New Roman" w:cs="Times New Roman"/>
                <w:sz w:val="20"/>
                <w:szCs w:val="20"/>
                <w:lang w:eastAsia="ru-RU"/>
              </w:rPr>
              <w:t>2</w:t>
            </w:r>
          </w:p>
        </w:tc>
      </w:tr>
      <w:tr w:rsidR="00A84782" w:rsidRPr="00652EEB" w14:paraId="4E024778" w14:textId="77777777" w:rsidTr="00C65DB0">
        <w:trPr>
          <w:divId w:val="1743790299"/>
          <w:trHeight w:val="23"/>
          <w:jc w:val="center"/>
        </w:trPr>
        <w:tc>
          <w:tcPr>
            <w:tcW w:w="421" w:type="dxa"/>
            <w:noWrap/>
            <w:vAlign w:val="center"/>
            <w:hideMark/>
          </w:tcPr>
          <w:p w14:paraId="12DDB5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5670" w:type="dxa"/>
            <w:noWrap/>
            <w:vAlign w:val="center"/>
            <w:hideMark/>
          </w:tcPr>
          <w:p w14:paraId="5E8CD6B8"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коэффициент использования установленной тепловой мощности</w:t>
            </w:r>
          </w:p>
        </w:tc>
        <w:tc>
          <w:tcPr>
            <w:tcW w:w="708" w:type="dxa"/>
            <w:noWrap/>
            <w:vAlign w:val="center"/>
            <w:hideMark/>
          </w:tcPr>
          <w:p w14:paraId="5C1641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5CE5A56A" w14:textId="0AEF1064"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r w:rsidR="00C65DB0" w:rsidRPr="00652EEB">
              <w:rPr>
                <w:rFonts w:eastAsia="Times New Roman" w:cs="Times New Roman"/>
                <w:sz w:val="20"/>
                <w:szCs w:val="20"/>
                <w:lang w:eastAsia="ru-RU"/>
              </w:rPr>
              <w:t>5</w:t>
            </w:r>
            <w:r w:rsidRPr="00652EEB">
              <w:rPr>
                <w:rFonts w:eastAsia="Times New Roman" w:cs="Times New Roman"/>
                <w:sz w:val="20"/>
                <w:szCs w:val="20"/>
                <w:lang w:eastAsia="ru-RU"/>
              </w:rPr>
              <w:t>%</w:t>
            </w:r>
          </w:p>
        </w:tc>
        <w:tc>
          <w:tcPr>
            <w:tcW w:w="1270" w:type="dxa"/>
            <w:noWrap/>
            <w:vAlign w:val="center"/>
            <w:hideMark/>
          </w:tcPr>
          <w:p w14:paraId="7107A999" w14:textId="17EB0EA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r w:rsidR="00C65DB0" w:rsidRPr="00652EEB">
              <w:rPr>
                <w:rFonts w:eastAsia="Times New Roman" w:cs="Times New Roman"/>
                <w:sz w:val="20"/>
                <w:szCs w:val="20"/>
                <w:lang w:eastAsia="ru-RU"/>
              </w:rPr>
              <w:t>5</w:t>
            </w:r>
            <w:r w:rsidRPr="00652EEB">
              <w:rPr>
                <w:rFonts w:eastAsia="Times New Roman" w:cs="Times New Roman"/>
                <w:sz w:val="20"/>
                <w:szCs w:val="20"/>
                <w:lang w:eastAsia="ru-RU"/>
              </w:rPr>
              <w:t>%</w:t>
            </w:r>
          </w:p>
        </w:tc>
      </w:tr>
      <w:tr w:rsidR="00A84782" w:rsidRPr="00652EEB" w14:paraId="30C68072" w14:textId="77777777" w:rsidTr="00C65DB0">
        <w:trPr>
          <w:divId w:val="1743790299"/>
          <w:trHeight w:val="23"/>
          <w:jc w:val="center"/>
        </w:trPr>
        <w:tc>
          <w:tcPr>
            <w:tcW w:w="421" w:type="dxa"/>
            <w:noWrap/>
            <w:vAlign w:val="center"/>
            <w:hideMark/>
          </w:tcPr>
          <w:p w14:paraId="487CAE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5670" w:type="dxa"/>
            <w:noWrap/>
            <w:vAlign w:val="center"/>
            <w:hideMark/>
          </w:tcPr>
          <w:p w14:paraId="72347C33"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удельная материальная характеристика тепловых сетей, приведенная к расчетной тепловой нагрузке</w:t>
            </w:r>
          </w:p>
        </w:tc>
        <w:tc>
          <w:tcPr>
            <w:tcW w:w="708" w:type="dxa"/>
            <w:noWrap/>
            <w:vAlign w:val="center"/>
            <w:hideMark/>
          </w:tcPr>
          <w:p w14:paraId="628D92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w:t>
            </w:r>
            <w:r w:rsidRPr="00652EEB">
              <w:rPr>
                <w:rFonts w:eastAsia="Times New Roman" w:cs="Times New Roman"/>
                <w:sz w:val="20"/>
                <w:szCs w:val="20"/>
                <w:vertAlign w:val="superscript"/>
                <w:lang w:eastAsia="ru-RU"/>
              </w:rPr>
              <w:t>2</w:t>
            </w:r>
            <w:r w:rsidRPr="00652EEB">
              <w:rPr>
                <w:rFonts w:eastAsia="Times New Roman" w:cs="Times New Roman"/>
                <w:sz w:val="20"/>
                <w:szCs w:val="20"/>
                <w:lang w:eastAsia="ru-RU"/>
              </w:rPr>
              <w:t>/Гкал/ч</w:t>
            </w:r>
          </w:p>
        </w:tc>
        <w:tc>
          <w:tcPr>
            <w:tcW w:w="1276" w:type="dxa"/>
            <w:noWrap/>
            <w:vAlign w:val="center"/>
            <w:hideMark/>
          </w:tcPr>
          <w:p w14:paraId="6C49BB26" w14:textId="37119623" w:rsidR="000738D8" w:rsidRPr="00652EEB" w:rsidRDefault="00C65DB0"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59</w:t>
            </w:r>
          </w:p>
        </w:tc>
        <w:tc>
          <w:tcPr>
            <w:tcW w:w="1270" w:type="dxa"/>
            <w:noWrap/>
            <w:vAlign w:val="center"/>
            <w:hideMark/>
          </w:tcPr>
          <w:p w14:paraId="639D9E15" w14:textId="1A77EDC2" w:rsidR="000738D8" w:rsidRPr="00652EEB" w:rsidRDefault="00C65DB0"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59</w:t>
            </w:r>
          </w:p>
        </w:tc>
      </w:tr>
      <w:tr w:rsidR="00A84782" w:rsidRPr="00652EEB" w14:paraId="0E2AA892" w14:textId="77777777" w:rsidTr="00C65DB0">
        <w:trPr>
          <w:divId w:val="1743790299"/>
          <w:trHeight w:val="23"/>
          <w:jc w:val="center"/>
        </w:trPr>
        <w:tc>
          <w:tcPr>
            <w:tcW w:w="421" w:type="dxa"/>
            <w:noWrap/>
            <w:vAlign w:val="center"/>
            <w:hideMark/>
          </w:tcPr>
          <w:p w14:paraId="4A3A4F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5670" w:type="dxa"/>
            <w:noWrap/>
            <w:vAlign w:val="center"/>
            <w:hideMark/>
          </w:tcPr>
          <w:p w14:paraId="3A10B8BB"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708" w:type="dxa"/>
            <w:noWrap/>
            <w:vAlign w:val="center"/>
            <w:hideMark/>
          </w:tcPr>
          <w:p w14:paraId="2E8BBF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424F4A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0" w:type="dxa"/>
            <w:noWrap/>
            <w:vAlign w:val="center"/>
            <w:hideMark/>
          </w:tcPr>
          <w:p w14:paraId="76EA1B6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3A72F315" w14:textId="77777777" w:rsidTr="00C65DB0">
        <w:trPr>
          <w:divId w:val="1743790299"/>
          <w:trHeight w:val="23"/>
          <w:jc w:val="center"/>
        </w:trPr>
        <w:tc>
          <w:tcPr>
            <w:tcW w:w="421" w:type="dxa"/>
            <w:noWrap/>
            <w:vAlign w:val="center"/>
            <w:hideMark/>
          </w:tcPr>
          <w:p w14:paraId="1591B4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5670" w:type="dxa"/>
            <w:noWrap/>
            <w:vAlign w:val="center"/>
            <w:hideMark/>
          </w:tcPr>
          <w:p w14:paraId="11CBDBFC"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удельный расход условного топлива на отпуск электрической энергии</w:t>
            </w:r>
          </w:p>
        </w:tc>
        <w:tc>
          <w:tcPr>
            <w:tcW w:w="708" w:type="dxa"/>
            <w:noWrap/>
            <w:vAlign w:val="center"/>
            <w:hideMark/>
          </w:tcPr>
          <w:p w14:paraId="54C315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кг.у.т./ кВт</w:t>
            </w:r>
          </w:p>
        </w:tc>
        <w:tc>
          <w:tcPr>
            <w:tcW w:w="1276" w:type="dxa"/>
            <w:noWrap/>
            <w:vAlign w:val="center"/>
            <w:hideMark/>
          </w:tcPr>
          <w:p w14:paraId="5B154B7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0" w:type="dxa"/>
            <w:noWrap/>
            <w:vAlign w:val="center"/>
            <w:hideMark/>
          </w:tcPr>
          <w:p w14:paraId="5AFD17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0CD4C698" w14:textId="77777777" w:rsidTr="00C65DB0">
        <w:trPr>
          <w:divId w:val="1743790299"/>
          <w:trHeight w:val="23"/>
          <w:jc w:val="center"/>
        </w:trPr>
        <w:tc>
          <w:tcPr>
            <w:tcW w:w="421" w:type="dxa"/>
            <w:noWrap/>
            <w:vAlign w:val="center"/>
            <w:hideMark/>
          </w:tcPr>
          <w:p w14:paraId="66E442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5670" w:type="dxa"/>
            <w:noWrap/>
            <w:vAlign w:val="center"/>
            <w:hideMark/>
          </w:tcPr>
          <w:p w14:paraId="5DE64179"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708" w:type="dxa"/>
            <w:noWrap/>
            <w:vAlign w:val="center"/>
            <w:hideMark/>
          </w:tcPr>
          <w:p w14:paraId="656A9E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4649523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0" w:type="dxa"/>
            <w:noWrap/>
            <w:vAlign w:val="center"/>
            <w:hideMark/>
          </w:tcPr>
          <w:p w14:paraId="05E3BC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r>
      <w:tr w:rsidR="00A84782" w:rsidRPr="00652EEB" w14:paraId="71312B76" w14:textId="77777777" w:rsidTr="00C65DB0">
        <w:trPr>
          <w:divId w:val="1743790299"/>
          <w:trHeight w:val="23"/>
          <w:jc w:val="center"/>
        </w:trPr>
        <w:tc>
          <w:tcPr>
            <w:tcW w:w="421" w:type="dxa"/>
            <w:noWrap/>
            <w:vAlign w:val="center"/>
            <w:hideMark/>
          </w:tcPr>
          <w:p w14:paraId="59D362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5670" w:type="dxa"/>
            <w:noWrap/>
            <w:vAlign w:val="center"/>
            <w:hideMark/>
          </w:tcPr>
          <w:p w14:paraId="1D7890F1"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708" w:type="dxa"/>
            <w:noWrap/>
            <w:vAlign w:val="center"/>
            <w:hideMark/>
          </w:tcPr>
          <w:p w14:paraId="355D3F9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555DA6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270" w:type="dxa"/>
            <w:noWrap/>
            <w:vAlign w:val="center"/>
            <w:hideMark/>
          </w:tcPr>
          <w:p w14:paraId="04C769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100</w:t>
            </w:r>
          </w:p>
        </w:tc>
      </w:tr>
      <w:tr w:rsidR="00A84782" w:rsidRPr="00652EEB" w14:paraId="74B2364C" w14:textId="77777777" w:rsidTr="00C65DB0">
        <w:trPr>
          <w:divId w:val="1743790299"/>
          <w:trHeight w:val="23"/>
          <w:jc w:val="center"/>
        </w:trPr>
        <w:tc>
          <w:tcPr>
            <w:tcW w:w="421" w:type="dxa"/>
            <w:noWrap/>
            <w:vAlign w:val="center"/>
            <w:hideMark/>
          </w:tcPr>
          <w:p w14:paraId="065D54F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5670" w:type="dxa"/>
            <w:noWrap/>
            <w:vAlign w:val="center"/>
            <w:hideMark/>
          </w:tcPr>
          <w:p w14:paraId="45914E63"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708" w:type="dxa"/>
            <w:noWrap/>
            <w:vAlign w:val="center"/>
            <w:hideMark/>
          </w:tcPr>
          <w:p w14:paraId="727910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лет</w:t>
            </w:r>
          </w:p>
        </w:tc>
        <w:tc>
          <w:tcPr>
            <w:tcW w:w="1276" w:type="dxa"/>
            <w:noWrap/>
            <w:vAlign w:val="center"/>
            <w:hideMark/>
          </w:tcPr>
          <w:p w14:paraId="29870E8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w:t>
            </w:r>
          </w:p>
        </w:tc>
        <w:tc>
          <w:tcPr>
            <w:tcW w:w="1270" w:type="dxa"/>
            <w:noWrap/>
            <w:vAlign w:val="center"/>
            <w:hideMark/>
          </w:tcPr>
          <w:p w14:paraId="3D43FF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r>
      <w:tr w:rsidR="00A84782" w:rsidRPr="00652EEB" w14:paraId="5335B8A4" w14:textId="77777777" w:rsidTr="00C65DB0">
        <w:trPr>
          <w:divId w:val="1743790299"/>
          <w:trHeight w:val="23"/>
          <w:jc w:val="center"/>
        </w:trPr>
        <w:tc>
          <w:tcPr>
            <w:tcW w:w="421" w:type="dxa"/>
            <w:noWrap/>
            <w:vAlign w:val="center"/>
            <w:hideMark/>
          </w:tcPr>
          <w:p w14:paraId="73DA030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5670" w:type="dxa"/>
            <w:noWrap/>
            <w:vAlign w:val="center"/>
            <w:hideMark/>
          </w:tcPr>
          <w:p w14:paraId="0DB2583E"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708" w:type="dxa"/>
            <w:noWrap/>
            <w:vAlign w:val="center"/>
            <w:hideMark/>
          </w:tcPr>
          <w:p w14:paraId="0DF0076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4C5811A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270" w:type="dxa"/>
            <w:noWrap/>
            <w:vAlign w:val="center"/>
            <w:hideMark/>
          </w:tcPr>
          <w:p w14:paraId="69AAA98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100</w:t>
            </w:r>
          </w:p>
        </w:tc>
      </w:tr>
      <w:tr w:rsidR="00A84782" w:rsidRPr="00652EEB" w14:paraId="078AC0FA" w14:textId="77777777" w:rsidTr="00C65DB0">
        <w:trPr>
          <w:divId w:val="1743790299"/>
          <w:trHeight w:val="23"/>
          <w:jc w:val="center"/>
        </w:trPr>
        <w:tc>
          <w:tcPr>
            <w:tcW w:w="421" w:type="dxa"/>
            <w:noWrap/>
            <w:vAlign w:val="center"/>
            <w:hideMark/>
          </w:tcPr>
          <w:p w14:paraId="4EF952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5670" w:type="dxa"/>
            <w:noWrap/>
            <w:vAlign w:val="center"/>
            <w:hideMark/>
          </w:tcPr>
          <w:p w14:paraId="4DD7554C" w14:textId="77777777" w:rsidR="000738D8" w:rsidRPr="00652EEB" w:rsidRDefault="000738D8" w:rsidP="00A84782">
            <w:pPr>
              <w:spacing w:after="0" w:line="240" w:lineRule="auto"/>
              <w:jc w:val="both"/>
              <w:rPr>
                <w:rFonts w:eastAsia="Times New Roman" w:cs="Times New Roman"/>
                <w:sz w:val="20"/>
                <w:szCs w:val="20"/>
                <w:lang w:eastAsia="ru-RU"/>
              </w:rPr>
            </w:pPr>
            <w:r w:rsidRPr="00652EEB">
              <w:rPr>
                <w:rFonts w:eastAsia="Times New Roman" w:cs="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
        </w:tc>
        <w:tc>
          <w:tcPr>
            <w:tcW w:w="708" w:type="dxa"/>
            <w:noWrap/>
            <w:vAlign w:val="center"/>
            <w:hideMark/>
          </w:tcPr>
          <w:p w14:paraId="58F0321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w:t>
            </w:r>
          </w:p>
        </w:tc>
        <w:tc>
          <w:tcPr>
            <w:tcW w:w="1276" w:type="dxa"/>
            <w:noWrap/>
            <w:vAlign w:val="center"/>
            <w:hideMark/>
          </w:tcPr>
          <w:p w14:paraId="11BE11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1270" w:type="dxa"/>
            <w:noWrap/>
            <w:vAlign w:val="center"/>
            <w:hideMark/>
          </w:tcPr>
          <w:p w14:paraId="43B4BB8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r>
    </w:tbl>
    <w:p w14:paraId="13DC8DBC" w14:textId="51CAD62D" w:rsidR="004E04D7" w:rsidRPr="00652EEB" w:rsidRDefault="004E04D7" w:rsidP="004E04D7">
      <w:pPr>
        <w:ind w:firstLine="709"/>
        <w:jc w:val="both"/>
        <w:rPr>
          <w:rFonts w:eastAsia="Times New Roman" w:cs="Times New Roman"/>
          <w:szCs w:val="24"/>
          <w:lang w:eastAsia="ru-RU"/>
        </w:rPr>
      </w:pPr>
    </w:p>
    <w:p w14:paraId="0F3633FA" w14:textId="77777777" w:rsidR="004E04D7" w:rsidRPr="00652EEB" w:rsidRDefault="004E04D7" w:rsidP="00472CE8">
      <w:pPr>
        <w:pStyle w:val="2"/>
        <w:rPr>
          <w:rFonts w:cs="Times New Roman"/>
          <w:color w:val="auto"/>
        </w:rPr>
      </w:pPr>
      <w:bookmarkStart w:id="744" w:name="_Toc49513941"/>
      <w:bookmarkStart w:id="745" w:name="_Toc203665836"/>
      <w:r w:rsidRPr="00652EEB">
        <w:rPr>
          <w:rFonts w:cs="Times New Roman"/>
          <w:color w:val="auto"/>
        </w:rPr>
        <w:t>13.1. Количество прекращений подачи тепловой энергии, теплоносителя в результате технологических нарушений на тепловых сетях</w:t>
      </w:r>
      <w:bookmarkEnd w:id="744"/>
      <w:bookmarkEnd w:id="745"/>
    </w:p>
    <w:p w14:paraId="2D74A6A8" w14:textId="05EC7DFE" w:rsidR="004E04D7" w:rsidRPr="00652EEB" w:rsidRDefault="004E04D7" w:rsidP="00472CE8">
      <w:pPr>
        <w:spacing w:after="0"/>
        <w:ind w:firstLine="709"/>
        <w:jc w:val="both"/>
        <w:rPr>
          <w:rFonts w:cs="Times New Roman"/>
        </w:rPr>
      </w:pPr>
      <w:bookmarkStart w:id="746" w:name="_Hlk18511628"/>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bookmarkEnd w:id="746"/>
    </w:p>
    <w:p w14:paraId="6F2A54A5" w14:textId="77777777" w:rsidR="004E04D7" w:rsidRPr="00652EEB" w:rsidRDefault="004E04D7" w:rsidP="00472CE8">
      <w:pPr>
        <w:pStyle w:val="2"/>
        <w:rPr>
          <w:rFonts w:cs="Times New Roman"/>
          <w:color w:val="auto"/>
        </w:rPr>
      </w:pPr>
      <w:bookmarkStart w:id="747" w:name="_Toc49513942"/>
      <w:bookmarkStart w:id="748" w:name="_Toc203665837"/>
      <w:r w:rsidRPr="00652EEB">
        <w:rPr>
          <w:rFonts w:cs="Times New Roman"/>
          <w:color w:val="auto"/>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747"/>
      <w:bookmarkEnd w:id="748"/>
    </w:p>
    <w:p w14:paraId="45FE2112" w14:textId="1982F481"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4147955E" w14:textId="77777777" w:rsidR="004E04D7" w:rsidRPr="00652EEB" w:rsidRDefault="004E04D7" w:rsidP="00472CE8">
      <w:pPr>
        <w:pStyle w:val="2"/>
        <w:rPr>
          <w:rFonts w:cs="Times New Roman"/>
          <w:color w:val="auto"/>
        </w:rPr>
      </w:pPr>
      <w:bookmarkStart w:id="749" w:name="_Toc49513943"/>
      <w:bookmarkStart w:id="750" w:name="_Toc203665838"/>
      <w:r w:rsidRPr="00652EEB">
        <w:rPr>
          <w:rFonts w:cs="Times New Roman"/>
          <w:color w:val="auto"/>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749"/>
      <w:bookmarkEnd w:id="750"/>
    </w:p>
    <w:p w14:paraId="723A0B37" w14:textId="18C29306"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37CD358A" w14:textId="77777777" w:rsidR="004E04D7" w:rsidRPr="00652EEB" w:rsidRDefault="004E04D7" w:rsidP="00472CE8">
      <w:pPr>
        <w:pStyle w:val="2"/>
        <w:rPr>
          <w:rFonts w:cs="Times New Roman"/>
          <w:color w:val="auto"/>
        </w:rPr>
      </w:pPr>
      <w:bookmarkStart w:id="751" w:name="_Toc49513944"/>
      <w:bookmarkStart w:id="752" w:name="_Toc203665839"/>
      <w:r w:rsidRPr="00652EEB">
        <w:rPr>
          <w:rFonts w:cs="Times New Roman"/>
          <w:color w:val="auto"/>
        </w:rPr>
        <w:t>13.4. Отношение величины технологических потерь тепловой энергии, теплоносителя к материальной характеристике тепловой сети</w:t>
      </w:r>
      <w:bookmarkEnd w:id="751"/>
      <w:bookmarkEnd w:id="752"/>
    </w:p>
    <w:p w14:paraId="568BD303" w14:textId="6026D332"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4D2AF8CC" w14:textId="77777777" w:rsidR="004E04D7" w:rsidRPr="00652EEB" w:rsidRDefault="004E04D7" w:rsidP="00472CE8">
      <w:pPr>
        <w:pStyle w:val="2"/>
        <w:rPr>
          <w:rFonts w:cs="Times New Roman"/>
          <w:color w:val="auto"/>
        </w:rPr>
      </w:pPr>
      <w:bookmarkStart w:id="753" w:name="_Toc49513945"/>
      <w:bookmarkStart w:id="754" w:name="_Toc203665840"/>
      <w:r w:rsidRPr="00652EEB">
        <w:rPr>
          <w:rFonts w:cs="Times New Roman"/>
          <w:color w:val="auto"/>
        </w:rPr>
        <w:t>13.5. Коэффициент использования установленной тепловой мощности</w:t>
      </w:r>
      <w:bookmarkEnd w:id="753"/>
      <w:bookmarkEnd w:id="754"/>
    </w:p>
    <w:p w14:paraId="04979ABB" w14:textId="29A6C471"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4717ABA2" w14:textId="77777777" w:rsidR="004E04D7" w:rsidRPr="00652EEB" w:rsidRDefault="004E04D7" w:rsidP="00472CE8">
      <w:pPr>
        <w:pStyle w:val="2"/>
        <w:rPr>
          <w:rFonts w:cs="Times New Roman"/>
          <w:color w:val="auto"/>
        </w:rPr>
      </w:pPr>
      <w:bookmarkStart w:id="755" w:name="_Toc49513946"/>
      <w:bookmarkStart w:id="756" w:name="_Toc203665841"/>
      <w:r w:rsidRPr="00652EEB">
        <w:rPr>
          <w:rFonts w:cs="Times New Roman"/>
          <w:color w:val="auto"/>
        </w:rPr>
        <w:t>13.6. Удельная материальная характеристика тепловых сетей, приведенная к расчетной тепловой нагрузке</w:t>
      </w:r>
      <w:bookmarkEnd w:id="755"/>
      <w:bookmarkEnd w:id="756"/>
    </w:p>
    <w:p w14:paraId="72204C6D" w14:textId="5854822A"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5C20E4FC" w14:textId="23A5D114" w:rsidR="004E04D7" w:rsidRPr="00652EEB" w:rsidRDefault="004E04D7" w:rsidP="00472CE8">
      <w:pPr>
        <w:pStyle w:val="2"/>
        <w:rPr>
          <w:rFonts w:cs="Times New Roman"/>
          <w:color w:val="auto"/>
        </w:rPr>
      </w:pPr>
      <w:bookmarkStart w:id="757" w:name="_Toc49513947"/>
      <w:bookmarkStart w:id="758" w:name="_Toc203665842"/>
      <w:r w:rsidRPr="00652EEB">
        <w:rPr>
          <w:rFonts w:cs="Times New Roman"/>
          <w:color w:val="auto"/>
        </w:rPr>
        <w:t xml:space="preserve">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bookmarkEnd w:id="757"/>
      <w:bookmarkEnd w:id="758"/>
    </w:p>
    <w:p w14:paraId="74FD8D42" w14:textId="1BE80087"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3E210487" w14:textId="77777777" w:rsidR="004E04D7" w:rsidRPr="00652EEB" w:rsidRDefault="004E04D7" w:rsidP="00472CE8">
      <w:pPr>
        <w:pStyle w:val="2"/>
        <w:rPr>
          <w:rFonts w:cs="Times New Roman"/>
          <w:color w:val="auto"/>
        </w:rPr>
      </w:pPr>
      <w:bookmarkStart w:id="759" w:name="_Toc49513948"/>
      <w:bookmarkStart w:id="760" w:name="_Toc203665843"/>
      <w:r w:rsidRPr="00652EEB">
        <w:rPr>
          <w:rFonts w:cs="Times New Roman"/>
          <w:color w:val="auto"/>
        </w:rPr>
        <w:t>13.8. Удельный расход условного топлива на отпуск электрической энергии</w:t>
      </w:r>
      <w:bookmarkEnd w:id="759"/>
      <w:bookmarkEnd w:id="760"/>
    </w:p>
    <w:p w14:paraId="13B78A15" w14:textId="7C91EBDA"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033915B5" w14:textId="77777777" w:rsidR="004E04D7" w:rsidRPr="00652EEB" w:rsidRDefault="004E04D7" w:rsidP="00472CE8">
      <w:pPr>
        <w:pStyle w:val="2"/>
        <w:rPr>
          <w:rFonts w:cs="Times New Roman"/>
          <w:color w:val="auto"/>
        </w:rPr>
      </w:pPr>
      <w:bookmarkStart w:id="761" w:name="_Toc49513949"/>
      <w:bookmarkStart w:id="762" w:name="_Toc203665844"/>
      <w:r w:rsidRPr="00652EEB">
        <w:rPr>
          <w:rFonts w:cs="Times New Roman"/>
          <w:color w:val="auto"/>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761"/>
      <w:bookmarkEnd w:id="762"/>
    </w:p>
    <w:p w14:paraId="40027E92" w14:textId="6B247825"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3ABE7B43" w14:textId="77777777" w:rsidR="004E04D7" w:rsidRPr="00652EEB" w:rsidRDefault="004E04D7" w:rsidP="00472CE8">
      <w:pPr>
        <w:pStyle w:val="2"/>
        <w:rPr>
          <w:rFonts w:cs="Times New Roman"/>
          <w:color w:val="auto"/>
        </w:rPr>
      </w:pPr>
      <w:bookmarkStart w:id="763" w:name="_Toc49513950"/>
      <w:bookmarkStart w:id="764" w:name="_Toc203665845"/>
      <w:r w:rsidRPr="00652EEB">
        <w:rPr>
          <w:rFonts w:cs="Times New Roman"/>
          <w:color w:val="auto"/>
        </w:rPr>
        <w:lastRenderedPageBreak/>
        <w:t>13.10. Доля отпуска тепловой энергии, осуществляемого потребителям по приборам учета, в общем объеме отпущенной тепловой энергии</w:t>
      </w:r>
      <w:bookmarkEnd w:id="763"/>
      <w:bookmarkEnd w:id="764"/>
    </w:p>
    <w:p w14:paraId="388B8A1D" w14:textId="09F785C1"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5C3E4D08" w14:textId="77777777" w:rsidR="004E04D7" w:rsidRPr="00652EEB" w:rsidRDefault="004E04D7" w:rsidP="00472CE8">
      <w:pPr>
        <w:pStyle w:val="2"/>
        <w:rPr>
          <w:rFonts w:cs="Times New Roman"/>
          <w:color w:val="auto"/>
        </w:rPr>
      </w:pPr>
      <w:bookmarkStart w:id="765" w:name="_Toc49513951"/>
      <w:bookmarkStart w:id="766" w:name="_Toc203665846"/>
      <w:r w:rsidRPr="00652EEB">
        <w:rPr>
          <w:rFonts w:cs="Times New Roman"/>
          <w:color w:val="auto"/>
        </w:rPr>
        <w:t>13.11. Средневзвешенный (по материальной характеристике) срок эксплуатации тепловых сетей (для каждой системы теплоснабжения)</w:t>
      </w:r>
      <w:bookmarkEnd w:id="765"/>
      <w:bookmarkEnd w:id="766"/>
    </w:p>
    <w:p w14:paraId="5D1E0538" w14:textId="211927BB"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63BB22F6" w14:textId="77777777" w:rsidR="004E04D7" w:rsidRPr="00652EEB" w:rsidRDefault="004E04D7" w:rsidP="00472CE8">
      <w:pPr>
        <w:pStyle w:val="2"/>
        <w:rPr>
          <w:rFonts w:cs="Times New Roman"/>
          <w:color w:val="auto"/>
        </w:rPr>
      </w:pPr>
      <w:bookmarkStart w:id="767" w:name="_Toc49513952"/>
      <w:bookmarkStart w:id="768" w:name="_Toc203665847"/>
      <w:r w:rsidRPr="00652EEB">
        <w:rPr>
          <w:rFonts w:cs="Times New Roman"/>
          <w:color w:val="auto"/>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767"/>
      <w:bookmarkEnd w:id="768"/>
    </w:p>
    <w:p w14:paraId="1D392D9B" w14:textId="0703488A"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35975EEA" w14:textId="77777777" w:rsidR="004E04D7" w:rsidRPr="00652EEB" w:rsidRDefault="004E04D7" w:rsidP="00472CE8">
      <w:pPr>
        <w:pStyle w:val="2"/>
        <w:rPr>
          <w:rFonts w:cs="Times New Roman"/>
          <w:color w:val="auto"/>
        </w:rPr>
      </w:pPr>
      <w:bookmarkStart w:id="769" w:name="_Toc49513953"/>
      <w:bookmarkStart w:id="770" w:name="_Toc203665848"/>
      <w:r w:rsidRPr="00652EEB">
        <w:rPr>
          <w:rFonts w:cs="Times New Roman"/>
          <w:color w:val="auto"/>
        </w:rPr>
        <w:t>13.13.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769"/>
      <w:bookmarkEnd w:id="770"/>
    </w:p>
    <w:p w14:paraId="0B20F50D" w14:textId="079A84A6" w:rsidR="004E04D7" w:rsidRPr="00652EEB" w:rsidRDefault="004E04D7" w:rsidP="00472CE8">
      <w:pPr>
        <w:spacing w:after="0"/>
        <w:ind w:firstLine="709"/>
        <w:jc w:val="both"/>
        <w:rPr>
          <w:rFonts w:cs="Times New Roman"/>
        </w:rPr>
      </w:pPr>
      <w:r w:rsidRPr="00652EEB">
        <w:rPr>
          <w:rFonts w:eastAsia="Times New Roman" w:cs="Times New Roman"/>
          <w:szCs w:val="24"/>
          <w:lang w:eastAsia="ru-RU"/>
        </w:rPr>
        <w:t xml:space="preserve">Указанные сведения представлены в </w:t>
      </w:r>
      <w:r w:rsidRPr="00652EEB">
        <w:rPr>
          <w:rFonts w:cs="Times New Roman"/>
        </w:rPr>
        <w:t xml:space="preserve">таблице </w:t>
      </w:r>
      <w:r w:rsidRPr="00652EEB">
        <w:rPr>
          <w:rFonts w:cs="Times New Roman"/>
        </w:rPr>
        <w:fldChar w:fldCharType="begin"/>
      </w:r>
      <w:r w:rsidRPr="00652EEB">
        <w:rPr>
          <w:rFonts w:cs="Times New Roman"/>
        </w:rPr>
        <w:instrText xml:space="preserve"> REF _Ref19658937 \h  \* MERGEFORMAT </w:instrText>
      </w:r>
      <w:r w:rsidRPr="00652EEB">
        <w:rPr>
          <w:rFonts w:cs="Times New Roman"/>
        </w:rPr>
      </w:r>
      <w:r w:rsidRPr="00652EEB">
        <w:rPr>
          <w:rFonts w:cs="Times New Roman"/>
        </w:rPr>
        <w:fldChar w:fldCharType="separate"/>
      </w:r>
      <w:r w:rsidR="003D1A9D" w:rsidRPr="003D1A9D">
        <w:rPr>
          <w:rFonts w:cs="Times New Roman"/>
          <w:vanish/>
        </w:rPr>
        <w:t xml:space="preserve">Таблица </w:t>
      </w:r>
      <w:r w:rsidR="003D1A9D" w:rsidRPr="003D1A9D">
        <w:rPr>
          <w:rFonts w:cs="Times New Roman"/>
          <w:noProof/>
        </w:rPr>
        <w:t>50</w:t>
      </w:r>
      <w:r w:rsidRPr="00652EEB">
        <w:rPr>
          <w:rFonts w:cs="Times New Roman"/>
        </w:rPr>
        <w:fldChar w:fldCharType="end"/>
      </w:r>
      <w:r w:rsidRPr="00652EEB">
        <w:rPr>
          <w:rFonts w:eastAsia="Times New Roman" w:cs="Times New Roman"/>
          <w:szCs w:val="24"/>
          <w:lang w:eastAsia="ru-RU"/>
        </w:rPr>
        <w:t>.</w:t>
      </w:r>
    </w:p>
    <w:p w14:paraId="0A65B67D" w14:textId="77777777" w:rsidR="004E04D7" w:rsidRPr="00652EEB" w:rsidRDefault="004E04D7" w:rsidP="00472CE8">
      <w:pPr>
        <w:pStyle w:val="2"/>
        <w:rPr>
          <w:rFonts w:cs="Times New Roman"/>
          <w:color w:val="auto"/>
        </w:rPr>
      </w:pPr>
      <w:bookmarkStart w:id="771" w:name="_Toc49513954"/>
      <w:bookmarkStart w:id="772" w:name="_Toc203665849"/>
      <w:r w:rsidRPr="00652EEB">
        <w:rPr>
          <w:rFonts w:cs="Times New Roman"/>
          <w:color w:val="auto"/>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bookmarkEnd w:id="771"/>
      <w:bookmarkEnd w:id="772"/>
    </w:p>
    <w:p w14:paraId="7B1686D0" w14:textId="77777777" w:rsidR="004E04D7" w:rsidRPr="00652EEB" w:rsidRDefault="004E04D7" w:rsidP="00472CE8">
      <w:pPr>
        <w:ind w:firstLine="708"/>
        <w:jc w:val="both"/>
        <w:rPr>
          <w:rFonts w:cs="Times New Roman"/>
        </w:rPr>
      </w:pPr>
      <w:r w:rsidRPr="00652EEB">
        <w:rPr>
          <w:rFonts w:cs="Times New Roman"/>
        </w:rPr>
        <w:t xml:space="preserve">Информация о зафиксированных фактов нарушения антимонопольного законодательства отсутствует. </w:t>
      </w:r>
    </w:p>
    <w:p w14:paraId="13A5D37C" w14:textId="5B4554A4" w:rsidR="004E04D7" w:rsidRPr="00652EEB" w:rsidRDefault="004E04D7" w:rsidP="004E04D7">
      <w:pPr>
        <w:pStyle w:val="1"/>
        <w:jc w:val="center"/>
        <w:rPr>
          <w:rFonts w:cs="Times New Roman"/>
          <w:color w:val="auto"/>
        </w:rPr>
      </w:pPr>
      <w:bookmarkStart w:id="773" w:name="_Toc49513956"/>
      <w:bookmarkStart w:id="774" w:name="_Toc203665850"/>
      <w:r w:rsidRPr="00652EEB">
        <w:rPr>
          <w:rFonts w:cs="Times New Roman"/>
          <w:color w:val="auto"/>
        </w:rPr>
        <w:lastRenderedPageBreak/>
        <w:t xml:space="preserve">Глава 14 </w:t>
      </w:r>
      <w:r w:rsidR="006B49FE" w:rsidRPr="00652EEB">
        <w:rPr>
          <w:rFonts w:cs="Times New Roman"/>
          <w:color w:val="auto"/>
        </w:rPr>
        <w:t>«</w:t>
      </w:r>
      <w:r w:rsidRPr="00652EEB">
        <w:rPr>
          <w:rFonts w:cs="Times New Roman"/>
          <w:color w:val="auto"/>
        </w:rPr>
        <w:t>Ценовые (тарифные) последствия</w:t>
      </w:r>
      <w:r w:rsidR="006B49FE" w:rsidRPr="00652EEB">
        <w:rPr>
          <w:rFonts w:cs="Times New Roman"/>
          <w:color w:val="auto"/>
        </w:rPr>
        <w:t>»</w:t>
      </w:r>
      <w:bookmarkEnd w:id="773"/>
      <w:bookmarkEnd w:id="774"/>
    </w:p>
    <w:p w14:paraId="5BAEEE06" w14:textId="77777777" w:rsidR="004E04D7" w:rsidRPr="00652EEB" w:rsidRDefault="004E04D7" w:rsidP="004E04D7">
      <w:pPr>
        <w:pStyle w:val="2"/>
        <w:rPr>
          <w:rFonts w:cs="Times New Roman"/>
          <w:color w:val="auto"/>
        </w:rPr>
      </w:pPr>
      <w:bookmarkStart w:id="775" w:name="_Toc49513957"/>
      <w:bookmarkStart w:id="776" w:name="_Toc203665851"/>
      <w:r w:rsidRPr="00652EEB">
        <w:rPr>
          <w:rFonts w:cs="Times New Roman"/>
          <w:color w:val="auto"/>
        </w:rPr>
        <w:t>14.1. Тарифно-балансовые расчетные модели теплоснабжения потребителей по каждой системе теплоснабжения</w:t>
      </w:r>
      <w:bookmarkEnd w:id="775"/>
      <w:bookmarkEnd w:id="776"/>
    </w:p>
    <w:p w14:paraId="410B1AB6" w14:textId="77777777" w:rsidR="003D1A9D" w:rsidRPr="003D1A9D" w:rsidRDefault="004E04D7" w:rsidP="003D1A9D">
      <w:pPr>
        <w:spacing w:after="0"/>
        <w:ind w:firstLine="709"/>
        <w:jc w:val="both"/>
        <w:rPr>
          <w:rFonts w:cs="Times New Roman"/>
          <w:vanish/>
        </w:rPr>
        <w:sectPr w:rsidR="003D1A9D" w:rsidRPr="003D1A9D" w:rsidSect="00DE17C9">
          <w:pgSz w:w="11906" w:h="16838"/>
          <w:pgMar w:top="1134" w:right="850" w:bottom="1134" w:left="1701" w:header="708" w:footer="708" w:gutter="0"/>
          <w:cols w:space="708"/>
          <w:docGrid w:linePitch="360"/>
        </w:sectPr>
      </w:pPr>
      <w:bookmarkStart w:id="777" w:name="_Hlk22992105"/>
      <w:bookmarkStart w:id="778" w:name="_Hlk50194697"/>
      <w:r w:rsidRPr="00652EEB">
        <w:rPr>
          <w:rFonts w:eastAsia="Times New Roman" w:cs="Times New Roman"/>
          <w:szCs w:val="24"/>
          <w:lang w:eastAsia="ru-RU"/>
        </w:rPr>
        <w:t xml:space="preserve">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 </w:t>
      </w:r>
      <w:r w:rsidRPr="00652EEB">
        <w:rPr>
          <w:rFonts w:eastAsia="Times New Roman" w:cs="Times New Roman"/>
          <w:szCs w:val="24"/>
          <w:lang w:eastAsia="ru-RU"/>
        </w:rPr>
        <w:fldChar w:fldCharType="begin"/>
      </w:r>
      <w:r w:rsidRPr="00652EEB">
        <w:rPr>
          <w:rFonts w:eastAsia="Times New Roman" w:cs="Times New Roman"/>
          <w:szCs w:val="24"/>
          <w:lang w:eastAsia="ru-RU"/>
        </w:rPr>
        <w:instrText xml:space="preserve"> REF _Ref46919870 \h  \* MERGEFORMAT </w:instrText>
      </w:r>
      <w:r w:rsidRPr="00652EEB">
        <w:rPr>
          <w:rFonts w:eastAsia="Times New Roman" w:cs="Times New Roman"/>
          <w:szCs w:val="24"/>
          <w:lang w:eastAsia="ru-RU"/>
        </w:rPr>
      </w:r>
      <w:r w:rsidRPr="00652EEB">
        <w:rPr>
          <w:rFonts w:eastAsia="Times New Roman" w:cs="Times New Roman"/>
          <w:szCs w:val="24"/>
          <w:lang w:eastAsia="ru-RU"/>
        </w:rPr>
        <w:fldChar w:fldCharType="separate"/>
      </w:r>
    </w:p>
    <w:p w14:paraId="60EE3BF0" w14:textId="2C858AD7" w:rsidR="004E04D7" w:rsidRPr="00652EEB" w:rsidRDefault="003D1A9D" w:rsidP="00CB1D70">
      <w:pPr>
        <w:spacing w:after="0"/>
        <w:ind w:firstLine="709"/>
        <w:jc w:val="both"/>
        <w:rPr>
          <w:rFonts w:eastAsia="Times New Roman" w:cs="Times New Roman"/>
          <w:szCs w:val="24"/>
          <w:lang w:eastAsia="ru-RU"/>
        </w:rPr>
      </w:pPr>
      <w:r w:rsidRPr="003D1A9D">
        <w:rPr>
          <w:rFonts w:cs="Times New Roman"/>
          <w:vanish/>
        </w:rPr>
        <w:t>Таблица</w:t>
      </w:r>
      <w:r w:rsidRPr="003D1A9D">
        <w:rPr>
          <w:rFonts w:cs="Times New Roman"/>
          <w:noProof/>
        </w:rPr>
        <w:t xml:space="preserve"> </w:t>
      </w:r>
      <w:r>
        <w:rPr>
          <w:rFonts w:cs="Times New Roman"/>
          <w:b/>
          <w:bCs/>
          <w:noProof/>
        </w:rPr>
        <w:t>51</w:t>
      </w:r>
      <w:r w:rsidR="004E04D7" w:rsidRPr="00652EEB">
        <w:rPr>
          <w:rFonts w:eastAsia="Times New Roman" w:cs="Times New Roman"/>
          <w:szCs w:val="24"/>
          <w:lang w:eastAsia="ru-RU"/>
        </w:rPr>
        <w:fldChar w:fldCharType="end"/>
      </w:r>
      <w:r w:rsidR="004E04D7" w:rsidRPr="00652EEB">
        <w:rPr>
          <w:rFonts w:eastAsia="Times New Roman" w:cs="Times New Roman"/>
          <w:szCs w:val="24"/>
          <w:lang w:eastAsia="ru-RU"/>
        </w:rPr>
        <w:t xml:space="preserve">. Расчет выполнен в целом по источникам теплоснабжения и тепловым сетям </w:t>
      </w:r>
      <w:r w:rsidR="00D42C49" w:rsidRPr="00652EEB">
        <w:rPr>
          <w:rFonts w:eastAsia="Times New Roman" w:cs="Times New Roman"/>
          <w:szCs w:val="24"/>
          <w:lang w:eastAsia="ru-RU"/>
        </w:rPr>
        <w:t>ООО «Дорогобужская ТЭЦ»,</w:t>
      </w:r>
      <w:r w:rsidR="004E04D7" w:rsidRPr="00652EEB">
        <w:rPr>
          <w:rFonts w:eastAsia="Times New Roman" w:cs="Times New Roman"/>
          <w:szCs w:val="24"/>
          <w:lang w:eastAsia="ru-RU"/>
        </w:rPr>
        <w:t xml:space="preserve"> расположенным на территории </w:t>
      </w:r>
      <w:r w:rsidR="009F589A" w:rsidRPr="00652EEB">
        <w:rPr>
          <w:rFonts w:eastAsia="Times New Roman" w:cs="Times New Roman"/>
          <w:szCs w:val="24"/>
          <w:lang w:eastAsia="ru-RU"/>
        </w:rPr>
        <w:t>муниципального образования</w:t>
      </w:r>
      <w:r w:rsidR="004E04D7" w:rsidRPr="00652EEB">
        <w:rPr>
          <w:rFonts w:eastAsia="Times New Roman" w:cs="Times New Roman"/>
          <w:szCs w:val="24"/>
          <w:lang w:eastAsia="ru-RU"/>
        </w:rPr>
        <w:t>.</w:t>
      </w:r>
    </w:p>
    <w:p w14:paraId="73C59F3A" w14:textId="77777777" w:rsidR="00F8516D" w:rsidRPr="00652EEB" w:rsidRDefault="00F8516D" w:rsidP="004E04D7">
      <w:pPr>
        <w:rPr>
          <w:rFonts w:cs="Times New Roman"/>
          <w:b/>
          <w:bCs/>
        </w:rPr>
        <w:sectPr w:rsidR="00F8516D" w:rsidRPr="00652EEB" w:rsidSect="00DE17C9">
          <w:pgSz w:w="11906" w:h="16838"/>
          <w:pgMar w:top="1134" w:right="850" w:bottom="1134" w:left="1701" w:header="708" w:footer="708" w:gutter="0"/>
          <w:cols w:space="708"/>
          <w:docGrid w:linePitch="360"/>
        </w:sectPr>
      </w:pPr>
      <w:bookmarkStart w:id="779" w:name="_Ref46919870"/>
    </w:p>
    <w:p w14:paraId="76CB5A98" w14:textId="4D9AC3AB" w:rsidR="000738D8" w:rsidRPr="00652EEB" w:rsidRDefault="003A42F9" w:rsidP="00D42C49">
      <w:pPr>
        <w:spacing w:after="0" w:line="240" w:lineRule="auto"/>
        <w:jc w:val="center"/>
        <w:rPr>
          <w:rFonts w:cs="Times New Roman"/>
          <w:lang w:eastAsia="ru-RU"/>
        </w:rPr>
      </w:pPr>
      <w:r w:rsidRPr="00652EEB">
        <w:rPr>
          <w:rFonts w:cs="Times New Roman"/>
          <w:b/>
          <w:bCs/>
        </w:rPr>
        <w:lastRenderedPageBreak/>
        <w:t xml:space="preserve">Таблица </w:t>
      </w:r>
      <w:r w:rsidR="004E04D7" w:rsidRPr="00652EEB">
        <w:rPr>
          <w:rFonts w:cs="Times New Roman"/>
          <w:b/>
          <w:bCs/>
        </w:rPr>
        <w:fldChar w:fldCharType="begin"/>
      </w:r>
      <w:r w:rsidR="004E04D7" w:rsidRPr="00652EEB">
        <w:rPr>
          <w:rFonts w:cs="Times New Roman"/>
          <w:b/>
          <w:bCs/>
        </w:rPr>
        <w:instrText xml:space="preserve"> SEQ Таблица \* ARABIC </w:instrText>
      </w:r>
      <w:r w:rsidR="004E04D7" w:rsidRPr="00652EEB">
        <w:rPr>
          <w:rFonts w:cs="Times New Roman"/>
          <w:b/>
          <w:bCs/>
        </w:rPr>
        <w:fldChar w:fldCharType="separate"/>
      </w:r>
      <w:r w:rsidR="003D1A9D">
        <w:rPr>
          <w:rFonts w:cs="Times New Roman"/>
          <w:b/>
          <w:bCs/>
          <w:noProof/>
        </w:rPr>
        <w:t>51</w:t>
      </w:r>
      <w:r w:rsidR="004E04D7" w:rsidRPr="00652EEB">
        <w:rPr>
          <w:rFonts w:cs="Times New Roman"/>
          <w:b/>
          <w:bCs/>
          <w:noProof/>
        </w:rPr>
        <w:fldChar w:fldCharType="end"/>
      </w:r>
      <w:bookmarkEnd w:id="779"/>
      <w:r w:rsidR="004E04D7" w:rsidRPr="00652EEB">
        <w:rPr>
          <w:rFonts w:cs="Times New Roman"/>
          <w:b/>
          <w:bCs/>
        </w:rPr>
        <w:t xml:space="preserve"> – Тарифно-балансовые расчетные модели теплоснабжения потребителе</w:t>
      </w:r>
      <w:bookmarkEnd w:id="777"/>
      <w:bookmarkEnd w:id="778"/>
      <w:r w:rsidR="00877CAF" w:rsidRPr="00652EEB">
        <w:rPr>
          <w:rFonts w:cs="Times New Roman"/>
          <w:b/>
          <w:bCs/>
          <w:lang w:eastAsia="ru-RU"/>
        </w:rPr>
        <w:t>й</w:t>
      </w:r>
      <w:bookmarkStart w:id="780" w:name="OLE_LINK1"/>
      <w:r w:rsidR="004E75BA" w:rsidRPr="00652EEB">
        <w:rPr>
          <w:rFonts w:cs="Times New Roman"/>
          <w:b/>
          <w:bCs/>
          <w:lang w:eastAsia="ru-RU"/>
        </w:rPr>
        <w:t>, руб/Гкал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50"/>
        <w:gridCol w:w="746"/>
        <w:gridCol w:w="810"/>
        <w:gridCol w:w="811"/>
        <w:gridCol w:w="811"/>
        <w:gridCol w:w="811"/>
        <w:gridCol w:w="811"/>
        <w:gridCol w:w="811"/>
        <w:gridCol w:w="811"/>
        <w:gridCol w:w="811"/>
        <w:gridCol w:w="811"/>
        <w:gridCol w:w="811"/>
        <w:gridCol w:w="811"/>
        <w:gridCol w:w="811"/>
        <w:gridCol w:w="811"/>
      </w:tblGrid>
      <w:tr w:rsidR="00D42C49" w:rsidRPr="00652EEB" w14:paraId="5A464DCB" w14:textId="77777777" w:rsidTr="003C0706">
        <w:trPr>
          <w:divId w:val="391730968"/>
          <w:trHeight w:val="458"/>
          <w:tblHeader/>
          <w:jc w:val="center"/>
        </w:trPr>
        <w:tc>
          <w:tcPr>
            <w:tcW w:w="3050" w:type="dxa"/>
            <w:vMerge w:val="restart"/>
            <w:vAlign w:val="center"/>
            <w:hideMark/>
          </w:tcPr>
          <w:p w14:paraId="5D062ADC" w14:textId="7386006D"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Наименование</w:t>
            </w:r>
          </w:p>
        </w:tc>
        <w:tc>
          <w:tcPr>
            <w:tcW w:w="746" w:type="dxa"/>
            <w:vMerge w:val="restart"/>
            <w:vAlign w:val="center"/>
            <w:hideMark/>
          </w:tcPr>
          <w:p w14:paraId="50A72AC3"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2024</w:t>
            </w:r>
          </w:p>
        </w:tc>
        <w:tc>
          <w:tcPr>
            <w:tcW w:w="810" w:type="dxa"/>
            <w:vMerge w:val="restart"/>
            <w:vAlign w:val="center"/>
            <w:hideMark/>
          </w:tcPr>
          <w:p w14:paraId="382069CF"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2025</w:t>
            </w:r>
          </w:p>
        </w:tc>
        <w:tc>
          <w:tcPr>
            <w:tcW w:w="811" w:type="dxa"/>
            <w:vMerge w:val="restart"/>
            <w:vAlign w:val="center"/>
            <w:hideMark/>
          </w:tcPr>
          <w:p w14:paraId="4E88046A"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2026</w:t>
            </w:r>
          </w:p>
        </w:tc>
        <w:tc>
          <w:tcPr>
            <w:tcW w:w="811" w:type="dxa"/>
            <w:vMerge w:val="restart"/>
            <w:vAlign w:val="center"/>
            <w:hideMark/>
          </w:tcPr>
          <w:p w14:paraId="531E24A8"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2027</w:t>
            </w:r>
          </w:p>
        </w:tc>
        <w:tc>
          <w:tcPr>
            <w:tcW w:w="811" w:type="dxa"/>
            <w:vMerge w:val="restart"/>
            <w:vAlign w:val="center"/>
            <w:hideMark/>
          </w:tcPr>
          <w:p w14:paraId="46712C2E"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2028</w:t>
            </w:r>
          </w:p>
        </w:tc>
        <w:tc>
          <w:tcPr>
            <w:tcW w:w="811" w:type="dxa"/>
            <w:vMerge w:val="restart"/>
            <w:vAlign w:val="center"/>
            <w:hideMark/>
          </w:tcPr>
          <w:p w14:paraId="7EB8B0CE"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2029</w:t>
            </w:r>
          </w:p>
        </w:tc>
        <w:tc>
          <w:tcPr>
            <w:tcW w:w="811" w:type="dxa"/>
            <w:vMerge w:val="restart"/>
            <w:vAlign w:val="center"/>
            <w:hideMark/>
          </w:tcPr>
          <w:p w14:paraId="0E63D5B6"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2030</w:t>
            </w:r>
          </w:p>
        </w:tc>
        <w:tc>
          <w:tcPr>
            <w:tcW w:w="811" w:type="dxa"/>
            <w:vMerge w:val="restart"/>
            <w:vAlign w:val="center"/>
            <w:hideMark/>
          </w:tcPr>
          <w:p w14:paraId="270A58CC"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2031</w:t>
            </w:r>
          </w:p>
        </w:tc>
        <w:tc>
          <w:tcPr>
            <w:tcW w:w="811" w:type="dxa"/>
            <w:vMerge w:val="restart"/>
            <w:vAlign w:val="center"/>
            <w:hideMark/>
          </w:tcPr>
          <w:p w14:paraId="52FD4DFE"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2032</w:t>
            </w:r>
          </w:p>
        </w:tc>
        <w:tc>
          <w:tcPr>
            <w:tcW w:w="811" w:type="dxa"/>
            <w:vMerge w:val="restart"/>
            <w:vAlign w:val="center"/>
            <w:hideMark/>
          </w:tcPr>
          <w:p w14:paraId="5AA5F8D7"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2033</w:t>
            </w:r>
          </w:p>
        </w:tc>
        <w:tc>
          <w:tcPr>
            <w:tcW w:w="811" w:type="dxa"/>
            <w:vMerge w:val="restart"/>
            <w:vAlign w:val="center"/>
            <w:hideMark/>
          </w:tcPr>
          <w:p w14:paraId="2C483BB4"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2034</w:t>
            </w:r>
          </w:p>
        </w:tc>
        <w:tc>
          <w:tcPr>
            <w:tcW w:w="811" w:type="dxa"/>
            <w:vMerge w:val="restart"/>
            <w:vAlign w:val="center"/>
            <w:hideMark/>
          </w:tcPr>
          <w:p w14:paraId="6A273BEF"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2035</w:t>
            </w:r>
          </w:p>
        </w:tc>
        <w:tc>
          <w:tcPr>
            <w:tcW w:w="811" w:type="dxa"/>
            <w:vMerge w:val="restart"/>
            <w:vAlign w:val="center"/>
            <w:hideMark/>
          </w:tcPr>
          <w:p w14:paraId="7E332DF7"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2036</w:t>
            </w:r>
          </w:p>
        </w:tc>
        <w:tc>
          <w:tcPr>
            <w:tcW w:w="811" w:type="dxa"/>
            <w:vMerge w:val="restart"/>
            <w:vAlign w:val="center"/>
            <w:hideMark/>
          </w:tcPr>
          <w:p w14:paraId="0C775D63" w14:textId="77777777" w:rsidR="00D42C49" w:rsidRPr="00652EEB" w:rsidRDefault="00D42C49" w:rsidP="003C0706">
            <w:pPr>
              <w:spacing w:after="0" w:line="240" w:lineRule="auto"/>
              <w:jc w:val="center"/>
              <w:rPr>
                <w:rFonts w:eastAsia="Times New Roman" w:cs="Times New Roman"/>
                <w:b/>
                <w:bCs/>
                <w:szCs w:val="24"/>
                <w:lang w:eastAsia="ru-RU"/>
              </w:rPr>
            </w:pPr>
            <w:r w:rsidRPr="00652EEB">
              <w:rPr>
                <w:rFonts w:eastAsia="Times New Roman" w:cs="Times New Roman"/>
                <w:b/>
                <w:bCs/>
                <w:szCs w:val="24"/>
                <w:lang w:eastAsia="ru-RU"/>
              </w:rPr>
              <w:t>2037</w:t>
            </w:r>
          </w:p>
        </w:tc>
      </w:tr>
      <w:tr w:rsidR="00D42C49" w:rsidRPr="00652EEB" w14:paraId="4730E842" w14:textId="77777777" w:rsidTr="003C0706">
        <w:trPr>
          <w:divId w:val="391730968"/>
          <w:trHeight w:val="458"/>
          <w:tblHeader/>
          <w:jc w:val="center"/>
        </w:trPr>
        <w:tc>
          <w:tcPr>
            <w:tcW w:w="3050" w:type="dxa"/>
            <w:vMerge/>
            <w:vAlign w:val="center"/>
            <w:hideMark/>
          </w:tcPr>
          <w:p w14:paraId="562352BD"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746" w:type="dxa"/>
            <w:vMerge/>
            <w:vAlign w:val="center"/>
            <w:hideMark/>
          </w:tcPr>
          <w:p w14:paraId="242A0F61"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0" w:type="dxa"/>
            <w:vMerge/>
            <w:vAlign w:val="center"/>
            <w:hideMark/>
          </w:tcPr>
          <w:p w14:paraId="7C9CB33B"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294EB13"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460B0F7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315E3B94"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07205856"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7EE99E39"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6367FFBE"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7CB12C9"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349C7F0A"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72C26A30"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7709F30"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697AFB5" w14:textId="77777777" w:rsidR="00D42C49" w:rsidRPr="00652EEB" w:rsidRDefault="00D42C49" w:rsidP="003C0706">
            <w:pPr>
              <w:spacing w:after="0" w:line="240" w:lineRule="auto"/>
              <w:jc w:val="center"/>
              <w:rPr>
                <w:rFonts w:eastAsia="Times New Roman" w:cs="Times New Roman"/>
                <w:b/>
                <w:bCs/>
                <w:szCs w:val="24"/>
                <w:lang w:eastAsia="ru-RU"/>
              </w:rPr>
            </w:pPr>
          </w:p>
        </w:tc>
        <w:tc>
          <w:tcPr>
            <w:tcW w:w="811" w:type="dxa"/>
            <w:vMerge/>
            <w:vAlign w:val="center"/>
            <w:hideMark/>
          </w:tcPr>
          <w:p w14:paraId="243C803B" w14:textId="77777777" w:rsidR="00D42C49" w:rsidRPr="00652EEB" w:rsidRDefault="00D42C49" w:rsidP="003C0706">
            <w:pPr>
              <w:spacing w:after="0" w:line="240" w:lineRule="auto"/>
              <w:jc w:val="center"/>
              <w:rPr>
                <w:rFonts w:eastAsia="Times New Roman" w:cs="Times New Roman"/>
                <w:b/>
                <w:bCs/>
                <w:szCs w:val="24"/>
                <w:lang w:eastAsia="ru-RU"/>
              </w:rPr>
            </w:pPr>
          </w:p>
        </w:tc>
      </w:tr>
      <w:tr w:rsidR="00D42C49" w:rsidRPr="00652EEB" w14:paraId="7FB0A79F" w14:textId="77777777" w:rsidTr="00A84782">
        <w:trPr>
          <w:divId w:val="391730968"/>
          <w:trHeight w:val="23"/>
          <w:jc w:val="center"/>
        </w:trPr>
        <w:tc>
          <w:tcPr>
            <w:tcW w:w="3050" w:type="dxa"/>
            <w:vAlign w:val="center"/>
            <w:hideMark/>
          </w:tcPr>
          <w:p w14:paraId="3A4B091D" w14:textId="77777777" w:rsidR="00D42C49" w:rsidRPr="00652EEB" w:rsidRDefault="00D42C49" w:rsidP="00A84782">
            <w:pPr>
              <w:spacing w:after="0" w:line="240" w:lineRule="auto"/>
              <w:rPr>
                <w:rFonts w:eastAsia="Times New Roman" w:cs="Times New Roman"/>
                <w:szCs w:val="24"/>
                <w:lang w:eastAsia="ru-RU"/>
              </w:rPr>
            </w:pPr>
            <w:r w:rsidRPr="00652EEB">
              <w:rPr>
                <w:rFonts w:eastAsia="Times New Roman" w:cs="Times New Roman"/>
                <w:szCs w:val="24"/>
                <w:lang w:eastAsia="ru-RU"/>
              </w:rPr>
              <w:t xml:space="preserve"> ООО "Дорогобужская ТЭЦ" </w:t>
            </w:r>
          </w:p>
        </w:tc>
        <w:tc>
          <w:tcPr>
            <w:tcW w:w="746" w:type="dxa"/>
            <w:vAlign w:val="center"/>
            <w:hideMark/>
          </w:tcPr>
          <w:p w14:paraId="6BA96EE8"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3334</w:t>
            </w:r>
          </w:p>
        </w:tc>
        <w:tc>
          <w:tcPr>
            <w:tcW w:w="810" w:type="dxa"/>
            <w:vAlign w:val="center"/>
            <w:hideMark/>
          </w:tcPr>
          <w:p w14:paraId="5E109E29"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3693</w:t>
            </w:r>
          </w:p>
        </w:tc>
        <w:tc>
          <w:tcPr>
            <w:tcW w:w="811" w:type="dxa"/>
            <w:vAlign w:val="center"/>
            <w:hideMark/>
          </w:tcPr>
          <w:p w14:paraId="3E9069AE"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3841</w:t>
            </w:r>
          </w:p>
        </w:tc>
        <w:tc>
          <w:tcPr>
            <w:tcW w:w="811" w:type="dxa"/>
            <w:vAlign w:val="center"/>
            <w:hideMark/>
          </w:tcPr>
          <w:p w14:paraId="4533096F"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3995</w:t>
            </w:r>
          </w:p>
        </w:tc>
        <w:tc>
          <w:tcPr>
            <w:tcW w:w="811" w:type="dxa"/>
            <w:vAlign w:val="center"/>
            <w:hideMark/>
          </w:tcPr>
          <w:p w14:paraId="51FDBD44"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4154</w:t>
            </w:r>
          </w:p>
        </w:tc>
        <w:tc>
          <w:tcPr>
            <w:tcW w:w="811" w:type="dxa"/>
            <w:vAlign w:val="center"/>
            <w:hideMark/>
          </w:tcPr>
          <w:p w14:paraId="0E52C0A8"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4321</w:t>
            </w:r>
          </w:p>
        </w:tc>
        <w:tc>
          <w:tcPr>
            <w:tcW w:w="811" w:type="dxa"/>
            <w:vAlign w:val="center"/>
            <w:hideMark/>
          </w:tcPr>
          <w:p w14:paraId="17B5B68A"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4493</w:t>
            </w:r>
          </w:p>
        </w:tc>
        <w:tc>
          <w:tcPr>
            <w:tcW w:w="811" w:type="dxa"/>
            <w:vAlign w:val="center"/>
            <w:hideMark/>
          </w:tcPr>
          <w:p w14:paraId="312886E1"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4673</w:t>
            </w:r>
          </w:p>
        </w:tc>
        <w:tc>
          <w:tcPr>
            <w:tcW w:w="811" w:type="dxa"/>
            <w:vAlign w:val="center"/>
            <w:hideMark/>
          </w:tcPr>
          <w:p w14:paraId="7ACB28CC"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4860</w:t>
            </w:r>
          </w:p>
        </w:tc>
        <w:tc>
          <w:tcPr>
            <w:tcW w:w="811" w:type="dxa"/>
            <w:vAlign w:val="center"/>
            <w:hideMark/>
          </w:tcPr>
          <w:p w14:paraId="5EE909C0"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5054</w:t>
            </w:r>
          </w:p>
        </w:tc>
        <w:tc>
          <w:tcPr>
            <w:tcW w:w="811" w:type="dxa"/>
            <w:vAlign w:val="center"/>
            <w:hideMark/>
          </w:tcPr>
          <w:p w14:paraId="2D27FD77"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5257</w:t>
            </w:r>
          </w:p>
        </w:tc>
        <w:tc>
          <w:tcPr>
            <w:tcW w:w="811" w:type="dxa"/>
            <w:vAlign w:val="center"/>
            <w:hideMark/>
          </w:tcPr>
          <w:p w14:paraId="72339B97"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5467</w:t>
            </w:r>
          </w:p>
        </w:tc>
        <w:tc>
          <w:tcPr>
            <w:tcW w:w="811" w:type="dxa"/>
            <w:vAlign w:val="center"/>
            <w:hideMark/>
          </w:tcPr>
          <w:p w14:paraId="40E4D622"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5686</w:t>
            </w:r>
          </w:p>
        </w:tc>
        <w:tc>
          <w:tcPr>
            <w:tcW w:w="811" w:type="dxa"/>
            <w:vAlign w:val="center"/>
            <w:hideMark/>
          </w:tcPr>
          <w:p w14:paraId="25F7ADF2" w14:textId="77777777" w:rsidR="00D42C49" w:rsidRPr="00652EEB" w:rsidRDefault="00D42C49" w:rsidP="00A84782">
            <w:pPr>
              <w:spacing w:after="0" w:line="240" w:lineRule="auto"/>
              <w:jc w:val="center"/>
              <w:rPr>
                <w:rFonts w:eastAsia="Times New Roman" w:cs="Times New Roman"/>
                <w:szCs w:val="24"/>
                <w:lang w:eastAsia="ru-RU"/>
              </w:rPr>
            </w:pPr>
            <w:r w:rsidRPr="00652EEB">
              <w:rPr>
                <w:rFonts w:eastAsia="Times New Roman" w:cs="Times New Roman"/>
                <w:szCs w:val="24"/>
                <w:lang w:eastAsia="ru-RU"/>
              </w:rPr>
              <w:t>5913</w:t>
            </w:r>
          </w:p>
        </w:tc>
      </w:tr>
    </w:tbl>
    <w:p w14:paraId="008E3345" w14:textId="7B3EC9E6" w:rsidR="0050135C" w:rsidRPr="00652EEB" w:rsidRDefault="0050135C" w:rsidP="004E04D7">
      <w:pPr>
        <w:rPr>
          <w:lang w:eastAsia="ru-RU"/>
        </w:rPr>
      </w:pPr>
    </w:p>
    <w:p w14:paraId="62EE68FE" w14:textId="04292DEA" w:rsidR="000E2C73" w:rsidRPr="00652EEB" w:rsidRDefault="000E2C73" w:rsidP="000E2C73">
      <w:pPr>
        <w:jc w:val="center"/>
        <w:rPr>
          <w:b/>
          <w:bCs/>
          <w:lang w:eastAsia="ru-RU"/>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52</w:t>
      </w:r>
      <w:r w:rsidRPr="00652EEB">
        <w:rPr>
          <w:rFonts w:cs="Times New Roman"/>
          <w:b/>
          <w:bCs/>
          <w:noProof/>
        </w:rPr>
        <w:fldChar w:fldCharType="end"/>
      </w:r>
      <w:r w:rsidRPr="00652EEB">
        <w:rPr>
          <w:rFonts w:cs="Times New Roman"/>
          <w:b/>
          <w:bCs/>
        </w:rPr>
        <w:t xml:space="preserve"> – </w:t>
      </w:r>
      <w:r w:rsidRPr="00652EEB">
        <w:rPr>
          <w:b/>
          <w:bCs/>
          <w:lang w:eastAsia="ru-RU"/>
        </w:rPr>
        <w:t>Баланс выработки тепловой энергии на котельных на 2026 год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6"/>
        <w:gridCol w:w="4050"/>
        <w:gridCol w:w="1583"/>
        <w:gridCol w:w="1972"/>
        <w:gridCol w:w="1126"/>
        <w:gridCol w:w="1412"/>
        <w:gridCol w:w="1301"/>
      </w:tblGrid>
      <w:tr w:rsidR="000E2C73" w:rsidRPr="00652EEB" w14:paraId="2007F8F9" w14:textId="77777777" w:rsidTr="000E2C73">
        <w:trPr>
          <w:trHeight w:val="23"/>
          <w:jc w:val="center"/>
        </w:trPr>
        <w:tc>
          <w:tcPr>
            <w:tcW w:w="3116" w:type="dxa"/>
            <w:vAlign w:val="center"/>
            <w:hideMark/>
          </w:tcPr>
          <w:p w14:paraId="36ACF696"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Наименование юридического лица, в собственности/аренде у которого находится источник</w:t>
            </w:r>
          </w:p>
        </w:tc>
        <w:tc>
          <w:tcPr>
            <w:tcW w:w="4050" w:type="dxa"/>
            <w:vAlign w:val="center"/>
            <w:hideMark/>
          </w:tcPr>
          <w:p w14:paraId="247CADB0"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Наименование источника тепловой энергии</w:t>
            </w:r>
          </w:p>
        </w:tc>
        <w:tc>
          <w:tcPr>
            <w:tcW w:w="1583" w:type="dxa"/>
            <w:vAlign w:val="center"/>
            <w:hideMark/>
          </w:tcPr>
          <w:p w14:paraId="5E200091"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Полезный отпуск тепловой энергии потребителям, Гкал</w:t>
            </w:r>
          </w:p>
        </w:tc>
        <w:tc>
          <w:tcPr>
            <w:tcW w:w="1972" w:type="dxa"/>
            <w:vAlign w:val="center"/>
            <w:hideMark/>
          </w:tcPr>
          <w:p w14:paraId="0CC2AD65"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Нормативные  технологические потери в тепловых сетях теплоснабжающей организации, Гкал</w:t>
            </w:r>
          </w:p>
        </w:tc>
        <w:tc>
          <w:tcPr>
            <w:tcW w:w="1126" w:type="dxa"/>
            <w:vAlign w:val="center"/>
            <w:hideMark/>
          </w:tcPr>
          <w:p w14:paraId="2382B2B1"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Отпуск тепловой энергии в сеть, Гкал</w:t>
            </w:r>
          </w:p>
        </w:tc>
        <w:tc>
          <w:tcPr>
            <w:tcW w:w="1412" w:type="dxa"/>
            <w:vAlign w:val="center"/>
            <w:hideMark/>
          </w:tcPr>
          <w:p w14:paraId="680DF036"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Расход тепловой энергии на собственные нужды, Гкал</w:t>
            </w:r>
          </w:p>
        </w:tc>
        <w:tc>
          <w:tcPr>
            <w:tcW w:w="1301" w:type="dxa"/>
            <w:vAlign w:val="center"/>
            <w:hideMark/>
          </w:tcPr>
          <w:p w14:paraId="79C5457E" w14:textId="77777777" w:rsidR="000E2C73" w:rsidRPr="00652EEB" w:rsidRDefault="000E2C73" w:rsidP="000E2C73">
            <w:pPr>
              <w:widowControl w:val="0"/>
              <w:spacing w:after="0" w:line="240" w:lineRule="auto"/>
              <w:jc w:val="center"/>
              <w:rPr>
                <w:rFonts w:eastAsia="Times New Roman" w:cs="Times New Roman"/>
                <w:sz w:val="20"/>
                <w:lang w:eastAsia="ru-RU"/>
              </w:rPr>
            </w:pPr>
            <w:r w:rsidRPr="00652EEB">
              <w:rPr>
                <w:rFonts w:eastAsia="Times New Roman" w:cs="Times New Roman"/>
                <w:sz w:val="20"/>
                <w:lang w:eastAsia="ru-RU"/>
              </w:rPr>
              <w:t xml:space="preserve">Выработка тепловой энергии, Гкал </w:t>
            </w:r>
          </w:p>
        </w:tc>
      </w:tr>
      <w:tr w:rsidR="000E2C73" w:rsidRPr="00652EEB" w14:paraId="067F3D75" w14:textId="77777777" w:rsidTr="000E2C73">
        <w:trPr>
          <w:trHeight w:val="23"/>
          <w:jc w:val="center"/>
        </w:trPr>
        <w:tc>
          <w:tcPr>
            <w:tcW w:w="3116" w:type="dxa"/>
            <w:vAlign w:val="bottom"/>
            <w:hideMark/>
          </w:tcPr>
          <w:p w14:paraId="6CE72838"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hideMark/>
          </w:tcPr>
          <w:p w14:paraId="7AFEDC49"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К. Маркса, 17 (газ)</w:t>
            </w:r>
          </w:p>
        </w:tc>
        <w:tc>
          <w:tcPr>
            <w:tcW w:w="1583" w:type="dxa"/>
            <w:noWrap/>
            <w:vAlign w:val="bottom"/>
            <w:hideMark/>
          </w:tcPr>
          <w:p w14:paraId="1E55C4BF"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155</w:t>
            </w:r>
          </w:p>
        </w:tc>
        <w:tc>
          <w:tcPr>
            <w:tcW w:w="1972" w:type="dxa"/>
            <w:noWrap/>
            <w:vAlign w:val="bottom"/>
            <w:hideMark/>
          </w:tcPr>
          <w:p w14:paraId="5B69A05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4</w:t>
            </w:r>
          </w:p>
        </w:tc>
        <w:tc>
          <w:tcPr>
            <w:tcW w:w="1126" w:type="dxa"/>
            <w:noWrap/>
            <w:vAlign w:val="bottom"/>
            <w:hideMark/>
          </w:tcPr>
          <w:p w14:paraId="7E38F1F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159</w:t>
            </w:r>
          </w:p>
        </w:tc>
        <w:tc>
          <w:tcPr>
            <w:tcW w:w="1412" w:type="dxa"/>
            <w:noWrap/>
            <w:vAlign w:val="bottom"/>
            <w:hideMark/>
          </w:tcPr>
          <w:p w14:paraId="69A83C3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761B0AEE"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159</w:t>
            </w:r>
          </w:p>
        </w:tc>
      </w:tr>
      <w:tr w:rsidR="000E2C73" w:rsidRPr="00652EEB" w14:paraId="622659F3" w14:textId="77777777" w:rsidTr="000E2C73">
        <w:trPr>
          <w:trHeight w:val="23"/>
          <w:jc w:val="center"/>
        </w:trPr>
        <w:tc>
          <w:tcPr>
            <w:tcW w:w="3116" w:type="dxa"/>
            <w:vAlign w:val="bottom"/>
            <w:hideMark/>
          </w:tcPr>
          <w:p w14:paraId="5A6561AE"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7E61488B"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Кутузова (газ)</w:t>
            </w:r>
          </w:p>
        </w:tc>
        <w:tc>
          <w:tcPr>
            <w:tcW w:w="1583" w:type="dxa"/>
            <w:noWrap/>
            <w:vAlign w:val="bottom"/>
            <w:hideMark/>
          </w:tcPr>
          <w:p w14:paraId="7528F1C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2 145</w:t>
            </w:r>
          </w:p>
        </w:tc>
        <w:tc>
          <w:tcPr>
            <w:tcW w:w="1972" w:type="dxa"/>
            <w:noWrap/>
            <w:vAlign w:val="bottom"/>
            <w:hideMark/>
          </w:tcPr>
          <w:p w14:paraId="3ECF83A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233</w:t>
            </w:r>
          </w:p>
        </w:tc>
        <w:tc>
          <w:tcPr>
            <w:tcW w:w="1126" w:type="dxa"/>
            <w:noWrap/>
            <w:vAlign w:val="bottom"/>
            <w:hideMark/>
          </w:tcPr>
          <w:p w14:paraId="39FA9854"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2 378</w:t>
            </w:r>
          </w:p>
        </w:tc>
        <w:tc>
          <w:tcPr>
            <w:tcW w:w="1412" w:type="dxa"/>
            <w:noWrap/>
            <w:vAlign w:val="bottom"/>
            <w:hideMark/>
          </w:tcPr>
          <w:p w14:paraId="5DB28F41"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262E880E"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2 378</w:t>
            </w:r>
          </w:p>
        </w:tc>
      </w:tr>
      <w:tr w:rsidR="000E2C73" w:rsidRPr="00652EEB" w14:paraId="178F401B" w14:textId="77777777" w:rsidTr="000E2C73">
        <w:trPr>
          <w:trHeight w:val="23"/>
          <w:jc w:val="center"/>
        </w:trPr>
        <w:tc>
          <w:tcPr>
            <w:tcW w:w="3116" w:type="dxa"/>
            <w:vAlign w:val="bottom"/>
            <w:hideMark/>
          </w:tcPr>
          <w:p w14:paraId="7455A973"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15528961"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Павлова (газ)</w:t>
            </w:r>
          </w:p>
        </w:tc>
        <w:tc>
          <w:tcPr>
            <w:tcW w:w="1583" w:type="dxa"/>
            <w:noWrap/>
            <w:vAlign w:val="bottom"/>
            <w:hideMark/>
          </w:tcPr>
          <w:p w14:paraId="1A6D179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938</w:t>
            </w:r>
          </w:p>
        </w:tc>
        <w:tc>
          <w:tcPr>
            <w:tcW w:w="1972" w:type="dxa"/>
            <w:noWrap/>
            <w:vAlign w:val="bottom"/>
            <w:hideMark/>
          </w:tcPr>
          <w:p w14:paraId="662EF56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205</w:t>
            </w:r>
          </w:p>
        </w:tc>
        <w:tc>
          <w:tcPr>
            <w:tcW w:w="1126" w:type="dxa"/>
            <w:noWrap/>
            <w:vAlign w:val="bottom"/>
            <w:hideMark/>
          </w:tcPr>
          <w:p w14:paraId="3288C8A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1 143</w:t>
            </w:r>
          </w:p>
        </w:tc>
        <w:tc>
          <w:tcPr>
            <w:tcW w:w="1412" w:type="dxa"/>
            <w:noWrap/>
            <w:vAlign w:val="bottom"/>
            <w:hideMark/>
          </w:tcPr>
          <w:p w14:paraId="4485B76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58D8FDD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1 143</w:t>
            </w:r>
          </w:p>
        </w:tc>
      </w:tr>
      <w:tr w:rsidR="000E2C73" w:rsidRPr="00652EEB" w14:paraId="4C662562" w14:textId="77777777" w:rsidTr="000E2C73">
        <w:trPr>
          <w:trHeight w:val="23"/>
          <w:jc w:val="center"/>
        </w:trPr>
        <w:tc>
          <w:tcPr>
            <w:tcW w:w="3116" w:type="dxa"/>
            <w:vAlign w:val="bottom"/>
            <w:hideMark/>
          </w:tcPr>
          <w:p w14:paraId="6D9B1037"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hideMark/>
          </w:tcPr>
          <w:p w14:paraId="70CA07F6"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Коммунистическая (газ)</w:t>
            </w:r>
          </w:p>
        </w:tc>
        <w:tc>
          <w:tcPr>
            <w:tcW w:w="1583" w:type="dxa"/>
            <w:noWrap/>
            <w:vAlign w:val="bottom"/>
            <w:hideMark/>
          </w:tcPr>
          <w:p w14:paraId="11A05D7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1 000</w:t>
            </w:r>
          </w:p>
        </w:tc>
        <w:tc>
          <w:tcPr>
            <w:tcW w:w="1972" w:type="dxa"/>
            <w:noWrap/>
            <w:vAlign w:val="bottom"/>
            <w:hideMark/>
          </w:tcPr>
          <w:p w14:paraId="502F0DED"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173</w:t>
            </w:r>
          </w:p>
        </w:tc>
        <w:tc>
          <w:tcPr>
            <w:tcW w:w="1126" w:type="dxa"/>
            <w:noWrap/>
            <w:vAlign w:val="bottom"/>
            <w:hideMark/>
          </w:tcPr>
          <w:p w14:paraId="3836198F"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1 173</w:t>
            </w:r>
          </w:p>
        </w:tc>
        <w:tc>
          <w:tcPr>
            <w:tcW w:w="1412" w:type="dxa"/>
            <w:noWrap/>
            <w:vAlign w:val="bottom"/>
            <w:hideMark/>
          </w:tcPr>
          <w:p w14:paraId="0E7F625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47EC397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1 173</w:t>
            </w:r>
          </w:p>
        </w:tc>
      </w:tr>
      <w:tr w:rsidR="000E2C73" w:rsidRPr="00652EEB" w14:paraId="06BBD225" w14:textId="77777777" w:rsidTr="000E2C73">
        <w:trPr>
          <w:trHeight w:val="23"/>
          <w:jc w:val="center"/>
        </w:trPr>
        <w:tc>
          <w:tcPr>
            <w:tcW w:w="3116" w:type="dxa"/>
            <w:vAlign w:val="bottom"/>
            <w:hideMark/>
          </w:tcPr>
          <w:p w14:paraId="05B50A8E"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0D6296EC"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Урицкого (газ)</w:t>
            </w:r>
          </w:p>
        </w:tc>
        <w:tc>
          <w:tcPr>
            <w:tcW w:w="1583" w:type="dxa"/>
            <w:noWrap/>
            <w:vAlign w:val="bottom"/>
            <w:hideMark/>
          </w:tcPr>
          <w:p w14:paraId="1A448B1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972" w:type="dxa"/>
            <w:noWrap/>
            <w:vAlign w:val="bottom"/>
            <w:hideMark/>
          </w:tcPr>
          <w:p w14:paraId="5298C36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126" w:type="dxa"/>
            <w:noWrap/>
            <w:vAlign w:val="bottom"/>
            <w:hideMark/>
          </w:tcPr>
          <w:p w14:paraId="498D1C4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412" w:type="dxa"/>
            <w:noWrap/>
            <w:vAlign w:val="bottom"/>
            <w:hideMark/>
          </w:tcPr>
          <w:p w14:paraId="4582FC81"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4D1DAE7D"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r>
      <w:tr w:rsidR="000E2C73" w:rsidRPr="00652EEB" w14:paraId="10AC6FFC" w14:textId="77777777" w:rsidTr="000E2C73">
        <w:trPr>
          <w:trHeight w:val="23"/>
          <w:jc w:val="center"/>
        </w:trPr>
        <w:tc>
          <w:tcPr>
            <w:tcW w:w="3116" w:type="dxa"/>
            <w:vAlign w:val="bottom"/>
            <w:hideMark/>
          </w:tcPr>
          <w:p w14:paraId="6E799C05"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4A637011"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ДОС (газ)</w:t>
            </w:r>
          </w:p>
        </w:tc>
        <w:tc>
          <w:tcPr>
            <w:tcW w:w="1583" w:type="dxa"/>
            <w:noWrap/>
            <w:vAlign w:val="bottom"/>
            <w:hideMark/>
          </w:tcPr>
          <w:p w14:paraId="63CF0694"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1 820</w:t>
            </w:r>
          </w:p>
        </w:tc>
        <w:tc>
          <w:tcPr>
            <w:tcW w:w="1972" w:type="dxa"/>
            <w:noWrap/>
            <w:vAlign w:val="bottom"/>
            <w:hideMark/>
          </w:tcPr>
          <w:p w14:paraId="183C43C5"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178</w:t>
            </w:r>
          </w:p>
        </w:tc>
        <w:tc>
          <w:tcPr>
            <w:tcW w:w="1126" w:type="dxa"/>
            <w:noWrap/>
            <w:vAlign w:val="bottom"/>
            <w:hideMark/>
          </w:tcPr>
          <w:p w14:paraId="5B00948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1 998</w:t>
            </w:r>
          </w:p>
        </w:tc>
        <w:tc>
          <w:tcPr>
            <w:tcW w:w="1412" w:type="dxa"/>
            <w:noWrap/>
            <w:vAlign w:val="bottom"/>
            <w:hideMark/>
          </w:tcPr>
          <w:p w14:paraId="404F3FE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3B5395F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1 998</w:t>
            </w:r>
          </w:p>
        </w:tc>
      </w:tr>
      <w:tr w:rsidR="000E2C73" w:rsidRPr="00652EEB" w14:paraId="75D3D4F9" w14:textId="77777777" w:rsidTr="000E2C73">
        <w:trPr>
          <w:trHeight w:val="23"/>
          <w:jc w:val="center"/>
        </w:trPr>
        <w:tc>
          <w:tcPr>
            <w:tcW w:w="3116" w:type="dxa"/>
            <w:vAlign w:val="bottom"/>
            <w:hideMark/>
          </w:tcPr>
          <w:p w14:paraId="4250CED1"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311B1193"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Лермонтова (ЭЭ)</w:t>
            </w:r>
          </w:p>
        </w:tc>
        <w:tc>
          <w:tcPr>
            <w:tcW w:w="1583" w:type="dxa"/>
            <w:noWrap/>
            <w:vAlign w:val="bottom"/>
            <w:hideMark/>
          </w:tcPr>
          <w:p w14:paraId="767E129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648</w:t>
            </w:r>
          </w:p>
        </w:tc>
        <w:tc>
          <w:tcPr>
            <w:tcW w:w="1972" w:type="dxa"/>
            <w:noWrap/>
            <w:vAlign w:val="bottom"/>
            <w:hideMark/>
          </w:tcPr>
          <w:p w14:paraId="5D9BEAB1"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126" w:type="dxa"/>
            <w:noWrap/>
            <w:vAlign w:val="bottom"/>
            <w:hideMark/>
          </w:tcPr>
          <w:p w14:paraId="41877F3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648</w:t>
            </w:r>
          </w:p>
        </w:tc>
        <w:tc>
          <w:tcPr>
            <w:tcW w:w="1412" w:type="dxa"/>
            <w:noWrap/>
            <w:vAlign w:val="bottom"/>
            <w:hideMark/>
          </w:tcPr>
          <w:p w14:paraId="06281E9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4C29ACB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648</w:t>
            </w:r>
          </w:p>
        </w:tc>
      </w:tr>
      <w:tr w:rsidR="000E2C73" w:rsidRPr="00652EEB" w14:paraId="5E1F6DCF" w14:textId="77777777" w:rsidTr="000E2C73">
        <w:trPr>
          <w:trHeight w:val="23"/>
          <w:jc w:val="center"/>
        </w:trPr>
        <w:tc>
          <w:tcPr>
            <w:tcW w:w="3116" w:type="dxa"/>
            <w:vAlign w:val="bottom"/>
            <w:hideMark/>
          </w:tcPr>
          <w:p w14:paraId="5A9E5542"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0739A81C"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ул. К. Маркса, 31 (ЭЭ)</w:t>
            </w:r>
          </w:p>
        </w:tc>
        <w:tc>
          <w:tcPr>
            <w:tcW w:w="1583" w:type="dxa"/>
            <w:noWrap/>
            <w:vAlign w:val="bottom"/>
            <w:hideMark/>
          </w:tcPr>
          <w:p w14:paraId="49F2F990"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245</w:t>
            </w:r>
          </w:p>
        </w:tc>
        <w:tc>
          <w:tcPr>
            <w:tcW w:w="1972" w:type="dxa"/>
            <w:noWrap/>
            <w:vAlign w:val="bottom"/>
            <w:hideMark/>
          </w:tcPr>
          <w:p w14:paraId="095CD66B"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w:t>
            </w:r>
          </w:p>
        </w:tc>
        <w:tc>
          <w:tcPr>
            <w:tcW w:w="1126" w:type="dxa"/>
            <w:noWrap/>
            <w:vAlign w:val="bottom"/>
            <w:hideMark/>
          </w:tcPr>
          <w:p w14:paraId="499A76D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247</w:t>
            </w:r>
          </w:p>
        </w:tc>
        <w:tc>
          <w:tcPr>
            <w:tcW w:w="1412" w:type="dxa"/>
            <w:noWrap/>
            <w:vAlign w:val="bottom"/>
            <w:hideMark/>
          </w:tcPr>
          <w:p w14:paraId="45CD6015"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72EBE0E4"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247</w:t>
            </w:r>
          </w:p>
        </w:tc>
      </w:tr>
      <w:tr w:rsidR="000E2C73" w:rsidRPr="00652EEB" w14:paraId="38818C3A" w14:textId="77777777" w:rsidTr="000E2C73">
        <w:trPr>
          <w:trHeight w:val="23"/>
          <w:jc w:val="center"/>
        </w:trPr>
        <w:tc>
          <w:tcPr>
            <w:tcW w:w="3116" w:type="dxa"/>
            <w:vAlign w:val="bottom"/>
            <w:hideMark/>
          </w:tcPr>
          <w:p w14:paraId="76C47616"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hideMark/>
          </w:tcPr>
          <w:p w14:paraId="69F32CAA"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с. Алексино (газ)</w:t>
            </w:r>
          </w:p>
        </w:tc>
        <w:tc>
          <w:tcPr>
            <w:tcW w:w="1583" w:type="dxa"/>
            <w:noWrap/>
            <w:vAlign w:val="bottom"/>
            <w:hideMark/>
          </w:tcPr>
          <w:p w14:paraId="31056D9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635</w:t>
            </w:r>
          </w:p>
        </w:tc>
        <w:tc>
          <w:tcPr>
            <w:tcW w:w="1972" w:type="dxa"/>
            <w:noWrap/>
            <w:vAlign w:val="bottom"/>
            <w:hideMark/>
          </w:tcPr>
          <w:p w14:paraId="38493E8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239</w:t>
            </w:r>
          </w:p>
        </w:tc>
        <w:tc>
          <w:tcPr>
            <w:tcW w:w="1126" w:type="dxa"/>
            <w:noWrap/>
            <w:vAlign w:val="bottom"/>
            <w:hideMark/>
          </w:tcPr>
          <w:p w14:paraId="6CF07544"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874</w:t>
            </w:r>
          </w:p>
        </w:tc>
        <w:tc>
          <w:tcPr>
            <w:tcW w:w="1412" w:type="dxa"/>
            <w:noWrap/>
            <w:vAlign w:val="bottom"/>
            <w:hideMark/>
          </w:tcPr>
          <w:p w14:paraId="5FCFA2B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3BA15D35"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874</w:t>
            </w:r>
          </w:p>
        </w:tc>
      </w:tr>
      <w:tr w:rsidR="000E2C73" w:rsidRPr="00652EEB" w14:paraId="712BE32D" w14:textId="77777777" w:rsidTr="000E2C73">
        <w:trPr>
          <w:trHeight w:val="23"/>
          <w:jc w:val="center"/>
        </w:trPr>
        <w:tc>
          <w:tcPr>
            <w:tcW w:w="3116" w:type="dxa"/>
            <w:vAlign w:val="bottom"/>
            <w:hideMark/>
          </w:tcPr>
          <w:p w14:paraId="5CED5BF8"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center"/>
            <w:hideMark/>
          </w:tcPr>
          <w:p w14:paraId="18EE1D33"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д. Усвятье (газ)</w:t>
            </w:r>
          </w:p>
        </w:tc>
        <w:tc>
          <w:tcPr>
            <w:tcW w:w="1583" w:type="dxa"/>
            <w:noWrap/>
            <w:vAlign w:val="bottom"/>
            <w:hideMark/>
          </w:tcPr>
          <w:p w14:paraId="01E2FAC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475</w:t>
            </w:r>
          </w:p>
        </w:tc>
        <w:tc>
          <w:tcPr>
            <w:tcW w:w="1972" w:type="dxa"/>
            <w:noWrap/>
            <w:vAlign w:val="bottom"/>
            <w:hideMark/>
          </w:tcPr>
          <w:p w14:paraId="7BBB888B"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22</w:t>
            </w:r>
          </w:p>
        </w:tc>
        <w:tc>
          <w:tcPr>
            <w:tcW w:w="1126" w:type="dxa"/>
            <w:noWrap/>
            <w:vAlign w:val="bottom"/>
            <w:hideMark/>
          </w:tcPr>
          <w:p w14:paraId="64723E0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497</w:t>
            </w:r>
          </w:p>
        </w:tc>
        <w:tc>
          <w:tcPr>
            <w:tcW w:w="1412" w:type="dxa"/>
            <w:noWrap/>
            <w:vAlign w:val="bottom"/>
            <w:hideMark/>
          </w:tcPr>
          <w:p w14:paraId="0DC34561"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174946C0"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497</w:t>
            </w:r>
          </w:p>
        </w:tc>
      </w:tr>
      <w:tr w:rsidR="000E2C73" w:rsidRPr="00652EEB" w14:paraId="7BE5657F" w14:textId="77777777" w:rsidTr="000E2C73">
        <w:trPr>
          <w:trHeight w:val="23"/>
          <w:jc w:val="center"/>
        </w:trPr>
        <w:tc>
          <w:tcPr>
            <w:tcW w:w="3116" w:type="dxa"/>
            <w:vAlign w:val="bottom"/>
            <w:hideMark/>
          </w:tcPr>
          <w:p w14:paraId="3BB734BA"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center"/>
            <w:hideMark/>
          </w:tcPr>
          <w:p w14:paraId="7E6E9550"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д. Озерище (газ)</w:t>
            </w:r>
          </w:p>
        </w:tc>
        <w:tc>
          <w:tcPr>
            <w:tcW w:w="1583" w:type="dxa"/>
            <w:noWrap/>
            <w:vAlign w:val="bottom"/>
            <w:hideMark/>
          </w:tcPr>
          <w:p w14:paraId="736324C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323</w:t>
            </w:r>
          </w:p>
        </w:tc>
        <w:tc>
          <w:tcPr>
            <w:tcW w:w="1972" w:type="dxa"/>
            <w:noWrap/>
            <w:vAlign w:val="bottom"/>
            <w:hideMark/>
          </w:tcPr>
          <w:p w14:paraId="3D86FD4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185</w:t>
            </w:r>
          </w:p>
        </w:tc>
        <w:tc>
          <w:tcPr>
            <w:tcW w:w="1126" w:type="dxa"/>
            <w:noWrap/>
            <w:vAlign w:val="bottom"/>
            <w:hideMark/>
          </w:tcPr>
          <w:p w14:paraId="7EAF4091"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508</w:t>
            </w:r>
          </w:p>
        </w:tc>
        <w:tc>
          <w:tcPr>
            <w:tcW w:w="1412" w:type="dxa"/>
            <w:noWrap/>
            <w:vAlign w:val="bottom"/>
            <w:hideMark/>
          </w:tcPr>
          <w:p w14:paraId="244CE83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301" w:type="dxa"/>
            <w:noWrap/>
            <w:vAlign w:val="bottom"/>
            <w:hideMark/>
          </w:tcPr>
          <w:p w14:paraId="35759BC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508</w:t>
            </w:r>
          </w:p>
        </w:tc>
      </w:tr>
      <w:tr w:rsidR="000E2C73" w:rsidRPr="00652EEB" w14:paraId="40CC8AB3" w14:textId="77777777" w:rsidTr="000E2C73">
        <w:trPr>
          <w:trHeight w:val="23"/>
          <w:jc w:val="center"/>
        </w:trPr>
        <w:tc>
          <w:tcPr>
            <w:tcW w:w="3116" w:type="dxa"/>
            <w:vAlign w:val="bottom"/>
            <w:hideMark/>
          </w:tcPr>
          <w:p w14:paraId="2A73BB4A"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ОГУЭПП "Смоленскоблкоммунэнерго"</w:t>
            </w:r>
          </w:p>
        </w:tc>
        <w:tc>
          <w:tcPr>
            <w:tcW w:w="4050" w:type="dxa"/>
            <w:vAlign w:val="bottom"/>
            <w:hideMark/>
          </w:tcPr>
          <w:p w14:paraId="34E4CCFE"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Верхнеднепровского технологического техникума</w:t>
            </w:r>
          </w:p>
        </w:tc>
        <w:tc>
          <w:tcPr>
            <w:tcW w:w="1583" w:type="dxa"/>
            <w:noWrap/>
            <w:vAlign w:val="bottom"/>
            <w:hideMark/>
          </w:tcPr>
          <w:p w14:paraId="4898EE36"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66</w:t>
            </w:r>
          </w:p>
        </w:tc>
        <w:tc>
          <w:tcPr>
            <w:tcW w:w="1972" w:type="dxa"/>
            <w:noWrap/>
            <w:vAlign w:val="bottom"/>
            <w:hideMark/>
          </w:tcPr>
          <w:p w14:paraId="2DF7617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77</w:t>
            </w:r>
          </w:p>
        </w:tc>
        <w:tc>
          <w:tcPr>
            <w:tcW w:w="1126" w:type="dxa"/>
            <w:noWrap/>
            <w:vAlign w:val="bottom"/>
            <w:hideMark/>
          </w:tcPr>
          <w:p w14:paraId="0662CF8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143</w:t>
            </w:r>
          </w:p>
        </w:tc>
        <w:tc>
          <w:tcPr>
            <w:tcW w:w="1412" w:type="dxa"/>
            <w:noWrap/>
            <w:vAlign w:val="bottom"/>
            <w:hideMark/>
          </w:tcPr>
          <w:p w14:paraId="17C0117D"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17</w:t>
            </w:r>
          </w:p>
        </w:tc>
        <w:tc>
          <w:tcPr>
            <w:tcW w:w="1301" w:type="dxa"/>
            <w:noWrap/>
            <w:vAlign w:val="bottom"/>
            <w:hideMark/>
          </w:tcPr>
          <w:p w14:paraId="3E6B98AA"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160</w:t>
            </w:r>
          </w:p>
        </w:tc>
      </w:tr>
      <w:tr w:rsidR="000E2C73" w:rsidRPr="00652EEB" w14:paraId="28CE8881" w14:textId="77777777" w:rsidTr="000E2C73">
        <w:trPr>
          <w:trHeight w:val="23"/>
          <w:jc w:val="center"/>
        </w:trPr>
        <w:tc>
          <w:tcPr>
            <w:tcW w:w="3116" w:type="dxa"/>
            <w:vAlign w:val="bottom"/>
            <w:hideMark/>
          </w:tcPr>
          <w:p w14:paraId="01F1BFCF"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"Смоленскрегионтеплоэнерго"</w:t>
            </w:r>
          </w:p>
        </w:tc>
        <w:tc>
          <w:tcPr>
            <w:tcW w:w="4050" w:type="dxa"/>
            <w:hideMark/>
          </w:tcPr>
          <w:p w14:paraId="32582651"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Котельная  № 1 (Михайловское сельское поселение)</w:t>
            </w:r>
          </w:p>
        </w:tc>
        <w:tc>
          <w:tcPr>
            <w:tcW w:w="1583" w:type="dxa"/>
            <w:noWrap/>
            <w:vAlign w:val="bottom"/>
            <w:hideMark/>
          </w:tcPr>
          <w:p w14:paraId="7AC2BB2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34 689</w:t>
            </w:r>
          </w:p>
        </w:tc>
        <w:tc>
          <w:tcPr>
            <w:tcW w:w="1972" w:type="dxa"/>
            <w:noWrap/>
            <w:vAlign w:val="bottom"/>
            <w:hideMark/>
          </w:tcPr>
          <w:p w14:paraId="1B92D430"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15 406</w:t>
            </w:r>
          </w:p>
        </w:tc>
        <w:tc>
          <w:tcPr>
            <w:tcW w:w="1126" w:type="dxa"/>
            <w:noWrap/>
            <w:vAlign w:val="bottom"/>
            <w:hideMark/>
          </w:tcPr>
          <w:p w14:paraId="6AE2E337"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50 095</w:t>
            </w:r>
          </w:p>
        </w:tc>
        <w:tc>
          <w:tcPr>
            <w:tcW w:w="1412" w:type="dxa"/>
            <w:noWrap/>
            <w:vAlign w:val="bottom"/>
            <w:hideMark/>
          </w:tcPr>
          <w:p w14:paraId="1D33B483"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966</w:t>
            </w:r>
          </w:p>
        </w:tc>
        <w:tc>
          <w:tcPr>
            <w:tcW w:w="1301" w:type="dxa"/>
            <w:noWrap/>
            <w:vAlign w:val="bottom"/>
            <w:hideMark/>
          </w:tcPr>
          <w:p w14:paraId="63A0BF0F"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51 061</w:t>
            </w:r>
          </w:p>
        </w:tc>
      </w:tr>
      <w:tr w:rsidR="000E2C73" w:rsidRPr="00652EEB" w14:paraId="063E506B" w14:textId="77777777" w:rsidTr="000E2C73">
        <w:trPr>
          <w:trHeight w:val="23"/>
          <w:jc w:val="center"/>
        </w:trPr>
        <w:tc>
          <w:tcPr>
            <w:tcW w:w="3116" w:type="dxa"/>
            <w:vAlign w:val="bottom"/>
            <w:hideMark/>
          </w:tcPr>
          <w:p w14:paraId="16577F7A"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"Смоленскрегионтеплоэнерго"</w:t>
            </w:r>
          </w:p>
        </w:tc>
        <w:tc>
          <w:tcPr>
            <w:tcW w:w="4050" w:type="dxa"/>
            <w:vAlign w:val="bottom"/>
            <w:hideMark/>
          </w:tcPr>
          <w:p w14:paraId="35C23128"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блочно-модульная котельная пос. Верхнеднепровский</w:t>
            </w:r>
          </w:p>
        </w:tc>
        <w:tc>
          <w:tcPr>
            <w:tcW w:w="1583" w:type="dxa"/>
            <w:noWrap/>
            <w:vAlign w:val="bottom"/>
            <w:hideMark/>
          </w:tcPr>
          <w:p w14:paraId="75E48A18"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72 200</w:t>
            </w:r>
          </w:p>
        </w:tc>
        <w:tc>
          <w:tcPr>
            <w:tcW w:w="1972" w:type="dxa"/>
            <w:noWrap/>
            <w:vAlign w:val="bottom"/>
            <w:hideMark/>
          </w:tcPr>
          <w:p w14:paraId="5B92AE4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20 691</w:t>
            </w:r>
          </w:p>
        </w:tc>
        <w:tc>
          <w:tcPr>
            <w:tcW w:w="1126" w:type="dxa"/>
            <w:noWrap/>
            <w:vAlign w:val="bottom"/>
            <w:hideMark/>
          </w:tcPr>
          <w:p w14:paraId="2533F76A"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92 891</w:t>
            </w:r>
          </w:p>
        </w:tc>
        <w:tc>
          <w:tcPr>
            <w:tcW w:w="1412" w:type="dxa"/>
            <w:noWrap/>
            <w:vAlign w:val="bottom"/>
            <w:hideMark/>
          </w:tcPr>
          <w:p w14:paraId="55A76464"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2348</w:t>
            </w:r>
          </w:p>
        </w:tc>
        <w:tc>
          <w:tcPr>
            <w:tcW w:w="1301" w:type="dxa"/>
            <w:noWrap/>
            <w:vAlign w:val="bottom"/>
            <w:hideMark/>
          </w:tcPr>
          <w:p w14:paraId="11C323BA"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95 239</w:t>
            </w:r>
          </w:p>
        </w:tc>
      </w:tr>
      <w:tr w:rsidR="000E2C73" w:rsidRPr="00652EEB" w14:paraId="32B5C2CA" w14:textId="77777777" w:rsidTr="000E2C73">
        <w:trPr>
          <w:trHeight w:val="23"/>
          <w:jc w:val="center"/>
        </w:trPr>
        <w:tc>
          <w:tcPr>
            <w:tcW w:w="3116" w:type="dxa"/>
            <w:vAlign w:val="bottom"/>
            <w:hideMark/>
          </w:tcPr>
          <w:p w14:paraId="1F9FD50A"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ООО "Дорогобужская ТЭЦ"</w:t>
            </w:r>
          </w:p>
        </w:tc>
        <w:tc>
          <w:tcPr>
            <w:tcW w:w="4050" w:type="dxa"/>
            <w:vAlign w:val="bottom"/>
            <w:hideMark/>
          </w:tcPr>
          <w:p w14:paraId="51BCB500"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Дорогобужская ТЭЦ</w:t>
            </w:r>
          </w:p>
        </w:tc>
        <w:tc>
          <w:tcPr>
            <w:tcW w:w="1583" w:type="dxa"/>
            <w:noWrap/>
            <w:vAlign w:val="bottom"/>
            <w:hideMark/>
          </w:tcPr>
          <w:p w14:paraId="4F78AF12"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972" w:type="dxa"/>
            <w:noWrap/>
            <w:vAlign w:val="bottom"/>
            <w:hideMark/>
          </w:tcPr>
          <w:p w14:paraId="63E118D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126" w:type="dxa"/>
            <w:noWrap/>
            <w:vAlign w:val="bottom"/>
            <w:hideMark/>
          </w:tcPr>
          <w:p w14:paraId="4D838929"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w:t>
            </w:r>
          </w:p>
        </w:tc>
        <w:tc>
          <w:tcPr>
            <w:tcW w:w="1412" w:type="dxa"/>
            <w:noWrap/>
            <w:vAlign w:val="bottom"/>
            <w:hideMark/>
          </w:tcPr>
          <w:p w14:paraId="4A31D08C"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0,8</w:t>
            </w:r>
          </w:p>
        </w:tc>
        <w:tc>
          <w:tcPr>
            <w:tcW w:w="1301" w:type="dxa"/>
            <w:noWrap/>
            <w:vAlign w:val="bottom"/>
            <w:hideMark/>
          </w:tcPr>
          <w:p w14:paraId="741A5EDA" w14:textId="77777777" w:rsidR="000E2C73" w:rsidRPr="00652EEB" w:rsidRDefault="000E2C73" w:rsidP="000E2C73">
            <w:pPr>
              <w:widowControl w:val="0"/>
              <w:spacing w:after="0" w:line="240" w:lineRule="auto"/>
              <w:jc w:val="right"/>
              <w:rPr>
                <w:rFonts w:eastAsia="Times New Roman" w:cs="Times New Roman"/>
                <w:sz w:val="20"/>
                <w:szCs w:val="28"/>
                <w:lang w:eastAsia="ru-RU"/>
              </w:rPr>
            </w:pPr>
            <w:r w:rsidRPr="00652EEB">
              <w:rPr>
                <w:rFonts w:eastAsia="Times New Roman" w:cs="Times New Roman"/>
                <w:sz w:val="20"/>
                <w:szCs w:val="28"/>
                <w:lang w:eastAsia="ru-RU"/>
              </w:rPr>
              <w:t>0,8</w:t>
            </w:r>
          </w:p>
        </w:tc>
      </w:tr>
      <w:tr w:rsidR="000E2C73" w:rsidRPr="00652EEB" w14:paraId="45A9A126" w14:textId="77777777" w:rsidTr="000E2C73">
        <w:trPr>
          <w:trHeight w:val="23"/>
          <w:jc w:val="center"/>
        </w:trPr>
        <w:tc>
          <w:tcPr>
            <w:tcW w:w="3116" w:type="dxa"/>
            <w:noWrap/>
            <w:vAlign w:val="bottom"/>
            <w:hideMark/>
          </w:tcPr>
          <w:p w14:paraId="01FE80F3" w14:textId="77777777" w:rsidR="000E2C73" w:rsidRPr="00652EEB" w:rsidRDefault="000E2C73" w:rsidP="000E2C73">
            <w:pPr>
              <w:widowControl w:val="0"/>
              <w:spacing w:after="0" w:line="240" w:lineRule="auto"/>
              <w:rPr>
                <w:rFonts w:eastAsia="Times New Roman" w:cs="Times New Roman"/>
                <w:sz w:val="20"/>
                <w:lang w:eastAsia="ru-RU"/>
              </w:rPr>
            </w:pPr>
            <w:r w:rsidRPr="00652EEB">
              <w:rPr>
                <w:rFonts w:eastAsia="Times New Roman" w:cs="Times New Roman"/>
                <w:sz w:val="20"/>
                <w:lang w:eastAsia="ru-RU"/>
              </w:rPr>
              <w:t> </w:t>
            </w:r>
          </w:p>
        </w:tc>
        <w:tc>
          <w:tcPr>
            <w:tcW w:w="4050" w:type="dxa"/>
            <w:noWrap/>
            <w:vAlign w:val="bottom"/>
            <w:hideMark/>
          </w:tcPr>
          <w:p w14:paraId="1BA59B48" w14:textId="77777777" w:rsidR="000E2C73" w:rsidRPr="00652EEB" w:rsidRDefault="000E2C73" w:rsidP="000E2C73">
            <w:pPr>
              <w:widowControl w:val="0"/>
              <w:spacing w:after="0" w:line="240" w:lineRule="auto"/>
              <w:rPr>
                <w:rFonts w:eastAsia="Times New Roman" w:cs="Times New Roman"/>
                <w:bCs/>
                <w:sz w:val="20"/>
                <w:lang w:eastAsia="ru-RU"/>
              </w:rPr>
            </w:pPr>
            <w:r w:rsidRPr="00652EEB">
              <w:rPr>
                <w:rFonts w:eastAsia="Times New Roman" w:cs="Times New Roman"/>
                <w:bCs/>
                <w:sz w:val="20"/>
                <w:lang w:eastAsia="ru-RU"/>
              </w:rPr>
              <w:t>ВСЕГО</w:t>
            </w:r>
          </w:p>
        </w:tc>
        <w:tc>
          <w:tcPr>
            <w:tcW w:w="1583" w:type="dxa"/>
            <w:noWrap/>
            <w:vAlign w:val="bottom"/>
            <w:hideMark/>
          </w:tcPr>
          <w:p w14:paraId="3B42EB0E" w14:textId="77777777" w:rsidR="000E2C73" w:rsidRPr="00652EEB" w:rsidRDefault="000E2C73" w:rsidP="000E2C73">
            <w:pPr>
              <w:widowControl w:val="0"/>
              <w:spacing w:after="0" w:line="240" w:lineRule="auto"/>
              <w:jc w:val="right"/>
              <w:rPr>
                <w:rFonts w:eastAsia="Times New Roman" w:cs="Times New Roman"/>
                <w:bCs/>
                <w:sz w:val="20"/>
                <w:szCs w:val="28"/>
                <w:lang w:eastAsia="ru-RU"/>
              </w:rPr>
            </w:pPr>
            <w:r w:rsidRPr="00652EEB">
              <w:rPr>
                <w:rFonts w:eastAsia="Times New Roman" w:cs="Times New Roman"/>
                <w:bCs/>
                <w:sz w:val="20"/>
                <w:szCs w:val="28"/>
                <w:lang w:eastAsia="ru-RU"/>
              </w:rPr>
              <w:t>115 339</w:t>
            </w:r>
          </w:p>
        </w:tc>
        <w:tc>
          <w:tcPr>
            <w:tcW w:w="1972" w:type="dxa"/>
            <w:noWrap/>
            <w:vAlign w:val="bottom"/>
            <w:hideMark/>
          </w:tcPr>
          <w:p w14:paraId="11405706" w14:textId="77777777" w:rsidR="000E2C73" w:rsidRPr="00652EEB" w:rsidRDefault="000E2C73" w:rsidP="000E2C73">
            <w:pPr>
              <w:widowControl w:val="0"/>
              <w:spacing w:after="0" w:line="240" w:lineRule="auto"/>
              <w:jc w:val="right"/>
              <w:rPr>
                <w:rFonts w:eastAsia="Times New Roman" w:cs="Times New Roman"/>
                <w:bCs/>
                <w:sz w:val="20"/>
                <w:szCs w:val="28"/>
                <w:lang w:eastAsia="ru-RU"/>
              </w:rPr>
            </w:pPr>
            <w:r w:rsidRPr="00652EEB">
              <w:rPr>
                <w:rFonts w:eastAsia="Times New Roman" w:cs="Times New Roman"/>
                <w:bCs/>
                <w:sz w:val="20"/>
                <w:szCs w:val="28"/>
                <w:lang w:eastAsia="ru-RU"/>
              </w:rPr>
              <w:t>37 415</w:t>
            </w:r>
          </w:p>
        </w:tc>
        <w:tc>
          <w:tcPr>
            <w:tcW w:w="1126" w:type="dxa"/>
            <w:noWrap/>
            <w:vAlign w:val="bottom"/>
            <w:hideMark/>
          </w:tcPr>
          <w:p w14:paraId="6C5739F9" w14:textId="77777777" w:rsidR="000E2C73" w:rsidRPr="00652EEB" w:rsidRDefault="000E2C73" w:rsidP="000E2C73">
            <w:pPr>
              <w:widowControl w:val="0"/>
              <w:spacing w:after="0" w:line="240" w:lineRule="auto"/>
              <w:jc w:val="right"/>
              <w:rPr>
                <w:rFonts w:eastAsia="Times New Roman" w:cs="Times New Roman"/>
                <w:bCs/>
                <w:sz w:val="20"/>
                <w:szCs w:val="28"/>
                <w:lang w:eastAsia="ru-RU"/>
              </w:rPr>
            </w:pPr>
            <w:r w:rsidRPr="00652EEB">
              <w:rPr>
                <w:rFonts w:eastAsia="Times New Roman" w:cs="Times New Roman"/>
                <w:bCs/>
                <w:sz w:val="20"/>
                <w:szCs w:val="28"/>
                <w:lang w:eastAsia="ru-RU"/>
              </w:rPr>
              <w:t>152 754</w:t>
            </w:r>
          </w:p>
        </w:tc>
        <w:tc>
          <w:tcPr>
            <w:tcW w:w="1412" w:type="dxa"/>
            <w:noWrap/>
            <w:vAlign w:val="bottom"/>
            <w:hideMark/>
          </w:tcPr>
          <w:p w14:paraId="6957F985" w14:textId="77777777" w:rsidR="000E2C73" w:rsidRPr="00652EEB" w:rsidRDefault="000E2C73" w:rsidP="000E2C73">
            <w:pPr>
              <w:widowControl w:val="0"/>
              <w:spacing w:after="0" w:line="240" w:lineRule="auto"/>
              <w:jc w:val="right"/>
              <w:rPr>
                <w:rFonts w:eastAsia="Times New Roman" w:cs="Times New Roman"/>
                <w:bCs/>
                <w:sz w:val="20"/>
                <w:szCs w:val="28"/>
                <w:lang w:eastAsia="ru-RU"/>
              </w:rPr>
            </w:pPr>
            <w:r w:rsidRPr="00652EEB">
              <w:rPr>
                <w:rFonts w:eastAsia="Times New Roman" w:cs="Times New Roman"/>
                <w:bCs/>
                <w:sz w:val="20"/>
                <w:szCs w:val="28"/>
                <w:lang w:eastAsia="ru-RU"/>
              </w:rPr>
              <w:t>3 331</w:t>
            </w:r>
          </w:p>
        </w:tc>
        <w:tc>
          <w:tcPr>
            <w:tcW w:w="1301" w:type="dxa"/>
            <w:noWrap/>
            <w:vAlign w:val="bottom"/>
            <w:hideMark/>
          </w:tcPr>
          <w:p w14:paraId="6F0C4B17" w14:textId="77777777" w:rsidR="000E2C73" w:rsidRPr="00652EEB" w:rsidRDefault="000E2C73" w:rsidP="000E2C73">
            <w:pPr>
              <w:widowControl w:val="0"/>
              <w:spacing w:after="0" w:line="240" w:lineRule="auto"/>
              <w:jc w:val="right"/>
              <w:rPr>
                <w:rFonts w:eastAsia="Times New Roman" w:cs="Times New Roman"/>
                <w:bCs/>
                <w:sz w:val="20"/>
                <w:szCs w:val="28"/>
                <w:lang w:eastAsia="ru-RU"/>
              </w:rPr>
            </w:pPr>
            <w:r w:rsidRPr="00652EEB">
              <w:rPr>
                <w:rFonts w:eastAsia="Times New Roman" w:cs="Times New Roman"/>
                <w:bCs/>
                <w:sz w:val="20"/>
                <w:szCs w:val="28"/>
                <w:lang w:eastAsia="ru-RU"/>
              </w:rPr>
              <w:t>156 084</w:t>
            </w:r>
          </w:p>
        </w:tc>
      </w:tr>
    </w:tbl>
    <w:p w14:paraId="5D978340" w14:textId="77777777" w:rsidR="000E2C73" w:rsidRPr="00652EEB" w:rsidRDefault="000E2C73" w:rsidP="004E04D7">
      <w:pPr>
        <w:rPr>
          <w:lang w:eastAsia="ru-RU"/>
        </w:rPr>
      </w:pPr>
    </w:p>
    <w:bookmarkEnd w:id="780"/>
    <w:p w14:paraId="7F7A7BC3" w14:textId="77777777" w:rsidR="00F8516D" w:rsidRPr="00652EEB" w:rsidRDefault="00F8516D" w:rsidP="004E04D7">
      <w:pPr>
        <w:rPr>
          <w:rFonts w:cs="Times New Roman"/>
          <w:lang w:eastAsia="ru-RU"/>
        </w:rPr>
        <w:sectPr w:rsidR="00F8516D" w:rsidRPr="00652EEB" w:rsidSect="00DE17C9">
          <w:pgSz w:w="16838" w:h="11906" w:orient="landscape"/>
          <w:pgMar w:top="1701" w:right="1134" w:bottom="850" w:left="1134" w:header="708" w:footer="708" w:gutter="0"/>
          <w:cols w:space="708"/>
          <w:docGrid w:linePitch="360"/>
        </w:sectPr>
      </w:pPr>
    </w:p>
    <w:p w14:paraId="673B9AF1" w14:textId="77777777" w:rsidR="00005F7C" w:rsidRPr="00652EEB" w:rsidRDefault="00005F7C" w:rsidP="004E04D7">
      <w:pPr>
        <w:rPr>
          <w:rFonts w:cs="Times New Roman"/>
          <w:lang w:eastAsia="ru-RU"/>
        </w:rPr>
      </w:pPr>
    </w:p>
    <w:p w14:paraId="7B792B92" w14:textId="77777777" w:rsidR="004E04D7" w:rsidRPr="00652EEB" w:rsidRDefault="004E04D7" w:rsidP="00CB1D70">
      <w:pPr>
        <w:pStyle w:val="2"/>
        <w:rPr>
          <w:rFonts w:cs="Times New Roman"/>
          <w:color w:val="auto"/>
        </w:rPr>
      </w:pPr>
      <w:bookmarkStart w:id="781" w:name="_Toc49513958"/>
      <w:bookmarkStart w:id="782" w:name="_Toc203665852"/>
      <w:r w:rsidRPr="00652EEB">
        <w:rPr>
          <w:rFonts w:cs="Times New Roman"/>
          <w:color w:val="auto"/>
        </w:rPr>
        <w:t>14.2. Тарифно-балансовые расчетные модели теплоснабжения потребителей по каждой единой теплоснабжающей организации</w:t>
      </w:r>
      <w:bookmarkEnd w:id="781"/>
      <w:bookmarkEnd w:id="782"/>
    </w:p>
    <w:p w14:paraId="3E7F58B4" w14:textId="77777777" w:rsidR="003D1A9D" w:rsidRPr="003D1A9D" w:rsidRDefault="004E04D7" w:rsidP="003D1A9D">
      <w:pPr>
        <w:pStyle w:val="af"/>
        <w:spacing w:line="240" w:lineRule="auto"/>
        <w:rPr>
          <w:rFonts w:cs="Times New Roman"/>
          <w:vanish/>
        </w:rPr>
        <w:sectPr w:rsidR="003D1A9D" w:rsidRPr="003D1A9D" w:rsidSect="00DE17C9">
          <w:pgSz w:w="11906" w:h="16838"/>
          <w:pgMar w:top="1134" w:right="850" w:bottom="1134" w:left="1701" w:header="708" w:footer="708" w:gutter="0"/>
          <w:cols w:space="708"/>
          <w:docGrid w:linePitch="360"/>
        </w:sectPr>
      </w:pPr>
      <w:r w:rsidRPr="00652EEB">
        <w:rPr>
          <w:rFonts w:cs="Times New Roman"/>
        </w:rPr>
        <w:t xml:space="preserve">Представлены в таблице </w:t>
      </w:r>
      <w:r w:rsidRPr="00652EEB">
        <w:rPr>
          <w:rFonts w:cs="Times New Roman"/>
        </w:rPr>
        <w:fldChar w:fldCharType="begin"/>
      </w:r>
      <w:r w:rsidRPr="00652EEB">
        <w:rPr>
          <w:rFonts w:cs="Times New Roman"/>
        </w:rPr>
        <w:instrText xml:space="preserve"> REF _Ref46919870 \h  \* MERGEFORMAT </w:instrText>
      </w:r>
      <w:r w:rsidRPr="00652EEB">
        <w:rPr>
          <w:rFonts w:cs="Times New Roman"/>
        </w:rPr>
      </w:r>
      <w:r w:rsidRPr="00652EEB">
        <w:rPr>
          <w:rFonts w:cs="Times New Roman"/>
        </w:rPr>
        <w:fldChar w:fldCharType="separate"/>
      </w:r>
    </w:p>
    <w:p w14:paraId="72897EE4" w14:textId="4CF31A9B" w:rsidR="004E04D7" w:rsidRPr="00652EEB" w:rsidRDefault="003D1A9D" w:rsidP="00CB1D70">
      <w:pPr>
        <w:pStyle w:val="af"/>
        <w:spacing w:line="240" w:lineRule="auto"/>
        <w:rPr>
          <w:rFonts w:cs="Times New Roman"/>
        </w:rPr>
      </w:pPr>
      <w:r w:rsidRPr="003D1A9D">
        <w:rPr>
          <w:rFonts w:cs="Times New Roman"/>
          <w:vanish/>
        </w:rPr>
        <w:t>Таблица</w:t>
      </w:r>
      <w:r w:rsidRPr="003D1A9D">
        <w:rPr>
          <w:rFonts w:cs="Times New Roman"/>
          <w:noProof/>
        </w:rPr>
        <w:t xml:space="preserve"> </w:t>
      </w:r>
      <w:r>
        <w:rPr>
          <w:rFonts w:cs="Times New Roman"/>
          <w:b/>
          <w:bCs/>
          <w:noProof/>
        </w:rPr>
        <w:t>51</w:t>
      </w:r>
      <w:r w:rsidR="004E04D7" w:rsidRPr="00652EEB">
        <w:rPr>
          <w:rFonts w:cs="Times New Roman"/>
        </w:rPr>
        <w:fldChar w:fldCharType="end"/>
      </w:r>
      <w:r w:rsidR="004E04D7" w:rsidRPr="00652EEB">
        <w:rPr>
          <w:rFonts w:cs="Times New Roman"/>
        </w:rPr>
        <w:t>.</w:t>
      </w:r>
    </w:p>
    <w:p w14:paraId="1FD5DE9A" w14:textId="77777777" w:rsidR="004E04D7" w:rsidRPr="00652EEB" w:rsidRDefault="004E04D7" w:rsidP="00CB1D70">
      <w:pPr>
        <w:pStyle w:val="2"/>
        <w:rPr>
          <w:rFonts w:cs="Times New Roman"/>
          <w:color w:val="auto"/>
        </w:rPr>
      </w:pPr>
      <w:bookmarkStart w:id="783" w:name="_Toc49513959"/>
      <w:bookmarkStart w:id="784" w:name="_Toc203665853"/>
      <w:r w:rsidRPr="00652EEB">
        <w:rPr>
          <w:rFonts w:cs="Times New Roman"/>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83"/>
      <w:bookmarkEnd w:id="784"/>
    </w:p>
    <w:p w14:paraId="23BBEF80" w14:textId="77777777" w:rsidR="003D1A9D" w:rsidRPr="003D1A9D" w:rsidRDefault="004E04D7" w:rsidP="003D1A9D">
      <w:pPr>
        <w:pStyle w:val="af"/>
        <w:spacing w:line="240" w:lineRule="auto"/>
        <w:rPr>
          <w:rFonts w:cs="Times New Roman"/>
          <w:vanish/>
        </w:rPr>
        <w:sectPr w:rsidR="003D1A9D" w:rsidRPr="003D1A9D" w:rsidSect="00DE17C9">
          <w:pgSz w:w="11906" w:h="16838"/>
          <w:pgMar w:top="1134" w:right="850" w:bottom="1134" w:left="1701" w:header="708" w:footer="708" w:gutter="0"/>
          <w:cols w:space="708"/>
          <w:docGrid w:linePitch="360"/>
        </w:sectPr>
      </w:pPr>
      <w:r w:rsidRPr="00652EEB">
        <w:rPr>
          <w:rFonts w:cs="Times New Roman"/>
        </w:rPr>
        <w:t xml:space="preserve">Представлены в таблице </w:t>
      </w:r>
      <w:r w:rsidRPr="00652EEB">
        <w:rPr>
          <w:rFonts w:cs="Times New Roman"/>
        </w:rPr>
        <w:fldChar w:fldCharType="begin"/>
      </w:r>
      <w:r w:rsidRPr="00652EEB">
        <w:rPr>
          <w:rFonts w:cs="Times New Roman"/>
        </w:rPr>
        <w:instrText xml:space="preserve"> REF _Ref46919870 \h  \* MERGEFORMAT </w:instrText>
      </w:r>
      <w:r w:rsidRPr="00652EEB">
        <w:rPr>
          <w:rFonts w:cs="Times New Roman"/>
        </w:rPr>
      </w:r>
      <w:r w:rsidRPr="00652EEB">
        <w:rPr>
          <w:rFonts w:cs="Times New Roman"/>
        </w:rPr>
        <w:fldChar w:fldCharType="separate"/>
      </w:r>
    </w:p>
    <w:p w14:paraId="6AC97177" w14:textId="43A7B923" w:rsidR="004E04D7" w:rsidRPr="00652EEB" w:rsidRDefault="003D1A9D" w:rsidP="00CB1D70">
      <w:pPr>
        <w:pStyle w:val="af"/>
        <w:spacing w:line="240" w:lineRule="auto"/>
        <w:rPr>
          <w:rFonts w:cs="Times New Roman"/>
        </w:rPr>
      </w:pPr>
      <w:r w:rsidRPr="003D1A9D">
        <w:rPr>
          <w:rFonts w:cs="Times New Roman"/>
          <w:vanish/>
        </w:rPr>
        <w:t>Таблица</w:t>
      </w:r>
      <w:r w:rsidRPr="003D1A9D">
        <w:rPr>
          <w:rFonts w:cs="Times New Roman"/>
          <w:noProof/>
        </w:rPr>
        <w:t xml:space="preserve"> </w:t>
      </w:r>
      <w:r>
        <w:rPr>
          <w:rFonts w:cs="Times New Roman"/>
          <w:b/>
          <w:bCs/>
          <w:noProof/>
        </w:rPr>
        <w:t>51</w:t>
      </w:r>
      <w:r w:rsidR="004E04D7" w:rsidRPr="00652EEB">
        <w:rPr>
          <w:rFonts w:cs="Times New Roman"/>
        </w:rPr>
        <w:fldChar w:fldCharType="end"/>
      </w:r>
      <w:r w:rsidR="004E04D7" w:rsidRPr="00652EEB">
        <w:rPr>
          <w:rFonts w:cs="Times New Roman"/>
        </w:rPr>
        <w:t>.</w:t>
      </w:r>
    </w:p>
    <w:p w14:paraId="3BB5A9A9" w14:textId="77777777" w:rsidR="004E04D7" w:rsidRPr="00652EEB" w:rsidRDefault="004E04D7" w:rsidP="004E04D7">
      <w:pPr>
        <w:ind w:firstLine="709"/>
        <w:jc w:val="both"/>
        <w:rPr>
          <w:rFonts w:eastAsiaTheme="majorEastAsia" w:cs="Times New Roman"/>
          <w:b/>
          <w:sz w:val="28"/>
          <w:szCs w:val="32"/>
        </w:rPr>
      </w:pPr>
      <w:r w:rsidRPr="00652EEB">
        <w:rPr>
          <w:rFonts w:cs="Times New Roman"/>
        </w:rPr>
        <w:br w:type="page"/>
      </w:r>
    </w:p>
    <w:p w14:paraId="433A85CC" w14:textId="3C1A2D01" w:rsidR="004E04D7" w:rsidRPr="00652EEB" w:rsidRDefault="004E04D7" w:rsidP="004E04D7">
      <w:pPr>
        <w:pStyle w:val="1"/>
        <w:jc w:val="center"/>
        <w:rPr>
          <w:rFonts w:cs="Times New Roman"/>
          <w:color w:val="auto"/>
        </w:rPr>
      </w:pPr>
      <w:bookmarkStart w:id="785" w:name="_Toc49513961"/>
      <w:bookmarkStart w:id="786" w:name="_Toc203665854"/>
      <w:r w:rsidRPr="00652EEB">
        <w:rPr>
          <w:rFonts w:cs="Times New Roman"/>
          <w:color w:val="auto"/>
        </w:rPr>
        <w:lastRenderedPageBreak/>
        <w:t xml:space="preserve">Глава 15 </w:t>
      </w:r>
      <w:r w:rsidR="006B49FE" w:rsidRPr="00652EEB">
        <w:rPr>
          <w:rFonts w:cs="Times New Roman"/>
          <w:color w:val="auto"/>
        </w:rPr>
        <w:t>«</w:t>
      </w:r>
      <w:r w:rsidRPr="00652EEB">
        <w:rPr>
          <w:rFonts w:cs="Times New Roman"/>
          <w:color w:val="auto"/>
        </w:rPr>
        <w:t>Реестр единых теплоснабжающих организаций</w:t>
      </w:r>
      <w:r w:rsidR="006B49FE" w:rsidRPr="00652EEB">
        <w:rPr>
          <w:rFonts w:cs="Times New Roman"/>
          <w:color w:val="auto"/>
        </w:rPr>
        <w:t>»</w:t>
      </w:r>
      <w:bookmarkEnd w:id="785"/>
      <w:bookmarkEnd w:id="786"/>
    </w:p>
    <w:p w14:paraId="372BAEF0" w14:textId="2F9ACB00" w:rsidR="004E04D7" w:rsidRPr="00652EEB" w:rsidRDefault="004E04D7" w:rsidP="004E04D7">
      <w:pPr>
        <w:pStyle w:val="2"/>
        <w:rPr>
          <w:rFonts w:cs="Times New Roman"/>
          <w:color w:val="auto"/>
        </w:rPr>
      </w:pPr>
      <w:bookmarkStart w:id="787" w:name="_Toc49513962"/>
      <w:bookmarkStart w:id="788" w:name="_Toc203665855"/>
      <w:r w:rsidRPr="00652EEB">
        <w:rPr>
          <w:rFonts w:cs="Times New Roman"/>
          <w:color w:val="auto"/>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w:t>
      </w:r>
      <w:r w:rsidR="00C21E55" w:rsidRPr="00652EEB">
        <w:rPr>
          <w:rFonts w:cs="Times New Roman"/>
          <w:color w:val="auto"/>
        </w:rPr>
        <w:t>муниципального округа, городского округа</w:t>
      </w:r>
      <w:r w:rsidRPr="00652EEB">
        <w:rPr>
          <w:rFonts w:cs="Times New Roman"/>
          <w:color w:val="auto"/>
        </w:rPr>
        <w:t>, города федерального значения</w:t>
      </w:r>
      <w:bookmarkEnd w:id="787"/>
      <w:bookmarkEnd w:id="788"/>
    </w:p>
    <w:p w14:paraId="21E30023" w14:textId="42DA0B6E" w:rsidR="004E04D7" w:rsidRPr="00652EEB" w:rsidRDefault="004E04D7" w:rsidP="004E04D7">
      <w:pPr>
        <w:pStyle w:val="af"/>
        <w:rPr>
          <w:rFonts w:cs="Times New Roman"/>
        </w:rPr>
      </w:pPr>
      <w:bookmarkStart w:id="789" w:name="_Hlk34390731"/>
      <w:bookmarkStart w:id="790" w:name="_Hlk25239403"/>
      <w:r w:rsidRPr="00652EEB">
        <w:rPr>
          <w:rFonts w:cs="Times New Roman"/>
        </w:rPr>
        <w:t xml:space="preserve">Теплоснабжение </w:t>
      </w:r>
      <w:r w:rsidR="009F589A" w:rsidRPr="00652EEB">
        <w:rPr>
          <w:rFonts w:cs="Times New Roman"/>
        </w:rPr>
        <w:t>муниципального образования</w:t>
      </w:r>
      <w:r w:rsidRPr="00652EEB">
        <w:rPr>
          <w:rFonts w:cs="Times New Roman"/>
        </w:rPr>
        <w:t xml:space="preserve"> осуществляется от источников </w:t>
      </w:r>
      <w:r w:rsidR="003C0706" w:rsidRPr="00652EEB">
        <w:rPr>
          <w:rFonts w:cs="Times New Roman"/>
        </w:rPr>
        <w:t>ООО «Дорогобужская ТЭЦ», ООО «Смоленскрегионтеплоэнерго»</w:t>
      </w:r>
      <w:r w:rsidR="00217AE3" w:rsidRPr="00652EEB">
        <w:rPr>
          <w:rFonts w:cs="Times New Roman"/>
        </w:rPr>
        <w:t xml:space="preserve"> </w:t>
      </w:r>
      <w:r w:rsidRPr="00652EEB">
        <w:rPr>
          <w:rFonts w:cs="Times New Roman"/>
        </w:rPr>
        <w:t>владеющ</w:t>
      </w:r>
      <w:r w:rsidR="00D33A4A" w:rsidRPr="00652EEB">
        <w:rPr>
          <w:rFonts w:cs="Times New Roman"/>
        </w:rPr>
        <w:t>ей</w:t>
      </w:r>
      <w:r w:rsidRPr="00652EEB">
        <w:rPr>
          <w:rFonts w:cs="Times New Roman"/>
        </w:rPr>
        <w:t xml:space="preserve"> источниками тепловой энергии и (или) тепловыми сетями на правах аренды</w:t>
      </w:r>
      <w:r w:rsidR="005D67E8" w:rsidRPr="00652EEB">
        <w:rPr>
          <w:rFonts w:cs="Times New Roman"/>
        </w:rPr>
        <w:t>.</w:t>
      </w:r>
    </w:p>
    <w:p w14:paraId="1C88F51E" w14:textId="77777777" w:rsidR="004E04D7" w:rsidRPr="00652EEB" w:rsidRDefault="004E04D7" w:rsidP="004E04D7">
      <w:pPr>
        <w:pStyle w:val="2"/>
        <w:rPr>
          <w:rFonts w:cs="Times New Roman"/>
          <w:color w:val="auto"/>
        </w:rPr>
      </w:pPr>
      <w:bookmarkStart w:id="791" w:name="_Toc49513963"/>
      <w:bookmarkStart w:id="792" w:name="_Toc203665856"/>
      <w:bookmarkEnd w:id="789"/>
      <w:bookmarkEnd w:id="790"/>
      <w:r w:rsidRPr="00652EEB">
        <w:rPr>
          <w:rFonts w:cs="Times New Roman"/>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791"/>
      <w:bookmarkEnd w:id="792"/>
    </w:p>
    <w:p w14:paraId="59CC60C8" w14:textId="782B943F" w:rsidR="009F4473" w:rsidRPr="00652EEB" w:rsidRDefault="009F4473" w:rsidP="009F4473">
      <w:pPr>
        <w:spacing w:after="0"/>
        <w:ind w:firstLine="709"/>
        <w:jc w:val="both"/>
        <w:rPr>
          <w:rFonts w:eastAsia="Times New Roman" w:cs="Times New Roman"/>
          <w:szCs w:val="24"/>
          <w:lang w:eastAsia="ru-RU"/>
        </w:rPr>
      </w:pPr>
      <w:bookmarkStart w:id="793" w:name="_Hlk20411020"/>
      <w:r w:rsidRPr="00652EEB">
        <w:rPr>
          <w:rFonts w:eastAsia="Times New Roman" w:cs="Times New Roman"/>
          <w:szCs w:val="24"/>
          <w:lang w:eastAsia="ru-RU"/>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14:paraId="0B9A2AF5" w14:textId="73CCA628" w:rsidR="000738D8" w:rsidRPr="00652EEB" w:rsidRDefault="009F4473" w:rsidP="00D42C49">
      <w:pPr>
        <w:spacing w:after="0" w:line="240" w:lineRule="auto"/>
        <w:ind w:right="37" w:firstLine="709"/>
        <w:jc w:val="center"/>
        <w:rPr>
          <w:rFonts w:cs="Times New Roman"/>
          <w:b/>
          <w:bCs/>
        </w:rPr>
      </w:pPr>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53</w:t>
      </w:r>
      <w:r w:rsidRPr="00652EEB">
        <w:rPr>
          <w:rFonts w:cs="Times New Roman"/>
          <w:b/>
          <w:bCs/>
          <w:noProof/>
        </w:rPr>
        <w:fldChar w:fldCharType="end"/>
      </w:r>
      <w:r w:rsidRPr="00652EEB">
        <w:rPr>
          <w:rFonts w:cs="Times New Roman"/>
          <w:b/>
          <w:bCs/>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5"/>
        <w:gridCol w:w="4532"/>
        <w:gridCol w:w="1417"/>
        <w:gridCol w:w="2971"/>
      </w:tblGrid>
      <w:tr w:rsidR="00A84782" w:rsidRPr="00652EEB" w14:paraId="2CF4E13B" w14:textId="77777777" w:rsidTr="00D42C49">
        <w:trPr>
          <w:divId w:val="1772628903"/>
          <w:trHeight w:val="23"/>
          <w:tblHeader/>
          <w:jc w:val="center"/>
        </w:trPr>
        <w:tc>
          <w:tcPr>
            <w:tcW w:w="425" w:type="dxa"/>
            <w:vAlign w:val="center"/>
            <w:hideMark/>
          </w:tcPr>
          <w:p w14:paraId="481969B2" w14:textId="2B022034"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 п/п</w:t>
            </w:r>
          </w:p>
        </w:tc>
        <w:tc>
          <w:tcPr>
            <w:tcW w:w="4532" w:type="dxa"/>
            <w:vAlign w:val="center"/>
            <w:hideMark/>
          </w:tcPr>
          <w:p w14:paraId="11F8BEC3"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централизованной системы теплоснабжения</w:t>
            </w:r>
          </w:p>
        </w:tc>
        <w:tc>
          <w:tcPr>
            <w:tcW w:w="1417" w:type="dxa"/>
            <w:vAlign w:val="center"/>
            <w:hideMark/>
          </w:tcPr>
          <w:p w14:paraId="0EBB044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Зона деятельности</w:t>
            </w:r>
          </w:p>
        </w:tc>
        <w:tc>
          <w:tcPr>
            <w:tcW w:w="2971" w:type="dxa"/>
            <w:vAlign w:val="center"/>
            <w:hideMark/>
          </w:tcPr>
          <w:p w14:paraId="37A0C00F"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ЕТО</w:t>
            </w:r>
          </w:p>
        </w:tc>
      </w:tr>
      <w:tr w:rsidR="00A84782" w:rsidRPr="00652EEB" w14:paraId="403F2AAC" w14:textId="77777777" w:rsidTr="00D42C49">
        <w:trPr>
          <w:divId w:val="1772628903"/>
          <w:trHeight w:val="23"/>
          <w:jc w:val="center"/>
        </w:trPr>
        <w:tc>
          <w:tcPr>
            <w:tcW w:w="425" w:type="dxa"/>
            <w:noWrap/>
            <w:vAlign w:val="center"/>
            <w:hideMark/>
          </w:tcPr>
          <w:p w14:paraId="49716F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w:t>
            </w:r>
          </w:p>
        </w:tc>
        <w:tc>
          <w:tcPr>
            <w:tcW w:w="4532" w:type="dxa"/>
            <w:noWrap/>
            <w:vAlign w:val="center"/>
            <w:hideMark/>
          </w:tcPr>
          <w:p w14:paraId="1FDCA2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417" w:type="dxa"/>
            <w:vAlign w:val="center"/>
            <w:hideMark/>
          </w:tcPr>
          <w:p w14:paraId="6E4E7F8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547FA73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24EAC5BF" w14:textId="77777777" w:rsidTr="00D42C49">
        <w:trPr>
          <w:divId w:val="1772628903"/>
          <w:trHeight w:val="23"/>
          <w:jc w:val="center"/>
        </w:trPr>
        <w:tc>
          <w:tcPr>
            <w:tcW w:w="425" w:type="dxa"/>
            <w:noWrap/>
            <w:vAlign w:val="center"/>
            <w:hideMark/>
          </w:tcPr>
          <w:p w14:paraId="5254D0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4532" w:type="dxa"/>
            <w:noWrap/>
            <w:vAlign w:val="center"/>
            <w:hideMark/>
          </w:tcPr>
          <w:p w14:paraId="1AD7DA3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417" w:type="dxa"/>
            <w:vAlign w:val="center"/>
            <w:hideMark/>
          </w:tcPr>
          <w:p w14:paraId="65DB52B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2A01DF9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50014B5A" w14:textId="77777777" w:rsidTr="00D42C49">
        <w:trPr>
          <w:divId w:val="1772628903"/>
          <w:trHeight w:val="23"/>
          <w:jc w:val="center"/>
        </w:trPr>
        <w:tc>
          <w:tcPr>
            <w:tcW w:w="425" w:type="dxa"/>
            <w:noWrap/>
            <w:vAlign w:val="center"/>
            <w:hideMark/>
          </w:tcPr>
          <w:p w14:paraId="5DB104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4532" w:type="dxa"/>
            <w:noWrap/>
            <w:vAlign w:val="center"/>
            <w:hideMark/>
          </w:tcPr>
          <w:p w14:paraId="6B132E0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417" w:type="dxa"/>
            <w:vAlign w:val="center"/>
            <w:hideMark/>
          </w:tcPr>
          <w:p w14:paraId="59DA9E4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32F7303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76E400EB" w14:textId="77777777" w:rsidTr="00D42C49">
        <w:trPr>
          <w:divId w:val="1772628903"/>
          <w:trHeight w:val="23"/>
          <w:jc w:val="center"/>
        </w:trPr>
        <w:tc>
          <w:tcPr>
            <w:tcW w:w="425" w:type="dxa"/>
            <w:noWrap/>
            <w:vAlign w:val="center"/>
            <w:hideMark/>
          </w:tcPr>
          <w:p w14:paraId="5CB49D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4532" w:type="dxa"/>
            <w:noWrap/>
            <w:vAlign w:val="center"/>
            <w:hideMark/>
          </w:tcPr>
          <w:p w14:paraId="18046CFF" w14:textId="64D8388F"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417" w:type="dxa"/>
            <w:vAlign w:val="center"/>
            <w:hideMark/>
          </w:tcPr>
          <w:p w14:paraId="7CD61F1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3D72C45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579B626B" w14:textId="77777777" w:rsidTr="00D42C49">
        <w:trPr>
          <w:divId w:val="1772628903"/>
          <w:trHeight w:val="23"/>
          <w:jc w:val="center"/>
        </w:trPr>
        <w:tc>
          <w:tcPr>
            <w:tcW w:w="425" w:type="dxa"/>
            <w:noWrap/>
            <w:vAlign w:val="center"/>
            <w:hideMark/>
          </w:tcPr>
          <w:p w14:paraId="24042F1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w:t>
            </w:r>
          </w:p>
        </w:tc>
        <w:tc>
          <w:tcPr>
            <w:tcW w:w="4532" w:type="dxa"/>
            <w:noWrap/>
            <w:vAlign w:val="center"/>
            <w:hideMark/>
          </w:tcPr>
          <w:p w14:paraId="4F9002D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417" w:type="dxa"/>
            <w:vAlign w:val="center"/>
            <w:hideMark/>
          </w:tcPr>
          <w:p w14:paraId="62C9B8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6FB3965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4AFF1D1C" w14:textId="77777777" w:rsidTr="00D42C49">
        <w:trPr>
          <w:divId w:val="1772628903"/>
          <w:trHeight w:val="23"/>
          <w:jc w:val="center"/>
        </w:trPr>
        <w:tc>
          <w:tcPr>
            <w:tcW w:w="425" w:type="dxa"/>
            <w:noWrap/>
            <w:vAlign w:val="center"/>
            <w:hideMark/>
          </w:tcPr>
          <w:p w14:paraId="7F1B82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4532" w:type="dxa"/>
            <w:noWrap/>
            <w:vAlign w:val="center"/>
            <w:hideMark/>
          </w:tcPr>
          <w:p w14:paraId="5D6699F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417" w:type="dxa"/>
            <w:vAlign w:val="center"/>
            <w:hideMark/>
          </w:tcPr>
          <w:p w14:paraId="442D459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17D46A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36485785" w14:textId="77777777" w:rsidTr="00D42C49">
        <w:trPr>
          <w:divId w:val="1772628903"/>
          <w:trHeight w:val="23"/>
          <w:jc w:val="center"/>
        </w:trPr>
        <w:tc>
          <w:tcPr>
            <w:tcW w:w="425" w:type="dxa"/>
            <w:noWrap/>
            <w:vAlign w:val="center"/>
            <w:hideMark/>
          </w:tcPr>
          <w:p w14:paraId="380C8E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4532" w:type="dxa"/>
            <w:noWrap/>
            <w:vAlign w:val="center"/>
            <w:hideMark/>
          </w:tcPr>
          <w:p w14:paraId="54CED07F" w14:textId="0749F1CA"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417" w:type="dxa"/>
            <w:vAlign w:val="center"/>
            <w:hideMark/>
          </w:tcPr>
          <w:p w14:paraId="1D216E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26917BD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38DA93AF" w14:textId="77777777" w:rsidTr="00D42C49">
        <w:trPr>
          <w:divId w:val="1772628903"/>
          <w:trHeight w:val="23"/>
          <w:jc w:val="center"/>
        </w:trPr>
        <w:tc>
          <w:tcPr>
            <w:tcW w:w="425" w:type="dxa"/>
            <w:noWrap/>
            <w:vAlign w:val="center"/>
            <w:hideMark/>
          </w:tcPr>
          <w:p w14:paraId="10526B8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4532" w:type="dxa"/>
            <w:noWrap/>
            <w:vAlign w:val="center"/>
            <w:hideMark/>
          </w:tcPr>
          <w:p w14:paraId="44F4B8B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417" w:type="dxa"/>
            <w:vAlign w:val="center"/>
            <w:hideMark/>
          </w:tcPr>
          <w:p w14:paraId="7B5F43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109B821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4A19F487" w14:textId="77777777" w:rsidTr="00D42C49">
        <w:trPr>
          <w:divId w:val="1772628903"/>
          <w:trHeight w:val="23"/>
          <w:jc w:val="center"/>
        </w:trPr>
        <w:tc>
          <w:tcPr>
            <w:tcW w:w="425" w:type="dxa"/>
            <w:noWrap/>
            <w:vAlign w:val="center"/>
            <w:hideMark/>
          </w:tcPr>
          <w:p w14:paraId="346066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w:t>
            </w:r>
          </w:p>
        </w:tc>
        <w:tc>
          <w:tcPr>
            <w:tcW w:w="4532" w:type="dxa"/>
            <w:noWrap/>
            <w:vAlign w:val="center"/>
            <w:hideMark/>
          </w:tcPr>
          <w:p w14:paraId="714B487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417" w:type="dxa"/>
            <w:vAlign w:val="center"/>
            <w:hideMark/>
          </w:tcPr>
          <w:p w14:paraId="70274F1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2F1169F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5FD6A35B" w14:textId="77777777" w:rsidTr="00D42C49">
        <w:trPr>
          <w:divId w:val="1772628903"/>
          <w:trHeight w:val="23"/>
          <w:jc w:val="center"/>
        </w:trPr>
        <w:tc>
          <w:tcPr>
            <w:tcW w:w="425" w:type="dxa"/>
            <w:noWrap/>
            <w:vAlign w:val="center"/>
            <w:hideMark/>
          </w:tcPr>
          <w:p w14:paraId="60C6BE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4532" w:type="dxa"/>
            <w:noWrap/>
            <w:vAlign w:val="center"/>
            <w:hideMark/>
          </w:tcPr>
          <w:p w14:paraId="43929D8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417" w:type="dxa"/>
            <w:vAlign w:val="center"/>
            <w:hideMark/>
          </w:tcPr>
          <w:p w14:paraId="6AB33DA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7952280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"Дорогобужская ТЭЦ"</w:t>
            </w:r>
          </w:p>
        </w:tc>
      </w:tr>
      <w:tr w:rsidR="00A84782" w:rsidRPr="00652EEB" w14:paraId="78389352" w14:textId="77777777" w:rsidTr="00D42C49">
        <w:trPr>
          <w:divId w:val="1772628903"/>
          <w:trHeight w:val="23"/>
          <w:jc w:val="center"/>
        </w:trPr>
        <w:tc>
          <w:tcPr>
            <w:tcW w:w="425" w:type="dxa"/>
            <w:noWrap/>
            <w:vAlign w:val="center"/>
            <w:hideMark/>
          </w:tcPr>
          <w:p w14:paraId="4845BB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w:t>
            </w:r>
          </w:p>
        </w:tc>
        <w:tc>
          <w:tcPr>
            <w:tcW w:w="4532" w:type="dxa"/>
            <w:noWrap/>
            <w:vAlign w:val="center"/>
            <w:hideMark/>
          </w:tcPr>
          <w:p w14:paraId="3649C24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417" w:type="dxa"/>
            <w:vAlign w:val="center"/>
            <w:hideMark/>
          </w:tcPr>
          <w:p w14:paraId="46AE46A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26D944FE"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"Смоленскрегионтеплоэнерго"</w:t>
            </w:r>
          </w:p>
        </w:tc>
      </w:tr>
      <w:tr w:rsidR="00A84782" w:rsidRPr="00652EEB" w14:paraId="5FAC9FBB" w14:textId="77777777" w:rsidTr="00D42C49">
        <w:trPr>
          <w:divId w:val="1772628903"/>
          <w:trHeight w:val="23"/>
          <w:jc w:val="center"/>
        </w:trPr>
        <w:tc>
          <w:tcPr>
            <w:tcW w:w="425" w:type="dxa"/>
            <w:noWrap/>
            <w:vAlign w:val="center"/>
            <w:hideMark/>
          </w:tcPr>
          <w:p w14:paraId="2D78A2D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w:t>
            </w:r>
          </w:p>
        </w:tc>
        <w:tc>
          <w:tcPr>
            <w:tcW w:w="4532" w:type="dxa"/>
            <w:noWrap/>
            <w:vAlign w:val="center"/>
            <w:hideMark/>
          </w:tcPr>
          <w:p w14:paraId="080B8A8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417" w:type="dxa"/>
            <w:vAlign w:val="center"/>
            <w:hideMark/>
          </w:tcPr>
          <w:p w14:paraId="3DCE9CB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3A5EBE05" w14:textId="63D68FE7" w:rsidR="000738D8" w:rsidRPr="00652EEB" w:rsidRDefault="00C65DB0"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ООО "Смоленскрегионтеплоэнерго"</w:t>
            </w:r>
          </w:p>
        </w:tc>
      </w:tr>
      <w:tr w:rsidR="00A84782" w:rsidRPr="00652EEB" w14:paraId="068E3A3A" w14:textId="77777777" w:rsidTr="00D42C49">
        <w:trPr>
          <w:divId w:val="1772628903"/>
          <w:trHeight w:val="23"/>
          <w:jc w:val="center"/>
        </w:trPr>
        <w:tc>
          <w:tcPr>
            <w:tcW w:w="425" w:type="dxa"/>
            <w:noWrap/>
            <w:vAlign w:val="center"/>
            <w:hideMark/>
          </w:tcPr>
          <w:p w14:paraId="7C78A19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w:t>
            </w:r>
          </w:p>
        </w:tc>
        <w:tc>
          <w:tcPr>
            <w:tcW w:w="4532" w:type="dxa"/>
            <w:noWrap/>
            <w:vAlign w:val="center"/>
            <w:hideMark/>
          </w:tcPr>
          <w:p w14:paraId="3ADB59A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417" w:type="dxa"/>
            <w:vAlign w:val="center"/>
            <w:hideMark/>
          </w:tcPr>
          <w:p w14:paraId="0C0BEA3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4025D5F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ОГУЭПП "Смоленскоблкоммунэнерго"</w:t>
            </w:r>
          </w:p>
        </w:tc>
      </w:tr>
      <w:tr w:rsidR="00A84782" w:rsidRPr="00652EEB" w14:paraId="170FF199" w14:textId="77777777" w:rsidTr="00D42C49">
        <w:trPr>
          <w:divId w:val="1772628903"/>
          <w:trHeight w:val="23"/>
          <w:jc w:val="center"/>
        </w:trPr>
        <w:tc>
          <w:tcPr>
            <w:tcW w:w="425" w:type="dxa"/>
            <w:noWrap/>
            <w:vAlign w:val="center"/>
            <w:hideMark/>
          </w:tcPr>
          <w:p w14:paraId="195C803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4532" w:type="dxa"/>
            <w:noWrap/>
            <w:vAlign w:val="center"/>
            <w:hideMark/>
          </w:tcPr>
          <w:p w14:paraId="0CAF79D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№9 выведена из эксплуатации</w:t>
            </w:r>
          </w:p>
        </w:tc>
        <w:tc>
          <w:tcPr>
            <w:tcW w:w="1417" w:type="dxa"/>
            <w:vAlign w:val="center"/>
            <w:hideMark/>
          </w:tcPr>
          <w:p w14:paraId="42E258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и тепловые сети</w:t>
            </w:r>
          </w:p>
        </w:tc>
        <w:tc>
          <w:tcPr>
            <w:tcW w:w="2971" w:type="dxa"/>
            <w:noWrap/>
            <w:vAlign w:val="center"/>
            <w:hideMark/>
          </w:tcPr>
          <w:p w14:paraId="0071567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w:t>
            </w:r>
          </w:p>
        </w:tc>
      </w:tr>
    </w:tbl>
    <w:p w14:paraId="4D302E6E" w14:textId="1E77DC91" w:rsidR="004E04D7" w:rsidRPr="00652EEB" w:rsidRDefault="004E04D7" w:rsidP="009F4473">
      <w:pPr>
        <w:spacing w:after="0"/>
        <w:ind w:firstLine="709"/>
        <w:jc w:val="both"/>
        <w:rPr>
          <w:rFonts w:cs="Times New Roman"/>
        </w:rPr>
      </w:pPr>
    </w:p>
    <w:p w14:paraId="4C720415" w14:textId="77777777" w:rsidR="004E04D7" w:rsidRPr="00652EEB" w:rsidRDefault="004E04D7" w:rsidP="004E04D7">
      <w:pPr>
        <w:pStyle w:val="2"/>
        <w:rPr>
          <w:rFonts w:cs="Times New Roman"/>
          <w:color w:val="auto"/>
        </w:rPr>
      </w:pPr>
      <w:bookmarkStart w:id="794" w:name="_Toc49513964"/>
      <w:bookmarkStart w:id="795" w:name="_Toc203665857"/>
      <w:bookmarkEnd w:id="793"/>
      <w:r w:rsidRPr="00652EEB">
        <w:rPr>
          <w:rFonts w:cs="Times New Roman"/>
          <w:color w:val="auto"/>
        </w:rPr>
        <w:lastRenderedPageBreak/>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794"/>
      <w:bookmarkEnd w:id="795"/>
    </w:p>
    <w:p w14:paraId="4D137677" w14:textId="78E50A61" w:rsidR="004E04D7" w:rsidRPr="00652EEB" w:rsidRDefault="004E04D7" w:rsidP="004E04D7">
      <w:pPr>
        <w:spacing w:after="0"/>
        <w:ind w:right="42" w:firstLine="709"/>
        <w:jc w:val="both"/>
        <w:rPr>
          <w:rFonts w:eastAsia="Times New Roman" w:cs="Times New Roman"/>
          <w:szCs w:val="24"/>
          <w:lang w:eastAsia="ru-RU"/>
        </w:rPr>
      </w:pPr>
      <w:r w:rsidRPr="00652EEB">
        <w:rPr>
          <w:rFonts w:eastAsia="Times New Roman" w:cs="Times New Roman"/>
          <w:szCs w:val="24"/>
          <w:lang w:eastAsia="ru-RU"/>
        </w:rPr>
        <w:t xml:space="preserve">В соответствии со статьей 2 пунктом 28 Федерального закона 190 </w:t>
      </w:r>
      <w:r w:rsidR="006B49FE" w:rsidRPr="00652EEB">
        <w:rPr>
          <w:rFonts w:eastAsia="Times New Roman" w:cs="Times New Roman"/>
          <w:szCs w:val="24"/>
          <w:lang w:eastAsia="ru-RU"/>
        </w:rPr>
        <w:t>«</w:t>
      </w:r>
      <w:r w:rsidRPr="00652EEB">
        <w:rPr>
          <w:rFonts w:eastAsia="Times New Roman" w:cs="Times New Roman"/>
          <w:szCs w:val="24"/>
          <w:lang w:eastAsia="ru-RU"/>
        </w:rPr>
        <w:t>О теплоснабжении</w:t>
      </w:r>
      <w:r w:rsidR="006B49FE" w:rsidRPr="00652EEB">
        <w:rPr>
          <w:rFonts w:eastAsia="Times New Roman" w:cs="Times New Roman"/>
          <w:szCs w:val="24"/>
          <w:lang w:eastAsia="ru-RU"/>
        </w:rPr>
        <w:t>»</w:t>
      </w:r>
      <w:r w:rsidRPr="00652EEB">
        <w:rPr>
          <w:rFonts w:eastAsia="Times New Roman" w:cs="Times New Roman"/>
          <w:szCs w:val="24"/>
          <w:lang w:eastAsia="ru-RU"/>
        </w:rPr>
        <w:t xml:space="preserve">: </w:t>
      </w:r>
      <w:r w:rsidR="006B49FE" w:rsidRPr="00652EEB">
        <w:rPr>
          <w:rFonts w:eastAsia="Times New Roman" w:cs="Times New Roman"/>
          <w:szCs w:val="24"/>
          <w:lang w:eastAsia="ru-RU"/>
        </w:rPr>
        <w:t>«</w:t>
      </w:r>
      <w:r w:rsidRPr="00652EEB">
        <w:rPr>
          <w:rFonts w:eastAsia="Times New Roman" w:cs="Times New Roman"/>
          <w:szCs w:val="24"/>
          <w:lang w:eastAsia="ru-RU"/>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r w:rsidR="006B49FE" w:rsidRPr="00652EEB">
        <w:rPr>
          <w:rFonts w:eastAsia="Times New Roman" w:cs="Times New Roman"/>
          <w:szCs w:val="24"/>
          <w:lang w:eastAsia="ru-RU"/>
        </w:rPr>
        <w:t>»</w:t>
      </w:r>
      <w:r w:rsidRPr="00652EEB">
        <w:rPr>
          <w:rFonts w:eastAsia="Times New Roman" w:cs="Times New Roman"/>
          <w:szCs w:val="24"/>
          <w:lang w:eastAsia="ru-RU"/>
        </w:rPr>
        <w:t>.</w:t>
      </w:r>
    </w:p>
    <w:p w14:paraId="7EB48F17" w14:textId="6B31A9F3" w:rsidR="004E04D7" w:rsidRPr="00652EEB" w:rsidRDefault="004E04D7" w:rsidP="004E04D7">
      <w:pPr>
        <w:spacing w:after="0"/>
        <w:ind w:right="47" w:firstLine="709"/>
        <w:jc w:val="both"/>
        <w:rPr>
          <w:rFonts w:eastAsia="Times New Roman" w:cs="Times New Roman"/>
          <w:szCs w:val="24"/>
          <w:lang w:eastAsia="ru-RU"/>
        </w:rPr>
      </w:pPr>
      <w:r w:rsidRPr="00652EEB">
        <w:rPr>
          <w:rFonts w:eastAsia="Times New Roman" w:cs="Times New Roman"/>
          <w:szCs w:val="24"/>
          <w:lang w:eastAsia="ru-RU"/>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66" w:history="1">
        <w:r w:rsidRPr="00652EEB">
          <w:rPr>
            <w:rFonts w:eastAsia="Times New Roman" w:cs="Times New Roman"/>
            <w:szCs w:val="24"/>
            <w:lang w:eastAsia="ru-RU"/>
          </w:rPr>
          <w:t>постановлением</w:t>
        </w:r>
      </w:hyperlink>
      <w:r w:rsidRPr="00652EEB">
        <w:rPr>
          <w:rFonts w:eastAsia="Times New Roman" w:cs="Times New Roman"/>
          <w:szCs w:val="24"/>
          <w:lang w:eastAsia="ru-RU"/>
        </w:rPr>
        <w:t xml:space="preserve"> Правительства РФ от 08 августа 2012 г. N 808.</w:t>
      </w:r>
    </w:p>
    <w:p w14:paraId="6FE259B7" w14:textId="77777777" w:rsidR="004E04D7" w:rsidRPr="00652EEB" w:rsidRDefault="004E04D7" w:rsidP="004E04D7">
      <w:pPr>
        <w:spacing w:after="0"/>
        <w:ind w:right="46" w:firstLine="709"/>
        <w:jc w:val="both"/>
        <w:rPr>
          <w:rFonts w:eastAsia="Times New Roman" w:cs="Times New Roman"/>
          <w:szCs w:val="24"/>
          <w:lang w:eastAsia="ru-RU"/>
        </w:rPr>
      </w:pPr>
      <w:r w:rsidRPr="00652EEB">
        <w:rPr>
          <w:rFonts w:eastAsia="Times New Roman" w:cs="Times New Roman"/>
          <w:szCs w:val="24"/>
          <w:lang w:eastAsia="ru-RU"/>
        </w:rPr>
        <w:t>Критериями определения единой теплоснабжающей организации являются:</w:t>
      </w:r>
    </w:p>
    <w:p w14:paraId="5998C521" w14:textId="77777777" w:rsidR="004E04D7" w:rsidRPr="00652EEB" w:rsidRDefault="004E04D7" w:rsidP="00D94558">
      <w:pPr>
        <w:numPr>
          <w:ilvl w:val="0"/>
          <w:numId w:val="1"/>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4CF625F" w14:textId="77777777" w:rsidR="004E04D7" w:rsidRPr="00652EEB" w:rsidRDefault="004E04D7" w:rsidP="00D94558">
      <w:pPr>
        <w:numPr>
          <w:ilvl w:val="0"/>
          <w:numId w:val="1"/>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t>размер собственного капитала;</w:t>
      </w:r>
    </w:p>
    <w:p w14:paraId="32FDB91E" w14:textId="77777777" w:rsidR="004E04D7" w:rsidRPr="00652EEB" w:rsidRDefault="004E04D7" w:rsidP="00D94558">
      <w:pPr>
        <w:numPr>
          <w:ilvl w:val="0"/>
          <w:numId w:val="1"/>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t>способность в лучшей мере обеспечить надежность теплоснабжения в соответствующей системе теплоснабжения.</w:t>
      </w:r>
    </w:p>
    <w:p w14:paraId="4AB38F3C" w14:textId="77777777" w:rsidR="004E04D7" w:rsidRPr="00652EEB" w:rsidRDefault="004E04D7" w:rsidP="004E04D7">
      <w:pPr>
        <w:spacing w:after="0"/>
        <w:ind w:right="46" w:firstLine="709"/>
        <w:jc w:val="both"/>
        <w:rPr>
          <w:rFonts w:eastAsia="Times New Roman" w:cs="Times New Roman"/>
          <w:szCs w:val="24"/>
          <w:lang w:eastAsia="ru-RU"/>
        </w:rPr>
      </w:pPr>
      <w:r w:rsidRPr="00652EEB">
        <w:rPr>
          <w:rFonts w:eastAsia="Times New Roman" w:cs="Times New Roman"/>
          <w:szCs w:val="24"/>
          <w:lang w:eastAsia="ru-RU"/>
        </w:rPr>
        <w:t>Единая теплоснабжающая организация при осуществлении своей деятельности обязана:</w:t>
      </w:r>
    </w:p>
    <w:p w14:paraId="658ADABE" w14:textId="39FC512D" w:rsidR="004E04D7" w:rsidRPr="00652EEB" w:rsidRDefault="004E04D7" w:rsidP="00D94558">
      <w:pPr>
        <w:numPr>
          <w:ilvl w:val="0"/>
          <w:numId w:val="2"/>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67" w:anchor="block_3" w:history="1">
        <w:r w:rsidRPr="00652EEB">
          <w:rPr>
            <w:rFonts w:eastAsia="Times New Roman" w:cs="Times New Roman"/>
            <w:szCs w:val="24"/>
            <w:lang w:eastAsia="ru-RU"/>
          </w:rPr>
          <w:t>законодательством</w:t>
        </w:r>
      </w:hyperlink>
      <w:r w:rsidRPr="00652EEB">
        <w:rPr>
          <w:rFonts w:eastAsia="Times New Roman" w:cs="Times New Roman"/>
          <w:szCs w:val="24"/>
          <w:lang w:eastAsia="ru-RU"/>
        </w:rPr>
        <w:t xml:space="preserve"> о градостроительной деятельности технических условий подключения к тепловым сетям;</w:t>
      </w:r>
    </w:p>
    <w:p w14:paraId="1AF6A516" w14:textId="77777777" w:rsidR="004E04D7" w:rsidRPr="00652EEB" w:rsidRDefault="004E04D7" w:rsidP="00D94558">
      <w:pPr>
        <w:numPr>
          <w:ilvl w:val="0"/>
          <w:numId w:val="2"/>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327EC5A" w14:textId="77777777" w:rsidR="004E04D7" w:rsidRPr="00652EEB" w:rsidRDefault="004E04D7" w:rsidP="00D94558">
      <w:pPr>
        <w:numPr>
          <w:ilvl w:val="0"/>
          <w:numId w:val="2"/>
        </w:numPr>
        <w:spacing w:after="0"/>
        <w:ind w:left="0" w:right="46" w:firstLine="709"/>
        <w:contextualSpacing/>
        <w:jc w:val="both"/>
        <w:rPr>
          <w:rFonts w:eastAsia="Times New Roman" w:cs="Times New Roman"/>
          <w:szCs w:val="24"/>
          <w:lang w:eastAsia="ru-RU"/>
        </w:rPr>
      </w:pPr>
      <w:r w:rsidRPr="00652EEB">
        <w:rPr>
          <w:rFonts w:eastAsia="Times New Roman" w:cs="Times New Roman"/>
          <w:szCs w:val="24"/>
          <w:lang w:eastAsia="ru-RU"/>
        </w:rPr>
        <w:lastRenderedPageBreak/>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2DA2E461" w14:textId="7D5B3BC7" w:rsidR="004E04D7" w:rsidRPr="00652EEB" w:rsidRDefault="004E04D7" w:rsidP="004E04D7">
      <w:pPr>
        <w:spacing w:after="0"/>
        <w:ind w:right="46" w:firstLine="709"/>
        <w:jc w:val="both"/>
        <w:rPr>
          <w:rFonts w:eastAsia="Times New Roman" w:cs="Times New Roman"/>
          <w:szCs w:val="24"/>
          <w:lang w:eastAsia="ru-RU"/>
        </w:rPr>
      </w:pPr>
      <w:r w:rsidRPr="00652EEB">
        <w:rPr>
          <w:rFonts w:eastAsia="Times New Roman" w:cs="Times New Roman"/>
          <w:szCs w:val="24"/>
          <w:lang w:eastAsia="ru-RU"/>
        </w:rPr>
        <w:t xml:space="preserve">В настоящее время </w:t>
      </w:r>
      <w:r w:rsidR="003C0706" w:rsidRPr="00652EEB">
        <w:rPr>
          <w:rFonts w:cs="Times New Roman"/>
          <w:szCs w:val="24"/>
        </w:rPr>
        <w:t>ООО «Дорогобужская ТЭЦ», ООО «Смоленскрегионтеплоэнерго»</w:t>
      </w:r>
      <w:r w:rsidRPr="00652EEB">
        <w:rPr>
          <w:rFonts w:eastAsia="Times New Roman" w:cs="Times New Roman"/>
          <w:szCs w:val="24"/>
          <w:lang w:eastAsia="ru-RU"/>
        </w:rPr>
        <w:t xml:space="preserve"> отвечает всем требованиям критериев по определению единой теплоснабжающей организации.</w:t>
      </w:r>
    </w:p>
    <w:p w14:paraId="5D20331B" w14:textId="77777777" w:rsidR="004E04D7" w:rsidRPr="00652EEB" w:rsidRDefault="004E04D7" w:rsidP="004E04D7">
      <w:pPr>
        <w:pStyle w:val="2"/>
        <w:rPr>
          <w:rFonts w:cs="Times New Roman"/>
          <w:color w:val="auto"/>
        </w:rPr>
      </w:pPr>
      <w:bookmarkStart w:id="796" w:name="_Toc49513965"/>
      <w:bookmarkStart w:id="797" w:name="_Toc203665858"/>
      <w:r w:rsidRPr="00652EEB">
        <w:rPr>
          <w:rFonts w:cs="Times New Roman"/>
          <w:color w:val="auto"/>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796"/>
      <w:bookmarkEnd w:id="797"/>
    </w:p>
    <w:p w14:paraId="375589CC" w14:textId="77777777" w:rsidR="004E04D7" w:rsidRPr="00652EEB" w:rsidRDefault="004E04D7" w:rsidP="004E04D7">
      <w:pPr>
        <w:spacing w:after="0"/>
        <w:ind w:right="46" w:firstLine="709"/>
        <w:jc w:val="both"/>
        <w:rPr>
          <w:rFonts w:eastAsia="Times New Roman" w:cs="Times New Roman"/>
          <w:szCs w:val="24"/>
          <w:lang w:eastAsia="ru-RU"/>
        </w:rPr>
      </w:pPr>
      <w:r w:rsidRPr="00652EEB">
        <w:rPr>
          <w:rFonts w:eastAsia="Times New Roman" w:cs="Times New Roman"/>
          <w:szCs w:val="24"/>
          <w:lang w:eastAsia="ru-RU"/>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14:paraId="67941BAB" w14:textId="77777777" w:rsidR="004E04D7" w:rsidRPr="00652EEB" w:rsidRDefault="004E04D7" w:rsidP="004E04D7">
      <w:pPr>
        <w:pStyle w:val="2"/>
        <w:rPr>
          <w:rFonts w:cs="Times New Roman"/>
          <w:color w:val="auto"/>
        </w:rPr>
      </w:pPr>
      <w:bookmarkStart w:id="798" w:name="_Toc49513966"/>
      <w:bookmarkStart w:id="799" w:name="_Toc203665859"/>
      <w:r w:rsidRPr="00652EEB">
        <w:rPr>
          <w:rFonts w:cs="Times New Roman"/>
          <w:color w:val="auto"/>
        </w:rPr>
        <w:t>15.5. Описание границ зон деятельности единой теплоснабжающей организации (организаций).</w:t>
      </w:r>
      <w:bookmarkEnd w:id="798"/>
      <w:bookmarkEnd w:id="799"/>
    </w:p>
    <w:p w14:paraId="37F650AE" w14:textId="1A8BB1AC" w:rsidR="004E04D7" w:rsidRPr="00652EEB" w:rsidRDefault="00E919F0" w:rsidP="004E04D7">
      <w:pPr>
        <w:pStyle w:val="af"/>
        <w:rPr>
          <w:rFonts w:cs="Times New Roman"/>
          <w:i/>
        </w:rPr>
      </w:pPr>
      <w:r w:rsidRPr="00652EEB">
        <w:rPr>
          <w:rFonts w:cs="Times New Roman"/>
        </w:rPr>
        <w:t>Описание границ зон деятельности единой теплоснабжающей организации (организаций) представлено в главе 15.2</w:t>
      </w:r>
      <w:r w:rsidR="004E04D7" w:rsidRPr="00652EEB">
        <w:rPr>
          <w:rFonts w:cs="Times New Roman"/>
        </w:rPr>
        <w:t xml:space="preserve">. </w:t>
      </w:r>
    </w:p>
    <w:p w14:paraId="3C37808A" w14:textId="77777777" w:rsidR="004E04D7" w:rsidRPr="00652EEB" w:rsidRDefault="004E04D7" w:rsidP="004E04D7">
      <w:pPr>
        <w:rPr>
          <w:rFonts w:eastAsiaTheme="majorEastAsia" w:cs="Times New Roman"/>
          <w:b/>
          <w:sz w:val="28"/>
          <w:szCs w:val="32"/>
        </w:rPr>
      </w:pPr>
      <w:r w:rsidRPr="00652EEB">
        <w:rPr>
          <w:rFonts w:cs="Times New Roman"/>
        </w:rPr>
        <w:br w:type="page"/>
      </w:r>
    </w:p>
    <w:p w14:paraId="384B141C" w14:textId="5B59F49D" w:rsidR="004E04D7" w:rsidRPr="00652EEB" w:rsidRDefault="004E04D7" w:rsidP="004E04D7">
      <w:pPr>
        <w:pStyle w:val="1"/>
        <w:jc w:val="center"/>
        <w:rPr>
          <w:rFonts w:cs="Times New Roman"/>
          <w:color w:val="auto"/>
        </w:rPr>
      </w:pPr>
      <w:bookmarkStart w:id="800" w:name="_Toc49513968"/>
      <w:bookmarkStart w:id="801" w:name="_Toc203665860"/>
      <w:r w:rsidRPr="00652EEB">
        <w:rPr>
          <w:rFonts w:cs="Times New Roman"/>
          <w:color w:val="auto"/>
        </w:rPr>
        <w:lastRenderedPageBreak/>
        <w:t xml:space="preserve">Глава 16 </w:t>
      </w:r>
      <w:r w:rsidR="006B49FE" w:rsidRPr="00652EEB">
        <w:rPr>
          <w:rFonts w:cs="Times New Roman"/>
          <w:color w:val="auto"/>
        </w:rPr>
        <w:t>«</w:t>
      </w:r>
      <w:r w:rsidRPr="00652EEB">
        <w:rPr>
          <w:rFonts w:cs="Times New Roman"/>
          <w:color w:val="auto"/>
        </w:rPr>
        <w:t>Реестр проектов схемы теплоснабжения</w:t>
      </w:r>
      <w:r w:rsidR="006B49FE" w:rsidRPr="00652EEB">
        <w:rPr>
          <w:rFonts w:cs="Times New Roman"/>
          <w:color w:val="auto"/>
        </w:rPr>
        <w:t>»</w:t>
      </w:r>
      <w:bookmarkEnd w:id="800"/>
      <w:bookmarkEnd w:id="801"/>
    </w:p>
    <w:p w14:paraId="334F582E" w14:textId="77777777" w:rsidR="004E04D7" w:rsidRPr="00652EEB" w:rsidRDefault="004E04D7" w:rsidP="00CB1D70">
      <w:pPr>
        <w:pStyle w:val="2"/>
        <w:rPr>
          <w:rFonts w:cs="Times New Roman"/>
          <w:color w:val="auto"/>
        </w:rPr>
      </w:pPr>
      <w:bookmarkStart w:id="802" w:name="_Toc49513969"/>
      <w:bookmarkStart w:id="803" w:name="_Toc203665861"/>
      <w:r w:rsidRPr="00652EEB">
        <w:rPr>
          <w:rFonts w:cs="Times New Roman"/>
          <w:color w:val="auto"/>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802"/>
      <w:bookmarkEnd w:id="803"/>
    </w:p>
    <w:p w14:paraId="76E4527E" w14:textId="6A6C6399" w:rsidR="004E04D7" w:rsidRPr="00652EEB" w:rsidRDefault="004E04D7" w:rsidP="00D42C49">
      <w:pPr>
        <w:spacing w:after="0"/>
        <w:ind w:right="37" w:firstLine="709"/>
        <w:jc w:val="both"/>
        <w:rPr>
          <w:rFonts w:eastAsia="Times New Roman" w:cs="Times New Roman"/>
          <w:szCs w:val="24"/>
          <w:lang w:eastAsia="ru-RU"/>
        </w:rPr>
      </w:pPr>
      <w:bookmarkStart w:id="804" w:name="_Hlk50193781"/>
      <w:r w:rsidRPr="00652EEB">
        <w:rPr>
          <w:rFonts w:eastAsia="Times New Roman" w:cs="Times New Roman"/>
          <w:szCs w:val="24"/>
          <w:lang w:eastAsia="ru-RU"/>
        </w:rPr>
        <w:t>Перечень мероприятий по строительству, реконструкции и техническому перевооружению источников тепловой энергии приведен в таблиц</w:t>
      </w:r>
      <w:r w:rsidR="00380F4F" w:rsidRPr="00652EEB">
        <w:rPr>
          <w:rFonts w:eastAsia="Times New Roman" w:cs="Times New Roman"/>
          <w:szCs w:val="24"/>
          <w:lang w:eastAsia="ru-RU"/>
        </w:rPr>
        <w:t>ах</w:t>
      </w:r>
      <w:r w:rsidRPr="00652EEB">
        <w:rPr>
          <w:rFonts w:eastAsia="Times New Roman" w:cs="Times New Roman"/>
          <w:szCs w:val="24"/>
          <w:lang w:eastAsia="ru-RU"/>
        </w:rPr>
        <w:t xml:space="preserve"> </w:t>
      </w:r>
      <w:r w:rsidR="00380F4F" w:rsidRPr="00652EEB">
        <w:rPr>
          <w:rFonts w:eastAsia="Times New Roman" w:cs="Times New Roman"/>
          <w:szCs w:val="24"/>
          <w:lang w:eastAsia="ru-RU"/>
        </w:rPr>
        <w:fldChar w:fldCharType="begin"/>
      </w:r>
      <w:r w:rsidR="00380F4F" w:rsidRPr="00652EEB">
        <w:rPr>
          <w:rFonts w:eastAsia="Times New Roman" w:cs="Times New Roman"/>
          <w:szCs w:val="24"/>
          <w:lang w:eastAsia="ru-RU"/>
        </w:rPr>
        <w:instrText xml:space="preserve"> REF _Ref203660712 \h  \* MERGEFORMAT </w:instrText>
      </w:r>
      <w:r w:rsidR="00380F4F" w:rsidRPr="00652EEB">
        <w:rPr>
          <w:rFonts w:eastAsia="Times New Roman" w:cs="Times New Roman"/>
          <w:szCs w:val="24"/>
          <w:lang w:eastAsia="ru-RU"/>
        </w:rPr>
      </w:r>
      <w:r w:rsidR="00380F4F" w:rsidRPr="00652EEB">
        <w:rPr>
          <w:rFonts w:eastAsia="Times New Roman" w:cs="Times New Roman"/>
          <w:szCs w:val="24"/>
          <w:lang w:eastAsia="ru-RU"/>
        </w:rPr>
        <w:fldChar w:fldCharType="separate"/>
      </w:r>
      <w:r w:rsidR="003D1A9D" w:rsidRPr="003D1A9D">
        <w:rPr>
          <w:rFonts w:ascii="Times New Roman Полужирный" w:hAnsi="Times New Roman Полужирный" w:cs="Times New Roman"/>
          <w:vanish/>
        </w:rPr>
        <w:t xml:space="preserve">Таблица </w:t>
      </w:r>
      <w:r w:rsidR="003D1A9D" w:rsidRPr="003D1A9D">
        <w:rPr>
          <w:rFonts w:cs="Times New Roman"/>
          <w:noProof/>
        </w:rPr>
        <w:t>54</w:t>
      </w:r>
      <w:r w:rsidR="00380F4F" w:rsidRPr="00652EEB">
        <w:rPr>
          <w:rFonts w:eastAsia="Times New Roman" w:cs="Times New Roman"/>
          <w:szCs w:val="24"/>
          <w:lang w:eastAsia="ru-RU"/>
        </w:rPr>
        <w:fldChar w:fldCharType="end"/>
      </w:r>
      <w:r w:rsidR="00380F4F" w:rsidRPr="00652EEB">
        <w:rPr>
          <w:rFonts w:eastAsia="Times New Roman" w:cs="Times New Roman"/>
          <w:szCs w:val="24"/>
          <w:lang w:eastAsia="ru-RU"/>
        </w:rPr>
        <w:t>-</w:t>
      </w:r>
      <w:r w:rsidRPr="00652EEB">
        <w:rPr>
          <w:rFonts w:eastAsia="Times New Roman" w:cs="Times New Roman"/>
          <w:szCs w:val="24"/>
          <w:lang w:eastAsia="ru-RU"/>
        </w:rPr>
        <w:fldChar w:fldCharType="begin"/>
      </w:r>
      <w:r w:rsidRPr="00652EEB">
        <w:rPr>
          <w:rFonts w:eastAsia="Times New Roman" w:cs="Times New Roman"/>
          <w:szCs w:val="24"/>
          <w:lang w:eastAsia="ru-RU"/>
        </w:rPr>
        <w:instrText xml:space="preserve"> REF _Ref34051419 \h  \* MERGEFORMAT </w:instrText>
      </w:r>
      <w:r w:rsidRPr="00652EEB">
        <w:rPr>
          <w:rFonts w:eastAsia="Times New Roman" w:cs="Times New Roman"/>
          <w:szCs w:val="24"/>
          <w:lang w:eastAsia="ru-RU"/>
        </w:rPr>
      </w:r>
      <w:r w:rsidRPr="00652EEB">
        <w:rPr>
          <w:rFonts w:eastAsia="Times New Roman" w:cs="Times New Roman"/>
          <w:szCs w:val="24"/>
          <w:lang w:eastAsia="ru-RU"/>
        </w:rPr>
        <w:fldChar w:fldCharType="separate"/>
      </w:r>
      <w:r w:rsidR="003D1A9D" w:rsidRPr="003D1A9D">
        <w:rPr>
          <w:rFonts w:cs="Times New Roman"/>
          <w:vanish/>
        </w:rPr>
        <w:t xml:space="preserve">Таблица </w:t>
      </w:r>
      <w:r w:rsidR="003D1A9D" w:rsidRPr="003D1A9D">
        <w:rPr>
          <w:rFonts w:cs="Times New Roman"/>
          <w:noProof/>
        </w:rPr>
        <w:t>55</w:t>
      </w:r>
      <w:r w:rsidRPr="00652EEB">
        <w:rPr>
          <w:rFonts w:eastAsia="Times New Roman" w:cs="Times New Roman"/>
          <w:szCs w:val="24"/>
          <w:lang w:eastAsia="ru-RU"/>
        </w:rPr>
        <w:fldChar w:fldCharType="end"/>
      </w:r>
      <w:r w:rsidRPr="00652EEB">
        <w:rPr>
          <w:rFonts w:eastAsia="Times New Roman" w:cs="Times New Roman"/>
          <w:szCs w:val="24"/>
          <w:lang w:eastAsia="ru-RU"/>
        </w:rPr>
        <w:t>.</w:t>
      </w:r>
      <w:bookmarkEnd w:id="804"/>
    </w:p>
    <w:p w14:paraId="4E1D51FC" w14:textId="77777777" w:rsidR="004E04D7" w:rsidRPr="00652EEB" w:rsidRDefault="004E04D7" w:rsidP="00CB1D70">
      <w:pPr>
        <w:pStyle w:val="2"/>
        <w:rPr>
          <w:rFonts w:cs="Times New Roman"/>
          <w:color w:val="auto"/>
        </w:rPr>
      </w:pPr>
      <w:bookmarkStart w:id="805" w:name="_Toc49513970"/>
      <w:bookmarkStart w:id="806" w:name="_Toc203665862"/>
      <w:r w:rsidRPr="00652EEB">
        <w:rPr>
          <w:rFonts w:cs="Times New Roman"/>
          <w:color w:val="auto"/>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805"/>
      <w:bookmarkEnd w:id="806"/>
    </w:p>
    <w:p w14:paraId="5F0BB836" w14:textId="4C83D77F" w:rsidR="004E04D7" w:rsidRPr="00652EEB" w:rsidRDefault="004E04D7" w:rsidP="00CB1D70">
      <w:pPr>
        <w:spacing w:after="0"/>
        <w:ind w:right="40" w:firstLine="709"/>
        <w:jc w:val="both"/>
        <w:rPr>
          <w:rFonts w:eastAsia="Times New Roman" w:cs="Times New Roman"/>
          <w:szCs w:val="24"/>
          <w:lang w:eastAsia="ru-RU"/>
        </w:rPr>
      </w:pPr>
      <w:bookmarkStart w:id="807" w:name="_Hlk34389998"/>
      <w:r w:rsidRPr="00652EEB">
        <w:rPr>
          <w:rFonts w:eastAsia="Times New Roman" w:cs="Times New Roman"/>
          <w:szCs w:val="24"/>
          <w:lang w:eastAsia="ru-RU"/>
        </w:rPr>
        <w:t xml:space="preserve">Перечень мероприятий по строительству, реконструкции и техническому перевооружению тепловых сетей и сооружений на них приведен </w:t>
      </w:r>
      <w:bookmarkEnd w:id="807"/>
      <w:r w:rsidR="00380F4F" w:rsidRPr="00652EEB">
        <w:rPr>
          <w:rFonts w:eastAsia="Times New Roman" w:cs="Times New Roman"/>
          <w:szCs w:val="24"/>
          <w:lang w:eastAsia="ru-RU"/>
        </w:rPr>
        <w:t xml:space="preserve">в таблицах </w:t>
      </w:r>
      <w:r w:rsidR="00380F4F" w:rsidRPr="00652EEB">
        <w:rPr>
          <w:rFonts w:eastAsia="Times New Roman" w:cs="Times New Roman"/>
          <w:szCs w:val="24"/>
          <w:lang w:eastAsia="ru-RU"/>
        </w:rPr>
        <w:fldChar w:fldCharType="begin"/>
      </w:r>
      <w:r w:rsidR="00380F4F" w:rsidRPr="00652EEB">
        <w:rPr>
          <w:rFonts w:eastAsia="Times New Roman" w:cs="Times New Roman"/>
          <w:szCs w:val="24"/>
          <w:lang w:eastAsia="ru-RU"/>
        </w:rPr>
        <w:instrText xml:space="preserve"> REF _Ref203660712 \h  \* MERGEFORMAT </w:instrText>
      </w:r>
      <w:r w:rsidR="00380F4F" w:rsidRPr="00652EEB">
        <w:rPr>
          <w:rFonts w:eastAsia="Times New Roman" w:cs="Times New Roman"/>
          <w:szCs w:val="24"/>
          <w:lang w:eastAsia="ru-RU"/>
        </w:rPr>
      </w:r>
      <w:r w:rsidR="00380F4F" w:rsidRPr="00652EEB">
        <w:rPr>
          <w:rFonts w:eastAsia="Times New Roman" w:cs="Times New Roman"/>
          <w:szCs w:val="24"/>
          <w:lang w:eastAsia="ru-RU"/>
        </w:rPr>
        <w:fldChar w:fldCharType="separate"/>
      </w:r>
      <w:r w:rsidR="003D1A9D" w:rsidRPr="003D1A9D">
        <w:rPr>
          <w:rFonts w:ascii="Times New Roman Полужирный" w:hAnsi="Times New Roman Полужирный" w:cs="Times New Roman"/>
          <w:vanish/>
        </w:rPr>
        <w:t xml:space="preserve">Таблица </w:t>
      </w:r>
      <w:r w:rsidR="003D1A9D" w:rsidRPr="003D1A9D">
        <w:rPr>
          <w:rFonts w:cs="Times New Roman"/>
          <w:noProof/>
        </w:rPr>
        <w:t>54</w:t>
      </w:r>
      <w:r w:rsidR="00380F4F" w:rsidRPr="00652EEB">
        <w:rPr>
          <w:rFonts w:eastAsia="Times New Roman" w:cs="Times New Roman"/>
          <w:szCs w:val="24"/>
          <w:lang w:eastAsia="ru-RU"/>
        </w:rPr>
        <w:fldChar w:fldCharType="end"/>
      </w:r>
      <w:r w:rsidR="00380F4F" w:rsidRPr="00652EEB">
        <w:rPr>
          <w:rFonts w:eastAsia="Times New Roman" w:cs="Times New Roman"/>
          <w:szCs w:val="24"/>
          <w:lang w:eastAsia="ru-RU"/>
        </w:rPr>
        <w:t>-</w:t>
      </w:r>
      <w:r w:rsidR="00380F4F" w:rsidRPr="00652EEB">
        <w:rPr>
          <w:rFonts w:eastAsia="Times New Roman" w:cs="Times New Roman"/>
          <w:szCs w:val="24"/>
          <w:lang w:eastAsia="ru-RU"/>
        </w:rPr>
        <w:fldChar w:fldCharType="begin"/>
      </w:r>
      <w:r w:rsidR="00380F4F" w:rsidRPr="00652EEB">
        <w:rPr>
          <w:rFonts w:eastAsia="Times New Roman" w:cs="Times New Roman"/>
          <w:szCs w:val="24"/>
          <w:lang w:eastAsia="ru-RU"/>
        </w:rPr>
        <w:instrText xml:space="preserve"> REF _Ref34051419 \h  \* MERGEFORMAT </w:instrText>
      </w:r>
      <w:r w:rsidR="00380F4F" w:rsidRPr="00652EEB">
        <w:rPr>
          <w:rFonts w:eastAsia="Times New Roman" w:cs="Times New Roman"/>
          <w:szCs w:val="24"/>
          <w:lang w:eastAsia="ru-RU"/>
        </w:rPr>
      </w:r>
      <w:r w:rsidR="00380F4F" w:rsidRPr="00652EEB">
        <w:rPr>
          <w:rFonts w:eastAsia="Times New Roman" w:cs="Times New Roman"/>
          <w:szCs w:val="24"/>
          <w:lang w:eastAsia="ru-RU"/>
        </w:rPr>
        <w:fldChar w:fldCharType="separate"/>
      </w:r>
      <w:r w:rsidR="003D1A9D" w:rsidRPr="003D1A9D">
        <w:rPr>
          <w:rFonts w:cs="Times New Roman"/>
          <w:vanish/>
        </w:rPr>
        <w:t xml:space="preserve">Таблица </w:t>
      </w:r>
      <w:r w:rsidR="003D1A9D" w:rsidRPr="003D1A9D">
        <w:rPr>
          <w:rFonts w:cs="Times New Roman"/>
          <w:noProof/>
        </w:rPr>
        <w:t>55</w:t>
      </w:r>
      <w:r w:rsidR="00380F4F" w:rsidRPr="00652EEB">
        <w:rPr>
          <w:rFonts w:eastAsia="Times New Roman" w:cs="Times New Roman"/>
          <w:szCs w:val="24"/>
          <w:lang w:eastAsia="ru-RU"/>
        </w:rPr>
        <w:fldChar w:fldCharType="end"/>
      </w:r>
      <w:r w:rsidR="00380F4F" w:rsidRPr="00652EEB">
        <w:rPr>
          <w:rFonts w:eastAsia="Times New Roman" w:cs="Times New Roman"/>
          <w:szCs w:val="24"/>
          <w:lang w:eastAsia="ru-RU"/>
        </w:rPr>
        <w:t>.</w:t>
      </w:r>
    </w:p>
    <w:p w14:paraId="7B8BA31B" w14:textId="643E9ED6" w:rsidR="00380F4F" w:rsidRPr="00652EEB" w:rsidRDefault="00380F4F" w:rsidP="00380F4F">
      <w:pPr>
        <w:spacing w:after="0" w:line="240" w:lineRule="auto"/>
        <w:jc w:val="center"/>
        <w:rPr>
          <w:rFonts w:cs="Times New Roman"/>
        </w:rPr>
      </w:pPr>
      <w:bookmarkStart w:id="808" w:name="_Ref203660712"/>
      <w:r w:rsidRPr="00652EEB">
        <w:rPr>
          <w:rFonts w:cs="Times New Roman"/>
          <w:b/>
          <w:bCs/>
        </w:rPr>
        <w:t xml:space="preserve">Таблица </w:t>
      </w:r>
      <w:r w:rsidRPr="00652EEB">
        <w:rPr>
          <w:rFonts w:cs="Times New Roman"/>
          <w:b/>
          <w:bCs/>
        </w:rPr>
        <w:fldChar w:fldCharType="begin"/>
      </w:r>
      <w:r w:rsidRPr="00652EEB">
        <w:rPr>
          <w:rFonts w:cs="Times New Roman"/>
          <w:b/>
          <w:bCs/>
        </w:rPr>
        <w:instrText xml:space="preserve"> SEQ Таблица \* ARABIC </w:instrText>
      </w:r>
      <w:r w:rsidRPr="00652EEB">
        <w:rPr>
          <w:rFonts w:cs="Times New Roman"/>
          <w:b/>
          <w:bCs/>
        </w:rPr>
        <w:fldChar w:fldCharType="separate"/>
      </w:r>
      <w:r w:rsidR="003D1A9D">
        <w:rPr>
          <w:rFonts w:cs="Times New Roman"/>
          <w:b/>
          <w:bCs/>
          <w:noProof/>
        </w:rPr>
        <w:t>54</w:t>
      </w:r>
      <w:r w:rsidRPr="00652EEB">
        <w:rPr>
          <w:rFonts w:cs="Times New Roman"/>
          <w:b/>
          <w:bCs/>
          <w:noProof/>
        </w:rPr>
        <w:fldChar w:fldCharType="end"/>
      </w:r>
      <w:bookmarkEnd w:id="808"/>
      <w:r w:rsidRPr="00652EEB">
        <w:rPr>
          <w:rFonts w:cs="Times New Roman"/>
          <w:b/>
          <w:bCs/>
        </w:rPr>
        <w:t xml:space="preserve"> – Мероприятия по переводу многоквартирных домой на индивидуальное газовое отопление и подготовки сметной документации на капитальный ремонт 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26"/>
        <w:gridCol w:w="1314"/>
        <w:gridCol w:w="1314"/>
        <w:gridCol w:w="2091"/>
      </w:tblGrid>
      <w:tr w:rsidR="00380F4F" w:rsidRPr="00652EEB" w14:paraId="75E7E751" w14:textId="77777777" w:rsidTr="003D1A9D">
        <w:trPr>
          <w:trHeight w:val="383"/>
          <w:tblHeader/>
        </w:trPr>
        <w:tc>
          <w:tcPr>
            <w:tcW w:w="2475" w:type="pct"/>
            <w:tcMar>
              <w:top w:w="0" w:type="dxa"/>
              <w:left w:w="108" w:type="dxa"/>
              <w:bottom w:w="0" w:type="dxa"/>
              <w:right w:w="108" w:type="dxa"/>
            </w:tcMar>
            <w:vAlign w:val="center"/>
            <w:hideMark/>
          </w:tcPr>
          <w:p w14:paraId="36FD4CC1"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Наименование мероприятия</w:t>
            </w:r>
          </w:p>
        </w:tc>
        <w:tc>
          <w:tcPr>
            <w:tcW w:w="703" w:type="pct"/>
            <w:vAlign w:val="center"/>
          </w:tcPr>
          <w:p w14:paraId="2E764B07" w14:textId="77777777" w:rsidR="00380F4F" w:rsidRPr="00652EEB" w:rsidRDefault="00380F4F" w:rsidP="003D1A9D">
            <w:pPr>
              <w:spacing w:before="100" w:beforeAutospacing="1" w:after="100" w:afterAutospacing="1"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Кол-во</w:t>
            </w:r>
          </w:p>
        </w:tc>
        <w:tc>
          <w:tcPr>
            <w:tcW w:w="703" w:type="pct"/>
            <w:tcMar>
              <w:top w:w="0" w:type="dxa"/>
              <w:left w:w="108" w:type="dxa"/>
              <w:bottom w:w="0" w:type="dxa"/>
              <w:right w:w="108" w:type="dxa"/>
            </w:tcMar>
            <w:vAlign w:val="center"/>
            <w:hideMark/>
          </w:tcPr>
          <w:p w14:paraId="0B2906E4"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b/>
                <w:bCs/>
                <w:sz w:val="20"/>
                <w:szCs w:val="20"/>
                <w:lang w:eastAsia="ru-RU"/>
              </w:rPr>
              <w:t>Срок реализации</w:t>
            </w:r>
          </w:p>
        </w:tc>
        <w:tc>
          <w:tcPr>
            <w:tcW w:w="1119" w:type="pct"/>
            <w:vAlign w:val="center"/>
          </w:tcPr>
          <w:p w14:paraId="3FFA06E9" w14:textId="77777777" w:rsidR="00380F4F" w:rsidRPr="00652EEB" w:rsidRDefault="00380F4F" w:rsidP="003D1A9D">
            <w:pPr>
              <w:spacing w:before="100" w:beforeAutospacing="1" w:after="100" w:afterAutospacing="1"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Планирумый объем капитальных вложений, тыс.руб.</w:t>
            </w:r>
          </w:p>
        </w:tc>
      </w:tr>
      <w:tr w:rsidR="00380F4F" w:rsidRPr="00652EEB" w14:paraId="0739E0F3" w14:textId="77777777" w:rsidTr="003D1A9D">
        <w:trPr>
          <w:trHeight w:val="20"/>
        </w:trPr>
        <w:tc>
          <w:tcPr>
            <w:tcW w:w="2475" w:type="pct"/>
            <w:tcMar>
              <w:top w:w="0" w:type="dxa"/>
              <w:left w:w="108" w:type="dxa"/>
              <w:bottom w:w="0" w:type="dxa"/>
              <w:right w:w="108" w:type="dxa"/>
            </w:tcMar>
            <w:vAlign w:val="center"/>
            <w:hideMark/>
          </w:tcPr>
          <w:p w14:paraId="5CA203FD" w14:textId="77777777" w:rsidR="00380F4F" w:rsidRPr="00652EEB" w:rsidRDefault="00380F4F" w:rsidP="003D1A9D">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Перевод многоквартирных жилых домов, расположенных по адресу г. Дорогобуж ул. Ленина д.75, ул. Карла-Маркса д.33, на индивидуальное газовое отопление</w:t>
            </w:r>
          </w:p>
        </w:tc>
        <w:tc>
          <w:tcPr>
            <w:tcW w:w="703" w:type="pct"/>
            <w:vAlign w:val="center"/>
          </w:tcPr>
          <w:p w14:paraId="4E7FDA99"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703" w:type="pct"/>
            <w:tcMar>
              <w:top w:w="0" w:type="dxa"/>
              <w:left w:w="108" w:type="dxa"/>
              <w:bottom w:w="0" w:type="dxa"/>
              <w:right w:w="108" w:type="dxa"/>
            </w:tcMar>
            <w:vAlign w:val="center"/>
            <w:hideMark/>
          </w:tcPr>
          <w:p w14:paraId="19F209AF"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2025-2026</w:t>
            </w:r>
          </w:p>
        </w:tc>
        <w:tc>
          <w:tcPr>
            <w:tcW w:w="1119" w:type="pct"/>
            <w:vAlign w:val="center"/>
          </w:tcPr>
          <w:p w14:paraId="756A39D7" w14:textId="663B48E8"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w:t>
            </w:r>
            <w:r w:rsidR="004E75BA" w:rsidRPr="00652EEB">
              <w:rPr>
                <w:rFonts w:eastAsia="Times New Roman" w:cs="Times New Roman"/>
                <w:sz w:val="20"/>
                <w:szCs w:val="20"/>
                <w:lang w:eastAsia="ru-RU"/>
              </w:rPr>
              <w:t> </w:t>
            </w:r>
            <w:r w:rsidRPr="00652EEB">
              <w:rPr>
                <w:rFonts w:eastAsia="Times New Roman" w:cs="Times New Roman"/>
                <w:sz w:val="20"/>
                <w:szCs w:val="20"/>
                <w:lang w:eastAsia="ru-RU"/>
              </w:rPr>
              <w:t>910</w:t>
            </w:r>
            <w:r w:rsidR="004E75BA" w:rsidRPr="00652EEB">
              <w:rPr>
                <w:rFonts w:eastAsia="Times New Roman" w:cs="Times New Roman"/>
                <w:sz w:val="20"/>
                <w:szCs w:val="20"/>
                <w:lang w:eastAsia="ru-RU"/>
              </w:rPr>
              <w:t>,</w:t>
            </w:r>
            <w:r w:rsidRPr="00652EEB">
              <w:rPr>
                <w:rFonts w:eastAsia="Times New Roman" w:cs="Times New Roman"/>
                <w:sz w:val="20"/>
                <w:szCs w:val="20"/>
                <w:lang w:eastAsia="ru-RU"/>
              </w:rPr>
              <w:t>0944</w:t>
            </w:r>
          </w:p>
        </w:tc>
      </w:tr>
      <w:tr w:rsidR="00380F4F" w:rsidRPr="00652EEB" w14:paraId="564D3A51" w14:textId="77777777" w:rsidTr="003D1A9D">
        <w:trPr>
          <w:trHeight w:val="20"/>
        </w:trPr>
        <w:tc>
          <w:tcPr>
            <w:tcW w:w="2475" w:type="pct"/>
            <w:tcMar>
              <w:top w:w="0" w:type="dxa"/>
              <w:left w:w="108" w:type="dxa"/>
              <w:bottom w:w="0" w:type="dxa"/>
              <w:right w:w="108" w:type="dxa"/>
            </w:tcMar>
            <w:vAlign w:val="center"/>
            <w:hideMark/>
          </w:tcPr>
          <w:p w14:paraId="527776DC" w14:textId="51321618" w:rsidR="00380F4F" w:rsidRPr="00652EEB" w:rsidRDefault="00380F4F" w:rsidP="003D1A9D">
            <w:pPr>
              <w:spacing w:before="100" w:beforeAutospacing="1" w:after="100" w:afterAutospacing="1" w:line="240" w:lineRule="auto"/>
              <w:rPr>
                <w:rFonts w:eastAsia="Times New Roman" w:cs="Times New Roman"/>
                <w:sz w:val="20"/>
                <w:szCs w:val="20"/>
                <w:lang w:eastAsia="ru-RU"/>
              </w:rPr>
            </w:pPr>
            <w:r w:rsidRPr="00652EEB">
              <w:rPr>
                <w:rFonts w:eastAsia="Times New Roman" w:cs="Times New Roman"/>
                <w:sz w:val="20"/>
                <w:szCs w:val="20"/>
                <w:lang w:eastAsia="ru-RU"/>
              </w:rPr>
              <w:t>подготовка сметной документации на капитальный ремонт объектов коммунальной инфраструктуры и проверку на предмет достоверности определения сметной стоимости капитального ремонта объектов коммунальной инфраструктуры</w:t>
            </w:r>
            <w:r w:rsidRPr="00652EEB">
              <w:rPr>
                <w:rFonts w:eastAsia="Times New Roman" w:cs="Times New Roman"/>
                <w:sz w:val="20"/>
                <w:szCs w:val="20"/>
                <w:lang w:eastAsia="ru-RU"/>
              </w:rPr>
              <w:br/>
              <w:t>1. Капитальный ремонт тепловых сетей ТК-1 у.д.3 ул.Строителей до точки врезки (у-7) на ж.</w:t>
            </w:r>
            <w:hyperlink r:id="rId68" w:history="1">
              <w:r w:rsidRPr="00652EEB">
                <w:rPr>
                  <w:rFonts w:eastAsia="Times New Roman" w:cs="Times New Roman"/>
                  <w:sz w:val="20"/>
                  <w:szCs w:val="20"/>
                  <w:u w:val="single"/>
                  <w:lang w:eastAsia="ru-RU"/>
                </w:rPr>
                <w:t>д. 2б ул.Строителей</w:t>
              </w:r>
            </w:hyperlink>
            <w:r w:rsidRPr="00652EEB">
              <w:rPr>
                <w:rFonts w:eastAsia="Times New Roman" w:cs="Times New Roman"/>
                <w:sz w:val="20"/>
                <w:szCs w:val="20"/>
                <w:lang w:eastAsia="ru-RU"/>
              </w:rPr>
              <w:t> в г.Дорогобуж, Дорогобужского района , Смоленской области;</w:t>
            </w:r>
            <w:r w:rsidRPr="00652EEB">
              <w:rPr>
                <w:rFonts w:eastAsia="Times New Roman" w:cs="Times New Roman"/>
                <w:sz w:val="20"/>
                <w:szCs w:val="20"/>
                <w:lang w:eastAsia="ru-RU"/>
              </w:rPr>
              <w:br/>
              <w:t>2. Капитальный ремонт тепловых сетей от ЦТП№6 до ТК-</w:t>
            </w:r>
            <w:hyperlink r:id="rId69" w:history="1">
              <w:r w:rsidRPr="00652EEB">
                <w:rPr>
                  <w:rFonts w:eastAsia="Times New Roman" w:cs="Times New Roman"/>
                  <w:sz w:val="20"/>
                  <w:szCs w:val="20"/>
                  <w:u w:val="single"/>
                  <w:lang w:eastAsia="ru-RU"/>
                </w:rPr>
                <w:t>1 у.д.3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3. Капитальный ремонт тепловых сетей от ЦТП № 6 до ТК-1 у.</w:t>
            </w:r>
            <w:hyperlink r:id="rId70" w:history="1">
              <w:r w:rsidRPr="00652EEB">
                <w:rPr>
                  <w:rFonts w:eastAsia="Times New Roman" w:cs="Times New Roman"/>
                  <w:sz w:val="20"/>
                  <w:szCs w:val="20"/>
                  <w:u w:val="single"/>
                  <w:lang w:eastAsia="ru-RU"/>
                </w:rPr>
                <w:t>д.3 ул. Строителей</w:t>
              </w:r>
            </w:hyperlink>
            <w:r w:rsidRPr="00652EEB">
              <w:rPr>
                <w:rFonts w:eastAsia="Times New Roman" w:cs="Times New Roman"/>
                <w:sz w:val="20"/>
                <w:szCs w:val="20"/>
                <w:lang w:eastAsia="ru-RU"/>
              </w:rPr>
              <w:t> в г.Дорогобуж, Дорогобужского района, Смоленской области</w:t>
            </w:r>
            <w:r w:rsidRPr="00652EEB">
              <w:rPr>
                <w:rFonts w:eastAsia="Times New Roman" w:cs="Times New Roman"/>
                <w:sz w:val="20"/>
                <w:szCs w:val="20"/>
                <w:lang w:eastAsia="ru-RU"/>
              </w:rPr>
              <w:br/>
              <w:t>(2 очередь);</w:t>
            </w:r>
            <w:r w:rsidRPr="00652EEB">
              <w:rPr>
                <w:rFonts w:eastAsia="Times New Roman" w:cs="Times New Roman"/>
                <w:sz w:val="20"/>
                <w:szCs w:val="20"/>
                <w:lang w:eastAsia="ru-RU"/>
              </w:rPr>
              <w:br/>
              <w:t>4. Капитальный ремонт тепловых сетей от ЦТП №5 по ул.Свердлова до д.14 по ул.Мира  в г.Дорогобуж, Дорогобужского района, Смоленской области,</w:t>
            </w:r>
            <w:r w:rsidRPr="00652EEB">
              <w:rPr>
                <w:rFonts w:eastAsia="Times New Roman" w:cs="Times New Roman"/>
                <w:sz w:val="20"/>
                <w:szCs w:val="20"/>
                <w:lang w:eastAsia="ru-RU"/>
              </w:rPr>
              <w:br/>
              <w:t>(1 очередь);</w:t>
            </w:r>
            <w:r w:rsidRPr="00652EEB">
              <w:rPr>
                <w:rFonts w:eastAsia="Times New Roman" w:cs="Times New Roman"/>
                <w:sz w:val="20"/>
                <w:szCs w:val="20"/>
                <w:lang w:eastAsia="ru-RU"/>
              </w:rPr>
              <w:br/>
              <w:t>5. Капитальный ремонт тепловых сетей от ЦТП №5 по ул. Свердлова до д.14 по ул.Мира в г.Дорогобуж, Дорогобужского района, Смоленской области, (2 очередь).</w:t>
            </w:r>
            <w:r w:rsidRPr="00652EEB">
              <w:rPr>
                <w:rFonts w:eastAsia="Times New Roman" w:cs="Times New Roman"/>
                <w:sz w:val="20"/>
                <w:szCs w:val="20"/>
                <w:lang w:eastAsia="ru-RU"/>
              </w:rPr>
              <w:br/>
              <w:t>6. Капитальный ремонт тепловых сетей от т. У-7 в сторону У-8 в районе д. 20 ул. Строителей  в г. Дорогобуж Дорогобужского</w:t>
            </w:r>
          </w:p>
        </w:tc>
        <w:tc>
          <w:tcPr>
            <w:tcW w:w="703" w:type="pct"/>
            <w:vAlign w:val="center"/>
          </w:tcPr>
          <w:p w14:paraId="4C17B2AF"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6</w:t>
            </w:r>
          </w:p>
        </w:tc>
        <w:tc>
          <w:tcPr>
            <w:tcW w:w="703" w:type="pct"/>
            <w:tcMar>
              <w:top w:w="0" w:type="dxa"/>
              <w:left w:w="108" w:type="dxa"/>
              <w:bottom w:w="0" w:type="dxa"/>
              <w:right w:w="108" w:type="dxa"/>
            </w:tcMar>
            <w:vAlign w:val="center"/>
            <w:hideMark/>
          </w:tcPr>
          <w:p w14:paraId="442EB878" w14:textId="77777777"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w:t>
            </w:r>
          </w:p>
        </w:tc>
        <w:tc>
          <w:tcPr>
            <w:tcW w:w="1119" w:type="pct"/>
            <w:vAlign w:val="center"/>
          </w:tcPr>
          <w:p w14:paraId="4F67A5B7" w14:textId="64D6C033" w:rsidR="00380F4F" w:rsidRPr="00652EEB" w:rsidRDefault="00380F4F" w:rsidP="003D1A9D">
            <w:pPr>
              <w:spacing w:before="100" w:beforeAutospacing="1" w:after="100" w:afterAutospacing="1"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r w:rsidR="004E75BA" w:rsidRPr="00652EEB">
              <w:rPr>
                <w:rFonts w:eastAsia="Times New Roman" w:cs="Times New Roman"/>
                <w:sz w:val="20"/>
                <w:szCs w:val="20"/>
                <w:lang w:eastAsia="ru-RU"/>
              </w:rPr>
              <w:t> </w:t>
            </w:r>
            <w:r w:rsidRPr="00652EEB">
              <w:rPr>
                <w:rFonts w:eastAsia="Times New Roman" w:cs="Times New Roman"/>
                <w:sz w:val="20"/>
                <w:szCs w:val="20"/>
                <w:lang w:eastAsia="ru-RU"/>
              </w:rPr>
              <w:t>125</w:t>
            </w:r>
            <w:r w:rsidR="004E75BA" w:rsidRPr="00652EEB">
              <w:rPr>
                <w:rFonts w:eastAsia="Times New Roman" w:cs="Times New Roman"/>
                <w:sz w:val="20"/>
                <w:szCs w:val="20"/>
                <w:lang w:eastAsia="ru-RU"/>
              </w:rPr>
              <w:t>,</w:t>
            </w:r>
            <w:r w:rsidRPr="00652EEB">
              <w:rPr>
                <w:rFonts w:eastAsia="Times New Roman" w:cs="Times New Roman"/>
                <w:sz w:val="20"/>
                <w:szCs w:val="20"/>
                <w:lang w:eastAsia="ru-RU"/>
              </w:rPr>
              <w:t>7591</w:t>
            </w:r>
          </w:p>
        </w:tc>
      </w:tr>
    </w:tbl>
    <w:p w14:paraId="55DF1447" w14:textId="65E41F24" w:rsidR="00380F4F" w:rsidRPr="00652EEB" w:rsidRDefault="00380F4F" w:rsidP="00CB1D70">
      <w:pPr>
        <w:spacing w:after="0"/>
        <w:ind w:right="40" w:firstLine="709"/>
        <w:jc w:val="both"/>
        <w:rPr>
          <w:rFonts w:eastAsia="Times New Roman" w:cs="Times New Roman"/>
          <w:szCs w:val="24"/>
          <w:lang w:eastAsia="ru-RU"/>
        </w:rPr>
        <w:sectPr w:rsidR="00380F4F" w:rsidRPr="00652EEB" w:rsidSect="00DE17C9">
          <w:pgSz w:w="11906" w:h="16838"/>
          <w:pgMar w:top="1134" w:right="850" w:bottom="1134" w:left="1701" w:header="708" w:footer="708" w:gutter="0"/>
          <w:cols w:space="708"/>
          <w:docGrid w:linePitch="360"/>
        </w:sectPr>
      </w:pPr>
    </w:p>
    <w:p w14:paraId="0E884D91" w14:textId="4AAB12EB" w:rsidR="000738D8" w:rsidRPr="00652EEB" w:rsidRDefault="003A42F9" w:rsidP="00D42C49">
      <w:pPr>
        <w:spacing w:before="120" w:after="0" w:line="240" w:lineRule="auto"/>
        <w:ind w:right="40" w:firstLine="709"/>
        <w:jc w:val="center"/>
        <w:rPr>
          <w:rFonts w:cs="Times New Roman"/>
          <w:b/>
          <w:bCs/>
        </w:rPr>
      </w:pPr>
      <w:bookmarkStart w:id="809" w:name="_Ref34051419"/>
      <w:bookmarkStart w:id="810" w:name="_Hlk50193795"/>
      <w:r w:rsidRPr="00652EEB">
        <w:rPr>
          <w:rFonts w:cs="Times New Roman"/>
          <w:b/>
          <w:bCs/>
        </w:rPr>
        <w:lastRenderedPageBreak/>
        <w:t xml:space="preserve">Таблица </w:t>
      </w:r>
      <w:r w:rsidR="000E2EE6" w:rsidRPr="00652EEB">
        <w:rPr>
          <w:rFonts w:cs="Times New Roman"/>
          <w:b/>
          <w:bCs/>
        </w:rPr>
        <w:fldChar w:fldCharType="begin"/>
      </w:r>
      <w:r w:rsidR="000E2EE6" w:rsidRPr="00652EEB">
        <w:rPr>
          <w:rFonts w:cs="Times New Roman"/>
          <w:b/>
          <w:bCs/>
        </w:rPr>
        <w:instrText xml:space="preserve"> SEQ Таблица \* ARABIC </w:instrText>
      </w:r>
      <w:r w:rsidR="000E2EE6" w:rsidRPr="00652EEB">
        <w:rPr>
          <w:rFonts w:cs="Times New Roman"/>
          <w:b/>
          <w:bCs/>
        </w:rPr>
        <w:fldChar w:fldCharType="separate"/>
      </w:r>
      <w:r w:rsidR="003D1A9D">
        <w:rPr>
          <w:rFonts w:cs="Times New Roman"/>
          <w:b/>
          <w:bCs/>
          <w:noProof/>
        </w:rPr>
        <w:t>55</w:t>
      </w:r>
      <w:r w:rsidR="000E2EE6" w:rsidRPr="00652EEB">
        <w:rPr>
          <w:rFonts w:cs="Times New Roman"/>
          <w:b/>
          <w:bCs/>
          <w:noProof/>
        </w:rPr>
        <w:fldChar w:fldCharType="end"/>
      </w:r>
      <w:bookmarkEnd w:id="809"/>
      <w:r w:rsidR="000E2EE6" w:rsidRPr="00652EEB">
        <w:rPr>
          <w:rFonts w:cs="Times New Roman"/>
          <w:b/>
          <w:bCs/>
        </w:rPr>
        <w:t xml:space="preserve"> - </w:t>
      </w:r>
      <w:bookmarkEnd w:id="810"/>
      <w:r w:rsidR="000E2EE6" w:rsidRPr="00652EEB">
        <w:rPr>
          <w:rFonts w:cs="Times New Roman"/>
          <w:b/>
          <w:bCs/>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41"/>
        <w:gridCol w:w="1577"/>
        <w:gridCol w:w="1234"/>
        <w:gridCol w:w="747"/>
        <w:gridCol w:w="747"/>
        <w:gridCol w:w="747"/>
        <w:gridCol w:w="747"/>
        <w:gridCol w:w="747"/>
        <w:gridCol w:w="747"/>
        <w:gridCol w:w="747"/>
        <w:gridCol w:w="747"/>
        <w:gridCol w:w="747"/>
        <w:gridCol w:w="747"/>
        <w:gridCol w:w="747"/>
        <w:gridCol w:w="747"/>
        <w:gridCol w:w="844"/>
      </w:tblGrid>
      <w:tr w:rsidR="00A84782" w:rsidRPr="00652EEB" w14:paraId="5A101D54" w14:textId="77777777" w:rsidTr="003C0706">
        <w:trPr>
          <w:divId w:val="1607925831"/>
          <w:trHeight w:val="23"/>
          <w:tblHeader/>
          <w:jc w:val="center"/>
        </w:trPr>
        <w:tc>
          <w:tcPr>
            <w:tcW w:w="1941" w:type="dxa"/>
            <w:vMerge w:val="restart"/>
            <w:vAlign w:val="center"/>
            <w:hideMark/>
          </w:tcPr>
          <w:p w14:paraId="22EB7635" w14:textId="459209A1"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Адрес объекта (котельной)</w:t>
            </w:r>
          </w:p>
        </w:tc>
        <w:tc>
          <w:tcPr>
            <w:tcW w:w="1577" w:type="dxa"/>
            <w:vMerge w:val="restart"/>
            <w:vAlign w:val="center"/>
            <w:hideMark/>
          </w:tcPr>
          <w:p w14:paraId="3E2294DD"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Вид работ</w:t>
            </w:r>
          </w:p>
        </w:tc>
        <w:tc>
          <w:tcPr>
            <w:tcW w:w="1234" w:type="dxa"/>
            <w:vMerge w:val="restart"/>
            <w:vAlign w:val="center"/>
            <w:hideMark/>
          </w:tcPr>
          <w:p w14:paraId="4FB5C0B2" w14:textId="77777777" w:rsidR="000738D8" w:rsidRPr="00652EEB" w:rsidRDefault="000738D8" w:rsidP="003C0706">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Год реализации</w:t>
            </w:r>
          </w:p>
        </w:tc>
        <w:tc>
          <w:tcPr>
            <w:tcW w:w="9808" w:type="dxa"/>
            <w:gridSpan w:val="13"/>
            <w:vAlign w:val="center"/>
            <w:hideMark/>
          </w:tcPr>
          <w:p w14:paraId="0AAE4169"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Инвестиции в строительство, реконструкцию, техническое перевооружение и (или) модернизацию, тыс.руб. (с НДС)</w:t>
            </w:r>
          </w:p>
        </w:tc>
      </w:tr>
      <w:tr w:rsidR="00A84782" w:rsidRPr="00652EEB" w14:paraId="540E86F4" w14:textId="77777777" w:rsidTr="003C0706">
        <w:trPr>
          <w:divId w:val="1607925831"/>
          <w:trHeight w:val="23"/>
          <w:tblHeader/>
          <w:jc w:val="center"/>
        </w:trPr>
        <w:tc>
          <w:tcPr>
            <w:tcW w:w="1941" w:type="dxa"/>
            <w:vMerge/>
            <w:vAlign w:val="center"/>
            <w:hideMark/>
          </w:tcPr>
          <w:p w14:paraId="37420498"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1577" w:type="dxa"/>
            <w:vMerge/>
            <w:vAlign w:val="center"/>
            <w:hideMark/>
          </w:tcPr>
          <w:p w14:paraId="7AB71654"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1234" w:type="dxa"/>
            <w:vMerge/>
            <w:vAlign w:val="center"/>
            <w:hideMark/>
          </w:tcPr>
          <w:p w14:paraId="5CE08FEC" w14:textId="77777777" w:rsidR="000738D8" w:rsidRPr="00652EEB" w:rsidRDefault="000738D8" w:rsidP="003C0706">
            <w:pPr>
              <w:spacing w:after="0" w:line="240" w:lineRule="auto"/>
              <w:jc w:val="center"/>
              <w:rPr>
                <w:rFonts w:eastAsia="Times New Roman" w:cs="Times New Roman"/>
                <w:b/>
                <w:bCs/>
                <w:sz w:val="20"/>
                <w:szCs w:val="20"/>
                <w:lang w:eastAsia="ru-RU"/>
              </w:rPr>
            </w:pPr>
          </w:p>
        </w:tc>
        <w:tc>
          <w:tcPr>
            <w:tcW w:w="747" w:type="dxa"/>
            <w:vAlign w:val="center"/>
            <w:hideMark/>
          </w:tcPr>
          <w:p w14:paraId="2DFE30DE"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2026</w:t>
            </w:r>
          </w:p>
        </w:tc>
        <w:tc>
          <w:tcPr>
            <w:tcW w:w="747" w:type="dxa"/>
            <w:vAlign w:val="center"/>
            <w:hideMark/>
          </w:tcPr>
          <w:p w14:paraId="0BA59037"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2027</w:t>
            </w:r>
          </w:p>
        </w:tc>
        <w:tc>
          <w:tcPr>
            <w:tcW w:w="747" w:type="dxa"/>
            <w:vAlign w:val="center"/>
            <w:hideMark/>
          </w:tcPr>
          <w:p w14:paraId="699A401B"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2028</w:t>
            </w:r>
          </w:p>
        </w:tc>
        <w:tc>
          <w:tcPr>
            <w:tcW w:w="747" w:type="dxa"/>
            <w:vAlign w:val="center"/>
            <w:hideMark/>
          </w:tcPr>
          <w:p w14:paraId="5D9A3981"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2029</w:t>
            </w:r>
          </w:p>
        </w:tc>
        <w:tc>
          <w:tcPr>
            <w:tcW w:w="747" w:type="dxa"/>
            <w:vAlign w:val="center"/>
            <w:hideMark/>
          </w:tcPr>
          <w:p w14:paraId="009CE0B6"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2030</w:t>
            </w:r>
          </w:p>
        </w:tc>
        <w:tc>
          <w:tcPr>
            <w:tcW w:w="747" w:type="dxa"/>
            <w:vAlign w:val="center"/>
            <w:hideMark/>
          </w:tcPr>
          <w:p w14:paraId="1D65473D"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2031</w:t>
            </w:r>
          </w:p>
        </w:tc>
        <w:tc>
          <w:tcPr>
            <w:tcW w:w="747" w:type="dxa"/>
            <w:vAlign w:val="center"/>
            <w:hideMark/>
          </w:tcPr>
          <w:p w14:paraId="516AAD93"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2032</w:t>
            </w:r>
          </w:p>
        </w:tc>
        <w:tc>
          <w:tcPr>
            <w:tcW w:w="747" w:type="dxa"/>
            <w:vAlign w:val="center"/>
            <w:hideMark/>
          </w:tcPr>
          <w:p w14:paraId="0491D183"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2033</w:t>
            </w:r>
          </w:p>
        </w:tc>
        <w:tc>
          <w:tcPr>
            <w:tcW w:w="747" w:type="dxa"/>
            <w:vAlign w:val="center"/>
            <w:hideMark/>
          </w:tcPr>
          <w:p w14:paraId="691F3600"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2034</w:t>
            </w:r>
          </w:p>
        </w:tc>
        <w:tc>
          <w:tcPr>
            <w:tcW w:w="747" w:type="dxa"/>
            <w:vAlign w:val="center"/>
            <w:hideMark/>
          </w:tcPr>
          <w:p w14:paraId="6D678CAB"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2035</w:t>
            </w:r>
          </w:p>
        </w:tc>
        <w:tc>
          <w:tcPr>
            <w:tcW w:w="747" w:type="dxa"/>
            <w:vAlign w:val="center"/>
            <w:hideMark/>
          </w:tcPr>
          <w:p w14:paraId="388C60D3"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2036</w:t>
            </w:r>
          </w:p>
        </w:tc>
        <w:tc>
          <w:tcPr>
            <w:tcW w:w="747" w:type="dxa"/>
            <w:vAlign w:val="center"/>
            <w:hideMark/>
          </w:tcPr>
          <w:p w14:paraId="7C6B5D49"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2037</w:t>
            </w:r>
          </w:p>
        </w:tc>
        <w:tc>
          <w:tcPr>
            <w:tcW w:w="844" w:type="dxa"/>
            <w:vAlign w:val="center"/>
            <w:hideMark/>
          </w:tcPr>
          <w:p w14:paraId="3DE6A32B" w14:textId="77777777" w:rsidR="000738D8" w:rsidRPr="00652EEB" w:rsidRDefault="000738D8" w:rsidP="003C0706">
            <w:pPr>
              <w:spacing w:after="0" w:line="240" w:lineRule="auto"/>
              <w:jc w:val="center"/>
              <w:rPr>
                <w:rFonts w:eastAsia="Times New Roman" w:cs="Times New Roman"/>
                <w:b/>
                <w:sz w:val="20"/>
                <w:szCs w:val="20"/>
                <w:lang w:eastAsia="ru-RU"/>
              </w:rPr>
            </w:pPr>
            <w:r w:rsidRPr="00652EEB">
              <w:rPr>
                <w:rFonts w:eastAsia="Times New Roman" w:cs="Times New Roman"/>
                <w:b/>
                <w:sz w:val="20"/>
                <w:szCs w:val="20"/>
                <w:lang w:eastAsia="ru-RU"/>
              </w:rPr>
              <w:t>Всего</w:t>
            </w:r>
          </w:p>
        </w:tc>
      </w:tr>
      <w:tr w:rsidR="00A84782" w:rsidRPr="00652EEB" w14:paraId="2E13D758" w14:textId="77777777" w:rsidTr="00A84782">
        <w:trPr>
          <w:divId w:val="1607925831"/>
          <w:trHeight w:val="23"/>
          <w:jc w:val="center"/>
        </w:trPr>
        <w:tc>
          <w:tcPr>
            <w:tcW w:w="1941" w:type="dxa"/>
            <w:vAlign w:val="center"/>
            <w:hideMark/>
          </w:tcPr>
          <w:p w14:paraId="4C5C32C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577" w:type="dxa"/>
            <w:vAlign w:val="center"/>
            <w:hideMark/>
          </w:tcPr>
          <w:p w14:paraId="0814EAF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2586C41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3E1CC52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70C512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368AF0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20FD28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40D1C6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066E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FD1FB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5B5F6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0CA4F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C54BA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98832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916FE7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22D474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13B56302" w14:textId="77777777" w:rsidTr="00A84782">
        <w:trPr>
          <w:divId w:val="1607925831"/>
          <w:trHeight w:val="23"/>
          <w:jc w:val="center"/>
        </w:trPr>
        <w:tc>
          <w:tcPr>
            <w:tcW w:w="1941" w:type="dxa"/>
            <w:vAlign w:val="center"/>
            <w:hideMark/>
          </w:tcPr>
          <w:p w14:paraId="4A39041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577" w:type="dxa"/>
            <w:vAlign w:val="center"/>
            <w:hideMark/>
          </w:tcPr>
          <w:p w14:paraId="085DC36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101D84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5764C3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6 978</w:t>
            </w:r>
          </w:p>
        </w:tc>
        <w:tc>
          <w:tcPr>
            <w:tcW w:w="747" w:type="dxa"/>
            <w:noWrap/>
            <w:vAlign w:val="center"/>
            <w:hideMark/>
          </w:tcPr>
          <w:p w14:paraId="4F9B00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86CD6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26ECC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FB9E3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96C4C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AD12A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54AB0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D6D568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69E545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3163D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73EBA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3C90A2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6 978</w:t>
            </w:r>
          </w:p>
        </w:tc>
      </w:tr>
      <w:tr w:rsidR="00A84782" w:rsidRPr="00652EEB" w14:paraId="4E5B4327" w14:textId="77777777" w:rsidTr="00A84782">
        <w:trPr>
          <w:divId w:val="1607925831"/>
          <w:trHeight w:val="23"/>
          <w:jc w:val="center"/>
        </w:trPr>
        <w:tc>
          <w:tcPr>
            <w:tcW w:w="1941" w:type="dxa"/>
            <w:vAlign w:val="center"/>
            <w:hideMark/>
          </w:tcPr>
          <w:p w14:paraId="30A40AE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577" w:type="dxa"/>
            <w:vAlign w:val="center"/>
            <w:hideMark/>
          </w:tcPr>
          <w:p w14:paraId="2043558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5235D1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75C414F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15 770</w:t>
            </w:r>
          </w:p>
        </w:tc>
        <w:tc>
          <w:tcPr>
            <w:tcW w:w="747" w:type="dxa"/>
            <w:noWrap/>
            <w:vAlign w:val="center"/>
            <w:hideMark/>
          </w:tcPr>
          <w:p w14:paraId="7E644E3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918BCB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50B94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856DB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7203B6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A93B8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024ACB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A03D7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07F964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9B62E2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D15D6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29D0E7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15 770</w:t>
            </w:r>
          </w:p>
        </w:tc>
      </w:tr>
      <w:tr w:rsidR="00A84782" w:rsidRPr="00652EEB" w14:paraId="7FDE835E" w14:textId="77777777" w:rsidTr="00A84782">
        <w:trPr>
          <w:divId w:val="1607925831"/>
          <w:trHeight w:val="23"/>
          <w:jc w:val="center"/>
        </w:trPr>
        <w:tc>
          <w:tcPr>
            <w:tcW w:w="1941" w:type="dxa"/>
            <w:vAlign w:val="center"/>
            <w:hideMark/>
          </w:tcPr>
          <w:p w14:paraId="1E2C0869" w14:textId="256A0CDE"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6 ул. Лермонтова, 12</w:t>
            </w:r>
          </w:p>
        </w:tc>
        <w:tc>
          <w:tcPr>
            <w:tcW w:w="1577" w:type="dxa"/>
            <w:vAlign w:val="center"/>
            <w:hideMark/>
          </w:tcPr>
          <w:p w14:paraId="1A4B647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5958CA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3E5677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1 000</w:t>
            </w:r>
          </w:p>
        </w:tc>
        <w:tc>
          <w:tcPr>
            <w:tcW w:w="747" w:type="dxa"/>
            <w:noWrap/>
            <w:vAlign w:val="center"/>
            <w:hideMark/>
          </w:tcPr>
          <w:p w14:paraId="1620BC6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0E7AC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2D5883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4D721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C20FBC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86753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EEA63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1068B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314231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93FD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666A2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3A80F2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1 000</w:t>
            </w:r>
          </w:p>
        </w:tc>
      </w:tr>
      <w:tr w:rsidR="00A84782" w:rsidRPr="00652EEB" w14:paraId="6571A540" w14:textId="77777777" w:rsidTr="00A84782">
        <w:trPr>
          <w:divId w:val="1607925831"/>
          <w:trHeight w:val="23"/>
          <w:jc w:val="center"/>
        </w:trPr>
        <w:tc>
          <w:tcPr>
            <w:tcW w:w="1941" w:type="dxa"/>
            <w:vAlign w:val="center"/>
            <w:hideMark/>
          </w:tcPr>
          <w:p w14:paraId="1662A6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577" w:type="dxa"/>
            <w:vAlign w:val="center"/>
            <w:hideMark/>
          </w:tcPr>
          <w:p w14:paraId="618A540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техническое перевооружение котельной при достижении нормативного </w:t>
            </w:r>
            <w:r w:rsidRPr="00652EEB">
              <w:rPr>
                <w:rFonts w:eastAsia="Times New Roman" w:cs="Times New Roman"/>
                <w:sz w:val="20"/>
                <w:szCs w:val="20"/>
                <w:lang w:eastAsia="ru-RU"/>
              </w:rPr>
              <w:lastRenderedPageBreak/>
              <w:t>срока службы оборудования</w:t>
            </w:r>
          </w:p>
        </w:tc>
        <w:tc>
          <w:tcPr>
            <w:tcW w:w="1234" w:type="dxa"/>
            <w:noWrap/>
            <w:vAlign w:val="center"/>
            <w:hideMark/>
          </w:tcPr>
          <w:p w14:paraId="12C7BA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2026</w:t>
            </w:r>
          </w:p>
        </w:tc>
        <w:tc>
          <w:tcPr>
            <w:tcW w:w="747" w:type="dxa"/>
            <w:noWrap/>
            <w:vAlign w:val="center"/>
            <w:hideMark/>
          </w:tcPr>
          <w:p w14:paraId="13595E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384</w:t>
            </w:r>
          </w:p>
        </w:tc>
        <w:tc>
          <w:tcPr>
            <w:tcW w:w="747" w:type="dxa"/>
            <w:noWrap/>
            <w:vAlign w:val="center"/>
            <w:hideMark/>
          </w:tcPr>
          <w:p w14:paraId="668A10C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9B2DE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E00CC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FC026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99401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E09BB1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5BB21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CC91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0FA61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07FA5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BF7DF1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5F373ED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384</w:t>
            </w:r>
          </w:p>
        </w:tc>
      </w:tr>
      <w:tr w:rsidR="00A84782" w:rsidRPr="00652EEB" w14:paraId="78B09A3F" w14:textId="77777777" w:rsidTr="00A84782">
        <w:trPr>
          <w:divId w:val="1607925831"/>
          <w:trHeight w:val="23"/>
          <w:jc w:val="center"/>
        </w:trPr>
        <w:tc>
          <w:tcPr>
            <w:tcW w:w="1941" w:type="dxa"/>
            <w:vAlign w:val="center"/>
            <w:hideMark/>
          </w:tcPr>
          <w:p w14:paraId="53DD737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8 (г. Дорогобуж, ул. Карла Маркса, 31)</w:t>
            </w:r>
          </w:p>
        </w:tc>
        <w:tc>
          <w:tcPr>
            <w:tcW w:w="1577" w:type="dxa"/>
            <w:vAlign w:val="center"/>
            <w:hideMark/>
          </w:tcPr>
          <w:p w14:paraId="71A3C00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320A82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583FCD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698</w:t>
            </w:r>
          </w:p>
        </w:tc>
        <w:tc>
          <w:tcPr>
            <w:tcW w:w="747" w:type="dxa"/>
            <w:noWrap/>
            <w:vAlign w:val="center"/>
            <w:hideMark/>
          </w:tcPr>
          <w:p w14:paraId="22AEB1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2EDB4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431C0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3B3DF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69E60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4F7F0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CCB1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5C6DD3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921EA5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526DCA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EEBA1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209113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698</w:t>
            </w:r>
          </w:p>
        </w:tc>
      </w:tr>
      <w:tr w:rsidR="00A84782" w:rsidRPr="00652EEB" w14:paraId="3127976E" w14:textId="77777777" w:rsidTr="00A84782">
        <w:trPr>
          <w:divId w:val="1607925831"/>
          <w:trHeight w:val="23"/>
          <w:jc w:val="center"/>
        </w:trPr>
        <w:tc>
          <w:tcPr>
            <w:tcW w:w="1941" w:type="dxa"/>
            <w:vAlign w:val="center"/>
            <w:hideMark/>
          </w:tcPr>
          <w:p w14:paraId="2A1A64BD" w14:textId="7941BE57"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577" w:type="dxa"/>
            <w:vAlign w:val="center"/>
            <w:hideMark/>
          </w:tcPr>
          <w:p w14:paraId="5197784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3AED4E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2028</w:t>
            </w:r>
          </w:p>
        </w:tc>
        <w:tc>
          <w:tcPr>
            <w:tcW w:w="747" w:type="dxa"/>
            <w:noWrap/>
            <w:vAlign w:val="center"/>
            <w:hideMark/>
          </w:tcPr>
          <w:p w14:paraId="3CE571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93C47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89B2C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4 187</w:t>
            </w:r>
          </w:p>
        </w:tc>
        <w:tc>
          <w:tcPr>
            <w:tcW w:w="747" w:type="dxa"/>
            <w:noWrap/>
            <w:vAlign w:val="center"/>
            <w:hideMark/>
          </w:tcPr>
          <w:p w14:paraId="640B2B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B9C03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B48EA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753D7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67236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6B040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2AD75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36F5B0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203A19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105BE9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4 187</w:t>
            </w:r>
          </w:p>
        </w:tc>
      </w:tr>
      <w:tr w:rsidR="00A84782" w:rsidRPr="00652EEB" w14:paraId="73A0D0A7" w14:textId="77777777" w:rsidTr="00A84782">
        <w:trPr>
          <w:divId w:val="1607925831"/>
          <w:trHeight w:val="23"/>
          <w:jc w:val="center"/>
        </w:trPr>
        <w:tc>
          <w:tcPr>
            <w:tcW w:w="1941" w:type="dxa"/>
            <w:vAlign w:val="center"/>
            <w:hideMark/>
          </w:tcPr>
          <w:p w14:paraId="56E9302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№4 (Смол.обл., Дорогобужский муниципальный округ, д.Озерище)</w:t>
            </w:r>
          </w:p>
        </w:tc>
        <w:tc>
          <w:tcPr>
            <w:tcW w:w="1577" w:type="dxa"/>
            <w:vAlign w:val="center"/>
            <w:hideMark/>
          </w:tcPr>
          <w:p w14:paraId="4AE81B4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456C7DD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6E2385C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63D00EB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FD254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0B5A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5A030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D78F9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50B76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3C3C2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81BA8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82A21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34FE3E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AE5ED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11D356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190A90B7" w14:textId="77777777" w:rsidTr="00A84782">
        <w:trPr>
          <w:divId w:val="1607925831"/>
          <w:trHeight w:val="23"/>
          <w:jc w:val="center"/>
        </w:trPr>
        <w:tc>
          <w:tcPr>
            <w:tcW w:w="1941" w:type="dxa"/>
            <w:vAlign w:val="center"/>
            <w:hideMark/>
          </w:tcPr>
          <w:p w14:paraId="7B719D1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577" w:type="dxa"/>
            <w:vAlign w:val="center"/>
            <w:hideMark/>
          </w:tcPr>
          <w:p w14:paraId="50A4501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4AA1B9B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395E1A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c>
          <w:tcPr>
            <w:tcW w:w="747" w:type="dxa"/>
            <w:noWrap/>
            <w:vAlign w:val="center"/>
            <w:hideMark/>
          </w:tcPr>
          <w:p w14:paraId="6A2911A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49815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9829E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2F532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3A069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C0B2B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9233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AD0DA6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95779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BCA289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58484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07E937B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4 652</w:t>
            </w:r>
          </w:p>
        </w:tc>
      </w:tr>
      <w:tr w:rsidR="00A84782" w:rsidRPr="00652EEB" w14:paraId="6AC4D8CD" w14:textId="77777777" w:rsidTr="00A84782">
        <w:trPr>
          <w:divId w:val="1607925831"/>
          <w:trHeight w:val="23"/>
          <w:jc w:val="center"/>
        </w:trPr>
        <w:tc>
          <w:tcPr>
            <w:tcW w:w="1941" w:type="dxa"/>
            <w:vAlign w:val="center"/>
            <w:hideMark/>
          </w:tcPr>
          <w:p w14:paraId="455E894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577" w:type="dxa"/>
            <w:vAlign w:val="center"/>
            <w:hideMark/>
          </w:tcPr>
          <w:p w14:paraId="56C56FF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техническое перевооружение котельной при достижении нормативного срока службы </w:t>
            </w:r>
            <w:r w:rsidRPr="00652EEB">
              <w:rPr>
                <w:rFonts w:eastAsia="Times New Roman" w:cs="Times New Roman"/>
                <w:sz w:val="20"/>
                <w:szCs w:val="20"/>
                <w:lang w:eastAsia="ru-RU"/>
              </w:rPr>
              <w:lastRenderedPageBreak/>
              <w:t>оборудования</w:t>
            </w:r>
          </w:p>
        </w:tc>
        <w:tc>
          <w:tcPr>
            <w:tcW w:w="1234" w:type="dxa"/>
            <w:noWrap/>
            <w:vAlign w:val="center"/>
            <w:hideMark/>
          </w:tcPr>
          <w:p w14:paraId="6F6524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2026</w:t>
            </w:r>
          </w:p>
        </w:tc>
        <w:tc>
          <w:tcPr>
            <w:tcW w:w="747" w:type="dxa"/>
            <w:noWrap/>
            <w:vAlign w:val="center"/>
            <w:hideMark/>
          </w:tcPr>
          <w:p w14:paraId="162DB7E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11 630</w:t>
            </w:r>
          </w:p>
        </w:tc>
        <w:tc>
          <w:tcPr>
            <w:tcW w:w="747" w:type="dxa"/>
            <w:noWrap/>
            <w:vAlign w:val="center"/>
            <w:hideMark/>
          </w:tcPr>
          <w:p w14:paraId="72F5A39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4919C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13E8F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80CA7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888CF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9A55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2E04C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1D93E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62EC2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AE2EF0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EF8D4C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0B08C6F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11 630</w:t>
            </w:r>
          </w:p>
        </w:tc>
      </w:tr>
      <w:tr w:rsidR="00A84782" w:rsidRPr="00652EEB" w14:paraId="0C083F7B" w14:textId="77777777" w:rsidTr="00A84782">
        <w:trPr>
          <w:divId w:val="1607925831"/>
          <w:trHeight w:val="23"/>
          <w:jc w:val="center"/>
        </w:trPr>
        <w:tc>
          <w:tcPr>
            <w:tcW w:w="1941" w:type="dxa"/>
            <w:vAlign w:val="center"/>
            <w:hideMark/>
          </w:tcPr>
          <w:p w14:paraId="1CBE14BB"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577" w:type="dxa"/>
            <w:vAlign w:val="center"/>
            <w:hideMark/>
          </w:tcPr>
          <w:p w14:paraId="432DFEE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34" w:type="dxa"/>
            <w:noWrap/>
            <w:vAlign w:val="center"/>
            <w:hideMark/>
          </w:tcPr>
          <w:p w14:paraId="5698F43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2040</w:t>
            </w:r>
          </w:p>
        </w:tc>
        <w:tc>
          <w:tcPr>
            <w:tcW w:w="747" w:type="dxa"/>
            <w:noWrap/>
            <w:vAlign w:val="center"/>
            <w:hideMark/>
          </w:tcPr>
          <w:p w14:paraId="44DE4F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F8E7AB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80643C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363E55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A621A9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0A2E07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38AAF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A7862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2768B9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7B072C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72F843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4F143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36C3AE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52 009</w:t>
            </w:r>
          </w:p>
        </w:tc>
      </w:tr>
      <w:tr w:rsidR="00A84782" w:rsidRPr="00652EEB" w14:paraId="27B21571" w14:textId="77777777" w:rsidTr="00A84782">
        <w:trPr>
          <w:divId w:val="1607925831"/>
          <w:trHeight w:val="23"/>
          <w:jc w:val="center"/>
        </w:trPr>
        <w:tc>
          <w:tcPr>
            <w:tcW w:w="1941" w:type="dxa"/>
            <w:vAlign w:val="center"/>
            <w:hideMark/>
          </w:tcPr>
          <w:p w14:paraId="33781306"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№2, БМК пгт. Верхнеднепровский</w:t>
            </w:r>
          </w:p>
        </w:tc>
        <w:tc>
          <w:tcPr>
            <w:tcW w:w="1577" w:type="dxa"/>
            <w:vAlign w:val="center"/>
            <w:hideMark/>
          </w:tcPr>
          <w:p w14:paraId="207E8FA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На котельной установлено современное котельное оборудование, техническое перевооружение котельной предусмотрено после срока действия схемы теплоснабжения</w:t>
            </w:r>
          </w:p>
        </w:tc>
        <w:tc>
          <w:tcPr>
            <w:tcW w:w="1234" w:type="dxa"/>
            <w:noWrap/>
            <w:vAlign w:val="center"/>
            <w:hideMark/>
          </w:tcPr>
          <w:p w14:paraId="325964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2041</w:t>
            </w:r>
          </w:p>
        </w:tc>
        <w:tc>
          <w:tcPr>
            <w:tcW w:w="747" w:type="dxa"/>
            <w:noWrap/>
            <w:vAlign w:val="center"/>
            <w:hideMark/>
          </w:tcPr>
          <w:p w14:paraId="2A7E52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B3FA76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40731A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08B5D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03437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E43AB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5230CA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CA8E7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6C76B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B75F8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77DBB43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429CFE8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1BDDD14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100 855</w:t>
            </w:r>
          </w:p>
        </w:tc>
      </w:tr>
      <w:tr w:rsidR="00A84782" w:rsidRPr="00652EEB" w14:paraId="6CF8D2FC" w14:textId="77777777" w:rsidTr="00A84782">
        <w:trPr>
          <w:divId w:val="1607925831"/>
          <w:trHeight w:val="23"/>
          <w:jc w:val="center"/>
        </w:trPr>
        <w:tc>
          <w:tcPr>
            <w:tcW w:w="1941" w:type="dxa"/>
            <w:vAlign w:val="center"/>
            <w:hideMark/>
          </w:tcPr>
          <w:p w14:paraId="75ED4D9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Верхнеднепровского технологического техникума</w:t>
            </w:r>
          </w:p>
        </w:tc>
        <w:tc>
          <w:tcPr>
            <w:tcW w:w="1577" w:type="dxa"/>
            <w:vAlign w:val="center"/>
            <w:hideMark/>
          </w:tcPr>
          <w:p w14:paraId="2BC5926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техническое перевооружение котельной при достижении нормативного срока службы оборудования</w:t>
            </w:r>
          </w:p>
        </w:tc>
        <w:tc>
          <w:tcPr>
            <w:tcW w:w="1234" w:type="dxa"/>
            <w:noWrap/>
            <w:vAlign w:val="center"/>
            <w:hideMark/>
          </w:tcPr>
          <w:p w14:paraId="558DAA3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2026</w:t>
            </w:r>
          </w:p>
        </w:tc>
        <w:tc>
          <w:tcPr>
            <w:tcW w:w="747" w:type="dxa"/>
            <w:noWrap/>
            <w:vAlign w:val="center"/>
            <w:hideMark/>
          </w:tcPr>
          <w:p w14:paraId="36C8006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140</w:t>
            </w:r>
          </w:p>
        </w:tc>
        <w:tc>
          <w:tcPr>
            <w:tcW w:w="747" w:type="dxa"/>
            <w:noWrap/>
            <w:vAlign w:val="center"/>
            <w:hideMark/>
          </w:tcPr>
          <w:p w14:paraId="31C47C5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9E3A27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CDBE5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AF1E42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5CCB6D3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032A7D6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01898E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1AAEA54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90720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616D55C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747" w:type="dxa"/>
            <w:noWrap/>
            <w:vAlign w:val="center"/>
            <w:hideMark/>
          </w:tcPr>
          <w:p w14:paraId="3A815A7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0</w:t>
            </w:r>
          </w:p>
        </w:tc>
        <w:tc>
          <w:tcPr>
            <w:tcW w:w="844" w:type="dxa"/>
            <w:noWrap/>
            <w:vAlign w:val="center"/>
            <w:hideMark/>
          </w:tcPr>
          <w:p w14:paraId="0F7740A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140</w:t>
            </w:r>
          </w:p>
        </w:tc>
      </w:tr>
      <w:tr w:rsidR="00A84782" w:rsidRPr="00652EEB" w14:paraId="3CD33E2A" w14:textId="77777777" w:rsidTr="00A84782">
        <w:trPr>
          <w:divId w:val="1607925831"/>
          <w:trHeight w:val="23"/>
          <w:jc w:val="center"/>
        </w:trPr>
        <w:tc>
          <w:tcPr>
            <w:tcW w:w="1941" w:type="dxa"/>
            <w:vAlign w:val="center"/>
            <w:hideMark/>
          </w:tcPr>
          <w:p w14:paraId="20C2F8D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1 (г. Дорогобуж, ул. Коммунистическая)</w:t>
            </w:r>
          </w:p>
        </w:tc>
        <w:tc>
          <w:tcPr>
            <w:tcW w:w="1577" w:type="dxa"/>
            <w:vAlign w:val="center"/>
            <w:hideMark/>
          </w:tcPr>
          <w:p w14:paraId="72D15480"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xml:space="preserve">реконструкция тепловых сетей (ежегодная, частичная </w:t>
            </w:r>
            <w:r w:rsidRPr="00652EEB">
              <w:rPr>
                <w:rFonts w:eastAsia="Times New Roman" w:cs="Times New Roman"/>
                <w:sz w:val="20"/>
                <w:szCs w:val="20"/>
                <w:lang w:eastAsia="ru-RU"/>
              </w:rPr>
              <w:lastRenderedPageBreak/>
              <w:t>перекладка тепловых сетей в зависимости от износа)</w:t>
            </w:r>
          </w:p>
        </w:tc>
        <w:tc>
          <w:tcPr>
            <w:tcW w:w="1234" w:type="dxa"/>
            <w:noWrap/>
            <w:vAlign w:val="center"/>
            <w:hideMark/>
          </w:tcPr>
          <w:p w14:paraId="63A3B12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2025-2036</w:t>
            </w:r>
          </w:p>
        </w:tc>
        <w:tc>
          <w:tcPr>
            <w:tcW w:w="747" w:type="dxa"/>
            <w:noWrap/>
            <w:vAlign w:val="center"/>
            <w:hideMark/>
          </w:tcPr>
          <w:p w14:paraId="19CF17E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38D5D0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7DA298A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61C695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1A5AC75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279E7E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0663B31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39DA87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0F957C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74C9BE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7A9D89B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747" w:type="dxa"/>
            <w:noWrap/>
            <w:vAlign w:val="center"/>
            <w:hideMark/>
          </w:tcPr>
          <w:p w14:paraId="08B9164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1 105</w:t>
            </w:r>
          </w:p>
        </w:tc>
        <w:tc>
          <w:tcPr>
            <w:tcW w:w="844" w:type="dxa"/>
            <w:noWrap/>
            <w:vAlign w:val="center"/>
            <w:hideMark/>
          </w:tcPr>
          <w:p w14:paraId="3F97C7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13 260</w:t>
            </w:r>
          </w:p>
        </w:tc>
      </w:tr>
      <w:tr w:rsidR="00A84782" w:rsidRPr="00652EEB" w14:paraId="65E8A47E" w14:textId="77777777" w:rsidTr="00A84782">
        <w:trPr>
          <w:divId w:val="1607925831"/>
          <w:trHeight w:val="23"/>
          <w:jc w:val="center"/>
        </w:trPr>
        <w:tc>
          <w:tcPr>
            <w:tcW w:w="1941" w:type="dxa"/>
            <w:vAlign w:val="center"/>
            <w:hideMark/>
          </w:tcPr>
          <w:p w14:paraId="0F04ABB3"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577" w:type="dxa"/>
            <w:vAlign w:val="center"/>
            <w:hideMark/>
          </w:tcPr>
          <w:p w14:paraId="413BAEB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29AAA7A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12ED9C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40A1C80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1984CE6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16EF0EE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6C1C54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15EFA58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25AE1B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236BDB0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7BBDCD6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3B7D643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547AB1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747" w:type="dxa"/>
            <w:noWrap/>
            <w:vAlign w:val="center"/>
            <w:hideMark/>
          </w:tcPr>
          <w:p w14:paraId="0209AF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919</w:t>
            </w:r>
          </w:p>
        </w:tc>
        <w:tc>
          <w:tcPr>
            <w:tcW w:w="844" w:type="dxa"/>
            <w:noWrap/>
            <w:vAlign w:val="center"/>
            <w:hideMark/>
          </w:tcPr>
          <w:p w14:paraId="48AE68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11 025</w:t>
            </w:r>
          </w:p>
        </w:tc>
      </w:tr>
      <w:tr w:rsidR="00A84782" w:rsidRPr="00652EEB" w14:paraId="4C36725B" w14:textId="77777777" w:rsidTr="00A84782">
        <w:trPr>
          <w:divId w:val="1607925831"/>
          <w:trHeight w:val="23"/>
          <w:jc w:val="center"/>
        </w:trPr>
        <w:tc>
          <w:tcPr>
            <w:tcW w:w="1941" w:type="dxa"/>
            <w:vAlign w:val="center"/>
            <w:hideMark/>
          </w:tcPr>
          <w:p w14:paraId="28FB5B87"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3 (г. Дорогобуж, ул. Кутузова)</w:t>
            </w:r>
          </w:p>
        </w:tc>
        <w:tc>
          <w:tcPr>
            <w:tcW w:w="1577" w:type="dxa"/>
            <w:vAlign w:val="center"/>
            <w:hideMark/>
          </w:tcPr>
          <w:p w14:paraId="4DF3172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01CBBCC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001541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4A8E3C8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4DB59A7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4AF3F82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0C832AF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1F12F2F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34FF7C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485A9F2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5798FB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230696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4EC7DA8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747" w:type="dxa"/>
            <w:noWrap/>
            <w:vAlign w:val="center"/>
            <w:hideMark/>
          </w:tcPr>
          <w:p w14:paraId="641751D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1 150</w:t>
            </w:r>
          </w:p>
        </w:tc>
        <w:tc>
          <w:tcPr>
            <w:tcW w:w="844" w:type="dxa"/>
            <w:noWrap/>
            <w:vAlign w:val="center"/>
            <w:hideMark/>
          </w:tcPr>
          <w:p w14:paraId="6DAACAE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13 800</w:t>
            </w:r>
          </w:p>
        </w:tc>
      </w:tr>
      <w:tr w:rsidR="00A84782" w:rsidRPr="00652EEB" w14:paraId="4E57BAD7" w14:textId="77777777" w:rsidTr="00A84782">
        <w:trPr>
          <w:divId w:val="1607925831"/>
          <w:trHeight w:val="23"/>
          <w:jc w:val="center"/>
        </w:trPr>
        <w:tc>
          <w:tcPr>
            <w:tcW w:w="1941" w:type="dxa"/>
            <w:vAlign w:val="center"/>
            <w:hideMark/>
          </w:tcPr>
          <w:p w14:paraId="5FCDEBB1"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 7 (г. Дорогобуж, ул. Карла Маркса, 17)</w:t>
            </w:r>
          </w:p>
        </w:tc>
        <w:tc>
          <w:tcPr>
            <w:tcW w:w="1577" w:type="dxa"/>
            <w:vAlign w:val="center"/>
            <w:hideMark/>
          </w:tcPr>
          <w:p w14:paraId="79D7CEF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672B1E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7C3C7B2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374D11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22B6C3D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5883CE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53A12A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68F0C10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772A818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34B93E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419F1ED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106F31B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14D30CE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747" w:type="dxa"/>
            <w:noWrap/>
            <w:vAlign w:val="center"/>
            <w:hideMark/>
          </w:tcPr>
          <w:p w14:paraId="7FA1CD9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w:t>
            </w:r>
          </w:p>
        </w:tc>
        <w:tc>
          <w:tcPr>
            <w:tcW w:w="844" w:type="dxa"/>
            <w:noWrap/>
            <w:vAlign w:val="center"/>
            <w:hideMark/>
          </w:tcPr>
          <w:p w14:paraId="7D58AF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360</w:t>
            </w:r>
          </w:p>
        </w:tc>
      </w:tr>
      <w:tr w:rsidR="00A84782" w:rsidRPr="00652EEB" w14:paraId="770BF943" w14:textId="77777777" w:rsidTr="00A84782">
        <w:trPr>
          <w:divId w:val="1607925831"/>
          <w:trHeight w:val="23"/>
          <w:jc w:val="center"/>
        </w:trPr>
        <w:tc>
          <w:tcPr>
            <w:tcW w:w="1941" w:type="dxa"/>
            <w:vAlign w:val="center"/>
            <w:hideMark/>
          </w:tcPr>
          <w:p w14:paraId="16A798DC" w14:textId="5173A304" w:rsidR="000738D8" w:rsidRPr="00652EEB" w:rsidRDefault="00B22CD9"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№11 ДОС (г. Дорогобуж, ул. ДОС)</w:t>
            </w:r>
          </w:p>
        </w:tc>
        <w:tc>
          <w:tcPr>
            <w:tcW w:w="1577" w:type="dxa"/>
            <w:vAlign w:val="center"/>
            <w:hideMark/>
          </w:tcPr>
          <w:p w14:paraId="369FDFBA"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2E56B81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4FE0215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646B02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7851C5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742194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473855B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573D15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5D6E253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6597844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00BA7FF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0DCB2CD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4683603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747" w:type="dxa"/>
            <w:noWrap/>
            <w:vAlign w:val="center"/>
            <w:hideMark/>
          </w:tcPr>
          <w:p w14:paraId="390DE5F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489</w:t>
            </w:r>
          </w:p>
        </w:tc>
        <w:tc>
          <w:tcPr>
            <w:tcW w:w="844" w:type="dxa"/>
            <w:noWrap/>
            <w:vAlign w:val="center"/>
            <w:hideMark/>
          </w:tcPr>
          <w:p w14:paraId="653D2D9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5 865</w:t>
            </w:r>
          </w:p>
        </w:tc>
      </w:tr>
      <w:tr w:rsidR="00A84782" w:rsidRPr="00652EEB" w14:paraId="4FE78F34" w14:textId="77777777" w:rsidTr="00A84782">
        <w:trPr>
          <w:divId w:val="1607925831"/>
          <w:trHeight w:val="23"/>
          <w:jc w:val="center"/>
        </w:trPr>
        <w:tc>
          <w:tcPr>
            <w:tcW w:w="1941" w:type="dxa"/>
            <w:vAlign w:val="center"/>
            <w:hideMark/>
          </w:tcPr>
          <w:p w14:paraId="21666AA4"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lastRenderedPageBreak/>
              <w:t>Котельная №4 (Смол.обл., Дорогобужский муниципальный округ, д.Озерище)</w:t>
            </w:r>
          </w:p>
        </w:tc>
        <w:tc>
          <w:tcPr>
            <w:tcW w:w="1577" w:type="dxa"/>
            <w:vAlign w:val="center"/>
            <w:hideMark/>
          </w:tcPr>
          <w:p w14:paraId="7115CD3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6C6FE88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1C37E8E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27EE640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7F80E57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0EEF0C0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03AD124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21A30E4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0768780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4DD0F55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6460D3C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71AA97C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388E40A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747" w:type="dxa"/>
            <w:noWrap/>
            <w:vAlign w:val="center"/>
            <w:hideMark/>
          </w:tcPr>
          <w:p w14:paraId="445334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950</w:t>
            </w:r>
          </w:p>
        </w:tc>
        <w:tc>
          <w:tcPr>
            <w:tcW w:w="844" w:type="dxa"/>
            <w:noWrap/>
            <w:vAlign w:val="center"/>
            <w:hideMark/>
          </w:tcPr>
          <w:p w14:paraId="4720C9B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11 400</w:t>
            </w:r>
          </w:p>
        </w:tc>
      </w:tr>
      <w:tr w:rsidR="00A84782" w:rsidRPr="00652EEB" w14:paraId="2B74ADB3" w14:textId="77777777" w:rsidTr="00A84782">
        <w:trPr>
          <w:divId w:val="1607925831"/>
          <w:trHeight w:val="23"/>
          <w:jc w:val="center"/>
        </w:trPr>
        <w:tc>
          <w:tcPr>
            <w:tcW w:w="1941" w:type="dxa"/>
            <w:vAlign w:val="center"/>
            <w:hideMark/>
          </w:tcPr>
          <w:p w14:paraId="016DA54C"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№5 (Смол.обл., Дорогобужский муниципальный округ, с.Алексино)</w:t>
            </w:r>
          </w:p>
        </w:tc>
        <w:tc>
          <w:tcPr>
            <w:tcW w:w="1577" w:type="dxa"/>
            <w:vAlign w:val="center"/>
            <w:hideMark/>
          </w:tcPr>
          <w:p w14:paraId="666AFB32"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31339BE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23F10A6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71297D5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5FBB587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313D947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22764F49"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2FCC6F20"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50CFDCA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51514EE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374C07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7AD6D2B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1E5DEAF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747" w:type="dxa"/>
            <w:noWrap/>
            <w:vAlign w:val="center"/>
            <w:hideMark/>
          </w:tcPr>
          <w:p w14:paraId="140B68E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1 375</w:t>
            </w:r>
          </w:p>
        </w:tc>
        <w:tc>
          <w:tcPr>
            <w:tcW w:w="844" w:type="dxa"/>
            <w:noWrap/>
            <w:vAlign w:val="center"/>
            <w:hideMark/>
          </w:tcPr>
          <w:p w14:paraId="14C3829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16 500</w:t>
            </w:r>
          </w:p>
        </w:tc>
      </w:tr>
      <w:tr w:rsidR="00A84782" w:rsidRPr="00652EEB" w14:paraId="23764566" w14:textId="77777777" w:rsidTr="00A84782">
        <w:trPr>
          <w:divId w:val="1607925831"/>
          <w:trHeight w:val="23"/>
          <w:jc w:val="center"/>
        </w:trPr>
        <w:tc>
          <w:tcPr>
            <w:tcW w:w="1941" w:type="dxa"/>
            <w:vAlign w:val="center"/>
            <w:hideMark/>
          </w:tcPr>
          <w:p w14:paraId="36386845"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№10 (Смол.обл., Дорогобужский муниципальный округ, д.Усвятье)</w:t>
            </w:r>
          </w:p>
        </w:tc>
        <w:tc>
          <w:tcPr>
            <w:tcW w:w="1577" w:type="dxa"/>
            <w:vAlign w:val="center"/>
            <w:hideMark/>
          </w:tcPr>
          <w:p w14:paraId="2D04FA68"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33072B5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351788D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2E99C2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3719AF7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F6DFDE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9B2D9F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0D61B2F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781BE22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0C0015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4100DE6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5960967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97941E6"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747" w:type="dxa"/>
            <w:noWrap/>
            <w:vAlign w:val="center"/>
            <w:hideMark/>
          </w:tcPr>
          <w:p w14:paraId="6BE1F942"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145</w:t>
            </w:r>
          </w:p>
        </w:tc>
        <w:tc>
          <w:tcPr>
            <w:tcW w:w="844" w:type="dxa"/>
            <w:noWrap/>
            <w:vAlign w:val="center"/>
            <w:hideMark/>
          </w:tcPr>
          <w:p w14:paraId="572437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1 740</w:t>
            </w:r>
          </w:p>
        </w:tc>
      </w:tr>
      <w:tr w:rsidR="00A84782" w:rsidRPr="00652EEB" w14:paraId="09181722" w14:textId="77777777" w:rsidTr="00A84782">
        <w:trPr>
          <w:divId w:val="1607925831"/>
          <w:trHeight w:val="23"/>
          <w:jc w:val="center"/>
        </w:trPr>
        <w:tc>
          <w:tcPr>
            <w:tcW w:w="1941" w:type="dxa"/>
            <w:vAlign w:val="center"/>
            <w:hideMark/>
          </w:tcPr>
          <w:p w14:paraId="0B5118D9"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Котельная №1 БМК (г. Дорогобуж, ул. Чистякова)</w:t>
            </w:r>
          </w:p>
        </w:tc>
        <w:tc>
          <w:tcPr>
            <w:tcW w:w="1577" w:type="dxa"/>
            <w:vAlign w:val="center"/>
            <w:hideMark/>
          </w:tcPr>
          <w:p w14:paraId="4132F88D"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реконструкция тепловых сетей (ежегодная, частичная перекладка тепловых сетей в зависимости от износа)</w:t>
            </w:r>
          </w:p>
        </w:tc>
        <w:tc>
          <w:tcPr>
            <w:tcW w:w="1234" w:type="dxa"/>
            <w:noWrap/>
            <w:vAlign w:val="center"/>
            <w:hideMark/>
          </w:tcPr>
          <w:p w14:paraId="5B760A25"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2025-2036</w:t>
            </w:r>
          </w:p>
        </w:tc>
        <w:tc>
          <w:tcPr>
            <w:tcW w:w="747" w:type="dxa"/>
            <w:noWrap/>
            <w:vAlign w:val="center"/>
            <w:hideMark/>
          </w:tcPr>
          <w:p w14:paraId="5A700DD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17D11B7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4C16D2C8"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22A131DA"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1D0240F4"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A8292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E384BDE"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50C36F9F"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749DF6DB"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6B14366D"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0178F201"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747" w:type="dxa"/>
            <w:noWrap/>
            <w:vAlign w:val="center"/>
            <w:hideMark/>
          </w:tcPr>
          <w:p w14:paraId="17E8D4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25 303</w:t>
            </w:r>
          </w:p>
        </w:tc>
        <w:tc>
          <w:tcPr>
            <w:tcW w:w="844" w:type="dxa"/>
            <w:noWrap/>
            <w:vAlign w:val="center"/>
            <w:hideMark/>
          </w:tcPr>
          <w:p w14:paraId="5A264453"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303 630</w:t>
            </w:r>
          </w:p>
        </w:tc>
      </w:tr>
      <w:tr w:rsidR="00A84782" w:rsidRPr="00652EEB" w14:paraId="741E43C9" w14:textId="77777777" w:rsidTr="00A84782">
        <w:trPr>
          <w:divId w:val="1607925831"/>
          <w:trHeight w:val="23"/>
          <w:jc w:val="center"/>
        </w:trPr>
        <w:tc>
          <w:tcPr>
            <w:tcW w:w="1941" w:type="dxa"/>
            <w:noWrap/>
            <w:vAlign w:val="center"/>
            <w:hideMark/>
          </w:tcPr>
          <w:p w14:paraId="7C3C2F97"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Всего</w:t>
            </w:r>
          </w:p>
        </w:tc>
        <w:tc>
          <w:tcPr>
            <w:tcW w:w="1577" w:type="dxa"/>
            <w:noWrap/>
            <w:vAlign w:val="center"/>
            <w:hideMark/>
          </w:tcPr>
          <w:p w14:paraId="2BFAB58F" w14:textId="77777777" w:rsidR="000738D8" w:rsidRPr="00652EEB" w:rsidRDefault="000738D8" w:rsidP="00A84782">
            <w:pPr>
              <w:spacing w:after="0" w:line="240" w:lineRule="auto"/>
              <w:rPr>
                <w:rFonts w:eastAsia="Times New Roman" w:cs="Times New Roman"/>
                <w:sz w:val="20"/>
                <w:szCs w:val="20"/>
                <w:lang w:eastAsia="ru-RU"/>
              </w:rPr>
            </w:pPr>
            <w:r w:rsidRPr="00652EEB">
              <w:rPr>
                <w:rFonts w:eastAsia="Times New Roman" w:cs="Times New Roman"/>
                <w:sz w:val="20"/>
                <w:szCs w:val="20"/>
                <w:lang w:eastAsia="ru-RU"/>
              </w:rPr>
              <w:t> </w:t>
            </w:r>
          </w:p>
        </w:tc>
        <w:tc>
          <w:tcPr>
            <w:tcW w:w="1234" w:type="dxa"/>
            <w:noWrap/>
            <w:vAlign w:val="center"/>
            <w:hideMark/>
          </w:tcPr>
          <w:p w14:paraId="4C13F29C" w14:textId="77777777" w:rsidR="000738D8" w:rsidRPr="00652EEB" w:rsidRDefault="000738D8"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 </w:t>
            </w:r>
          </w:p>
        </w:tc>
        <w:tc>
          <w:tcPr>
            <w:tcW w:w="747" w:type="dxa"/>
            <w:noWrap/>
            <w:vAlign w:val="center"/>
            <w:hideMark/>
          </w:tcPr>
          <w:p w14:paraId="344F2556"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82 021</w:t>
            </w:r>
          </w:p>
        </w:tc>
        <w:tc>
          <w:tcPr>
            <w:tcW w:w="747" w:type="dxa"/>
            <w:noWrap/>
            <w:vAlign w:val="center"/>
            <w:hideMark/>
          </w:tcPr>
          <w:p w14:paraId="5B5825D6"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5FB07B86"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35 652</w:t>
            </w:r>
          </w:p>
        </w:tc>
        <w:tc>
          <w:tcPr>
            <w:tcW w:w="747" w:type="dxa"/>
            <w:noWrap/>
            <w:vAlign w:val="center"/>
            <w:hideMark/>
          </w:tcPr>
          <w:p w14:paraId="107FBC64"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0F6B13B6"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19DFD641"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3B2B4ABD"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06DF074F"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35282297"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5FC3B9DE"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72BE70A2"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747" w:type="dxa"/>
            <w:noWrap/>
            <w:vAlign w:val="center"/>
            <w:hideMark/>
          </w:tcPr>
          <w:p w14:paraId="0EF3E1C7"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31 465</w:t>
            </w:r>
          </w:p>
        </w:tc>
        <w:tc>
          <w:tcPr>
            <w:tcW w:w="844" w:type="dxa"/>
            <w:noWrap/>
            <w:vAlign w:val="center"/>
            <w:hideMark/>
          </w:tcPr>
          <w:p w14:paraId="3D294A90" w14:textId="77777777" w:rsidR="000738D8" w:rsidRPr="00652EEB" w:rsidRDefault="000738D8" w:rsidP="00A84782">
            <w:pPr>
              <w:spacing w:after="0" w:line="240" w:lineRule="auto"/>
              <w:jc w:val="center"/>
              <w:rPr>
                <w:rFonts w:eastAsia="Times New Roman" w:cs="Times New Roman"/>
                <w:b/>
                <w:bCs/>
                <w:sz w:val="20"/>
                <w:szCs w:val="20"/>
                <w:lang w:eastAsia="ru-RU"/>
              </w:rPr>
            </w:pPr>
            <w:r w:rsidRPr="00652EEB">
              <w:rPr>
                <w:rFonts w:eastAsia="Times New Roman" w:cs="Times New Roman"/>
                <w:b/>
                <w:bCs/>
                <w:sz w:val="20"/>
                <w:szCs w:val="20"/>
                <w:lang w:eastAsia="ru-RU"/>
              </w:rPr>
              <w:t>585 187</w:t>
            </w:r>
          </w:p>
        </w:tc>
      </w:tr>
    </w:tbl>
    <w:p w14:paraId="1CD88B4B" w14:textId="2547441A" w:rsidR="0024074E" w:rsidRPr="00652EEB" w:rsidRDefault="0024074E" w:rsidP="0024074E">
      <w:pPr>
        <w:spacing w:after="0" w:line="240" w:lineRule="auto"/>
        <w:ind w:right="37" w:firstLine="709"/>
        <w:jc w:val="center"/>
        <w:rPr>
          <w:rFonts w:cs="Times New Roman"/>
          <w:b/>
          <w:bCs/>
        </w:rPr>
      </w:pPr>
    </w:p>
    <w:p w14:paraId="319F4E1D" w14:textId="77777777" w:rsidR="006E2A4D" w:rsidRPr="00652EEB" w:rsidRDefault="006E2A4D" w:rsidP="004E04D7">
      <w:pPr>
        <w:spacing w:before="120" w:after="0"/>
        <w:ind w:right="40" w:firstLine="709"/>
        <w:jc w:val="both"/>
        <w:rPr>
          <w:rFonts w:eastAsia="Times New Roman" w:cs="Times New Roman"/>
          <w:szCs w:val="24"/>
          <w:lang w:eastAsia="ru-RU"/>
        </w:rPr>
      </w:pPr>
    </w:p>
    <w:p w14:paraId="3EFB4461" w14:textId="77777777" w:rsidR="006E2A4D" w:rsidRPr="00652EEB" w:rsidRDefault="006E2A4D" w:rsidP="004E04D7">
      <w:pPr>
        <w:spacing w:before="120" w:after="0"/>
        <w:ind w:right="40" w:firstLine="709"/>
        <w:jc w:val="both"/>
        <w:rPr>
          <w:rFonts w:eastAsia="Times New Roman" w:cs="Times New Roman"/>
          <w:szCs w:val="24"/>
          <w:lang w:eastAsia="ru-RU"/>
        </w:rPr>
      </w:pPr>
    </w:p>
    <w:p w14:paraId="22EA8100" w14:textId="4784714C" w:rsidR="006E2A4D" w:rsidRPr="00652EEB" w:rsidRDefault="006E2A4D" w:rsidP="004E04D7">
      <w:pPr>
        <w:spacing w:before="120" w:after="0"/>
        <w:ind w:right="40" w:firstLine="709"/>
        <w:jc w:val="both"/>
        <w:rPr>
          <w:rFonts w:eastAsia="Times New Roman" w:cs="Times New Roman"/>
          <w:szCs w:val="24"/>
          <w:lang w:eastAsia="ru-RU"/>
        </w:rPr>
        <w:sectPr w:rsidR="006E2A4D" w:rsidRPr="00652EEB" w:rsidSect="00DE17C9">
          <w:pgSz w:w="16838" w:h="11906" w:orient="landscape"/>
          <w:pgMar w:top="1701" w:right="1134" w:bottom="850" w:left="1134" w:header="708" w:footer="708" w:gutter="0"/>
          <w:cols w:space="708"/>
          <w:docGrid w:linePitch="360"/>
        </w:sectPr>
      </w:pPr>
    </w:p>
    <w:p w14:paraId="1FA76210" w14:textId="77777777" w:rsidR="00352CBF" w:rsidRPr="00652EEB" w:rsidRDefault="00352CBF" w:rsidP="00352CBF">
      <w:pPr>
        <w:pStyle w:val="2"/>
        <w:rPr>
          <w:rFonts w:cs="Times New Roman"/>
          <w:color w:val="auto"/>
        </w:rPr>
      </w:pPr>
      <w:bookmarkStart w:id="811" w:name="_Toc203665863"/>
      <w:bookmarkStart w:id="812" w:name="_Toc49513971"/>
      <w:bookmarkStart w:id="813" w:name="_Toc108703929"/>
      <w:r w:rsidRPr="00652EEB">
        <w:rPr>
          <w:rFonts w:cs="Times New Roman"/>
          <w:color w:val="auto"/>
        </w:rPr>
        <w:lastRenderedPageBreak/>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811"/>
      <w:r w:rsidRPr="00652EEB">
        <w:rPr>
          <w:rFonts w:cs="Times New Roman"/>
          <w:color w:val="auto"/>
        </w:rPr>
        <w:t xml:space="preserve"> </w:t>
      </w:r>
    </w:p>
    <w:bookmarkEnd w:id="812"/>
    <w:bookmarkEnd w:id="813"/>
    <w:p w14:paraId="1F2B41A5" w14:textId="3B8AB6D3" w:rsidR="004E04D7" w:rsidRPr="00652EEB" w:rsidRDefault="004E04D7" w:rsidP="004E04D7">
      <w:pPr>
        <w:ind w:right="46" w:firstLine="709"/>
        <w:jc w:val="both"/>
        <w:rPr>
          <w:rFonts w:cs="Times New Roman"/>
          <w:szCs w:val="24"/>
        </w:rPr>
      </w:pPr>
      <w:r w:rsidRPr="00652EEB">
        <w:rPr>
          <w:rFonts w:cs="Times New Roman"/>
          <w:szCs w:val="24"/>
        </w:rPr>
        <w:t xml:space="preserve">На территории </w:t>
      </w:r>
      <w:r w:rsidR="009F589A" w:rsidRPr="00652EEB">
        <w:rPr>
          <w:rFonts w:cs="Times New Roman"/>
          <w:szCs w:val="24"/>
        </w:rPr>
        <w:t>муниципального образования</w:t>
      </w:r>
      <w:r w:rsidRPr="00652EEB">
        <w:rPr>
          <w:rFonts w:cs="Times New Roman"/>
          <w:szCs w:val="24"/>
        </w:rPr>
        <w:t xml:space="preserve"> теплоснабжение на нужды ГВС не осуществляется. Мероприятия не требуются.</w:t>
      </w:r>
    </w:p>
    <w:p w14:paraId="59821C8C" w14:textId="77777777" w:rsidR="004E04D7" w:rsidRPr="00652EEB" w:rsidRDefault="004E04D7" w:rsidP="004E04D7">
      <w:pPr>
        <w:rPr>
          <w:rFonts w:eastAsiaTheme="majorEastAsia" w:cs="Times New Roman"/>
          <w:b/>
          <w:sz w:val="28"/>
          <w:szCs w:val="32"/>
        </w:rPr>
      </w:pPr>
      <w:r w:rsidRPr="00652EEB">
        <w:rPr>
          <w:rFonts w:cs="Times New Roman"/>
        </w:rPr>
        <w:t xml:space="preserve"> </w:t>
      </w:r>
      <w:r w:rsidRPr="00652EEB">
        <w:rPr>
          <w:rFonts w:cs="Times New Roman"/>
        </w:rPr>
        <w:br w:type="page"/>
      </w:r>
    </w:p>
    <w:p w14:paraId="6F8E1D3E" w14:textId="3901B93B" w:rsidR="004E04D7" w:rsidRPr="00652EEB" w:rsidRDefault="004E04D7" w:rsidP="00D42C49">
      <w:pPr>
        <w:pStyle w:val="1"/>
        <w:jc w:val="center"/>
        <w:rPr>
          <w:rFonts w:cs="Times New Roman"/>
          <w:color w:val="auto"/>
        </w:rPr>
      </w:pPr>
      <w:bookmarkStart w:id="814" w:name="_Toc49513972"/>
      <w:bookmarkStart w:id="815" w:name="_Toc203665864"/>
      <w:r w:rsidRPr="00652EEB">
        <w:rPr>
          <w:rFonts w:cs="Times New Roman"/>
          <w:color w:val="auto"/>
        </w:rPr>
        <w:lastRenderedPageBreak/>
        <w:t xml:space="preserve">Глава 17 </w:t>
      </w:r>
      <w:r w:rsidR="006B49FE" w:rsidRPr="00652EEB">
        <w:rPr>
          <w:rFonts w:cs="Times New Roman"/>
          <w:color w:val="auto"/>
        </w:rPr>
        <w:t>«</w:t>
      </w:r>
      <w:r w:rsidRPr="00652EEB">
        <w:rPr>
          <w:rFonts w:cs="Times New Roman"/>
          <w:color w:val="auto"/>
        </w:rPr>
        <w:t>Замечания и предложения к проекту схемы теплоснабжения</w:t>
      </w:r>
      <w:r w:rsidR="006B49FE" w:rsidRPr="00652EEB">
        <w:rPr>
          <w:rFonts w:cs="Times New Roman"/>
          <w:color w:val="auto"/>
        </w:rPr>
        <w:t>»</w:t>
      </w:r>
      <w:bookmarkEnd w:id="814"/>
      <w:bookmarkEnd w:id="815"/>
    </w:p>
    <w:p w14:paraId="3A04D36D" w14:textId="77777777" w:rsidR="004E04D7" w:rsidRPr="00652EEB" w:rsidRDefault="004E04D7" w:rsidP="004E04D7">
      <w:pPr>
        <w:pStyle w:val="2"/>
        <w:rPr>
          <w:rFonts w:cs="Times New Roman"/>
          <w:color w:val="auto"/>
        </w:rPr>
      </w:pPr>
      <w:bookmarkStart w:id="816" w:name="_Toc49513973"/>
      <w:bookmarkStart w:id="817" w:name="_Toc203665865"/>
      <w:r w:rsidRPr="00652EEB">
        <w:rPr>
          <w:rFonts w:cs="Times New Roman"/>
          <w:color w:val="auto"/>
        </w:rPr>
        <w:t>17.1. Перечень всех замечаний и предложений, поступивших при разработке, утверждении и актуализации схемы теплоснабжения</w:t>
      </w:r>
      <w:bookmarkEnd w:id="816"/>
      <w:bookmarkEnd w:id="817"/>
    </w:p>
    <w:p w14:paraId="662FD8D5" w14:textId="77777777" w:rsidR="004E04D7" w:rsidRPr="00652EEB" w:rsidRDefault="004E04D7" w:rsidP="004E04D7">
      <w:pPr>
        <w:ind w:firstLine="709"/>
        <w:jc w:val="both"/>
        <w:rPr>
          <w:rFonts w:cs="Times New Roman"/>
        </w:rPr>
      </w:pPr>
      <w:r w:rsidRPr="00652EEB">
        <w:rPr>
          <w:rFonts w:cs="Times New Roman"/>
        </w:rPr>
        <w:t>Замечания и предложения при разработке, утверждении и актуализации схемы теплоснабжения не поступали.</w:t>
      </w:r>
    </w:p>
    <w:p w14:paraId="549E5438" w14:textId="77777777" w:rsidR="004E04D7" w:rsidRPr="00652EEB" w:rsidRDefault="004E04D7" w:rsidP="004E04D7">
      <w:pPr>
        <w:pStyle w:val="2"/>
        <w:rPr>
          <w:rFonts w:cs="Times New Roman"/>
          <w:color w:val="auto"/>
        </w:rPr>
      </w:pPr>
      <w:bookmarkStart w:id="818" w:name="_Toc49513974"/>
      <w:bookmarkStart w:id="819" w:name="_Toc203665866"/>
      <w:r w:rsidRPr="00652EEB">
        <w:rPr>
          <w:rFonts w:cs="Times New Roman"/>
          <w:color w:val="auto"/>
        </w:rPr>
        <w:t>17.2. Ответы разработчиков проекта схемы теплоснабжения на замечания и предложения</w:t>
      </w:r>
      <w:bookmarkEnd w:id="818"/>
      <w:bookmarkEnd w:id="819"/>
    </w:p>
    <w:p w14:paraId="5911D750" w14:textId="77777777" w:rsidR="004E04D7" w:rsidRPr="00652EEB" w:rsidRDefault="004E04D7" w:rsidP="004E04D7">
      <w:pPr>
        <w:ind w:firstLine="709"/>
        <w:rPr>
          <w:rFonts w:cs="Times New Roman"/>
        </w:rPr>
      </w:pPr>
      <w:r w:rsidRPr="00652EEB">
        <w:rPr>
          <w:rFonts w:cs="Times New Roman"/>
        </w:rPr>
        <w:t>Отсутствуют, см. п.17.1.</w:t>
      </w:r>
    </w:p>
    <w:p w14:paraId="1C7DF247" w14:textId="77777777" w:rsidR="004E04D7" w:rsidRPr="00652EEB" w:rsidRDefault="004E04D7" w:rsidP="004E04D7">
      <w:pPr>
        <w:pStyle w:val="2"/>
        <w:rPr>
          <w:rFonts w:cs="Times New Roman"/>
          <w:color w:val="auto"/>
        </w:rPr>
      </w:pPr>
      <w:bookmarkStart w:id="820" w:name="_Toc49513975"/>
      <w:bookmarkStart w:id="821" w:name="_Toc203665867"/>
      <w:r w:rsidRPr="00652EEB">
        <w:rPr>
          <w:rFonts w:cs="Times New Roman"/>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20"/>
      <w:bookmarkEnd w:id="821"/>
    </w:p>
    <w:p w14:paraId="26C45BF2" w14:textId="77777777" w:rsidR="004E04D7" w:rsidRPr="00652EEB" w:rsidRDefault="004E04D7" w:rsidP="004E04D7">
      <w:pPr>
        <w:ind w:firstLine="709"/>
        <w:rPr>
          <w:rFonts w:cs="Times New Roman"/>
        </w:rPr>
      </w:pPr>
      <w:r w:rsidRPr="00652EEB">
        <w:rPr>
          <w:rFonts w:cs="Times New Roman"/>
        </w:rPr>
        <w:t>Отсутствуют, см. п.17.1.</w:t>
      </w:r>
    </w:p>
    <w:p w14:paraId="560817B2" w14:textId="77777777" w:rsidR="004E04D7" w:rsidRPr="00652EEB" w:rsidRDefault="004E04D7" w:rsidP="004E04D7">
      <w:pPr>
        <w:rPr>
          <w:rFonts w:eastAsiaTheme="majorEastAsia" w:cs="Times New Roman"/>
          <w:b/>
          <w:sz w:val="28"/>
          <w:szCs w:val="32"/>
        </w:rPr>
      </w:pPr>
      <w:r w:rsidRPr="00652EEB">
        <w:rPr>
          <w:rFonts w:cs="Times New Roman"/>
        </w:rPr>
        <w:br w:type="page"/>
      </w:r>
    </w:p>
    <w:p w14:paraId="01563D55" w14:textId="77777777" w:rsidR="00317B79" w:rsidRPr="00652EEB" w:rsidRDefault="00317B79" w:rsidP="000B13AD">
      <w:pPr>
        <w:pStyle w:val="1"/>
        <w:jc w:val="center"/>
        <w:rPr>
          <w:rFonts w:cs="Times New Roman"/>
          <w:color w:val="auto"/>
        </w:rPr>
        <w:sectPr w:rsidR="00317B79" w:rsidRPr="00652EEB" w:rsidSect="00DE17C9">
          <w:pgSz w:w="11906" w:h="16838"/>
          <w:pgMar w:top="1134" w:right="851" w:bottom="1134" w:left="1701" w:header="709" w:footer="709" w:gutter="0"/>
          <w:cols w:space="708"/>
          <w:docGrid w:linePitch="360"/>
        </w:sectPr>
      </w:pPr>
    </w:p>
    <w:p w14:paraId="005246D8" w14:textId="77777777" w:rsidR="004C3EC6" w:rsidRPr="00652EEB" w:rsidRDefault="004C3EC6" w:rsidP="004C3EC6">
      <w:pPr>
        <w:pStyle w:val="1"/>
        <w:spacing w:before="0"/>
        <w:jc w:val="center"/>
        <w:rPr>
          <w:rFonts w:cs="Times New Roman"/>
          <w:color w:val="auto"/>
        </w:rPr>
      </w:pPr>
      <w:bookmarkStart w:id="822" w:name="_Toc99541373"/>
      <w:bookmarkStart w:id="823" w:name="_Toc203665868"/>
      <w:bookmarkEnd w:id="602"/>
      <w:bookmarkEnd w:id="603"/>
      <w:r w:rsidRPr="00652EEB">
        <w:rPr>
          <w:rFonts w:cs="Times New Roman"/>
          <w:color w:val="auto"/>
        </w:rPr>
        <w:lastRenderedPageBreak/>
        <w:t>Приложение 1</w:t>
      </w:r>
      <w:r w:rsidRPr="00652EEB">
        <w:rPr>
          <w:rFonts w:cs="Times New Roman"/>
          <w:color w:val="auto"/>
        </w:rPr>
        <w:br/>
        <w:t>Характеристики тепловых сетей</w:t>
      </w:r>
      <w:bookmarkEnd w:id="822"/>
      <w:bookmarkEnd w:id="82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5"/>
        <w:gridCol w:w="5323"/>
        <w:gridCol w:w="1127"/>
        <w:gridCol w:w="1641"/>
        <w:gridCol w:w="2569"/>
        <w:gridCol w:w="2043"/>
        <w:gridCol w:w="1202"/>
      </w:tblGrid>
      <w:tr w:rsidR="00A84782" w:rsidRPr="00652EEB" w14:paraId="7D29C7BB" w14:textId="77777777" w:rsidTr="003C0706">
        <w:trPr>
          <w:trHeight w:val="23"/>
          <w:tblHeader/>
          <w:jc w:val="center"/>
        </w:trPr>
        <w:tc>
          <w:tcPr>
            <w:tcW w:w="655" w:type="dxa"/>
            <w:vAlign w:val="center"/>
            <w:hideMark/>
          </w:tcPr>
          <w:p w14:paraId="3D6BE37A"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 п/п</w:t>
            </w:r>
          </w:p>
        </w:tc>
        <w:tc>
          <w:tcPr>
            <w:tcW w:w="5323" w:type="dxa"/>
            <w:vAlign w:val="center"/>
            <w:hideMark/>
          </w:tcPr>
          <w:p w14:paraId="6F029ABB"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Наименование источника теплоснабжения</w:t>
            </w:r>
          </w:p>
        </w:tc>
        <w:tc>
          <w:tcPr>
            <w:tcW w:w="1127" w:type="dxa"/>
            <w:vAlign w:val="center"/>
            <w:hideMark/>
          </w:tcPr>
          <w:p w14:paraId="51F6E8DA"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Длина участка, м</w:t>
            </w:r>
          </w:p>
        </w:tc>
        <w:tc>
          <w:tcPr>
            <w:tcW w:w="1641" w:type="dxa"/>
            <w:vAlign w:val="center"/>
            <w:hideMark/>
          </w:tcPr>
          <w:p w14:paraId="084FC2D9"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Диаметp тpубопpовода, мм</w:t>
            </w:r>
          </w:p>
        </w:tc>
        <w:tc>
          <w:tcPr>
            <w:tcW w:w="2569" w:type="dxa"/>
            <w:vAlign w:val="center"/>
            <w:hideMark/>
          </w:tcPr>
          <w:p w14:paraId="76F2B587"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Изоляция</w:t>
            </w:r>
          </w:p>
        </w:tc>
        <w:tc>
          <w:tcPr>
            <w:tcW w:w="2043" w:type="dxa"/>
            <w:vAlign w:val="center"/>
            <w:hideMark/>
          </w:tcPr>
          <w:p w14:paraId="582AECCF"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Вид прокладки тепловой сети</w:t>
            </w:r>
          </w:p>
        </w:tc>
        <w:tc>
          <w:tcPr>
            <w:tcW w:w="1202" w:type="dxa"/>
            <w:noWrap/>
            <w:vAlign w:val="center"/>
            <w:hideMark/>
          </w:tcPr>
          <w:p w14:paraId="01CBA947" w14:textId="77777777" w:rsidR="00E43705" w:rsidRPr="00652EEB" w:rsidRDefault="00E43705" w:rsidP="003C0706">
            <w:pPr>
              <w:spacing w:after="0" w:line="240" w:lineRule="auto"/>
              <w:jc w:val="center"/>
              <w:rPr>
                <w:rFonts w:eastAsia="Times New Roman" w:cs="Times New Roman"/>
                <w:b/>
                <w:bCs/>
                <w:sz w:val="22"/>
                <w:lang w:eastAsia="ru-RU"/>
              </w:rPr>
            </w:pPr>
            <w:r w:rsidRPr="00652EEB">
              <w:rPr>
                <w:rFonts w:eastAsia="Times New Roman" w:cs="Times New Roman"/>
                <w:b/>
                <w:bCs/>
                <w:sz w:val="22"/>
                <w:lang w:eastAsia="ru-RU"/>
              </w:rPr>
              <w:t>Год ввода</w:t>
            </w:r>
          </w:p>
        </w:tc>
      </w:tr>
      <w:tr w:rsidR="00C65DB0" w:rsidRPr="00652EEB" w14:paraId="3115FE16" w14:textId="77777777" w:rsidTr="003D1A9D">
        <w:trPr>
          <w:trHeight w:val="23"/>
          <w:jc w:val="center"/>
        </w:trPr>
        <w:tc>
          <w:tcPr>
            <w:tcW w:w="655" w:type="dxa"/>
            <w:noWrap/>
            <w:vAlign w:val="center"/>
            <w:hideMark/>
          </w:tcPr>
          <w:p w14:paraId="46E040F4"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2428B053"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48013845" w14:textId="2900DF31"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44</w:t>
            </w:r>
          </w:p>
        </w:tc>
        <w:tc>
          <w:tcPr>
            <w:tcW w:w="1641" w:type="dxa"/>
            <w:hideMark/>
          </w:tcPr>
          <w:p w14:paraId="71D879EB" w14:textId="6E8B3E56"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133</w:t>
            </w:r>
          </w:p>
        </w:tc>
        <w:tc>
          <w:tcPr>
            <w:tcW w:w="2569" w:type="dxa"/>
            <w:noWrap/>
            <w:vAlign w:val="center"/>
            <w:hideMark/>
          </w:tcPr>
          <w:p w14:paraId="18CA17D2"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C00990D"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5DFC3F51"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561772BA" w14:textId="77777777" w:rsidTr="003D1A9D">
        <w:trPr>
          <w:trHeight w:val="23"/>
          <w:jc w:val="center"/>
        </w:trPr>
        <w:tc>
          <w:tcPr>
            <w:tcW w:w="655" w:type="dxa"/>
            <w:noWrap/>
            <w:vAlign w:val="center"/>
            <w:hideMark/>
          </w:tcPr>
          <w:p w14:paraId="33C16EE8"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1EC876C0"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0B806DA2" w14:textId="26ABF96B"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11,1</w:t>
            </w:r>
          </w:p>
        </w:tc>
        <w:tc>
          <w:tcPr>
            <w:tcW w:w="1641" w:type="dxa"/>
            <w:hideMark/>
          </w:tcPr>
          <w:p w14:paraId="58FA9713" w14:textId="25D271CF"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133</w:t>
            </w:r>
          </w:p>
        </w:tc>
        <w:tc>
          <w:tcPr>
            <w:tcW w:w="2569" w:type="dxa"/>
            <w:noWrap/>
            <w:vAlign w:val="center"/>
            <w:hideMark/>
          </w:tcPr>
          <w:p w14:paraId="208288B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4AC3EC5C"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594F6661"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7F2E3F3" w14:textId="77777777" w:rsidTr="003D1A9D">
        <w:trPr>
          <w:trHeight w:val="23"/>
          <w:jc w:val="center"/>
        </w:trPr>
        <w:tc>
          <w:tcPr>
            <w:tcW w:w="655" w:type="dxa"/>
            <w:noWrap/>
            <w:vAlign w:val="center"/>
            <w:hideMark/>
          </w:tcPr>
          <w:p w14:paraId="5C991B17"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noWrap/>
            <w:vAlign w:val="bottom"/>
            <w:hideMark/>
          </w:tcPr>
          <w:p w14:paraId="78B1332B"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4104F574" w14:textId="55B23975"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174</w:t>
            </w:r>
          </w:p>
        </w:tc>
        <w:tc>
          <w:tcPr>
            <w:tcW w:w="1641" w:type="dxa"/>
            <w:hideMark/>
          </w:tcPr>
          <w:p w14:paraId="76492E4A" w14:textId="56BE06FC"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7081D433"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FB6AA87"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5DB8DC93"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404C592" w14:textId="77777777" w:rsidTr="003D1A9D">
        <w:trPr>
          <w:trHeight w:val="23"/>
          <w:jc w:val="center"/>
        </w:trPr>
        <w:tc>
          <w:tcPr>
            <w:tcW w:w="655" w:type="dxa"/>
            <w:noWrap/>
            <w:vAlign w:val="center"/>
            <w:hideMark/>
          </w:tcPr>
          <w:p w14:paraId="5C1F8E02"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noWrap/>
            <w:vAlign w:val="bottom"/>
            <w:hideMark/>
          </w:tcPr>
          <w:p w14:paraId="4197CD6D"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77B09B3F" w14:textId="5C51758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40</w:t>
            </w:r>
          </w:p>
        </w:tc>
        <w:tc>
          <w:tcPr>
            <w:tcW w:w="1641" w:type="dxa"/>
            <w:hideMark/>
          </w:tcPr>
          <w:p w14:paraId="4D40B91F" w14:textId="5ED7ED5C"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w:t>
            </w:r>
          </w:p>
        </w:tc>
        <w:tc>
          <w:tcPr>
            <w:tcW w:w="2569" w:type="dxa"/>
            <w:noWrap/>
            <w:vAlign w:val="center"/>
            <w:hideMark/>
          </w:tcPr>
          <w:p w14:paraId="470AB034"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016A1D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7F4BA4F8"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079EE77" w14:textId="77777777" w:rsidTr="003D1A9D">
        <w:trPr>
          <w:trHeight w:val="23"/>
          <w:jc w:val="center"/>
        </w:trPr>
        <w:tc>
          <w:tcPr>
            <w:tcW w:w="655" w:type="dxa"/>
            <w:noWrap/>
            <w:vAlign w:val="center"/>
            <w:hideMark/>
          </w:tcPr>
          <w:p w14:paraId="161C1C87"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noWrap/>
            <w:vAlign w:val="bottom"/>
            <w:hideMark/>
          </w:tcPr>
          <w:p w14:paraId="4F7F1A25"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5A1AD2A2" w14:textId="49F6AB79"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257</w:t>
            </w:r>
          </w:p>
        </w:tc>
        <w:tc>
          <w:tcPr>
            <w:tcW w:w="1641" w:type="dxa"/>
            <w:hideMark/>
          </w:tcPr>
          <w:p w14:paraId="520F7ED8" w14:textId="1FC541FE"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133</w:t>
            </w:r>
          </w:p>
        </w:tc>
        <w:tc>
          <w:tcPr>
            <w:tcW w:w="2569" w:type="dxa"/>
            <w:noWrap/>
            <w:vAlign w:val="center"/>
            <w:hideMark/>
          </w:tcPr>
          <w:p w14:paraId="3782172F"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4C04370"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2EE7DF9A"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4785F71A" w14:textId="77777777" w:rsidTr="003D1A9D">
        <w:trPr>
          <w:trHeight w:val="23"/>
          <w:jc w:val="center"/>
        </w:trPr>
        <w:tc>
          <w:tcPr>
            <w:tcW w:w="655" w:type="dxa"/>
            <w:noWrap/>
            <w:vAlign w:val="center"/>
            <w:hideMark/>
          </w:tcPr>
          <w:p w14:paraId="30BE04B4"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noWrap/>
            <w:vAlign w:val="bottom"/>
            <w:hideMark/>
          </w:tcPr>
          <w:p w14:paraId="04C72D15"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6819413D" w14:textId="50359154"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249,7</w:t>
            </w:r>
          </w:p>
        </w:tc>
        <w:tc>
          <w:tcPr>
            <w:tcW w:w="1641" w:type="dxa"/>
            <w:hideMark/>
          </w:tcPr>
          <w:p w14:paraId="2BE8AD5C" w14:textId="19BF5C86"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184F60FD"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8489716"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53D90447"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336F0A9" w14:textId="77777777" w:rsidTr="003D1A9D">
        <w:trPr>
          <w:trHeight w:val="23"/>
          <w:jc w:val="center"/>
        </w:trPr>
        <w:tc>
          <w:tcPr>
            <w:tcW w:w="655" w:type="dxa"/>
            <w:noWrap/>
            <w:vAlign w:val="center"/>
            <w:hideMark/>
          </w:tcPr>
          <w:p w14:paraId="79657C14"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noWrap/>
            <w:vAlign w:val="bottom"/>
            <w:hideMark/>
          </w:tcPr>
          <w:p w14:paraId="45561116"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11DA62B8" w14:textId="6E536665"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27,8</w:t>
            </w:r>
          </w:p>
        </w:tc>
        <w:tc>
          <w:tcPr>
            <w:tcW w:w="1641" w:type="dxa"/>
            <w:hideMark/>
          </w:tcPr>
          <w:p w14:paraId="0209EBA3" w14:textId="79910944"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51A187EF"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CE8ACC0"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453812D3"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6730E1A7" w14:textId="77777777" w:rsidTr="003D1A9D">
        <w:trPr>
          <w:trHeight w:val="23"/>
          <w:jc w:val="center"/>
        </w:trPr>
        <w:tc>
          <w:tcPr>
            <w:tcW w:w="655" w:type="dxa"/>
            <w:noWrap/>
            <w:vAlign w:val="center"/>
            <w:hideMark/>
          </w:tcPr>
          <w:p w14:paraId="3DBB4C3A"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noWrap/>
            <w:vAlign w:val="bottom"/>
            <w:hideMark/>
          </w:tcPr>
          <w:p w14:paraId="556815D3"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151A27CE" w14:textId="688DE8F1"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w:t>
            </w:r>
          </w:p>
        </w:tc>
        <w:tc>
          <w:tcPr>
            <w:tcW w:w="1641" w:type="dxa"/>
            <w:hideMark/>
          </w:tcPr>
          <w:p w14:paraId="2775CFBF" w14:textId="1D5E83C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w:t>
            </w:r>
          </w:p>
        </w:tc>
        <w:tc>
          <w:tcPr>
            <w:tcW w:w="2569" w:type="dxa"/>
            <w:noWrap/>
            <w:vAlign w:val="center"/>
            <w:hideMark/>
          </w:tcPr>
          <w:p w14:paraId="6DAF97EB"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46401CB"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0BA5801F"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A865D3B" w14:textId="77777777" w:rsidTr="003D1A9D">
        <w:trPr>
          <w:trHeight w:val="23"/>
          <w:jc w:val="center"/>
        </w:trPr>
        <w:tc>
          <w:tcPr>
            <w:tcW w:w="655" w:type="dxa"/>
            <w:noWrap/>
            <w:vAlign w:val="center"/>
            <w:hideMark/>
          </w:tcPr>
          <w:p w14:paraId="594DACF1"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323" w:type="dxa"/>
            <w:noWrap/>
            <w:vAlign w:val="bottom"/>
            <w:hideMark/>
          </w:tcPr>
          <w:p w14:paraId="13F07B43"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0BB5676D" w14:textId="351A474D"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11,5</w:t>
            </w:r>
          </w:p>
        </w:tc>
        <w:tc>
          <w:tcPr>
            <w:tcW w:w="1641" w:type="dxa"/>
            <w:hideMark/>
          </w:tcPr>
          <w:p w14:paraId="494D68E9" w14:textId="5E37CCDD"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39BE81D8"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C881515"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6B9DA9C2"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3D1B5411" w14:textId="77777777" w:rsidTr="003D1A9D">
        <w:trPr>
          <w:trHeight w:val="23"/>
          <w:jc w:val="center"/>
        </w:trPr>
        <w:tc>
          <w:tcPr>
            <w:tcW w:w="655" w:type="dxa"/>
            <w:noWrap/>
            <w:vAlign w:val="center"/>
            <w:hideMark/>
          </w:tcPr>
          <w:p w14:paraId="2FB36DB0"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323" w:type="dxa"/>
            <w:noWrap/>
            <w:vAlign w:val="bottom"/>
            <w:hideMark/>
          </w:tcPr>
          <w:p w14:paraId="1183B6D5"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0509BE35" w14:textId="226217C3"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w:t>
            </w:r>
          </w:p>
        </w:tc>
        <w:tc>
          <w:tcPr>
            <w:tcW w:w="1641" w:type="dxa"/>
            <w:hideMark/>
          </w:tcPr>
          <w:p w14:paraId="61D2ACE7" w14:textId="2F52E68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w:t>
            </w:r>
          </w:p>
        </w:tc>
        <w:tc>
          <w:tcPr>
            <w:tcW w:w="2569" w:type="dxa"/>
            <w:noWrap/>
            <w:vAlign w:val="center"/>
            <w:hideMark/>
          </w:tcPr>
          <w:p w14:paraId="6A3FF5DA"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2C7A787"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3072BF22"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79FAA350" w14:textId="77777777" w:rsidTr="003D1A9D">
        <w:trPr>
          <w:trHeight w:val="23"/>
          <w:jc w:val="center"/>
        </w:trPr>
        <w:tc>
          <w:tcPr>
            <w:tcW w:w="655" w:type="dxa"/>
            <w:noWrap/>
            <w:vAlign w:val="center"/>
            <w:hideMark/>
          </w:tcPr>
          <w:p w14:paraId="5C74EC69"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5323" w:type="dxa"/>
            <w:noWrap/>
            <w:vAlign w:val="bottom"/>
            <w:hideMark/>
          </w:tcPr>
          <w:p w14:paraId="0C9E68FD"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342E7A84" w14:textId="49A7AE91"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w:t>
            </w:r>
          </w:p>
        </w:tc>
        <w:tc>
          <w:tcPr>
            <w:tcW w:w="1641" w:type="dxa"/>
            <w:hideMark/>
          </w:tcPr>
          <w:p w14:paraId="761EF42A" w14:textId="53A27A32"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1C89E3C6"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0F3E7C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58100773"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7856E8F8" w14:textId="77777777" w:rsidTr="003D1A9D">
        <w:trPr>
          <w:trHeight w:val="23"/>
          <w:jc w:val="center"/>
        </w:trPr>
        <w:tc>
          <w:tcPr>
            <w:tcW w:w="655" w:type="dxa"/>
            <w:noWrap/>
            <w:vAlign w:val="center"/>
            <w:hideMark/>
          </w:tcPr>
          <w:p w14:paraId="1F581A6B"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5323" w:type="dxa"/>
            <w:noWrap/>
            <w:vAlign w:val="bottom"/>
            <w:hideMark/>
          </w:tcPr>
          <w:p w14:paraId="11FA3325"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4688D5BA" w14:textId="09E2E5D8"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22,2</w:t>
            </w:r>
          </w:p>
        </w:tc>
        <w:tc>
          <w:tcPr>
            <w:tcW w:w="1641" w:type="dxa"/>
            <w:hideMark/>
          </w:tcPr>
          <w:p w14:paraId="0A7C1EC2" w14:textId="1EC53044"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w:t>
            </w:r>
          </w:p>
        </w:tc>
        <w:tc>
          <w:tcPr>
            <w:tcW w:w="2569" w:type="dxa"/>
            <w:noWrap/>
            <w:vAlign w:val="center"/>
            <w:hideMark/>
          </w:tcPr>
          <w:p w14:paraId="56B4B850"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E0FCBF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6F10F36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423CBBD7" w14:textId="77777777" w:rsidTr="003D1A9D">
        <w:trPr>
          <w:trHeight w:val="23"/>
          <w:jc w:val="center"/>
        </w:trPr>
        <w:tc>
          <w:tcPr>
            <w:tcW w:w="655" w:type="dxa"/>
            <w:noWrap/>
            <w:vAlign w:val="center"/>
            <w:hideMark/>
          </w:tcPr>
          <w:p w14:paraId="39346C9A"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5323" w:type="dxa"/>
            <w:noWrap/>
            <w:vAlign w:val="bottom"/>
            <w:hideMark/>
          </w:tcPr>
          <w:p w14:paraId="2B372930"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7E33D6B9" w14:textId="4F079029"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w:t>
            </w:r>
          </w:p>
        </w:tc>
        <w:tc>
          <w:tcPr>
            <w:tcW w:w="1641" w:type="dxa"/>
            <w:hideMark/>
          </w:tcPr>
          <w:p w14:paraId="25C17191" w14:textId="672B871C"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092E92FB"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AC96FB6"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7CCF92B9"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7B1BF1B9" w14:textId="77777777" w:rsidTr="003D1A9D">
        <w:trPr>
          <w:trHeight w:val="23"/>
          <w:jc w:val="center"/>
        </w:trPr>
        <w:tc>
          <w:tcPr>
            <w:tcW w:w="655" w:type="dxa"/>
            <w:noWrap/>
            <w:vAlign w:val="center"/>
            <w:hideMark/>
          </w:tcPr>
          <w:p w14:paraId="2EFF1208"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5323" w:type="dxa"/>
            <w:noWrap/>
            <w:vAlign w:val="bottom"/>
            <w:hideMark/>
          </w:tcPr>
          <w:p w14:paraId="0A63781A"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250343F4" w14:textId="5459BB99"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w:t>
            </w:r>
          </w:p>
        </w:tc>
        <w:tc>
          <w:tcPr>
            <w:tcW w:w="1641" w:type="dxa"/>
            <w:hideMark/>
          </w:tcPr>
          <w:p w14:paraId="0952BE90" w14:textId="5A847EB6"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w:t>
            </w:r>
          </w:p>
        </w:tc>
        <w:tc>
          <w:tcPr>
            <w:tcW w:w="2569" w:type="dxa"/>
            <w:noWrap/>
            <w:vAlign w:val="center"/>
            <w:hideMark/>
          </w:tcPr>
          <w:p w14:paraId="46654266"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5B123B7"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67B3E318"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7CAF9445" w14:textId="77777777" w:rsidTr="003D1A9D">
        <w:trPr>
          <w:trHeight w:val="23"/>
          <w:jc w:val="center"/>
        </w:trPr>
        <w:tc>
          <w:tcPr>
            <w:tcW w:w="655" w:type="dxa"/>
            <w:noWrap/>
            <w:vAlign w:val="center"/>
            <w:hideMark/>
          </w:tcPr>
          <w:p w14:paraId="7A153685"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15</w:t>
            </w:r>
          </w:p>
        </w:tc>
        <w:tc>
          <w:tcPr>
            <w:tcW w:w="5323" w:type="dxa"/>
            <w:noWrap/>
            <w:vAlign w:val="bottom"/>
            <w:hideMark/>
          </w:tcPr>
          <w:p w14:paraId="1AD99750"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288E8971" w14:textId="470C092E"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w:t>
            </w:r>
          </w:p>
        </w:tc>
        <w:tc>
          <w:tcPr>
            <w:tcW w:w="1641" w:type="dxa"/>
            <w:hideMark/>
          </w:tcPr>
          <w:p w14:paraId="7F3B826C" w14:textId="52299CA6"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42</w:t>
            </w:r>
          </w:p>
        </w:tc>
        <w:tc>
          <w:tcPr>
            <w:tcW w:w="2569" w:type="dxa"/>
            <w:noWrap/>
            <w:vAlign w:val="center"/>
            <w:hideMark/>
          </w:tcPr>
          <w:p w14:paraId="2907694A"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C5EFFB2"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038411E8"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C65DB0" w:rsidRPr="00652EEB" w14:paraId="1FB15A21" w14:textId="77777777" w:rsidTr="003D1A9D">
        <w:trPr>
          <w:trHeight w:val="23"/>
          <w:jc w:val="center"/>
        </w:trPr>
        <w:tc>
          <w:tcPr>
            <w:tcW w:w="655" w:type="dxa"/>
            <w:noWrap/>
            <w:vAlign w:val="center"/>
            <w:hideMark/>
          </w:tcPr>
          <w:p w14:paraId="76D81499"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16</w:t>
            </w:r>
          </w:p>
        </w:tc>
        <w:tc>
          <w:tcPr>
            <w:tcW w:w="5323" w:type="dxa"/>
            <w:noWrap/>
            <w:vAlign w:val="bottom"/>
            <w:hideMark/>
          </w:tcPr>
          <w:p w14:paraId="5A9B2366" w14:textId="77777777" w:rsidR="00C65DB0" w:rsidRPr="00652EEB" w:rsidRDefault="00C65DB0" w:rsidP="00C65DB0">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1 (г. Дорогобуж, ул. Коммунистическая)</w:t>
            </w:r>
          </w:p>
        </w:tc>
        <w:tc>
          <w:tcPr>
            <w:tcW w:w="1127" w:type="dxa"/>
            <w:hideMark/>
          </w:tcPr>
          <w:p w14:paraId="0CA9D69A" w14:textId="4143CDC6"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15,8</w:t>
            </w:r>
          </w:p>
        </w:tc>
        <w:tc>
          <w:tcPr>
            <w:tcW w:w="1641" w:type="dxa"/>
            <w:hideMark/>
          </w:tcPr>
          <w:p w14:paraId="6A9A7D8D" w14:textId="32DDECB9"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w:t>
            </w:r>
          </w:p>
        </w:tc>
        <w:tc>
          <w:tcPr>
            <w:tcW w:w="2569" w:type="dxa"/>
            <w:noWrap/>
            <w:vAlign w:val="center"/>
            <w:hideMark/>
          </w:tcPr>
          <w:p w14:paraId="43CF7F7C"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A5A9C28"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5125516B" w14:textId="77777777" w:rsidR="00C65DB0" w:rsidRPr="00652EEB" w:rsidRDefault="00C65DB0" w:rsidP="00C65DB0">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49A6D89C" w14:textId="77777777" w:rsidTr="003D1A9D">
        <w:trPr>
          <w:trHeight w:val="23"/>
          <w:jc w:val="center"/>
        </w:trPr>
        <w:tc>
          <w:tcPr>
            <w:tcW w:w="655" w:type="dxa"/>
            <w:noWrap/>
            <w:vAlign w:val="center"/>
            <w:hideMark/>
          </w:tcPr>
          <w:p w14:paraId="054F1CB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vAlign w:val="center"/>
            <w:hideMark/>
          </w:tcPr>
          <w:p w14:paraId="470E6DC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0F965372" w14:textId="0D54D17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311,2</w:t>
            </w:r>
          </w:p>
        </w:tc>
        <w:tc>
          <w:tcPr>
            <w:tcW w:w="1641" w:type="dxa"/>
            <w:hideMark/>
          </w:tcPr>
          <w:p w14:paraId="150C0253" w14:textId="0037784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159</w:t>
            </w:r>
          </w:p>
        </w:tc>
        <w:tc>
          <w:tcPr>
            <w:tcW w:w="2569" w:type="dxa"/>
            <w:noWrap/>
            <w:vAlign w:val="center"/>
            <w:hideMark/>
          </w:tcPr>
          <w:p w14:paraId="08C1EFB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314FBF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27141CF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35A36BF4" w14:textId="77777777" w:rsidTr="003D1A9D">
        <w:trPr>
          <w:trHeight w:val="23"/>
          <w:jc w:val="center"/>
        </w:trPr>
        <w:tc>
          <w:tcPr>
            <w:tcW w:w="655" w:type="dxa"/>
            <w:noWrap/>
            <w:vAlign w:val="center"/>
            <w:hideMark/>
          </w:tcPr>
          <w:p w14:paraId="20D0C61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vAlign w:val="center"/>
            <w:hideMark/>
          </w:tcPr>
          <w:p w14:paraId="044B5B8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5A026231" w14:textId="2E6F766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233,3</w:t>
            </w:r>
          </w:p>
        </w:tc>
        <w:tc>
          <w:tcPr>
            <w:tcW w:w="1641" w:type="dxa"/>
            <w:hideMark/>
          </w:tcPr>
          <w:p w14:paraId="287DD515" w14:textId="365B493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7E6453F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9F5A2D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0F75CF6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2269713" w14:textId="77777777" w:rsidTr="003D1A9D">
        <w:trPr>
          <w:trHeight w:val="23"/>
          <w:jc w:val="center"/>
        </w:trPr>
        <w:tc>
          <w:tcPr>
            <w:tcW w:w="655" w:type="dxa"/>
            <w:noWrap/>
            <w:vAlign w:val="center"/>
            <w:hideMark/>
          </w:tcPr>
          <w:p w14:paraId="597143E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vAlign w:val="center"/>
            <w:hideMark/>
          </w:tcPr>
          <w:p w14:paraId="69480EE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0C71718B" w14:textId="1F068C9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97,6</w:t>
            </w:r>
          </w:p>
        </w:tc>
        <w:tc>
          <w:tcPr>
            <w:tcW w:w="1641" w:type="dxa"/>
            <w:hideMark/>
          </w:tcPr>
          <w:p w14:paraId="771D93FF" w14:textId="0E04606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44C387C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C3DF8E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108179B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16651CF" w14:textId="77777777" w:rsidTr="003D1A9D">
        <w:trPr>
          <w:trHeight w:val="23"/>
          <w:jc w:val="center"/>
        </w:trPr>
        <w:tc>
          <w:tcPr>
            <w:tcW w:w="655" w:type="dxa"/>
            <w:noWrap/>
            <w:vAlign w:val="center"/>
            <w:hideMark/>
          </w:tcPr>
          <w:p w14:paraId="2D7EA5F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vAlign w:val="center"/>
            <w:hideMark/>
          </w:tcPr>
          <w:p w14:paraId="6EB0F9E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1670B7BE" w14:textId="0BED41D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22</w:t>
            </w:r>
          </w:p>
        </w:tc>
        <w:tc>
          <w:tcPr>
            <w:tcW w:w="1641" w:type="dxa"/>
            <w:hideMark/>
          </w:tcPr>
          <w:p w14:paraId="7D45A1CD" w14:textId="01FC220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735D34F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9C720D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4743718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774FBAB" w14:textId="77777777" w:rsidTr="003D1A9D">
        <w:trPr>
          <w:trHeight w:val="23"/>
          <w:jc w:val="center"/>
        </w:trPr>
        <w:tc>
          <w:tcPr>
            <w:tcW w:w="655" w:type="dxa"/>
            <w:noWrap/>
            <w:vAlign w:val="center"/>
            <w:hideMark/>
          </w:tcPr>
          <w:p w14:paraId="4D5D33E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vAlign w:val="center"/>
            <w:hideMark/>
          </w:tcPr>
          <w:p w14:paraId="0B9D56F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2E1D7D66" w14:textId="2551AAB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641" w:type="dxa"/>
            <w:hideMark/>
          </w:tcPr>
          <w:p w14:paraId="3C6072B8" w14:textId="7DDEA1C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B1DCD5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15A796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26F09AF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1F6734C" w14:textId="77777777" w:rsidTr="003D1A9D">
        <w:trPr>
          <w:trHeight w:val="23"/>
          <w:jc w:val="center"/>
        </w:trPr>
        <w:tc>
          <w:tcPr>
            <w:tcW w:w="655" w:type="dxa"/>
            <w:noWrap/>
            <w:vAlign w:val="center"/>
            <w:hideMark/>
          </w:tcPr>
          <w:p w14:paraId="5DE7D37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vAlign w:val="center"/>
            <w:hideMark/>
          </w:tcPr>
          <w:p w14:paraId="21A78DD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33FA1BC5" w14:textId="5E5ABF0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17,3</w:t>
            </w:r>
          </w:p>
        </w:tc>
        <w:tc>
          <w:tcPr>
            <w:tcW w:w="1641" w:type="dxa"/>
            <w:hideMark/>
          </w:tcPr>
          <w:p w14:paraId="1D082F28" w14:textId="2AADA5C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E05DC2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1DBE77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0C4A85A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13B5686B" w14:textId="77777777" w:rsidTr="003D1A9D">
        <w:trPr>
          <w:trHeight w:val="23"/>
          <w:jc w:val="center"/>
        </w:trPr>
        <w:tc>
          <w:tcPr>
            <w:tcW w:w="655" w:type="dxa"/>
            <w:noWrap/>
            <w:vAlign w:val="center"/>
            <w:hideMark/>
          </w:tcPr>
          <w:p w14:paraId="06B1E85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vAlign w:val="center"/>
            <w:hideMark/>
          </w:tcPr>
          <w:p w14:paraId="722B91F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0C8AD52C" w14:textId="770FBA0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32,8</w:t>
            </w:r>
          </w:p>
        </w:tc>
        <w:tc>
          <w:tcPr>
            <w:tcW w:w="1641" w:type="dxa"/>
            <w:hideMark/>
          </w:tcPr>
          <w:p w14:paraId="4520ADF5" w14:textId="4D54006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48</w:t>
            </w:r>
          </w:p>
        </w:tc>
        <w:tc>
          <w:tcPr>
            <w:tcW w:w="2569" w:type="dxa"/>
            <w:noWrap/>
            <w:vAlign w:val="center"/>
            <w:hideMark/>
          </w:tcPr>
          <w:p w14:paraId="11BE79F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359595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25C50DF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182B2C8" w14:textId="77777777" w:rsidTr="003D1A9D">
        <w:trPr>
          <w:trHeight w:val="23"/>
          <w:jc w:val="center"/>
        </w:trPr>
        <w:tc>
          <w:tcPr>
            <w:tcW w:w="655" w:type="dxa"/>
            <w:noWrap/>
            <w:vAlign w:val="center"/>
            <w:hideMark/>
          </w:tcPr>
          <w:p w14:paraId="3173806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vAlign w:val="center"/>
            <w:hideMark/>
          </w:tcPr>
          <w:p w14:paraId="3710C2D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Котельная № 2 (г. Дорогобуж, ул. Павлова)</w:t>
            </w:r>
          </w:p>
        </w:tc>
        <w:tc>
          <w:tcPr>
            <w:tcW w:w="1127" w:type="dxa"/>
            <w:hideMark/>
          </w:tcPr>
          <w:p w14:paraId="19103F8D" w14:textId="470935F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18,3</w:t>
            </w:r>
          </w:p>
        </w:tc>
        <w:tc>
          <w:tcPr>
            <w:tcW w:w="1641" w:type="dxa"/>
            <w:hideMark/>
          </w:tcPr>
          <w:p w14:paraId="1F62BE98" w14:textId="5DC34D3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2A3693C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AD0FD5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0E947CC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2192C91" w14:textId="77777777" w:rsidTr="003D1A9D">
        <w:trPr>
          <w:trHeight w:val="23"/>
          <w:jc w:val="center"/>
        </w:trPr>
        <w:tc>
          <w:tcPr>
            <w:tcW w:w="655" w:type="dxa"/>
            <w:noWrap/>
            <w:vAlign w:val="center"/>
            <w:hideMark/>
          </w:tcPr>
          <w:p w14:paraId="747C11A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56BE81C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65863D42" w14:textId="6158B17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10,7</w:t>
            </w:r>
          </w:p>
        </w:tc>
        <w:tc>
          <w:tcPr>
            <w:tcW w:w="1641" w:type="dxa"/>
            <w:hideMark/>
          </w:tcPr>
          <w:p w14:paraId="69E8F81F" w14:textId="7083EC0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219</w:t>
            </w:r>
          </w:p>
        </w:tc>
        <w:tc>
          <w:tcPr>
            <w:tcW w:w="2569" w:type="dxa"/>
            <w:noWrap/>
            <w:vAlign w:val="center"/>
            <w:hideMark/>
          </w:tcPr>
          <w:p w14:paraId="2983B3B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C92A0B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602C648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8F7CF4F" w14:textId="77777777" w:rsidTr="003D1A9D">
        <w:trPr>
          <w:trHeight w:val="23"/>
          <w:jc w:val="center"/>
        </w:trPr>
        <w:tc>
          <w:tcPr>
            <w:tcW w:w="655" w:type="dxa"/>
            <w:noWrap/>
            <w:vAlign w:val="center"/>
            <w:hideMark/>
          </w:tcPr>
          <w:p w14:paraId="3ACF7FE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4569C65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05EAA4CB" w14:textId="5DAD02B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68</w:t>
            </w:r>
          </w:p>
        </w:tc>
        <w:tc>
          <w:tcPr>
            <w:tcW w:w="1641" w:type="dxa"/>
            <w:hideMark/>
          </w:tcPr>
          <w:p w14:paraId="15C0A12B" w14:textId="3C229C6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19F3A28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2AFA9FB"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1818C2D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61715DC2" w14:textId="77777777" w:rsidTr="003D1A9D">
        <w:trPr>
          <w:trHeight w:val="23"/>
          <w:jc w:val="center"/>
        </w:trPr>
        <w:tc>
          <w:tcPr>
            <w:tcW w:w="655" w:type="dxa"/>
            <w:noWrap/>
            <w:vAlign w:val="center"/>
            <w:hideMark/>
          </w:tcPr>
          <w:p w14:paraId="25D8C05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noWrap/>
            <w:vAlign w:val="bottom"/>
            <w:hideMark/>
          </w:tcPr>
          <w:p w14:paraId="0756F3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2DCBAD9D" w14:textId="4178FA3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28</w:t>
            </w:r>
          </w:p>
        </w:tc>
        <w:tc>
          <w:tcPr>
            <w:tcW w:w="1641" w:type="dxa"/>
            <w:hideMark/>
          </w:tcPr>
          <w:p w14:paraId="452ABC7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159</w:t>
            </w:r>
          </w:p>
          <w:p w14:paraId="79D03DFE" w14:textId="16D621AA" w:rsidR="00683692" w:rsidRPr="00652EEB" w:rsidRDefault="00683692" w:rsidP="00683692">
            <w:pPr>
              <w:spacing w:after="0" w:line="240" w:lineRule="auto"/>
              <w:jc w:val="center"/>
              <w:rPr>
                <w:rFonts w:eastAsia="Times New Roman" w:cs="Times New Roman"/>
                <w:sz w:val="20"/>
                <w:szCs w:val="20"/>
                <w:lang w:eastAsia="ru-RU"/>
              </w:rPr>
            </w:pPr>
          </w:p>
        </w:tc>
        <w:tc>
          <w:tcPr>
            <w:tcW w:w="2569" w:type="dxa"/>
            <w:noWrap/>
            <w:vAlign w:val="center"/>
            <w:hideMark/>
          </w:tcPr>
          <w:p w14:paraId="44E730E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44D1DC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4D7D77F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9EF32D3" w14:textId="77777777" w:rsidTr="003D1A9D">
        <w:trPr>
          <w:trHeight w:val="23"/>
          <w:jc w:val="center"/>
        </w:trPr>
        <w:tc>
          <w:tcPr>
            <w:tcW w:w="655" w:type="dxa"/>
            <w:noWrap/>
            <w:vAlign w:val="center"/>
            <w:hideMark/>
          </w:tcPr>
          <w:p w14:paraId="5526B97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noWrap/>
            <w:vAlign w:val="bottom"/>
            <w:hideMark/>
          </w:tcPr>
          <w:p w14:paraId="49A4CEF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52A57675" w14:textId="7D565990"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52,5</w:t>
            </w:r>
          </w:p>
        </w:tc>
        <w:tc>
          <w:tcPr>
            <w:tcW w:w="1641" w:type="dxa"/>
            <w:hideMark/>
          </w:tcPr>
          <w:p w14:paraId="30BE4956" w14:textId="1D784D8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0F10322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B5FACD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2076D5A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84BB351" w14:textId="77777777" w:rsidTr="003D1A9D">
        <w:trPr>
          <w:trHeight w:val="23"/>
          <w:jc w:val="center"/>
        </w:trPr>
        <w:tc>
          <w:tcPr>
            <w:tcW w:w="655" w:type="dxa"/>
            <w:noWrap/>
            <w:vAlign w:val="center"/>
            <w:hideMark/>
          </w:tcPr>
          <w:p w14:paraId="387D833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5</w:t>
            </w:r>
          </w:p>
        </w:tc>
        <w:tc>
          <w:tcPr>
            <w:tcW w:w="5323" w:type="dxa"/>
            <w:noWrap/>
            <w:vAlign w:val="bottom"/>
            <w:hideMark/>
          </w:tcPr>
          <w:p w14:paraId="4220E36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02BFAB67" w14:textId="255D7EF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w:t>
            </w:r>
          </w:p>
        </w:tc>
        <w:tc>
          <w:tcPr>
            <w:tcW w:w="1641" w:type="dxa"/>
            <w:hideMark/>
          </w:tcPr>
          <w:p w14:paraId="0E1F3383" w14:textId="5478E78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5E07D8B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E1106AB"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1E39BE7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8682F33" w14:textId="77777777" w:rsidTr="003D1A9D">
        <w:trPr>
          <w:trHeight w:val="23"/>
          <w:jc w:val="center"/>
        </w:trPr>
        <w:tc>
          <w:tcPr>
            <w:tcW w:w="655" w:type="dxa"/>
            <w:noWrap/>
            <w:vAlign w:val="center"/>
            <w:hideMark/>
          </w:tcPr>
          <w:p w14:paraId="7B2B021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noWrap/>
            <w:vAlign w:val="bottom"/>
            <w:hideMark/>
          </w:tcPr>
          <w:p w14:paraId="3BFC1A2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51831B82" w14:textId="568A9EE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175</w:t>
            </w:r>
          </w:p>
        </w:tc>
        <w:tc>
          <w:tcPr>
            <w:tcW w:w="1641" w:type="dxa"/>
            <w:hideMark/>
          </w:tcPr>
          <w:p w14:paraId="2DC33AEC" w14:textId="1361A75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35B82A6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53F93D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2318C5C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9F368B5" w14:textId="77777777" w:rsidTr="003D1A9D">
        <w:trPr>
          <w:trHeight w:val="23"/>
          <w:jc w:val="center"/>
        </w:trPr>
        <w:tc>
          <w:tcPr>
            <w:tcW w:w="655" w:type="dxa"/>
            <w:noWrap/>
            <w:vAlign w:val="center"/>
            <w:hideMark/>
          </w:tcPr>
          <w:p w14:paraId="1FE76B1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noWrap/>
            <w:vAlign w:val="bottom"/>
            <w:hideMark/>
          </w:tcPr>
          <w:p w14:paraId="0C03B6E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058CB78E" w14:textId="0151A29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w:t>
            </w:r>
          </w:p>
        </w:tc>
        <w:tc>
          <w:tcPr>
            <w:tcW w:w="1641" w:type="dxa"/>
            <w:hideMark/>
          </w:tcPr>
          <w:p w14:paraId="026A6AD4" w14:textId="5C14620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4790E8E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D4303D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2EF7228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B2C5208" w14:textId="77777777" w:rsidTr="003D1A9D">
        <w:trPr>
          <w:trHeight w:val="23"/>
          <w:jc w:val="center"/>
        </w:trPr>
        <w:tc>
          <w:tcPr>
            <w:tcW w:w="655" w:type="dxa"/>
            <w:noWrap/>
            <w:vAlign w:val="center"/>
            <w:hideMark/>
          </w:tcPr>
          <w:p w14:paraId="6A04CA4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noWrap/>
            <w:vAlign w:val="bottom"/>
            <w:hideMark/>
          </w:tcPr>
          <w:p w14:paraId="54D126E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76CDC088" w14:textId="1CD455B3"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5,2</w:t>
            </w:r>
          </w:p>
        </w:tc>
        <w:tc>
          <w:tcPr>
            <w:tcW w:w="1641" w:type="dxa"/>
            <w:hideMark/>
          </w:tcPr>
          <w:p w14:paraId="4E601B17" w14:textId="00A0113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7FC1A9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D951FD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5CF4820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3170C9D7" w14:textId="77777777" w:rsidTr="003D1A9D">
        <w:trPr>
          <w:trHeight w:val="23"/>
          <w:jc w:val="center"/>
        </w:trPr>
        <w:tc>
          <w:tcPr>
            <w:tcW w:w="655" w:type="dxa"/>
            <w:noWrap/>
            <w:vAlign w:val="center"/>
            <w:hideMark/>
          </w:tcPr>
          <w:p w14:paraId="5E53C56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323" w:type="dxa"/>
            <w:noWrap/>
            <w:vAlign w:val="bottom"/>
            <w:hideMark/>
          </w:tcPr>
          <w:p w14:paraId="4ECA2CE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3D2A9F19" w14:textId="2AD6E37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90</w:t>
            </w:r>
          </w:p>
        </w:tc>
        <w:tc>
          <w:tcPr>
            <w:tcW w:w="1641" w:type="dxa"/>
            <w:hideMark/>
          </w:tcPr>
          <w:p w14:paraId="2726467E" w14:textId="48A29AC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33,2</w:t>
            </w:r>
          </w:p>
        </w:tc>
        <w:tc>
          <w:tcPr>
            <w:tcW w:w="2569" w:type="dxa"/>
            <w:noWrap/>
            <w:vAlign w:val="center"/>
            <w:hideMark/>
          </w:tcPr>
          <w:p w14:paraId="026B236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339A87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35FFCD3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333024B8" w14:textId="77777777" w:rsidTr="003D1A9D">
        <w:trPr>
          <w:trHeight w:val="23"/>
          <w:jc w:val="center"/>
        </w:trPr>
        <w:tc>
          <w:tcPr>
            <w:tcW w:w="655" w:type="dxa"/>
            <w:noWrap/>
            <w:vAlign w:val="center"/>
            <w:hideMark/>
          </w:tcPr>
          <w:p w14:paraId="4EFC178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323" w:type="dxa"/>
            <w:noWrap/>
            <w:vAlign w:val="bottom"/>
            <w:hideMark/>
          </w:tcPr>
          <w:p w14:paraId="3820128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41748A02" w14:textId="347B62A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470</w:t>
            </w:r>
          </w:p>
        </w:tc>
        <w:tc>
          <w:tcPr>
            <w:tcW w:w="1641" w:type="dxa"/>
            <w:hideMark/>
          </w:tcPr>
          <w:p w14:paraId="2EDF3FF3" w14:textId="2CFF417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tc>
        <w:tc>
          <w:tcPr>
            <w:tcW w:w="2569" w:type="dxa"/>
            <w:noWrap/>
            <w:vAlign w:val="center"/>
            <w:hideMark/>
          </w:tcPr>
          <w:p w14:paraId="45A5233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B45024B"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5175E71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620635FC" w14:textId="77777777" w:rsidTr="003D1A9D">
        <w:trPr>
          <w:trHeight w:val="23"/>
          <w:jc w:val="center"/>
        </w:trPr>
        <w:tc>
          <w:tcPr>
            <w:tcW w:w="655" w:type="dxa"/>
            <w:noWrap/>
            <w:vAlign w:val="center"/>
            <w:hideMark/>
          </w:tcPr>
          <w:p w14:paraId="58FD70D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5323" w:type="dxa"/>
            <w:noWrap/>
            <w:vAlign w:val="bottom"/>
            <w:hideMark/>
          </w:tcPr>
          <w:p w14:paraId="0DE0068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66678258" w14:textId="7BA58F1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26</w:t>
            </w:r>
          </w:p>
        </w:tc>
        <w:tc>
          <w:tcPr>
            <w:tcW w:w="1641" w:type="dxa"/>
            <w:hideMark/>
          </w:tcPr>
          <w:p w14:paraId="2C005C3C" w14:textId="3EF3FAA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24DF43B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43575C2"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31F368B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47BE143A" w14:textId="77777777" w:rsidTr="003D1A9D">
        <w:trPr>
          <w:trHeight w:val="23"/>
          <w:jc w:val="center"/>
        </w:trPr>
        <w:tc>
          <w:tcPr>
            <w:tcW w:w="655" w:type="dxa"/>
            <w:noWrap/>
            <w:vAlign w:val="center"/>
            <w:hideMark/>
          </w:tcPr>
          <w:p w14:paraId="2351F32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5323" w:type="dxa"/>
            <w:noWrap/>
            <w:vAlign w:val="bottom"/>
            <w:hideMark/>
          </w:tcPr>
          <w:p w14:paraId="19E989D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2F58D352" w14:textId="10BFDAB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10,7</w:t>
            </w:r>
          </w:p>
        </w:tc>
        <w:tc>
          <w:tcPr>
            <w:tcW w:w="1641" w:type="dxa"/>
            <w:hideMark/>
          </w:tcPr>
          <w:p w14:paraId="7DAFB3B2" w14:textId="7D1FF4F3"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88DBBB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067EFB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3E651AB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104E06C1" w14:textId="77777777" w:rsidTr="003D1A9D">
        <w:trPr>
          <w:trHeight w:val="23"/>
          <w:jc w:val="center"/>
        </w:trPr>
        <w:tc>
          <w:tcPr>
            <w:tcW w:w="655" w:type="dxa"/>
            <w:noWrap/>
            <w:vAlign w:val="center"/>
            <w:hideMark/>
          </w:tcPr>
          <w:p w14:paraId="621ACEA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5323" w:type="dxa"/>
            <w:noWrap/>
            <w:vAlign w:val="bottom"/>
            <w:hideMark/>
          </w:tcPr>
          <w:p w14:paraId="3977F2B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3 (г. Дорогобуж, ул. Кутузова)</w:t>
            </w:r>
          </w:p>
        </w:tc>
        <w:tc>
          <w:tcPr>
            <w:tcW w:w="1127" w:type="dxa"/>
            <w:hideMark/>
          </w:tcPr>
          <w:p w14:paraId="49A6C925" w14:textId="6608BE24"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w:t>
            </w:r>
          </w:p>
        </w:tc>
        <w:tc>
          <w:tcPr>
            <w:tcW w:w="1641" w:type="dxa"/>
            <w:hideMark/>
          </w:tcPr>
          <w:p w14:paraId="1E7F5D8C" w14:textId="0FE12A94"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173473D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24BD5F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425D4C8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A84782" w:rsidRPr="00652EEB" w14:paraId="465ABF25" w14:textId="77777777" w:rsidTr="00A84782">
        <w:trPr>
          <w:trHeight w:val="23"/>
          <w:jc w:val="center"/>
        </w:trPr>
        <w:tc>
          <w:tcPr>
            <w:tcW w:w="655" w:type="dxa"/>
            <w:noWrap/>
            <w:vAlign w:val="center"/>
            <w:hideMark/>
          </w:tcPr>
          <w:p w14:paraId="74E79190" w14:textId="77777777" w:rsidR="00E43705" w:rsidRPr="00652EEB" w:rsidRDefault="00E43705"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72C83D04" w14:textId="77777777" w:rsidR="00E43705" w:rsidRPr="00652EEB" w:rsidRDefault="00E43705" w:rsidP="00A8478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7 (г. Дорогобуж, ул. Карла Маркса, 17)</w:t>
            </w:r>
          </w:p>
        </w:tc>
        <w:tc>
          <w:tcPr>
            <w:tcW w:w="1127" w:type="dxa"/>
            <w:vAlign w:val="center"/>
            <w:hideMark/>
          </w:tcPr>
          <w:p w14:paraId="06D9BE77" w14:textId="77777777" w:rsidR="00E43705" w:rsidRPr="00652EEB" w:rsidRDefault="00E43705"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24</w:t>
            </w:r>
          </w:p>
        </w:tc>
        <w:tc>
          <w:tcPr>
            <w:tcW w:w="1641" w:type="dxa"/>
            <w:vAlign w:val="center"/>
            <w:hideMark/>
          </w:tcPr>
          <w:p w14:paraId="6A6C8005" w14:textId="77777777" w:rsidR="00E43705" w:rsidRPr="00652EEB" w:rsidRDefault="00E43705"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F7820C6" w14:textId="77777777" w:rsidR="00E43705" w:rsidRPr="00652EEB" w:rsidRDefault="00E43705"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E8E276B" w14:textId="77777777" w:rsidR="00E43705" w:rsidRPr="00652EEB" w:rsidRDefault="00E43705"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4E8B0564" w14:textId="77777777" w:rsidR="00E43705" w:rsidRPr="00652EEB" w:rsidRDefault="00E43705" w:rsidP="00A8478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478BDF9" w14:textId="77777777" w:rsidTr="003D1A9D">
        <w:trPr>
          <w:trHeight w:val="23"/>
          <w:jc w:val="center"/>
        </w:trPr>
        <w:tc>
          <w:tcPr>
            <w:tcW w:w="655" w:type="dxa"/>
            <w:noWrap/>
            <w:vAlign w:val="center"/>
            <w:hideMark/>
          </w:tcPr>
          <w:p w14:paraId="2263C4E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6885E9A5" w14:textId="1A699F16"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27" w:type="dxa"/>
            <w:hideMark/>
          </w:tcPr>
          <w:p w14:paraId="74615853" w14:textId="0DB44B9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109,5</w:t>
            </w:r>
          </w:p>
        </w:tc>
        <w:tc>
          <w:tcPr>
            <w:tcW w:w="1641" w:type="dxa"/>
            <w:hideMark/>
          </w:tcPr>
          <w:p w14:paraId="55864BE2" w14:textId="7DED6A0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159</w:t>
            </w:r>
          </w:p>
        </w:tc>
        <w:tc>
          <w:tcPr>
            <w:tcW w:w="2569" w:type="dxa"/>
            <w:noWrap/>
            <w:vAlign w:val="center"/>
            <w:hideMark/>
          </w:tcPr>
          <w:p w14:paraId="1C19EDF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9CA5CB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5354BA3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9EAF945" w14:textId="77777777" w:rsidTr="003D1A9D">
        <w:trPr>
          <w:trHeight w:val="23"/>
          <w:jc w:val="center"/>
        </w:trPr>
        <w:tc>
          <w:tcPr>
            <w:tcW w:w="655" w:type="dxa"/>
            <w:noWrap/>
            <w:vAlign w:val="center"/>
            <w:hideMark/>
          </w:tcPr>
          <w:p w14:paraId="571CEC2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0B9D316C" w14:textId="22413AB1"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 -ГВС</w:t>
            </w:r>
          </w:p>
        </w:tc>
        <w:tc>
          <w:tcPr>
            <w:tcW w:w="1127" w:type="dxa"/>
            <w:hideMark/>
          </w:tcPr>
          <w:p w14:paraId="287DC31E" w14:textId="1C29512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109,5</w:t>
            </w:r>
          </w:p>
        </w:tc>
        <w:tc>
          <w:tcPr>
            <w:tcW w:w="1641" w:type="dxa"/>
            <w:hideMark/>
          </w:tcPr>
          <w:p w14:paraId="7BB3294A" w14:textId="5C35D5E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2344027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31EFEA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571CE0D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2D94B76" w14:textId="77777777" w:rsidTr="003D1A9D">
        <w:trPr>
          <w:trHeight w:val="23"/>
          <w:jc w:val="center"/>
        </w:trPr>
        <w:tc>
          <w:tcPr>
            <w:tcW w:w="655" w:type="dxa"/>
            <w:noWrap/>
            <w:vAlign w:val="center"/>
            <w:hideMark/>
          </w:tcPr>
          <w:p w14:paraId="1669900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noWrap/>
            <w:vAlign w:val="bottom"/>
            <w:hideMark/>
          </w:tcPr>
          <w:p w14:paraId="6AC72CB7" w14:textId="5577453E"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27" w:type="dxa"/>
            <w:hideMark/>
          </w:tcPr>
          <w:p w14:paraId="760B4FF4" w14:textId="509ECA5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98,3</w:t>
            </w:r>
          </w:p>
        </w:tc>
        <w:tc>
          <w:tcPr>
            <w:tcW w:w="1641" w:type="dxa"/>
            <w:hideMark/>
          </w:tcPr>
          <w:p w14:paraId="2B073E00" w14:textId="371905C0"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4FE2514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855E5D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526048E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688EA3F" w14:textId="77777777" w:rsidTr="003D1A9D">
        <w:trPr>
          <w:trHeight w:val="23"/>
          <w:jc w:val="center"/>
        </w:trPr>
        <w:tc>
          <w:tcPr>
            <w:tcW w:w="655" w:type="dxa"/>
            <w:noWrap/>
            <w:vAlign w:val="center"/>
            <w:hideMark/>
          </w:tcPr>
          <w:p w14:paraId="7530D8A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noWrap/>
            <w:vAlign w:val="bottom"/>
            <w:hideMark/>
          </w:tcPr>
          <w:p w14:paraId="6DF3DF32" w14:textId="7F9E5FBA"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 -ГВС</w:t>
            </w:r>
          </w:p>
        </w:tc>
        <w:tc>
          <w:tcPr>
            <w:tcW w:w="1127" w:type="dxa"/>
            <w:hideMark/>
          </w:tcPr>
          <w:p w14:paraId="3FC67647" w14:textId="11C8133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98,3</w:t>
            </w:r>
          </w:p>
        </w:tc>
        <w:tc>
          <w:tcPr>
            <w:tcW w:w="1641" w:type="dxa"/>
            <w:hideMark/>
          </w:tcPr>
          <w:p w14:paraId="3BB45809" w14:textId="1D35026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10A22DB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8C13E5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68808C0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6995837B" w14:textId="77777777" w:rsidTr="003D1A9D">
        <w:trPr>
          <w:trHeight w:val="23"/>
          <w:jc w:val="center"/>
        </w:trPr>
        <w:tc>
          <w:tcPr>
            <w:tcW w:w="655" w:type="dxa"/>
            <w:noWrap/>
            <w:vAlign w:val="center"/>
            <w:hideMark/>
          </w:tcPr>
          <w:p w14:paraId="6D8F367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noWrap/>
            <w:vAlign w:val="bottom"/>
            <w:hideMark/>
          </w:tcPr>
          <w:p w14:paraId="2A2993A7" w14:textId="3B4F6323"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27" w:type="dxa"/>
            <w:hideMark/>
          </w:tcPr>
          <w:p w14:paraId="18124377" w14:textId="67C8C4B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63,6</w:t>
            </w:r>
          </w:p>
        </w:tc>
        <w:tc>
          <w:tcPr>
            <w:tcW w:w="1641" w:type="dxa"/>
            <w:hideMark/>
          </w:tcPr>
          <w:p w14:paraId="0FB2DEE3" w14:textId="2FDCB6C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114</w:t>
            </w:r>
          </w:p>
        </w:tc>
        <w:tc>
          <w:tcPr>
            <w:tcW w:w="2569" w:type="dxa"/>
            <w:noWrap/>
            <w:vAlign w:val="center"/>
            <w:hideMark/>
          </w:tcPr>
          <w:p w14:paraId="5C1D55D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C73463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1D588FE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6D9521EA" w14:textId="77777777" w:rsidTr="003D1A9D">
        <w:trPr>
          <w:trHeight w:val="23"/>
          <w:jc w:val="center"/>
        </w:trPr>
        <w:tc>
          <w:tcPr>
            <w:tcW w:w="655" w:type="dxa"/>
            <w:noWrap/>
            <w:vAlign w:val="center"/>
            <w:hideMark/>
          </w:tcPr>
          <w:p w14:paraId="27E1FB7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noWrap/>
            <w:vAlign w:val="bottom"/>
            <w:hideMark/>
          </w:tcPr>
          <w:p w14:paraId="2379191D" w14:textId="0C3FA4BE"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 -ГВС</w:t>
            </w:r>
          </w:p>
        </w:tc>
        <w:tc>
          <w:tcPr>
            <w:tcW w:w="1127" w:type="dxa"/>
            <w:hideMark/>
          </w:tcPr>
          <w:p w14:paraId="77C5444D" w14:textId="74A572F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63,6</w:t>
            </w:r>
          </w:p>
        </w:tc>
        <w:tc>
          <w:tcPr>
            <w:tcW w:w="1641" w:type="dxa"/>
            <w:hideMark/>
          </w:tcPr>
          <w:p w14:paraId="65DA24D9" w14:textId="7AA157B3"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7CC481C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9B4A80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429F1FD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AB8D474" w14:textId="77777777" w:rsidTr="003D1A9D">
        <w:trPr>
          <w:trHeight w:val="23"/>
          <w:jc w:val="center"/>
        </w:trPr>
        <w:tc>
          <w:tcPr>
            <w:tcW w:w="655" w:type="dxa"/>
            <w:noWrap/>
            <w:vAlign w:val="center"/>
            <w:hideMark/>
          </w:tcPr>
          <w:p w14:paraId="0D4311A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noWrap/>
            <w:vAlign w:val="bottom"/>
            <w:hideMark/>
          </w:tcPr>
          <w:p w14:paraId="6109396A" w14:textId="16A5A0C9"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27" w:type="dxa"/>
            <w:hideMark/>
          </w:tcPr>
          <w:p w14:paraId="39EC7A1D" w14:textId="381C73A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w:t>
            </w:r>
          </w:p>
        </w:tc>
        <w:tc>
          <w:tcPr>
            <w:tcW w:w="1641" w:type="dxa"/>
            <w:hideMark/>
          </w:tcPr>
          <w:p w14:paraId="401585E0" w14:textId="321DAFD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114</w:t>
            </w:r>
          </w:p>
        </w:tc>
        <w:tc>
          <w:tcPr>
            <w:tcW w:w="2569" w:type="dxa"/>
            <w:noWrap/>
            <w:vAlign w:val="center"/>
            <w:hideMark/>
          </w:tcPr>
          <w:p w14:paraId="14BDA5F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4A94A21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431A158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9F8C1DD" w14:textId="77777777" w:rsidTr="003D1A9D">
        <w:trPr>
          <w:trHeight w:val="23"/>
          <w:jc w:val="center"/>
        </w:trPr>
        <w:tc>
          <w:tcPr>
            <w:tcW w:w="655" w:type="dxa"/>
            <w:noWrap/>
            <w:vAlign w:val="center"/>
            <w:hideMark/>
          </w:tcPr>
          <w:p w14:paraId="7FBB3C0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noWrap/>
            <w:vAlign w:val="bottom"/>
            <w:hideMark/>
          </w:tcPr>
          <w:p w14:paraId="4CF9F8B6" w14:textId="0EE49AEE"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 -ГВС</w:t>
            </w:r>
          </w:p>
        </w:tc>
        <w:tc>
          <w:tcPr>
            <w:tcW w:w="1127" w:type="dxa"/>
            <w:hideMark/>
          </w:tcPr>
          <w:p w14:paraId="2CC72BD2" w14:textId="072BB3E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45</w:t>
            </w:r>
          </w:p>
        </w:tc>
        <w:tc>
          <w:tcPr>
            <w:tcW w:w="1641" w:type="dxa"/>
            <w:hideMark/>
          </w:tcPr>
          <w:p w14:paraId="6FE8D8A0" w14:textId="255A96A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2CB5AF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5E6CFA9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15D726D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48CB9382" w14:textId="77777777" w:rsidTr="003D1A9D">
        <w:trPr>
          <w:trHeight w:val="23"/>
          <w:jc w:val="center"/>
        </w:trPr>
        <w:tc>
          <w:tcPr>
            <w:tcW w:w="655" w:type="dxa"/>
            <w:noWrap/>
            <w:vAlign w:val="center"/>
            <w:hideMark/>
          </w:tcPr>
          <w:p w14:paraId="5732465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323" w:type="dxa"/>
            <w:noWrap/>
            <w:vAlign w:val="bottom"/>
            <w:hideMark/>
          </w:tcPr>
          <w:p w14:paraId="3EC1C955" w14:textId="41E8BD18"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w:t>
            </w:r>
          </w:p>
        </w:tc>
        <w:tc>
          <w:tcPr>
            <w:tcW w:w="1127" w:type="dxa"/>
            <w:hideMark/>
          </w:tcPr>
          <w:p w14:paraId="2B55852B" w14:textId="7081669D"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73,5</w:t>
            </w:r>
          </w:p>
        </w:tc>
        <w:tc>
          <w:tcPr>
            <w:tcW w:w="1641" w:type="dxa"/>
            <w:hideMark/>
          </w:tcPr>
          <w:p w14:paraId="0AE27A72" w14:textId="45B01E3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2D80274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86EB92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3AC23DD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8A60BA6" w14:textId="77777777" w:rsidTr="003D1A9D">
        <w:trPr>
          <w:trHeight w:val="23"/>
          <w:jc w:val="center"/>
        </w:trPr>
        <w:tc>
          <w:tcPr>
            <w:tcW w:w="655" w:type="dxa"/>
            <w:noWrap/>
            <w:vAlign w:val="center"/>
            <w:hideMark/>
          </w:tcPr>
          <w:p w14:paraId="44E6CEB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323" w:type="dxa"/>
            <w:noWrap/>
            <w:vAlign w:val="bottom"/>
            <w:hideMark/>
          </w:tcPr>
          <w:p w14:paraId="659569A5" w14:textId="070A4401"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№11 ДОС (г. Дорогобуж, ул. ДОС) -ГВС</w:t>
            </w:r>
          </w:p>
        </w:tc>
        <w:tc>
          <w:tcPr>
            <w:tcW w:w="1127" w:type="dxa"/>
            <w:hideMark/>
          </w:tcPr>
          <w:p w14:paraId="3002C1FF" w14:textId="5A1E448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73,5</w:t>
            </w:r>
          </w:p>
        </w:tc>
        <w:tc>
          <w:tcPr>
            <w:tcW w:w="1641" w:type="dxa"/>
            <w:hideMark/>
          </w:tcPr>
          <w:p w14:paraId="74D9326B" w14:textId="49364F6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4B702A7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919A07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подземная/надземная</w:t>
            </w:r>
          </w:p>
        </w:tc>
        <w:tc>
          <w:tcPr>
            <w:tcW w:w="1202" w:type="dxa"/>
            <w:vAlign w:val="center"/>
            <w:hideMark/>
          </w:tcPr>
          <w:p w14:paraId="572D1C5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14F9269D" w14:textId="77777777" w:rsidTr="003D1A9D">
        <w:trPr>
          <w:trHeight w:val="23"/>
          <w:jc w:val="center"/>
        </w:trPr>
        <w:tc>
          <w:tcPr>
            <w:tcW w:w="655" w:type="dxa"/>
            <w:noWrap/>
            <w:vAlign w:val="center"/>
            <w:hideMark/>
          </w:tcPr>
          <w:p w14:paraId="1519E6C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1DB7235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4 (д. Озерище)</w:t>
            </w:r>
          </w:p>
        </w:tc>
        <w:tc>
          <w:tcPr>
            <w:tcW w:w="1127" w:type="dxa"/>
            <w:hideMark/>
          </w:tcPr>
          <w:p w14:paraId="15D42357" w14:textId="709FB7ED"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120,8</w:t>
            </w:r>
          </w:p>
        </w:tc>
        <w:tc>
          <w:tcPr>
            <w:tcW w:w="1641" w:type="dxa"/>
            <w:hideMark/>
          </w:tcPr>
          <w:p w14:paraId="065C8CD0" w14:textId="25D2D40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159</w:t>
            </w:r>
          </w:p>
        </w:tc>
        <w:tc>
          <w:tcPr>
            <w:tcW w:w="2569" w:type="dxa"/>
            <w:noWrap/>
            <w:vAlign w:val="center"/>
            <w:hideMark/>
          </w:tcPr>
          <w:p w14:paraId="2792B0A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418EB24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1A5A4AE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C8712B3" w14:textId="77777777" w:rsidTr="003D1A9D">
        <w:trPr>
          <w:trHeight w:val="23"/>
          <w:jc w:val="center"/>
        </w:trPr>
        <w:tc>
          <w:tcPr>
            <w:tcW w:w="655" w:type="dxa"/>
            <w:noWrap/>
            <w:vAlign w:val="center"/>
            <w:hideMark/>
          </w:tcPr>
          <w:p w14:paraId="354B179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1CD4214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4 (д. Озерище)</w:t>
            </w:r>
          </w:p>
        </w:tc>
        <w:tc>
          <w:tcPr>
            <w:tcW w:w="1127" w:type="dxa"/>
            <w:hideMark/>
          </w:tcPr>
          <w:p w14:paraId="110D16C1" w14:textId="0B2354B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326,7</w:t>
            </w:r>
          </w:p>
        </w:tc>
        <w:tc>
          <w:tcPr>
            <w:tcW w:w="1641" w:type="dxa"/>
            <w:hideMark/>
          </w:tcPr>
          <w:p w14:paraId="3E2EB6EA" w14:textId="1D0C66C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212C0FD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3267927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4A6B2C1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B9EC06D" w14:textId="77777777" w:rsidTr="003D1A9D">
        <w:trPr>
          <w:trHeight w:val="23"/>
          <w:jc w:val="center"/>
        </w:trPr>
        <w:tc>
          <w:tcPr>
            <w:tcW w:w="655" w:type="dxa"/>
            <w:noWrap/>
            <w:vAlign w:val="center"/>
            <w:hideMark/>
          </w:tcPr>
          <w:p w14:paraId="34E5142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noWrap/>
            <w:vAlign w:val="bottom"/>
            <w:hideMark/>
          </w:tcPr>
          <w:p w14:paraId="5343D03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4 (д. Озерище)</w:t>
            </w:r>
          </w:p>
        </w:tc>
        <w:tc>
          <w:tcPr>
            <w:tcW w:w="1127" w:type="dxa"/>
            <w:hideMark/>
          </w:tcPr>
          <w:p w14:paraId="6B9703CD" w14:textId="07A4EA6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190</w:t>
            </w:r>
            <w:r w:rsidRPr="00652EEB">
              <w:rPr>
                <w:rFonts w:eastAsia="Times New Roman" w:cs="Times New Roman"/>
                <w:sz w:val="20"/>
                <w:szCs w:val="20"/>
                <w:lang w:eastAsia="ru-RU"/>
              </w:rPr>
              <w:br/>
              <w:t>197</w:t>
            </w:r>
          </w:p>
        </w:tc>
        <w:tc>
          <w:tcPr>
            <w:tcW w:w="1641" w:type="dxa"/>
            <w:hideMark/>
          </w:tcPr>
          <w:p w14:paraId="40719D9A"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p w14:paraId="1B79B00F" w14:textId="61B7EA7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89</w:t>
            </w:r>
          </w:p>
        </w:tc>
        <w:tc>
          <w:tcPr>
            <w:tcW w:w="2569" w:type="dxa"/>
            <w:noWrap/>
            <w:vAlign w:val="center"/>
            <w:hideMark/>
          </w:tcPr>
          <w:p w14:paraId="2663E82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1CEA6B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4FDEA64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CE04A62" w14:textId="77777777" w:rsidTr="003D1A9D">
        <w:trPr>
          <w:trHeight w:val="23"/>
          <w:jc w:val="center"/>
        </w:trPr>
        <w:tc>
          <w:tcPr>
            <w:tcW w:w="655" w:type="dxa"/>
            <w:noWrap/>
            <w:vAlign w:val="center"/>
            <w:hideMark/>
          </w:tcPr>
          <w:p w14:paraId="0448D10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noWrap/>
            <w:vAlign w:val="bottom"/>
            <w:hideMark/>
          </w:tcPr>
          <w:p w14:paraId="788761D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4 (д. Озерище)</w:t>
            </w:r>
          </w:p>
        </w:tc>
        <w:tc>
          <w:tcPr>
            <w:tcW w:w="1127" w:type="dxa"/>
            <w:hideMark/>
          </w:tcPr>
          <w:p w14:paraId="7CC24C33" w14:textId="71A20C3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64</w:t>
            </w:r>
          </w:p>
        </w:tc>
        <w:tc>
          <w:tcPr>
            <w:tcW w:w="1641" w:type="dxa"/>
            <w:hideMark/>
          </w:tcPr>
          <w:p w14:paraId="44F2368A" w14:textId="4852DF9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1B23294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EF30D7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3D57659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6838354C" w14:textId="77777777" w:rsidTr="003D1A9D">
        <w:trPr>
          <w:trHeight w:val="23"/>
          <w:jc w:val="center"/>
        </w:trPr>
        <w:tc>
          <w:tcPr>
            <w:tcW w:w="655" w:type="dxa"/>
            <w:noWrap/>
            <w:vAlign w:val="center"/>
            <w:hideMark/>
          </w:tcPr>
          <w:p w14:paraId="2392823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noWrap/>
            <w:vAlign w:val="bottom"/>
            <w:hideMark/>
          </w:tcPr>
          <w:p w14:paraId="469A786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4 (д. Озерище)</w:t>
            </w:r>
          </w:p>
        </w:tc>
        <w:tc>
          <w:tcPr>
            <w:tcW w:w="1127" w:type="dxa"/>
            <w:hideMark/>
          </w:tcPr>
          <w:p w14:paraId="2F0A145C" w14:textId="10A67EA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120,8</w:t>
            </w:r>
          </w:p>
        </w:tc>
        <w:tc>
          <w:tcPr>
            <w:tcW w:w="1641" w:type="dxa"/>
            <w:hideMark/>
          </w:tcPr>
          <w:p w14:paraId="30BBDA73" w14:textId="52022C6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159</w:t>
            </w:r>
          </w:p>
        </w:tc>
        <w:tc>
          <w:tcPr>
            <w:tcW w:w="2569" w:type="dxa"/>
            <w:noWrap/>
            <w:vAlign w:val="center"/>
            <w:hideMark/>
          </w:tcPr>
          <w:p w14:paraId="31B83D2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40DDC2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подземная</w:t>
            </w:r>
          </w:p>
        </w:tc>
        <w:tc>
          <w:tcPr>
            <w:tcW w:w="1202" w:type="dxa"/>
            <w:vAlign w:val="center"/>
            <w:hideMark/>
          </w:tcPr>
          <w:p w14:paraId="22C4853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5456623" w14:textId="77777777" w:rsidTr="003D1A9D">
        <w:trPr>
          <w:trHeight w:val="23"/>
          <w:jc w:val="center"/>
        </w:trPr>
        <w:tc>
          <w:tcPr>
            <w:tcW w:w="655" w:type="dxa"/>
            <w:noWrap/>
            <w:vAlign w:val="center"/>
            <w:hideMark/>
          </w:tcPr>
          <w:p w14:paraId="4F61910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6D05B36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0EBF510E" w14:textId="681215A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144,4</w:t>
            </w:r>
          </w:p>
        </w:tc>
        <w:tc>
          <w:tcPr>
            <w:tcW w:w="1641" w:type="dxa"/>
            <w:hideMark/>
          </w:tcPr>
          <w:p w14:paraId="5C953E35" w14:textId="008E94EA"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219</w:t>
            </w:r>
          </w:p>
        </w:tc>
        <w:tc>
          <w:tcPr>
            <w:tcW w:w="2569" w:type="dxa"/>
            <w:noWrap/>
            <w:vAlign w:val="center"/>
            <w:hideMark/>
          </w:tcPr>
          <w:p w14:paraId="648052F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9FBB429"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383B47F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188EB37E" w14:textId="77777777" w:rsidTr="003D1A9D">
        <w:trPr>
          <w:trHeight w:val="23"/>
          <w:jc w:val="center"/>
        </w:trPr>
        <w:tc>
          <w:tcPr>
            <w:tcW w:w="655" w:type="dxa"/>
            <w:noWrap/>
            <w:vAlign w:val="center"/>
            <w:hideMark/>
          </w:tcPr>
          <w:p w14:paraId="626C338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6C0130E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5C36326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p w14:paraId="04BD3774" w14:textId="263868E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2,1</w:t>
            </w:r>
          </w:p>
        </w:tc>
        <w:tc>
          <w:tcPr>
            <w:tcW w:w="1641" w:type="dxa"/>
            <w:hideMark/>
          </w:tcPr>
          <w:p w14:paraId="317D121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108</w:t>
            </w:r>
          </w:p>
          <w:p w14:paraId="6A051F9A" w14:textId="262B8C9E"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619A353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73F7F90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0B1AA73E"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228B91F" w14:textId="77777777" w:rsidTr="003D1A9D">
        <w:trPr>
          <w:trHeight w:val="23"/>
          <w:jc w:val="center"/>
        </w:trPr>
        <w:tc>
          <w:tcPr>
            <w:tcW w:w="655" w:type="dxa"/>
            <w:noWrap/>
            <w:vAlign w:val="center"/>
            <w:hideMark/>
          </w:tcPr>
          <w:p w14:paraId="3588A49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noWrap/>
            <w:vAlign w:val="bottom"/>
            <w:hideMark/>
          </w:tcPr>
          <w:p w14:paraId="561E269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5DBA64FC" w14:textId="5B87B0C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18</w:t>
            </w:r>
          </w:p>
        </w:tc>
        <w:tc>
          <w:tcPr>
            <w:tcW w:w="1641" w:type="dxa"/>
            <w:hideMark/>
          </w:tcPr>
          <w:p w14:paraId="52C10F5B" w14:textId="7296737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537700E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76A9ED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705D9BA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153DFC2" w14:textId="77777777" w:rsidTr="003D1A9D">
        <w:trPr>
          <w:trHeight w:val="23"/>
          <w:jc w:val="center"/>
        </w:trPr>
        <w:tc>
          <w:tcPr>
            <w:tcW w:w="655" w:type="dxa"/>
            <w:noWrap/>
            <w:vAlign w:val="center"/>
            <w:hideMark/>
          </w:tcPr>
          <w:p w14:paraId="7F52AC4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noWrap/>
            <w:vAlign w:val="bottom"/>
            <w:hideMark/>
          </w:tcPr>
          <w:p w14:paraId="21A9289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718622CE" w14:textId="3155DCA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14,6</w:t>
            </w:r>
          </w:p>
        </w:tc>
        <w:tc>
          <w:tcPr>
            <w:tcW w:w="1641" w:type="dxa"/>
            <w:hideMark/>
          </w:tcPr>
          <w:p w14:paraId="41F23AC3" w14:textId="0F95071D"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04C5237C"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9EEFAF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001E313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61A3314" w14:textId="77777777" w:rsidTr="003D1A9D">
        <w:trPr>
          <w:trHeight w:val="23"/>
          <w:jc w:val="center"/>
        </w:trPr>
        <w:tc>
          <w:tcPr>
            <w:tcW w:w="655" w:type="dxa"/>
            <w:noWrap/>
            <w:vAlign w:val="center"/>
            <w:hideMark/>
          </w:tcPr>
          <w:p w14:paraId="29BBCCD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noWrap/>
            <w:vAlign w:val="bottom"/>
            <w:hideMark/>
          </w:tcPr>
          <w:p w14:paraId="24AE91F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6519343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414,8</w:t>
            </w:r>
          </w:p>
          <w:p w14:paraId="5822E1EF" w14:textId="12F63253"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16,6</w:t>
            </w:r>
          </w:p>
        </w:tc>
        <w:tc>
          <w:tcPr>
            <w:tcW w:w="1641" w:type="dxa"/>
            <w:hideMark/>
          </w:tcPr>
          <w:p w14:paraId="7417358B"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108</w:t>
            </w:r>
          </w:p>
          <w:p w14:paraId="4D427DEB" w14:textId="396E029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57</w:t>
            </w:r>
          </w:p>
        </w:tc>
        <w:tc>
          <w:tcPr>
            <w:tcW w:w="2569" w:type="dxa"/>
            <w:noWrap/>
            <w:vAlign w:val="center"/>
            <w:hideMark/>
          </w:tcPr>
          <w:p w14:paraId="0AE5700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lastRenderedPageBreak/>
              <w:t>Маты ТИБ, стеклопластик</w:t>
            </w:r>
          </w:p>
        </w:tc>
        <w:tc>
          <w:tcPr>
            <w:tcW w:w="2043" w:type="dxa"/>
            <w:vAlign w:val="center"/>
            <w:hideMark/>
          </w:tcPr>
          <w:p w14:paraId="1F074CE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761D1E2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593435C4" w14:textId="77777777" w:rsidTr="003D1A9D">
        <w:trPr>
          <w:trHeight w:val="23"/>
          <w:jc w:val="center"/>
        </w:trPr>
        <w:tc>
          <w:tcPr>
            <w:tcW w:w="655" w:type="dxa"/>
            <w:noWrap/>
            <w:vAlign w:val="center"/>
            <w:hideMark/>
          </w:tcPr>
          <w:p w14:paraId="4626649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noWrap/>
            <w:vAlign w:val="bottom"/>
            <w:hideMark/>
          </w:tcPr>
          <w:p w14:paraId="49EE35B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528FC283" w14:textId="31C8B60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14,6</w:t>
            </w:r>
          </w:p>
        </w:tc>
        <w:tc>
          <w:tcPr>
            <w:tcW w:w="1641" w:type="dxa"/>
            <w:hideMark/>
          </w:tcPr>
          <w:p w14:paraId="7026004A" w14:textId="6D27490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7CE61BE1"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2C8707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7E8F441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28E03F2A" w14:textId="77777777" w:rsidTr="003D1A9D">
        <w:trPr>
          <w:trHeight w:val="23"/>
          <w:jc w:val="center"/>
        </w:trPr>
        <w:tc>
          <w:tcPr>
            <w:tcW w:w="655" w:type="dxa"/>
            <w:noWrap/>
            <w:vAlign w:val="center"/>
            <w:hideMark/>
          </w:tcPr>
          <w:p w14:paraId="42FF938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noWrap/>
            <w:vAlign w:val="bottom"/>
            <w:hideMark/>
          </w:tcPr>
          <w:p w14:paraId="61CB1DB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483F2156" w14:textId="14DB293C"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25,8</w:t>
            </w:r>
          </w:p>
        </w:tc>
        <w:tc>
          <w:tcPr>
            <w:tcW w:w="1641" w:type="dxa"/>
            <w:hideMark/>
          </w:tcPr>
          <w:p w14:paraId="38EEBAC2" w14:textId="0B9883BF"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397F682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67CAE160"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6D3517D5"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E25D985" w14:textId="77777777" w:rsidTr="003D1A9D">
        <w:trPr>
          <w:trHeight w:val="23"/>
          <w:jc w:val="center"/>
        </w:trPr>
        <w:tc>
          <w:tcPr>
            <w:tcW w:w="655" w:type="dxa"/>
            <w:noWrap/>
            <w:vAlign w:val="center"/>
            <w:hideMark/>
          </w:tcPr>
          <w:p w14:paraId="3DE4009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noWrap/>
            <w:vAlign w:val="bottom"/>
            <w:hideMark/>
          </w:tcPr>
          <w:p w14:paraId="6EF805A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3BFF0070" w14:textId="6D99D87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40,6</w:t>
            </w:r>
          </w:p>
        </w:tc>
        <w:tc>
          <w:tcPr>
            <w:tcW w:w="1641" w:type="dxa"/>
            <w:hideMark/>
          </w:tcPr>
          <w:p w14:paraId="40C097E3" w14:textId="09882F58"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378FB914"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FBC1766"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0DDA637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0C0FD1AD" w14:textId="77777777" w:rsidTr="003D1A9D">
        <w:trPr>
          <w:trHeight w:val="23"/>
          <w:jc w:val="center"/>
        </w:trPr>
        <w:tc>
          <w:tcPr>
            <w:tcW w:w="655" w:type="dxa"/>
            <w:noWrap/>
            <w:vAlign w:val="center"/>
            <w:hideMark/>
          </w:tcPr>
          <w:p w14:paraId="5D16734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323" w:type="dxa"/>
            <w:noWrap/>
            <w:vAlign w:val="bottom"/>
            <w:hideMark/>
          </w:tcPr>
          <w:p w14:paraId="4151017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hideMark/>
          </w:tcPr>
          <w:p w14:paraId="5BB34066" w14:textId="66FA4932"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641" w:type="dxa"/>
            <w:hideMark/>
          </w:tcPr>
          <w:p w14:paraId="06BA6C0A" w14:textId="624D4B4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hideMark/>
          </w:tcPr>
          <w:p w14:paraId="38CF6D16" w14:textId="4256067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0898BA57" w14:textId="1DC1AA26"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66314ACF" w14:textId="5D5F9845"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1C2C9793" w14:textId="77777777" w:rsidTr="003D1A9D">
        <w:trPr>
          <w:trHeight w:val="23"/>
          <w:jc w:val="center"/>
        </w:trPr>
        <w:tc>
          <w:tcPr>
            <w:tcW w:w="655" w:type="dxa"/>
            <w:noWrap/>
            <w:vAlign w:val="center"/>
          </w:tcPr>
          <w:p w14:paraId="543F4F58" w14:textId="0AC9439E"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323" w:type="dxa"/>
            <w:noWrap/>
            <w:vAlign w:val="bottom"/>
          </w:tcPr>
          <w:p w14:paraId="1BD3D3AA" w14:textId="5127F2F2"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 5 (с. Алексино)</w:t>
            </w:r>
          </w:p>
        </w:tc>
        <w:tc>
          <w:tcPr>
            <w:tcW w:w="1127" w:type="dxa"/>
          </w:tcPr>
          <w:p w14:paraId="286BDB6E" w14:textId="6633AC0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w:t>
            </w:r>
          </w:p>
        </w:tc>
        <w:tc>
          <w:tcPr>
            <w:tcW w:w="1641" w:type="dxa"/>
          </w:tcPr>
          <w:p w14:paraId="4CCDC70E" w14:textId="4A4E5BA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57</w:t>
            </w:r>
          </w:p>
        </w:tc>
        <w:tc>
          <w:tcPr>
            <w:tcW w:w="2569" w:type="dxa"/>
            <w:noWrap/>
            <w:vAlign w:val="center"/>
          </w:tcPr>
          <w:p w14:paraId="0D5A317E" w14:textId="3761750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tcPr>
          <w:p w14:paraId="5829543D" w14:textId="30D4090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tcPr>
          <w:p w14:paraId="44917B1B" w14:textId="516A3551"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41DCE2D5" w14:textId="77777777" w:rsidTr="003D1A9D">
        <w:trPr>
          <w:trHeight w:val="23"/>
          <w:jc w:val="center"/>
        </w:trPr>
        <w:tc>
          <w:tcPr>
            <w:tcW w:w="655" w:type="dxa"/>
            <w:noWrap/>
            <w:vAlign w:val="center"/>
            <w:hideMark/>
          </w:tcPr>
          <w:p w14:paraId="55EB919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noWrap/>
            <w:vAlign w:val="bottom"/>
            <w:hideMark/>
          </w:tcPr>
          <w:p w14:paraId="493D537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№10</w:t>
            </w:r>
          </w:p>
        </w:tc>
        <w:tc>
          <w:tcPr>
            <w:tcW w:w="1127" w:type="dxa"/>
            <w:hideMark/>
          </w:tcPr>
          <w:p w14:paraId="50B75DCF" w14:textId="259D4B09"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113,7</w:t>
            </w:r>
          </w:p>
        </w:tc>
        <w:tc>
          <w:tcPr>
            <w:tcW w:w="1641" w:type="dxa"/>
            <w:vAlign w:val="center"/>
            <w:hideMark/>
          </w:tcPr>
          <w:p w14:paraId="2596B1C8"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212F087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2465A483"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6A650E27"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7B41994D" w14:textId="77777777" w:rsidTr="003D1A9D">
        <w:trPr>
          <w:trHeight w:val="23"/>
          <w:jc w:val="center"/>
        </w:trPr>
        <w:tc>
          <w:tcPr>
            <w:tcW w:w="655" w:type="dxa"/>
            <w:noWrap/>
            <w:vAlign w:val="center"/>
            <w:hideMark/>
          </w:tcPr>
          <w:p w14:paraId="51F6D81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noWrap/>
            <w:vAlign w:val="bottom"/>
            <w:hideMark/>
          </w:tcPr>
          <w:p w14:paraId="05CD254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№10</w:t>
            </w:r>
          </w:p>
        </w:tc>
        <w:tc>
          <w:tcPr>
            <w:tcW w:w="1127" w:type="dxa"/>
            <w:hideMark/>
          </w:tcPr>
          <w:p w14:paraId="2A1CDC3B" w14:textId="24BF3AFB"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2,3</w:t>
            </w:r>
          </w:p>
        </w:tc>
        <w:tc>
          <w:tcPr>
            <w:tcW w:w="1641" w:type="dxa"/>
            <w:vAlign w:val="center"/>
            <w:hideMark/>
          </w:tcPr>
          <w:p w14:paraId="3039946F"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76</w:t>
            </w:r>
          </w:p>
        </w:tc>
        <w:tc>
          <w:tcPr>
            <w:tcW w:w="2569" w:type="dxa"/>
            <w:noWrap/>
            <w:vAlign w:val="center"/>
            <w:hideMark/>
          </w:tcPr>
          <w:p w14:paraId="2C00275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Маты ТИБ, стеклопластик</w:t>
            </w:r>
          </w:p>
        </w:tc>
        <w:tc>
          <w:tcPr>
            <w:tcW w:w="2043" w:type="dxa"/>
            <w:vAlign w:val="center"/>
            <w:hideMark/>
          </w:tcPr>
          <w:p w14:paraId="1CF2E7BD"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надземная</w:t>
            </w:r>
          </w:p>
        </w:tc>
        <w:tc>
          <w:tcPr>
            <w:tcW w:w="1202" w:type="dxa"/>
            <w:vAlign w:val="center"/>
            <w:hideMark/>
          </w:tcPr>
          <w:p w14:paraId="2DB1060B" w14:textId="77777777" w:rsidR="00683692" w:rsidRPr="00652EEB" w:rsidRDefault="00683692" w:rsidP="00683692">
            <w:pPr>
              <w:spacing w:after="0" w:line="240" w:lineRule="auto"/>
              <w:jc w:val="center"/>
              <w:rPr>
                <w:rFonts w:eastAsia="Times New Roman" w:cs="Times New Roman"/>
                <w:sz w:val="20"/>
                <w:szCs w:val="20"/>
                <w:lang w:eastAsia="ru-RU"/>
              </w:rPr>
            </w:pPr>
            <w:r w:rsidRPr="00652EEB">
              <w:rPr>
                <w:rFonts w:eastAsia="Times New Roman" w:cs="Times New Roman"/>
                <w:sz w:val="20"/>
                <w:szCs w:val="20"/>
                <w:lang w:eastAsia="ru-RU"/>
              </w:rPr>
              <w:t>н/д</w:t>
            </w:r>
          </w:p>
        </w:tc>
      </w:tr>
      <w:tr w:rsidR="00683692" w:rsidRPr="00652EEB" w14:paraId="303F6225" w14:textId="77777777" w:rsidTr="00A84782">
        <w:trPr>
          <w:trHeight w:val="23"/>
          <w:jc w:val="center"/>
        </w:trPr>
        <w:tc>
          <w:tcPr>
            <w:tcW w:w="655" w:type="dxa"/>
            <w:noWrap/>
            <w:vAlign w:val="center"/>
            <w:hideMark/>
          </w:tcPr>
          <w:p w14:paraId="1EA31FD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w:t>
            </w:r>
          </w:p>
        </w:tc>
        <w:tc>
          <w:tcPr>
            <w:tcW w:w="5323" w:type="dxa"/>
            <w:vAlign w:val="center"/>
            <w:hideMark/>
          </w:tcPr>
          <w:p w14:paraId="7309B1D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5F8F93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1367</w:t>
            </w:r>
          </w:p>
        </w:tc>
        <w:tc>
          <w:tcPr>
            <w:tcW w:w="1641" w:type="dxa"/>
            <w:noWrap/>
            <w:vAlign w:val="center"/>
            <w:hideMark/>
          </w:tcPr>
          <w:p w14:paraId="4B7DD17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529</w:t>
            </w:r>
          </w:p>
        </w:tc>
        <w:tc>
          <w:tcPr>
            <w:tcW w:w="2569" w:type="dxa"/>
            <w:noWrap/>
            <w:vAlign w:val="center"/>
            <w:hideMark/>
          </w:tcPr>
          <w:p w14:paraId="34D92F8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0B000B9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BCA057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3E2B133B" w14:textId="77777777" w:rsidTr="00A84782">
        <w:trPr>
          <w:trHeight w:val="23"/>
          <w:jc w:val="center"/>
        </w:trPr>
        <w:tc>
          <w:tcPr>
            <w:tcW w:w="655" w:type="dxa"/>
            <w:noWrap/>
            <w:vAlign w:val="center"/>
            <w:hideMark/>
          </w:tcPr>
          <w:p w14:paraId="0AA4F1B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w:t>
            </w:r>
          </w:p>
        </w:tc>
        <w:tc>
          <w:tcPr>
            <w:tcW w:w="5323" w:type="dxa"/>
            <w:vAlign w:val="center"/>
            <w:hideMark/>
          </w:tcPr>
          <w:p w14:paraId="74D9F63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8C8463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27,5</w:t>
            </w:r>
          </w:p>
        </w:tc>
        <w:tc>
          <w:tcPr>
            <w:tcW w:w="1641" w:type="dxa"/>
            <w:noWrap/>
            <w:vAlign w:val="center"/>
            <w:hideMark/>
          </w:tcPr>
          <w:p w14:paraId="6639C34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377, 325</w:t>
            </w:r>
          </w:p>
        </w:tc>
        <w:tc>
          <w:tcPr>
            <w:tcW w:w="2569" w:type="dxa"/>
            <w:noWrap/>
            <w:vAlign w:val="center"/>
            <w:hideMark/>
          </w:tcPr>
          <w:p w14:paraId="51066AB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E37DC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40169A5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2020</w:t>
            </w:r>
          </w:p>
        </w:tc>
      </w:tr>
      <w:tr w:rsidR="00683692" w:rsidRPr="00652EEB" w14:paraId="364C50EE" w14:textId="77777777" w:rsidTr="00A84782">
        <w:trPr>
          <w:trHeight w:val="23"/>
          <w:jc w:val="center"/>
        </w:trPr>
        <w:tc>
          <w:tcPr>
            <w:tcW w:w="655" w:type="dxa"/>
            <w:noWrap/>
            <w:vAlign w:val="center"/>
            <w:hideMark/>
          </w:tcPr>
          <w:p w14:paraId="158D974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w:t>
            </w:r>
          </w:p>
        </w:tc>
        <w:tc>
          <w:tcPr>
            <w:tcW w:w="5323" w:type="dxa"/>
            <w:vAlign w:val="center"/>
            <w:hideMark/>
          </w:tcPr>
          <w:p w14:paraId="73F228C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C13694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197,5</w:t>
            </w:r>
          </w:p>
        </w:tc>
        <w:tc>
          <w:tcPr>
            <w:tcW w:w="1641" w:type="dxa"/>
            <w:noWrap/>
            <w:vAlign w:val="center"/>
            <w:hideMark/>
          </w:tcPr>
          <w:p w14:paraId="7FB9D25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325</w:t>
            </w:r>
          </w:p>
        </w:tc>
        <w:tc>
          <w:tcPr>
            <w:tcW w:w="2569" w:type="dxa"/>
            <w:noWrap/>
            <w:vAlign w:val="center"/>
            <w:hideMark/>
          </w:tcPr>
          <w:p w14:paraId="16C6DA0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5A7F02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76B5C4D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F3A4FA4" w14:textId="77777777" w:rsidTr="00A84782">
        <w:trPr>
          <w:trHeight w:val="23"/>
          <w:jc w:val="center"/>
        </w:trPr>
        <w:tc>
          <w:tcPr>
            <w:tcW w:w="655" w:type="dxa"/>
            <w:noWrap/>
            <w:vAlign w:val="center"/>
            <w:hideMark/>
          </w:tcPr>
          <w:p w14:paraId="28C98D8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w:t>
            </w:r>
          </w:p>
        </w:tc>
        <w:tc>
          <w:tcPr>
            <w:tcW w:w="5323" w:type="dxa"/>
            <w:vAlign w:val="center"/>
            <w:hideMark/>
          </w:tcPr>
          <w:p w14:paraId="57486B4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0489C2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439,4</w:t>
            </w:r>
          </w:p>
        </w:tc>
        <w:tc>
          <w:tcPr>
            <w:tcW w:w="1641" w:type="dxa"/>
            <w:noWrap/>
            <w:vAlign w:val="center"/>
            <w:hideMark/>
          </w:tcPr>
          <w:p w14:paraId="4C9C16D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273</w:t>
            </w:r>
          </w:p>
        </w:tc>
        <w:tc>
          <w:tcPr>
            <w:tcW w:w="2569" w:type="dxa"/>
            <w:noWrap/>
            <w:vAlign w:val="center"/>
            <w:hideMark/>
          </w:tcPr>
          <w:p w14:paraId="1B25A55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0E4546B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2B685D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D33B463" w14:textId="77777777" w:rsidTr="00A84782">
        <w:trPr>
          <w:trHeight w:val="23"/>
          <w:jc w:val="center"/>
        </w:trPr>
        <w:tc>
          <w:tcPr>
            <w:tcW w:w="655" w:type="dxa"/>
            <w:noWrap/>
            <w:vAlign w:val="center"/>
            <w:hideMark/>
          </w:tcPr>
          <w:p w14:paraId="7B0E370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w:t>
            </w:r>
          </w:p>
        </w:tc>
        <w:tc>
          <w:tcPr>
            <w:tcW w:w="5323" w:type="dxa"/>
            <w:vAlign w:val="center"/>
            <w:hideMark/>
          </w:tcPr>
          <w:p w14:paraId="6B62938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3FC3CAD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423,1</w:t>
            </w:r>
          </w:p>
        </w:tc>
        <w:tc>
          <w:tcPr>
            <w:tcW w:w="1641" w:type="dxa"/>
            <w:noWrap/>
            <w:vAlign w:val="center"/>
            <w:hideMark/>
          </w:tcPr>
          <w:p w14:paraId="55485CC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219</w:t>
            </w:r>
          </w:p>
        </w:tc>
        <w:tc>
          <w:tcPr>
            <w:tcW w:w="2569" w:type="dxa"/>
            <w:noWrap/>
            <w:vAlign w:val="center"/>
            <w:hideMark/>
          </w:tcPr>
          <w:p w14:paraId="541B7E7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DCF0B4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4AF03BD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4C53788C" w14:textId="77777777" w:rsidTr="00A84782">
        <w:trPr>
          <w:trHeight w:val="23"/>
          <w:jc w:val="center"/>
        </w:trPr>
        <w:tc>
          <w:tcPr>
            <w:tcW w:w="655" w:type="dxa"/>
            <w:noWrap/>
            <w:vAlign w:val="center"/>
            <w:hideMark/>
          </w:tcPr>
          <w:p w14:paraId="439C36A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w:t>
            </w:r>
          </w:p>
        </w:tc>
        <w:tc>
          <w:tcPr>
            <w:tcW w:w="5323" w:type="dxa"/>
            <w:vAlign w:val="center"/>
            <w:hideMark/>
          </w:tcPr>
          <w:p w14:paraId="5AE93B5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409786C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686,6</w:t>
            </w:r>
          </w:p>
        </w:tc>
        <w:tc>
          <w:tcPr>
            <w:tcW w:w="1641" w:type="dxa"/>
            <w:noWrap/>
            <w:vAlign w:val="center"/>
            <w:hideMark/>
          </w:tcPr>
          <w:p w14:paraId="101A3CE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159</w:t>
            </w:r>
          </w:p>
        </w:tc>
        <w:tc>
          <w:tcPr>
            <w:tcW w:w="2569" w:type="dxa"/>
            <w:noWrap/>
            <w:vAlign w:val="center"/>
            <w:hideMark/>
          </w:tcPr>
          <w:p w14:paraId="599F8E7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9291A3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8DF5F3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86225E8" w14:textId="77777777" w:rsidTr="00A84782">
        <w:trPr>
          <w:trHeight w:val="23"/>
          <w:jc w:val="center"/>
        </w:trPr>
        <w:tc>
          <w:tcPr>
            <w:tcW w:w="655" w:type="dxa"/>
            <w:noWrap/>
            <w:vAlign w:val="center"/>
            <w:hideMark/>
          </w:tcPr>
          <w:p w14:paraId="394470F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w:t>
            </w:r>
          </w:p>
        </w:tc>
        <w:tc>
          <w:tcPr>
            <w:tcW w:w="5323" w:type="dxa"/>
            <w:vAlign w:val="center"/>
            <w:hideMark/>
          </w:tcPr>
          <w:p w14:paraId="11AEB95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708A02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12,3</w:t>
            </w:r>
          </w:p>
        </w:tc>
        <w:tc>
          <w:tcPr>
            <w:tcW w:w="1641" w:type="dxa"/>
            <w:noWrap/>
            <w:vAlign w:val="center"/>
            <w:hideMark/>
          </w:tcPr>
          <w:p w14:paraId="20F60EA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133</w:t>
            </w:r>
          </w:p>
        </w:tc>
        <w:tc>
          <w:tcPr>
            <w:tcW w:w="2569" w:type="dxa"/>
            <w:noWrap/>
            <w:vAlign w:val="center"/>
            <w:hideMark/>
          </w:tcPr>
          <w:p w14:paraId="1A9D05F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4F9D04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4EB7486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A2DE5EE" w14:textId="77777777" w:rsidTr="00A84782">
        <w:trPr>
          <w:trHeight w:val="23"/>
          <w:jc w:val="center"/>
        </w:trPr>
        <w:tc>
          <w:tcPr>
            <w:tcW w:w="655" w:type="dxa"/>
            <w:noWrap/>
            <w:vAlign w:val="center"/>
            <w:hideMark/>
          </w:tcPr>
          <w:p w14:paraId="18552AD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w:t>
            </w:r>
          </w:p>
        </w:tc>
        <w:tc>
          <w:tcPr>
            <w:tcW w:w="5323" w:type="dxa"/>
            <w:vAlign w:val="center"/>
            <w:hideMark/>
          </w:tcPr>
          <w:p w14:paraId="16597A1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1AD5AC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87,5</w:t>
            </w:r>
          </w:p>
        </w:tc>
        <w:tc>
          <w:tcPr>
            <w:tcW w:w="1641" w:type="dxa"/>
            <w:noWrap/>
            <w:vAlign w:val="center"/>
            <w:hideMark/>
          </w:tcPr>
          <w:p w14:paraId="727FAA3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76</w:t>
            </w:r>
          </w:p>
        </w:tc>
        <w:tc>
          <w:tcPr>
            <w:tcW w:w="2569" w:type="dxa"/>
            <w:noWrap/>
            <w:vAlign w:val="center"/>
            <w:hideMark/>
          </w:tcPr>
          <w:p w14:paraId="26B2668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2514831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EF5E3B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0BC8B92" w14:textId="77777777" w:rsidTr="00A84782">
        <w:trPr>
          <w:trHeight w:val="23"/>
          <w:jc w:val="center"/>
        </w:trPr>
        <w:tc>
          <w:tcPr>
            <w:tcW w:w="655" w:type="dxa"/>
            <w:noWrap/>
            <w:vAlign w:val="center"/>
            <w:hideMark/>
          </w:tcPr>
          <w:p w14:paraId="2DDABE5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9</w:t>
            </w:r>
          </w:p>
        </w:tc>
        <w:tc>
          <w:tcPr>
            <w:tcW w:w="5323" w:type="dxa"/>
            <w:vAlign w:val="center"/>
            <w:hideMark/>
          </w:tcPr>
          <w:p w14:paraId="3BC5ECF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3321CC1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79,7</w:t>
            </w:r>
          </w:p>
        </w:tc>
        <w:tc>
          <w:tcPr>
            <w:tcW w:w="1641" w:type="dxa"/>
            <w:noWrap/>
            <w:vAlign w:val="center"/>
            <w:hideMark/>
          </w:tcPr>
          <w:p w14:paraId="329FD6A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377</w:t>
            </w:r>
          </w:p>
        </w:tc>
        <w:tc>
          <w:tcPr>
            <w:tcW w:w="2569" w:type="dxa"/>
            <w:noWrap/>
            <w:vAlign w:val="center"/>
            <w:hideMark/>
          </w:tcPr>
          <w:p w14:paraId="38FA193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DA5F8F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134D1F7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06F43652" w14:textId="77777777" w:rsidTr="00A84782">
        <w:trPr>
          <w:trHeight w:val="23"/>
          <w:jc w:val="center"/>
        </w:trPr>
        <w:tc>
          <w:tcPr>
            <w:tcW w:w="655" w:type="dxa"/>
            <w:noWrap/>
            <w:vAlign w:val="center"/>
            <w:hideMark/>
          </w:tcPr>
          <w:p w14:paraId="2C431F2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w:t>
            </w:r>
          </w:p>
        </w:tc>
        <w:tc>
          <w:tcPr>
            <w:tcW w:w="5323" w:type="dxa"/>
            <w:vAlign w:val="center"/>
            <w:hideMark/>
          </w:tcPr>
          <w:p w14:paraId="260E0C9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405709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539,6</w:t>
            </w:r>
          </w:p>
        </w:tc>
        <w:tc>
          <w:tcPr>
            <w:tcW w:w="1641" w:type="dxa"/>
            <w:noWrap/>
            <w:vAlign w:val="center"/>
            <w:hideMark/>
          </w:tcPr>
          <w:p w14:paraId="5FBC4C9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325</w:t>
            </w:r>
          </w:p>
        </w:tc>
        <w:tc>
          <w:tcPr>
            <w:tcW w:w="2569" w:type="dxa"/>
            <w:noWrap/>
            <w:vAlign w:val="center"/>
            <w:hideMark/>
          </w:tcPr>
          <w:p w14:paraId="55D3BFA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76C78B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575F881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7B83B85" w14:textId="77777777" w:rsidTr="00A84782">
        <w:trPr>
          <w:trHeight w:val="23"/>
          <w:jc w:val="center"/>
        </w:trPr>
        <w:tc>
          <w:tcPr>
            <w:tcW w:w="655" w:type="dxa"/>
            <w:noWrap/>
            <w:vAlign w:val="center"/>
            <w:hideMark/>
          </w:tcPr>
          <w:p w14:paraId="61D48D1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11</w:t>
            </w:r>
          </w:p>
        </w:tc>
        <w:tc>
          <w:tcPr>
            <w:tcW w:w="5323" w:type="dxa"/>
            <w:vAlign w:val="center"/>
            <w:hideMark/>
          </w:tcPr>
          <w:p w14:paraId="323609D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E237BE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308,5</w:t>
            </w:r>
          </w:p>
        </w:tc>
        <w:tc>
          <w:tcPr>
            <w:tcW w:w="1641" w:type="dxa"/>
            <w:noWrap/>
            <w:vAlign w:val="center"/>
            <w:hideMark/>
          </w:tcPr>
          <w:p w14:paraId="12562D9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273</w:t>
            </w:r>
          </w:p>
        </w:tc>
        <w:tc>
          <w:tcPr>
            <w:tcW w:w="2569" w:type="dxa"/>
            <w:noWrap/>
            <w:vAlign w:val="center"/>
            <w:hideMark/>
          </w:tcPr>
          <w:p w14:paraId="0F206C7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9EE3DA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73BF94B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6C47448" w14:textId="77777777" w:rsidTr="00A84782">
        <w:trPr>
          <w:trHeight w:val="23"/>
          <w:jc w:val="center"/>
        </w:trPr>
        <w:tc>
          <w:tcPr>
            <w:tcW w:w="655" w:type="dxa"/>
            <w:noWrap/>
            <w:vAlign w:val="center"/>
            <w:hideMark/>
          </w:tcPr>
          <w:p w14:paraId="11D0227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12</w:t>
            </w:r>
          </w:p>
        </w:tc>
        <w:tc>
          <w:tcPr>
            <w:tcW w:w="5323" w:type="dxa"/>
            <w:vAlign w:val="center"/>
            <w:hideMark/>
          </w:tcPr>
          <w:p w14:paraId="78C76EE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5F6397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52,5</w:t>
            </w:r>
          </w:p>
        </w:tc>
        <w:tc>
          <w:tcPr>
            <w:tcW w:w="1641" w:type="dxa"/>
            <w:noWrap/>
            <w:vAlign w:val="center"/>
            <w:hideMark/>
          </w:tcPr>
          <w:p w14:paraId="2207177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219</w:t>
            </w:r>
          </w:p>
        </w:tc>
        <w:tc>
          <w:tcPr>
            <w:tcW w:w="2569" w:type="dxa"/>
            <w:noWrap/>
            <w:vAlign w:val="center"/>
            <w:hideMark/>
          </w:tcPr>
          <w:p w14:paraId="051D1C6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48D6ACC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6EAE10B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B7228C4" w14:textId="77777777" w:rsidTr="00A84782">
        <w:trPr>
          <w:trHeight w:val="23"/>
          <w:jc w:val="center"/>
        </w:trPr>
        <w:tc>
          <w:tcPr>
            <w:tcW w:w="655" w:type="dxa"/>
            <w:noWrap/>
            <w:vAlign w:val="center"/>
            <w:hideMark/>
          </w:tcPr>
          <w:p w14:paraId="59ADB75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w:t>
            </w:r>
          </w:p>
        </w:tc>
        <w:tc>
          <w:tcPr>
            <w:tcW w:w="5323" w:type="dxa"/>
            <w:vAlign w:val="center"/>
            <w:hideMark/>
          </w:tcPr>
          <w:p w14:paraId="7860300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D1F035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55,5</w:t>
            </w:r>
          </w:p>
        </w:tc>
        <w:tc>
          <w:tcPr>
            <w:tcW w:w="1641" w:type="dxa"/>
            <w:noWrap/>
            <w:vAlign w:val="center"/>
            <w:hideMark/>
          </w:tcPr>
          <w:p w14:paraId="49D0CEA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219</w:t>
            </w:r>
          </w:p>
        </w:tc>
        <w:tc>
          <w:tcPr>
            <w:tcW w:w="2569" w:type="dxa"/>
            <w:noWrap/>
            <w:vAlign w:val="center"/>
            <w:hideMark/>
          </w:tcPr>
          <w:p w14:paraId="6A944AD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607C4B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03136E1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E897EF1" w14:textId="77777777" w:rsidTr="00A84782">
        <w:trPr>
          <w:trHeight w:val="23"/>
          <w:jc w:val="center"/>
        </w:trPr>
        <w:tc>
          <w:tcPr>
            <w:tcW w:w="655" w:type="dxa"/>
            <w:noWrap/>
            <w:vAlign w:val="center"/>
            <w:hideMark/>
          </w:tcPr>
          <w:p w14:paraId="0592AF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14</w:t>
            </w:r>
          </w:p>
        </w:tc>
        <w:tc>
          <w:tcPr>
            <w:tcW w:w="5323" w:type="dxa"/>
            <w:vAlign w:val="center"/>
            <w:hideMark/>
          </w:tcPr>
          <w:p w14:paraId="6766E9C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224554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483,34</w:t>
            </w:r>
          </w:p>
        </w:tc>
        <w:tc>
          <w:tcPr>
            <w:tcW w:w="1641" w:type="dxa"/>
            <w:noWrap/>
            <w:vAlign w:val="center"/>
            <w:hideMark/>
          </w:tcPr>
          <w:p w14:paraId="76E8960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159</w:t>
            </w:r>
          </w:p>
        </w:tc>
        <w:tc>
          <w:tcPr>
            <w:tcW w:w="2569" w:type="dxa"/>
            <w:noWrap/>
            <w:vAlign w:val="center"/>
            <w:hideMark/>
          </w:tcPr>
          <w:p w14:paraId="53CF7F1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A4BE11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2C06DE4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E6EB691" w14:textId="77777777" w:rsidTr="00A84782">
        <w:trPr>
          <w:trHeight w:val="23"/>
          <w:jc w:val="center"/>
        </w:trPr>
        <w:tc>
          <w:tcPr>
            <w:tcW w:w="655" w:type="dxa"/>
            <w:noWrap/>
            <w:vAlign w:val="center"/>
            <w:hideMark/>
          </w:tcPr>
          <w:p w14:paraId="1BD7ABC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w:t>
            </w:r>
          </w:p>
        </w:tc>
        <w:tc>
          <w:tcPr>
            <w:tcW w:w="5323" w:type="dxa"/>
            <w:vAlign w:val="center"/>
            <w:hideMark/>
          </w:tcPr>
          <w:p w14:paraId="3BE5F56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003E01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860,8</w:t>
            </w:r>
          </w:p>
        </w:tc>
        <w:tc>
          <w:tcPr>
            <w:tcW w:w="1641" w:type="dxa"/>
            <w:noWrap/>
            <w:vAlign w:val="center"/>
            <w:hideMark/>
          </w:tcPr>
          <w:p w14:paraId="2FB86EE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133</w:t>
            </w:r>
          </w:p>
        </w:tc>
        <w:tc>
          <w:tcPr>
            <w:tcW w:w="2569" w:type="dxa"/>
            <w:noWrap/>
            <w:vAlign w:val="center"/>
            <w:hideMark/>
          </w:tcPr>
          <w:p w14:paraId="518375A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B445D6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48BFBAD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394BEAAF" w14:textId="77777777" w:rsidTr="00A84782">
        <w:trPr>
          <w:trHeight w:val="23"/>
          <w:jc w:val="center"/>
        </w:trPr>
        <w:tc>
          <w:tcPr>
            <w:tcW w:w="655" w:type="dxa"/>
            <w:noWrap/>
            <w:vAlign w:val="center"/>
            <w:hideMark/>
          </w:tcPr>
          <w:p w14:paraId="785EE64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16</w:t>
            </w:r>
          </w:p>
        </w:tc>
        <w:tc>
          <w:tcPr>
            <w:tcW w:w="5323" w:type="dxa"/>
            <w:vAlign w:val="center"/>
            <w:hideMark/>
          </w:tcPr>
          <w:p w14:paraId="6BB58A6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E8BBCC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871,51</w:t>
            </w:r>
          </w:p>
        </w:tc>
        <w:tc>
          <w:tcPr>
            <w:tcW w:w="1641" w:type="dxa"/>
            <w:noWrap/>
            <w:vAlign w:val="center"/>
            <w:hideMark/>
          </w:tcPr>
          <w:p w14:paraId="41D6080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108</w:t>
            </w:r>
          </w:p>
        </w:tc>
        <w:tc>
          <w:tcPr>
            <w:tcW w:w="2569" w:type="dxa"/>
            <w:noWrap/>
            <w:vAlign w:val="center"/>
            <w:hideMark/>
          </w:tcPr>
          <w:p w14:paraId="4AFE669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CB32A6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206E0F4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5B95731" w14:textId="77777777" w:rsidTr="00A84782">
        <w:trPr>
          <w:trHeight w:val="23"/>
          <w:jc w:val="center"/>
        </w:trPr>
        <w:tc>
          <w:tcPr>
            <w:tcW w:w="655" w:type="dxa"/>
            <w:noWrap/>
            <w:vAlign w:val="center"/>
            <w:hideMark/>
          </w:tcPr>
          <w:p w14:paraId="30770CA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17</w:t>
            </w:r>
          </w:p>
        </w:tc>
        <w:tc>
          <w:tcPr>
            <w:tcW w:w="5323" w:type="dxa"/>
            <w:vAlign w:val="center"/>
            <w:hideMark/>
          </w:tcPr>
          <w:p w14:paraId="622D044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40B39E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496</w:t>
            </w:r>
          </w:p>
        </w:tc>
        <w:tc>
          <w:tcPr>
            <w:tcW w:w="1641" w:type="dxa"/>
            <w:noWrap/>
            <w:vAlign w:val="center"/>
            <w:hideMark/>
          </w:tcPr>
          <w:p w14:paraId="6DB8CEF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89</w:t>
            </w:r>
          </w:p>
        </w:tc>
        <w:tc>
          <w:tcPr>
            <w:tcW w:w="2569" w:type="dxa"/>
            <w:noWrap/>
            <w:vAlign w:val="center"/>
            <w:hideMark/>
          </w:tcPr>
          <w:p w14:paraId="65E8022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0A6EC0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6EB9B74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C7E5416" w14:textId="77777777" w:rsidTr="00A84782">
        <w:trPr>
          <w:trHeight w:val="23"/>
          <w:jc w:val="center"/>
        </w:trPr>
        <w:tc>
          <w:tcPr>
            <w:tcW w:w="655" w:type="dxa"/>
            <w:noWrap/>
            <w:vAlign w:val="center"/>
            <w:hideMark/>
          </w:tcPr>
          <w:p w14:paraId="1252CD6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18</w:t>
            </w:r>
          </w:p>
        </w:tc>
        <w:tc>
          <w:tcPr>
            <w:tcW w:w="5323" w:type="dxa"/>
            <w:vAlign w:val="center"/>
            <w:hideMark/>
          </w:tcPr>
          <w:p w14:paraId="0D9E3FF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B08708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49,6</w:t>
            </w:r>
          </w:p>
        </w:tc>
        <w:tc>
          <w:tcPr>
            <w:tcW w:w="1641" w:type="dxa"/>
            <w:noWrap/>
            <w:vAlign w:val="center"/>
            <w:hideMark/>
          </w:tcPr>
          <w:p w14:paraId="5DD27CD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76</w:t>
            </w:r>
          </w:p>
        </w:tc>
        <w:tc>
          <w:tcPr>
            <w:tcW w:w="2569" w:type="dxa"/>
            <w:noWrap/>
            <w:vAlign w:val="center"/>
            <w:hideMark/>
          </w:tcPr>
          <w:p w14:paraId="6F0BC64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1C275E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0C31C5C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D4B9846" w14:textId="77777777" w:rsidTr="00A84782">
        <w:trPr>
          <w:trHeight w:val="23"/>
          <w:jc w:val="center"/>
        </w:trPr>
        <w:tc>
          <w:tcPr>
            <w:tcW w:w="655" w:type="dxa"/>
            <w:noWrap/>
            <w:vAlign w:val="center"/>
            <w:hideMark/>
          </w:tcPr>
          <w:p w14:paraId="456CD18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w:t>
            </w:r>
          </w:p>
        </w:tc>
        <w:tc>
          <w:tcPr>
            <w:tcW w:w="5323" w:type="dxa"/>
            <w:vAlign w:val="center"/>
            <w:hideMark/>
          </w:tcPr>
          <w:p w14:paraId="7AAF9D9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3E3D400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1190,6</w:t>
            </w:r>
          </w:p>
        </w:tc>
        <w:tc>
          <w:tcPr>
            <w:tcW w:w="1641" w:type="dxa"/>
            <w:noWrap/>
            <w:vAlign w:val="center"/>
            <w:hideMark/>
          </w:tcPr>
          <w:p w14:paraId="4ECE6A1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57</w:t>
            </w:r>
          </w:p>
        </w:tc>
        <w:tc>
          <w:tcPr>
            <w:tcW w:w="2569" w:type="dxa"/>
            <w:noWrap/>
            <w:vAlign w:val="center"/>
            <w:hideMark/>
          </w:tcPr>
          <w:p w14:paraId="5FC9DA5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DCAF6F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4E71C2D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407A3143" w14:textId="77777777" w:rsidTr="00A84782">
        <w:trPr>
          <w:trHeight w:val="23"/>
          <w:jc w:val="center"/>
        </w:trPr>
        <w:tc>
          <w:tcPr>
            <w:tcW w:w="655" w:type="dxa"/>
            <w:noWrap/>
            <w:vAlign w:val="center"/>
            <w:hideMark/>
          </w:tcPr>
          <w:p w14:paraId="581DB92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20</w:t>
            </w:r>
          </w:p>
        </w:tc>
        <w:tc>
          <w:tcPr>
            <w:tcW w:w="5323" w:type="dxa"/>
            <w:vAlign w:val="center"/>
            <w:hideMark/>
          </w:tcPr>
          <w:p w14:paraId="0754F39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111F3A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191,35</w:t>
            </w:r>
          </w:p>
        </w:tc>
        <w:tc>
          <w:tcPr>
            <w:tcW w:w="1641" w:type="dxa"/>
            <w:noWrap/>
            <w:vAlign w:val="center"/>
            <w:hideMark/>
          </w:tcPr>
          <w:p w14:paraId="08BDE51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w:t>
            </w:r>
          </w:p>
        </w:tc>
        <w:tc>
          <w:tcPr>
            <w:tcW w:w="2569" w:type="dxa"/>
            <w:noWrap/>
            <w:vAlign w:val="center"/>
            <w:hideMark/>
          </w:tcPr>
          <w:p w14:paraId="7809F0B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0640B5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0913323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A46F82C" w14:textId="77777777" w:rsidTr="00A84782">
        <w:trPr>
          <w:trHeight w:val="23"/>
          <w:jc w:val="center"/>
        </w:trPr>
        <w:tc>
          <w:tcPr>
            <w:tcW w:w="655" w:type="dxa"/>
            <w:noWrap/>
            <w:vAlign w:val="center"/>
            <w:hideMark/>
          </w:tcPr>
          <w:p w14:paraId="2AC0A38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21</w:t>
            </w:r>
          </w:p>
        </w:tc>
        <w:tc>
          <w:tcPr>
            <w:tcW w:w="5323" w:type="dxa"/>
            <w:vAlign w:val="center"/>
            <w:hideMark/>
          </w:tcPr>
          <w:p w14:paraId="3B4EDAE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B3157E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519</w:t>
            </w:r>
          </w:p>
        </w:tc>
        <w:tc>
          <w:tcPr>
            <w:tcW w:w="1641" w:type="dxa"/>
            <w:noWrap/>
            <w:vAlign w:val="center"/>
            <w:hideMark/>
          </w:tcPr>
          <w:p w14:paraId="0F059C9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38</w:t>
            </w:r>
          </w:p>
        </w:tc>
        <w:tc>
          <w:tcPr>
            <w:tcW w:w="2569" w:type="dxa"/>
            <w:noWrap/>
            <w:vAlign w:val="center"/>
            <w:hideMark/>
          </w:tcPr>
          <w:p w14:paraId="65555A1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66E339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CBF19A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4003529D" w14:textId="77777777" w:rsidTr="00A84782">
        <w:trPr>
          <w:trHeight w:val="23"/>
          <w:jc w:val="center"/>
        </w:trPr>
        <w:tc>
          <w:tcPr>
            <w:tcW w:w="655" w:type="dxa"/>
            <w:noWrap/>
            <w:vAlign w:val="center"/>
            <w:hideMark/>
          </w:tcPr>
          <w:p w14:paraId="3FABA32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22</w:t>
            </w:r>
          </w:p>
        </w:tc>
        <w:tc>
          <w:tcPr>
            <w:tcW w:w="5323" w:type="dxa"/>
            <w:vAlign w:val="center"/>
            <w:hideMark/>
          </w:tcPr>
          <w:p w14:paraId="369EC99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4A959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151,51</w:t>
            </w:r>
          </w:p>
        </w:tc>
        <w:tc>
          <w:tcPr>
            <w:tcW w:w="1641" w:type="dxa"/>
            <w:noWrap/>
            <w:vAlign w:val="center"/>
            <w:hideMark/>
          </w:tcPr>
          <w:p w14:paraId="6FDEA94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219</w:t>
            </w:r>
          </w:p>
        </w:tc>
        <w:tc>
          <w:tcPr>
            <w:tcW w:w="2569" w:type="dxa"/>
            <w:noWrap/>
            <w:vAlign w:val="center"/>
            <w:hideMark/>
          </w:tcPr>
          <w:p w14:paraId="4C1013A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FCFD7C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039681E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4859F9E9" w14:textId="77777777" w:rsidTr="00A84782">
        <w:trPr>
          <w:trHeight w:val="23"/>
          <w:jc w:val="center"/>
        </w:trPr>
        <w:tc>
          <w:tcPr>
            <w:tcW w:w="655" w:type="dxa"/>
            <w:noWrap/>
            <w:vAlign w:val="center"/>
            <w:hideMark/>
          </w:tcPr>
          <w:p w14:paraId="5A8531F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23</w:t>
            </w:r>
          </w:p>
        </w:tc>
        <w:tc>
          <w:tcPr>
            <w:tcW w:w="5323" w:type="dxa"/>
            <w:vAlign w:val="center"/>
            <w:hideMark/>
          </w:tcPr>
          <w:p w14:paraId="42DBB8C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24BE25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223,72</w:t>
            </w:r>
          </w:p>
        </w:tc>
        <w:tc>
          <w:tcPr>
            <w:tcW w:w="1641" w:type="dxa"/>
            <w:noWrap/>
            <w:vAlign w:val="center"/>
            <w:hideMark/>
          </w:tcPr>
          <w:p w14:paraId="3437D53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159</w:t>
            </w:r>
          </w:p>
        </w:tc>
        <w:tc>
          <w:tcPr>
            <w:tcW w:w="2569" w:type="dxa"/>
            <w:noWrap/>
            <w:vAlign w:val="center"/>
            <w:hideMark/>
          </w:tcPr>
          <w:p w14:paraId="5CFC5BA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854117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2C2FFF1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2B2BFF6" w14:textId="77777777" w:rsidTr="00A84782">
        <w:trPr>
          <w:trHeight w:val="23"/>
          <w:jc w:val="center"/>
        </w:trPr>
        <w:tc>
          <w:tcPr>
            <w:tcW w:w="655" w:type="dxa"/>
            <w:noWrap/>
            <w:vAlign w:val="center"/>
            <w:hideMark/>
          </w:tcPr>
          <w:p w14:paraId="3ED5305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24</w:t>
            </w:r>
          </w:p>
        </w:tc>
        <w:tc>
          <w:tcPr>
            <w:tcW w:w="5323" w:type="dxa"/>
            <w:vAlign w:val="center"/>
            <w:hideMark/>
          </w:tcPr>
          <w:p w14:paraId="13AC6B8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8A4C49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777,46</w:t>
            </w:r>
          </w:p>
        </w:tc>
        <w:tc>
          <w:tcPr>
            <w:tcW w:w="1641" w:type="dxa"/>
            <w:noWrap/>
            <w:vAlign w:val="center"/>
            <w:hideMark/>
          </w:tcPr>
          <w:p w14:paraId="4416024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133</w:t>
            </w:r>
          </w:p>
        </w:tc>
        <w:tc>
          <w:tcPr>
            <w:tcW w:w="2569" w:type="dxa"/>
            <w:noWrap/>
            <w:vAlign w:val="center"/>
            <w:hideMark/>
          </w:tcPr>
          <w:p w14:paraId="1B627DE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2C855A3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12E2D28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9CE3771" w14:textId="77777777" w:rsidTr="00A84782">
        <w:trPr>
          <w:trHeight w:val="23"/>
          <w:jc w:val="center"/>
        </w:trPr>
        <w:tc>
          <w:tcPr>
            <w:tcW w:w="655" w:type="dxa"/>
            <w:noWrap/>
            <w:vAlign w:val="center"/>
            <w:hideMark/>
          </w:tcPr>
          <w:p w14:paraId="3E7B081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lastRenderedPageBreak/>
              <w:t>25</w:t>
            </w:r>
          </w:p>
        </w:tc>
        <w:tc>
          <w:tcPr>
            <w:tcW w:w="5323" w:type="dxa"/>
            <w:vAlign w:val="center"/>
            <w:hideMark/>
          </w:tcPr>
          <w:p w14:paraId="10F1943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ED027F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857,58</w:t>
            </w:r>
          </w:p>
        </w:tc>
        <w:tc>
          <w:tcPr>
            <w:tcW w:w="1641" w:type="dxa"/>
            <w:noWrap/>
            <w:vAlign w:val="center"/>
            <w:hideMark/>
          </w:tcPr>
          <w:p w14:paraId="3299559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108</w:t>
            </w:r>
          </w:p>
        </w:tc>
        <w:tc>
          <w:tcPr>
            <w:tcW w:w="2569" w:type="dxa"/>
            <w:noWrap/>
            <w:vAlign w:val="center"/>
            <w:hideMark/>
          </w:tcPr>
          <w:p w14:paraId="3F746FA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0ECE4B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4B0F020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352FA7B" w14:textId="77777777" w:rsidTr="00A84782">
        <w:trPr>
          <w:trHeight w:val="23"/>
          <w:jc w:val="center"/>
        </w:trPr>
        <w:tc>
          <w:tcPr>
            <w:tcW w:w="655" w:type="dxa"/>
            <w:noWrap/>
            <w:vAlign w:val="center"/>
            <w:hideMark/>
          </w:tcPr>
          <w:p w14:paraId="17319C8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26</w:t>
            </w:r>
          </w:p>
        </w:tc>
        <w:tc>
          <w:tcPr>
            <w:tcW w:w="5323" w:type="dxa"/>
            <w:vAlign w:val="center"/>
            <w:hideMark/>
          </w:tcPr>
          <w:p w14:paraId="654FB76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3E3B864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244,1</w:t>
            </w:r>
          </w:p>
        </w:tc>
        <w:tc>
          <w:tcPr>
            <w:tcW w:w="1641" w:type="dxa"/>
            <w:noWrap/>
            <w:vAlign w:val="center"/>
            <w:hideMark/>
          </w:tcPr>
          <w:p w14:paraId="0C9BB49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89</w:t>
            </w:r>
          </w:p>
        </w:tc>
        <w:tc>
          <w:tcPr>
            <w:tcW w:w="2569" w:type="dxa"/>
            <w:noWrap/>
            <w:vAlign w:val="center"/>
            <w:hideMark/>
          </w:tcPr>
          <w:p w14:paraId="4C6C4B1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18A893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6ABE586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AD27B29" w14:textId="77777777" w:rsidTr="00A84782">
        <w:trPr>
          <w:trHeight w:val="23"/>
          <w:jc w:val="center"/>
        </w:trPr>
        <w:tc>
          <w:tcPr>
            <w:tcW w:w="655" w:type="dxa"/>
            <w:noWrap/>
            <w:vAlign w:val="center"/>
            <w:hideMark/>
          </w:tcPr>
          <w:p w14:paraId="416012F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27</w:t>
            </w:r>
          </w:p>
        </w:tc>
        <w:tc>
          <w:tcPr>
            <w:tcW w:w="5323" w:type="dxa"/>
            <w:vAlign w:val="center"/>
            <w:hideMark/>
          </w:tcPr>
          <w:p w14:paraId="1DC4056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410872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81</w:t>
            </w:r>
          </w:p>
        </w:tc>
        <w:tc>
          <w:tcPr>
            <w:tcW w:w="1641" w:type="dxa"/>
            <w:noWrap/>
            <w:vAlign w:val="center"/>
            <w:hideMark/>
          </w:tcPr>
          <w:p w14:paraId="091CCBB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76</w:t>
            </w:r>
          </w:p>
        </w:tc>
        <w:tc>
          <w:tcPr>
            <w:tcW w:w="2569" w:type="dxa"/>
            <w:noWrap/>
            <w:vAlign w:val="center"/>
            <w:hideMark/>
          </w:tcPr>
          <w:p w14:paraId="30C0E7D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38A858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2430AFB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0BDEF001" w14:textId="77777777" w:rsidTr="00A84782">
        <w:trPr>
          <w:trHeight w:val="23"/>
          <w:jc w:val="center"/>
        </w:trPr>
        <w:tc>
          <w:tcPr>
            <w:tcW w:w="655" w:type="dxa"/>
            <w:noWrap/>
            <w:vAlign w:val="center"/>
            <w:hideMark/>
          </w:tcPr>
          <w:p w14:paraId="77CBD91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28</w:t>
            </w:r>
          </w:p>
        </w:tc>
        <w:tc>
          <w:tcPr>
            <w:tcW w:w="5323" w:type="dxa"/>
            <w:vAlign w:val="center"/>
            <w:hideMark/>
          </w:tcPr>
          <w:p w14:paraId="62552C3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88EFFF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616</w:t>
            </w:r>
          </w:p>
        </w:tc>
        <w:tc>
          <w:tcPr>
            <w:tcW w:w="1641" w:type="dxa"/>
            <w:noWrap/>
            <w:vAlign w:val="center"/>
            <w:hideMark/>
          </w:tcPr>
          <w:p w14:paraId="20FF995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57</w:t>
            </w:r>
          </w:p>
        </w:tc>
        <w:tc>
          <w:tcPr>
            <w:tcW w:w="2569" w:type="dxa"/>
            <w:noWrap/>
            <w:vAlign w:val="center"/>
            <w:hideMark/>
          </w:tcPr>
          <w:p w14:paraId="08A9EE4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A26ED8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42748A0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8566AE7" w14:textId="77777777" w:rsidTr="00A84782">
        <w:trPr>
          <w:trHeight w:val="23"/>
          <w:jc w:val="center"/>
        </w:trPr>
        <w:tc>
          <w:tcPr>
            <w:tcW w:w="655" w:type="dxa"/>
            <w:noWrap/>
            <w:vAlign w:val="center"/>
            <w:hideMark/>
          </w:tcPr>
          <w:p w14:paraId="02AA0D3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29</w:t>
            </w:r>
          </w:p>
        </w:tc>
        <w:tc>
          <w:tcPr>
            <w:tcW w:w="5323" w:type="dxa"/>
            <w:vAlign w:val="center"/>
            <w:hideMark/>
          </w:tcPr>
          <w:p w14:paraId="50C9A8F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3639EC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122</w:t>
            </w:r>
          </w:p>
        </w:tc>
        <w:tc>
          <w:tcPr>
            <w:tcW w:w="1641" w:type="dxa"/>
            <w:noWrap/>
            <w:vAlign w:val="center"/>
            <w:hideMark/>
          </w:tcPr>
          <w:p w14:paraId="7FCE94E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w:t>
            </w:r>
          </w:p>
        </w:tc>
        <w:tc>
          <w:tcPr>
            <w:tcW w:w="2569" w:type="dxa"/>
            <w:noWrap/>
            <w:vAlign w:val="center"/>
            <w:hideMark/>
          </w:tcPr>
          <w:p w14:paraId="33342C2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38DB45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1E4C835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F156319" w14:textId="77777777" w:rsidTr="00A84782">
        <w:trPr>
          <w:trHeight w:val="23"/>
          <w:jc w:val="center"/>
        </w:trPr>
        <w:tc>
          <w:tcPr>
            <w:tcW w:w="655" w:type="dxa"/>
            <w:noWrap/>
            <w:vAlign w:val="center"/>
            <w:hideMark/>
          </w:tcPr>
          <w:p w14:paraId="26500DC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30</w:t>
            </w:r>
          </w:p>
        </w:tc>
        <w:tc>
          <w:tcPr>
            <w:tcW w:w="5323" w:type="dxa"/>
            <w:vAlign w:val="center"/>
            <w:hideMark/>
          </w:tcPr>
          <w:p w14:paraId="682CD6C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B3810B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67,7</w:t>
            </w:r>
          </w:p>
        </w:tc>
        <w:tc>
          <w:tcPr>
            <w:tcW w:w="1641" w:type="dxa"/>
            <w:noWrap/>
            <w:vAlign w:val="center"/>
            <w:hideMark/>
          </w:tcPr>
          <w:p w14:paraId="50E7264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38</w:t>
            </w:r>
          </w:p>
        </w:tc>
        <w:tc>
          <w:tcPr>
            <w:tcW w:w="2569" w:type="dxa"/>
            <w:noWrap/>
            <w:vAlign w:val="center"/>
            <w:hideMark/>
          </w:tcPr>
          <w:p w14:paraId="4EB5840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24961C5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2DCAFB3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73542B74" w14:textId="77777777" w:rsidTr="00A84782">
        <w:trPr>
          <w:trHeight w:val="23"/>
          <w:jc w:val="center"/>
        </w:trPr>
        <w:tc>
          <w:tcPr>
            <w:tcW w:w="655" w:type="dxa"/>
            <w:noWrap/>
            <w:vAlign w:val="center"/>
            <w:hideMark/>
          </w:tcPr>
          <w:p w14:paraId="52878D4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31</w:t>
            </w:r>
          </w:p>
        </w:tc>
        <w:tc>
          <w:tcPr>
            <w:tcW w:w="5323" w:type="dxa"/>
            <w:vAlign w:val="center"/>
            <w:hideMark/>
          </w:tcPr>
          <w:p w14:paraId="354486E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0F94F0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190,5</w:t>
            </w:r>
          </w:p>
        </w:tc>
        <w:tc>
          <w:tcPr>
            <w:tcW w:w="1641" w:type="dxa"/>
            <w:noWrap/>
            <w:vAlign w:val="center"/>
            <w:hideMark/>
          </w:tcPr>
          <w:p w14:paraId="1758741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159</w:t>
            </w:r>
          </w:p>
        </w:tc>
        <w:tc>
          <w:tcPr>
            <w:tcW w:w="2569" w:type="dxa"/>
            <w:noWrap/>
            <w:vAlign w:val="center"/>
            <w:hideMark/>
          </w:tcPr>
          <w:p w14:paraId="376B507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2AFA5CC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61C590E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10E43F6" w14:textId="77777777" w:rsidTr="00A84782">
        <w:trPr>
          <w:trHeight w:val="23"/>
          <w:jc w:val="center"/>
        </w:trPr>
        <w:tc>
          <w:tcPr>
            <w:tcW w:w="655" w:type="dxa"/>
            <w:noWrap/>
            <w:vAlign w:val="center"/>
            <w:hideMark/>
          </w:tcPr>
          <w:p w14:paraId="7F13FCE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32</w:t>
            </w:r>
          </w:p>
        </w:tc>
        <w:tc>
          <w:tcPr>
            <w:tcW w:w="5323" w:type="dxa"/>
            <w:vAlign w:val="center"/>
            <w:hideMark/>
          </w:tcPr>
          <w:p w14:paraId="3CDAC64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FF52B7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154</w:t>
            </w:r>
          </w:p>
        </w:tc>
        <w:tc>
          <w:tcPr>
            <w:tcW w:w="1641" w:type="dxa"/>
            <w:noWrap/>
            <w:vAlign w:val="center"/>
            <w:hideMark/>
          </w:tcPr>
          <w:p w14:paraId="6B92663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133</w:t>
            </w:r>
          </w:p>
        </w:tc>
        <w:tc>
          <w:tcPr>
            <w:tcW w:w="2569" w:type="dxa"/>
            <w:noWrap/>
            <w:vAlign w:val="center"/>
            <w:hideMark/>
          </w:tcPr>
          <w:p w14:paraId="6A6896A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4968B84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517217F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07A4D964" w14:textId="77777777" w:rsidTr="00A84782">
        <w:trPr>
          <w:trHeight w:val="23"/>
          <w:jc w:val="center"/>
        </w:trPr>
        <w:tc>
          <w:tcPr>
            <w:tcW w:w="655" w:type="dxa"/>
            <w:noWrap/>
            <w:vAlign w:val="center"/>
            <w:hideMark/>
          </w:tcPr>
          <w:p w14:paraId="3B51F70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33</w:t>
            </w:r>
          </w:p>
        </w:tc>
        <w:tc>
          <w:tcPr>
            <w:tcW w:w="5323" w:type="dxa"/>
            <w:vAlign w:val="center"/>
            <w:hideMark/>
          </w:tcPr>
          <w:p w14:paraId="527FA0E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54C054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638</w:t>
            </w:r>
          </w:p>
        </w:tc>
        <w:tc>
          <w:tcPr>
            <w:tcW w:w="1641" w:type="dxa"/>
            <w:noWrap/>
            <w:vAlign w:val="center"/>
            <w:hideMark/>
          </w:tcPr>
          <w:p w14:paraId="50731BF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108</w:t>
            </w:r>
          </w:p>
        </w:tc>
        <w:tc>
          <w:tcPr>
            <w:tcW w:w="2569" w:type="dxa"/>
            <w:noWrap/>
            <w:vAlign w:val="center"/>
            <w:hideMark/>
          </w:tcPr>
          <w:p w14:paraId="6B0545F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445945F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2FDE8BC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23A3F60" w14:textId="77777777" w:rsidTr="00A84782">
        <w:trPr>
          <w:trHeight w:val="23"/>
          <w:jc w:val="center"/>
        </w:trPr>
        <w:tc>
          <w:tcPr>
            <w:tcW w:w="655" w:type="dxa"/>
            <w:noWrap/>
            <w:vAlign w:val="center"/>
            <w:hideMark/>
          </w:tcPr>
          <w:p w14:paraId="5A34761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34</w:t>
            </w:r>
          </w:p>
        </w:tc>
        <w:tc>
          <w:tcPr>
            <w:tcW w:w="5323" w:type="dxa"/>
            <w:vAlign w:val="center"/>
            <w:hideMark/>
          </w:tcPr>
          <w:p w14:paraId="29A43DD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CE5D60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1111,9</w:t>
            </w:r>
          </w:p>
        </w:tc>
        <w:tc>
          <w:tcPr>
            <w:tcW w:w="1641" w:type="dxa"/>
            <w:noWrap/>
            <w:vAlign w:val="center"/>
            <w:hideMark/>
          </w:tcPr>
          <w:p w14:paraId="38515BE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89</w:t>
            </w:r>
          </w:p>
        </w:tc>
        <w:tc>
          <w:tcPr>
            <w:tcW w:w="2569" w:type="dxa"/>
            <w:noWrap/>
            <w:vAlign w:val="center"/>
            <w:hideMark/>
          </w:tcPr>
          <w:p w14:paraId="243EB88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53AF60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11FE421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B5A59F9" w14:textId="77777777" w:rsidTr="00A84782">
        <w:trPr>
          <w:trHeight w:val="23"/>
          <w:jc w:val="center"/>
        </w:trPr>
        <w:tc>
          <w:tcPr>
            <w:tcW w:w="655" w:type="dxa"/>
            <w:noWrap/>
            <w:vAlign w:val="center"/>
            <w:hideMark/>
          </w:tcPr>
          <w:p w14:paraId="6F9E299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35</w:t>
            </w:r>
          </w:p>
        </w:tc>
        <w:tc>
          <w:tcPr>
            <w:tcW w:w="5323" w:type="dxa"/>
            <w:vAlign w:val="center"/>
            <w:hideMark/>
          </w:tcPr>
          <w:p w14:paraId="21AEF01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4F3D284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221</w:t>
            </w:r>
          </w:p>
        </w:tc>
        <w:tc>
          <w:tcPr>
            <w:tcW w:w="1641" w:type="dxa"/>
            <w:noWrap/>
            <w:vAlign w:val="center"/>
            <w:hideMark/>
          </w:tcPr>
          <w:p w14:paraId="783EECA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76</w:t>
            </w:r>
          </w:p>
        </w:tc>
        <w:tc>
          <w:tcPr>
            <w:tcW w:w="2569" w:type="dxa"/>
            <w:noWrap/>
            <w:vAlign w:val="center"/>
            <w:hideMark/>
          </w:tcPr>
          <w:p w14:paraId="210AB4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2BED58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5E13741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238A0CF8" w14:textId="77777777" w:rsidTr="00A84782">
        <w:trPr>
          <w:trHeight w:val="23"/>
          <w:jc w:val="center"/>
        </w:trPr>
        <w:tc>
          <w:tcPr>
            <w:tcW w:w="655" w:type="dxa"/>
            <w:noWrap/>
            <w:vAlign w:val="center"/>
            <w:hideMark/>
          </w:tcPr>
          <w:p w14:paraId="443A6C5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36</w:t>
            </w:r>
          </w:p>
        </w:tc>
        <w:tc>
          <w:tcPr>
            <w:tcW w:w="5323" w:type="dxa"/>
            <w:vAlign w:val="center"/>
            <w:hideMark/>
          </w:tcPr>
          <w:p w14:paraId="105B190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1DAF53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1636</w:t>
            </w:r>
          </w:p>
        </w:tc>
        <w:tc>
          <w:tcPr>
            <w:tcW w:w="1641" w:type="dxa"/>
            <w:noWrap/>
            <w:vAlign w:val="center"/>
            <w:hideMark/>
          </w:tcPr>
          <w:p w14:paraId="17FDD4C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57</w:t>
            </w:r>
          </w:p>
        </w:tc>
        <w:tc>
          <w:tcPr>
            <w:tcW w:w="2569" w:type="dxa"/>
            <w:noWrap/>
            <w:vAlign w:val="center"/>
            <w:hideMark/>
          </w:tcPr>
          <w:p w14:paraId="7FD8F76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41977F0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6BF14FA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95595BF" w14:textId="77777777" w:rsidTr="00A84782">
        <w:trPr>
          <w:trHeight w:val="23"/>
          <w:jc w:val="center"/>
        </w:trPr>
        <w:tc>
          <w:tcPr>
            <w:tcW w:w="655" w:type="dxa"/>
            <w:noWrap/>
            <w:vAlign w:val="center"/>
            <w:hideMark/>
          </w:tcPr>
          <w:p w14:paraId="0220424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37</w:t>
            </w:r>
          </w:p>
        </w:tc>
        <w:tc>
          <w:tcPr>
            <w:tcW w:w="5323" w:type="dxa"/>
            <w:vAlign w:val="center"/>
            <w:hideMark/>
          </w:tcPr>
          <w:p w14:paraId="2A9AD8B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117885D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95</w:t>
            </w:r>
          </w:p>
        </w:tc>
        <w:tc>
          <w:tcPr>
            <w:tcW w:w="1641" w:type="dxa"/>
            <w:noWrap/>
            <w:vAlign w:val="center"/>
            <w:hideMark/>
          </w:tcPr>
          <w:p w14:paraId="57B2D9F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w:t>
            </w:r>
          </w:p>
        </w:tc>
        <w:tc>
          <w:tcPr>
            <w:tcW w:w="2569" w:type="dxa"/>
            <w:noWrap/>
            <w:vAlign w:val="center"/>
            <w:hideMark/>
          </w:tcPr>
          <w:p w14:paraId="03611BF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F7BC6C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0A8487A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9D205D9" w14:textId="77777777" w:rsidTr="00A84782">
        <w:trPr>
          <w:trHeight w:val="23"/>
          <w:jc w:val="center"/>
        </w:trPr>
        <w:tc>
          <w:tcPr>
            <w:tcW w:w="655" w:type="dxa"/>
            <w:noWrap/>
            <w:vAlign w:val="center"/>
            <w:hideMark/>
          </w:tcPr>
          <w:p w14:paraId="035E861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38</w:t>
            </w:r>
          </w:p>
        </w:tc>
        <w:tc>
          <w:tcPr>
            <w:tcW w:w="5323" w:type="dxa"/>
            <w:vAlign w:val="center"/>
            <w:hideMark/>
          </w:tcPr>
          <w:p w14:paraId="5C4A378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64131D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683</w:t>
            </w:r>
          </w:p>
        </w:tc>
        <w:tc>
          <w:tcPr>
            <w:tcW w:w="1641" w:type="dxa"/>
            <w:noWrap/>
            <w:vAlign w:val="center"/>
            <w:hideMark/>
          </w:tcPr>
          <w:p w14:paraId="2E21483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38</w:t>
            </w:r>
          </w:p>
        </w:tc>
        <w:tc>
          <w:tcPr>
            <w:tcW w:w="2569" w:type="dxa"/>
            <w:noWrap/>
            <w:vAlign w:val="center"/>
            <w:hideMark/>
          </w:tcPr>
          <w:p w14:paraId="4DDB3FC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F2B06D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60B34E5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7AADD98" w14:textId="77777777" w:rsidTr="00A84782">
        <w:trPr>
          <w:trHeight w:val="23"/>
          <w:jc w:val="center"/>
        </w:trPr>
        <w:tc>
          <w:tcPr>
            <w:tcW w:w="655" w:type="dxa"/>
            <w:noWrap/>
            <w:vAlign w:val="center"/>
            <w:hideMark/>
          </w:tcPr>
          <w:p w14:paraId="69373B4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39</w:t>
            </w:r>
          </w:p>
        </w:tc>
        <w:tc>
          <w:tcPr>
            <w:tcW w:w="5323" w:type="dxa"/>
            <w:vAlign w:val="center"/>
            <w:hideMark/>
          </w:tcPr>
          <w:p w14:paraId="06EA371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25113F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163</w:t>
            </w:r>
          </w:p>
        </w:tc>
        <w:tc>
          <w:tcPr>
            <w:tcW w:w="1641" w:type="dxa"/>
            <w:noWrap/>
            <w:vAlign w:val="center"/>
            <w:hideMark/>
          </w:tcPr>
          <w:p w14:paraId="5B78196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32</w:t>
            </w:r>
          </w:p>
        </w:tc>
        <w:tc>
          <w:tcPr>
            <w:tcW w:w="2569" w:type="dxa"/>
            <w:noWrap/>
            <w:vAlign w:val="center"/>
            <w:hideMark/>
          </w:tcPr>
          <w:p w14:paraId="2972D45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547E9B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надземная</w:t>
            </w:r>
          </w:p>
        </w:tc>
        <w:tc>
          <w:tcPr>
            <w:tcW w:w="1202" w:type="dxa"/>
            <w:noWrap/>
            <w:vAlign w:val="center"/>
            <w:hideMark/>
          </w:tcPr>
          <w:p w14:paraId="22DEC7F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7C42FCC" w14:textId="77777777" w:rsidTr="00A84782">
        <w:trPr>
          <w:trHeight w:val="23"/>
          <w:jc w:val="center"/>
        </w:trPr>
        <w:tc>
          <w:tcPr>
            <w:tcW w:w="655" w:type="dxa"/>
            <w:noWrap/>
            <w:vAlign w:val="center"/>
            <w:hideMark/>
          </w:tcPr>
          <w:p w14:paraId="5104024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40</w:t>
            </w:r>
          </w:p>
        </w:tc>
        <w:tc>
          <w:tcPr>
            <w:tcW w:w="5323" w:type="dxa"/>
            <w:vAlign w:val="center"/>
            <w:hideMark/>
          </w:tcPr>
          <w:p w14:paraId="21D7895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4BD005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252</w:t>
            </w:r>
          </w:p>
        </w:tc>
        <w:tc>
          <w:tcPr>
            <w:tcW w:w="1641" w:type="dxa"/>
            <w:noWrap/>
            <w:vAlign w:val="center"/>
            <w:hideMark/>
          </w:tcPr>
          <w:p w14:paraId="41C2B76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159</w:t>
            </w:r>
          </w:p>
        </w:tc>
        <w:tc>
          <w:tcPr>
            <w:tcW w:w="2569" w:type="dxa"/>
            <w:noWrap/>
            <w:vAlign w:val="center"/>
            <w:hideMark/>
          </w:tcPr>
          <w:p w14:paraId="66022A2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7C1713A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1C5A859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B09A178" w14:textId="77777777" w:rsidTr="00A84782">
        <w:trPr>
          <w:trHeight w:val="23"/>
          <w:jc w:val="center"/>
        </w:trPr>
        <w:tc>
          <w:tcPr>
            <w:tcW w:w="655" w:type="dxa"/>
            <w:noWrap/>
            <w:vAlign w:val="center"/>
            <w:hideMark/>
          </w:tcPr>
          <w:p w14:paraId="1C6A908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41</w:t>
            </w:r>
          </w:p>
        </w:tc>
        <w:tc>
          <w:tcPr>
            <w:tcW w:w="5323" w:type="dxa"/>
            <w:vAlign w:val="center"/>
            <w:hideMark/>
          </w:tcPr>
          <w:p w14:paraId="3F38838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61BD4F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194</w:t>
            </w:r>
          </w:p>
        </w:tc>
        <w:tc>
          <w:tcPr>
            <w:tcW w:w="1641" w:type="dxa"/>
            <w:noWrap/>
            <w:vAlign w:val="center"/>
            <w:hideMark/>
          </w:tcPr>
          <w:p w14:paraId="24C62E0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133</w:t>
            </w:r>
          </w:p>
        </w:tc>
        <w:tc>
          <w:tcPr>
            <w:tcW w:w="2569" w:type="dxa"/>
            <w:noWrap/>
            <w:vAlign w:val="center"/>
            <w:hideMark/>
          </w:tcPr>
          <w:p w14:paraId="61DF6BD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533A3AD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7BF0AC2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3FD0F3E6" w14:textId="77777777" w:rsidTr="00A84782">
        <w:trPr>
          <w:trHeight w:val="23"/>
          <w:jc w:val="center"/>
        </w:trPr>
        <w:tc>
          <w:tcPr>
            <w:tcW w:w="655" w:type="dxa"/>
            <w:noWrap/>
            <w:vAlign w:val="center"/>
            <w:hideMark/>
          </w:tcPr>
          <w:p w14:paraId="1B846D1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42</w:t>
            </w:r>
          </w:p>
        </w:tc>
        <w:tc>
          <w:tcPr>
            <w:tcW w:w="5323" w:type="dxa"/>
            <w:vAlign w:val="center"/>
            <w:hideMark/>
          </w:tcPr>
          <w:p w14:paraId="425A8FF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27517A1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615</w:t>
            </w:r>
          </w:p>
        </w:tc>
        <w:tc>
          <w:tcPr>
            <w:tcW w:w="1641" w:type="dxa"/>
            <w:noWrap/>
            <w:vAlign w:val="center"/>
            <w:hideMark/>
          </w:tcPr>
          <w:p w14:paraId="7BC617F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108</w:t>
            </w:r>
          </w:p>
        </w:tc>
        <w:tc>
          <w:tcPr>
            <w:tcW w:w="2569" w:type="dxa"/>
            <w:noWrap/>
            <w:vAlign w:val="center"/>
            <w:hideMark/>
          </w:tcPr>
          <w:p w14:paraId="7991C3A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80CD48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4F425C0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CF59EC2" w14:textId="77777777" w:rsidTr="00A84782">
        <w:trPr>
          <w:trHeight w:val="23"/>
          <w:jc w:val="center"/>
        </w:trPr>
        <w:tc>
          <w:tcPr>
            <w:tcW w:w="655" w:type="dxa"/>
            <w:noWrap/>
            <w:vAlign w:val="center"/>
            <w:hideMark/>
          </w:tcPr>
          <w:p w14:paraId="4E298E5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43</w:t>
            </w:r>
          </w:p>
        </w:tc>
        <w:tc>
          <w:tcPr>
            <w:tcW w:w="5323" w:type="dxa"/>
            <w:vAlign w:val="center"/>
            <w:hideMark/>
          </w:tcPr>
          <w:p w14:paraId="2B46FDB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D7F57D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887</w:t>
            </w:r>
          </w:p>
        </w:tc>
        <w:tc>
          <w:tcPr>
            <w:tcW w:w="1641" w:type="dxa"/>
            <w:noWrap/>
            <w:vAlign w:val="center"/>
            <w:hideMark/>
          </w:tcPr>
          <w:p w14:paraId="7959226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89</w:t>
            </w:r>
          </w:p>
        </w:tc>
        <w:tc>
          <w:tcPr>
            <w:tcW w:w="2569" w:type="dxa"/>
            <w:noWrap/>
            <w:vAlign w:val="center"/>
            <w:hideMark/>
          </w:tcPr>
          <w:p w14:paraId="6B89A0B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9E7312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5554455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6CD4CA53" w14:textId="77777777" w:rsidTr="00A84782">
        <w:trPr>
          <w:trHeight w:val="23"/>
          <w:jc w:val="center"/>
        </w:trPr>
        <w:tc>
          <w:tcPr>
            <w:tcW w:w="655" w:type="dxa"/>
            <w:noWrap/>
            <w:vAlign w:val="center"/>
            <w:hideMark/>
          </w:tcPr>
          <w:p w14:paraId="15D8452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44</w:t>
            </w:r>
          </w:p>
        </w:tc>
        <w:tc>
          <w:tcPr>
            <w:tcW w:w="5323" w:type="dxa"/>
            <w:vAlign w:val="center"/>
            <w:hideMark/>
          </w:tcPr>
          <w:p w14:paraId="24E0D5D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60792EB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370</w:t>
            </w:r>
          </w:p>
        </w:tc>
        <w:tc>
          <w:tcPr>
            <w:tcW w:w="1641" w:type="dxa"/>
            <w:noWrap/>
            <w:vAlign w:val="center"/>
            <w:hideMark/>
          </w:tcPr>
          <w:p w14:paraId="2401FB7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76</w:t>
            </w:r>
          </w:p>
        </w:tc>
        <w:tc>
          <w:tcPr>
            <w:tcW w:w="2569" w:type="dxa"/>
            <w:noWrap/>
            <w:vAlign w:val="center"/>
            <w:hideMark/>
          </w:tcPr>
          <w:p w14:paraId="7B1A08E1"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0D3A676"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42A5C71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17994054" w14:textId="77777777" w:rsidTr="00A84782">
        <w:trPr>
          <w:trHeight w:val="23"/>
          <w:jc w:val="center"/>
        </w:trPr>
        <w:tc>
          <w:tcPr>
            <w:tcW w:w="655" w:type="dxa"/>
            <w:noWrap/>
            <w:vAlign w:val="center"/>
            <w:hideMark/>
          </w:tcPr>
          <w:p w14:paraId="3A62B8BB"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45</w:t>
            </w:r>
          </w:p>
        </w:tc>
        <w:tc>
          <w:tcPr>
            <w:tcW w:w="5323" w:type="dxa"/>
            <w:vAlign w:val="center"/>
            <w:hideMark/>
          </w:tcPr>
          <w:p w14:paraId="7855AB0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98F4E9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614</w:t>
            </w:r>
          </w:p>
        </w:tc>
        <w:tc>
          <w:tcPr>
            <w:tcW w:w="1641" w:type="dxa"/>
            <w:noWrap/>
            <w:vAlign w:val="center"/>
            <w:hideMark/>
          </w:tcPr>
          <w:p w14:paraId="59C6B3E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57</w:t>
            </w:r>
          </w:p>
        </w:tc>
        <w:tc>
          <w:tcPr>
            <w:tcW w:w="2569" w:type="dxa"/>
            <w:noWrap/>
            <w:vAlign w:val="center"/>
            <w:hideMark/>
          </w:tcPr>
          <w:p w14:paraId="36F13FF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6030FC9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5258113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0522A389" w14:textId="77777777" w:rsidTr="00A84782">
        <w:trPr>
          <w:trHeight w:val="23"/>
          <w:jc w:val="center"/>
        </w:trPr>
        <w:tc>
          <w:tcPr>
            <w:tcW w:w="655" w:type="dxa"/>
            <w:noWrap/>
            <w:vAlign w:val="center"/>
            <w:hideMark/>
          </w:tcPr>
          <w:p w14:paraId="6D4585B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46</w:t>
            </w:r>
          </w:p>
        </w:tc>
        <w:tc>
          <w:tcPr>
            <w:tcW w:w="5323" w:type="dxa"/>
            <w:vAlign w:val="center"/>
            <w:hideMark/>
          </w:tcPr>
          <w:p w14:paraId="1F27CE5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5522D79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52,2</w:t>
            </w:r>
          </w:p>
        </w:tc>
        <w:tc>
          <w:tcPr>
            <w:tcW w:w="1641" w:type="dxa"/>
            <w:noWrap/>
            <w:vAlign w:val="center"/>
            <w:hideMark/>
          </w:tcPr>
          <w:p w14:paraId="34B661E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w:t>
            </w:r>
          </w:p>
        </w:tc>
        <w:tc>
          <w:tcPr>
            <w:tcW w:w="2569" w:type="dxa"/>
            <w:noWrap/>
            <w:vAlign w:val="center"/>
            <w:hideMark/>
          </w:tcPr>
          <w:p w14:paraId="53D59EE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453EA7B0"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0FB3F09E"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034064F6" w14:textId="77777777" w:rsidTr="00A84782">
        <w:trPr>
          <w:trHeight w:val="23"/>
          <w:jc w:val="center"/>
        </w:trPr>
        <w:tc>
          <w:tcPr>
            <w:tcW w:w="655" w:type="dxa"/>
            <w:noWrap/>
            <w:vAlign w:val="center"/>
            <w:hideMark/>
          </w:tcPr>
          <w:p w14:paraId="1CE872D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47</w:t>
            </w:r>
          </w:p>
        </w:tc>
        <w:tc>
          <w:tcPr>
            <w:tcW w:w="5323" w:type="dxa"/>
            <w:vAlign w:val="center"/>
            <w:hideMark/>
          </w:tcPr>
          <w:p w14:paraId="1C8AAB87"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0EE31278"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175</w:t>
            </w:r>
          </w:p>
        </w:tc>
        <w:tc>
          <w:tcPr>
            <w:tcW w:w="1641" w:type="dxa"/>
            <w:noWrap/>
            <w:vAlign w:val="center"/>
            <w:hideMark/>
          </w:tcPr>
          <w:p w14:paraId="38483074"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38</w:t>
            </w:r>
          </w:p>
        </w:tc>
        <w:tc>
          <w:tcPr>
            <w:tcW w:w="2569" w:type="dxa"/>
            <w:noWrap/>
            <w:vAlign w:val="center"/>
            <w:hideMark/>
          </w:tcPr>
          <w:p w14:paraId="4477A81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3D781495"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42BA61A2"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r w:rsidR="00683692" w:rsidRPr="00652EEB" w14:paraId="5B43675A" w14:textId="77777777" w:rsidTr="00A84782">
        <w:trPr>
          <w:trHeight w:val="23"/>
          <w:jc w:val="center"/>
        </w:trPr>
        <w:tc>
          <w:tcPr>
            <w:tcW w:w="655" w:type="dxa"/>
            <w:noWrap/>
            <w:vAlign w:val="center"/>
            <w:hideMark/>
          </w:tcPr>
          <w:p w14:paraId="586DF46D"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48</w:t>
            </w:r>
          </w:p>
        </w:tc>
        <w:tc>
          <w:tcPr>
            <w:tcW w:w="5323" w:type="dxa"/>
            <w:vAlign w:val="center"/>
            <w:hideMark/>
          </w:tcPr>
          <w:p w14:paraId="0D46E93F"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Котельная №1 БМК (г. Дорогобуж, ул. Чистякова)</w:t>
            </w:r>
          </w:p>
        </w:tc>
        <w:tc>
          <w:tcPr>
            <w:tcW w:w="1127" w:type="dxa"/>
            <w:noWrap/>
            <w:vAlign w:val="center"/>
            <w:hideMark/>
          </w:tcPr>
          <w:p w14:paraId="746ED2B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110</w:t>
            </w:r>
          </w:p>
        </w:tc>
        <w:tc>
          <w:tcPr>
            <w:tcW w:w="1641" w:type="dxa"/>
            <w:noWrap/>
            <w:vAlign w:val="center"/>
            <w:hideMark/>
          </w:tcPr>
          <w:p w14:paraId="5A97164A"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32</w:t>
            </w:r>
          </w:p>
        </w:tc>
        <w:tc>
          <w:tcPr>
            <w:tcW w:w="2569" w:type="dxa"/>
            <w:noWrap/>
            <w:vAlign w:val="center"/>
            <w:hideMark/>
          </w:tcPr>
          <w:p w14:paraId="713F044C"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мин. вата</w:t>
            </w:r>
          </w:p>
        </w:tc>
        <w:tc>
          <w:tcPr>
            <w:tcW w:w="2043" w:type="dxa"/>
            <w:vAlign w:val="center"/>
            <w:hideMark/>
          </w:tcPr>
          <w:p w14:paraId="1994DBA3"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подземная</w:t>
            </w:r>
          </w:p>
        </w:tc>
        <w:tc>
          <w:tcPr>
            <w:tcW w:w="1202" w:type="dxa"/>
            <w:noWrap/>
            <w:vAlign w:val="center"/>
            <w:hideMark/>
          </w:tcPr>
          <w:p w14:paraId="7EBAB1C9" w14:textId="77777777" w:rsidR="00683692" w:rsidRPr="00652EEB" w:rsidRDefault="00683692" w:rsidP="00683692">
            <w:pPr>
              <w:spacing w:after="0" w:line="240" w:lineRule="auto"/>
              <w:jc w:val="center"/>
              <w:rPr>
                <w:rFonts w:eastAsia="Times New Roman" w:cs="Times New Roman"/>
                <w:sz w:val="22"/>
                <w:lang w:eastAsia="ru-RU"/>
              </w:rPr>
            </w:pPr>
            <w:r w:rsidRPr="00652EEB">
              <w:rPr>
                <w:rFonts w:eastAsia="Times New Roman" w:cs="Times New Roman"/>
                <w:sz w:val="22"/>
                <w:lang w:eastAsia="ru-RU"/>
              </w:rPr>
              <w:t>1973-1990</w:t>
            </w:r>
          </w:p>
        </w:tc>
      </w:tr>
    </w:tbl>
    <w:p w14:paraId="2F43C11A" w14:textId="77777777" w:rsidR="00D42C49" w:rsidRPr="00652EEB" w:rsidRDefault="004C3EC6">
      <w:pPr>
        <w:spacing w:after="160" w:line="259" w:lineRule="auto"/>
        <w:rPr>
          <w:rFonts w:cs="Times New Roman"/>
        </w:rPr>
        <w:sectPr w:rsidR="00D42C49" w:rsidRPr="00652EEB" w:rsidSect="00D42C49">
          <w:pgSz w:w="16838" w:h="11906" w:orient="landscape"/>
          <w:pgMar w:top="1701" w:right="1134" w:bottom="851" w:left="1134" w:header="709" w:footer="709" w:gutter="0"/>
          <w:cols w:space="708"/>
          <w:docGrid w:linePitch="360"/>
        </w:sectPr>
      </w:pPr>
      <w:r w:rsidRPr="00652EEB">
        <w:rPr>
          <w:rFonts w:cs="Times New Roman"/>
        </w:rPr>
        <w:br w:type="page"/>
      </w:r>
    </w:p>
    <w:p w14:paraId="6593B285" w14:textId="11175361" w:rsidR="004C3EC6" w:rsidRPr="00652EEB" w:rsidRDefault="004C3EC6" w:rsidP="004C3EC6">
      <w:pPr>
        <w:pStyle w:val="1"/>
        <w:spacing w:before="0"/>
        <w:jc w:val="center"/>
        <w:rPr>
          <w:rFonts w:cs="Times New Roman"/>
          <w:color w:val="auto"/>
        </w:rPr>
      </w:pPr>
      <w:bookmarkStart w:id="824" w:name="_Toc99541376"/>
      <w:bookmarkStart w:id="825" w:name="_Toc203665869"/>
      <w:r w:rsidRPr="00652EEB">
        <w:rPr>
          <w:rFonts w:cs="Times New Roman"/>
          <w:color w:val="auto"/>
        </w:rPr>
        <w:lastRenderedPageBreak/>
        <w:t xml:space="preserve">Приложение </w:t>
      </w:r>
      <w:r w:rsidR="00E43705" w:rsidRPr="00652EEB">
        <w:rPr>
          <w:rFonts w:cs="Times New Roman"/>
          <w:color w:val="auto"/>
        </w:rPr>
        <w:t>2</w:t>
      </w:r>
      <w:r w:rsidRPr="00652EEB">
        <w:rPr>
          <w:rFonts w:cs="Times New Roman"/>
          <w:color w:val="auto"/>
        </w:rPr>
        <w:br/>
        <w:t>Результаты расчета надежности тепловых сетей</w:t>
      </w:r>
      <w:bookmarkEnd w:id="824"/>
      <w:bookmarkEnd w:id="8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56"/>
        <w:gridCol w:w="773"/>
        <w:gridCol w:w="1158"/>
        <w:gridCol w:w="1231"/>
        <w:gridCol w:w="1193"/>
        <w:gridCol w:w="1235"/>
        <w:gridCol w:w="1235"/>
        <w:gridCol w:w="1063"/>
      </w:tblGrid>
      <w:tr w:rsidR="00FC7877" w:rsidRPr="00652EEB" w14:paraId="1AC331E1" w14:textId="77777777" w:rsidTr="00D42C49">
        <w:trPr>
          <w:trHeight w:val="23"/>
          <w:tblHeader/>
          <w:jc w:val="center"/>
        </w:trPr>
        <w:tc>
          <w:tcPr>
            <w:tcW w:w="1456" w:type="dxa"/>
            <w:vAlign w:val="center"/>
            <w:hideMark/>
          </w:tcPr>
          <w:p w14:paraId="2010719E" w14:textId="77777777" w:rsidR="00FC7877" w:rsidRPr="00652EEB" w:rsidRDefault="00FC7877" w:rsidP="00FC7877">
            <w:pPr>
              <w:widowControl w:val="0"/>
              <w:spacing w:after="0" w:line="240" w:lineRule="auto"/>
              <w:jc w:val="center"/>
              <w:rPr>
                <w:rFonts w:eastAsia="Times New Roman" w:cs="Times New Roman"/>
                <w:bCs/>
                <w:sz w:val="16"/>
                <w:szCs w:val="12"/>
                <w:lang w:eastAsia="ru-RU"/>
              </w:rPr>
            </w:pPr>
            <w:r w:rsidRPr="00652EEB">
              <w:rPr>
                <w:rFonts w:eastAsia="Times New Roman" w:cs="Times New Roman"/>
                <w:bCs/>
                <w:sz w:val="16"/>
                <w:szCs w:val="12"/>
                <w:lang w:eastAsia="ru-RU"/>
              </w:rPr>
              <w:t>Наименование котельной</w:t>
            </w:r>
          </w:p>
        </w:tc>
        <w:tc>
          <w:tcPr>
            <w:tcW w:w="773" w:type="dxa"/>
            <w:vAlign w:val="center"/>
            <w:hideMark/>
          </w:tcPr>
          <w:p w14:paraId="31E38B3F" w14:textId="77777777" w:rsidR="00FC7877" w:rsidRPr="00652EEB" w:rsidRDefault="00FC7877" w:rsidP="00FC7877">
            <w:pPr>
              <w:widowControl w:val="0"/>
              <w:spacing w:after="0" w:line="240" w:lineRule="auto"/>
              <w:jc w:val="center"/>
              <w:rPr>
                <w:rFonts w:eastAsia="Times New Roman" w:cs="Times New Roman"/>
                <w:bCs/>
                <w:sz w:val="16"/>
                <w:szCs w:val="12"/>
                <w:lang w:eastAsia="ru-RU"/>
              </w:rPr>
            </w:pPr>
            <w:r w:rsidRPr="00652EEB">
              <w:rPr>
                <w:rFonts w:eastAsia="Times New Roman" w:cs="Times New Roman"/>
                <w:bCs/>
                <w:sz w:val="16"/>
                <w:szCs w:val="12"/>
                <w:lang w:eastAsia="ru-RU"/>
              </w:rPr>
              <w:t>Длина участка, м</w:t>
            </w:r>
          </w:p>
        </w:tc>
        <w:tc>
          <w:tcPr>
            <w:tcW w:w="1158" w:type="dxa"/>
            <w:vAlign w:val="center"/>
            <w:hideMark/>
          </w:tcPr>
          <w:p w14:paraId="0161C95B" w14:textId="77777777" w:rsidR="00FC7877" w:rsidRPr="00652EEB" w:rsidRDefault="00FC7877" w:rsidP="00FC7877">
            <w:pPr>
              <w:widowControl w:val="0"/>
              <w:spacing w:after="0" w:line="240" w:lineRule="auto"/>
              <w:jc w:val="center"/>
              <w:rPr>
                <w:rFonts w:eastAsia="Times New Roman" w:cs="Times New Roman"/>
                <w:bCs/>
                <w:sz w:val="16"/>
                <w:szCs w:val="12"/>
                <w:lang w:eastAsia="ru-RU"/>
              </w:rPr>
            </w:pPr>
            <w:r w:rsidRPr="00652EEB">
              <w:rPr>
                <w:rFonts w:eastAsia="Times New Roman" w:cs="Times New Roman"/>
                <w:bCs/>
                <w:sz w:val="16"/>
                <w:szCs w:val="12"/>
                <w:lang w:eastAsia="ru-RU"/>
              </w:rPr>
              <w:t>Диаметp  тpубопpовода, мм</w:t>
            </w:r>
          </w:p>
        </w:tc>
        <w:tc>
          <w:tcPr>
            <w:tcW w:w="1231" w:type="dxa"/>
            <w:vAlign w:val="center"/>
            <w:hideMark/>
          </w:tcPr>
          <w:p w14:paraId="1F7656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Частота (интенсивность) отказа участка, 1/час</w:t>
            </w:r>
          </w:p>
        </w:tc>
        <w:tc>
          <w:tcPr>
            <w:tcW w:w="1193" w:type="dxa"/>
            <w:vAlign w:val="center"/>
            <w:hideMark/>
          </w:tcPr>
          <w:p w14:paraId="19F030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Среднее время восстановления участка, час</w:t>
            </w:r>
          </w:p>
        </w:tc>
        <w:tc>
          <w:tcPr>
            <w:tcW w:w="1235" w:type="dxa"/>
            <w:vAlign w:val="center"/>
            <w:hideMark/>
          </w:tcPr>
          <w:p w14:paraId="2E7FF6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Параметр потока отказов теплоснабжения при отказе участка, 1/год</w:t>
            </w:r>
          </w:p>
        </w:tc>
        <w:tc>
          <w:tcPr>
            <w:tcW w:w="1235" w:type="dxa"/>
            <w:vAlign w:val="center"/>
            <w:hideMark/>
          </w:tcPr>
          <w:p w14:paraId="7E28DC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Параметр потока отказов теплоснабжения накопленным итогом, 1/час</w:t>
            </w:r>
          </w:p>
        </w:tc>
        <w:tc>
          <w:tcPr>
            <w:tcW w:w="1063" w:type="dxa"/>
            <w:vAlign w:val="center"/>
            <w:hideMark/>
          </w:tcPr>
          <w:p w14:paraId="00AD7D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Вероятность безотказной работы пути относительно конечного потребителя</w:t>
            </w:r>
          </w:p>
        </w:tc>
      </w:tr>
      <w:tr w:rsidR="00FC7877" w:rsidRPr="00652EEB" w14:paraId="0A8A9592" w14:textId="77777777" w:rsidTr="00FC7877">
        <w:trPr>
          <w:trHeight w:val="23"/>
          <w:jc w:val="center"/>
        </w:trPr>
        <w:tc>
          <w:tcPr>
            <w:tcW w:w="1456" w:type="dxa"/>
            <w:vAlign w:val="center"/>
            <w:hideMark/>
          </w:tcPr>
          <w:p w14:paraId="4D5D31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B53DD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18,0</w:t>
            </w:r>
          </w:p>
        </w:tc>
        <w:tc>
          <w:tcPr>
            <w:tcW w:w="1158" w:type="dxa"/>
            <w:vAlign w:val="center"/>
            <w:hideMark/>
          </w:tcPr>
          <w:p w14:paraId="2B74325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23BB3A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60ACCD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6042FDE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051472A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7C7E0B7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3372A836" w14:textId="77777777" w:rsidTr="00FC7877">
        <w:trPr>
          <w:trHeight w:val="23"/>
          <w:jc w:val="center"/>
        </w:trPr>
        <w:tc>
          <w:tcPr>
            <w:tcW w:w="1456" w:type="dxa"/>
            <w:vAlign w:val="center"/>
            <w:hideMark/>
          </w:tcPr>
          <w:p w14:paraId="0198C48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CB740C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10,0</w:t>
            </w:r>
          </w:p>
        </w:tc>
        <w:tc>
          <w:tcPr>
            <w:tcW w:w="1158" w:type="dxa"/>
            <w:vAlign w:val="center"/>
            <w:hideMark/>
          </w:tcPr>
          <w:p w14:paraId="7D3C3F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0B629B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60E8A9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58BD5E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73E479F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1F26ED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0116FBE6" w14:textId="77777777" w:rsidTr="00FC7877">
        <w:trPr>
          <w:trHeight w:val="23"/>
          <w:jc w:val="center"/>
        </w:trPr>
        <w:tc>
          <w:tcPr>
            <w:tcW w:w="1456" w:type="dxa"/>
            <w:vAlign w:val="center"/>
            <w:hideMark/>
          </w:tcPr>
          <w:p w14:paraId="50ABEF7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6F0F80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50,0</w:t>
            </w:r>
          </w:p>
        </w:tc>
        <w:tc>
          <w:tcPr>
            <w:tcW w:w="1158" w:type="dxa"/>
            <w:vAlign w:val="center"/>
            <w:hideMark/>
          </w:tcPr>
          <w:p w14:paraId="40BCC74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2535D7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1DA9262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7D290FC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2B4EA02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0261E83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370B67AB" w14:textId="77777777" w:rsidTr="00FC7877">
        <w:trPr>
          <w:trHeight w:val="23"/>
          <w:jc w:val="center"/>
        </w:trPr>
        <w:tc>
          <w:tcPr>
            <w:tcW w:w="1456" w:type="dxa"/>
            <w:vAlign w:val="center"/>
            <w:hideMark/>
          </w:tcPr>
          <w:p w14:paraId="69CA5F9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13C184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10,0</w:t>
            </w:r>
          </w:p>
        </w:tc>
        <w:tc>
          <w:tcPr>
            <w:tcW w:w="1158" w:type="dxa"/>
            <w:vAlign w:val="center"/>
            <w:hideMark/>
          </w:tcPr>
          <w:p w14:paraId="01F1FFE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3BF2AC6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67CC34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200C974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1E134F0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65CAFA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26750ED5" w14:textId="77777777" w:rsidTr="00FC7877">
        <w:trPr>
          <w:trHeight w:val="23"/>
          <w:jc w:val="center"/>
        </w:trPr>
        <w:tc>
          <w:tcPr>
            <w:tcW w:w="1456" w:type="dxa"/>
            <w:vAlign w:val="center"/>
            <w:hideMark/>
          </w:tcPr>
          <w:p w14:paraId="4B94E7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2A937DD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38,0</w:t>
            </w:r>
          </w:p>
        </w:tc>
        <w:tc>
          <w:tcPr>
            <w:tcW w:w="1158" w:type="dxa"/>
            <w:vAlign w:val="center"/>
            <w:hideMark/>
          </w:tcPr>
          <w:p w14:paraId="77507B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65A46C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6FE3DC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138709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3E714A9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1B47A44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567B9D79" w14:textId="77777777" w:rsidTr="00FC7877">
        <w:trPr>
          <w:trHeight w:val="23"/>
          <w:jc w:val="center"/>
        </w:trPr>
        <w:tc>
          <w:tcPr>
            <w:tcW w:w="1456" w:type="dxa"/>
            <w:vAlign w:val="center"/>
            <w:hideMark/>
          </w:tcPr>
          <w:p w14:paraId="73C6C43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2B624C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10,0</w:t>
            </w:r>
          </w:p>
        </w:tc>
        <w:tc>
          <w:tcPr>
            <w:tcW w:w="1158" w:type="dxa"/>
            <w:vAlign w:val="center"/>
            <w:hideMark/>
          </w:tcPr>
          <w:p w14:paraId="7526077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40</w:t>
            </w:r>
          </w:p>
        </w:tc>
        <w:tc>
          <w:tcPr>
            <w:tcW w:w="1231" w:type="dxa"/>
            <w:vAlign w:val="center"/>
            <w:hideMark/>
          </w:tcPr>
          <w:p w14:paraId="4EF9F5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6644F32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7E31DB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59BF2C7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1618F4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21D5C54D" w14:textId="77777777" w:rsidTr="00FC7877">
        <w:trPr>
          <w:trHeight w:val="23"/>
          <w:jc w:val="center"/>
        </w:trPr>
        <w:tc>
          <w:tcPr>
            <w:tcW w:w="1456" w:type="dxa"/>
            <w:vAlign w:val="center"/>
            <w:hideMark/>
          </w:tcPr>
          <w:p w14:paraId="5F5505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BC8563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50,0</w:t>
            </w:r>
          </w:p>
        </w:tc>
        <w:tc>
          <w:tcPr>
            <w:tcW w:w="1158" w:type="dxa"/>
            <w:vAlign w:val="center"/>
            <w:hideMark/>
          </w:tcPr>
          <w:p w14:paraId="2FA0E3B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4A4D760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8B565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020A58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61FB42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7F20A13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61EC854E" w14:textId="77777777" w:rsidTr="00FC7877">
        <w:trPr>
          <w:trHeight w:val="23"/>
          <w:jc w:val="center"/>
        </w:trPr>
        <w:tc>
          <w:tcPr>
            <w:tcW w:w="1456" w:type="dxa"/>
            <w:vAlign w:val="center"/>
            <w:hideMark/>
          </w:tcPr>
          <w:p w14:paraId="20FEDA7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6C0ECE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35,0</w:t>
            </w:r>
          </w:p>
        </w:tc>
        <w:tc>
          <w:tcPr>
            <w:tcW w:w="1158" w:type="dxa"/>
            <w:vAlign w:val="center"/>
            <w:hideMark/>
          </w:tcPr>
          <w:p w14:paraId="0F1EBA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28EC3C5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09D49A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3C37C4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42760A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457984E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47278084" w14:textId="77777777" w:rsidTr="00FC7877">
        <w:trPr>
          <w:trHeight w:val="23"/>
          <w:jc w:val="center"/>
        </w:trPr>
        <w:tc>
          <w:tcPr>
            <w:tcW w:w="1456" w:type="dxa"/>
            <w:vAlign w:val="center"/>
            <w:hideMark/>
          </w:tcPr>
          <w:p w14:paraId="49C2F70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78C6EE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18,0</w:t>
            </w:r>
          </w:p>
        </w:tc>
        <w:tc>
          <w:tcPr>
            <w:tcW w:w="1158" w:type="dxa"/>
            <w:vAlign w:val="center"/>
            <w:hideMark/>
          </w:tcPr>
          <w:p w14:paraId="4187BB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0F3236E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4714EB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59E522D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4677391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66D6527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45DC7A02" w14:textId="77777777" w:rsidTr="00FC7877">
        <w:trPr>
          <w:trHeight w:val="23"/>
          <w:jc w:val="center"/>
        </w:trPr>
        <w:tc>
          <w:tcPr>
            <w:tcW w:w="1456" w:type="dxa"/>
            <w:vAlign w:val="center"/>
            <w:hideMark/>
          </w:tcPr>
          <w:p w14:paraId="517A32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7F03D9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40,0</w:t>
            </w:r>
          </w:p>
        </w:tc>
        <w:tc>
          <w:tcPr>
            <w:tcW w:w="1158" w:type="dxa"/>
            <w:vAlign w:val="center"/>
            <w:hideMark/>
          </w:tcPr>
          <w:p w14:paraId="367731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15C159C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359E2DB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104C9A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65BFA7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048A39E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090F3FF2" w14:textId="77777777" w:rsidTr="00FC7877">
        <w:trPr>
          <w:trHeight w:val="23"/>
          <w:jc w:val="center"/>
        </w:trPr>
        <w:tc>
          <w:tcPr>
            <w:tcW w:w="1456" w:type="dxa"/>
            <w:vAlign w:val="center"/>
            <w:hideMark/>
          </w:tcPr>
          <w:p w14:paraId="36417AD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91160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18,0</w:t>
            </w:r>
          </w:p>
        </w:tc>
        <w:tc>
          <w:tcPr>
            <w:tcW w:w="1158" w:type="dxa"/>
            <w:vAlign w:val="center"/>
            <w:hideMark/>
          </w:tcPr>
          <w:p w14:paraId="7AAEAC7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1A1A448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CC3514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6C12A6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27DF6F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578743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0BD22884" w14:textId="77777777" w:rsidTr="00FC7877">
        <w:trPr>
          <w:trHeight w:val="23"/>
          <w:jc w:val="center"/>
        </w:trPr>
        <w:tc>
          <w:tcPr>
            <w:tcW w:w="1456" w:type="dxa"/>
            <w:vAlign w:val="center"/>
            <w:hideMark/>
          </w:tcPr>
          <w:p w14:paraId="2914D1D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1EC34E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63,0</w:t>
            </w:r>
          </w:p>
        </w:tc>
        <w:tc>
          <w:tcPr>
            <w:tcW w:w="1158" w:type="dxa"/>
            <w:vAlign w:val="center"/>
            <w:hideMark/>
          </w:tcPr>
          <w:p w14:paraId="45B0B1D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26A3E8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918EE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C79C8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7040A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10FF25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1CCF53E" w14:textId="77777777" w:rsidTr="00FC7877">
        <w:trPr>
          <w:trHeight w:val="23"/>
          <w:jc w:val="center"/>
        </w:trPr>
        <w:tc>
          <w:tcPr>
            <w:tcW w:w="1456" w:type="dxa"/>
            <w:vAlign w:val="center"/>
            <w:hideMark/>
          </w:tcPr>
          <w:p w14:paraId="1869092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108FDA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7,0</w:t>
            </w:r>
          </w:p>
        </w:tc>
        <w:tc>
          <w:tcPr>
            <w:tcW w:w="1158" w:type="dxa"/>
            <w:vAlign w:val="center"/>
            <w:hideMark/>
          </w:tcPr>
          <w:p w14:paraId="79C9E3E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513A0C2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AF14D8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5638C6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B2CC9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043BD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029685AD" w14:textId="77777777" w:rsidTr="00FC7877">
        <w:trPr>
          <w:trHeight w:val="23"/>
          <w:jc w:val="center"/>
        </w:trPr>
        <w:tc>
          <w:tcPr>
            <w:tcW w:w="1456" w:type="dxa"/>
            <w:vAlign w:val="center"/>
            <w:hideMark/>
          </w:tcPr>
          <w:p w14:paraId="4EE905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C8589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173,0</w:t>
            </w:r>
          </w:p>
        </w:tc>
        <w:tc>
          <w:tcPr>
            <w:tcW w:w="1158" w:type="dxa"/>
            <w:vAlign w:val="center"/>
            <w:hideMark/>
          </w:tcPr>
          <w:p w14:paraId="09F5C0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32-45</w:t>
            </w:r>
          </w:p>
        </w:tc>
        <w:tc>
          <w:tcPr>
            <w:tcW w:w="1231" w:type="dxa"/>
            <w:vAlign w:val="center"/>
            <w:hideMark/>
          </w:tcPr>
          <w:p w14:paraId="33E1783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BCEAEC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314C4D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ED13C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C14BCA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5DC7D84" w14:textId="77777777" w:rsidTr="00FC7877">
        <w:trPr>
          <w:trHeight w:val="23"/>
          <w:jc w:val="center"/>
        </w:trPr>
        <w:tc>
          <w:tcPr>
            <w:tcW w:w="1456" w:type="dxa"/>
            <w:vAlign w:val="center"/>
            <w:hideMark/>
          </w:tcPr>
          <w:p w14:paraId="6392EF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16E7B2D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32,0</w:t>
            </w:r>
          </w:p>
        </w:tc>
        <w:tc>
          <w:tcPr>
            <w:tcW w:w="1158" w:type="dxa"/>
            <w:vAlign w:val="center"/>
            <w:hideMark/>
          </w:tcPr>
          <w:p w14:paraId="51C492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7D328C3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73AA07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3F2A67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58C0EAB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7BF94BC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6F71C8C0" w14:textId="77777777" w:rsidTr="00FC7877">
        <w:trPr>
          <w:trHeight w:val="23"/>
          <w:jc w:val="center"/>
        </w:trPr>
        <w:tc>
          <w:tcPr>
            <w:tcW w:w="1456" w:type="dxa"/>
            <w:vAlign w:val="center"/>
            <w:hideMark/>
          </w:tcPr>
          <w:p w14:paraId="16C7E63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DD81E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105,0</w:t>
            </w:r>
          </w:p>
        </w:tc>
        <w:tc>
          <w:tcPr>
            <w:tcW w:w="1158" w:type="dxa"/>
            <w:vAlign w:val="center"/>
            <w:hideMark/>
          </w:tcPr>
          <w:p w14:paraId="37180A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305C26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A423F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3A857C9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2E09BA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464C12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36511C00" w14:textId="77777777" w:rsidTr="00FC7877">
        <w:trPr>
          <w:trHeight w:val="23"/>
          <w:jc w:val="center"/>
        </w:trPr>
        <w:tc>
          <w:tcPr>
            <w:tcW w:w="1456" w:type="dxa"/>
            <w:vAlign w:val="center"/>
            <w:hideMark/>
          </w:tcPr>
          <w:p w14:paraId="7B2F59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6294BE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8,0</w:t>
            </w:r>
          </w:p>
        </w:tc>
        <w:tc>
          <w:tcPr>
            <w:tcW w:w="1158" w:type="dxa"/>
            <w:vAlign w:val="center"/>
            <w:hideMark/>
          </w:tcPr>
          <w:p w14:paraId="7F5380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60</w:t>
            </w:r>
          </w:p>
        </w:tc>
        <w:tc>
          <w:tcPr>
            <w:tcW w:w="1231" w:type="dxa"/>
            <w:vAlign w:val="center"/>
            <w:hideMark/>
          </w:tcPr>
          <w:p w14:paraId="417C6E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DA6FB1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69FB60B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6BBB4C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B722D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456CBE2B" w14:textId="77777777" w:rsidTr="00FC7877">
        <w:trPr>
          <w:trHeight w:val="23"/>
          <w:jc w:val="center"/>
        </w:trPr>
        <w:tc>
          <w:tcPr>
            <w:tcW w:w="1456" w:type="dxa"/>
            <w:vAlign w:val="center"/>
            <w:hideMark/>
          </w:tcPr>
          <w:p w14:paraId="60AC074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429F785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22,0</w:t>
            </w:r>
          </w:p>
        </w:tc>
        <w:tc>
          <w:tcPr>
            <w:tcW w:w="1158" w:type="dxa"/>
            <w:vAlign w:val="center"/>
            <w:hideMark/>
          </w:tcPr>
          <w:p w14:paraId="7AD7B99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40F844A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0F6E90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1FA3182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4EE1F71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4DD026C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158A774F" w14:textId="77777777" w:rsidTr="00FC7877">
        <w:trPr>
          <w:trHeight w:val="23"/>
          <w:jc w:val="center"/>
        </w:trPr>
        <w:tc>
          <w:tcPr>
            <w:tcW w:w="1456" w:type="dxa"/>
            <w:vAlign w:val="center"/>
            <w:hideMark/>
          </w:tcPr>
          <w:p w14:paraId="77C8469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594920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19,0</w:t>
            </w:r>
          </w:p>
        </w:tc>
        <w:tc>
          <w:tcPr>
            <w:tcW w:w="1158" w:type="dxa"/>
            <w:vAlign w:val="center"/>
            <w:hideMark/>
          </w:tcPr>
          <w:p w14:paraId="6568A6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7AC6755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2A91B7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3336721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4AC3BD9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524E010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1386512B" w14:textId="77777777" w:rsidTr="00FC7877">
        <w:trPr>
          <w:trHeight w:val="23"/>
          <w:jc w:val="center"/>
        </w:trPr>
        <w:tc>
          <w:tcPr>
            <w:tcW w:w="1456" w:type="dxa"/>
            <w:vAlign w:val="center"/>
            <w:hideMark/>
          </w:tcPr>
          <w:p w14:paraId="7C0FDE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7DD75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48,0</w:t>
            </w:r>
          </w:p>
        </w:tc>
        <w:tc>
          <w:tcPr>
            <w:tcW w:w="1158" w:type="dxa"/>
            <w:vAlign w:val="center"/>
            <w:hideMark/>
          </w:tcPr>
          <w:p w14:paraId="55E0392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5FE82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5FD440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6CC2084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6AC3BC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72326CD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5C8537E0" w14:textId="77777777" w:rsidTr="00FC7877">
        <w:trPr>
          <w:trHeight w:val="23"/>
          <w:jc w:val="center"/>
        </w:trPr>
        <w:tc>
          <w:tcPr>
            <w:tcW w:w="1456" w:type="dxa"/>
            <w:vAlign w:val="center"/>
            <w:hideMark/>
          </w:tcPr>
          <w:p w14:paraId="22E4A9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393AF2E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64,0</w:t>
            </w:r>
          </w:p>
        </w:tc>
        <w:tc>
          <w:tcPr>
            <w:tcW w:w="1158" w:type="dxa"/>
            <w:vAlign w:val="center"/>
            <w:hideMark/>
          </w:tcPr>
          <w:p w14:paraId="25861DD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25331C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34DAC1C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4748115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32CDCC4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1C21ECC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7F7F0B77" w14:textId="77777777" w:rsidTr="00FC7877">
        <w:trPr>
          <w:trHeight w:val="23"/>
          <w:jc w:val="center"/>
        </w:trPr>
        <w:tc>
          <w:tcPr>
            <w:tcW w:w="1456" w:type="dxa"/>
            <w:vAlign w:val="center"/>
            <w:hideMark/>
          </w:tcPr>
          <w:p w14:paraId="7DBD85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6AB007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26,0</w:t>
            </w:r>
          </w:p>
        </w:tc>
        <w:tc>
          <w:tcPr>
            <w:tcW w:w="1158" w:type="dxa"/>
            <w:vAlign w:val="center"/>
            <w:hideMark/>
          </w:tcPr>
          <w:p w14:paraId="7E2F11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40</w:t>
            </w:r>
          </w:p>
        </w:tc>
        <w:tc>
          <w:tcPr>
            <w:tcW w:w="1231" w:type="dxa"/>
            <w:vAlign w:val="center"/>
            <w:hideMark/>
          </w:tcPr>
          <w:p w14:paraId="6EC916B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3786EA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E38C0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238EA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C9A88C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FDBA387" w14:textId="77777777" w:rsidTr="00FC7877">
        <w:trPr>
          <w:trHeight w:val="23"/>
          <w:jc w:val="center"/>
        </w:trPr>
        <w:tc>
          <w:tcPr>
            <w:tcW w:w="1456" w:type="dxa"/>
            <w:vAlign w:val="center"/>
            <w:hideMark/>
          </w:tcPr>
          <w:p w14:paraId="47E7E31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lastRenderedPageBreak/>
              <w:t>Котельная № 1 (г. Дорогобуж, ул. Коммунистическая)</w:t>
            </w:r>
          </w:p>
        </w:tc>
        <w:tc>
          <w:tcPr>
            <w:tcW w:w="773" w:type="dxa"/>
            <w:vAlign w:val="center"/>
            <w:hideMark/>
          </w:tcPr>
          <w:p w14:paraId="2600DE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17,0</w:t>
            </w:r>
          </w:p>
        </w:tc>
        <w:tc>
          <w:tcPr>
            <w:tcW w:w="1158" w:type="dxa"/>
            <w:vAlign w:val="center"/>
            <w:hideMark/>
          </w:tcPr>
          <w:p w14:paraId="0A6D3D7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BDBEB6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EE29A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65B34C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405584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C18009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C46E99C" w14:textId="77777777" w:rsidTr="00FC7877">
        <w:trPr>
          <w:trHeight w:val="23"/>
          <w:jc w:val="center"/>
        </w:trPr>
        <w:tc>
          <w:tcPr>
            <w:tcW w:w="1456" w:type="dxa"/>
            <w:vAlign w:val="center"/>
            <w:hideMark/>
          </w:tcPr>
          <w:p w14:paraId="281D69D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B72BB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12,0</w:t>
            </w:r>
          </w:p>
        </w:tc>
        <w:tc>
          <w:tcPr>
            <w:tcW w:w="1158" w:type="dxa"/>
            <w:vAlign w:val="center"/>
            <w:hideMark/>
          </w:tcPr>
          <w:p w14:paraId="4B814F7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3AD2020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25A404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203A8F2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019392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1555165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2ADD7683" w14:textId="77777777" w:rsidTr="00FC7877">
        <w:trPr>
          <w:trHeight w:val="23"/>
          <w:jc w:val="center"/>
        </w:trPr>
        <w:tc>
          <w:tcPr>
            <w:tcW w:w="1456" w:type="dxa"/>
            <w:vAlign w:val="center"/>
            <w:hideMark/>
          </w:tcPr>
          <w:p w14:paraId="477D017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21AF0B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30,0</w:t>
            </w:r>
          </w:p>
        </w:tc>
        <w:tc>
          <w:tcPr>
            <w:tcW w:w="1158" w:type="dxa"/>
            <w:vAlign w:val="center"/>
            <w:hideMark/>
          </w:tcPr>
          <w:p w14:paraId="5361A6F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644EA3F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7F47B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93DDE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158A16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D8BE5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32A51BA" w14:textId="77777777" w:rsidTr="00FC7877">
        <w:trPr>
          <w:trHeight w:val="23"/>
          <w:jc w:val="center"/>
        </w:trPr>
        <w:tc>
          <w:tcPr>
            <w:tcW w:w="1456" w:type="dxa"/>
            <w:vAlign w:val="center"/>
            <w:hideMark/>
          </w:tcPr>
          <w:p w14:paraId="0D1851F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790C2F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15,0</w:t>
            </w:r>
          </w:p>
        </w:tc>
        <w:tc>
          <w:tcPr>
            <w:tcW w:w="1158" w:type="dxa"/>
            <w:vAlign w:val="center"/>
            <w:hideMark/>
          </w:tcPr>
          <w:p w14:paraId="63899D2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315F968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B1F52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BABCF1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93464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A09C0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B13D183" w14:textId="77777777" w:rsidTr="00FC7877">
        <w:trPr>
          <w:trHeight w:val="23"/>
          <w:jc w:val="center"/>
        </w:trPr>
        <w:tc>
          <w:tcPr>
            <w:tcW w:w="1456" w:type="dxa"/>
            <w:vAlign w:val="center"/>
            <w:hideMark/>
          </w:tcPr>
          <w:p w14:paraId="698E2F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0ED44B4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24,0</w:t>
            </w:r>
          </w:p>
        </w:tc>
        <w:tc>
          <w:tcPr>
            <w:tcW w:w="1158" w:type="dxa"/>
            <w:vAlign w:val="center"/>
            <w:hideMark/>
          </w:tcPr>
          <w:p w14:paraId="01582C5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2EA91D9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8E198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1AA1FB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69068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D02AF8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04E8E28" w14:textId="77777777" w:rsidTr="00FC7877">
        <w:trPr>
          <w:trHeight w:val="23"/>
          <w:jc w:val="center"/>
        </w:trPr>
        <w:tc>
          <w:tcPr>
            <w:tcW w:w="1456" w:type="dxa"/>
            <w:vAlign w:val="center"/>
            <w:hideMark/>
          </w:tcPr>
          <w:p w14:paraId="02596CC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3BAECE2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5,0</w:t>
            </w:r>
          </w:p>
        </w:tc>
        <w:tc>
          <w:tcPr>
            <w:tcW w:w="1158" w:type="dxa"/>
            <w:vAlign w:val="center"/>
            <w:hideMark/>
          </w:tcPr>
          <w:p w14:paraId="3C26BEE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357678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CFA163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41328F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4BC5523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6BEF24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14C7FEB0" w14:textId="77777777" w:rsidTr="00FC7877">
        <w:trPr>
          <w:trHeight w:val="23"/>
          <w:jc w:val="center"/>
        </w:trPr>
        <w:tc>
          <w:tcPr>
            <w:tcW w:w="1456" w:type="dxa"/>
            <w:vAlign w:val="center"/>
            <w:hideMark/>
          </w:tcPr>
          <w:p w14:paraId="70B065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1 (г. Дорогобуж, ул. Коммунистическая)</w:t>
            </w:r>
          </w:p>
        </w:tc>
        <w:tc>
          <w:tcPr>
            <w:tcW w:w="773" w:type="dxa"/>
            <w:vAlign w:val="center"/>
            <w:hideMark/>
          </w:tcPr>
          <w:p w14:paraId="3A2E13B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65,0</w:t>
            </w:r>
          </w:p>
        </w:tc>
        <w:tc>
          <w:tcPr>
            <w:tcW w:w="1158" w:type="dxa"/>
            <w:vAlign w:val="center"/>
            <w:hideMark/>
          </w:tcPr>
          <w:p w14:paraId="14B6B5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4066C2D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414E82C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7BFB2A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6D9D9B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526C03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7E7E90F5" w14:textId="77777777" w:rsidTr="00FC7877">
        <w:trPr>
          <w:trHeight w:val="23"/>
          <w:jc w:val="center"/>
        </w:trPr>
        <w:tc>
          <w:tcPr>
            <w:tcW w:w="1456" w:type="dxa"/>
            <w:vAlign w:val="center"/>
            <w:hideMark/>
          </w:tcPr>
          <w:p w14:paraId="57826B9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416789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39,5</w:t>
            </w:r>
          </w:p>
        </w:tc>
        <w:tc>
          <w:tcPr>
            <w:tcW w:w="1158" w:type="dxa"/>
            <w:vAlign w:val="center"/>
            <w:hideMark/>
          </w:tcPr>
          <w:p w14:paraId="3C1C86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2D61EBF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20A562E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03D016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60F8492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301A5D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15A8CE32" w14:textId="77777777" w:rsidTr="00FC7877">
        <w:trPr>
          <w:trHeight w:val="23"/>
          <w:jc w:val="center"/>
        </w:trPr>
        <w:tc>
          <w:tcPr>
            <w:tcW w:w="1456" w:type="dxa"/>
            <w:vAlign w:val="center"/>
            <w:hideMark/>
          </w:tcPr>
          <w:p w14:paraId="588C04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0EA711E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45,0</w:t>
            </w:r>
          </w:p>
        </w:tc>
        <w:tc>
          <w:tcPr>
            <w:tcW w:w="1158" w:type="dxa"/>
            <w:vAlign w:val="center"/>
            <w:hideMark/>
          </w:tcPr>
          <w:p w14:paraId="3A65CD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6E8ECB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771F971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11F48D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6DE14A8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76F44FD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5FA39797" w14:textId="77777777" w:rsidTr="00FC7877">
        <w:trPr>
          <w:trHeight w:val="23"/>
          <w:jc w:val="center"/>
        </w:trPr>
        <w:tc>
          <w:tcPr>
            <w:tcW w:w="1456" w:type="dxa"/>
            <w:vAlign w:val="center"/>
            <w:hideMark/>
          </w:tcPr>
          <w:p w14:paraId="07FAFFD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4335FDB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71,7</w:t>
            </w:r>
          </w:p>
        </w:tc>
        <w:tc>
          <w:tcPr>
            <w:tcW w:w="1158" w:type="dxa"/>
            <w:vAlign w:val="center"/>
            <w:hideMark/>
          </w:tcPr>
          <w:p w14:paraId="09529C0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4137ECB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1981093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064B499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1151F7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108529D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2807141F" w14:textId="77777777" w:rsidTr="00FC7877">
        <w:trPr>
          <w:trHeight w:val="23"/>
          <w:jc w:val="center"/>
        </w:trPr>
        <w:tc>
          <w:tcPr>
            <w:tcW w:w="1456" w:type="dxa"/>
            <w:vAlign w:val="center"/>
            <w:hideMark/>
          </w:tcPr>
          <w:p w14:paraId="21FB5E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435DF0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w:t>
            </w:r>
          </w:p>
        </w:tc>
        <w:tc>
          <w:tcPr>
            <w:tcW w:w="1158" w:type="dxa"/>
            <w:vAlign w:val="center"/>
            <w:hideMark/>
          </w:tcPr>
          <w:p w14:paraId="05DED11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5006FF6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3780A27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CE5110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5ACB58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460AD1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0767DCFF" w14:textId="77777777" w:rsidTr="00FC7877">
        <w:trPr>
          <w:trHeight w:val="23"/>
          <w:jc w:val="center"/>
        </w:trPr>
        <w:tc>
          <w:tcPr>
            <w:tcW w:w="1456" w:type="dxa"/>
            <w:vAlign w:val="center"/>
            <w:hideMark/>
          </w:tcPr>
          <w:p w14:paraId="329BB74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1AD2628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w:t>
            </w:r>
          </w:p>
        </w:tc>
        <w:tc>
          <w:tcPr>
            <w:tcW w:w="1158" w:type="dxa"/>
            <w:vAlign w:val="center"/>
            <w:hideMark/>
          </w:tcPr>
          <w:p w14:paraId="141B939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00F8DB1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5F9209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16560D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941A8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6F746E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C600C60" w14:textId="77777777" w:rsidTr="00FC7877">
        <w:trPr>
          <w:trHeight w:val="23"/>
          <w:jc w:val="center"/>
        </w:trPr>
        <w:tc>
          <w:tcPr>
            <w:tcW w:w="1456" w:type="dxa"/>
            <w:vAlign w:val="center"/>
            <w:hideMark/>
          </w:tcPr>
          <w:p w14:paraId="3695C46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2A9D86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63,6</w:t>
            </w:r>
          </w:p>
        </w:tc>
        <w:tc>
          <w:tcPr>
            <w:tcW w:w="1158" w:type="dxa"/>
            <w:vAlign w:val="center"/>
            <w:hideMark/>
          </w:tcPr>
          <w:p w14:paraId="7846747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41EE22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7A73C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5C0CBE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05C5CA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25A46E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F4FE5A7" w14:textId="77777777" w:rsidTr="00FC7877">
        <w:trPr>
          <w:trHeight w:val="23"/>
          <w:jc w:val="center"/>
        </w:trPr>
        <w:tc>
          <w:tcPr>
            <w:tcW w:w="1456" w:type="dxa"/>
            <w:vAlign w:val="center"/>
            <w:hideMark/>
          </w:tcPr>
          <w:p w14:paraId="7BC798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333796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80,5</w:t>
            </w:r>
          </w:p>
        </w:tc>
        <w:tc>
          <w:tcPr>
            <w:tcW w:w="1158" w:type="dxa"/>
            <w:vAlign w:val="center"/>
            <w:hideMark/>
          </w:tcPr>
          <w:p w14:paraId="768D25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FEDBE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EBF2F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792C7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504B9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414C832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0DC40C43" w14:textId="77777777" w:rsidTr="00FC7877">
        <w:trPr>
          <w:trHeight w:val="23"/>
          <w:jc w:val="center"/>
        </w:trPr>
        <w:tc>
          <w:tcPr>
            <w:tcW w:w="1456" w:type="dxa"/>
            <w:vAlign w:val="center"/>
            <w:hideMark/>
          </w:tcPr>
          <w:p w14:paraId="272A0EE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1389DE6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w:t>
            </w:r>
          </w:p>
        </w:tc>
        <w:tc>
          <w:tcPr>
            <w:tcW w:w="1158" w:type="dxa"/>
            <w:vAlign w:val="center"/>
            <w:hideMark/>
          </w:tcPr>
          <w:p w14:paraId="2B26CBC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0A642C0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FFA75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68A7CA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09DC188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BA616C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6A663AE" w14:textId="77777777" w:rsidTr="00FC7877">
        <w:trPr>
          <w:trHeight w:val="23"/>
          <w:jc w:val="center"/>
        </w:trPr>
        <w:tc>
          <w:tcPr>
            <w:tcW w:w="1456" w:type="dxa"/>
            <w:vAlign w:val="center"/>
            <w:hideMark/>
          </w:tcPr>
          <w:p w14:paraId="35171C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52ADB3F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148,0</w:t>
            </w:r>
          </w:p>
        </w:tc>
        <w:tc>
          <w:tcPr>
            <w:tcW w:w="1158" w:type="dxa"/>
            <w:vAlign w:val="center"/>
            <w:hideMark/>
          </w:tcPr>
          <w:p w14:paraId="6CDD030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5CA4B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CD1C2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623C0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491432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3CA65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4B951C9C" w14:textId="77777777" w:rsidTr="00FC7877">
        <w:trPr>
          <w:trHeight w:val="23"/>
          <w:jc w:val="center"/>
        </w:trPr>
        <w:tc>
          <w:tcPr>
            <w:tcW w:w="1456" w:type="dxa"/>
            <w:vAlign w:val="center"/>
            <w:hideMark/>
          </w:tcPr>
          <w:p w14:paraId="684AF06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1DF5E3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310,0</w:t>
            </w:r>
          </w:p>
        </w:tc>
        <w:tc>
          <w:tcPr>
            <w:tcW w:w="1158" w:type="dxa"/>
            <w:vAlign w:val="center"/>
            <w:hideMark/>
          </w:tcPr>
          <w:p w14:paraId="7D14740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40</w:t>
            </w:r>
          </w:p>
        </w:tc>
        <w:tc>
          <w:tcPr>
            <w:tcW w:w="1231" w:type="dxa"/>
            <w:vAlign w:val="center"/>
            <w:hideMark/>
          </w:tcPr>
          <w:p w14:paraId="14B489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2,056651580</w:t>
            </w:r>
          </w:p>
        </w:tc>
        <w:tc>
          <w:tcPr>
            <w:tcW w:w="1193" w:type="dxa"/>
            <w:vAlign w:val="center"/>
            <w:hideMark/>
          </w:tcPr>
          <w:p w14:paraId="6D0488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w:t>
            </w:r>
          </w:p>
        </w:tc>
        <w:tc>
          <w:tcPr>
            <w:tcW w:w="1235" w:type="dxa"/>
            <w:vAlign w:val="center"/>
            <w:hideMark/>
          </w:tcPr>
          <w:p w14:paraId="61ECA0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235" w:type="dxa"/>
            <w:vAlign w:val="center"/>
            <w:hideMark/>
          </w:tcPr>
          <w:p w14:paraId="4DD520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063" w:type="dxa"/>
            <w:vAlign w:val="center"/>
            <w:hideMark/>
          </w:tcPr>
          <w:p w14:paraId="045BA9F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0,999965970</w:t>
            </w:r>
          </w:p>
        </w:tc>
      </w:tr>
      <w:tr w:rsidR="00FC7877" w:rsidRPr="00652EEB" w14:paraId="08BFF1BC" w14:textId="77777777" w:rsidTr="00FC7877">
        <w:trPr>
          <w:trHeight w:val="23"/>
          <w:jc w:val="center"/>
        </w:trPr>
        <w:tc>
          <w:tcPr>
            <w:tcW w:w="1456" w:type="dxa"/>
            <w:vAlign w:val="center"/>
            <w:hideMark/>
          </w:tcPr>
          <w:p w14:paraId="327774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2BB8495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103,0</w:t>
            </w:r>
          </w:p>
        </w:tc>
        <w:tc>
          <w:tcPr>
            <w:tcW w:w="1158" w:type="dxa"/>
            <w:vAlign w:val="center"/>
            <w:hideMark/>
          </w:tcPr>
          <w:p w14:paraId="57E246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1EB789A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022957E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71E69F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34D457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13210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EDC5D74" w14:textId="77777777" w:rsidTr="00FC7877">
        <w:trPr>
          <w:trHeight w:val="23"/>
          <w:jc w:val="center"/>
        </w:trPr>
        <w:tc>
          <w:tcPr>
            <w:tcW w:w="1456" w:type="dxa"/>
            <w:vAlign w:val="center"/>
            <w:hideMark/>
          </w:tcPr>
          <w:p w14:paraId="46A979B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6EB0033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174,0</w:t>
            </w:r>
          </w:p>
        </w:tc>
        <w:tc>
          <w:tcPr>
            <w:tcW w:w="1158" w:type="dxa"/>
            <w:vAlign w:val="center"/>
            <w:hideMark/>
          </w:tcPr>
          <w:p w14:paraId="7178B1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3E3B3E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01E1110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255FAC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7826C9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18D25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FCEAD30" w14:textId="77777777" w:rsidTr="00FC7877">
        <w:trPr>
          <w:trHeight w:val="23"/>
          <w:jc w:val="center"/>
        </w:trPr>
        <w:tc>
          <w:tcPr>
            <w:tcW w:w="1456" w:type="dxa"/>
            <w:vAlign w:val="center"/>
            <w:hideMark/>
          </w:tcPr>
          <w:p w14:paraId="56F9EF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4D5C485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25,0</w:t>
            </w:r>
          </w:p>
        </w:tc>
        <w:tc>
          <w:tcPr>
            <w:tcW w:w="1158" w:type="dxa"/>
            <w:vAlign w:val="center"/>
            <w:hideMark/>
          </w:tcPr>
          <w:p w14:paraId="6850D0A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F6191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D1F639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83D1A9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B31A7D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B0091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7B340FC" w14:textId="77777777" w:rsidTr="00FC7877">
        <w:trPr>
          <w:trHeight w:val="23"/>
          <w:jc w:val="center"/>
        </w:trPr>
        <w:tc>
          <w:tcPr>
            <w:tcW w:w="1456" w:type="dxa"/>
            <w:vAlign w:val="center"/>
            <w:hideMark/>
          </w:tcPr>
          <w:p w14:paraId="56D6E09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0C736FC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210,0</w:t>
            </w:r>
          </w:p>
        </w:tc>
        <w:tc>
          <w:tcPr>
            <w:tcW w:w="1158" w:type="dxa"/>
            <w:vAlign w:val="center"/>
            <w:hideMark/>
          </w:tcPr>
          <w:p w14:paraId="4394EEF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 </w:t>
            </w:r>
          </w:p>
        </w:tc>
        <w:tc>
          <w:tcPr>
            <w:tcW w:w="1231" w:type="dxa"/>
            <w:vAlign w:val="center"/>
            <w:hideMark/>
          </w:tcPr>
          <w:p w14:paraId="43A0CF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B34049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65A0A0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5E333B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6E82B6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42BE8B45" w14:textId="77777777" w:rsidTr="00FC7877">
        <w:trPr>
          <w:trHeight w:val="23"/>
          <w:jc w:val="center"/>
        </w:trPr>
        <w:tc>
          <w:tcPr>
            <w:tcW w:w="1456" w:type="dxa"/>
            <w:vAlign w:val="center"/>
            <w:hideMark/>
          </w:tcPr>
          <w:p w14:paraId="22D0D0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2 (г. Дорогобуж, ул. Павлова)</w:t>
            </w:r>
          </w:p>
        </w:tc>
        <w:tc>
          <w:tcPr>
            <w:tcW w:w="773" w:type="dxa"/>
            <w:vAlign w:val="center"/>
            <w:hideMark/>
          </w:tcPr>
          <w:p w14:paraId="3FD007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591,0</w:t>
            </w:r>
          </w:p>
        </w:tc>
        <w:tc>
          <w:tcPr>
            <w:tcW w:w="1158" w:type="dxa"/>
            <w:vAlign w:val="center"/>
            <w:hideMark/>
          </w:tcPr>
          <w:p w14:paraId="2AB8A9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0958C2D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2D37D0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51499E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1043FB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1B1D011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4EF6BA0B" w14:textId="77777777" w:rsidTr="00FC7877">
        <w:trPr>
          <w:trHeight w:val="23"/>
          <w:jc w:val="center"/>
        </w:trPr>
        <w:tc>
          <w:tcPr>
            <w:tcW w:w="1456" w:type="dxa"/>
            <w:vAlign w:val="center"/>
            <w:hideMark/>
          </w:tcPr>
          <w:p w14:paraId="22F1A25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AEDE0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201,0</w:t>
            </w:r>
          </w:p>
        </w:tc>
        <w:tc>
          <w:tcPr>
            <w:tcW w:w="1158" w:type="dxa"/>
            <w:vAlign w:val="center"/>
            <w:hideMark/>
          </w:tcPr>
          <w:p w14:paraId="02C513D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5D96366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6B2FD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BACF7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35A8523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567ECD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4107B210" w14:textId="77777777" w:rsidTr="00FC7877">
        <w:trPr>
          <w:trHeight w:val="23"/>
          <w:jc w:val="center"/>
        </w:trPr>
        <w:tc>
          <w:tcPr>
            <w:tcW w:w="1456" w:type="dxa"/>
            <w:vAlign w:val="center"/>
            <w:hideMark/>
          </w:tcPr>
          <w:p w14:paraId="6A4C17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 xml:space="preserve">Котельная № 3 (г. Дорогобуж, ул. </w:t>
            </w:r>
            <w:r w:rsidRPr="00652EEB">
              <w:rPr>
                <w:rFonts w:eastAsia="Times New Roman" w:cs="Times New Roman"/>
                <w:sz w:val="16"/>
                <w:szCs w:val="12"/>
                <w:lang w:eastAsia="ru-RU"/>
              </w:rPr>
              <w:lastRenderedPageBreak/>
              <w:t>Кутузова)</w:t>
            </w:r>
          </w:p>
        </w:tc>
        <w:tc>
          <w:tcPr>
            <w:tcW w:w="773" w:type="dxa"/>
            <w:vAlign w:val="center"/>
            <w:hideMark/>
          </w:tcPr>
          <w:p w14:paraId="041E47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lastRenderedPageBreak/>
              <w:t>15,0</w:t>
            </w:r>
          </w:p>
        </w:tc>
        <w:tc>
          <w:tcPr>
            <w:tcW w:w="1158" w:type="dxa"/>
            <w:vAlign w:val="center"/>
            <w:hideMark/>
          </w:tcPr>
          <w:p w14:paraId="18A4803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79D8B2F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0956DC3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644BEB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4F9C10D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313E607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5001FEE6" w14:textId="77777777" w:rsidTr="00FC7877">
        <w:trPr>
          <w:trHeight w:val="23"/>
          <w:jc w:val="center"/>
        </w:trPr>
        <w:tc>
          <w:tcPr>
            <w:tcW w:w="1456" w:type="dxa"/>
            <w:vAlign w:val="center"/>
            <w:hideMark/>
          </w:tcPr>
          <w:p w14:paraId="5F46DAD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3C4556F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w:t>
            </w:r>
          </w:p>
        </w:tc>
        <w:tc>
          <w:tcPr>
            <w:tcW w:w="1158" w:type="dxa"/>
            <w:vAlign w:val="center"/>
            <w:hideMark/>
          </w:tcPr>
          <w:p w14:paraId="4B2565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74B93B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0134AD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5D03293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D50CA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F8297A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C19AD00" w14:textId="77777777" w:rsidTr="00FC7877">
        <w:trPr>
          <w:trHeight w:val="23"/>
          <w:jc w:val="center"/>
        </w:trPr>
        <w:tc>
          <w:tcPr>
            <w:tcW w:w="1456" w:type="dxa"/>
            <w:vAlign w:val="center"/>
            <w:hideMark/>
          </w:tcPr>
          <w:p w14:paraId="779C8DC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4BF8DF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24,0</w:t>
            </w:r>
          </w:p>
        </w:tc>
        <w:tc>
          <w:tcPr>
            <w:tcW w:w="1158" w:type="dxa"/>
            <w:vAlign w:val="center"/>
            <w:hideMark/>
          </w:tcPr>
          <w:p w14:paraId="25B30A5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609FBE5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B56AFB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79F75E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3B7A7C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4F6D3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6BD7269" w14:textId="77777777" w:rsidTr="00FC7877">
        <w:trPr>
          <w:trHeight w:val="23"/>
          <w:jc w:val="center"/>
        </w:trPr>
        <w:tc>
          <w:tcPr>
            <w:tcW w:w="1456" w:type="dxa"/>
            <w:vAlign w:val="center"/>
            <w:hideMark/>
          </w:tcPr>
          <w:p w14:paraId="300EBF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40E3DD5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9,0</w:t>
            </w:r>
          </w:p>
        </w:tc>
        <w:tc>
          <w:tcPr>
            <w:tcW w:w="1158" w:type="dxa"/>
            <w:vAlign w:val="center"/>
            <w:hideMark/>
          </w:tcPr>
          <w:p w14:paraId="00AF8B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69889EF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94783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791C69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E7CD93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6A6C41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DD6D040" w14:textId="77777777" w:rsidTr="00FC7877">
        <w:trPr>
          <w:trHeight w:val="23"/>
          <w:jc w:val="center"/>
        </w:trPr>
        <w:tc>
          <w:tcPr>
            <w:tcW w:w="1456" w:type="dxa"/>
            <w:vAlign w:val="center"/>
            <w:hideMark/>
          </w:tcPr>
          <w:p w14:paraId="7CDAE7A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74F5023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24,0</w:t>
            </w:r>
          </w:p>
        </w:tc>
        <w:tc>
          <w:tcPr>
            <w:tcW w:w="1158" w:type="dxa"/>
            <w:vAlign w:val="center"/>
            <w:hideMark/>
          </w:tcPr>
          <w:p w14:paraId="7664275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7B46299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DB58E5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922AA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1FD46F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C993D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209659F" w14:textId="77777777" w:rsidTr="00FC7877">
        <w:trPr>
          <w:trHeight w:val="23"/>
          <w:jc w:val="center"/>
        </w:trPr>
        <w:tc>
          <w:tcPr>
            <w:tcW w:w="1456" w:type="dxa"/>
            <w:vAlign w:val="center"/>
            <w:hideMark/>
          </w:tcPr>
          <w:p w14:paraId="54FFE3B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77CFD3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24,0</w:t>
            </w:r>
          </w:p>
        </w:tc>
        <w:tc>
          <w:tcPr>
            <w:tcW w:w="1158" w:type="dxa"/>
            <w:vAlign w:val="center"/>
            <w:hideMark/>
          </w:tcPr>
          <w:p w14:paraId="7AFA3DC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6D2169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5DE8AC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57EB1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87830E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5F924E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0933491" w14:textId="77777777" w:rsidTr="00FC7877">
        <w:trPr>
          <w:trHeight w:val="23"/>
          <w:jc w:val="center"/>
        </w:trPr>
        <w:tc>
          <w:tcPr>
            <w:tcW w:w="1456" w:type="dxa"/>
            <w:vAlign w:val="center"/>
            <w:hideMark/>
          </w:tcPr>
          <w:p w14:paraId="0D8C44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593EF7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114,0</w:t>
            </w:r>
          </w:p>
        </w:tc>
        <w:tc>
          <w:tcPr>
            <w:tcW w:w="1158" w:type="dxa"/>
            <w:vAlign w:val="center"/>
            <w:hideMark/>
          </w:tcPr>
          <w:p w14:paraId="5FB70F2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0CCE3F4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F5DC83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BD73F9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BAEB07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7B4725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EBC8D4E" w14:textId="77777777" w:rsidTr="00FC7877">
        <w:trPr>
          <w:trHeight w:val="23"/>
          <w:jc w:val="center"/>
        </w:trPr>
        <w:tc>
          <w:tcPr>
            <w:tcW w:w="1456" w:type="dxa"/>
            <w:vAlign w:val="center"/>
            <w:hideMark/>
          </w:tcPr>
          <w:p w14:paraId="0A548B1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686911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w:t>
            </w:r>
          </w:p>
        </w:tc>
        <w:tc>
          <w:tcPr>
            <w:tcW w:w="1158" w:type="dxa"/>
            <w:vAlign w:val="center"/>
            <w:hideMark/>
          </w:tcPr>
          <w:p w14:paraId="21D3356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3EB468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A1871F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6D948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8AC33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13E512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AD06FF5" w14:textId="77777777" w:rsidTr="00FC7877">
        <w:trPr>
          <w:trHeight w:val="23"/>
          <w:jc w:val="center"/>
        </w:trPr>
        <w:tc>
          <w:tcPr>
            <w:tcW w:w="1456" w:type="dxa"/>
            <w:vAlign w:val="center"/>
            <w:hideMark/>
          </w:tcPr>
          <w:p w14:paraId="1285A30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BCC3E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1367,0</w:t>
            </w:r>
          </w:p>
        </w:tc>
        <w:tc>
          <w:tcPr>
            <w:tcW w:w="1158" w:type="dxa"/>
            <w:vAlign w:val="center"/>
            <w:hideMark/>
          </w:tcPr>
          <w:p w14:paraId="5586911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2679CC7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9A6D8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0BE92C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2A12A56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285F4B1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7E05FE7" w14:textId="77777777" w:rsidTr="00FC7877">
        <w:trPr>
          <w:trHeight w:val="23"/>
          <w:jc w:val="center"/>
        </w:trPr>
        <w:tc>
          <w:tcPr>
            <w:tcW w:w="1456" w:type="dxa"/>
            <w:vAlign w:val="center"/>
            <w:hideMark/>
          </w:tcPr>
          <w:p w14:paraId="5963ED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69A865F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27,5</w:t>
            </w:r>
          </w:p>
        </w:tc>
        <w:tc>
          <w:tcPr>
            <w:tcW w:w="1158" w:type="dxa"/>
            <w:vAlign w:val="center"/>
            <w:hideMark/>
          </w:tcPr>
          <w:p w14:paraId="7C5D71A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27DEE0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2C60022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7A408AE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191DCB3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2709A3D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778DFD96" w14:textId="77777777" w:rsidTr="00FC7877">
        <w:trPr>
          <w:trHeight w:val="23"/>
          <w:jc w:val="center"/>
        </w:trPr>
        <w:tc>
          <w:tcPr>
            <w:tcW w:w="1456" w:type="dxa"/>
            <w:vAlign w:val="center"/>
            <w:hideMark/>
          </w:tcPr>
          <w:p w14:paraId="35CBFC1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6D9373D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197,5</w:t>
            </w:r>
          </w:p>
        </w:tc>
        <w:tc>
          <w:tcPr>
            <w:tcW w:w="1158" w:type="dxa"/>
            <w:vAlign w:val="center"/>
            <w:hideMark/>
          </w:tcPr>
          <w:p w14:paraId="4CCF1B3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4054551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E52199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EACB0D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3207F8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6CB7D2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A6FA517" w14:textId="77777777" w:rsidTr="00FC7877">
        <w:trPr>
          <w:trHeight w:val="23"/>
          <w:jc w:val="center"/>
        </w:trPr>
        <w:tc>
          <w:tcPr>
            <w:tcW w:w="1456" w:type="dxa"/>
            <w:vAlign w:val="center"/>
            <w:hideMark/>
          </w:tcPr>
          <w:p w14:paraId="1D46666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30D2F0C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439,4</w:t>
            </w:r>
          </w:p>
        </w:tc>
        <w:tc>
          <w:tcPr>
            <w:tcW w:w="1158" w:type="dxa"/>
            <w:vAlign w:val="center"/>
            <w:hideMark/>
          </w:tcPr>
          <w:p w14:paraId="276B019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4F27EF4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4A12EA8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52BB38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737EAD1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5DC35A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3DF0A92E" w14:textId="77777777" w:rsidTr="00FC7877">
        <w:trPr>
          <w:trHeight w:val="23"/>
          <w:jc w:val="center"/>
        </w:trPr>
        <w:tc>
          <w:tcPr>
            <w:tcW w:w="1456" w:type="dxa"/>
            <w:vAlign w:val="center"/>
            <w:hideMark/>
          </w:tcPr>
          <w:p w14:paraId="181D39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342EDF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423,1</w:t>
            </w:r>
          </w:p>
        </w:tc>
        <w:tc>
          <w:tcPr>
            <w:tcW w:w="1158" w:type="dxa"/>
            <w:vAlign w:val="center"/>
            <w:hideMark/>
          </w:tcPr>
          <w:p w14:paraId="053E6A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4690833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31077AB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06FB00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663E5A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1192D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70F5D85A" w14:textId="77777777" w:rsidTr="00FC7877">
        <w:trPr>
          <w:trHeight w:val="23"/>
          <w:jc w:val="center"/>
        </w:trPr>
        <w:tc>
          <w:tcPr>
            <w:tcW w:w="1456" w:type="dxa"/>
            <w:vAlign w:val="center"/>
            <w:hideMark/>
          </w:tcPr>
          <w:p w14:paraId="549729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462D2A7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686,6</w:t>
            </w:r>
          </w:p>
        </w:tc>
        <w:tc>
          <w:tcPr>
            <w:tcW w:w="1158" w:type="dxa"/>
            <w:vAlign w:val="center"/>
            <w:hideMark/>
          </w:tcPr>
          <w:p w14:paraId="4DC41A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73DAF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1488A9D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9E816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37A61A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7A5A302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7E25A552" w14:textId="77777777" w:rsidTr="00FC7877">
        <w:trPr>
          <w:trHeight w:val="23"/>
          <w:jc w:val="center"/>
        </w:trPr>
        <w:tc>
          <w:tcPr>
            <w:tcW w:w="1456" w:type="dxa"/>
            <w:vAlign w:val="center"/>
            <w:hideMark/>
          </w:tcPr>
          <w:p w14:paraId="2279D78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374E20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w:t>
            </w:r>
          </w:p>
        </w:tc>
        <w:tc>
          <w:tcPr>
            <w:tcW w:w="1158" w:type="dxa"/>
            <w:vAlign w:val="center"/>
            <w:hideMark/>
          </w:tcPr>
          <w:p w14:paraId="4B2E5E3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4CE04E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430500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C7AF9F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74D4D91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2498349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3E143180" w14:textId="77777777" w:rsidTr="00FC7877">
        <w:trPr>
          <w:trHeight w:val="23"/>
          <w:jc w:val="center"/>
        </w:trPr>
        <w:tc>
          <w:tcPr>
            <w:tcW w:w="1456" w:type="dxa"/>
            <w:vAlign w:val="center"/>
            <w:hideMark/>
          </w:tcPr>
          <w:p w14:paraId="0544244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230FB2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87,5</w:t>
            </w:r>
          </w:p>
        </w:tc>
        <w:tc>
          <w:tcPr>
            <w:tcW w:w="1158" w:type="dxa"/>
            <w:vAlign w:val="center"/>
            <w:hideMark/>
          </w:tcPr>
          <w:p w14:paraId="4C1F0F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5E9FE5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3725C14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3E73E9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7FD1BC3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2C2FBA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03332E5B" w14:textId="77777777" w:rsidTr="00FC7877">
        <w:trPr>
          <w:trHeight w:val="23"/>
          <w:jc w:val="center"/>
        </w:trPr>
        <w:tc>
          <w:tcPr>
            <w:tcW w:w="1456" w:type="dxa"/>
            <w:vAlign w:val="center"/>
            <w:hideMark/>
          </w:tcPr>
          <w:p w14:paraId="27BBCE8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6AEEA8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79,7</w:t>
            </w:r>
          </w:p>
        </w:tc>
        <w:tc>
          <w:tcPr>
            <w:tcW w:w="1158" w:type="dxa"/>
            <w:vAlign w:val="center"/>
            <w:hideMark/>
          </w:tcPr>
          <w:p w14:paraId="60B1A52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1A18DC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46BCACE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4F4165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AECE01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C5DBD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699C9BF9" w14:textId="77777777" w:rsidTr="00FC7877">
        <w:trPr>
          <w:trHeight w:val="23"/>
          <w:jc w:val="center"/>
        </w:trPr>
        <w:tc>
          <w:tcPr>
            <w:tcW w:w="1456" w:type="dxa"/>
            <w:vAlign w:val="center"/>
            <w:hideMark/>
          </w:tcPr>
          <w:p w14:paraId="5D85F93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77B616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539,6</w:t>
            </w:r>
          </w:p>
        </w:tc>
        <w:tc>
          <w:tcPr>
            <w:tcW w:w="1158" w:type="dxa"/>
            <w:vAlign w:val="center"/>
            <w:hideMark/>
          </w:tcPr>
          <w:p w14:paraId="1F95E8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28</w:t>
            </w:r>
          </w:p>
        </w:tc>
        <w:tc>
          <w:tcPr>
            <w:tcW w:w="1231" w:type="dxa"/>
            <w:vAlign w:val="center"/>
            <w:hideMark/>
          </w:tcPr>
          <w:p w14:paraId="550B26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27CD588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0BC9C0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55D7D07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5365207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137063BB" w14:textId="77777777" w:rsidTr="00FC7877">
        <w:trPr>
          <w:trHeight w:val="23"/>
          <w:jc w:val="center"/>
        </w:trPr>
        <w:tc>
          <w:tcPr>
            <w:tcW w:w="1456" w:type="dxa"/>
            <w:vAlign w:val="center"/>
            <w:hideMark/>
          </w:tcPr>
          <w:p w14:paraId="381898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2A3B43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308,5</w:t>
            </w:r>
          </w:p>
        </w:tc>
        <w:tc>
          <w:tcPr>
            <w:tcW w:w="1158" w:type="dxa"/>
            <w:vAlign w:val="center"/>
            <w:hideMark/>
          </w:tcPr>
          <w:p w14:paraId="7D45CBD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9A9EED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73C92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39BF0F1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71B214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57D7F8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7BEC55B7" w14:textId="77777777" w:rsidTr="00FC7877">
        <w:trPr>
          <w:trHeight w:val="23"/>
          <w:jc w:val="center"/>
        </w:trPr>
        <w:tc>
          <w:tcPr>
            <w:tcW w:w="1456" w:type="dxa"/>
            <w:vAlign w:val="center"/>
            <w:hideMark/>
          </w:tcPr>
          <w:p w14:paraId="59AECA8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19DB0A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52,5</w:t>
            </w:r>
          </w:p>
        </w:tc>
        <w:tc>
          <w:tcPr>
            <w:tcW w:w="1158" w:type="dxa"/>
            <w:vAlign w:val="center"/>
            <w:hideMark/>
          </w:tcPr>
          <w:p w14:paraId="398FF02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57-108</w:t>
            </w:r>
          </w:p>
        </w:tc>
        <w:tc>
          <w:tcPr>
            <w:tcW w:w="1231" w:type="dxa"/>
            <w:vAlign w:val="center"/>
            <w:hideMark/>
          </w:tcPr>
          <w:p w14:paraId="61FD0C6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43D22F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7169988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7B0E886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7793CB5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57BE023D" w14:textId="77777777" w:rsidTr="00FC7877">
        <w:trPr>
          <w:trHeight w:val="23"/>
          <w:jc w:val="center"/>
        </w:trPr>
        <w:tc>
          <w:tcPr>
            <w:tcW w:w="1456" w:type="dxa"/>
            <w:vAlign w:val="center"/>
            <w:hideMark/>
          </w:tcPr>
          <w:p w14:paraId="34A1459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29F792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55,5</w:t>
            </w:r>
          </w:p>
        </w:tc>
        <w:tc>
          <w:tcPr>
            <w:tcW w:w="1158" w:type="dxa"/>
            <w:vAlign w:val="center"/>
            <w:hideMark/>
          </w:tcPr>
          <w:p w14:paraId="19B3F1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27560C0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2B1797E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432C017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0A4200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211C5A3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6C3BBC71" w14:textId="77777777" w:rsidTr="00FC7877">
        <w:trPr>
          <w:trHeight w:val="23"/>
          <w:jc w:val="center"/>
        </w:trPr>
        <w:tc>
          <w:tcPr>
            <w:tcW w:w="1456" w:type="dxa"/>
            <w:vAlign w:val="center"/>
            <w:hideMark/>
          </w:tcPr>
          <w:p w14:paraId="2F68CD9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62A3846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483,3</w:t>
            </w:r>
          </w:p>
        </w:tc>
        <w:tc>
          <w:tcPr>
            <w:tcW w:w="1158" w:type="dxa"/>
            <w:vAlign w:val="center"/>
            <w:hideMark/>
          </w:tcPr>
          <w:p w14:paraId="361C256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70D30D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BCCD0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B7992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1E80CA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E3B19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0795E6E8" w14:textId="77777777" w:rsidTr="00FC7877">
        <w:trPr>
          <w:trHeight w:val="23"/>
          <w:jc w:val="center"/>
        </w:trPr>
        <w:tc>
          <w:tcPr>
            <w:tcW w:w="1456" w:type="dxa"/>
            <w:vAlign w:val="center"/>
            <w:hideMark/>
          </w:tcPr>
          <w:p w14:paraId="4AB91C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3A99B2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860,8</w:t>
            </w:r>
          </w:p>
        </w:tc>
        <w:tc>
          <w:tcPr>
            <w:tcW w:w="1158" w:type="dxa"/>
            <w:vAlign w:val="center"/>
            <w:hideMark/>
          </w:tcPr>
          <w:p w14:paraId="3565D3F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1E8103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67D44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1EC8CD5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87AA61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3442F3F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4598D4E8" w14:textId="77777777" w:rsidTr="00FC7877">
        <w:trPr>
          <w:trHeight w:val="23"/>
          <w:jc w:val="center"/>
        </w:trPr>
        <w:tc>
          <w:tcPr>
            <w:tcW w:w="1456" w:type="dxa"/>
            <w:vAlign w:val="center"/>
            <w:hideMark/>
          </w:tcPr>
          <w:p w14:paraId="1CC8112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3 (г. Дорогобуж, ул. Кутузова)</w:t>
            </w:r>
          </w:p>
        </w:tc>
        <w:tc>
          <w:tcPr>
            <w:tcW w:w="773" w:type="dxa"/>
            <w:vAlign w:val="center"/>
            <w:hideMark/>
          </w:tcPr>
          <w:p w14:paraId="4246A17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871,5</w:t>
            </w:r>
          </w:p>
        </w:tc>
        <w:tc>
          <w:tcPr>
            <w:tcW w:w="1158" w:type="dxa"/>
            <w:vAlign w:val="center"/>
            <w:hideMark/>
          </w:tcPr>
          <w:p w14:paraId="2AAE2B9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6CA873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2B1F02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0F577B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2A282F8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62B49A8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5F751FED" w14:textId="77777777" w:rsidTr="00FC7877">
        <w:trPr>
          <w:trHeight w:val="23"/>
          <w:jc w:val="center"/>
        </w:trPr>
        <w:tc>
          <w:tcPr>
            <w:tcW w:w="1456" w:type="dxa"/>
            <w:vAlign w:val="center"/>
            <w:hideMark/>
          </w:tcPr>
          <w:p w14:paraId="132C940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 xml:space="preserve">Котельная № 7 (г. </w:t>
            </w:r>
            <w:r w:rsidRPr="00652EEB">
              <w:rPr>
                <w:rFonts w:eastAsia="Times New Roman" w:cs="Times New Roman"/>
                <w:sz w:val="16"/>
                <w:szCs w:val="12"/>
                <w:lang w:eastAsia="ru-RU"/>
              </w:rPr>
              <w:lastRenderedPageBreak/>
              <w:t>Дорогобуж, ул. Карла Маркса, 17)</w:t>
            </w:r>
          </w:p>
        </w:tc>
        <w:tc>
          <w:tcPr>
            <w:tcW w:w="773" w:type="dxa"/>
            <w:vAlign w:val="center"/>
            <w:hideMark/>
          </w:tcPr>
          <w:p w14:paraId="3037E9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lastRenderedPageBreak/>
              <w:t>496,0</w:t>
            </w:r>
          </w:p>
        </w:tc>
        <w:tc>
          <w:tcPr>
            <w:tcW w:w="1158" w:type="dxa"/>
            <w:vAlign w:val="center"/>
            <w:hideMark/>
          </w:tcPr>
          <w:p w14:paraId="6BFBF6C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3C36B81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1A40F9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49B5AD4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59C5F03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199E0D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2CCCF576" w14:textId="77777777" w:rsidTr="00FC7877">
        <w:trPr>
          <w:trHeight w:val="23"/>
          <w:jc w:val="center"/>
        </w:trPr>
        <w:tc>
          <w:tcPr>
            <w:tcW w:w="1456" w:type="dxa"/>
            <w:vAlign w:val="center"/>
            <w:hideMark/>
          </w:tcPr>
          <w:p w14:paraId="2B56BC70" w14:textId="16AA37D5"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3987D9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49,6</w:t>
            </w:r>
          </w:p>
        </w:tc>
        <w:tc>
          <w:tcPr>
            <w:tcW w:w="1158" w:type="dxa"/>
            <w:vAlign w:val="center"/>
            <w:hideMark/>
          </w:tcPr>
          <w:p w14:paraId="2BABE7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7CD0DAB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7363030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38791E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980F8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3BE0B8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09AEF104" w14:textId="77777777" w:rsidTr="00FC7877">
        <w:trPr>
          <w:trHeight w:val="23"/>
          <w:jc w:val="center"/>
        </w:trPr>
        <w:tc>
          <w:tcPr>
            <w:tcW w:w="1456" w:type="dxa"/>
            <w:vAlign w:val="center"/>
            <w:hideMark/>
          </w:tcPr>
          <w:p w14:paraId="4DF18B47" w14:textId="1867E01F"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467913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1190,6</w:t>
            </w:r>
          </w:p>
        </w:tc>
        <w:tc>
          <w:tcPr>
            <w:tcW w:w="1158" w:type="dxa"/>
            <w:vAlign w:val="center"/>
            <w:hideMark/>
          </w:tcPr>
          <w:p w14:paraId="2DF5FCB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50EBE86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53F393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6582DA9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68094E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480883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281268B3" w14:textId="77777777" w:rsidTr="00FC7877">
        <w:trPr>
          <w:trHeight w:val="23"/>
          <w:jc w:val="center"/>
        </w:trPr>
        <w:tc>
          <w:tcPr>
            <w:tcW w:w="1456" w:type="dxa"/>
            <w:vAlign w:val="center"/>
            <w:hideMark/>
          </w:tcPr>
          <w:p w14:paraId="1760D00B" w14:textId="00913883"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7819E2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191,4</w:t>
            </w:r>
          </w:p>
        </w:tc>
        <w:tc>
          <w:tcPr>
            <w:tcW w:w="1158" w:type="dxa"/>
            <w:vAlign w:val="center"/>
            <w:hideMark/>
          </w:tcPr>
          <w:p w14:paraId="1407C5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092412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47E8CF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496068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298EC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FAE2D7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3BEEBB11" w14:textId="77777777" w:rsidTr="00FC7877">
        <w:trPr>
          <w:trHeight w:val="23"/>
          <w:jc w:val="center"/>
        </w:trPr>
        <w:tc>
          <w:tcPr>
            <w:tcW w:w="1456" w:type="dxa"/>
            <w:vAlign w:val="center"/>
            <w:hideMark/>
          </w:tcPr>
          <w:p w14:paraId="65475F49" w14:textId="341F4776"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7E1F5F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519,0</w:t>
            </w:r>
          </w:p>
        </w:tc>
        <w:tc>
          <w:tcPr>
            <w:tcW w:w="1158" w:type="dxa"/>
            <w:vAlign w:val="center"/>
            <w:hideMark/>
          </w:tcPr>
          <w:p w14:paraId="14A214A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114</w:t>
            </w:r>
          </w:p>
        </w:tc>
        <w:tc>
          <w:tcPr>
            <w:tcW w:w="1231" w:type="dxa"/>
            <w:vAlign w:val="center"/>
            <w:hideMark/>
          </w:tcPr>
          <w:p w14:paraId="28FFB9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75809F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627553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4A0BF5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47DE730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7F677DF0" w14:textId="77777777" w:rsidTr="00FC7877">
        <w:trPr>
          <w:trHeight w:val="23"/>
          <w:jc w:val="center"/>
        </w:trPr>
        <w:tc>
          <w:tcPr>
            <w:tcW w:w="1456" w:type="dxa"/>
            <w:vAlign w:val="center"/>
            <w:hideMark/>
          </w:tcPr>
          <w:p w14:paraId="508B3C83" w14:textId="778EF945"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089D56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151,5</w:t>
            </w:r>
          </w:p>
        </w:tc>
        <w:tc>
          <w:tcPr>
            <w:tcW w:w="1158" w:type="dxa"/>
            <w:vAlign w:val="center"/>
            <w:hideMark/>
          </w:tcPr>
          <w:p w14:paraId="1708FEC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114</w:t>
            </w:r>
          </w:p>
        </w:tc>
        <w:tc>
          <w:tcPr>
            <w:tcW w:w="1231" w:type="dxa"/>
            <w:vAlign w:val="center"/>
            <w:hideMark/>
          </w:tcPr>
          <w:p w14:paraId="4F22925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7C56394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12E123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6214233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399760C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1F0F3CC3" w14:textId="77777777" w:rsidTr="00FC7877">
        <w:trPr>
          <w:trHeight w:val="23"/>
          <w:jc w:val="center"/>
        </w:trPr>
        <w:tc>
          <w:tcPr>
            <w:tcW w:w="1456" w:type="dxa"/>
            <w:vAlign w:val="center"/>
            <w:hideMark/>
          </w:tcPr>
          <w:p w14:paraId="4057585F" w14:textId="1F24B2B6"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71E61BD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223,7</w:t>
            </w:r>
          </w:p>
        </w:tc>
        <w:tc>
          <w:tcPr>
            <w:tcW w:w="1158" w:type="dxa"/>
            <w:vAlign w:val="center"/>
            <w:hideMark/>
          </w:tcPr>
          <w:p w14:paraId="23C6CD1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CB6B8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8BDF79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AD07E6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B8D01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B8E599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256E9E9" w14:textId="77777777" w:rsidTr="00FC7877">
        <w:trPr>
          <w:trHeight w:val="23"/>
          <w:jc w:val="center"/>
        </w:trPr>
        <w:tc>
          <w:tcPr>
            <w:tcW w:w="1456" w:type="dxa"/>
            <w:vAlign w:val="center"/>
            <w:hideMark/>
          </w:tcPr>
          <w:p w14:paraId="269ACF18" w14:textId="4199673A"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1C07A5C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777,5</w:t>
            </w:r>
          </w:p>
        </w:tc>
        <w:tc>
          <w:tcPr>
            <w:tcW w:w="1158" w:type="dxa"/>
            <w:vAlign w:val="center"/>
            <w:hideMark/>
          </w:tcPr>
          <w:p w14:paraId="6C6FD03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8945AD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E6D200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0B71878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D6A071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079FA3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291DD61B" w14:textId="77777777" w:rsidTr="00FC7877">
        <w:trPr>
          <w:trHeight w:val="23"/>
          <w:jc w:val="center"/>
        </w:trPr>
        <w:tc>
          <w:tcPr>
            <w:tcW w:w="1456" w:type="dxa"/>
            <w:vAlign w:val="center"/>
            <w:hideMark/>
          </w:tcPr>
          <w:p w14:paraId="2B583CC1" w14:textId="3EC82B28"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731F78E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857,6</w:t>
            </w:r>
          </w:p>
        </w:tc>
        <w:tc>
          <w:tcPr>
            <w:tcW w:w="1158" w:type="dxa"/>
            <w:vAlign w:val="center"/>
            <w:hideMark/>
          </w:tcPr>
          <w:p w14:paraId="196EFA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114</w:t>
            </w:r>
          </w:p>
        </w:tc>
        <w:tc>
          <w:tcPr>
            <w:tcW w:w="1231" w:type="dxa"/>
            <w:vAlign w:val="center"/>
            <w:hideMark/>
          </w:tcPr>
          <w:p w14:paraId="518D21F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E5D11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37AA5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331F92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F2FD5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48670440" w14:textId="77777777" w:rsidTr="00FC7877">
        <w:trPr>
          <w:trHeight w:val="23"/>
          <w:jc w:val="center"/>
        </w:trPr>
        <w:tc>
          <w:tcPr>
            <w:tcW w:w="1456" w:type="dxa"/>
            <w:vAlign w:val="center"/>
            <w:hideMark/>
          </w:tcPr>
          <w:p w14:paraId="78AB9E66" w14:textId="61F28B74"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6AE8B20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244,1</w:t>
            </w:r>
          </w:p>
        </w:tc>
        <w:tc>
          <w:tcPr>
            <w:tcW w:w="1158" w:type="dxa"/>
            <w:vAlign w:val="center"/>
            <w:hideMark/>
          </w:tcPr>
          <w:p w14:paraId="7C02A3D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76-89</w:t>
            </w:r>
          </w:p>
        </w:tc>
        <w:tc>
          <w:tcPr>
            <w:tcW w:w="1231" w:type="dxa"/>
            <w:vAlign w:val="center"/>
            <w:hideMark/>
          </w:tcPr>
          <w:p w14:paraId="0C552F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1,065111207</w:t>
            </w:r>
          </w:p>
        </w:tc>
        <w:tc>
          <w:tcPr>
            <w:tcW w:w="1193" w:type="dxa"/>
            <w:vAlign w:val="center"/>
            <w:hideMark/>
          </w:tcPr>
          <w:p w14:paraId="3B14AF5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w:t>
            </w:r>
          </w:p>
        </w:tc>
        <w:tc>
          <w:tcPr>
            <w:tcW w:w="1235" w:type="dxa"/>
            <w:vAlign w:val="center"/>
            <w:hideMark/>
          </w:tcPr>
          <w:p w14:paraId="23975BF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235" w:type="dxa"/>
            <w:vAlign w:val="center"/>
            <w:hideMark/>
          </w:tcPr>
          <w:p w14:paraId="00B112B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063" w:type="dxa"/>
            <w:vAlign w:val="center"/>
            <w:hideMark/>
          </w:tcPr>
          <w:p w14:paraId="2428B2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0,999948716</w:t>
            </w:r>
          </w:p>
        </w:tc>
      </w:tr>
      <w:tr w:rsidR="00FC7877" w:rsidRPr="00652EEB" w14:paraId="2BA73990" w14:textId="77777777" w:rsidTr="00FC7877">
        <w:trPr>
          <w:trHeight w:val="23"/>
          <w:jc w:val="center"/>
        </w:trPr>
        <w:tc>
          <w:tcPr>
            <w:tcW w:w="1456" w:type="dxa"/>
            <w:vAlign w:val="center"/>
            <w:hideMark/>
          </w:tcPr>
          <w:p w14:paraId="331AF204" w14:textId="219BC2BA" w:rsidR="00FC7877" w:rsidRPr="00652EEB" w:rsidRDefault="00B22CD9"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№11 ДОС (г. Дорогобуж, ул. ДОС)</w:t>
            </w:r>
          </w:p>
        </w:tc>
        <w:tc>
          <w:tcPr>
            <w:tcW w:w="773" w:type="dxa"/>
            <w:vAlign w:val="center"/>
            <w:hideMark/>
          </w:tcPr>
          <w:p w14:paraId="2BC34EA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81,0</w:t>
            </w:r>
          </w:p>
        </w:tc>
        <w:tc>
          <w:tcPr>
            <w:tcW w:w="1158" w:type="dxa"/>
            <w:vAlign w:val="center"/>
            <w:hideMark/>
          </w:tcPr>
          <w:p w14:paraId="7EAE512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006B831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37908E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3FBE58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045E4FE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312D23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58CA048A" w14:textId="77777777" w:rsidTr="00FC7877">
        <w:trPr>
          <w:trHeight w:val="23"/>
          <w:jc w:val="center"/>
        </w:trPr>
        <w:tc>
          <w:tcPr>
            <w:tcW w:w="1456" w:type="dxa"/>
            <w:vAlign w:val="center"/>
            <w:hideMark/>
          </w:tcPr>
          <w:p w14:paraId="495822D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4 (д. Озерище)</w:t>
            </w:r>
          </w:p>
        </w:tc>
        <w:tc>
          <w:tcPr>
            <w:tcW w:w="773" w:type="dxa"/>
            <w:vAlign w:val="center"/>
            <w:hideMark/>
          </w:tcPr>
          <w:p w14:paraId="553DE1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616,0</w:t>
            </w:r>
          </w:p>
        </w:tc>
        <w:tc>
          <w:tcPr>
            <w:tcW w:w="1158" w:type="dxa"/>
            <w:vAlign w:val="center"/>
            <w:hideMark/>
          </w:tcPr>
          <w:p w14:paraId="41FB49E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605022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7D4A55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27AE18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5CEE269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374B24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40C095A2" w14:textId="77777777" w:rsidTr="00FC7877">
        <w:trPr>
          <w:trHeight w:val="23"/>
          <w:jc w:val="center"/>
        </w:trPr>
        <w:tc>
          <w:tcPr>
            <w:tcW w:w="1456" w:type="dxa"/>
            <w:vAlign w:val="center"/>
            <w:hideMark/>
          </w:tcPr>
          <w:p w14:paraId="591D153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4 (д. Озерище)</w:t>
            </w:r>
          </w:p>
        </w:tc>
        <w:tc>
          <w:tcPr>
            <w:tcW w:w="773" w:type="dxa"/>
            <w:vAlign w:val="center"/>
            <w:hideMark/>
          </w:tcPr>
          <w:p w14:paraId="4BC4058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122,0</w:t>
            </w:r>
          </w:p>
        </w:tc>
        <w:tc>
          <w:tcPr>
            <w:tcW w:w="1158" w:type="dxa"/>
            <w:vAlign w:val="center"/>
            <w:hideMark/>
          </w:tcPr>
          <w:p w14:paraId="3A159D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6A4943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7BAB75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711829F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470FE79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4835531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0254693F" w14:textId="77777777" w:rsidTr="00FC7877">
        <w:trPr>
          <w:trHeight w:val="23"/>
          <w:jc w:val="center"/>
        </w:trPr>
        <w:tc>
          <w:tcPr>
            <w:tcW w:w="1456" w:type="dxa"/>
            <w:vAlign w:val="center"/>
            <w:hideMark/>
          </w:tcPr>
          <w:p w14:paraId="3739354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4 (д. Озерище)</w:t>
            </w:r>
          </w:p>
        </w:tc>
        <w:tc>
          <w:tcPr>
            <w:tcW w:w="773" w:type="dxa"/>
            <w:vAlign w:val="center"/>
            <w:hideMark/>
          </w:tcPr>
          <w:p w14:paraId="28BCCA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67,7</w:t>
            </w:r>
          </w:p>
        </w:tc>
        <w:tc>
          <w:tcPr>
            <w:tcW w:w="1158" w:type="dxa"/>
            <w:vAlign w:val="center"/>
            <w:hideMark/>
          </w:tcPr>
          <w:p w14:paraId="6DAF23F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7304CA6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19D5801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2EA01F3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4FDA5C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071D18F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5B49F7C6" w14:textId="77777777" w:rsidTr="00FC7877">
        <w:trPr>
          <w:trHeight w:val="23"/>
          <w:jc w:val="center"/>
        </w:trPr>
        <w:tc>
          <w:tcPr>
            <w:tcW w:w="1456" w:type="dxa"/>
            <w:vAlign w:val="center"/>
            <w:hideMark/>
          </w:tcPr>
          <w:p w14:paraId="7B5646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4 (д. Озерище)</w:t>
            </w:r>
          </w:p>
        </w:tc>
        <w:tc>
          <w:tcPr>
            <w:tcW w:w="773" w:type="dxa"/>
            <w:vAlign w:val="center"/>
            <w:hideMark/>
          </w:tcPr>
          <w:p w14:paraId="37D64BA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190,5</w:t>
            </w:r>
          </w:p>
        </w:tc>
        <w:tc>
          <w:tcPr>
            <w:tcW w:w="1158" w:type="dxa"/>
            <w:vAlign w:val="center"/>
            <w:hideMark/>
          </w:tcPr>
          <w:p w14:paraId="33205B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7B5D227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3F005E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0C2A36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4A74B9A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7B03C92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247D3FE3" w14:textId="77777777" w:rsidTr="00FC7877">
        <w:trPr>
          <w:trHeight w:val="23"/>
          <w:jc w:val="center"/>
        </w:trPr>
        <w:tc>
          <w:tcPr>
            <w:tcW w:w="1456" w:type="dxa"/>
            <w:vAlign w:val="center"/>
            <w:hideMark/>
          </w:tcPr>
          <w:p w14:paraId="3FB34F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4 (д. Озерище)</w:t>
            </w:r>
          </w:p>
        </w:tc>
        <w:tc>
          <w:tcPr>
            <w:tcW w:w="773" w:type="dxa"/>
            <w:vAlign w:val="center"/>
            <w:hideMark/>
          </w:tcPr>
          <w:p w14:paraId="5D077D5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154,0</w:t>
            </w:r>
          </w:p>
        </w:tc>
        <w:tc>
          <w:tcPr>
            <w:tcW w:w="1158" w:type="dxa"/>
            <w:vAlign w:val="center"/>
            <w:hideMark/>
          </w:tcPr>
          <w:p w14:paraId="036192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514510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6183B45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14A9DCA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53838A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7860612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5FDEB834" w14:textId="77777777" w:rsidTr="00FC7877">
        <w:trPr>
          <w:trHeight w:val="23"/>
          <w:jc w:val="center"/>
        </w:trPr>
        <w:tc>
          <w:tcPr>
            <w:tcW w:w="1456" w:type="dxa"/>
            <w:vAlign w:val="center"/>
            <w:hideMark/>
          </w:tcPr>
          <w:p w14:paraId="7408AC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0BBC43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638,0</w:t>
            </w:r>
          </w:p>
        </w:tc>
        <w:tc>
          <w:tcPr>
            <w:tcW w:w="1158" w:type="dxa"/>
            <w:vAlign w:val="center"/>
            <w:hideMark/>
          </w:tcPr>
          <w:p w14:paraId="507F70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4404B8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041E685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1D96993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357FCBB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02B7CA7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20F7A989" w14:textId="77777777" w:rsidTr="00FC7877">
        <w:trPr>
          <w:trHeight w:val="23"/>
          <w:jc w:val="center"/>
        </w:trPr>
        <w:tc>
          <w:tcPr>
            <w:tcW w:w="1456" w:type="dxa"/>
            <w:vAlign w:val="center"/>
            <w:hideMark/>
          </w:tcPr>
          <w:p w14:paraId="7E4D8A9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7FCAC2A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1111,9</w:t>
            </w:r>
          </w:p>
        </w:tc>
        <w:tc>
          <w:tcPr>
            <w:tcW w:w="1158" w:type="dxa"/>
            <w:vAlign w:val="center"/>
            <w:hideMark/>
          </w:tcPr>
          <w:p w14:paraId="209B88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09E075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1,690592761</w:t>
            </w:r>
          </w:p>
        </w:tc>
        <w:tc>
          <w:tcPr>
            <w:tcW w:w="1193" w:type="dxa"/>
            <w:vAlign w:val="center"/>
            <w:hideMark/>
          </w:tcPr>
          <w:p w14:paraId="02F5E5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w:t>
            </w:r>
          </w:p>
        </w:tc>
        <w:tc>
          <w:tcPr>
            <w:tcW w:w="1235" w:type="dxa"/>
            <w:vAlign w:val="center"/>
            <w:hideMark/>
          </w:tcPr>
          <w:p w14:paraId="2E736C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235" w:type="dxa"/>
            <w:vAlign w:val="center"/>
            <w:hideMark/>
          </w:tcPr>
          <w:p w14:paraId="1D123E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0,000042289</w:t>
            </w:r>
          </w:p>
        </w:tc>
        <w:tc>
          <w:tcPr>
            <w:tcW w:w="1063" w:type="dxa"/>
            <w:vAlign w:val="center"/>
            <w:hideMark/>
          </w:tcPr>
          <w:p w14:paraId="5FECF8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0,999957712</w:t>
            </w:r>
          </w:p>
        </w:tc>
      </w:tr>
      <w:tr w:rsidR="00FC7877" w:rsidRPr="00652EEB" w14:paraId="598F0952" w14:textId="77777777" w:rsidTr="00FC7877">
        <w:trPr>
          <w:trHeight w:val="23"/>
          <w:jc w:val="center"/>
        </w:trPr>
        <w:tc>
          <w:tcPr>
            <w:tcW w:w="1456" w:type="dxa"/>
            <w:vAlign w:val="center"/>
            <w:hideMark/>
          </w:tcPr>
          <w:p w14:paraId="582FB24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38D823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221,0</w:t>
            </w:r>
          </w:p>
        </w:tc>
        <w:tc>
          <w:tcPr>
            <w:tcW w:w="1158" w:type="dxa"/>
            <w:vAlign w:val="center"/>
            <w:hideMark/>
          </w:tcPr>
          <w:p w14:paraId="56D290F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671115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157A3B1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0D388FC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4DF0C39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288D8E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7042AAC6" w14:textId="77777777" w:rsidTr="00FC7877">
        <w:trPr>
          <w:trHeight w:val="23"/>
          <w:jc w:val="center"/>
        </w:trPr>
        <w:tc>
          <w:tcPr>
            <w:tcW w:w="1456" w:type="dxa"/>
            <w:vAlign w:val="center"/>
            <w:hideMark/>
          </w:tcPr>
          <w:p w14:paraId="5F657A0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53069C2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1636,0</w:t>
            </w:r>
          </w:p>
        </w:tc>
        <w:tc>
          <w:tcPr>
            <w:tcW w:w="1158" w:type="dxa"/>
            <w:vAlign w:val="center"/>
            <w:hideMark/>
          </w:tcPr>
          <w:p w14:paraId="3FA186E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32C1BDC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1,999864071</w:t>
            </w:r>
          </w:p>
        </w:tc>
        <w:tc>
          <w:tcPr>
            <w:tcW w:w="1193" w:type="dxa"/>
            <w:vAlign w:val="center"/>
            <w:hideMark/>
          </w:tcPr>
          <w:p w14:paraId="4D9AAE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6,4</w:t>
            </w:r>
          </w:p>
        </w:tc>
        <w:tc>
          <w:tcPr>
            <w:tcW w:w="1235" w:type="dxa"/>
            <w:vAlign w:val="center"/>
            <w:hideMark/>
          </w:tcPr>
          <w:p w14:paraId="422EB05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235" w:type="dxa"/>
            <w:vAlign w:val="center"/>
            <w:hideMark/>
          </w:tcPr>
          <w:p w14:paraId="143033C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063" w:type="dxa"/>
            <w:vAlign w:val="center"/>
            <w:hideMark/>
          </w:tcPr>
          <w:p w14:paraId="184027C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0,999964276</w:t>
            </w:r>
          </w:p>
        </w:tc>
      </w:tr>
      <w:tr w:rsidR="00FC7877" w:rsidRPr="00652EEB" w14:paraId="1316967F" w14:textId="77777777" w:rsidTr="00FC7877">
        <w:trPr>
          <w:trHeight w:val="23"/>
          <w:jc w:val="center"/>
        </w:trPr>
        <w:tc>
          <w:tcPr>
            <w:tcW w:w="1456" w:type="dxa"/>
            <w:vAlign w:val="center"/>
            <w:hideMark/>
          </w:tcPr>
          <w:p w14:paraId="489E519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7CACB1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95,0</w:t>
            </w:r>
          </w:p>
        </w:tc>
        <w:tc>
          <w:tcPr>
            <w:tcW w:w="1158" w:type="dxa"/>
            <w:vAlign w:val="center"/>
            <w:hideMark/>
          </w:tcPr>
          <w:p w14:paraId="082046F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594F68F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1,999864071</w:t>
            </w:r>
          </w:p>
        </w:tc>
        <w:tc>
          <w:tcPr>
            <w:tcW w:w="1193" w:type="dxa"/>
            <w:vAlign w:val="center"/>
            <w:hideMark/>
          </w:tcPr>
          <w:p w14:paraId="5679BF0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6,4</w:t>
            </w:r>
          </w:p>
        </w:tc>
        <w:tc>
          <w:tcPr>
            <w:tcW w:w="1235" w:type="dxa"/>
            <w:vAlign w:val="center"/>
            <w:hideMark/>
          </w:tcPr>
          <w:p w14:paraId="17A1D1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235" w:type="dxa"/>
            <w:vAlign w:val="center"/>
            <w:hideMark/>
          </w:tcPr>
          <w:p w14:paraId="35F494F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063" w:type="dxa"/>
            <w:vAlign w:val="center"/>
            <w:hideMark/>
          </w:tcPr>
          <w:p w14:paraId="030287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0,999964276</w:t>
            </w:r>
          </w:p>
        </w:tc>
      </w:tr>
      <w:tr w:rsidR="00FC7877" w:rsidRPr="00652EEB" w14:paraId="6B4843E2" w14:textId="77777777" w:rsidTr="00FC7877">
        <w:trPr>
          <w:trHeight w:val="23"/>
          <w:jc w:val="center"/>
        </w:trPr>
        <w:tc>
          <w:tcPr>
            <w:tcW w:w="1456" w:type="dxa"/>
            <w:vAlign w:val="center"/>
            <w:hideMark/>
          </w:tcPr>
          <w:p w14:paraId="649846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40C44F3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683,0</w:t>
            </w:r>
          </w:p>
        </w:tc>
        <w:tc>
          <w:tcPr>
            <w:tcW w:w="1158" w:type="dxa"/>
            <w:vAlign w:val="center"/>
            <w:hideMark/>
          </w:tcPr>
          <w:p w14:paraId="4620D4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747D01C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1,999864071</w:t>
            </w:r>
          </w:p>
        </w:tc>
        <w:tc>
          <w:tcPr>
            <w:tcW w:w="1193" w:type="dxa"/>
            <w:vAlign w:val="center"/>
            <w:hideMark/>
          </w:tcPr>
          <w:p w14:paraId="7AB9585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6,4</w:t>
            </w:r>
          </w:p>
        </w:tc>
        <w:tc>
          <w:tcPr>
            <w:tcW w:w="1235" w:type="dxa"/>
            <w:vAlign w:val="center"/>
            <w:hideMark/>
          </w:tcPr>
          <w:p w14:paraId="3380401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235" w:type="dxa"/>
            <w:vAlign w:val="center"/>
            <w:hideMark/>
          </w:tcPr>
          <w:p w14:paraId="5A280E9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0,000035725</w:t>
            </w:r>
          </w:p>
        </w:tc>
        <w:tc>
          <w:tcPr>
            <w:tcW w:w="1063" w:type="dxa"/>
            <w:vAlign w:val="center"/>
            <w:hideMark/>
          </w:tcPr>
          <w:p w14:paraId="4DC3CA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0,999964276</w:t>
            </w:r>
          </w:p>
        </w:tc>
      </w:tr>
      <w:tr w:rsidR="00FC7877" w:rsidRPr="00652EEB" w14:paraId="19F4C6D2" w14:textId="77777777" w:rsidTr="00FC7877">
        <w:trPr>
          <w:trHeight w:val="23"/>
          <w:jc w:val="center"/>
        </w:trPr>
        <w:tc>
          <w:tcPr>
            <w:tcW w:w="1456" w:type="dxa"/>
            <w:vAlign w:val="center"/>
            <w:hideMark/>
          </w:tcPr>
          <w:p w14:paraId="4E6129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007DB79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163,0</w:t>
            </w:r>
          </w:p>
        </w:tc>
        <w:tc>
          <w:tcPr>
            <w:tcW w:w="1158" w:type="dxa"/>
            <w:vAlign w:val="center"/>
            <w:hideMark/>
          </w:tcPr>
          <w:p w14:paraId="71F8387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5A9C65E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3CFD7D5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63BD94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7AE561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4CD4C77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4E36CA5C" w14:textId="77777777" w:rsidTr="00FC7877">
        <w:trPr>
          <w:trHeight w:val="23"/>
          <w:jc w:val="center"/>
        </w:trPr>
        <w:tc>
          <w:tcPr>
            <w:tcW w:w="1456" w:type="dxa"/>
            <w:vAlign w:val="center"/>
            <w:hideMark/>
          </w:tcPr>
          <w:p w14:paraId="5E7C2EA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5D1741C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252,0</w:t>
            </w:r>
          </w:p>
        </w:tc>
        <w:tc>
          <w:tcPr>
            <w:tcW w:w="1158" w:type="dxa"/>
            <w:vAlign w:val="center"/>
            <w:hideMark/>
          </w:tcPr>
          <w:p w14:paraId="6043E34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277245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5CDEBA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7D6AA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152377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A273C0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1F65F5D" w14:textId="77777777" w:rsidTr="00FC7877">
        <w:trPr>
          <w:trHeight w:val="23"/>
          <w:jc w:val="center"/>
        </w:trPr>
        <w:tc>
          <w:tcPr>
            <w:tcW w:w="1456" w:type="dxa"/>
            <w:vAlign w:val="center"/>
            <w:hideMark/>
          </w:tcPr>
          <w:p w14:paraId="26FE01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 5 (с. Алексино)</w:t>
            </w:r>
          </w:p>
        </w:tc>
        <w:tc>
          <w:tcPr>
            <w:tcW w:w="773" w:type="dxa"/>
            <w:vAlign w:val="center"/>
            <w:hideMark/>
          </w:tcPr>
          <w:p w14:paraId="799E32B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194,0</w:t>
            </w:r>
          </w:p>
        </w:tc>
        <w:tc>
          <w:tcPr>
            <w:tcW w:w="1158" w:type="dxa"/>
            <w:vAlign w:val="center"/>
            <w:hideMark/>
          </w:tcPr>
          <w:p w14:paraId="450BF24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765AE5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18126B0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5A0F2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A72453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CD567A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6FC8D72" w14:textId="77777777" w:rsidTr="00FC7877">
        <w:trPr>
          <w:trHeight w:val="23"/>
          <w:jc w:val="center"/>
        </w:trPr>
        <w:tc>
          <w:tcPr>
            <w:tcW w:w="1456" w:type="dxa"/>
            <w:vAlign w:val="center"/>
            <w:hideMark/>
          </w:tcPr>
          <w:p w14:paraId="73B549A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№10</w:t>
            </w:r>
          </w:p>
        </w:tc>
        <w:tc>
          <w:tcPr>
            <w:tcW w:w="773" w:type="dxa"/>
            <w:vAlign w:val="center"/>
            <w:hideMark/>
          </w:tcPr>
          <w:p w14:paraId="0CD66CF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615,0</w:t>
            </w:r>
          </w:p>
        </w:tc>
        <w:tc>
          <w:tcPr>
            <w:tcW w:w="1158" w:type="dxa"/>
            <w:vAlign w:val="center"/>
            <w:hideMark/>
          </w:tcPr>
          <w:p w14:paraId="191F4B0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608DF2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0976A5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BD791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7ED2C6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0CE57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1AB8275" w14:textId="77777777" w:rsidTr="00FC7877">
        <w:trPr>
          <w:trHeight w:val="23"/>
          <w:jc w:val="center"/>
        </w:trPr>
        <w:tc>
          <w:tcPr>
            <w:tcW w:w="1456" w:type="dxa"/>
            <w:vAlign w:val="center"/>
            <w:hideMark/>
          </w:tcPr>
          <w:p w14:paraId="31CB25A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№10</w:t>
            </w:r>
          </w:p>
        </w:tc>
        <w:tc>
          <w:tcPr>
            <w:tcW w:w="773" w:type="dxa"/>
            <w:vAlign w:val="center"/>
            <w:hideMark/>
          </w:tcPr>
          <w:p w14:paraId="596F7B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887,0</w:t>
            </w:r>
          </w:p>
        </w:tc>
        <w:tc>
          <w:tcPr>
            <w:tcW w:w="1158" w:type="dxa"/>
            <w:vAlign w:val="center"/>
            <w:hideMark/>
          </w:tcPr>
          <w:p w14:paraId="24EDAA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4CBBD5C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D04E0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F32CF7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B4D812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761E56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0AB8B33" w14:textId="77777777" w:rsidTr="00FC7877">
        <w:trPr>
          <w:trHeight w:val="23"/>
          <w:jc w:val="center"/>
        </w:trPr>
        <w:tc>
          <w:tcPr>
            <w:tcW w:w="1456" w:type="dxa"/>
            <w:vAlign w:val="center"/>
            <w:hideMark/>
          </w:tcPr>
          <w:p w14:paraId="1BB87F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005BF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370,0</w:t>
            </w:r>
          </w:p>
        </w:tc>
        <w:tc>
          <w:tcPr>
            <w:tcW w:w="1158" w:type="dxa"/>
            <w:vAlign w:val="center"/>
            <w:hideMark/>
          </w:tcPr>
          <w:p w14:paraId="4783D9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529</w:t>
            </w:r>
          </w:p>
        </w:tc>
        <w:tc>
          <w:tcPr>
            <w:tcW w:w="1231" w:type="dxa"/>
            <w:vAlign w:val="center"/>
            <w:hideMark/>
          </w:tcPr>
          <w:p w14:paraId="28490BA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2,056651580</w:t>
            </w:r>
          </w:p>
        </w:tc>
        <w:tc>
          <w:tcPr>
            <w:tcW w:w="1193" w:type="dxa"/>
            <w:vAlign w:val="center"/>
            <w:hideMark/>
          </w:tcPr>
          <w:p w14:paraId="1551243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w:t>
            </w:r>
          </w:p>
        </w:tc>
        <w:tc>
          <w:tcPr>
            <w:tcW w:w="1235" w:type="dxa"/>
            <w:vAlign w:val="center"/>
            <w:hideMark/>
          </w:tcPr>
          <w:p w14:paraId="64E739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235" w:type="dxa"/>
            <w:vAlign w:val="center"/>
            <w:hideMark/>
          </w:tcPr>
          <w:p w14:paraId="158E51A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063" w:type="dxa"/>
            <w:vAlign w:val="center"/>
            <w:hideMark/>
          </w:tcPr>
          <w:p w14:paraId="0FE073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0,999965970</w:t>
            </w:r>
          </w:p>
        </w:tc>
      </w:tr>
      <w:tr w:rsidR="00FC7877" w:rsidRPr="00652EEB" w14:paraId="357A5FFC" w14:textId="77777777" w:rsidTr="00FC7877">
        <w:trPr>
          <w:trHeight w:val="23"/>
          <w:jc w:val="center"/>
        </w:trPr>
        <w:tc>
          <w:tcPr>
            <w:tcW w:w="1456" w:type="dxa"/>
            <w:vAlign w:val="center"/>
            <w:hideMark/>
          </w:tcPr>
          <w:p w14:paraId="400801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E30C9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614,0</w:t>
            </w:r>
          </w:p>
        </w:tc>
        <w:tc>
          <w:tcPr>
            <w:tcW w:w="1158" w:type="dxa"/>
            <w:vAlign w:val="center"/>
            <w:hideMark/>
          </w:tcPr>
          <w:p w14:paraId="00B20B8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377, 325</w:t>
            </w:r>
          </w:p>
        </w:tc>
        <w:tc>
          <w:tcPr>
            <w:tcW w:w="1231" w:type="dxa"/>
            <w:vAlign w:val="center"/>
            <w:hideMark/>
          </w:tcPr>
          <w:p w14:paraId="497229C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3BBA171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6D153B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628EFB4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224B153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61533C01" w14:textId="77777777" w:rsidTr="00FC7877">
        <w:trPr>
          <w:trHeight w:val="23"/>
          <w:jc w:val="center"/>
        </w:trPr>
        <w:tc>
          <w:tcPr>
            <w:tcW w:w="1456" w:type="dxa"/>
            <w:vAlign w:val="center"/>
            <w:hideMark/>
          </w:tcPr>
          <w:p w14:paraId="32C1217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362C85D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52,2</w:t>
            </w:r>
          </w:p>
        </w:tc>
        <w:tc>
          <w:tcPr>
            <w:tcW w:w="1158" w:type="dxa"/>
            <w:vAlign w:val="center"/>
            <w:hideMark/>
          </w:tcPr>
          <w:p w14:paraId="6516DC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325</w:t>
            </w:r>
          </w:p>
        </w:tc>
        <w:tc>
          <w:tcPr>
            <w:tcW w:w="1231" w:type="dxa"/>
            <w:vAlign w:val="center"/>
            <w:hideMark/>
          </w:tcPr>
          <w:p w14:paraId="390598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6B35BB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9D14D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D91241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4421D7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7D76D45" w14:textId="77777777" w:rsidTr="00FC7877">
        <w:trPr>
          <w:trHeight w:val="23"/>
          <w:jc w:val="center"/>
        </w:trPr>
        <w:tc>
          <w:tcPr>
            <w:tcW w:w="1456" w:type="dxa"/>
            <w:vAlign w:val="center"/>
            <w:hideMark/>
          </w:tcPr>
          <w:p w14:paraId="5131DB6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lastRenderedPageBreak/>
              <w:t>Котельная №1 БМК (г. Дорогобуж, ул. Чистякова)</w:t>
            </w:r>
          </w:p>
        </w:tc>
        <w:tc>
          <w:tcPr>
            <w:tcW w:w="773" w:type="dxa"/>
            <w:vAlign w:val="center"/>
            <w:hideMark/>
          </w:tcPr>
          <w:p w14:paraId="00BB3E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175,0</w:t>
            </w:r>
          </w:p>
        </w:tc>
        <w:tc>
          <w:tcPr>
            <w:tcW w:w="1158" w:type="dxa"/>
            <w:vAlign w:val="center"/>
            <w:hideMark/>
          </w:tcPr>
          <w:p w14:paraId="2A523D8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273</w:t>
            </w:r>
          </w:p>
        </w:tc>
        <w:tc>
          <w:tcPr>
            <w:tcW w:w="1231" w:type="dxa"/>
            <w:vAlign w:val="center"/>
            <w:hideMark/>
          </w:tcPr>
          <w:p w14:paraId="300E71C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52FC48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4947B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F4B16E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EBA30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AAC946C" w14:textId="77777777" w:rsidTr="00FC7877">
        <w:trPr>
          <w:trHeight w:val="23"/>
          <w:jc w:val="center"/>
        </w:trPr>
        <w:tc>
          <w:tcPr>
            <w:tcW w:w="1456" w:type="dxa"/>
            <w:vAlign w:val="center"/>
            <w:hideMark/>
          </w:tcPr>
          <w:p w14:paraId="3E879C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7391691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110,0</w:t>
            </w:r>
          </w:p>
        </w:tc>
        <w:tc>
          <w:tcPr>
            <w:tcW w:w="1158" w:type="dxa"/>
            <w:vAlign w:val="center"/>
            <w:hideMark/>
          </w:tcPr>
          <w:p w14:paraId="2C7886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26BC32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1CF33A1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3A08CF3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F0132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C072F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4DAD19F" w14:textId="77777777" w:rsidTr="00FC7877">
        <w:trPr>
          <w:trHeight w:val="23"/>
          <w:jc w:val="center"/>
        </w:trPr>
        <w:tc>
          <w:tcPr>
            <w:tcW w:w="1456" w:type="dxa"/>
            <w:vAlign w:val="center"/>
            <w:hideMark/>
          </w:tcPr>
          <w:p w14:paraId="79C6DBE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5CEF49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49,9</w:t>
            </w:r>
          </w:p>
        </w:tc>
        <w:tc>
          <w:tcPr>
            <w:tcW w:w="1158" w:type="dxa"/>
            <w:vAlign w:val="center"/>
            <w:hideMark/>
          </w:tcPr>
          <w:p w14:paraId="62F57E2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7EF51D1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1C6AF34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E03832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7CAFD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416E05A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2001351C" w14:textId="77777777" w:rsidTr="00FC7877">
        <w:trPr>
          <w:trHeight w:val="23"/>
          <w:jc w:val="center"/>
        </w:trPr>
        <w:tc>
          <w:tcPr>
            <w:tcW w:w="1456" w:type="dxa"/>
            <w:vAlign w:val="center"/>
            <w:hideMark/>
          </w:tcPr>
          <w:p w14:paraId="49A89C5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6481F4A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158" w:type="dxa"/>
            <w:vAlign w:val="center"/>
            <w:hideMark/>
          </w:tcPr>
          <w:p w14:paraId="689325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7009C5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1E1D5E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FD8309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3CC449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E6FBF0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40060EF8" w14:textId="77777777" w:rsidTr="00FC7877">
        <w:trPr>
          <w:trHeight w:val="23"/>
          <w:jc w:val="center"/>
        </w:trPr>
        <w:tc>
          <w:tcPr>
            <w:tcW w:w="1456" w:type="dxa"/>
            <w:vAlign w:val="center"/>
            <w:hideMark/>
          </w:tcPr>
          <w:p w14:paraId="695F2F7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3ADB0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117,9</w:t>
            </w:r>
          </w:p>
        </w:tc>
        <w:tc>
          <w:tcPr>
            <w:tcW w:w="1158" w:type="dxa"/>
            <w:vAlign w:val="center"/>
            <w:hideMark/>
          </w:tcPr>
          <w:p w14:paraId="3961424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6339A4C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572EBC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14CB7B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5D5340A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DE547F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D1FED5F" w14:textId="77777777" w:rsidTr="00FC7877">
        <w:trPr>
          <w:trHeight w:val="23"/>
          <w:jc w:val="center"/>
        </w:trPr>
        <w:tc>
          <w:tcPr>
            <w:tcW w:w="1456" w:type="dxa"/>
            <w:vAlign w:val="center"/>
            <w:hideMark/>
          </w:tcPr>
          <w:p w14:paraId="437903D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494BD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28,8</w:t>
            </w:r>
          </w:p>
        </w:tc>
        <w:tc>
          <w:tcPr>
            <w:tcW w:w="1158" w:type="dxa"/>
            <w:vAlign w:val="center"/>
            <w:hideMark/>
          </w:tcPr>
          <w:p w14:paraId="293C56C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377</w:t>
            </w:r>
          </w:p>
        </w:tc>
        <w:tc>
          <w:tcPr>
            <w:tcW w:w="1231" w:type="dxa"/>
            <w:vAlign w:val="center"/>
            <w:hideMark/>
          </w:tcPr>
          <w:p w14:paraId="0ADA097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9A975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51F61D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3FFA53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14FCAB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4F8A5BB" w14:textId="77777777" w:rsidTr="00FC7877">
        <w:trPr>
          <w:trHeight w:val="23"/>
          <w:jc w:val="center"/>
        </w:trPr>
        <w:tc>
          <w:tcPr>
            <w:tcW w:w="1456" w:type="dxa"/>
            <w:vAlign w:val="center"/>
            <w:hideMark/>
          </w:tcPr>
          <w:p w14:paraId="7CE2462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FA945A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23,7</w:t>
            </w:r>
          </w:p>
        </w:tc>
        <w:tc>
          <w:tcPr>
            <w:tcW w:w="1158" w:type="dxa"/>
            <w:vAlign w:val="center"/>
            <w:hideMark/>
          </w:tcPr>
          <w:p w14:paraId="6BE2775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325</w:t>
            </w:r>
          </w:p>
        </w:tc>
        <w:tc>
          <w:tcPr>
            <w:tcW w:w="1231" w:type="dxa"/>
            <w:vAlign w:val="center"/>
            <w:hideMark/>
          </w:tcPr>
          <w:p w14:paraId="6A08B2E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6AC4E6A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1ED20D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7B54510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6CB4890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23C23870" w14:textId="77777777" w:rsidTr="00FC7877">
        <w:trPr>
          <w:trHeight w:val="23"/>
          <w:jc w:val="center"/>
        </w:trPr>
        <w:tc>
          <w:tcPr>
            <w:tcW w:w="1456" w:type="dxa"/>
            <w:vAlign w:val="center"/>
            <w:hideMark/>
          </w:tcPr>
          <w:p w14:paraId="31FAE3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107EC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68,6</w:t>
            </w:r>
          </w:p>
        </w:tc>
        <w:tc>
          <w:tcPr>
            <w:tcW w:w="1158" w:type="dxa"/>
            <w:vAlign w:val="center"/>
            <w:hideMark/>
          </w:tcPr>
          <w:p w14:paraId="28088A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273</w:t>
            </w:r>
          </w:p>
        </w:tc>
        <w:tc>
          <w:tcPr>
            <w:tcW w:w="1231" w:type="dxa"/>
            <w:vAlign w:val="center"/>
            <w:hideMark/>
          </w:tcPr>
          <w:p w14:paraId="6AB033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2,056651580</w:t>
            </w:r>
          </w:p>
        </w:tc>
        <w:tc>
          <w:tcPr>
            <w:tcW w:w="1193" w:type="dxa"/>
            <w:vAlign w:val="center"/>
            <w:hideMark/>
          </w:tcPr>
          <w:p w14:paraId="04AFD4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6,3</w:t>
            </w:r>
          </w:p>
        </w:tc>
        <w:tc>
          <w:tcPr>
            <w:tcW w:w="1235" w:type="dxa"/>
            <w:vAlign w:val="center"/>
            <w:hideMark/>
          </w:tcPr>
          <w:p w14:paraId="6870C8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235" w:type="dxa"/>
            <w:vAlign w:val="center"/>
            <w:hideMark/>
          </w:tcPr>
          <w:p w14:paraId="49CA614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0,000034031</w:t>
            </w:r>
          </w:p>
        </w:tc>
        <w:tc>
          <w:tcPr>
            <w:tcW w:w="1063" w:type="dxa"/>
            <w:vAlign w:val="center"/>
            <w:hideMark/>
          </w:tcPr>
          <w:p w14:paraId="7402A00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0,999965970</w:t>
            </w:r>
          </w:p>
        </w:tc>
      </w:tr>
      <w:tr w:rsidR="00FC7877" w:rsidRPr="00652EEB" w14:paraId="3C362E80" w14:textId="77777777" w:rsidTr="00FC7877">
        <w:trPr>
          <w:trHeight w:val="23"/>
          <w:jc w:val="center"/>
        </w:trPr>
        <w:tc>
          <w:tcPr>
            <w:tcW w:w="1456" w:type="dxa"/>
            <w:vAlign w:val="center"/>
            <w:hideMark/>
          </w:tcPr>
          <w:p w14:paraId="6CFBD8F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4BF18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12,6</w:t>
            </w:r>
          </w:p>
        </w:tc>
        <w:tc>
          <w:tcPr>
            <w:tcW w:w="1158" w:type="dxa"/>
            <w:vAlign w:val="center"/>
            <w:hideMark/>
          </w:tcPr>
          <w:p w14:paraId="02219D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5E90FD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7B4C166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3103A94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7483115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633D280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4CE15D8E" w14:textId="77777777" w:rsidTr="00FC7877">
        <w:trPr>
          <w:trHeight w:val="23"/>
          <w:jc w:val="center"/>
        </w:trPr>
        <w:tc>
          <w:tcPr>
            <w:tcW w:w="1456" w:type="dxa"/>
            <w:vAlign w:val="center"/>
            <w:hideMark/>
          </w:tcPr>
          <w:p w14:paraId="05A2AB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4CA1217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30,5</w:t>
            </w:r>
          </w:p>
        </w:tc>
        <w:tc>
          <w:tcPr>
            <w:tcW w:w="1158" w:type="dxa"/>
            <w:vAlign w:val="center"/>
            <w:hideMark/>
          </w:tcPr>
          <w:p w14:paraId="5C8E3B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5789E8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60B539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2378FB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7362684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214771B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79089C85" w14:textId="77777777" w:rsidTr="00FC7877">
        <w:trPr>
          <w:trHeight w:val="23"/>
          <w:jc w:val="center"/>
        </w:trPr>
        <w:tc>
          <w:tcPr>
            <w:tcW w:w="1456" w:type="dxa"/>
            <w:vAlign w:val="center"/>
            <w:hideMark/>
          </w:tcPr>
          <w:p w14:paraId="7CCEEA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90CC8E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25,5</w:t>
            </w:r>
          </w:p>
        </w:tc>
        <w:tc>
          <w:tcPr>
            <w:tcW w:w="1158" w:type="dxa"/>
            <w:vAlign w:val="center"/>
            <w:hideMark/>
          </w:tcPr>
          <w:p w14:paraId="6A83533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4B1BC83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1,465621249</w:t>
            </w:r>
          </w:p>
        </w:tc>
        <w:tc>
          <w:tcPr>
            <w:tcW w:w="1193" w:type="dxa"/>
            <w:vAlign w:val="center"/>
            <w:hideMark/>
          </w:tcPr>
          <w:p w14:paraId="03DC7C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7,8</w:t>
            </w:r>
          </w:p>
        </w:tc>
        <w:tc>
          <w:tcPr>
            <w:tcW w:w="1235" w:type="dxa"/>
            <w:vAlign w:val="center"/>
            <w:hideMark/>
          </w:tcPr>
          <w:p w14:paraId="3CA820D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235" w:type="dxa"/>
            <w:vAlign w:val="center"/>
            <w:hideMark/>
          </w:tcPr>
          <w:p w14:paraId="190094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0,000045832</w:t>
            </w:r>
          </w:p>
        </w:tc>
        <w:tc>
          <w:tcPr>
            <w:tcW w:w="1063" w:type="dxa"/>
            <w:vAlign w:val="center"/>
            <w:hideMark/>
          </w:tcPr>
          <w:p w14:paraId="4656550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0,999954169</w:t>
            </w:r>
          </w:p>
        </w:tc>
      </w:tr>
      <w:tr w:rsidR="00FC7877" w:rsidRPr="00652EEB" w14:paraId="61825970" w14:textId="77777777" w:rsidTr="00FC7877">
        <w:trPr>
          <w:trHeight w:val="23"/>
          <w:jc w:val="center"/>
        </w:trPr>
        <w:tc>
          <w:tcPr>
            <w:tcW w:w="1456" w:type="dxa"/>
            <w:vAlign w:val="center"/>
            <w:hideMark/>
          </w:tcPr>
          <w:p w14:paraId="5A69963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FB5D98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67,4</w:t>
            </w:r>
          </w:p>
        </w:tc>
        <w:tc>
          <w:tcPr>
            <w:tcW w:w="1158" w:type="dxa"/>
            <w:vAlign w:val="center"/>
            <w:hideMark/>
          </w:tcPr>
          <w:p w14:paraId="1E663C4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532320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59FA4A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87C773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39F5EC3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2A74E5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6833265C" w14:textId="77777777" w:rsidTr="00FC7877">
        <w:trPr>
          <w:trHeight w:val="23"/>
          <w:jc w:val="center"/>
        </w:trPr>
        <w:tc>
          <w:tcPr>
            <w:tcW w:w="1456" w:type="dxa"/>
            <w:vAlign w:val="center"/>
            <w:hideMark/>
          </w:tcPr>
          <w:p w14:paraId="60AE041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EE0B1F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30,3</w:t>
            </w:r>
          </w:p>
        </w:tc>
        <w:tc>
          <w:tcPr>
            <w:tcW w:w="1158" w:type="dxa"/>
            <w:vAlign w:val="center"/>
            <w:hideMark/>
          </w:tcPr>
          <w:p w14:paraId="5D190E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254E2B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2E00AE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80F29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8AEFE6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C619F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BA190F5" w14:textId="77777777" w:rsidTr="00FC7877">
        <w:trPr>
          <w:trHeight w:val="23"/>
          <w:jc w:val="center"/>
        </w:trPr>
        <w:tc>
          <w:tcPr>
            <w:tcW w:w="1456" w:type="dxa"/>
            <w:vAlign w:val="center"/>
            <w:hideMark/>
          </w:tcPr>
          <w:p w14:paraId="0D5389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58CD5F3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132,7</w:t>
            </w:r>
          </w:p>
        </w:tc>
        <w:tc>
          <w:tcPr>
            <w:tcW w:w="1158" w:type="dxa"/>
            <w:vAlign w:val="center"/>
            <w:hideMark/>
          </w:tcPr>
          <w:p w14:paraId="59CB8C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70CCFB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02D5779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2596EF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4C02B9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1F903DD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1DD91DDE" w14:textId="77777777" w:rsidTr="00FC7877">
        <w:trPr>
          <w:trHeight w:val="23"/>
          <w:jc w:val="center"/>
        </w:trPr>
        <w:tc>
          <w:tcPr>
            <w:tcW w:w="1456" w:type="dxa"/>
            <w:vAlign w:val="center"/>
            <w:hideMark/>
          </w:tcPr>
          <w:p w14:paraId="0043132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84159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56,1</w:t>
            </w:r>
          </w:p>
        </w:tc>
        <w:tc>
          <w:tcPr>
            <w:tcW w:w="1158" w:type="dxa"/>
            <w:vAlign w:val="center"/>
            <w:hideMark/>
          </w:tcPr>
          <w:p w14:paraId="6E13DA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0ABF7A0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EB9CF4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695214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0CF53B9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6FCDDE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D155982" w14:textId="77777777" w:rsidTr="00FC7877">
        <w:trPr>
          <w:trHeight w:val="23"/>
          <w:jc w:val="center"/>
        </w:trPr>
        <w:tc>
          <w:tcPr>
            <w:tcW w:w="1456" w:type="dxa"/>
            <w:vAlign w:val="center"/>
            <w:hideMark/>
          </w:tcPr>
          <w:p w14:paraId="2D5B7D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9E2E0E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44,7</w:t>
            </w:r>
          </w:p>
        </w:tc>
        <w:tc>
          <w:tcPr>
            <w:tcW w:w="1158" w:type="dxa"/>
            <w:vAlign w:val="center"/>
            <w:hideMark/>
          </w:tcPr>
          <w:p w14:paraId="7FDA769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7B03C6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5AF1B2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05498B5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7173A6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7CBDEC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2612CE3B" w14:textId="77777777" w:rsidTr="00FC7877">
        <w:trPr>
          <w:trHeight w:val="23"/>
          <w:jc w:val="center"/>
        </w:trPr>
        <w:tc>
          <w:tcPr>
            <w:tcW w:w="1456" w:type="dxa"/>
            <w:vAlign w:val="center"/>
            <w:hideMark/>
          </w:tcPr>
          <w:p w14:paraId="57179F4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404632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123,3</w:t>
            </w:r>
          </w:p>
        </w:tc>
        <w:tc>
          <w:tcPr>
            <w:tcW w:w="1158" w:type="dxa"/>
            <w:vAlign w:val="center"/>
            <w:hideMark/>
          </w:tcPr>
          <w:p w14:paraId="600B10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w:t>
            </w:r>
          </w:p>
        </w:tc>
        <w:tc>
          <w:tcPr>
            <w:tcW w:w="1231" w:type="dxa"/>
            <w:vAlign w:val="center"/>
            <w:hideMark/>
          </w:tcPr>
          <w:p w14:paraId="2396B8B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839D87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E31403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12795DA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50B1AD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E924174" w14:textId="77777777" w:rsidTr="00FC7877">
        <w:trPr>
          <w:trHeight w:val="23"/>
          <w:jc w:val="center"/>
        </w:trPr>
        <w:tc>
          <w:tcPr>
            <w:tcW w:w="1456" w:type="dxa"/>
            <w:vAlign w:val="center"/>
            <w:hideMark/>
          </w:tcPr>
          <w:p w14:paraId="3A7E728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FFC1DE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27,1</w:t>
            </w:r>
          </w:p>
        </w:tc>
        <w:tc>
          <w:tcPr>
            <w:tcW w:w="1158" w:type="dxa"/>
            <w:vAlign w:val="center"/>
            <w:hideMark/>
          </w:tcPr>
          <w:p w14:paraId="2614DD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w:t>
            </w:r>
          </w:p>
        </w:tc>
        <w:tc>
          <w:tcPr>
            <w:tcW w:w="1231" w:type="dxa"/>
            <w:vAlign w:val="center"/>
            <w:hideMark/>
          </w:tcPr>
          <w:p w14:paraId="0973C7C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1,782967683</w:t>
            </w:r>
          </w:p>
        </w:tc>
        <w:tc>
          <w:tcPr>
            <w:tcW w:w="1193" w:type="dxa"/>
            <w:vAlign w:val="center"/>
            <w:hideMark/>
          </w:tcPr>
          <w:p w14:paraId="39C4DFA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6,9</w:t>
            </w:r>
          </w:p>
        </w:tc>
        <w:tc>
          <w:tcPr>
            <w:tcW w:w="1235" w:type="dxa"/>
            <w:vAlign w:val="center"/>
            <w:hideMark/>
          </w:tcPr>
          <w:p w14:paraId="50C433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235" w:type="dxa"/>
            <w:vAlign w:val="center"/>
            <w:hideMark/>
          </w:tcPr>
          <w:p w14:paraId="1201334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0,000040621</w:t>
            </w:r>
          </w:p>
        </w:tc>
        <w:tc>
          <w:tcPr>
            <w:tcW w:w="1063" w:type="dxa"/>
            <w:vAlign w:val="center"/>
            <w:hideMark/>
          </w:tcPr>
          <w:p w14:paraId="5319C4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0,999959380</w:t>
            </w:r>
          </w:p>
        </w:tc>
      </w:tr>
      <w:tr w:rsidR="00FC7877" w:rsidRPr="00652EEB" w14:paraId="3288C119" w14:textId="77777777" w:rsidTr="00FC7877">
        <w:trPr>
          <w:trHeight w:val="23"/>
          <w:jc w:val="center"/>
        </w:trPr>
        <w:tc>
          <w:tcPr>
            <w:tcW w:w="1456" w:type="dxa"/>
            <w:vAlign w:val="center"/>
            <w:hideMark/>
          </w:tcPr>
          <w:p w14:paraId="6BE5B22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65F0E9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41,3</w:t>
            </w:r>
          </w:p>
        </w:tc>
        <w:tc>
          <w:tcPr>
            <w:tcW w:w="1158" w:type="dxa"/>
            <w:vAlign w:val="center"/>
            <w:hideMark/>
          </w:tcPr>
          <w:p w14:paraId="6647F5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219</w:t>
            </w:r>
          </w:p>
        </w:tc>
        <w:tc>
          <w:tcPr>
            <w:tcW w:w="1231" w:type="dxa"/>
            <w:vAlign w:val="center"/>
            <w:hideMark/>
          </w:tcPr>
          <w:p w14:paraId="71A5477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6CB3A7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432CC7E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27FE38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5ED1D29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719FB8D8" w14:textId="77777777" w:rsidTr="00FC7877">
        <w:trPr>
          <w:trHeight w:val="23"/>
          <w:jc w:val="center"/>
        </w:trPr>
        <w:tc>
          <w:tcPr>
            <w:tcW w:w="1456" w:type="dxa"/>
            <w:vAlign w:val="center"/>
            <w:hideMark/>
          </w:tcPr>
          <w:p w14:paraId="4364B88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A088BE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74,1</w:t>
            </w:r>
          </w:p>
        </w:tc>
        <w:tc>
          <w:tcPr>
            <w:tcW w:w="1158" w:type="dxa"/>
            <w:vAlign w:val="center"/>
            <w:hideMark/>
          </w:tcPr>
          <w:p w14:paraId="04EB19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4A3820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663C3A4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2F94D63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BEAD1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A7B921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149F5774" w14:textId="77777777" w:rsidTr="00FC7877">
        <w:trPr>
          <w:trHeight w:val="23"/>
          <w:jc w:val="center"/>
        </w:trPr>
        <w:tc>
          <w:tcPr>
            <w:tcW w:w="1456" w:type="dxa"/>
            <w:vAlign w:val="center"/>
            <w:hideMark/>
          </w:tcPr>
          <w:p w14:paraId="17831D7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C0F61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65,2</w:t>
            </w:r>
          </w:p>
        </w:tc>
        <w:tc>
          <w:tcPr>
            <w:tcW w:w="1158" w:type="dxa"/>
            <w:vAlign w:val="center"/>
            <w:hideMark/>
          </w:tcPr>
          <w:p w14:paraId="15235A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0854D2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3924C95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534CE90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48952E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1E14878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3BB87A4E" w14:textId="77777777" w:rsidTr="00FC7877">
        <w:trPr>
          <w:trHeight w:val="23"/>
          <w:jc w:val="center"/>
        </w:trPr>
        <w:tc>
          <w:tcPr>
            <w:tcW w:w="1456" w:type="dxa"/>
            <w:vAlign w:val="center"/>
            <w:hideMark/>
          </w:tcPr>
          <w:p w14:paraId="3FEAACB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8F0F5C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47,5</w:t>
            </w:r>
          </w:p>
        </w:tc>
        <w:tc>
          <w:tcPr>
            <w:tcW w:w="1158" w:type="dxa"/>
            <w:vAlign w:val="center"/>
            <w:hideMark/>
          </w:tcPr>
          <w:p w14:paraId="3F125C9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3E77D42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1612528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57F3E82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31D9FA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62824C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2576704" w14:textId="77777777" w:rsidTr="00FC7877">
        <w:trPr>
          <w:trHeight w:val="23"/>
          <w:jc w:val="center"/>
        </w:trPr>
        <w:tc>
          <w:tcPr>
            <w:tcW w:w="1456" w:type="dxa"/>
            <w:vAlign w:val="center"/>
            <w:hideMark/>
          </w:tcPr>
          <w:p w14:paraId="2F38D91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32EDA15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52,0</w:t>
            </w:r>
          </w:p>
        </w:tc>
        <w:tc>
          <w:tcPr>
            <w:tcW w:w="1158" w:type="dxa"/>
            <w:vAlign w:val="center"/>
            <w:hideMark/>
          </w:tcPr>
          <w:p w14:paraId="6152AF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3C2AD82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52B3AC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51E61F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045352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0B896E4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65AEEDA2" w14:textId="77777777" w:rsidTr="00FC7877">
        <w:trPr>
          <w:trHeight w:val="23"/>
          <w:jc w:val="center"/>
        </w:trPr>
        <w:tc>
          <w:tcPr>
            <w:tcW w:w="1456" w:type="dxa"/>
            <w:vAlign w:val="center"/>
            <w:hideMark/>
          </w:tcPr>
          <w:p w14:paraId="5E17CF2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 xml:space="preserve">Котельная №1 БМК (г. Дорогобуж, ул. </w:t>
            </w:r>
            <w:r w:rsidRPr="00652EEB">
              <w:rPr>
                <w:rFonts w:eastAsia="Times New Roman" w:cs="Times New Roman"/>
                <w:sz w:val="16"/>
                <w:szCs w:val="12"/>
                <w:lang w:eastAsia="ru-RU"/>
              </w:rPr>
              <w:lastRenderedPageBreak/>
              <w:t>Чистякова)</w:t>
            </w:r>
          </w:p>
        </w:tc>
        <w:tc>
          <w:tcPr>
            <w:tcW w:w="773" w:type="dxa"/>
            <w:vAlign w:val="center"/>
            <w:hideMark/>
          </w:tcPr>
          <w:p w14:paraId="52730F0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lastRenderedPageBreak/>
              <w:t>50,0</w:t>
            </w:r>
          </w:p>
        </w:tc>
        <w:tc>
          <w:tcPr>
            <w:tcW w:w="1158" w:type="dxa"/>
            <w:vAlign w:val="center"/>
            <w:hideMark/>
          </w:tcPr>
          <w:p w14:paraId="2314E6D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73E8E21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83706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1FD096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35EEE3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4BE685F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31A0C28A" w14:textId="77777777" w:rsidTr="00FC7877">
        <w:trPr>
          <w:trHeight w:val="23"/>
          <w:jc w:val="center"/>
        </w:trPr>
        <w:tc>
          <w:tcPr>
            <w:tcW w:w="1456" w:type="dxa"/>
            <w:vAlign w:val="center"/>
            <w:hideMark/>
          </w:tcPr>
          <w:p w14:paraId="02DF5EE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4E49ACB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38,2</w:t>
            </w:r>
          </w:p>
        </w:tc>
        <w:tc>
          <w:tcPr>
            <w:tcW w:w="1158" w:type="dxa"/>
            <w:vAlign w:val="center"/>
            <w:hideMark/>
          </w:tcPr>
          <w:p w14:paraId="7B73198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09A66FD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511D35E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68A93AC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3F41B58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56DE84F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72A9D209" w14:textId="77777777" w:rsidTr="00FC7877">
        <w:trPr>
          <w:trHeight w:val="23"/>
          <w:jc w:val="center"/>
        </w:trPr>
        <w:tc>
          <w:tcPr>
            <w:tcW w:w="1456" w:type="dxa"/>
            <w:vAlign w:val="center"/>
            <w:hideMark/>
          </w:tcPr>
          <w:p w14:paraId="7F53FFC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548922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39,5</w:t>
            </w:r>
          </w:p>
        </w:tc>
        <w:tc>
          <w:tcPr>
            <w:tcW w:w="1158" w:type="dxa"/>
            <w:vAlign w:val="center"/>
            <w:hideMark/>
          </w:tcPr>
          <w:p w14:paraId="2C0BEFA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w:t>
            </w:r>
          </w:p>
        </w:tc>
        <w:tc>
          <w:tcPr>
            <w:tcW w:w="1231" w:type="dxa"/>
            <w:vAlign w:val="center"/>
            <w:hideMark/>
          </w:tcPr>
          <w:p w14:paraId="60F4977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22631E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F8960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4459C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D8FD9F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E96C7A3" w14:textId="77777777" w:rsidTr="00FC7877">
        <w:trPr>
          <w:trHeight w:val="23"/>
          <w:jc w:val="center"/>
        </w:trPr>
        <w:tc>
          <w:tcPr>
            <w:tcW w:w="1456" w:type="dxa"/>
            <w:vAlign w:val="center"/>
            <w:hideMark/>
          </w:tcPr>
          <w:p w14:paraId="77EBA66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65B45B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38,2</w:t>
            </w:r>
          </w:p>
        </w:tc>
        <w:tc>
          <w:tcPr>
            <w:tcW w:w="1158" w:type="dxa"/>
            <w:vAlign w:val="center"/>
            <w:hideMark/>
          </w:tcPr>
          <w:p w14:paraId="168F1D6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w:t>
            </w:r>
          </w:p>
        </w:tc>
        <w:tc>
          <w:tcPr>
            <w:tcW w:w="1231" w:type="dxa"/>
            <w:vAlign w:val="center"/>
            <w:hideMark/>
          </w:tcPr>
          <w:p w14:paraId="0B68E08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1,065111207</w:t>
            </w:r>
          </w:p>
        </w:tc>
        <w:tc>
          <w:tcPr>
            <w:tcW w:w="1193" w:type="dxa"/>
            <w:vAlign w:val="center"/>
            <w:hideMark/>
          </w:tcPr>
          <w:p w14:paraId="517A4D2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w:t>
            </w:r>
          </w:p>
        </w:tc>
        <w:tc>
          <w:tcPr>
            <w:tcW w:w="1235" w:type="dxa"/>
            <w:vAlign w:val="center"/>
            <w:hideMark/>
          </w:tcPr>
          <w:p w14:paraId="5BEF58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235" w:type="dxa"/>
            <w:vAlign w:val="center"/>
            <w:hideMark/>
          </w:tcPr>
          <w:p w14:paraId="081BF2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063" w:type="dxa"/>
            <w:vAlign w:val="center"/>
            <w:hideMark/>
          </w:tcPr>
          <w:p w14:paraId="332A08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0,999948716</w:t>
            </w:r>
          </w:p>
        </w:tc>
      </w:tr>
      <w:tr w:rsidR="00FC7877" w:rsidRPr="00652EEB" w14:paraId="0C54C762" w14:textId="77777777" w:rsidTr="00FC7877">
        <w:trPr>
          <w:trHeight w:val="23"/>
          <w:jc w:val="center"/>
        </w:trPr>
        <w:tc>
          <w:tcPr>
            <w:tcW w:w="1456" w:type="dxa"/>
            <w:vAlign w:val="center"/>
            <w:hideMark/>
          </w:tcPr>
          <w:p w14:paraId="29759DD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034407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28,4</w:t>
            </w:r>
          </w:p>
        </w:tc>
        <w:tc>
          <w:tcPr>
            <w:tcW w:w="1158" w:type="dxa"/>
            <w:vAlign w:val="center"/>
            <w:hideMark/>
          </w:tcPr>
          <w:p w14:paraId="0F9980B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0EEB35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07843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50B17C4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3F983F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5647675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6C0B3964" w14:textId="77777777" w:rsidTr="00FC7877">
        <w:trPr>
          <w:trHeight w:val="23"/>
          <w:jc w:val="center"/>
        </w:trPr>
        <w:tc>
          <w:tcPr>
            <w:tcW w:w="1456" w:type="dxa"/>
            <w:vAlign w:val="center"/>
            <w:hideMark/>
          </w:tcPr>
          <w:p w14:paraId="2B71AC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42EDE9E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75,8</w:t>
            </w:r>
          </w:p>
        </w:tc>
        <w:tc>
          <w:tcPr>
            <w:tcW w:w="1158" w:type="dxa"/>
            <w:vAlign w:val="center"/>
            <w:hideMark/>
          </w:tcPr>
          <w:p w14:paraId="3C337B1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1E060D5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1,065111207</w:t>
            </w:r>
          </w:p>
        </w:tc>
        <w:tc>
          <w:tcPr>
            <w:tcW w:w="1193" w:type="dxa"/>
            <w:vAlign w:val="center"/>
            <w:hideMark/>
          </w:tcPr>
          <w:p w14:paraId="693A1F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w:t>
            </w:r>
          </w:p>
        </w:tc>
        <w:tc>
          <w:tcPr>
            <w:tcW w:w="1235" w:type="dxa"/>
            <w:vAlign w:val="center"/>
            <w:hideMark/>
          </w:tcPr>
          <w:p w14:paraId="75D8CAA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235" w:type="dxa"/>
            <w:vAlign w:val="center"/>
            <w:hideMark/>
          </w:tcPr>
          <w:p w14:paraId="18E404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063" w:type="dxa"/>
            <w:vAlign w:val="center"/>
            <w:hideMark/>
          </w:tcPr>
          <w:p w14:paraId="7E9317F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0,999948716</w:t>
            </w:r>
          </w:p>
        </w:tc>
      </w:tr>
      <w:tr w:rsidR="00FC7877" w:rsidRPr="00652EEB" w14:paraId="7D36A573" w14:textId="77777777" w:rsidTr="00FC7877">
        <w:trPr>
          <w:trHeight w:val="23"/>
          <w:jc w:val="center"/>
        </w:trPr>
        <w:tc>
          <w:tcPr>
            <w:tcW w:w="1456" w:type="dxa"/>
            <w:vAlign w:val="center"/>
            <w:hideMark/>
          </w:tcPr>
          <w:p w14:paraId="05A5A9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3F620E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113,3</w:t>
            </w:r>
          </w:p>
        </w:tc>
        <w:tc>
          <w:tcPr>
            <w:tcW w:w="1158" w:type="dxa"/>
            <w:vAlign w:val="center"/>
            <w:hideMark/>
          </w:tcPr>
          <w:p w14:paraId="2FC48C5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224887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53796B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740DCD6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508D10C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4EC8822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663B4B37" w14:textId="77777777" w:rsidTr="00FC7877">
        <w:trPr>
          <w:trHeight w:val="23"/>
          <w:jc w:val="center"/>
        </w:trPr>
        <w:tc>
          <w:tcPr>
            <w:tcW w:w="1456" w:type="dxa"/>
            <w:vAlign w:val="center"/>
            <w:hideMark/>
          </w:tcPr>
          <w:p w14:paraId="34763A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36A813E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49,8</w:t>
            </w:r>
          </w:p>
        </w:tc>
        <w:tc>
          <w:tcPr>
            <w:tcW w:w="1158" w:type="dxa"/>
            <w:vAlign w:val="center"/>
            <w:hideMark/>
          </w:tcPr>
          <w:p w14:paraId="6910AD5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3FD7627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1,065111207</w:t>
            </w:r>
          </w:p>
        </w:tc>
        <w:tc>
          <w:tcPr>
            <w:tcW w:w="1193" w:type="dxa"/>
            <w:vAlign w:val="center"/>
            <w:hideMark/>
          </w:tcPr>
          <w:p w14:paraId="44EA14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w:t>
            </w:r>
          </w:p>
        </w:tc>
        <w:tc>
          <w:tcPr>
            <w:tcW w:w="1235" w:type="dxa"/>
            <w:vAlign w:val="center"/>
            <w:hideMark/>
          </w:tcPr>
          <w:p w14:paraId="63214A1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235" w:type="dxa"/>
            <w:vAlign w:val="center"/>
            <w:hideMark/>
          </w:tcPr>
          <w:p w14:paraId="0F243B2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063" w:type="dxa"/>
            <w:vAlign w:val="center"/>
            <w:hideMark/>
          </w:tcPr>
          <w:p w14:paraId="7BFE4F7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0,999948716</w:t>
            </w:r>
          </w:p>
        </w:tc>
      </w:tr>
      <w:tr w:rsidR="00FC7877" w:rsidRPr="00652EEB" w14:paraId="19791610" w14:textId="77777777" w:rsidTr="00FC7877">
        <w:trPr>
          <w:trHeight w:val="23"/>
          <w:jc w:val="center"/>
        </w:trPr>
        <w:tc>
          <w:tcPr>
            <w:tcW w:w="1456" w:type="dxa"/>
            <w:vAlign w:val="center"/>
            <w:hideMark/>
          </w:tcPr>
          <w:p w14:paraId="0BC165C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156B6E1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71,4</w:t>
            </w:r>
          </w:p>
        </w:tc>
        <w:tc>
          <w:tcPr>
            <w:tcW w:w="1158" w:type="dxa"/>
            <w:vAlign w:val="center"/>
            <w:hideMark/>
          </w:tcPr>
          <w:p w14:paraId="556B7BE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177CA64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1,849063350</w:t>
            </w:r>
          </w:p>
        </w:tc>
        <w:tc>
          <w:tcPr>
            <w:tcW w:w="1193" w:type="dxa"/>
            <w:vAlign w:val="center"/>
            <w:hideMark/>
          </w:tcPr>
          <w:p w14:paraId="2402EFF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6,7</w:t>
            </w:r>
          </w:p>
        </w:tc>
        <w:tc>
          <w:tcPr>
            <w:tcW w:w="1235" w:type="dxa"/>
            <w:vAlign w:val="center"/>
            <w:hideMark/>
          </w:tcPr>
          <w:p w14:paraId="1FBBD2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235" w:type="dxa"/>
            <w:vAlign w:val="center"/>
            <w:hideMark/>
          </w:tcPr>
          <w:p w14:paraId="038F41A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0,000039308</w:t>
            </w:r>
          </w:p>
        </w:tc>
        <w:tc>
          <w:tcPr>
            <w:tcW w:w="1063" w:type="dxa"/>
            <w:vAlign w:val="center"/>
            <w:hideMark/>
          </w:tcPr>
          <w:p w14:paraId="29D6334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0,999960693</w:t>
            </w:r>
          </w:p>
        </w:tc>
      </w:tr>
      <w:tr w:rsidR="00FC7877" w:rsidRPr="00652EEB" w14:paraId="52299E12" w14:textId="77777777" w:rsidTr="00FC7877">
        <w:trPr>
          <w:trHeight w:val="23"/>
          <w:jc w:val="center"/>
        </w:trPr>
        <w:tc>
          <w:tcPr>
            <w:tcW w:w="1456" w:type="dxa"/>
            <w:vAlign w:val="center"/>
            <w:hideMark/>
          </w:tcPr>
          <w:p w14:paraId="5550284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7F26C63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16,4</w:t>
            </w:r>
          </w:p>
        </w:tc>
        <w:tc>
          <w:tcPr>
            <w:tcW w:w="1158" w:type="dxa"/>
            <w:vAlign w:val="center"/>
            <w:hideMark/>
          </w:tcPr>
          <w:p w14:paraId="0D8E5D2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29989E1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EF510D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A95304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869D1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E98420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2A733C9" w14:textId="77777777" w:rsidTr="00FC7877">
        <w:trPr>
          <w:trHeight w:val="23"/>
          <w:jc w:val="center"/>
        </w:trPr>
        <w:tc>
          <w:tcPr>
            <w:tcW w:w="1456" w:type="dxa"/>
            <w:vAlign w:val="center"/>
            <w:hideMark/>
          </w:tcPr>
          <w:p w14:paraId="21A1F3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5D10029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112,8</w:t>
            </w:r>
          </w:p>
        </w:tc>
        <w:tc>
          <w:tcPr>
            <w:tcW w:w="1158" w:type="dxa"/>
            <w:vAlign w:val="center"/>
            <w:hideMark/>
          </w:tcPr>
          <w:p w14:paraId="4A3FEA1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w:t>
            </w:r>
          </w:p>
        </w:tc>
        <w:tc>
          <w:tcPr>
            <w:tcW w:w="1231" w:type="dxa"/>
            <w:vAlign w:val="center"/>
            <w:hideMark/>
          </w:tcPr>
          <w:p w14:paraId="1103632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9FF5B8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6467491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96D067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169F26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BAFBAA1" w14:textId="77777777" w:rsidTr="00FC7877">
        <w:trPr>
          <w:trHeight w:val="23"/>
          <w:jc w:val="center"/>
        </w:trPr>
        <w:tc>
          <w:tcPr>
            <w:tcW w:w="1456" w:type="dxa"/>
            <w:vAlign w:val="center"/>
            <w:hideMark/>
          </w:tcPr>
          <w:p w14:paraId="137AA69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635609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26,4</w:t>
            </w:r>
          </w:p>
        </w:tc>
        <w:tc>
          <w:tcPr>
            <w:tcW w:w="1158" w:type="dxa"/>
            <w:vAlign w:val="center"/>
            <w:hideMark/>
          </w:tcPr>
          <w:p w14:paraId="76C0361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w:t>
            </w:r>
          </w:p>
        </w:tc>
        <w:tc>
          <w:tcPr>
            <w:tcW w:w="1231" w:type="dxa"/>
            <w:vAlign w:val="center"/>
            <w:hideMark/>
          </w:tcPr>
          <w:p w14:paraId="46E793B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1,065111207</w:t>
            </w:r>
          </w:p>
        </w:tc>
        <w:tc>
          <w:tcPr>
            <w:tcW w:w="1193" w:type="dxa"/>
            <w:vAlign w:val="center"/>
            <w:hideMark/>
          </w:tcPr>
          <w:p w14:paraId="3D1B272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9,5</w:t>
            </w:r>
          </w:p>
        </w:tc>
        <w:tc>
          <w:tcPr>
            <w:tcW w:w="1235" w:type="dxa"/>
            <w:vAlign w:val="center"/>
            <w:hideMark/>
          </w:tcPr>
          <w:p w14:paraId="55B9E2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235" w:type="dxa"/>
            <w:vAlign w:val="center"/>
            <w:hideMark/>
          </w:tcPr>
          <w:p w14:paraId="5726BE7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0,000051286</w:t>
            </w:r>
          </w:p>
        </w:tc>
        <w:tc>
          <w:tcPr>
            <w:tcW w:w="1063" w:type="dxa"/>
            <w:vAlign w:val="center"/>
            <w:hideMark/>
          </w:tcPr>
          <w:p w14:paraId="046617E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0,999948716</w:t>
            </w:r>
          </w:p>
        </w:tc>
      </w:tr>
      <w:tr w:rsidR="00FC7877" w:rsidRPr="00652EEB" w14:paraId="52F53F61" w14:textId="77777777" w:rsidTr="00FC7877">
        <w:trPr>
          <w:trHeight w:val="23"/>
          <w:jc w:val="center"/>
        </w:trPr>
        <w:tc>
          <w:tcPr>
            <w:tcW w:w="1456" w:type="dxa"/>
            <w:vAlign w:val="center"/>
            <w:hideMark/>
          </w:tcPr>
          <w:p w14:paraId="7F9797C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75A7106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238,4</w:t>
            </w:r>
          </w:p>
        </w:tc>
        <w:tc>
          <w:tcPr>
            <w:tcW w:w="1158" w:type="dxa"/>
            <w:vAlign w:val="center"/>
            <w:hideMark/>
          </w:tcPr>
          <w:p w14:paraId="252D08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4B9F683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3D6DAC7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337F458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349BFBA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5F120FC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4D05FFCA" w14:textId="77777777" w:rsidTr="00FC7877">
        <w:trPr>
          <w:trHeight w:val="23"/>
          <w:jc w:val="center"/>
        </w:trPr>
        <w:tc>
          <w:tcPr>
            <w:tcW w:w="1456" w:type="dxa"/>
            <w:vAlign w:val="center"/>
            <w:hideMark/>
          </w:tcPr>
          <w:p w14:paraId="258D5B8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3AFC59F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73,9</w:t>
            </w:r>
          </w:p>
        </w:tc>
        <w:tc>
          <w:tcPr>
            <w:tcW w:w="1158" w:type="dxa"/>
            <w:vAlign w:val="center"/>
            <w:hideMark/>
          </w:tcPr>
          <w:p w14:paraId="7E13A3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159</w:t>
            </w:r>
          </w:p>
        </w:tc>
        <w:tc>
          <w:tcPr>
            <w:tcW w:w="1231" w:type="dxa"/>
            <w:vAlign w:val="center"/>
            <w:hideMark/>
          </w:tcPr>
          <w:p w14:paraId="526CD3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340D2CB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787904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55AEA02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2742E9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0EB7FFE6" w14:textId="77777777" w:rsidTr="00FC7877">
        <w:trPr>
          <w:trHeight w:val="23"/>
          <w:jc w:val="center"/>
        </w:trPr>
        <w:tc>
          <w:tcPr>
            <w:tcW w:w="1456" w:type="dxa"/>
            <w:vAlign w:val="center"/>
            <w:hideMark/>
          </w:tcPr>
          <w:p w14:paraId="7A32CC1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9CD455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12,7</w:t>
            </w:r>
          </w:p>
        </w:tc>
        <w:tc>
          <w:tcPr>
            <w:tcW w:w="1158" w:type="dxa"/>
            <w:vAlign w:val="center"/>
            <w:hideMark/>
          </w:tcPr>
          <w:p w14:paraId="22E8BA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133</w:t>
            </w:r>
          </w:p>
        </w:tc>
        <w:tc>
          <w:tcPr>
            <w:tcW w:w="1231" w:type="dxa"/>
            <w:vAlign w:val="center"/>
            <w:hideMark/>
          </w:tcPr>
          <w:p w14:paraId="5541A93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5305AEB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1C0CBFD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302812F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0C6B62B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310BFC83" w14:textId="77777777" w:rsidTr="00FC7877">
        <w:trPr>
          <w:trHeight w:val="23"/>
          <w:jc w:val="center"/>
        </w:trPr>
        <w:tc>
          <w:tcPr>
            <w:tcW w:w="1456" w:type="dxa"/>
            <w:vAlign w:val="center"/>
            <w:hideMark/>
          </w:tcPr>
          <w:p w14:paraId="43E0CB1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1DCBFA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59,8</w:t>
            </w:r>
          </w:p>
        </w:tc>
        <w:tc>
          <w:tcPr>
            <w:tcW w:w="1158" w:type="dxa"/>
            <w:vAlign w:val="center"/>
            <w:hideMark/>
          </w:tcPr>
          <w:p w14:paraId="2CB0176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108</w:t>
            </w:r>
          </w:p>
        </w:tc>
        <w:tc>
          <w:tcPr>
            <w:tcW w:w="1231" w:type="dxa"/>
            <w:vAlign w:val="center"/>
            <w:hideMark/>
          </w:tcPr>
          <w:p w14:paraId="7A7F49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0040EB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55A461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1E2C610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2792427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25ED67E0" w14:textId="77777777" w:rsidTr="00FC7877">
        <w:trPr>
          <w:trHeight w:val="23"/>
          <w:jc w:val="center"/>
        </w:trPr>
        <w:tc>
          <w:tcPr>
            <w:tcW w:w="1456" w:type="dxa"/>
            <w:vAlign w:val="center"/>
            <w:hideMark/>
          </w:tcPr>
          <w:p w14:paraId="33E2F3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2492FBD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124,6</w:t>
            </w:r>
          </w:p>
        </w:tc>
        <w:tc>
          <w:tcPr>
            <w:tcW w:w="1158" w:type="dxa"/>
            <w:vAlign w:val="center"/>
            <w:hideMark/>
          </w:tcPr>
          <w:p w14:paraId="35D315F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89</w:t>
            </w:r>
          </w:p>
        </w:tc>
        <w:tc>
          <w:tcPr>
            <w:tcW w:w="1231" w:type="dxa"/>
            <w:vAlign w:val="center"/>
            <w:hideMark/>
          </w:tcPr>
          <w:p w14:paraId="7DFF199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1,238968543</w:t>
            </w:r>
          </w:p>
        </w:tc>
        <w:tc>
          <w:tcPr>
            <w:tcW w:w="1193" w:type="dxa"/>
            <w:vAlign w:val="center"/>
            <w:hideMark/>
          </w:tcPr>
          <w:p w14:paraId="3E85CD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8,7</w:t>
            </w:r>
          </w:p>
        </w:tc>
        <w:tc>
          <w:tcPr>
            <w:tcW w:w="1235" w:type="dxa"/>
            <w:vAlign w:val="center"/>
            <w:hideMark/>
          </w:tcPr>
          <w:p w14:paraId="2E1B875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235" w:type="dxa"/>
            <w:vAlign w:val="center"/>
            <w:hideMark/>
          </w:tcPr>
          <w:p w14:paraId="7124D7D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0,000048988</w:t>
            </w:r>
          </w:p>
        </w:tc>
        <w:tc>
          <w:tcPr>
            <w:tcW w:w="1063" w:type="dxa"/>
            <w:vAlign w:val="center"/>
            <w:hideMark/>
          </w:tcPr>
          <w:p w14:paraId="2D796A3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0,999951014</w:t>
            </w:r>
          </w:p>
        </w:tc>
      </w:tr>
      <w:tr w:rsidR="00FC7877" w:rsidRPr="00652EEB" w14:paraId="233F7AF7" w14:textId="77777777" w:rsidTr="00FC7877">
        <w:trPr>
          <w:trHeight w:val="23"/>
          <w:jc w:val="center"/>
        </w:trPr>
        <w:tc>
          <w:tcPr>
            <w:tcW w:w="1456" w:type="dxa"/>
            <w:vAlign w:val="center"/>
            <w:hideMark/>
          </w:tcPr>
          <w:p w14:paraId="1FB6BB5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403CDC1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90,2</w:t>
            </w:r>
          </w:p>
        </w:tc>
        <w:tc>
          <w:tcPr>
            <w:tcW w:w="1158" w:type="dxa"/>
            <w:vAlign w:val="center"/>
            <w:hideMark/>
          </w:tcPr>
          <w:p w14:paraId="79D3DA4E"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76</w:t>
            </w:r>
          </w:p>
        </w:tc>
        <w:tc>
          <w:tcPr>
            <w:tcW w:w="1231" w:type="dxa"/>
            <w:vAlign w:val="center"/>
            <w:hideMark/>
          </w:tcPr>
          <w:p w14:paraId="4F6AE9E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539B4D3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7EDB66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457A960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ADB89BB"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4BE2DE3" w14:textId="77777777" w:rsidTr="00FC7877">
        <w:trPr>
          <w:trHeight w:val="23"/>
          <w:jc w:val="center"/>
        </w:trPr>
        <w:tc>
          <w:tcPr>
            <w:tcW w:w="1456" w:type="dxa"/>
            <w:vAlign w:val="center"/>
            <w:hideMark/>
          </w:tcPr>
          <w:p w14:paraId="555D19C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6FB24B5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112,3</w:t>
            </w:r>
          </w:p>
        </w:tc>
        <w:tc>
          <w:tcPr>
            <w:tcW w:w="1158" w:type="dxa"/>
            <w:vAlign w:val="center"/>
            <w:hideMark/>
          </w:tcPr>
          <w:p w14:paraId="2601525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57</w:t>
            </w:r>
          </w:p>
        </w:tc>
        <w:tc>
          <w:tcPr>
            <w:tcW w:w="1231" w:type="dxa"/>
            <w:vAlign w:val="center"/>
            <w:hideMark/>
          </w:tcPr>
          <w:p w14:paraId="1BC00E9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1FCD242"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B1AFD2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56F80F6"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1B3408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6C2AA6E" w14:textId="77777777" w:rsidTr="00FC7877">
        <w:trPr>
          <w:trHeight w:val="23"/>
          <w:jc w:val="center"/>
        </w:trPr>
        <w:tc>
          <w:tcPr>
            <w:tcW w:w="1456" w:type="dxa"/>
            <w:vAlign w:val="center"/>
            <w:hideMark/>
          </w:tcPr>
          <w:p w14:paraId="1EF350EF"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7774A7C7"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66,5</w:t>
            </w:r>
          </w:p>
        </w:tc>
        <w:tc>
          <w:tcPr>
            <w:tcW w:w="1158" w:type="dxa"/>
            <w:vAlign w:val="center"/>
            <w:hideMark/>
          </w:tcPr>
          <w:p w14:paraId="51557E0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48</w:t>
            </w:r>
          </w:p>
        </w:tc>
        <w:tc>
          <w:tcPr>
            <w:tcW w:w="1231" w:type="dxa"/>
            <w:vAlign w:val="center"/>
            <w:hideMark/>
          </w:tcPr>
          <w:p w14:paraId="57D0620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704E7D9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0E33EC4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78FC607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050CCA8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584AE83A" w14:textId="77777777" w:rsidTr="00FC7877">
        <w:trPr>
          <w:trHeight w:val="23"/>
          <w:jc w:val="center"/>
        </w:trPr>
        <w:tc>
          <w:tcPr>
            <w:tcW w:w="1456" w:type="dxa"/>
            <w:vAlign w:val="center"/>
            <w:hideMark/>
          </w:tcPr>
          <w:p w14:paraId="051134C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0023531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6,0</w:t>
            </w:r>
          </w:p>
        </w:tc>
        <w:tc>
          <w:tcPr>
            <w:tcW w:w="1158" w:type="dxa"/>
            <w:vAlign w:val="center"/>
            <w:hideMark/>
          </w:tcPr>
          <w:p w14:paraId="6637A9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38</w:t>
            </w:r>
          </w:p>
        </w:tc>
        <w:tc>
          <w:tcPr>
            <w:tcW w:w="1231" w:type="dxa"/>
            <w:vAlign w:val="center"/>
            <w:hideMark/>
          </w:tcPr>
          <w:p w14:paraId="006F1915"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4121DA4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4ABE95C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0C83DD84"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39D5C0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r w:rsidR="00FC7877" w:rsidRPr="00652EEB" w14:paraId="72DA8AB6" w14:textId="77777777" w:rsidTr="00FC7877">
        <w:trPr>
          <w:trHeight w:val="23"/>
          <w:jc w:val="center"/>
        </w:trPr>
        <w:tc>
          <w:tcPr>
            <w:tcW w:w="1456" w:type="dxa"/>
            <w:vAlign w:val="center"/>
            <w:hideMark/>
          </w:tcPr>
          <w:p w14:paraId="4CBBE4D1"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Котельная №1 БМК (г. Дорогобуж, ул. Чистякова)</w:t>
            </w:r>
          </w:p>
        </w:tc>
        <w:tc>
          <w:tcPr>
            <w:tcW w:w="773" w:type="dxa"/>
            <w:vAlign w:val="center"/>
            <w:hideMark/>
          </w:tcPr>
          <w:p w14:paraId="5F460768"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6,6</w:t>
            </w:r>
          </w:p>
        </w:tc>
        <w:tc>
          <w:tcPr>
            <w:tcW w:w="1158" w:type="dxa"/>
            <w:vAlign w:val="center"/>
            <w:hideMark/>
          </w:tcPr>
          <w:p w14:paraId="1C9706B0"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32</w:t>
            </w:r>
          </w:p>
        </w:tc>
        <w:tc>
          <w:tcPr>
            <w:tcW w:w="1231" w:type="dxa"/>
            <w:vAlign w:val="center"/>
            <w:hideMark/>
          </w:tcPr>
          <w:p w14:paraId="68E8429C"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1,950097192</w:t>
            </w:r>
          </w:p>
        </w:tc>
        <w:tc>
          <w:tcPr>
            <w:tcW w:w="1193" w:type="dxa"/>
            <w:vAlign w:val="center"/>
            <w:hideMark/>
          </w:tcPr>
          <w:p w14:paraId="31504F1D"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6,5</w:t>
            </w:r>
          </w:p>
        </w:tc>
        <w:tc>
          <w:tcPr>
            <w:tcW w:w="1235" w:type="dxa"/>
            <w:vAlign w:val="center"/>
            <w:hideMark/>
          </w:tcPr>
          <w:p w14:paraId="70F7C959"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235" w:type="dxa"/>
            <w:vAlign w:val="center"/>
            <w:hideMark/>
          </w:tcPr>
          <w:p w14:paraId="6CF455EA"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0,000037025</w:t>
            </w:r>
          </w:p>
        </w:tc>
        <w:tc>
          <w:tcPr>
            <w:tcW w:w="1063" w:type="dxa"/>
            <w:vAlign w:val="center"/>
            <w:hideMark/>
          </w:tcPr>
          <w:p w14:paraId="7490D223" w14:textId="77777777" w:rsidR="00FC7877" w:rsidRPr="00652EEB" w:rsidRDefault="00FC7877" w:rsidP="00FC7877">
            <w:pPr>
              <w:widowControl w:val="0"/>
              <w:spacing w:after="0" w:line="240" w:lineRule="auto"/>
              <w:jc w:val="center"/>
              <w:rPr>
                <w:rFonts w:eastAsia="Times New Roman" w:cs="Times New Roman"/>
                <w:sz w:val="16"/>
                <w:szCs w:val="12"/>
                <w:lang w:eastAsia="ru-RU"/>
              </w:rPr>
            </w:pPr>
            <w:r w:rsidRPr="00652EEB">
              <w:rPr>
                <w:rFonts w:eastAsia="Times New Roman" w:cs="Times New Roman"/>
                <w:sz w:val="16"/>
                <w:szCs w:val="12"/>
                <w:lang w:eastAsia="ru-RU"/>
              </w:rPr>
              <w:t>0,999962976</w:t>
            </w:r>
          </w:p>
        </w:tc>
      </w:tr>
    </w:tbl>
    <w:p w14:paraId="6C231FD8" w14:textId="77777777" w:rsidR="004C3EC6" w:rsidRPr="00652EEB" w:rsidRDefault="004C3EC6" w:rsidP="00D42C49"/>
    <w:sectPr w:rsidR="004C3EC6" w:rsidRPr="00652EEB" w:rsidSect="00D42C4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A98C1" w14:textId="77777777" w:rsidR="00B47BA0" w:rsidRDefault="00B47BA0" w:rsidP="0028091E">
      <w:pPr>
        <w:spacing w:after="0" w:line="240" w:lineRule="auto"/>
      </w:pPr>
      <w:r>
        <w:separator/>
      </w:r>
    </w:p>
  </w:endnote>
  <w:endnote w:type="continuationSeparator" w:id="0">
    <w:p w14:paraId="2465E2A6" w14:textId="77777777" w:rsidR="00B47BA0" w:rsidRDefault="00B47BA0" w:rsidP="0028091E">
      <w:pPr>
        <w:spacing w:after="0" w:line="240" w:lineRule="auto"/>
      </w:pPr>
      <w:r>
        <w:continuationSeparator/>
      </w:r>
    </w:p>
  </w:endnote>
  <w:endnote w:type="continuationNotice" w:id="1">
    <w:p w14:paraId="7A0AAED2" w14:textId="77777777" w:rsidR="00B47BA0" w:rsidRDefault="00B47B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ISOCPEUR">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4C15" w14:textId="77777777" w:rsidR="003D1A9D" w:rsidRDefault="003D1A9D" w:rsidP="00AE3107">
    <w:pPr>
      <w:pStyle w:val="a9"/>
      <w:framePr w:wrap="around" w:vAnchor="text" w:hAnchor="margin" w:xAlign="center" w:y="1"/>
    </w:pPr>
    <w:r>
      <w:rPr>
        <w:noProof/>
      </w:rPr>
      <w:fldChar w:fldCharType="begin"/>
    </w:r>
    <w:r>
      <w:rPr>
        <w:noProof/>
      </w:rPr>
      <w:instrText xml:space="preserve">PAGE  </w:instrText>
    </w:r>
    <w:r>
      <w:rPr>
        <w:noProof/>
      </w:rPr>
      <w:fldChar w:fldCharType="separate"/>
    </w:r>
    <w:r>
      <w:rPr>
        <w:noProof/>
      </w:rPr>
      <w:t>2</w:t>
    </w:r>
    <w:r>
      <w:rPr>
        <w:noProof/>
      </w:rPr>
      <w:fldChar w:fldCharType="end"/>
    </w:r>
  </w:p>
  <w:p w14:paraId="1638666C" w14:textId="77777777" w:rsidR="003D1A9D" w:rsidRDefault="003D1A9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636735"/>
      <w:docPartObj>
        <w:docPartGallery w:val="Page Numbers (Bottom of Page)"/>
        <w:docPartUnique/>
      </w:docPartObj>
    </w:sdtPr>
    <w:sdtContent>
      <w:p w14:paraId="057930A0" w14:textId="73A9F0D4" w:rsidR="003D1A9D" w:rsidRDefault="003D1A9D">
        <w:pPr>
          <w:pStyle w:val="a9"/>
          <w:jc w:val="center"/>
        </w:pPr>
        <w:r>
          <w:fldChar w:fldCharType="begin"/>
        </w:r>
        <w:r>
          <w:instrText>PAGE   \* MERGEFORMAT</w:instrText>
        </w:r>
        <w:r>
          <w:fldChar w:fldCharType="separate"/>
        </w:r>
        <w:r w:rsidR="003D473A">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4AC7" w14:textId="74C6C578" w:rsidR="003D1A9D" w:rsidRPr="00DA2B8C" w:rsidRDefault="003D1A9D">
    <w:pPr>
      <w:pStyle w:val="a9"/>
      <w:jc w:val="right"/>
      <w:rPr>
        <w:rFonts w:cs="Times New Roman"/>
        <w:szCs w:val="24"/>
      </w:rPr>
    </w:pPr>
  </w:p>
  <w:p w14:paraId="74362C2C" w14:textId="77777777" w:rsidR="003D1A9D" w:rsidRDefault="003D1A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12C19" w14:textId="77777777" w:rsidR="00B47BA0" w:rsidRDefault="00B47BA0" w:rsidP="0028091E">
      <w:pPr>
        <w:spacing w:after="0" w:line="240" w:lineRule="auto"/>
      </w:pPr>
      <w:r>
        <w:separator/>
      </w:r>
    </w:p>
  </w:footnote>
  <w:footnote w:type="continuationSeparator" w:id="0">
    <w:p w14:paraId="248E1BC2" w14:textId="77777777" w:rsidR="00B47BA0" w:rsidRDefault="00B47BA0" w:rsidP="0028091E">
      <w:pPr>
        <w:spacing w:after="0" w:line="240" w:lineRule="auto"/>
      </w:pPr>
      <w:r>
        <w:continuationSeparator/>
      </w:r>
    </w:p>
  </w:footnote>
  <w:footnote w:type="continuationNotice" w:id="1">
    <w:p w14:paraId="7203C4F2" w14:textId="77777777" w:rsidR="00B47BA0" w:rsidRDefault="00B47B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FFFFFFFF"/>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0D926B3"/>
    <w:multiLevelType w:val="hybridMultilevel"/>
    <w:tmpl w:val="CEFC5990"/>
    <w:lvl w:ilvl="0" w:tplc="68D8B1C2">
      <w:start w:val="1"/>
      <w:numFmt w:val="bullet"/>
      <w:lvlText w:val=""/>
      <w:lvlJc w:val="left"/>
      <w:pPr>
        <w:ind w:left="140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FE4839"/>
    <w:multiLevelType w:val="hybridMultilevel"/>
    <w:tmpl w:val="CE3422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0F1633C"/>
    <w:multiLevelType w:val="multilevel"/>
    <w:tmpl w:val="6A2A656C"/>
    <w:lvl w:ilvl="0">
      <w:start w:val="1"/>
      <w:numFmt w:val="decimal"/>
      <w:pStyle w:val="a"/>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2D8213FF"/>
    <w:multiLevelType w:val="hybridMultilevel"/>
    <w:tmpl w:val="A21C7E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721316D"/>
    <w:multiLevelType w:val="hybridMultilevel"/>
    <w:tmpl w:val="CEA06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8345307"/>
    <w:multiLevelType w:val="multilevel"/>
    <w:tmpl w:val="F04AD5F8"/>
    <w:styleLink w:val="1ai"/>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1430"/>
        </w:tabs>
        <w:ind w:left="1430" w:hanging="720"/>
      </w:pPr>
      <w:rPr>
        <w:rFonts w:hint="default"/>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B2E1149"/>
    <w:multiLevelType w:val="hybridMultilevel"/>
    <w:tmpl w:val="B7B87F5A"/>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8" w15:restartNumberingAfterBreak="0">
    <w:nsid w:val="4032788D"/>
    <w:multiLevelType w:val="hybridMultilevel"/>
    <w:tmpl w:val="20E2D8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DD4A54"/>
    <w:multiLevelType w:val="hybridMultilevel"/>
    <w:tmpl w:val="9A2C11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170CFD"/>
    <w:multiLevelType w:val="hybridMultilevel"/>
    <w:tmpl w:val="C7F0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C97B03"/>
    <w:multiLevelType w:val="hybridMultilevel"/>
    <w:tmpl w:val="476EC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A601323"/>
    <w:multiLevelType w:val="hybridMultilevel"/>
    <w:tmpl w:val="B5CE2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3996024"/>
    <w:multiLevelType w:val="hybridMultilevel"/>
    <w:tmpl w:val="FED86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8B13CC"/>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FB6153A"/>
    <w:multiLevelType w:val="hybridMultilevel"/>
    <w:tmpl w:val="3050D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0B015AA"/>
    <w:multiLevelType w:val="hybridMultilevel"/>
    <w:tmpl w:val="EA369886"/>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68E4418A"/>
    <w:multiLevelType w:val="hybridMultilevel"/>
    <w:tmpl w:val="A4282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064769"/>
    <w:multiLevelType w:val="hybridMultilevel"/>
    <w:tmpl w:val="A24255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D337959"/>
    <w:multiLevelType w:val="hybridMultilevel"/>
    <w:tmpl w:val="B57274D4"/>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7072098C"/>
    <w:multiLevelType w:val="hybridMultilevel"/>
    <w:tmpl w:val="D66A339E"/>
    <w:lvl w:ilvl="0" w:tplc="D96821F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71DB2626"/>
    <w:multiLevelType w:val="hybridMultilevel"/>
    <w:tmpl w:val="5F54B3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23B0553"/>
    <w:multiLevelType w:val="hybridMultilevel"/>
    <w:tmpl w:val="C1B255EC"/>
    <w:lvl w:ilvl="0" w:tplc="7F0446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D38110F"/>
    <w:multiLevelType w:val="hybridMultilevel"/>
    <w:tmpl w:val="27DC6EAC"/>
    <w:lvl w:ilvl="0" w:tplc="D96821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E821071"/>
    <w:multiLevelType w:val="hybridMultilevel"/>
    <w:tmpl w:val="DF242A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891817376">
    <w:abstractNumId w:val="10"/>
  </w:num>
  <w:num w:numId="2" w16cid:durableId="1058284615">
    <w:abstractNumId w:val="4"/>
  </w:num>
  <w:num w:numId="3" w16cid:durableId="2103837218">
    <w:abstractNumId w:val="18"/>
  </w:num>
  <w:num w:numId="4" w16cid:durableId="1179076032">
    <w:abstractNumId w:val="11"/>
  </w:num>
  <w:num w:numId="5" w16cid:durableId="1434205901">
    <w:abstractNumId w:val="7"/>
  </w:num>
  <w:num w:numId="6" w16cid:durableId="1547839775">
    <w:abstractNumId w:val="19"/>
  </w:num>
  <w:num w:numId="7" w16cid:durableId="687752072">
    <w:abstractNumId w:val="22"/>
  </w:num>
  <w:num w:numId="8" w16cid:durableId="2086411880">
    <w:abstractNumId w:val="3"/>
  </w:num>
  <w:num w:numId="9" w16cid:durableId="136150873">
    <w:abstractNumId w:val="5"/>
  </w:num>
  <w:num w:numId="10" w16cid:durableId="1406296049">
    <w:abstractNumId w:val="2"/>
  </w:num>
  <w:num w:numId="11" w16cid:durableId="1948268098">
    <w:abstractNumId w:val="1"/>
  </w:num>
  <w:num w:numId="12" w16cid:durableId="1024095380">
    <w:abstractNumId w:val="23"/>
  </w:num>
  <w:num w:numId="13" w16cid:durableId="58016528">
    <w:abstractNumId w:val="13"/>
  </w:num>
  <w:num w:numId="14" w16cid:durableId="12191659">
    <w:abstractNumId w:val="6"/>
  </w:num>
  <w:num w:numId="15" w16cid:durableId="62290937">
    <w:abstractNumId w:val="25"/>
  </w:num>
  <w:num w:numId="16" w16cid:durableId="27801555">
    <w:abstractNumId w:val="16"/>
  </w:num>
  <w:num w:numId="17" w16cid:durableId="1514610619">
    <w:abstractNumId w:val="8"/>
  </w:num>
  <w:num w:numId="18" w16cid:durableId="312301102">
    <w:abstractNumId w:val="24"/>
  </w:num>
  <w:num w:numId="19" w16cid:durableId="2088729088">
    <w:abstractNumId w:val="17"/>
  </w:num>
  <w:num w:numId="20" w16cid:durableId="1794396049">
    <w:abstractNumId w:val="21"/>
  </w:num>
  <w:num w:numId="21" w16cid:durableId="95055264">
    <w:abstractNumId w:val="20"/>
  </w:num>
  <w:num w:numId="22" w16cid:durableId="1524174009">
    <w:abstractNumId w:val="12"/>
  </w:num>
  <w:num w:numId="23" w16cid:durableId="1922375387">
    <w:abstractNumId w:val="9"/>
  </w:num>
  <w:num w:numId="24" w16cid:durableId="1461343447">
    <w:abstractNumId w:val="14"/>
  </w:num>
  <w:num w:numId="25" w16cid:durableId="333337041">
    <w:abstractNumId w:val="0"/>
  </w:num>
  <w:num w:numId="26" w16cid:durableId="213078772">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570"/>
    <w:rsid w:val="00000510"/>
    <w:rsid w:val="00000620"/>
    <w:rsid w:val="000025E8"/>
    <w:rsid w:val="00002CE8"/>
    <w:rsid w:val="00002E6B"/>
    <w:rsid w:val="0000372E"/>
    <w:rsid w:val="00004D81"/>
    <w:rsid w:val="00005073"/>
    <w:rsid w:val="00005522"/>
    <w:rsid w:val="0000589E"/>
    <w:rsid w:val="000058C1"/>
    <w:rsid w:val="00005A3F"/>
    <w:rsid w:val="00005C83"/>
    <w:rsid w:val="00005F7C"/>
    <w:rsid w:val="0000607F"/>
    <w:rsid w:val="00006D3C"/>
    <w:rsid w:val="00007202"/>
    <w:rsid w:val="00010672"/>
    <w:rsid w:val="00010ECF"/>
    <w:rsid w:val="0001191B"/>
    <w:rsid w:val="00011970"/>
    <w:rsid w:val="00011A71"/>
    <w:rsid w:val="00011B8C"/>
    <w:rsid w:val="0001438C"/>
    <w:rsid w:val="00014502"/>
    <w:rsid w:val="00014F52"/>
    <w:rsid w:val="00015164"/>
    <w:rsid w:val="00015375"/>
    <w:rsid w:val="00015B82"/>
    <w:rsid w:val="00016EB9"/>
    <w:rsid w:val="000170C3"/>
    <w:rsid w:val="00017890"/>
    <w:rsid w:val="00020332"/>
    <w:rsid w:val="000209AE"/>
    <w:rsid w:val="00020E27"/>
    <w:rsid w:val="0002105C"/>
    <w:rsid w:val="000214E2"/>
    <w:rsid w:val="00022D67"/>
    <w:rsid w:val="000234D5"/>
    <w:rsid w:val="00023AF8"/>
    <w:rsid w:val="00024F2E"/>
    <w:rsid w:val="00025AA8"/>
    <w:rsid w:val="0002698A"/>
    <w:rsid w:val="00026E57"/>
    <w:rsid w:val="00031DB9"/>
    <w:rsid w:val="00031F14"/>
    <w:rsid w:val="000324F1"/>
    <w:rsid w:val="00032A52"/>
    <w:rsid w:val="00033179"/>
    <w:rsid w:val="00033853"/>
    <w:rsid w:val="000343B0"/>
    <w:rsid w:val="000345C5"/>
    <w:rsid w:val="000365FB"/>
    <w:rsid w:val="0004050A"/>
    <w:rsid w:val="0004050F"/>
    <w:rsid w:val="00040B2F"/>
    <w:rsid w:val="00041105"/>
    <w:rsid w:val="00041EDF"/>
    <w:rsid w:val="00041F4A"/>
    <w:rsid w:val="000421D6"/>
    <w:rsid w:val="00042499"/>
    <w:rsid w:val="0004264C"/>
    <w:rsid w:val="00042725"/>
    <w:rsid w:val="00042E8F"/>
    <w:rsid w:val="0004328C"/>
    <w:rsid w:val="00043301"/>
    <w:rsid w:val="00044F24"/>
    <w:rsid w:val="000452F7"/>
    <w:rsid w:val="000457D2"/>
    <w:rsid w:val="00046A19"/>
    <w:rsid w:val="00051E42"/>
    <w:rsid w:val="00052E02"/>
    <w:rsid w:val="00052F04"/>
    <w:rsid w:val="000532B1"/>
    <w:rsid w:val="00053DE8"/>
    <w:rsid w:val="00054014"/>
    <w:rsid w:val="000542A2"/>
    <w:rsid w:val="00054824"/>
    <w:rsid w:val="000548D3"/>
    <w:rsid w:val="000552E5"/>
    <w:rsid w:val="00055338"/>
    <w:rsid w:val="000556A7"/>
    <w:rsid w:val="00055A9D"/>
    <w:rsid w:val="00055CB5"/>
    <w:rsid w:val="000564E6"/>
    <w:rsid w:val="00057097"/>
    <w:rsid w:val="0006089B"/>
    <w:rsid w:val="00061A56"/>
    <w:rsid w:val="00062247"/>
    <w:rsid w:val="000629D7"/>
    <w:rsid w:val="000636B1"/>
    <w:rsid w:val="00063F0E"/>
    <w:rsid w:val="000647CC"/>
    <w:rsid w:val="00064B4E"/>
    <w:rsid w:val="000650D7"/>
    <w:rsid w:val="00065CC0"/>
    <w:rsid w:val="000671A7"/>
    <w:rsid w:val="0006727B"/>
    <w:rsid w:val="00070951"/>
    <w:rsid w:val="00070E3D"/>
    <w:rsid w:val="0007194E"/>
    <w:rsid w:val="00071AB4"/>
    <w:rsid w:val="00071D1B"/>
    <w:rsid w:val="00073331"/>
    <w:rsid w:val="000738D8"/>
    <w:rsid w:val="00074089"/>
    <w:rsid w:val="00075FA2"/>
    <w:rsid w:val="000769B7"/>
    <w:rsid w:val="000770E2"/>
    <w:rsid w:val="0007760E"/>
    <w:rsid w:val="00080305"/>
    <w:rsid w:val="000803E0"/>
    <w:rsid w:val="00082D55"/>
    <w:rsid w:val="00085523"/>
    <w:rsid w:val="00085CB1"/>
    <w:rsid w:val="00085EFA"/>
    <w:rsid w:val="0008702E"/>
    <w:rsid w:val="00087606"/>
    <w:rsid w:val="00090411"/>
    <w:rsid w:val="0009097E"/>
    <w:rsid w:val="000911D2"/>
    <w:rsid w:val="00091278"/>
    <w:rsid w:val="00092C98"/>
    <w:rsid w:val="0009355F"/>
    <w:rsid w:val="000943D7"/>
    <w:rsid w:val="00094C1E"/>
    <w:rsid w:val="00095456"/>
    <w:rsid w:val="000959FD"/>
    <w:rsid w:val="00095ECF"/>
    <w:rsid w:val="00096691"/>
    <w:rsid w:val="000966F4"/>
    <w:rsid w:val="00097EBB"/>
    <w:rsid w:val="000A00D0"/>
    <w:rsid w:val="000A0653"/>
    <w:rsid w:val="000A100C"/>
    <w:rsid w:val="000A18EF"/>
    <w:rsid w:val="000A21EA"/>
    <w:rsid w:val="000A29F3"/>
    <w:rsid w:val="000A2D7E"/>
    <w:rsid w:val="000A36DE"/>
    <w:rsid w:val="000A3E35"/>
    <w:rsid w:val="000A4247"/>
    <w:rsid w:val="000A44BC"/>
    <w:rsid w:val="000A510A"/>
    <w:rsid w:val="000A6502"/>
    <w:rsid w:val="000A70FB"/>
    <w:rsid w:val="000A7873"/>
    <w:rsid w:val="000B104F"/>
    <w:rsid w:val="000B13AD"/>
    <w:rsid w:val="000B31A9"/>
    <w:rsid w:val="000B42B5"/>
    <w:rsid w:val="000B42C5"/>
    <w:rsid w:val="000B4A73"/>
    <w:rsid w:val="000B6ED2"/>
    <w:rsid w:val="000B71B6"/>
    <w:rsid w:val="000B7EC5"/>
    <w:rsid w:val="000C213D"/>
    <w:rsid w:val="000C226A"/>
    <w:rsid w:val="000C3AB5"/>
    <w:rsid w:val="000C3B1D"/>
    <w:rsid w:val="000C61BC"/>
    <w:rsid w:val="000C6D02"/>
    <w:rsid w:val="000C704B"/>
    <w:rsid w:val="000C71F4"/>
    <w:rsid w:val="000C74AA"/>
    <w:rsid w:val="000D14A5"/>
    <w:rsid w:val="000D1769"/>
    <w:rsid w:val="000D1B61"/>
    <w:rsid w:val="000D1E66"/>
    <w:rsid w:val="000D4996"/>
    <w:rsid w:val="000D54C5"/>
    <w:rsid w:val="000D57C3"/>
    <w:rsid w:val="000D6A5F"/>
    <w:rsid w:val="000D6DC2"/>
    <w:rsid w:val="000D70D9"/>
    <w:rsid w:val="000D77A3"/>
    <w:rsid w:val="000D7EAD"/>
    <w:rsid w:val="000E007A"/>
    <w:rsid w:val="000E0E9E"/>
    <w:rsid w:val="000E1528"/>
    <w:rsid w:val="000E18D5"/>
    <w:rsid w:val="000E1AFF"/>
    <w:rsid w:val="000E2252"/>
    <w:rsid w:val="000E256C"/>
    <w:rsid w:val="000E26DF"/>
    <w:rsid w:val="000E26EA"/>
    <w:rsid w:val="000E2AA8"/>
    <w:rsid w:val="000E2C73"/>
    <w:rsid w:val="000E2EE6"/>
    <w:rsid w:val="000E2F61"/>
    <w:rsid w:val="000E3623"/>
    <w:rsid w:val="000E3659"/>
    <w:rsid w:val="000E3A6C"/>
    <w:rsid w:val="000E3D0D"/>
    <w:rsid w:val="000E3E9C"/>
    <w:rsid w:val="000E4225"/>
    <w:rsid w:val="000E4B64"/>
    <w:rsid w:val="000E572C"/>
    <w:rsid w:val="000E65A9"/>
    <w:rsid w:val="000E6CAC"/>
    <w:rsid w:val="000F16FE"/>
    <w:rsid w:val="000F1A8B"/>
    <w:rsid w:val="000F230F"/>
    <w:rsid w:val="000F3BCE"/>
    <w:rsid w:val="000F4759"/>
    <w:rsid w:val="000F4A2D"/>
    <w:rsid w:val="000F5889"/>
    <w:rsid w:val="000F5930"/>
    <w:rsid w:val="000F75B5"/>
    <w:rsid w:val="0010082E"/>
    <w:rsid w:val="001010D6"/>
    <w:rsid w:val="0010204C"/>
    <w:rsid w:val="0010204E"/>
    <w:rsid w:val="00102187"/>
    <w:rsid w:val="001032A9"/>
    <w:rsid w:val="001035B5"/>
    <w:rsid w:val="00103780"/>
    <w:rsid w:val="00103A2C"/>
    <w:rsid w:val="0010627F"/>
    <w:rsid w:val="001103D6"/>
    <w:rsid w:val="0011049A"/>
    <w:rsid w:val="00110681"/>
    <w:rsid w:val="00110DAC"/>
    <w:rsid w:val="0011148A"/>
    <w:rsid w:val="00111DB6"/>
    <w:rsid w:val="001139ED"/>
    <w:rsid w:val="001141D0"/>
    <w:rsid w:val="001144E7"/>
    <w:rsid w:val="001149F1"/>
    <w:rsid w:val="00115576"/>
    <w:rsid w:val="00116067"/>
    <w:rsid w:val="0011609F"/>
    <w:rsid w:val="00116DF8"/>
    <w:rsid w:val="0011790A"/>
    <w:rsid w:val="00120295"/>
    <w:rsid w:val="00121214"/>
    <w:rsid w:val="001213C5"/>
    <w:rsid w:val="001215CE"/>
    <w:rsid w:val="00121923"/>
    <w:rsid w:val="00122AAF"/>
    <w:rsid w:val="0012393A"/>
    <w:rsid w:val="00125B52"/>
    <w:rsid w:val="001266BD"/>
    <w:rsid w:val="0012753F"/>
    <w:rsid w:val="00127F0D"/>
    <w:rsid w:val="0013138E"/>
    <w:rsid w:val="00131698"/>
    <w:rsid w:val="00131729"/>
    <w:rsid w:val="00132AC5"/>
    <w:rsid w:val="00132DC5"/>
    <w:rsid w:val="00134B37"/>
    <w:rsid w:val="00134EE2"/>
    <w:rsid w:val="00135039"/>
    <w:rsid w:val="00136889"/>
    <w:rsid w:val="00136CF6"/>
    <w:rsid w:val="0013755A"/>
    <w:rsid w:val="00137A14"/>
    <w:rsid w:val="00137B44"/>
    <w:rsid w:val="00137EAD"/>
    <w:rsid w:val="001418C4"/>
    <w:rsid w:val="001434E4"/>
    <w:rsid w:val="001439DB"/>
    <w:rsid w:val="00145F1F"/>
    <w:rsid w:val="00146083"/>
    <w:rsid w:val="001461DC"/>
    <w:rsid w:val="001463CA"/>
    <w:rsid w:val="00146A1D"/>
    <w:rsid w:val="001474FB"/>
    <w:rsid w:val="001501A1"/>
    <w:rsid w:val="00150325"/>
    <w:rsid w:val="001505B5"/>
    <w:rsid w:val="00150C74"/>
    <w:rsid w:val="00152985"/>
    <w:rsid w:val="00154CC3"/>
    <w:rsid w:val="00155A10"/>
    <w:rsid w:val="00156732"/>
    <w:rsid w:val="001567C2"/>
    <w:rsid w:val="00157CA3"/>
    <w:rsid w:val="00161272"/>
    <w:rsid w:val="001612CE"/>
    <w:rsid w:val="0016173D"/>
    <w:rsid w:val="001624FF"/>
    <w:rsid w:val="0016313E"/>
    <w:rsid w:val="0016331D"/>
    <w:rsid w:val="0016343A"/>
    <w:rsid w:val="001636B2"/>
    <w:rsid w:val="00163D9E"/>
    <w:rsid w:val="00165470"/>
    <w:rsid w:val="00166FC3"/>
    <w:rsid w:val="0016771F"/>
    <w:rsid w:val="001707C9"/>
    <w:rsid w:val="00171503"/>
    <w:rsid w:val="00171BB4"/>
    <w:rsid w:val="001729C6"/>
    <w:rsid w:val="0017373B"/>
    <w:rsid w:val="0017382F"/>
    <w:rsid w:val="0017593C"/>
    <w:rsid w:val="00175DA7"/>
    <w:rsid w:val="001761BF"/>
    <w:rsid w:val="0018054D"/>
    <w:rsid w:val="00180D20"/>
    <w:rsid w:val="00182D5C"/>
    <w:rsid w:val="001835E4"/>
    <w:rsid w:val="00183738"/>
    <w:rsid w:val="00184C01"/>
    <w:rsid w:val="0018617E"/>
    <w:rsid w:val="0018651C"/>
    <w:rsid w:val="00187835"/>
    <w:rsid w:val="001878D3"/>
    <w:rsid w:val="0019081A"/>
    <w:rsid w:val="00191733"/>
    <w:rsid w:val="00191B2C"/>
    <w:rsid w:val="00192758"/>
    <w:rsid w:val="0019304D"/>
    <w:rsid w:val="001930E1"/>
    <w:rsid w:val="001954C3"/>
    <w:rsid w:val="00195ACB"/>
    <w:rsid w:val="00196448"/>
    <w:rsid w:val="001967DD"/>
    <w:rsid w:val="001967F0"/>
    <w:rsid w:val="00197D99"/>
    <w:rsid w:val="001A01E5"/>
    <w:rsid w:val="001A11B3"/>
    <w:rsid w:val="001A3988"/>
    <w:rsid w:val="001A3B6A"/>
    <w:rsid w:val="001A4B99"/>
    <w:rsid w:val="001A701E"/>
    <w:rsid w:val="001A734A"/>
    <w:rsid w:val="001A7E02"/>
    <w:rsid w:val="001B1E43"/>
    <w:rsid w:val="001B28D2"/>
    <w:rsid w:val="001B46BF"/>
    <w:rsid w:val="001B47C4"/>
    <w:rsid w:val="001B52DA"/>
    <w:rsid w:val="001B6946"/>
    <w:rsid w:val="001B7B06"/>
    <w:rsid w:val="001C0021"/>
    <w:rsid w:val="001C0142"/>
    <w:rsid w:val="001C0821"/>
    <w:rsid w:val="001C0C8C"/>
    <w:rsid w:val="001C0ED4"/>
    <w:rsid w:val="001C1787"/>
    <w:rsid w:val="001C2E49"/>
    <w:rsid w:val="001C5B76"/>
    <w:rsid w:val="001C6950"/>
    <w:rsid w:val="001C6A39"/>
    <w:rsid w:val="001C7189"/>
    <w:rsid w:val="001C7463"/>
    <w:rsid w:val="001C7E85"/>
    <w:rsid w:val="001C7EB2"/>
    <w:rsid w:val="001D03A7"/>
    <w:rsid w:val="001D0B31"/>
    <w:rsid w:val="001D0C15"/>
    <w:rsid w:val="001D2C3C"/>
    <w:rsid w:val="001D407F"/>
    <w:rsid w:val="001D4A19"/>
    <w:rsid w:val="001D563C"/>
    <w:rsid w:val="001D56C6"/>
    <w:rsid w:val="001D6449"/>
    <w:rsid w:val="001D7844"/>
    <w:rsid w:val="001E0339"/>
    <w:rsid w:val="001E084F"/>
    <w:rsid w:val="001E2AA3"/>
    <w:rsid w:val="001E2F44"/>
    <w:rsid w:val="001E3868"/>
    <w:rsid w:val="001E3A73"/>
    <w:rsid w:val="001E410F"/>
    <w:rsid w:val="001E5A55"/>
    <w:rsid w:val="001E5BBC"/>
    <w:rsid w:val="001E7361"/>
    <w:rsid w:val="001E7D85"/>
    <w:rsid w:val="001F097A"/>
    <w:rsid w:val="001F118C"/>
    <w:rsid w:val="001F2471"/>
    <w:rsid w:val="001F318A"/>
    <w:rsid w:val="001F3761"/>
    <w:rsid w:val="001F5597"/>
    <w:rsid w:val="001F60BB"/>
    <w:rsid w:val="001F6601"/>
    <w:rsid w:val="001F7498"/>
    <w:rsid w:val="001F74C6"/>
    <w:rsid w:val="001F758C"/>
    <w:rsid w:val="001F7D02"/>
    <w:rsid w:val="001F7E68"/>
    <w:rsid w:val="0020020E"/>
    <w:rsid w:val="00200A9D"/>
    <w:rsid w:val="00200EAD"/>
    <w:rsid w:val="0020171C"/>
    <w:rsid w:val="0020173C"/>
    <w:rsid w:val="00201A99"/>
    <w:rsid w:val="00203011"/>
    <w:rsid w:val="00204713"/>
    <w:rsid w:val="00205085"/>
    <w:rsid w:val="00205408"/>
    <w:rsid w:val="00205482"/>
    <w:rsid w:val="00205E1C"/>
    <w:rsid w:val="00206B3F"/>
    <w:rsid w:val="00210BBF"/>
    <w:rsid w:val="00210C23"/>
    <w:rsid w:val="002121AD"/>
    <w:rsid w:val="00212780"/>
    <w:rsid w:val="0021308B"/>
    <w:rsid w:val="00213771"/>
    <w:rsid w:val="00213E66"/>
    <w:rsid w:val="002143D2"/>
    <w:rsid w:val="00214F05"/>
    <w:rsid w:val="00216199"/>
    <w:rsid w:val="00217040"/>
    <w:rsid w:val="0021774D"/>
    <w:rsid w:val="00217AE3"/>
    <w:rsid w:val="0022055B"/>
    <w:rsid w:val="00223313"/>
    <w:rsid w:val="00223E60"/>
    <w:rsid w:val="00224788"/>
    <w:rsid w:val="00226CCD"/>
    <w:rsid w:val="00227F73"/>
    <w:rsid w:val="0023137F"/>
    <w:rsid w:val="00232216"/>
    <w:rsid w:val="00232EC6"/>
    <w:rsid w:val="00233392"/>
    <w:rsid w:val="002338EA"/>
    <w:rsid w:val="00234F33"/>
    <w:rsid w:val="00234F3F"/>
    <w:rsid w:val="0023549E"/>
    <w:rsid w:val="00235B53"/>
    <w:rsid w:val="00237431"/>
    <w:rsid w:val="00240121"/>
    <w:rsid w:val="00240374"/>
    <w:rsid w:val="0024074E"/>
    <w:rsid w:val="002408AC"/>
    <w:rsid w:val="00242196"/>
    <w:rsid w:val="00242B46"/>
    <w:rsid w:val="00243972"/>
    <w:rsid w:val="00243A5E"/>
    <w:rsid w:val="00243EC6"/>
    <w:rsid w:val="00244B33"/>
    <w:rsid w:val="00244C82"/>
    <w:rsid w:val="0024547B"/>
    <w:rsid w:val="0024555B"/>
    <w:rsid w:val="002468BE"/>
    <w:rsid w:val="00250354"/>
    <w:rsid w:val="00250605"/>
    <w:rsid w:val="002514BD"/>
    <w:rsid w:val="002515E2"/>
    <w:rsid w:val="00252E02"/>
    <w:rsid w:val="00253599"/>
    <w:rsid w:val="002539CF"/>
    <w:rsid w:val="00253D90"/>
    <w:rsid w:val="0025523C"/>
    <w:rsid w:val="0025525A"/>
    <w:rsid w:val="0025598C"/>
    <w:rsid w:val="0025643A"/>
    <w:rsid w:val="0026082F"/>
    <w:rsid w:val="00260B2C"/>
    <w:rsid w:val="00260FCA"/>
    <w:rsid w:val="002615F9"/>
    <w:rsid w:val="00261C71"/>
    <w:rsid w:val="002631B4"/>
    <w:rsid w:val="00263A7E"/>
    <w:rsid w:val="00265BE7"/>
    <w:rsid w:val="00265DA7"/>
    <w:rsid w:val="00266606"/>
    <w:rsid w:val="00266F93"/>
    <w:rsid w:val="00267492"/>
    <w:rsid w:val="00271078"/>
    <w:rsid w:val="0027299D"/>
    <w:rsid w:val="0027414A"/>
    <w:rsid w:val="0027466A"/>
    <w:rsid w:val="00274CD8"/>
    <w:rsid w:val="0027562A"/>
    <w:rsid w:val="002756D4"/>
    <w:rsid w:val="00276D24"/>
    <w:rsid w:val="0027700B"/>
    <w:rsid w:val="00277094"/>
    <w:rsid w:val="0028091E"/>
    <w:rsid w:val="00280D0A"/>
    <w:rsid w:val="00281DAC"/>
    <w:rsid w:val="00281ED4"/>
    <w:rsid w:val="002833A2"/>
    <w:rsid w:val="00283C2C"/>
    <w:rsid w:val="00283E7C"/>
    <w:rsid w:val="00284C9C"/>
    <w:rsid w:val="002858F8"/>
    <w:rsid w:val="00285DEC"/>
    <w:rsid w:val="002864B7"/>
    <w:rsid w:val="002906FB"/>
    <w:rsid w:val="00290824"/>
    <w:rsid w:val="00290DD3"/>
    <w:rsid w:val="002926AC"/>
    <w:rsid w:val="00293225"/>
    <w:rsid w:val="00293853"/>
    <w:rsid w:val="00293ED6"/>
    <w:rsid w:val="00295ABB"/>
    <w:rsid w:val="00296425"/>
    <w:rsid w:val="002977D9"/>
    <w:rsid w:val="002A0D23"/>
    <w:rsid w:val="002A0D77"/>
    <w:rsid w:val="002A1CDC"/>
    <w:rsid w:val="002A4C26"/>
    <w:rsid w:val="002A5A40"/>
    <w:rsid w:val="002A5E6C"/>
    <w:rsid w:val="002A6FF8"/>
    <w:rsid w:val="002A79A5"/>
    <w:rsid w:val="002A7D26"/>
    <w:rsid w:val="002B09EB"/>
    <w:rsid w:val="002B2271"/>
    <w:rsid w:val="002B3456"/>
    <w:rsid w:val="002B3843"/>
    <w:rsid w:val="002B4213"/>
    <w:rsid w:val="002B4C14"/>
    <w:rsid w:val="002B58E0"/>
    <w:rsid w:val="002B6055"/>
    <w:rsid w:val="002B61DA"/>
    <w:rsid w:val="002B631A"/>
    <w:rsid w:val="002B64DC"/>
    <w:rsid w:val="002B7A37"/>
    <w:rsid w:val="002C07BC"/>
    <w:rsid w:val="002C0B7C"/>
    <w:rsid w:val="002C1999"/>
    <w:rsid w:val="002C2C20"/>
    <w:rsid w:val="002C3B69"/>
    <w:rsid w:val="002C3D26"/>
    <w:rsid w:val="002C47FA"/>
    <w:rsid w:val="002C4C9C"/>
    <w:rsid w:val="002C5164"/>
    <w:rsid w:val="002C6BAF"/>
    <w:rsid w:val="002C707F"/>
    <w:rsid w:val="002D0311"/>
    <w:rsid w:val="002D0388"/>
    <w:rsid w:val="002D09C1"/>
    <w:rsid w:val="002D2082"/>
    <w:rsid w:val="002D2692"/>
    <w:rsid w:val="002D31DC"/>
    <w:rsid w:val="002D32B6"/>
    <w:rsid w:val="002D44BF"/>
    <w:rsid w:val="002D4728"/>
    <w:rsid w:val="002D48F7"/>
    <w:rsid w:val="002D5261"/>
    <w:rsid w:val="002D69A6"/>
    <w:rsid w:val="002D6FA5"/>
    <w:rsid w:val="002D708B"/>
    <w:rsid w:val="002D715E"/>
    <w:rsid w:val="002D7DA8"/>
    <w:rsid w:val="002E02D8"/>
    <w:rsid w:val="002E0BC0"/>
    <w:rsid w:val="002E14D5"/>
    <w:rsid w:val="002E1878"/>
    <w:rsid w:val="002E1C71"/>
    <w:rsid w:val="002E1FD1"/>
    <w:rsid w:val="002E2833"/>
    <w:rsid w:val="002E2E48"/>
    <w:rsid w:val="002E3568"/>
    <w:rsid w:val="002E4D33"/>
    <w:rsid w:val="002E6309"/>
    <w:rsid w:val="002F012C"/>
    <w:rsid w:val="002F1CE3"/>
    <w:rsid w:val="002F1F99"/>
    <w:rsid w:val="002F2E85"/>
    <w:rsid w:val="002F3525"/>
    <w:rsid w:val="002F4779"/>
    <w:rsid w:val="00304A01"/>
    <w:rsid w:val="00305571"/>
    <w:rsid w:val="00306CD4"/>
    <w:rsid w:val="003070C6"/>
    <w:rsid w:val="00307CF5"/>
    <w:rsid w:val="00307E40"/>
    <w:rsid w:val="00310771"/>
    <w:rsid w:val="00310C7B"/>
    <w:rsid w:val="0031111B"/>
    <w:rsid w:val="0031126D"/>
    <w:rsid w:val="003117F6"/>
    <w:rsid w:val="00312DE9"/>
    <w:rsid w:val="00312EE9"/>
    <w:rsid w:val="00313504"/>
    <w:rsid w:val="003141A1"/>
    <w:rsid w:val="003173A8"/>
    <w:rsid w:val="00317B79"/>
    <w:rsid w:val="00317CD5"/>
    <w:rsid w:val="00320799"/>
    <w:rsid w:val="0032133A"/>
    <w:rsid w:val="0032207F"/>
    <w:rsid w:val="00325AB6"/>
    <w:rsid w:val="00325EA6"/>
    <w:rsid w:val="003274FA"/>
    <w:rsid w:val="003304AF"/>
    <w:rsid w:val="00330721"/>
    <w:rsid w:val="003308CA"/>
    <w:rsid w:val="00330C15"/>
    <w:rsid w:val="00330E0C"/>
    <w:rsid w:val="0033121B"/>
    <w:rsid w:val="00331BA6"/>
    <w:rsid w:val="00332994"/>
    <w:rsid w:val="00332E87"/>
    <w:rsid w:val="00333D4F"/>
    <w:rsid w:val="00334EDE"/>
    <w:rsid w:val="0033519E"/>
    <w:rsid w:val="00336E89"/>
    <w:rsid w:val="00341A0A"/>
    <w:rsid w:val="00342484"/>
    <w:rsid w:val="003425FC"/>
    <w:rsid w:val="00342DA4"/>
    <w:rsid w:val="00342F15"/>
    <w:rsid w:val="00343161"/>
    <w:rsid w:val="0034467C"/>
    <w:rsid w:val="00345609"/>
    <w:rsid w:val="003458C9"/>
    <w:rsid w:val="00346A36"/>
    <w:rsid w:val="00346FB5"/>
    <w:rsid w:val="00347F77"/>
    <w:rsid w:val="00350393"/>
    <w:rsid w:val="0035086B"/>
    <w:rsid w:val="0035138E"/>
    <w:rsid w:val="00351F1B"/>
    <w:rsid w:val="0035270B"/>
    <w:rsid w:val="00352CBF"/>
    <w:rsid w:val="00353A22"/>
    <w:rsid w:val="0035424F"/>
    <w:rsid w:val="00354274"/>
    <w:rsid w:val="00354EA7"/>
    <w:rsid w:val="00355F85"/>
    <w:rsid w:val="0035660A"/>
    <w:rsid w:val="00356C00"/>
    <w:rsid w:val="00357502"/>
    <w:rsid w:val="003576D6"/>
    <w:rsid w:val="00360FCF"/>
    <w:rsid w:val="0036168A"/>
    <w:rsid w:val="00361742"/>
    <w:rsid w:val="00362346"/>
    <w:rsid w:val="003624DE"/>
    <w:rsid w:val="003626BE"/>
    <w:rsid w:val="00362E4C"/>
    <w:rsid w:val="0036347B"/>
    <w:rsid w:val="003637DC"/>
    <w:rsid w:val="00364D26"/>
    <w:rsid w:val="00365694"/>
    <w:rsid w:val="00365B2A"/>
    <w:rsid w:val="00370452"/>
    <w:rsid w:val="00372126"/>
    <w:rsid w:val="00372A7A"/>
    <w:rsid w:val="00372F78"/>
    <w:rsid w:val="00374170"/>
    <w:rsid w:val="0037424B"/>
    <w:rsid w:val="003744CC"/>
    <w:rsid w:val="00374846"/>
    <w:rsid w:val="00374E5A"/>
    <w:rsid w:val="0037503B"/>
    <w:rsid w:val="00375E67"/>
    <w:rsid w:val="00376691"/>
    <w:rsid w:val="00377860"/>
    <w:rsid w:val="00380F4F"/>
    <w:rsid w:val="00380FC4"/>
    <w:rsid w:val="003820C5"/>
    <w:rsid w:val="003821C5"/>
    <w:rsid w:val="00382EB9"/>
    <w:rsid w:val="00383BD1"/>
    <w:rsid w:val="00385302"/>
    <w:rsid w:val="003853CC"/>
    <w:rsid w:val="00385667"/>
    <w:rsid w:val="00385871"/>
    <w:rsid w:val="00385E05"/>
    <w:rsid w:val="0038655B"/>
    <w:rsid w:val="00386A3A"/>
    <w:rsid w:val="0038708C"/>
    <w:rsid w:val="003878A1"/>
    <w:rsid w:val="00391BEF"/>
    <w:rsid w:val="00391C58"/>
    <w:rsid w:val="003937DC"/>
    <w:rsid w:val="003946D7"/>
    <w:rsid w:val="003952B7"/>
    <w:rsid w:val="00395E3D"/>
    <w:rsid w:val="003A178B"/>
    <w:rsid w:val="003A1E5B"/>
    <w:rsid w:val="003A33DE"/>
    <w:rsid w:val="003A3E5B"/>
    <w:rsid w:val="003A4131"/>
    <w:rsid w:val="003A42F9"/>
    <w:rsid w:val="003A439B"/>
    <w:rsid w:val="003A454F"/>
    <w:rsid w:val="003A4575"/>
    <w:rsid w:val="003A48FD"/>
    <w:rsid w:val="003A4C2D"/>
    <w:rsid w:val="003A4E69"/>
    <w:rsid w:val="003A50CF"/>
    <w:rsid w:val="003A64D7"/>
    <w:rsid w:val="003A64F7"/>
    <w:rsid w:val="003A782C"/>
    <w:rsid w:val="003A78A7"/>
    <w:rsid w:val="003A7BC0"/>
    <w:rsid w:val="003A7D32"/>
    <w:rsid w:val="003B182A"/>
    <w:rsid w:val="003B2217"/>
    <w:rsid w:val="003B34EA"/>
    <w:rsid w:val="003B352D"/>
    <w:rsid w:val="003B3D8E"/>
    <w:rsid w:val="003B4E15"/>
    <w:rsid w:val="003B76AC"/>
    <w:rsid w:val="003B7D84"/>
    <w:rsid w:val="003B7F89"/>
    <w:rsid w:val="003C0706"/>
    <w:rsid w:val="003C0825"/>
    <w:rsid w:val="003C1B8D"/>
    <w:rsid w:val="003C1D79"/>
    <w:rsid w:val="003C2E68"/>
    <w:rsid w:val="003C3545"/>
    <w:rsid w:val="003C45A0"/>
    <w:rsid w:val="003C4D32"/>
    <w:rsid w:val="003C52F5"/>
    <w:rsid w:val="003C5E46"/>
    <w:rsid w:val="003C66B5"/>
    <w:rsid w:val="003C69E7"/>
    <w:rsid w:val="003C7209"/>
    <w:rsid w:val="003D071C"/>
    <w:rsid w:val="003D1A9D"/>
    <w:rsid w:val="003D23D7"/>
    <w:rsid w:val="003D335F"/>
    <w:rsid w:val="003D36B0"/>
    <w:rsid w:val="003D3EDE"/>
    <w:rsid w:val="003D3F67"/>
    <w:rsid w:val="003D473A"/>
    <w:rsid w:val="003D4909"/>
    <w:rsid w:val="003D510E"/>
    <w:rsid w:val="003D567A"/>
    <w:rsid w:val="003D56C7"/>
    <w:rsid w:val="003D6683"/>
    <w:rsid w:val="003D7622"/>
    <w:rsid w:val="003E001D"/>
    <w:rsid w:val="003E04EC"/>
    <w:rsid w:val="003E1AD6"/>
    <w:rsid w:val="003E1BB9"/>
    <w:rsid w:val="003E1EAB"/>
    <w:rsid w:val="003E1FE7"/>
    <w:rsid w:val="003E214B"/>
    <w:rsid w:val="003E39C9"/>
    <w:rsid w:val="003E5E47"/>
    <w:rsid w:val="003E64EF"/>
    <w:rsid w:val="003E6CB7"/>
    <w:rsid w:val="003E6FAE"/>
    <w:rsid w:val="003E6FC8"/>
    <w:rsid w:val="003E70D4"/>
    <w:rsid w:val="003E7666"/>
    <w:rsid w:val="003E7732"/>
    <w:rsid w:val="003E7A60"/>
    <w:rsid w:val="003F0555"/>
    <w:rsid w:val="003F07B1"/>
    <w:rsid w:val="003F0E38"/>
    <w:rsid w:val="003F1026"/>
    <w:rsid w:val="003F1A9C"/>
    <w:rsid w:val="003F1CF1"/>
    <w:rsid w:val="003F1CF9"/>
    <w:rsid w:val="003F228A"/>
    <w:rsid w:val="003F2380"/>
    <w:rsid w:val="003F282D"/>
    <w:rsid w:val="003F2AE3"/>
    <w:rsid w:val="003F47AC"/>
    <w:rsid w:val="003F4993"/>
    <w:rsid w:val="003F5781"/>
    <w:rsid w:val="003F5DDC"/>
    <w:rsid w:val="00400AE0"/>
    <w:rsid w:val="004010D3"/>
    <w:rsid w:val="00401398"/>
    <w:rsid w:val="00404120"/>
    <w:rsid w:val="00407E27"/>
    <w:rsid w:val="00407F11"/>
    <w:rsid w:val="00410D9C"/>
    <w:rsid w:val="004110CF"/>
    <w:rsid w:val="0041121A"/>
    <w:rsid w:val="00411492"/>
    <w:rsid w:val="00411798"/>
    <w:rsid w:val="0041281C"/>
    <w:rsid w:val="0041371A"/>
    <w:rsid w:val="00414E66"/>
    <w:rsid w:val="0041509C"/>
    <w:rsid w:val="00415545"/>
    <w:rsid w:val="00415704"/>
    <w:rsid w:val="00416435"/>
    <w:rsid w:val="00422133"/>
    <w:rsid w:val="00423BF4"/>
    <w:rsid w:val="00423E68"/>
    <w:rsid w:val="00424201"/>
    <w:rsid w:val="00426CFC"/>
    <w:rsid w:val="004276EF"/>
    <w:rsid w:val="00427A42"/>
    <w:rsid w:val="00430387"/>
    <w:rsid w:val="004307C2"/>
    <w:rsid w:val="004330AA"/>
    <w:rsid w:val="00433599"/>
    <w:rsid w:val="00434ABA"/>
    <w:rsid w:val="00434D3F"/>
    <w:rsid w:val="0043598F"/>
    <w:rsid w:val="00435B46"/>
    <w:rsid w:val="00436C5A"/>
    <w:rsid w:val="00437425"/>
    <w:rsid w:val="00437571"/>
    <w:rsid w:val="00437B16"/>
    <w:rsid w:val="004402A0"/>
    <w:rsid w:val="00440461"/>
    <w:rsid w:val="004405D6"/>
    <w:rsid w:val="0044065E"/>
    <w:rsid w:val="00440C78"/>
    <w:rsid w:val="00441479"/>
    <w:rsid w:val="004415DC"/>
    <w:rsid w:val="00442435"/>
    <w:rsid w:val="004429C5"/>
    <w:rsid w:val="00443D31"/>
    <w:rsid w:val="00443E4C"/>
    <w:rsid w:val="00446D33"/>
    <w:rsid w:val="00447EC7"/>
    <w:rsid w:val="00447FCA"/>
    <w:rsid w:val="00451EDF"/>
    <w:rsid w:val="00452934"/>
    <w:rsid w:val="00452AED"/>
    <w:rsid w:val="0045409C"/>
    <w:rsid w:val="00454260"/>
    <w:rsid w:val="00455538"/>
    <w:rsid w:val="00455565"/>
    <w:rsid w:val="00455AD2"/>
    <w:rsid w:val="00456F99"/>
    <w:rsid w:val="004573BE"/>
    <w:rsid w:val="00457C9C"/>
    <w:rsid w:val="0046058E"/>
    <w:rsid w:val="00460730"/>
    <w:rsid w:val="00460950"/>
    <w:rsid w:val="0046144A"/>
    <w:rsid w:val="004620CE"/>
    <w:rsid w:val="004626B5"/>
    <w:rsid w:val="0046398A"/>
    <w:rsid w:val="00463DF3"/>
    <w:rsid w:val="00463F8C"/>
    <w:rsid w:val="00464DFD"/>
    <w:rsid w:val="00470121"/>
    <w:rsid w:val="0047032E"/>
    <w:rsid w:val="00470739"/>
    <w:rsid w:val="00470F6F"/>
    <w:rsid w:val="00471D7D"/>
    <w:rsid w:val="00472108"/>
    <w:rsid w:val="00472B80"/>
    <w:rsid w:val="00472CE8"/>
    <w:rsid w:val="00473629"/>
    <w:rsid w:val="004739BD"/>
    <w:rsid w:val="00473A5D"/>
    <w:rsid w:val="00474B31"/>
    <w:rsid w:val="00475793"/>
    <w:rsid w:val="00475EA0"/>
    <w:rsid w:val="00476D9B"/>
    <w:rsid w:val="00477F99"/>
    <w:rsid w:val="00481249"/>
    <w:rsid w:val="004815E5"/>
    <w:rsid w:val="00481B58"/>
    <w:rsid w:val="00482CDF"/>
    <w:rsid w:val="004849C6"/>
    <w:rsid w:val="0048608C"/>
    <w:rsid w:val="00490262"/>
    <w:rsid w:val="004909C6"/>
    <w:rsid w:val="0049101C"/>
    <w:rsid w:val="00492F78"/>
    <w:rsid w:val="00492FE9"/>
    <w:rsid w:val="00493533"/>
    <w:rsid w:val="00493D21"/>
    <w:rsid w:val="00493F64"/>
    <w:rsid w:val="00495393"/>
    <w:rsid w:val="004955D0"/>
    <w:rsid w:val="00495815"/>
    <w:rsid w:val="0049583B"/>
    <w:rsid w:val="00495BD1"/>
    <w:rsid w:val="00495E2C"/>
    <w:rsid w:val="00495EB9"/>
    <w:rsid w:val="004970ED"/>
    <w:rsid w:val="004A1A7B"/>
    <w:rsid w:val="004A27CF"/>
    <w:rsid w:val="004A39A9"/>
    <w:rsid w:val="004A3C36"/>
    <w:rsid w:val="004A3FD3"/>
    <w:rsid w:val="004A4310"/>
    <w:rsid w:val="004A47B0"/>
    <w:rsid w:val="004A5A7C"/>
    <w:rsid w:val="004A5E07"/>
    <w:rsid w:val="004A641E"/>
    <w:rsid w:val="004A66A2"/>
    <w:rsid w:val="004A6CCC"/>
    <w:rsid w:val="004A6E65"/>
    <w:rsid w:val="004A73D4"/>
    <w:rsid w:val="004B0168"/>
    <w:rsid w:val="004B1281"/>
    <w:rsid w:val="004B3CFF"/>
    <w:rsid w:val="004B5638"/>
    <w:rsid w:val="004B58F6"/>
    <w:rsid w:val="004B5B82"/>
    <w:rsid w:val="004B67A1"/>
    <w:rsid w:val="004B69BA"/>
    <w:rsid w:val="004B69D8"/>
    <w:rsid w:val="004B7540"/>
    <w:rsid w:val="004B79F3"/>
    <w:rsid w:val="004B7C0A"/>
    <w:rsid w:val="004C00ED"/>
    <w:rsid w:val="004C0598"/>
    <w:rsid w:val="004C0638"/>
    <w:rsid w:val="004C29F5"/>
    <w:rsid w:val="004C2BEE"/>
    <w:rsid w:val="004C323A"/>
    <w:rsid w:val="004C33F8"/>
    <w:rsid w:val="004C3CD9"/>
    <w:rsid w:val="004C3EC6"/>
    <w:rsid w:val="004C42C1"/>
    <w:rsid w:val="004C53A3"/>
    <w:rsid w:val="004C541C"/>
    <w:rsid w:val="004C6322"/>
    <w:rsid w:val="004C652C"/>
    <w:rsid w:val="004C71DF"/>
    <w:rsid w:val="004C7FDA"/>
    <w:rsid w:val="004D046E"/>
    <w:rsid w:val="004D50FC"/>
    <w:rsid w:val="004D5D09"/>
    <w:rsid w:val="004D6A31"/>
    <w:rsid w:val="004D6AC4"/>
    <w:rsid w:val="004D6F3E"/>
    <w:rsid w:val="004D7628"/>
    <w:rsid w:val="004D7834"/>
    <w:rsid w:val="004D7E56"/>
    <w:rsid w:val="004E0092"/>
    <w:rsid w:val="004E04D7"/>
    <w:rsid w:val="004E2CAB"/>
    <w:rsid w:val="004E34E9"/>
    <w:rsid w:val="004E50F8"/>
    <w:rsid w:val="004E649F"/>
    <w:rsid w:val="004E6559"/>
    <w:rsid w:val="004E708E"/>
    <w:rsid w:val="004E745B"/>
    <w:rsid w:val="004E75BA"/>
    <w:rsid w:val="004E78F4"/>
    <w:rsid w:val="004E7E7C"/>
    <w:rsid w:val="004F0085"/>
    <w:rsid w:val="004F12C5"/>
    <w:rsid w:val="004F1826"/>
    <w:rsid w:val="004F2B22"/>
    <w:rsid w:val="004F3245"/>
    <w:rsid w:val="004F3823"/>
    <w:rsid w:val="004F3B6A"/>
    <w:rsid w:val="004F3FF6"/>
    <w:rsid w:val="004F4C1A"/>
    <w:rsid w:val="004F5555"/>
    <w:rsid w:val="004F5A83"/>
    <w:rsid w:val="004F5FC4"/>
    <w:rsid w:val="004F6CC2"/>
    <w:rsid w:val="004F7C85"/>
    <w:rsid w:val="0050135C"/>
    <w:rsid w:val="00501B15"/>
    <w:rsid w:val="00502DB2"/>
    <w:rsid w:val="00504082"/>
    <w:rsid w:val="00505370"/>
    <w:rsid w:val="005061F5"/>
    <w:rsid w:val="00506BB7"/>
    <w:rsid w:val="00507960"/>
    <w:rsid w:val="00507D75"/>
    <w:rsid w:val="00511794"/>
    <w:rsid w:val="00513B53"/>
    <w:rsid w:val="00513CF4"/>
    <w:rsid w:val="00515784"/>
    <w:rsid w:val="00515CDD"/>
    <w:rsid w:val="005162C2"/>
    <w:rsid w:val="005177DF"/>
    <w:rsid w:val="00517982"/>
    <w:rsid w:val="00520C77"/>
    <w:rsid w:val="0052322A"/>
    <w:rsid w:val="00526377"/>
    <w:rsid w:val="00526E89"/>
    <w:rsid w:val="00530E82"/>
    <w:rsid w:val="005312D2"/>
    <w:rsid w:val="00531878"/>
    <w:rsid w:val="00531955"/>
    <w:rsid w:val="005319B0"/>
    <w:rsid w:val="0053223A"/>
    <w:rsid w:val="00532E13"/>
    <w:rsid w:val="00532E40"/>
    <w:rsid w:val="00533D9C"/>
    <w:rsid w:val="005343E8"/>
    <w:rsid w:val="00535336"/>
    <w:rsid w:val="00535533"/>
    <w:rsid w:val="00535575"/>
    <w:rsid w:val="00536A10"/>
    <w:rsid w:val="0053775E"/>
    <w:rsid w:val="00540396"/>
    <w:rsid w:val="0054107E"/>
    <w:rsid w:val="005414F0"/>
    <w:rsid w:val="00543B9A"/>
    <w:rsid w:val="005440D1"/>
    <w:rsid w:val="005446E8"/>
    <w:rsid w:val="00544C5F"/>
    <w:rsid w:val="00545650"/>
    <w:rsid w:val="0054574F"/>
    <w:rsid w:val="005459EA"/>
    <w:rsid w:val="0054627B"/>
    <w:rsid w:val="00546EAA"/>
    <w:rsid w:val="005471FD"/>
    <w:rsid w:val="005477CB"/>
    <w:rsid w:val="00547E20"/>
    <w:rsid w:val="00547E52"/>
    <w:rsid w:val="00550C33"/>
    <w:rsid w:val="0055147F"/>
    <w:rsid w:val="005514DF"/>
    <w:rsid w:val="005519C2"/>
    <w:rsid w:val="0055305E"/>
    <w:rsid w:val="00554696"/>
    <w:rsid w:val="00554699"/>
    <w:rsid w:val="005548EA"/>
    <w:rsid w:val="005563EC"/>
    <w:rsid w:val="00557226"/>
    <w:rsid w:val="0055791A"/>
    <w:rsid w:val="005609FD"/>
    <w:rsid w:val="005631EB"/>
    <w:rsid w:val="005642B1"/>
    <w:rsid w:val="00564E68"/>
    <w:rsid w:val="00565508"/>
    <w:rsid w:val="0056637E"/>
    <w:rsid w:val="00566887"/>
    <w:rsid w:val="005669EF"/>
    <w:rsid w:val="00566B2D"/>
    <w:rsid w:val="0056715B"/>
    <w:rsid w:val="005678B6"/>
    <w:rsid w:val="00567C9D"/>
    <w:rsid w:val="00570920"/>
    <w:rsid w:val="00570FEC"/>
    <w:rsid w:val="005714B0"/>
    <w:rsid w:val="005725C4"/>
    <w:rsid w:val="00573425"/>
    <w:rsid w:val="005750A6"/>
    <w:rsid w:val="00575B96"/>
    <w:rsid w:val="00576665"/>
    <w:rsid w:val="00577C5B"/>
    <w:rsid w:val="00580401"/>
    <w:rsid w:val="00581E1B"/>
    <w:rsid w:val="00581EB0"/>
    <w:rsid w:val="00581FEA"/>
    <w:rsid w:val="005821AD"/>
    <w:rsid w:val="00582930"/>
    <w:rsid w:val="00582F9D"/>
    <w:rsid w:val="00582FEA"/>
    <w:rsid w:val="00583672"/>
    <w:rsid w:val="00583CF7"/>
    <w:rsid w:val="0058536E"/>
    <w:rsid w:val="005853DE"/>
    <w:rsid w:val="00585642"/>
    <w:rsid w:val="00585689"/>
    <w:rsid w:val="00585771"/>
    <w:rsid w:val="00587548"/>
    <w:rsid w:val="00587755"/>
    <w:rsid w:val="005900CE"/>
    <w:rsid w:val="005906A3"/>
    <w:rsid w:val="00591242"/>
    <w:rsid w:val="00592CDC"/>
    <w:rsid w:val="00593AD8"/>
    <w:rsid w:val="0059486F"/>
    <w:rsid w:val="005962A3"/>
    <w:rsid w:val="005967DB"/>
    <w:rsid w:val="005970B5"/>
    <w:rsid w:val="005971D3"/>
    <w:rsid w:val="005A0053"/>
    <w:rsid w:val="005A0C91"/>
    <w:rsid w:val="005A3C48"/>
    <w:rsid w:val="005A3E42"/>
    <w:rsid w:val="005A47FE"/>
    <w:rsid w:val="005A496E"/>
    <w:rsid w:val="005A4AAA"/>
    <w:rsid w:val="005A5100"/>
    <w:rsid w:val="005A5448"/>
    <w:rsid w:val="005A5986"/>
    <w:rsid w:val="005A6432"/>
    <w:rsid w:val="005A6496"/>
    <w:rsid w:val="005A6701"/>
    <w:rsid w:val="005A6A54"/>
    <w:rsid w:val="005A71F1"/>
    <w:rsid w:val="005A7D37"/>
    <w:rsid w:val="005A7E6F"/>
    <w:rsid w:val="005B02C4"/>
    <w:rsid w:val="005B1E08"/>
    <w:rsid w:val="005B3245"/>
    <w:rsid w:val="005B44E6"/>
    <w:rsid w:val="005B60E4"/>
    <w:rsid w:val="005B63C8"/>
    <w:rsid w:val="005B6885"/>
    <w:rsid w:val="005B75E4"/>
    <w:rsid w:val="005C0896"/>
    <w:rsid w:val="005C1B08"/>
    <w:rsid w:val="005C2662"/>
    <w:rsid w:val="005C2FB3"/>
    <w:rsid w:val="005C4E3C"/>
    <w:rsid w:val="005C5934"/>
    <w:rsid w:val="005C6182"/>
    <w:rsid w:val="005C6B5C"/>
    <w:rsid w:val="005D0071"/>
    <w:rsid w:val="005D04D6"/>
    <w:rsid w:val="005D07BD"/>
    <w:rsid w:val="005D290B"/>
    <w:rsid w:val="005D3BC7"/>
    <w:rsid w:val="005D3F9E"/>
    <w:rsid w:val="005D4553"/>
    <w:rsid w:val="005D48E2"/>
    <w:rsid w:val="005D61AD"/>
    <w:rsid w:val="005D67E8"/>
    <w:rsid w:val="005D6A7B"/>
    <w:rsid w:val="005D731C"/>
    <w:rsid w:val="005D74EC"/>
    <w:rsid w:val="005D7C5D"/>
    <w:rsid w:val="005E0B6A"/>
    <w:rsid w:val="005E2F83"/>
    <w:rsid w:val="005E488B"/>
    <w:rsid w:val="005E48FC"/>
    <w:rsid w:val="005E60F7"/>
    <w:rsid w:val="005E6596"/>
    <w:rsid w:val="005E7BFA"/>
    <w:rsid w:val="005F066D"/>
    <w:rsid w:val="005F0EA5"/>
    <w:rsid w:val="005F2A08"/>
    <w:rsid w:val="005F2C78"/>
    <w:rsid w:val="005F3324"/>
    <w:rsid w:val="005F35FD"/>
    <w:rsid w:val="005F3624"/>
    <w:rsid w:val="005F52A0"/>
    <w:rsid w:val="005F624D"/>
    <w:rsid w:val="005F7F93"/>
    <w:rsid w:val="00600D27"/>
    <w:rsid w:val="00600EDA"/>
    <w:rsid w:val="00600F9B"/>
    <w:rsid w:val="0060147E"/>
    <w:rsid w:val="006021D0"/>
    <w:rsid w:val="006038C7"/>
    <w:rsid w:val="00603D75"/>
    <w:rsid w:val="006040DB"/>
    <w:rsid w:val="00604C8D"/>
    <w:rsid w:val="0060575F"/>
    <w:rsid w:val="0060617C"/>
    <w:rsid w:val="0060680C"/>
    <w:rsid w:val="006100E1"/>
    <w:rsid w:val="00610E8F"/>
    <w:rsid w:val="00610FAE"/>
    <w:rsid w:val="006120F5"/>
    <w:rsid w:val="00613C68"/>
    <w:rsid w:val="00613CF1"/>
    <w:rsid w:val="0061405E"/>
    <w:rsid w:val="0061430A"/>
    <w:rsid w:val="00614535"/>
    <w:rsid w:val="00614918"/>
    <w:rsid w:val="00614D53"/>
    <w:rsid w:val="0061516C"/>
    <w:rsid w:val="006151D2"/>
    <w:rsid w:val="00615A06"/>
    <w:rsid w:val="00616C5C"/>
    <w:rsid w:val="00617D0B"/>
    <w:rsid w:val="0062112B"/>
    <w:rsid w:val="006212B4"/>
    <w:rsid w:val="00621AA8"/>
    <w:rsid w:val="00622459"/>
    <w:rsid w:val="00623240"/>
    <w:rsid w:val="00624193"/>
    <w:rsid w:val="00624348"/>
    <w:rsid w:val="00624DEC"/>
    <w:rsid w:val="00625D16"/>
    <w:rsid w:val="00625D34"/>
    <w:rsid w:val="00626D20"/>
    <w:rsid w:val="00627533"/>
    <w:rsid w:val="00627961"/>
    <w:rsid w:val="00630392"/>
    <w:rsid w:val="006306AB"/>
    <w:rsid w:val="00631527"/>
    <w:rsid w:val="00631A95"/>
    <w:rsid w:val="006324B7"/>
    <w:rsid w:val="0063304D"/>
    <w:rsid w:val="006341D5"/>
    <w:rsid w:val="00634806"/>
    <w:rsid w:val="00634BDD"/>
    <w:rsid w:val="00634E01"/>
    <w:rsid w:val="006350FE"/>
    <w:rsid w:val="00635202"/>
    <w:rsid w:val="00635248"/>
    <w:rsid w:val="00635AA4"/>
    <w:rsid w:val="00636218"/>
    <w:rsid w:val="0063621D"/>
    <w:rsid w:val="006379E4"/>
    <w:rsid w:val="00637EE5"/>
    <w:rsid w:val="00640683"/>
    <w:rsid w:val="00640A70"/>
    <w:rsid w:val="00640C8D"/>
    <w:rsid w:val="00641325"/>
    <w:rsid w:val="006414C9"/>
    <w:rsid w:val="00641A67"/>
    <w:rsid w:val="006433BB"/>
    <w:rsid w:val="00643BD9"/>
    <w:rsid w:val="00644D16"/>
    <w:rsid w:val="006451B1"/>
    <w:rsid w:val="00645E5A"/>
    <w:rsid w:val="00646591"/>
    <w:rsid w:val="00646746"/>
    <w:rsid w:val="00647146"/>
    <w:rsid w:val="006473C9"/>
    <w:rsid w:val="006479CB"/>
    <w:rsid w:val="00650290"/>
    <w:rsid w:val="00650321"/>
    <w:rsid w:val="00650645"/>
    <w:rsid w:val="006506BC"/>
    <w:rsid w:val="00650B72"/>
    <w:rsid w:val="0065248D"/>
    <w:rsid w:val="00652EEB"/>
    <w:rsid w:val="00654ADC"/>
    <w:rsid w:val="0065595E"/>
    <w:rsid w:val="0065608A"/>
    <w:rsid w:val="006612B2"/>
    <w:rsid w:val="0066184E"/>
    <w:rsid w:val="00661A90"/>
    <w:rsid w:val="0066247A"/>
    <w:rsid w:val="00663B6B"/>
    <w:rsid w:val="00666B2E"/>
    <w:rsid w:val="00666B3E"/>
    <w:rsid w:val="00667911"/>
    <w:rsid w:val="00667A6E"/>
    <w:rsid w:val="00667DED"/>
    <w:rsid w:val="00670B2D"/>
    <w:rsid w:val="00671675"/>
    <w:rsid w:val="0067223E"/>
    <w:rsid w:val="006737A8"/>
    <w:rsid w:val="00673E8E"/>
    <w:rsid w:val="00673F2B"/>
    <w:rsid w:val="00674C11"/>
    <w:rsid w:val="00674EA6"/>
    <w:rsid w:val="00675AC9"/>
    <w:rsid w:val="00676F0F"/>
    <w:rsid w:val="00676F96"/>
    <w:rsid w:val="0067750F"/>
    <w:rsid w:val="006775E3"/>
    <w:rsid w:val="00677B4A"/>
    <w:rsid w:val="00677C26"/>
    <w:rsid w:val="00677D0A"/>
    <w:rsid w:val="00680368"/>
    <w:rsid w:val="0068072F"/>
    <w:rsid w:val="00680FFA"/>
    <w:rsid w:val="00682723"/>
    <w:rsid w:val="00683044"/>
    <w:rsid w:val="00683692"/>
    <w:rsid w:val="00684D91"/>
    <w:rsid w:val="006858D7"/>
    <w:rsid w:val="006868B8"/>
    <w:rsid w:val="00686B54"/>
    <w:rsid w:val="006879D8"/>
    <w:rsid w:val="00687A51"/>
    <w:rsid w:val="00690202"/>
    <w:rsid w:val="00690E98"/>
    <w:rsid w:val="00691493"/>
    <w:rsid w:val="00691911"/>
    <w:rsid w:val="00692290"/>
    <w:rsid w:val="0069364F"/>
    <w:rsid w:val="00693A93"/>
    <w:rsid w:val="00693BB5"/>
    <w:rsid w:val="006942C3"/>
    <w:rsid w:val="00695027"/>
    <w:rsid w:val="006959D3"/>
    <w:rsid w:val="00695C46"/>
    <w:rsid w:val="0069614E"/>
    <w:rsid w:val="0069668A"/>
    <w:rsid w:val="0069689E"/>
    <w:rsid w:val="006A0AA0"/>
    <w:rsid w:val="006A0C5D"/>
    <w:rsid w:val="006A0E03"/>
    <w:rsid w:val="006A1C8B"/>
    <w:rsid w:val="006A2FED"/>
    <w:rsid w:val="006A30F4"/>
    <w:rsid w:val="006A445B"/>
    <w:rsid w:val="006A468D"/>
    <w:rsid w:val="006A49B9"/>
    <w:rsid w:val="006A567D"/>
    <w:rsid w:val="006A570F"/>
    <w:rsid w:val="006A664C"/>
    <w:rsid w:val="006A6C11"/>
    <w:rsid w:val="006A772F"/>
    <w:rsid w:val="006A7B8F"/>
    <w:rsid w:val="006B0175"/>
    <w:rsid w:val="006B05C6"/>
    <w:rsid w:val="006B19D8"/>
    <w:rsid w:val="006B215B"/>
    <w:rsid w:val="006B28E1"/>
    <w:rsid w:val="006B2AF4"/>
    <w:rsid w:val="006B34A5"/>
    <w:rsid w:val="006B471D"/>
    <w:rsid w:val="006B49FE"/>
    <w:rsid w:val="006B5903"/>
    <w:rsid w:val="006B60E4"/>
    <w:rsid w:val="006B6EB3"/>
    <w:rsid w:val="006C0465"/>
    <w:rsid w:val="006C0AF9"/>
    <w:rsid w:val="006C1015"/>
    <w:rsid w:val="006C2D77"/>
    <w:rsid w:val="006C2DCD"/>
    <w:rsid w:val="006C39E4"/>
    <w:rsid w:val="006C52E7"/>
    <w:rsid w:val="006C52EC"/>
    <w:rsid w:val="006C583C"/>
    <w:rsid w:val="006C596F"/>
    <w:rsid w:val="006C6594"/>
    <w:rsid w:val="006C7556"/>
    <w:rsid w:val="006C7BDB"/>
    <w:rsid w:val="006D0687"/>
    <w:rsid w:val="006D0D61"/>
    <w:rsid w:val="006D0F10"/>
    <w:rsid w:val="006D0F54"/>
    <w:rsid w:val="006D25F5"/>
    <w:rsid w:val="006D2D1E"/>
    <w:rsid w:val="006D354C"/>
    <w:rsid w:val="006D4325"/>
    <w:rsid w:val="006D65F8"/>
    <w:rsid w:val="006D7C7F"/>
    <w:rsid w:val="006E077D"/>
    <w:rsid w:val="006E165A"/>
    <w:rsid w:val="006E1E15"/>
    <w:rsid w:val="006E21D1"/>
    <w:rsid w:val="006E2A4D"/>
    <w:rsid w:val="006E316C"/>
    <w:rsid w:val="006E335F"/>
    <w:rsid w:val="006E3DC4"/>
    <w:rsid w:val="006E46DA"/>
    <w:rsid w:val="006E4AA7"/>
    <w:rsid w:val="006E56BB"/>
    <w:rsid w:val="006E65E8"/>
    <w:rsid w:val="006E6E6F"/>
    <w:rsid w:val="006F066E"/>
    <w:rsid w:val="006F11C4"/>
    <w:rsid w:val="006F1469"/>
    <w:rsid w:val="006F1749"/>
    <w:rsid w:val="006F2FA9"/>
    <w:rsid w:val="006F42CF"/>
    <w:rsid w:val="006F4484"/>
    <w:rsid w:val="006F592E"/>
    <w:rsid w:val="006F68D7"/>
    <w:rsid w:val="006F7826"/>
    <w:rsid w:val="006F7DBA"/>
    <w:rsid w:val="00702282"/>
    <w:rsid w:val="0070229B"/>
    <w:rsid w:val="00704BA0"/>
    <w:rsid w:val="00704FCA"/>
    <w:rsid w:val="00705E0C"/>
    <w:rsid w:val="007064D6"/>
    <w:rsid w:val="00706767"/>
    <w:rsid w:val="00706C09"/>
    <w:rsid w:val="0071026E"/>
    <w:rsid w:val="00710717"/>
    <w:rsid w:val="00711082"/>
    <w:rsid w:val="007118B3"/>
    <w:rsid w:val="00712E2D"/>
    <w:rsid w:val="00713A34"/>
    <w:rsid w:val="007158DD"/>
    <w:rsid w:val="007164D4"/>
    <w:rsid w:val="0072045A"/>
    <w:rsid w:val="007204CB"/>
    <w:rsid w:val="007206D7"/>
    <w:rsid w:val="007207BE"/>
    <w:rsid w:val="00720E0E"/>
    <w:rsid w:val="00721632"/>
    <w:rsid w:val="00721672"/>
    <w:rsid w:val="00721C08"/>
    <w:rsid w:val="00721D16"/>
    <w:rsid w:val="00722AC2"/>
    <w:rsid w:val="00723AC9"/>
    <w:rsid w:val="00725E95"/>
    <w:rsid w:val="00727A1F"/>
    <w:rsid w:val="00730401"/>
    <w:rsid w:val="00731360"/>
    <w:rsid w:val="007354FA"/>
    <w:rsid w:val="0073559A"/>
    <w:rsid w:val="00735F30"/>
    <w:rsid w:val="0073624E"/>
    <w:rsid w:val="007366E7"/>
    <w:rsid w:val="00736B2C"/>
    <w:rsid w:val="00737A54"/>
    <w:rsid w:val="0074158E"/>
    <w:rsid w:val="00742872"/>
    <w:rsid w:val="00742939"/>
    <w:rsid w:val="00742A9F"/>
    <w:rsid w:val="007431B9"/>
    <w:rsid w:val="00743215"/>
    <w:rsid w:val="0074329A"/>
    <w:rsid w:val="0074394D"/>
    <w:rsid w:val="00743981"/>
    <w:rsid w:val="007447BE"/>
    <w:rsid w:val="007448C5"/>
    <w:rsid w:val="0074545B"/>
    <w:rsid w:val="007462C3"/>
    <w:rsid w:val="00746EB0"/>
    <w:rsid w:val="00747019"/>
    <w:rsid w:val="00747A59"/>
    <w:rsid w:val="0075080D"/>
    <w:rsid w:val="00750D42"/>
    <w:rsid w:val="00750E9A"/>
    <w:rsid w:val="00751BAC"/>
    <w:rsid w:val="00751CDB"/>
    <w:rsid w:val="00751EB7"/>
    <w:rsid w:val="00752BE4"/>
    <w:rsid w:val="00752BFF"/>
    <w:rsid w:val="00753D56"/>
    <w:rsid w:val="00753D94"/>
    <w:rsid w:val="0075516C"/>
    <w:rsid w:val="007557C5"/>
    <w:rsid w:val="00755912"/>
    <w:rsid w:val="00756D8F"/>
    <w:rsid w:val="007576F1"/>
    <w:rsid w:val="00757DE2"/>
    <w:rsid w:val="00760852"/>
    <w:rsid w:val="00760EAC"/>
    <w:rsid w:val="00761364"/>
    <w:rsid w:val="00761A56"/>
    <w:rsid w:val="00762497"/>
    <w:rsid w:val="007628CA"/>
    <w:rsid w:val="00762B93"/>
    <w:rsid w:val="0076354C"/>
    <w:rsid w:val="0076363E"/>
    <w:rsid w:val="007645AD"/>
    <w:rsid w:val="007648DF"/>
    <w:rsid w:val="00764F07"/>
    <w:rsid w:val="0076524C"/>
    <w:rsid w:val="0076556C"/>
    <w:rsid w:val="00765D82"/>
    <w:rsid w:val="00766BDD"/>
    <w:rsid w:val="00766E0C"/>
    <w:rsid w:val="0076713C"/>
    <w:rsid w:val="00767362"/>
    <w:rsid w:val="00767A77"/>
    <w:rsid w:val="00767B8B"/>
    <w:rsid w:val="00767CFE"/>
    <w:rsid w:val="00770A68"/>
    <w:rsid w:val="007713B1"/>
    <w:rsid w:val="00771533"/>
    <w:rsid w:val="007723C8"/>
    <w:rsid w:val="00772A55"/>
    <w:rsid w:val="007766B7"/>
    <w:rsid w:val="0077679F"/>
    <w:rsid w:val="00776D86"/>
    <w:rsid w:val="007775C5"/>
    <w:rsid w:val="00777934"/>
    <w:rsid w:val="007812E4"/>
    <w:rsid w:val="00781689"/>
    <w:rsid w:val="0078211C"/>
    <w:rsid w:val="00782AAD"/>
    <w:rsid w:val="00783F3C"/>
    <w:rsid w:val="007840C9"/>
    <w:rsid w:val="0078426C"/>
    <w:rsid w:val="00787B16"/>
    <w:rsid w:val="00791AC9"/>
    <w:rsid w:val="00791C56"/>
    <w:rsid w:val="00792AE5"/>
    <w:rsid w:val="00792DA4"/>
    <w:rsid w:val="00792DDC"/>
    <w:rsid w:val="007932AC"/>
    <w:rsid w:val="00795626"/>
    <w:rsid w:val="007958B0"/>
    <w:rsid w:val="007970C0"/>
    <w:rsid w:val="0079717A"/>
    <w:rsid w:val="00797684"/>
    <w:rsid w:val="007A09A1"/>
    <w:rsid w:val="007A2A8A"/>
    <w:rsid w:val="007A3A79"/>
    <w:rsid w:val="007A536B"/>
    <w:rsid w:val="007A6426"/>
    <w:rsid w:val="007A6AF0"/>
    <w:rsid w:val="007A70B0"/>
    <w:rsid w:val="007B0558"/>
    <w:rsid w:val="007B08CA"/>
    <w:rsid w:val="007B104E"/>
    <w:rsid w:val="007B10A7"/>
    <w:rsid w:val="007B10B5"/>
    <w:rsid w:val="007B12B6"/>
    <w:rsid w:val="007B204A"/>
    <w:rsid w:val="007B2B0E"/>
    <w:rsid w:val="007B409E"/>
    <w:rsid w:val="007B4391"/>
    <w:rsid w:val="007B60ED"/>
    <w:rsid w:val="007B7D30"/>
    <w:rsid w:val="007C1258"/>
    <w:rsid w:val="007C292F"/>
    <w:rsid w:val="007C2AFF"/>
    <w:rsid w:val="007C56C8"/>
    <w:rsid w:val="007C5D7F"/>
    <w:rsid w:val="007C60F5"/>
    <w:rsid w:val="007C61E9"/>
    <w:rsid w:val="007C66AB"/>
    <w:rsid w:val="007C6F63"/>
    <w:rsid w:val="007C7496"/>
    <w:rsid w:val="007C7628"/>
    <w:rsid w:val="007C7A62"/>
    <w:rsid w:val="007D0191"/>
    <w:rsid w:val="007D0C11"/>
    <w:rsid w:val="007D3354"/>
    <w:rsid w:val="007D37AF"/>
    <w:rsid w:val="007D52C7"/>
    <w:rsid w:val="007D5C76"/>
    <w:rsid w:val="007D5EFD"/>
    <w:rsid w:val="007D66EB"/>
    <w:rsid w:val="007D6D95"/>
    <w:rsid w:val="007E0CA1"/>
    <w:rsid w:val="007E137A"/>
    <w:rsid w:val="007E14A2"/>
    <w:rsid w:val="007E1753"/>
    <w:rsid w:val="007E25C1"/>
    <w:rsid w:val="007E4364"/>
    <w:rsid w:val="007E604C"/>
    <w:rsid w:val="007E6302"/>
    <w:rsid w:val="007E667C"/>
    <w:rsid w:val="007E690D"/>
    <w:rsid w:val="007E6939"/>
    <w:rsid w:val="007E788B"/>
    <w:rsid w:val="007F0115"/>
    <w:rsid w:val="007F05B2"/>
    <w:rsid w:val="007F4B2D"/>
    <w:rsid w:val="007F4EB4"/>
    <w:rsid w:val="007F50EE"/>
    <w:rsid w:val="007F5119"/>
    <w:rsid w:val="007F6434"/>
    <w:rsid w:val="007F64A8"/>
    <w:rsid w:val="007F6AE3"/>
    <w:rsid w:val="007F6DEF"/>
    <w:rsid w:val="0080023B"/>
    <w:rsid w:val="0080093A"/>
    <w:rsid w:val="00800D5A"/>
    <w:rsid w:val="008014F4"/>
    <w:rsid w:val="008018E9"/>
    <w:rsid w:val="00801A2A"/>
    <w:rsid w:val="00801F45"/>
    <w:rsid w:val="00802167"/>
    <w:rsid w:val="008024C2"/>
    <w:rsid w:val="008028CA"/>
    <w:rsid w:val="00803763"/>
    <w:rsid w:val="00803D0F"/>
    <w:rsid w:val="00804BD1"/>
    <w:rsid w:val="00805F2B"/>
    <w:rsid w:val="008068BB"/>
    <w:rsid w:val="008073AB"/>
    <w:rsid w:val="00807B0A"/>
    <w:rsid w:val="008101F1"/>
    <w:rsid w:val="008116F3"/>
    <w:rsid w:val="00812314"/>
    <w:rsid w:val="00812353"/>
    <w:rsid w:val="00812746"/>
    <w:rsid w:val="00812EED"/>
    <w:rsid w:val="0081320B"/>
    <w:rsid w:val="008143B5"/>
    <w:rsid w:val="0081498E"/>
    <w:rsid w:val="008149ED"/>
    <w:rsid w:val="008154A1"/>
    <w:rsid w:val="0081576F"/>
    <w:rsid w:val="00815C57"/>
    <w:rsid w:val="00816226"/>
    <w:rsid w:val="008164CD"/>
    <w:rsid w:val="00817F54"/>
    <w:rsid w:val="0082008D"/>
    <w:rsid w:val="00820589"/>
    <w:rsid w:val="00822D3E"/>
    <w:rsid w:val="008232FF"/>
    <w:rsid w:val="00823449"/>
    <w:rsid w:val="00823ACF"/>
    <w:rsid w:val="00824F4D"/>
    <w:rsid w:val="008251E9"/>
    <w:rsid w:val="008253D7"/>
    <w:rsid w:val="00825D74"/>
    <w:rsid w:val="00826517"/>
    <w:rsid w:val="00826EBA"/>
    <w:rsid w:val="0082739E"/>
    <w:rsid w:val="0082754D"/>
    <w:rsid w:val="00827851"/>
    <w:rsid w:val="00827B42"/>
    <w:rsid w:val="00827F4D"/>
    <w:rsid w:val="00830130"/>
    <w:rsid w:val="0083263C"/>
    <w:rsid w:val="00832A2A"/>
    <w:rsid w:val="008337F1"/>
    <w:rsid w:val="008340F1"/>
    <w:rsid w:val="00834245"/>
    <w:rsid w:val="008348ED"/>
    <w:rsid w:val="00834FF9"/>
    <w:rsid w:val="008358E8"/>
    <w:rsid w:val="00835F5C"/>
    <w:rsid w:val="0083736A"/>
    <w:rsid w:val="00837806"/>
    <w:rsid w:val="00840674"/>
    <w:rsid w:val="00843176"/>
    <w:rsid w:val="008435E0"/>
    <w:rsid w:val="00843A9E"/>
    <w:rsid w:val="008447AC"/>
    <w:rsid w:val="00844EF8"/>
    <w:rsid w:val="008476F1"/>
    <w:rsid w:val="00850291"/>
    <w:rsid w:val="008509CB"/>
    <w:rsid w:val="008515AA"/>
    <w:rsid w:val="00853866"/>
    <w:rsid w:val="0085475A"/>
    <w:rsid w:val="00855658"/>
    <w:rsid w:val="00856476"/>
    <w:rsid w:val="0085663E"/>
    <w:rsid w:val="00856A49"/>
    <w:rsid w:val="00861026"/>
    <w:rsid w:val="0086139A"/>
    <w:rsid w:val="008617CB"/>
    <w:rsid w:val="00861E04"/>
    <w:rsid w:val="008627AD"/>
    <w:rsid w:val="008636AB"/>
    <w:rsid w:val="008645EB"/>
    <w:rsid w:val="008660A2"/>
    <w:rsid w:val="008666F4"/>
    <w:rsid w:val="008668CE"/>
    <w:rsid w:val="00870B28"/>
    <w:rsid w:val="008710FE"/>
    <w:rsid w:val="00871800"/>
    <w:rsid w:val="0087192C"/>
    <w:rsid w:val="00872AEA"/>
    <w:rsid w:val="00872B68"/>
    <w:rsid w:val="00874377"/>
    <w:rsid w:val="00874D73"/>
    <w:rsid w:val="00874EE4"/>
    <w:rsid w:val="00875B90"/>
    <w:rsid w:val="00875F03"/>
    <w:rsid w:val="008760A9"/>
    <w:rsid w:val="0087646A"/>
    <w:rsid w:val="00876E00"/>
    <w:rsid w:val="00877569"/>
    <w:rsid w:val="00877CAF"/>
    <w:rsid w:val="00877D51"/>
    <w:rsid w:val="00880F07"/>
    <w:rsid w:val="0088161C"/>
    <w:rsid w:val="00881F13"/>
    <w:rsid w:val="00884D9B"/>
    <w:rsid w:val="008855F4"/>
    <w:rsid w:val="00885DDB"/>
    <w:rsid w:val="00886F5F"/>
    <w:rsid w:val="0088789C"/>
    <w:rsid w:val="008906A5"/>
    <w:rsid w:val="00890CA1"/>
    <w:rsid w:val="00891543"/>
    <w:rsid w:val="0089265B"/>
    <w:rsid w:val="0089320A"/>
    <w:rsid w:val="00893417"/>
    <w:rsid w:val="008937CF"/>
    <w:rsid w:val="00893995"/>
    <w:rsid w:val="00893CA3"/>
    <w:rsid w:val="00894827"/>
    <w:rsid w:val="00896254"/>
    <w:rsid w:val="0089746E"/>
    <w:rsid w:val="00897B20"/>
    <w:rsid w:val="00897C75"/>
    <w:rsid w:val="008A13EF"/>
    <w:rsid w:val="008A21A3"/>
    <w:rsid w:val="008A2424"/>
    <w:rsid w:val="008A2D95"/>
    <w:rsid w:val="008A32C0"/>
    <w:rsid w:val="008A4552"/>
    <w:rsid w:val="008A47B8"/>
    <w:rsid w:val="008A5D7E"/>
    <w:rsid w:val="008A7B79"/>
    <w:rsid w:val="008B02E1"/>
    <w:rsid w:val="008B093B"/>
    <w:rsid w:val="008B0D10"/>
    <w:rsid w:val="008B0D84"/>
    <w:rsid w:val="008B146C"/>
    <w:rsid w:val="008B1718"/>
    <w:rsid w:val="008B1B9B"/>
    <w:rsid w:val="008B1E0D"/>
    <w:rsid w:val="008B232F"/>
    <w:rsid w:val="008B242B"/>
    <w:rsid w:val="008B6EA4"/>
    <w:rsid w:val="008C055A"/>
    <w:rsid w:val="008C0576"/>
    <w:rsid w:val="008C0F1D"/>
    <w:rsid w:val="008C4AD9"/>
    <w:rsid w:val="008C4DF7"/>
    <w:rsid w:val="008C51F3"/>
    <w:rsid w:val="008C5D42"/>
    <w:rsid w:val="008C60D5"/>
    <w:rsid w:val="008C7530"/>
    <w:rsid w:val="008C765C"/>
    <w:rsid w:val="008D033F"/>
    <w:rsid w:val="008D091E"/>
    <w:rsid w:val="008D09F4"/>
    <w:rsid w:val="008D0D5C"/>
    <w:rsid w:val="008D1361"/>
    <w:rsid w:val="008D1496"/>
    <w:rsid w:val="008D14B7"/>
    <w:rsid w:val="008D2650"/>
    <w:rsid w:val="008D282B"/>
    <w:rsid w:val="008D345E"/>
    <w:rsid w:val="008D4637"/>
    <w:rsid w:val="008D4970"/>
    <w:rsid w:val="008D5095"/>
    <w:rsid w:val="008D6BE7"/>
    <w:rsid w:val="008E049F"/>
    <w:rsid w:val="008E0DEF"/>
    <w:rsid w:val="008E11E3"/>
    <w:rsid w:val="008E1D7F"/>
    <w:rsid w:val="008E4484"/>
    <w:rsid w:val="008E4655"/>
    <w:rsid w:val="008E4B16"/>
    <w:rsid w:val="008E52DF"/>
    <w:rsid w:val="008E55E8"/>
    <w:rsid w:val="008E63D3"/>
    <w:rsid w:val="008E7615"/>
    <w:rsid w:val="008E7664"/>
    <w:rsid w:val="008E7F8A"/>
    <w:rsid w:val="008F03E7"/>
    <w:rsid w:val="008F0576"/>
    <w:rsid w:val="008F0A75"/>
    <w:rsid w:val="008F1086"/>
    <w:rsid w:val="008F1F39"/>
    <w:rsid w:val="008F2B64"/>
    <w:rsid w:val="008F2C3D"/>
    <w:rsid w:val="008F2CB2"/>
    <w:rsid w:val="008F2EB3"/>
    <w:rsid w:val="008F30C1"/>
    <w:rsid w:val="008F3C83"/>
    <w:rsid w:val="008F3CA7"/>
    <w:rsid w:val="008F3F92"/>
    <w:rsid w:val="008F4A33"/>
    <w:rsid w:val="008F5CD4"/>
    <w:rsid w:val="008F6318"/>
    <w:rsid w:val="008F677E"/>
    <w:rsid w:val="008F7D07"/>
    <w:rsid w:val="0090070C"/>
    <w:rsid w:val="009007E3"/>
    <w:rsid w:val="009011AC"/>
    <w:rsid w:val="00902385"/>
    <w:rsid w:val="00902E09"/>
    <w:rsid w:val="00903139"/>
    <w:rsid w:val="00904C5E"/>
    <w:rsid w:val="00904FDA"/>
    <w:rsid w:val="009055E5"/>
    <w:rsid w:val="00906493"/>
    <w:rsid w:val="00906A50"/>
    <w:rsid w:val="009072E9"/>
    <w:rsid w:val="0090744F"/>
    <w:rsid w:val="00907509"/>
    <w:rsid w:val="00907D5C"/>
    <w:rsid w:val="009115A1"/>
    <w:rsid w:val="0091191D"/>
    <w:rsid w:val="009122A4"/>
    <w:rsid w:val="0091306F"/>
    <w:rsid w:val="00913290"/>
    <w:rsid w:val="00913791"/>
    <w:rsid w:val="00913C02"/>
    <w:rsid w:val="00914517"/>
    <w:rsid w:val="00914BFE"/>
    <w:rsid w:val="00914FBA"/>
    <w:rsid w:val="0091547F"/>
    <w:rsid w:val="00915B42"/>
    <w:rsid w:val="00915DE6"/>
    <w:rsid w:val="00916AB3"/>
    <w:rsid w:val="00916DDB"/>
    <w:rsid w:val="00917380"/>
    <w:rsid w:val="009173C0"/>
    <w:rsid w:val="00917549"/>
    <w:rsid w:val="009175F4"/>
    <w:rsid w:val="009210E6"/>
    <w:rsid w:val="009211BC"/>
    <w:rsid w:val="0092193D"/>
    <w:rsid w:val="00922B5D"/>
    <w:rsid w:val="00922BBC"/>
    <w:rsid w:val="009237FD"/>
    <w:rsid w:val="0092545E"/>
    <w:rsid w:val="00925639"/>
    <w:rsid w:val="00925918"/>
    <w:rsid w:val="00925CF9"/>
    <w:rsid w:val="00925E26"/>
    <w:rsid w:val="00927140"/>
    <w:rsid w:val="00927EE1"/>
    <w:rsid w:val="00930114"/>
    <w:rsid w:val="00930C91"/>
    <w:rsid w:val="00931412"/>
    <w:rsid w:val="00931606"/>
    <w:rsid w:val="00931818"/>
    <w:rsid w:val="00931D67"/>
    <w:rsid w:val="0093253F"/>
    <w:rsid w:val="00933446"/>
    <w:rsid w:val="009334D6"/>
    <w:rsid w:val="00933B1D"/>
    <w:rsid w:val="00934E11"/>
    <w:rsid w:val="00935217"/>
    <w:rsid w:val="009353EF"/>
    <w:rsid w:val="00936CE1"/>
    <w:rsid w:val="009426FE"/>
    <w:rsid w:val="0094280B"/>
    <w:rsid w:val="00944DB6"/>
    <w:rsid w:val="0094507C"/>
    <w:rsid w:val="009452F4"/>
    <w:rsid w:val="00945D8F"/>
    <w:rsid w:val="00947A1A"/>
    <w:rsid w:val="00950FB3"/>
    <w:rsid w:val="0095148E"/>
    <w:rsid w:val="00951732"/>
    <w:rsid w:val="00951AD0"/>
    <w:rsid w:val="00953341"/>
    <w:rsid w:val="00953512"/>
    <w:rsid w:val="009536C2"/>
    <w:rsid w:val="009538A0"/>
    <w:rsid w:val="00955573"/>
    <w:rsid w:val="00955724"/>
    <w:rsid w:val="00955AB3"/>
    <w:rsid w:val="00956134"/>
    <w:rsid w:val="009563EF"/>
    <w:rsid w:val="009576E5"/>
    <w:rsid w:val="0095798B"/>
    <w:rsid w:val="00960B17"/>
    <w:rsid w:val="00961154"/>
    <w:rsid w:val="0096173B"/>
    <w:rsid w:val="0096188B"/>
    <w:rsid w:val="009620BE"/>
    <w:rsid w:val="00963C7C"/>
    <w:rsid w:val="00964B1B"/>
    <w:rsid w:val="0096531F"/>
    <w:rsid w:val="0096672D"/>
    <w:rsid w:val="009671E5"/>
    <w:rsid w:val="009679D1"/>
    <w:rsid w:val="00967DD8"/>
    <w:rsid w:val="00970096"/>
    <w:rsid w:val="00970859"/>
    <w:rsid w:val="0097316D"/>
    <w:rsid w:val="009733FE"/>
    <w:rsid w:val="009734A1"/>
    <w:rsid w:val="00973F0D"/>
    <w:rsid w:val="0097479F"/>
    <w:rsid w:val="009753BA"/>
    <w:rsid w:val="009758C1"/>
    <w:rsid w:val="00975D9F"/>
    <w:rsid w:val="00975EA9"/>
    <w:rsid w:val="00976820"/>
    <w:rsid w:val="00976AA9"/>
    <w:rsid w:val="00976BAF"/>
    <w:rsid w:val="009776B3"/>
    <w:rsid w:val="00980CC7"/>
    <w:rsid w:val="00980DC0"/>
    <w:rsid w:val="00981C83"/>
    <w:rsid w:val="009824E1"/>
    <w:rsid w:val="00982A3C"/>
    <w:rsid w:val="00983999"/>
    <w:rsid w:val="0098512B"/>
    <w:rsid w:val="00985C5F"/>
    <w:rsid w:val="00986658"/>
    <w:rsid w:val="00987C90"/>
    <w:rsid w:val="009906B9"/>
    <w:rsid w:val="009908FD"/>
    <w:rsid w:val="00992999"/>
    <w:rsid w:val="00992E2A"/>
    <w:rsid w:val="00993026"/>
    <w:rsid w:val="0099304A"/>
    <w:rsid w:val="0099359C"/>
    <w:rsid w:val="009938BD"/>
    <w:rsid w:val="009946FA"/>
    <w:rsid w:val="0099533D"/>
    <w:rsid w:val="0099599E"/>
    <w:rsid w:val="009969D6"/>
    <w:rsid w:val="009A093A"/>
    <w:rsid w:val="009A0C30"/>
    <w:rsid w:val="009A0EB4"/>
    <w:rsid w:val="009A3D3E"/>
    <w:rsid w:val="009A43EF"/>
    <w:rsid w:val="009A5768"/>
    <w:rsid w:val="009A6342"/>
    <w:rsid w:val="009A63CF"/>
    <w:rsid w:val="009A64BA"/>
    <w:rsid w:val="009A6540"/>
    <w:rsid w:val="009A78B6"/>
    <w:rsid w:val="009A7E85"/>
    <w:rsid w:val="009B0966"/>
    <w:rsid w:val="009B0A39"/>
    <w:rsid w:val="009B1BA0"/>
    <w:rsid w:val="009B2AFF"/>
    <w:rsid w:val="009B453E"/>
    <w:rsid w:val="009B4EAF"/>
    <w:rsid w:val="009B4F29"/>
    <w:rsid w:val="009B5594"/>
    <w:rsid w:val="009B5C03"/>
    <w:rsid w:val="009B5C8E"/>
    <w:rsid w:val="009B5EB7"/>
    <w:rsid w:val="009B6F0E"/>
    <w:rsid w:val="009B7499"/>
    <w:rsid w:val="009C0367"/>
    <w:rsid w:val="009C043A"/>
    <w:rsid w:val="009C0AB6"/>
    <w:rsid w:val="009C0AC9"/>
    <w:rsid w:val="009C1BD6"/>
    <w:rsid w:val="009C1D1F"/>
    <w:rsid w:val="009C2055"/>
    <w:rsid w:val="009C23BA"/>
    <w:rsid w:val="009C3FFF"/>
    <w:rsid w:val="009C43C9"/>
    <w:rsid w:val="009C4F00"/>
    <w:rsid w:val="009C6270"/>
    <w:rsid w:val="009C7223"/>
    <w:rsid w:val="009C7ED8"/>
    <w:rsid w:val="009D06B7"/>
    <w:rsid w:val="009D09AF"/>
    <w:rsid w:val="009D1412"/>
    <w:rsid w:val="009D1C1D"/>
    <w:rsid w:val="009D1C3F"/>
    <w:rsid w:val="009D2969"/>
    <w:rsid w:val="009D29CC"/>
    <w:rsid w:val="009D3CB6"/>
    <w:rsid w:val="009D5F39"/>
    <w:rsid w:val="009D74F0"/>
    <w:rsid w:val="009E04C6"/>
    <w:rsid w:val="009E0614"/>
    <w:rsid w:val="009E1365"/>
    <w:rsid w:val="009E22EB"/>
    <w:rsid w:val="009E2684"/>
    <w:rsid w:val="009E2C2A"/>
    <w:rsid w:val="009E2F15"/>
    <w:rsid w:val="009E35E1"/>
    <w:rsid w:val="009E39D2"/>
    <w:rsid w:val="009E3ACC"/>
    <w:rsid w:val="009E409E"/>
    <w:rsid w:val="009E4E2C"/>
    <w:rsid w:val="009E70BE"/>
    <w:rsid w:val="009E76E5"/>
    <w:rsid w:val="009F1512"/>
    <w:rsid w:val="009F2662"/>
    <w:rsid w:val="009F26AB"/>
    <w:rsid w:val="009F3242"/>
    <w:rsid w:val="009F41E4"/>
    <w:rsid w:val="009F423F"/>
    <w:rsid w:val="009F4473"/>
    <w:rsid w:val="009F4B93"/>
    <w:rsid w:val="009F589A"/>
    <w:rsid w:val="009F6D60"/>
    <w:rsid w:val="00A01EBE"/>
    <w:rsid w:val="00A02025"/>
    <w:rsid w:val="00A02664"/>
    <w:rsid w:val="00A03EBC"/>
    <w:rsid w:val="00A04C31"/>
    <w:rsid w:val="00A05A6F"/>
    <w:rsid w:val="00A06860"/>
    <w:rsid w:val="00A10EFE"/>
    <w:rsid w:val="00A1107F"/>
    <w:rsid w:val="00A12557"/>
    <w:rsid w:val="00A130F5"/>
    <w:rsid w:val="00A14614"/>
    <w:rsid w:val="00A15831"/>
    <w:rsid w:val="00A208AB"/>
    <w:rsid w:val="00A21475"/>
    <w:rsid w:val="00A218A4"/>
    <w:rsid w:val="00A2197D"/>
    <w:rsid w:val="00A21F91"/>
    <w:rsid w:val="00A2207E"/>
    <w:rsid w:val="00A23580"/>
    <w:rsid w:val="00A24659"/>
    <w:rsid w:val="00A250B9"/>
    <w:rsid w:val="00A25204"/>
    <w:rsid w:val="00A26136"/>
    <w:rsid w:val="00A2779D"/>
    <w:rsid w:val="00A30F9D"/>
    <w:rsid w:val="00A315E3"/>
    <w:rsid w:val="00A33F4B"/>
    <w:rsid w:val="00A35610"/>
    <w:rsid w:val="00A35EB2"/>
    <w:rsid w:val="00A3639C"/>
    <w:rsid w:val="00A3651B"/>
    <w:rsid w:val="00A368E5"/>
    <w:rsid w:val="00A402BE"/>
    <w:rsid w:val="00A4031E"/>
    <w:rsid w:val="00A4104E"/>
    <w:rsid w:val="00A414FA"/>
    <w:rsid w:val="00A417D6"/>
    <w:rsid w:val="00A41BEB"/>
    <w:rsid w:val="00A42414"/>
    <w:rsid w:val="00A42F31"/>
    <w:rsid w:val="00A4334A"/>
    <w:rsid w:val="00A43DBE"/>
    <w:rsid w:val="00A44E45"/>
    <w:rsid w:val="00A45387"/>
    <w:rsid w:val="00A45D47"/>
    <w:rsid w:val="00A45FE8"/>
    <w:rsid w:val="00A4605F"/>
    <w:rsid w:val="00A50197"/>
    <w:rsid w:val="00A523BC"/>
    <w:rsid w:val="00A52632"/>
    <w:rsid w:val="00A52726"/>
    <w:rsid w:val="00A52ADB"/>
    <w:rsid w:val="00A53771"/>
    <w:rsid w:val="00A53914"/>
    <w:rsid w:val="00A53A8A"/>
    <w:rsid w:val="00A549D5"/>
    <w:rsid w:val="00A550B1"/>
    <w:rsid w:val="00A5536A"/>
    <w:rsid w:val="00A55A43"/>
    <w:rsid w:val="00A55F42"/>
    <w:rsid w:val="00A561EF"/>
    <w:rsid w:val="00A57783"/>
    <w:rsid w:val="00A57807"/>
    <w:rsid w:val="00A57B4E"/>
    <w:rsid w:val="00A60134"/>
    <w:rsid w:val="00A615EE"/>
    <w:rsid w:val="00A61F9E"/>
    <w:rsid w:val="00A62702"/>
    <w:rsid w:val="00A62718"/>
    <w:rsid w:val="00A64D8F"/>
    <w:rsid w:val="00A65A30"/>
    <w:rsid w:val="00A66C0C"/>
    <w:rsid w:val="00A67509"/>
    <w:rsid w:val="00A67E6C"/>
    <w:rsid w:val="00A7052E"/>
    <w:rsid w:val="00A713C5"/>
    <w:rsid w:val="00A716A2"/>
    <w:rsid w:val="00A71CD0"/>
    <w:rsid w:val="00A72098"/>
    <w:rsid w:val="00A72371"/>
    <w:rsid w:val="00A7491E"/>
    <w:rsid w:val="00A755C9"/>
    <w:rsid w:val="00A771AF"/>
    <w:rsid w:val="00A8040F"/>
    <w:rsid w:val="00A82329"/>
    <w:rsid w:val="00A82F94"/>
    <w:rsid w:val="00A832B4"/>
    <w:rsid w:val="00A837BC"/>
    <w:rsid w:val="00A83D23"/>
    <w:rsid w:val="00A845F9"/>
    <w:rsid w:val="00A8463A"/>
    <w:rsid w:val="00A8468B"/>
    <w:rsid w:val="00A84782"/>
    <w:rsid w:val="00A84CD4"/>
    <w:rsid w:val="00A84D56"/>
    <w:rsid w:val="00A858EF"/>
    <w:rsid w:val="00A86553"/>
    <w:rsid w:val="00A86FC4"/>
    <w:rsid w:val="00A87203"/>
    <w:rsid w:val="00A877A8"/>
    <w:rsid w:val="00A91054"/>
    <w:rsid w:val="00A9118A"/>
    <w:rsid w:val="00A91CF1"/>
    <w:rsid w:val="00A92466"/>
    <w:rsid w:val="00A924E9"/>
    <w:rsid w:val="00A93470"/>
    <w:rsid w:val="00A93631"/>
    <w:rsid w:val="00A948DC"/>
    <w:rsid w:val="00A95EC1"/>
    <w:rsid w:val="00A964BA"/>
    <w:rsid w:val="00A970B3"/>
    <w:rsid w:val="00AA0513"/>
    <w:rsid w:val="00AA2346"/>
    <w:rsid w:val="00AA310C"/>
    <w:rsid w:val="00AA35BD"/>
    <w:rsid w:val="00AA3A8D"/>
    <w:rsid w:val="00AA4195"/>
    <w:rsid w:val="00AA4292"/>
    <w:rsid w:val="00AA47DA"/>
    <w:rsid w:val="00AA51F6"/>
    <w:rsid w:val="00AA5B09"/>
    <w:rsid w:val="00AA6643"/>
    <w:rsid w:val="00AB0279"/>
    <w:rsid w:val="00AB0AD0"/>
    <w:rsid w:val="00AB17AF"/>
    <w:rsid w:val="00AB2964"/>
    <w:rsid w:val="00AB2EF5"/>
    <w:rsid w:val="00AB38CA"/>
    <w:rsid w:val="00AB574E"/>
    <w:rsid w:val="00AB6DCB"/>
    <w:rsid w:val="00AB6E80"/>
    <w:rsid w:val="00AB7123"/>
    <w:rsid w:val="00AB7D1B"/>
    <w:rsid w:val="00AB7F27"/>
    <w:rsid w:val="00AC0E8C"/>
    <w:rsid w:val="00AC1037"/>
    <w:rsid w:val="00AC2609"/>
    <w:rsid w:val="00AC2FD7"/>
    <w:rsid w:val="00AC5546"/>
    <w:rsid w:val="00AC56E2"/>
    <w:rsid w:val="00AC57E5"/>
    <w:rsid w:val="00AC64A5"/>
    <w:rsid w:val="00AC700F"/>
    <w:rsid w:val="00AC774E"/>
    <w:rsid w:val="00AC7D90"/>
    <w:rsid w:val="00AD0246"/>
    <w:rsid w:val="00AD05A7"/>
    <w:rsid w:val="00AD0CDC"/>
    <w:rsid w:val="00AD10B6"/>
    <w:rsid w:val="00AD1485"/>
    <w:rsid w:val="00AD15E5"/>
    <w:rsid w:val="00AD2149"/>
    <w:rsid w:val="00AD2795"/>
    <w:rsid w:val="00AD2D82"/>
    <w:rsid w:val="00AD338A"/>
    <w:rsid w:val="00AD55EF"/>
    <w:rsid w:val="00AD5D9B"/>
    <w:rsid w:val="00AD64E0"/>
    <w:rsid w:val="00AD77D0"/>
    <w:rsid w:val="00AE0BC3"/>
    <w:rsid w:val="00AE130F"/>
    <w:rsid w:val="00AE1AF0"/>
    <w:rsid w:val="00AE21FE"/>
    <w:rsid w:val="00AE261D"/>
    <w:rsid w:val="00AE3107"/>
    <w:rsid w:val="00AE4E14"/>
    <w:rsid w:val="00AE55AA"/>
    <w:rsid w:val="00AE7C8A"/>
    <w:rsid w:val="00AF0278"/>
    <w:rsid w:val="00AF3681"/>
    <w:rsid w:val="00AF3725"/>
    <w:rsid w:val="00AF5148"/>
    <w:rsid w:val="00AF5176"/>
    <w:rsid w:val="00AF69FE"/>
    <w:rsid w:val="00AF7146"/>
    <w:rsid w:val="00AF7C09"/>
    <w:rsid w:val="00B0092E"/>
    <w:rsid w:val="00B01487"/>
    <w:rsid w:val="00B014CD"/>
    <w:rsid w:val="00B020C2"/>
    <w:rsid w:val="00B02CB6"/>
    <w:rsid w:val="00B02D14"/>
    <w:rsid w:val="00B03EEF"/>
    <w:rsid w:val="00B043D1"/>
    <w:rsid w:val="00B044F2"/>
    <w:rsid w:val="00B04A47"/>
    <w:rsid w:val="00B04C56"/>
    <w:rsid w:val="00B05513"/>
    <w:rsid w:val="00B0743B"/>
    <w:rsid w:val="00B1047D"/>
    <w:rsid w:val="00B10540"/>
    <w:rsid w:val="00B1057E"/>
    <w:rsid w:val="00B10B30"/>
    <w:rsid w:val="00B118D8"/>
    <w:rsid w:val="00B11B17"/>
    <w:rsid w:val="00B13121"/>
    <w:rsid w:val="00B137B2"/>
    <w:rsid w:val="00B138E2"/>
    <w:rsid w:val="00B13ACA"/>
    <w:rsid w:val="00B15828"/>
    <w:rsid w:val="00B15ACE"/>
    <w:rsid w:val="00B1620E"/>
    <w:rsid w:val="00B1668E"/>
    <w:rsid w:val="00B16A15"/>
    <w:rsid w:val="00B179E6"/>
    <w:rsid w:val="00B17A4C"/>
    <w:rsid w:val="00B20363"/>
    <w:rsid w:val="00B212F4"/>
    <w:rsid w:val="00B219D7"/>
    <w:rsid w:val="00B224EE"/>
    <w:rsid w:val="00B22CD9"/>
    <w:rsid w:val="00B2319B"/>
    <w:rsid w:val="00B23749"/>
    <w:rsid w:val="00B23804"/>
    <w:rsid w:val="00B248C5"/>
    <w:rsid w:val="00B24EE5"/>
    <w:rsid w:val="00B25B37"/>
    <w:rsid w:val="00B26B2B"/>
    <w:rsid w:val="00B27028"/>
    <w:rsid w:val="00B277CE"/>
    <w:rsid w:val="00B3244C"/>
    <w:rsid w:val="00B32D31"/>
    <w:rsid w:val="00B33D10"/>
    <w:rsid w:val="00B34132"/>
    <w:rsid w:val="00B34CBF"/>
    <w:rsid w:val="00B35865"/>
    <w:rsid w:val="00B36C7D"/>
    <w:rsid w:val="00B36EB8"/>
    <w:rsid w:val="00B40FF7"/>
    <w:rsid w:val="00B410BE"/>
    <w:rsid w:val="00B422EF"/>
    <w:rsid w:val="00B4235A"/>
    <w:rsid w:val="00B428BB"/>
    <w:rsid w:val="00B433E5"/>
    <w:rsid w:val="00B437B8"/>
    <w:rsid w:val="00B43DC1"/>
    <w:rsid w:val="00B4403E"/>
    <w:rsid w:val="00B446AE"/>
    <w:rsid w:val="00B4713C"/>
    <w:rsid w:val="00B47BA0"/>
    <w:rsid w:val="00B47C7D"/>
    <w:rsid w:val="00B47FBA"/>
    <w:rsid w:val="00B50B7D"/>
    <w:rsid w:val="00B516FF"/>
    <w:rsid w:val="00B51734"/>
    <w:rsid w:val="00B51EF0"/>
    <w:rsid w:val="00B523AD"/>
    <w:rsid w:val="00B526B8"/>
    <w:rsid w:val="00B54CEB"/>
    <w:rsid w:val="00B557B2"/>
    <w:rsid w:val="00B563EF"/>
    <w:rsid w:val="00B57DA9"/>
    <w:rsid w:val="00B6036B"/>
    <w:rsid w:val="00B6118E"/>
    <w:rsid w:val="00B61448"/>
    <w:rsid w:val="00B619ED"/>
    <w:rsid w:val="00B62C9B"/>
    <w:rsid w:val="00B63076"/>
    <w:rsid w:val="00B63B42"/>
    <w:rsid w:val="00B649EA"/>
    <w:rsid w:val="00B65468"/>
    <w:rsid w:val="00B6597B"/>
    <w:rsid w:val="00B65ADD"/>
    <w:rsid w:val="00B66778"/>
    <w:rsid w:val="00B668AA"/>
    <w:rsid w:val="00B67C4B"/>
    <w:rsid w:val="00B71D06"/>
    <w:rsid w:val="00B71DCC"/>
    <w:rsid w:val="00B744E8"/>
    <w:rsid w:val="00B75167"/>
    <w:rsid w:val="00B75F8B"/>
    <w:rsid w:val="00B76E16"/>
    <w:rsid w:val="00B77170"/>
    <w:rsid w:val="00B77F07"/>
    <w:rsid w:val="00B80CB2"/>
    <w:rsid w:val="00B812F3"/>
    <w:rsid w:val="00B81666"/>
    <w:rsid w:val="00B82B50"/>
    <w:rsid w:val="00B83090"/>
    <w:rsid w:val="00B83A50"/>
    <w:rsid w:val="00B8417E"/>
    <w:rsid w:val="00B851D3"/>
    <w:rsid w:val="00B854EC"/>
    <w:rsid w:val="00B85748"/>
    <w:rsid w:val="00B85D20"/>
    <w:rsid w:val="00B864BE"/>
    <w:rsid w:val="00B86BB9"/>
    <w:rsid w:val="00B87776"/>
    <w:rsid w:val="00B87829"/>
    <w:rsid w:val="00B90215"/>
    <w:rsid w:val="00B903EF"/>
    <w:rsid w:val="00B90464"/>
    <w:rsid w:val="00B92CBB"/>
    <w:rsid w:val="00B92EB2"/>
    <w:rsid w:val="00B9579C"/>
    <w:rsid w:val="00B958E2"/>
    <w:rsid w:val="00B95993"/>
    <w:rsid w:val="00B95FFA"/>
    <w:rsid w:val="00B965E6"/>
    <w:rsid w:val="00B975EB"/>
    <w:rsid w:val="00BA0476"/>
    <w:rsid w:val="00BA0B24"/>
    <w:rsid w:val="00BA0C5A"/>
    <w:rsid w:val="00BA0E93"/>
    <w:rsid w:val="00BA1BB1"/>
    <w:rsid w:val="00BA1DD1"/>
    <w:rsid w:val="00BA3877"/>
    <w:rsid w:val="00BA3E3C"/>
    <w:rsid w:val="00BA4A45"/>
    <w:rsid w:val="00BA50C6"/>
    <w:rsid w:val="00BA5880"/>
    <w:rsid w:val="00BB4DB8"/>
    <w:rsid w:val="00BB4EAD"/>
    <w:rsid w:val="00BC0AA2"/>
    <w:rsid w:val="00BC18C6"/>
    <w:rsid w:val="00BC1E92"/>
    <w:rsid w:val="00BC2A74"/>
    <w:rsid w:val="00BC307B"/>
    <w:rsid w:val="00BC31AE"/>
    <w:rsid w:val="00BC36D1"/>
    <w:rsid w:val="00BC450B"/>
    <w:rsid w:val="00BC5522"/>
    <w:rsid w:val="00BC58AE"/>
    <w:rsid w:val="00BC6657"/>
    <w:rsid w:val="00BC673C"/>
    <w:rsid w:val="00BC6743"/>
    <w:rsid w:val="00BD1B02"/>
    <w:rsid w:val="00BD2155"/>
    <w:rsid w:val="00BD2797"/>
    <w:rsid w:val="00BD2964"/>
    <w:rsid w:val="00BD5502"/>
    <w:rsid w:val="00BD5C08"/>
    <w:rsid w:val="00BD5D87"/>
    <w:rsid w:val="00BD7B82"/>
    <w:rsid w:val="00BE0263"/>
    <w:rsid w:val="00BE257F"/>
    <w:rsid w:val="00BE309F"/>
    <w:rsid w:val="00BE3BDF"/>
    <w:rsid w:val="00BE3CB0"/>
    <w:rsid w:val="00BE42D7"/>
    <w:rsid w:val="00BE440D"/>
    <w:rsid w:val="00BE477F"/>
    <w:rsid w:val="00BE5CC7"/>
    <w:rsid w:val="00BE6412"/>
    <w:rsid w:val="00BE66A0"/>
    <w:rsid w:val="00BF044C"/>
    <w:rsid w:val="00BF1EAE"/>
    <w:rsid w:val="00BF20A7"/>
    <w:rsid w:val="00BF3373"/>
    <w:rsid w:val="00BF3E30"/>
    <w:rsid w:val="00BF40E4"/>
    <w:rsid w:val="00BF6630"/>
    <w:rsid w:val="00BF6B4C"/>
    <w:rsid w:val="00BF7886"/>
    <w:rsid w:val="00BF7BA2"/>
    <w:rsid w:val="00C00BDE"/>
    <w:rsid w:val="00C01EA2"/>
    <w:rsid w:val="00C02209"/>
    <w:rsid w:val="00C0283A"/>
    <w:rsid w:val="00C02F55"/>
    <w:rsid w:val="00C035DC"/>
    <w:rsid w:val="00C043C9"/>
    <w:rsid w:val="00C05BC9"/>
    <w:rsid w:val="00C07B8B"/>
    <w:rsid w:val="00C11C96"/>
    <w:rsid w:val="00C11F17"/>
    <w:rsid w:val="00C12532"/>
    <w:rsid w:val="00C12B37"/>
    <w:rsid w:val="00C1341A"/>
    <w:rsid w:val="00C13755"/>
    <w:rsid w:val="00C15299"/>
    <w:rsid w:val="00C15B0D"/>
    <w:rsid w:val="00C15B9D"/>
    <w:rsid w:val="00C16233"/>
    <w:rsid w:val="00C1635C"/>
    <w:rsid w:val="00C17388"/>
    <w:rsid w:val="00C174D5"/>
    <w:rsid w:val="00C17562"/>
    <w:rsid w:val="00C17FBF"/>
    <w:rsid w:val="00C20791"/>
    <w:rsid w:val="00C20F1A"/>
    <w:rsid w:val="00C217F7"/>
    <w:rsid w:val="00C21E55"/>
    <w:rsid w:val="00C236C5"/>
    <w:rsid w:val="00C23999"/>
    <w:rsid w:val="00C24DFA"/>
    <w:rsid w:val="00C2543C"/>
    <w:rsid w:val="00C2549E"/>
    <w:rsid w:val="00C2605C"/>
    <w:rsid w:val="00C268F6"/>
    <w:rsid w:val="00C30D68"/>
    <w:rsid w:val="00C312CF"/>
    <w:rsid w:val="00C31441"/>
    <w:rsid w:val="00C3298D"/>
    <w:rsid w:val="00C3303F"/>
    <w:rsid w:val="00C358EB"/>
    <w:rsid w:val="00C36149"/>
    <w:rsid w:val="00C37AE1"/>
    <w:rsid w:val="00C40A2D"/>
    <w:rsid w:val="00C41622"/>
    <w:rsid w:val="00C42A51"/>
    <w:rsid w:val="00C430C8"/>
    <w:rsid w:val="00C434F9"/>
    <w:rsid w:val="00C43518"/>
    <w:rsid w:val="00C43C45"/>
    <w:rsid w:val="00C44415"/>
    <w:rsid w:val="00C44F50"/>
    <w:rsid w:val="00C44FDA"/>
    <w:rsid w:val="00C454EE"/>
    <w:rsid w:val="00C46E3B"/>
    <w:rsid w:val="00C4738D"/>
    <w:rsid w:val="00C479E8"/>
    <w:rsid w:val="00C5076A"/>
    <w:rsid w:val="00C512E2"/>
    <w:rsid w:val="00C52922"/>
    <w:rsid w:val="00C540B5"/>
    <w:rsid w:val="00C54D91"/>
    <w:rsid w:val="00C56EBF"/>
    <w:rsid w:val="00C60E59"/>
    <w:rsid w:val="00C6116F"/>
    <w:rsid w:val="00C61414"/>
    <w:rsid w:val="00C6266F"/>
    <w:rsid w:val="00C62E55"/>
    <w:rsid w:val="00C63EF5"/>
    <w:rsid w:val="00C642C5"/>
    <w:rsid w:val="00C643CA"/>
    <w:rsid w:val="00C64667"/>
    <w:rsid w:val="00C6498F"/>
    <w:rsid w:val="00C6515F"/>
    <w:rsid w:val="00C65DB0"/>
    <w:rsid w:val="00C65EE9"/>
    <w:rsid w:val="00C65FC4"/>
    <w:rsid w:val="00C67163"/>
    <w:rsid w:val="00C70B3F"/>
    <w:rsid w:val="00C7196F"/>
    <w:rsid w:val="00C721CC"/>
    <w:rsid w:val="00C724EA"/>
    <w:rsid w:val="00C75CB0"/>
    <w:rsid w:val="00C804C5"/>
    <w:rsid w:val="00C8167D"/>
    <w:rsid w:val="00C829ED"/>
    <w:rsid w:val="00C8558C"/>
    <w:rsid w:val="00C8673B"/>
    <w:rsid w:val="00C86B35"/>
    <w:rsid w:val="00C905CB"/>
    <w:rsid w:val="00C9131E"/>
    <w:rsid w:val="00C91A43"/>
    <w:rsid w:val="00C92916"/>
    <w:rsid w:val="00C93E52"/>
    <w:rsid w:val="00C9634F"/>
    <w:rsid w:val="00C9656A"/>
    <w:rsid w:val="00C97051"/>
    <w:rsid w:val="00CA0891"/>
    <w:rsid w:val="00CA136B"/>
    <w:rsid w:val="00CA14FB"/>
    <w:rsid w:val="00CA151C"/>
    <w:rsid w:val="00CA1908"/>
    <w:rsid w:val="00CA1CD3"/>
    <w:rsid w:val="00CA2C94"/>
    <w:rsid w:val="00CA342F"/>
    <w:rsid w:val="00CA3C2B"/>
    <w:rsid w:val="00CA3DBA"/>
    <w:rsid w:val="00CA4607"/>
    <w:rsid w:val="00CA5DCE"/>
    <w:rsid w:val="00CA63B3"/>
    <w:rsid w:val="00CA6965"/>
    <w:rsid w:val="00CA7453"/>
    <w:rsid w:val="00CA777B"/>
    <w:rsid w:val="00CA777C"/>
    <w:rsid w:val="00CB0B3A"/>
    <w:rsid w:val="00CB0FC4"/>
    <w:rsid w:val="00CB1026"/>
    <w:rsid w:val="00CB1128"/>
    <w:rsid w:val="00CB1D70"/>
    <w:rsid w:val="00CB2B56"/>
    <w:rsid w:val="00CB2E27"/>
    <w:rsid w:val="00CB33F9"/>
    <w:rsid w:val="00CB365C"/>
    <w:rsid w:val="00CB3689"/>
    <w:rsid w:val="00CB3802"/>
    <w:rsid w:val="00CB3EAB"/>
    <w:rsid w:val="00CB40BE"/>
    <w:rsid w:val="00CB497C"/>
    <w:rsid w:val="00CB5703"/>
    <w:rsid w:val="00CB5A30"/>
    <w:rsid w:val="00CB6561"/>
    <w:rsid w:val="00CB78A6"/>
    <w:rsid w:val="00CC03E4"/>
    <w:rsid w:val="00CC1443"/>
    <w:rsid w:val="00CC1E62"/>
    <w:rsid w:val="00CC26D7"/>
    <w:rsid w:val="00CC32A0"/>
    <w:rsid w:val="00CC3ABF"/>
    <w:rsid w:val="00CC459B"/>
    <w:rsid w:val="00CC4EEA"/>
    <w:rsid w:val="00CC566A"/>
    <w:rsid w:val="00CC5C37"/>
    <w:rsid w:val="00CC5FAD"/>
    <w:rsid w:val="00CC6093"/>
    <w:rsid w:val="00CC63A3"/>
    <w:rsid w:val="00CC673E"/>
    <w:rsid w:val="00CC72C7"/>
    <w:rsid w:val="00CC7F46"/>
    <w:rsid w:val="00CD0290"/>
    <w:rsid w:val="00CD0519"/>
    <w:rsid w:val="00CD053A"/>
    <w:rsid w:val="00CD0B56"/>
    <w:rsid w:val="00CD12D1"/>
    <w:rsid w:val="00CD1A81"/>
    <w:rsid w:val="00CD2B8B"/>
    <w:rsid w:val="00CD31CC"/>
    <w:rsid w:val="00CD351F"/>
    <w:rsid w:val="00CD5A14"/>
    <w:rsid w:val="00CD69BE"/>
    <w:rsid w:val="00CD6E18"/>
    <w:rsid w:val="00CD7F08"/>
    <w:rsid w:val="00CD7F80"/>
    <w:rsid w:val="00CE0F7B"/>
    <w:rsid w:val="00CE1DE7"/>
    <w:rsid w:val="00CE1E14"/>
    <w:rsid w:val="00CE4506"/>
    <w:rsid w:val="00CE5749"/>
    <w:rsid w:val="00CE5993"/>
    <w:rsid w:val="00CE5F05"/>
    <w:rsid w:val="00CE666A"/>
    <w:rsid w:val="00CE71D1"/>
    <w:rsid w:val="00CE7D30"/>
    <w:rsid w:val="00CE7DC5"/>
    <w:rsid w:val="00CF0126"/>
    <w:rsid w:val="00CF0BDB"/>
    <w:rsid w:val="00CF129D"/>
    <w:rsid w:val="00CF1E50"/>
    <w:rsid w:val="00CF24A1"/>
    <w:rsid w:val="00CF3EC4"/>
    <w:rsid w:val="00CF479B"/>
    <w:rsid w:val="00CF5E47"/>
    <w:rsid w:val="00CF6798"/>
    <w:rsid w:val="00CF77FA"/>
    <w:rsid w:val="00D00086"/>
    <w:rsid w:val="00D012D4"/>
    <w:rsid w:val="00D0240F"/>
    <w:rsid w:val="00D025CC"/>
    <w:rsid w:val="00D02A13"/>
    <w:rsid w:val="00D03615"/>
    <w:rsid w:val="00D057DB"/>
    <w:rsid w:val="00D06692"/>
    <w:rsid w:val="00D06752"/>
    <w:rsid w:val="00D06D7B"/>
    <w:rsid w:val="00D07095"/>
    <w:rsid w:val="00D076C4"/>
    <w:rsid w:val="00D1029E"/>
    <w:rsid w:val="00D10DAA"/>
    <w:rsid w:val="00D1130D"/>
    <w:rsid w:val="00D118C2"/>
    <w:rsid w:val="00D12206"/>
    <w:rsid w:val="00D1296D"/>
    <w:rsid w:val="00D12A83"/>
    <w:rsid w:val="00D1386B"/>
    <w:rsid w:val="00D1404B"/>
    <w:rsid w:val="00D14E1D"/>
    <w:rsid w:val="00D153E2"/>
    <w:rsid w:val="00D15BE4"/>
    <w:rsid w:val="00D1688A"/>
    <w:rsid w:val="00D179FC"/>
    <w:rsid w:val="00D206A1"/>
    <w:rsid w:val="00D21AD1"/>
    <w:rsid w:val="00D22CE7"/>
    <w:rsid w:val="00D230DF"/>
    <w:rsid w:val="00D23557"/>
    <w:rsid w:val="00D315CD"/>
    <w:rsid w:val="00D31B0C"/>
    <w:rsid w:val="00D31ED8"/>
    <w:rsid w:val="00D3205F"/>
    <w:rsid w:val="00D323D3"/>
    <w:rsid w:val="00D32FD2"/>
    <w:rsid w:val="00D33671"/>
    <w:rsid w:val="00D33A4A"/>
    <w:rsid w:val="00D345C5"/>
    <w:rsid w:val="00D34A22"/>
    <w:rsid w:val="00D34C8D"/>
    <w:rsid w:val="00D366D9"/>
    <w:rsid w:val="00D36B3B"/>
    <w:rsid w:val="00D4009D"/>
    <w:rsid w:val="00D40D38"/>
    <w:rsid w:val="00D41442"/>
    <w:rsid w:val="00D42162"/>
    <w:rsid w:val="00D42C49"/>
    <w:rsid w:val="00D4420E"/>
    <w:rsid w:val="00D445AC"/>
    <w:rsid w:val="00D44ABC"/>
    <w:rsid w:val="00D4605A"/>
    <w:rsid w:val="00D46661"/>
    <w:rsid w:val="00D46E08"/>
    <w:rsid w:val="00D46E26"/>
    <w:rsid w:val="00D4755B"/>
    <w:rsid w:val="00D47B5F"/>
    <w:rsid w:val="00D506B7"/>
    <w:rsid w:val="00D515B4"/>
    <w:rsid w:val="00D521B7"/>
    <w:rsid w:val="00D52A5B"/>
    <w:rsid w:val="00D53606"/>
    <w:rsid w:val="00D53BF1"/>
    <w:rsid w:val="00D55937"/>
    <w:rsid w:val="00D56650"/>
    <w:rsid w:val="00D60AC9"/>
    <w:rsid w:val="00D60E58"/>
    <w:rsid w:val="00D62AD0"/>
    <w:rsid w:val="00D6309A"/>
    <w:rsid w:val="00D63253"/>
    <w:rsid w:val="00D632B1"/>
    <w:rsid w:val="00D6468B"/>
    <w:rsid w:val="00D65EAC"/>
    <w:rsid w:val="00D6745E"/>
    <w:rsid w:val="00D6788F"/>
    <w:rsid w:val="00D67F79"/>
    <w:rsid w:val="00D702FC"/>
    <w:rsid w:val="00D70DE5"/>
    <w:rsid w:val="00D7109F"/>
    <w:rsid w:val="00D71984"/>
    <w:rsid w:val="00D72660"/>
    <w:rsid w:val="00D72C9E"/>
    <w:rsid w:val="00D737B2"/>
    <w:rsid w:val="00D74001"/>
    <w:rsid w:val="00D7407E"/>
    <w:rsid w:val="00D7446B"/>
    <w:rsid w:val="00D74C1A"/>
    <w:rsid w:val="00D74F35"/>
    <w:rsid w:val="00D7592C"/>
    <w:rsid w:val="00D76908"/>
    <w:rsid w:val="00D7739B"/>
    <w:rsid w:val="00D77B33"/>
    <w:rsid w:val="00D81A55"/>
    <w:rsid w:val="00D825B7"/>
    <w:rsid w:val="00D82F3F"/>
    <w:rsid w:val="00D84007"/>
    <w:rsid w:val="00D84021"/>
    <w:rsid w:val="00D848DD"/>
    <w:rsid w:val="00D84C0B"/>
    <w:rsid w:val="00D85463"/>
    <w:rsid w:val="00D867B7"/>
    <w:rsid w:val="00D90875"/>
    <w:rsid w:val="00D91A9E"/>
    <w:rsid w:val="00D9218E"/>
    <w:rsid w:val="00D923CC"/>
    <w:rsid w:val="00D931EE"/>
    <w:rsid w:val="00D93205"/>
    <w:rsid w:val="00D93484"/>
    <w:rsid w:val="00D93B71"/>
    <w:rsid w:val="00D94558"/>
    <w:rsid w:val="00D94608"/>
    <w:rsid w:val="00D948EC"/>
    <w:rsid w:val="00D94F57"/>
    <w:rsid w:val="00D964B7"/>
    <w:rsid w:val="00D96A4F"/>
    <w:rsid w:val="00DA0017"/>
    <w:rsid w:val="00DA0402"/>
    <w:rsid w:val="00DA1B52"/>
    <w:rsid w:val="00DA1D12"/>
    <w:rsid w:val="00DA1ECD"/>
    <w:rsid w:val="00DA206D"/>
    <w:rsid w:val="00DA20B3"/>
    <w:rsid w:val="00DA280E"/>
    <w:rsid w:val="00DA2B8C"/>
    <w:rsid w:val="00DA3840"/>
    <w:rsid w:val="00DA3CFC"/>
    <w:rsid w:val="00DA5589"/>
    <w:rsid w:val="00DA6E11"/>
    <w:rsid w:val="00DA79F0"/>
    <w:rsid w:val="00DA7B1A"/>
    <w:rsid w:val="00DA7E47"/>
    <w:rsid w:val="00DB201C"/>
    <w:rsid w:val="00DB314A"/>
    <w:rsid w:val="00DB3893"/>
    <w:rsid w:val="00DB5C32"/>
    <w:rsid w:val="00DB5F2F"/>
    <w:rsid w:val="00DB6AED"/>
    <w:rsid w:val="00DB6F80"/>
    <w:rsid w:val="00DB73B6"/>
    <w:rsid w:val="00DB757C"/>
    <w:rsid w:val="00DB7745"/>
    <w:rsid w:val="00DB7C4A"/>
    <w:rsid w:val="00DC0475"/>
    <w:rsid w:val="00DC118A"/>
    <w:rsid w:val="00DC137C"/>
    <w:rsid w:val="00DC31D9"/>
    <w:rsid w:val="00DC4BA9"/>
    <w:rsid w:val="00DC4C19"/>
    <w:rsid w:val="00DC5BF4"/>
    <w:rsid w:val="00DC67C3"/>
    <w:rsid w:val="00DC6E66"/>
    <w:rsid w:val="00DC7929"/>
    <w:rsid w:val="00DC79FA"/>
    <w:rsid w:val="00DC7F8A"/>
    <w:rsid w:val="00DD080E"/>
    <w:rsid w:val="00DD0B46"/>
    <w:rsid w:val="00DD0D4B"/>
    <w:rsid w:val="00DD0F27"/>
    <w:rsid w:val="00DD0FD4"/>
    <w:rsid w:val="00DD115C"/>
    <w:rsid w:val="00DD1326"/>
    <w:rsid w:val="00DD1614"/>
    <w:rsid w:val="00DD22A9"/>
    <w:rsid w:val="00DD2419"/>
    <w:rsid w:val="00DD2FD9"/>
    <w:rsid w:val="00DD33F5"/>
    <w:rsid w:val="00DD3A2F"/>
    <w:rsid w:val="00DD573F"/>
    <w:rsid w:val="00DD6486"/>
    <w:rsid w:val="00DD7D00"/>
    <w:rsid w:val="00DD7FE8"/>
    <w:rsid w:val="00DE08D5"/>
    <w:rsid w:val="00DE1204"/>
    <w:rsid w:val="00DE17C9"/>
    <w:rsid w:val="00DE2AA8"/>
    <w:rsid w:val="00DE3497"/>
    <w:rsid w:val="00DE361D"/>
    <w:rsid w:val="00DE38AF"/>
    <w:rsid w:val="00DE3AC0"/>
    <w:rsid w:val="00DE3BC4"/>
    <w:rsid w:val="00DE7386"/>
    <w:rsid w:val="00DE7AF8"/>
    <w:rsid w:val="00DE7D0B"/>
    <w:rsid w:val="00DF01ED"/>
    <w:rsid w:val="00DF07EB"/>
    <w:rsid w:val="00DF21FD"/>
    <w:rsid w:val="00DF2725"/>
    <w:rsid w:val="00DF2C7B"/>
    <w:rsid w:val="00DF2F72"/>
    <w:rsid w:val="00DF3655"/>
    <w:rsid w:val="00DF4056"/>
    <w:rsid w:val="00DF4891"/>
    <w:rsid w:val="00DF5844"/>
    <w:rsid w:val="00DF6624"/>
    <w:rsid w:val="00DF6B56"/>
    <w:rsid w:val="00DF6D4F"/>
    <w:rsid w:val="00DF7229"/>
    <w:rsid w:val="00DF735D"/>
    <w:rsid w:val="00E00470"/>
    <w:rsid w:val="00E005E8"/>
    <w:rsid w:val="00E00771"/>
    <w:rsid w:val="00E01FA6"/>
    <w:rsid w:val="00E02634"/>
    <w:rsid w:val="00E0279B"/>
    <w:rsid w:val="00E0452D"/>
    <w:rsid w:val="00E047AC"/>
    <w:rsid w:val="00E0585C"/>
    <w:rsid w:val="00E060DA"/>
    <w:rsid w:val="00E0624F"/>
    <w:rsid w:val="00E069B4"/>
    <w:rsid w:val="00E06E95"/>
    <w:rsid w:val="00E0726D"/>
    <w:rsid w:val="00E078F9"/>
    <w:rsid w:val="00E07A63"/>
    <w:rsid w:val="00E07D52"/>
    <w:rsid w:val="00E10444"/>
    <w:rsid w:val="00E11E5E"/>
    <w:rsid w:val="00E123C6"/>
    <w:rsid w:val="00E138AF"/>
    <w:rsid w:val="00E13C7C"/>
    <w:rsid w:val="00E13D85"/>
    <w:rsid w:val="00E157F6"/>
    <w:rsid w:val="00E17A78"/>
    <w:rsid w:val="00E200E1"/>
    <w:rsid w:val="00E20BCD"/>
    <w:rsid w:val="00E217AB"/>
    <w:rsid w:val="00E22247"/>
    <w:rsid w:val="00E229DB"/>
    <w:rsid w:val="00E234E7"/>
    <w:rsid w:val="00E239E5"/>
    <w:rsid w:val="00E244E5"/>
    <w:rsid w:val="00E25211"/>
    <w:rsid w:val="00E2767A"/>
    <w:rsid w:val="00E31509"/>
    <w:rsid w:val="00E316D8"/>
    <w:rsid w:val="00E32F0C"/>
    <w:rsid w:val="00E3317E"/>
    <w:rsid w:val="00E337E1"/>
    <w:rsid w:val="00E344BC"/>
    <w:rsid w:val="00E34FAA"/>
    <w:rsid w:val="00E37B24"/>
    <w:rsid w:val="00E40615"/>
    <w:rsid w:val="00E41331"/>
    <w:rsid w:val="00E41DEC"/>
    <w:rsid w:val="00E42A4B"/>
    <w:rsid w:val="00E42FF6"/>
    <w:rsid w:val="00E43705"/>
    <w:rsid w:val="00E43905"/>
    <w:rsid w:val="00E44399"/>
    <w:rsid w:val="00E447A0"/>
    <w:rsid w:val="00E448C0"/>
    <w:rsid w:val="00E45ACF"/>
    <w:rsid w:val="00E464CA"/>
    <w:rsid w:val="00E46956"/>
    <w:rsid w:val="00E46E5B"/>
    <w:rsid w:val="00E46F23"/>
    <w:rsid w:val="00E503F0"/>
    <w:rsid w:val="00E50BA7"/>
    <w:rsid w:val="00E5145D"/>
    <w:rsid w:val="00E51C26"/>
    <w:rsid w:val="00E53482"/>
    <w:rsid w:val="00E53775"/>
    <w:rsid w:val="00E53EC8"/>
    <w:rsid w:val="00E54189"/>
    <w:rsid w:val="00E55AC7"/>
    <w:rsid w:val="00E55ACE"/>
    <w:rsid w:val="00E56F39"/>
    <w:rsid w:val="00E57466"/>
    <w:rsid w:val="00E60064"/>
    <w:rsid w:val="00E609CB"/>
    <w:rsid w:val="00E610E3"/>
    <w:rsid w:val="00E6158C"/>
    <w:rsid w:val="00E61A54"/>
    <w:rsid w:val="00E61EFF"/>
    <w:rsid w:val="00E620E8"/>
    <w:rsid w:val="00E636E9"/>
    <w:rsid w:val="00E6402D"/>
    <w:rsid w:val="00E6585B"/>
    <w:rsid w:val="00E66E09"/>
    <w:rsid w:val="00E67466"/>
    <w:rsid w:val="00E7115A"/>
    <w:rsid w:val="00E73F02"/>
    <w:rsid w:val="00E760E8"/>
    <w:rsid w:val="00E76393"/>
    <w:rsid w:val="00E76C9A"/>
    <w:rsid w:val="00E7756B"/>
    <w:rsid w:val="00E775AA"/>
    <w:rsid w:val="00E77665"/>
    <w:rsid w:val="00E80907"/>
    <w:rsid w:val="00E80AC6"/>
    <w:rsid w:val="00E81842"/>
    <w:rsid w:val="00E81E93"/>
    <w:rsid w:val="00E8231F"/>
    <w:rsid w:val="00E8293E"/>
    <w:rsid w:val="00E831E1"/>
    <w:rsid w:val="00E83799"/>
    <w:rsid w:val="00E83F04"/>
    <w:rsid w:val="00E849F6"/>
    <w:rsid w:val="00E84E9A"/>
    <w:rsid w:val="00E84F0E"/>
    <w:rsid w:val="00E86597"/>
    <w:rsid w:val="00E86E58"/>
    <w:rsid w:val="00E870E2"/>
    <w:rsid w:val="00E876CE"/>
    <w:rsid w:val="00E87C16"/>
    <w:rsid w:val="00E919F0"/>
    <w:rsid w:val="00E93B25"/>
    <w:rsid w:val="00E93FFA"/>
    <w:rsid w:val="00E94623"/>
    <w:rsid w:val="00E94E17"/>
    <w:rsid w:val="00E94FF4"/>
    <w:rsid w:val="00E95EFD"/>
    <w:rsid w:val="00EA28F3"/>
    <w:rsid w:val="00EA48D2"/>
    <w:rsid w:val="00EA51A3"/>
    <w:rsid w:val="00EA5BB8"/>
    <w:rsid w:val="00EA5F69"/>
    <w:rsid w:val="00EA6D9D"/>
    <w:rsid w:val="00EB050F"/>
    <w:rsid w:val="00EB05A9"/>
    <w:rsid w:val="00EB1836"/>
    <w:rsid w:val="00EB1A3F"/>
    <w:rsid w:val="00EB26CD"/>
    <w:rsid w:val="00EB31D8"/>
    <w:rsid w:val="00EB3A9B"/>
    <w:rsid w:val="00EB4222"/>
    <w:rsid w:val="00EB4820"/>
    <w:rsid w:val="00EB5E25"/>
    <w:rsid w:val="00EB7367"/>
    <w:rsid w:val="00EB75CF"/>
    <w:rsid w:val="00EB76DD"/>
    <w:rsid w:val="00EB7761"/>
    <w:rsid w:val="00EC0176"/>
    <w:rsid w:val="00EC0647"/>
    <w:rsid w:val="00EC0659"/>
    <w:rsid w:val="00EC108B"/>
    <w:rsid w:val="00EC12B0"/>
    <w:rsid w:val="00EC12FE"/>
    <w:rsid w:val="00EC18E6"/>
    <w:rsid w:val="00EC310C"/>
    <w:rsid w:val="00EC3636"/>
    <w:rsid w:val="00EC4C63"/>
    <w:rsid w:val="00EC4D87"/>
    <w:rsid w:val="00EC6984"/>
    <w:rsid w:val="00ED0751"/>
    <w:rsid w:val="00ED077B"/>
    <w:rsid w:val="00ED0E31"/>
    <w:rsid w:val="00ED1799"/>
    <w:rsid w:val="00ED1E00"/>
    <w:rsid w:val="00ED2B24"/>
    <w:rsid w:val="00ED3332"/>
    <w:rsid w:val="00ED3602"/>
    <w:rsid w:val="00ED3737"/>
    <w:rsid w:val="00ED390F"/>
    <w:rsid w:val="00ED3D6E"/>
    <w:rsid w:val="00ED49B7"/>
    <w:rsid w:val="00ED50FC"/>
    <w:rsid w:val="00ED513C"/>
    <w:rsid w:val="00ED53DE"/>
    <w:rsid w:val="00ED6333"/>
    <w:rsid w:val="00ED749C"/>
    <w:rsid w:val="00EE003D"/>
    <w:rsid w:val="00EE0DF4"/>
    <w:rsid w:val="00EE1ADB"/>
    <w:rsid w:val="00EE1B32"/>
    <w:rsid w:val="00EE1B94"/>
    <w:rsid w:val="00EE257C"/>
    <w:rsid w:val="00EE379A"/>
    <w:rsid w:val="00EE4766"/>
    <w:rsid w:val="00EE4796"/>
    <w:rsid w:val="00EE5674"/>
    <w:rsid w:val="00EE5AEB"/>
    <w:rsid w:val="00EE6149"/>
    <w:rsid w:val="00EE65A9"/>
    <w:rsid w:val="00EE6712"/>
    <w:rsid w:val="00EE7020"/>
    <w:rsid w:val="00EE7A81"/>
    <w:rsid w:val="00EF07EE"/>
    <w:rsid w:val="00EF0932"/>
    <w:rsid w:val="00EF236B"/>
    <w:rsid w:val="00EF290F"/>
    <w:rsid w:val="00EF2B56"/>
    <w:rsid w:val="00EF329D"/>
    <w:rsid w:val="00EF3D4D"/>
    <w:rsid w:val="00EF42EC"/>
    <w:rsid w:val="00EF48D5"/>
    <w:rsid w:val="00EF5176"/>
    <w:rsid w:val="00EF5497"/>
    <w:rsid w:val="00EF5DAB"/>
    <w:rsid w:val="00EF5E4C"/>
    <w:rsid w:val="00EF65D3"/>
    <w:rsid w:val="00EF7235"/>
    <w:rsid w:val="00EF74E4"/>
    <w:rsid w:val="00F00179"/>
    <w:rsid w:val="00F0045A"/>
    <w:rsid w:val="00F00ACF"/>
    <w:rsid w:val="00F02E1F"/>
    <w:rsid w:val="00F0436E"/>
    <w:rsid w:val="00F050D2"/>
    <w:rsid w:val="00F07558"/>
    <w:rsid w:val="00F10C32"/>
    <w:rsid w:val="00F10FAD"/>
    <w:rsid w:val="00F124A9"/>
    <w:rsid w:val="00F130DA"/>
    <w:rsid w:val="00F13900"/>
    <w:rsid w:val="00F13BE9"/>
    <w:rsid w:val="00F14A7E"/>
    <w:rsid w:val="00F14E0D"/>
    <w:rsid w:val="00F1696F"/>
    <w:rsid w:val="00F16B7B"/>
    <w:rsid w:val="00F17E0B"/>
    <w:rsid w:val="00F202E7"/>
    <w:rsid w:val="00F21170"/>
    <w:rsid w:val="00F2143B"/>
    <w:rsid w:val="00F21EC7"/>
    <w:rsid w:val="00F22226"/>
    <w:rsid w:val="00F22380"/>
    <w:rsid w:val="00F23096"/>
    <w:rsid w:val="00F23226"/>
    <w:rsid w:val="00F23D11"/>
    <w:rsid w:val="00F244E1"/>
    <w:rsid w:val="00F24DC3"/>
    <w:rsid w:val="00F2561B"/>
    <w:rsid w:val="00F25824"/>
    <w:rsid w:val="00F25870"/>
    <w:rsid w:val="00F262AF"/>
    <w:rsid w:val="00F26635"/>
    <w:rsid w:val="00F3082E"/>
    <w:rsid w:val="00F30CB8"/>
    <w:rsid w:val="00F31AF4"/>
    <w:rsid w:val="00F32613"/>
    <w:rsid w:val="00F32766"/>
    <w:rsid w:val="00F33583"/>
    <w:rsid w:val="00F3516C"/>
    <w:rsid w:val="00F358EA"/>
    <w:rsid w:val="00F35B35"/>
    <w:rsid w:val="00F422A6"/>
    <w:rsid w:val="00F4312C"/>
    <w:rsid w:val="00F4379E"/>
    <w:rsid w:val="00F43CC9"/>
    <w:rsid w:val="00F4469C"/>
    <w:rsid w:val="00F451DA"/>
    <w:rsid w:val="00F45695"/>
    <w:rsid w:val="00F5038D"/>
    <w:rsid w:val="00F50916"/>
    <w:rsid w:val="00F50E0E"/>
    <w:rsid w:val="00F52640"/>
    <w:rsid w:val="00F52D23"/>
    <w:rsid w:val="00F52EAD"/>
    <w:rsid w:val="00F5301F"/>
    <w:rsid w:val="00F53164"/>
    <w:rsid w:val="00F534D4"/>
    <w:rsid w:val="00F536B2"/>
    <w:rsid w:val="00F53840"/>
    <w:rsid w:val="00F53EA8"/>
    <w:rsid w:val="00F54779"/>
    <w:rsid w:val="00F5492D"/>
    <w:rsid w:val="00F54C65"/>
    <w:rsid w:val="00F54EA0"/>
    <w:rsid w:val="00F55188"/>
    <w:rsid w:val="00F56E56"/>
    <w:rsid w:val="00F571CA"/>
    <w:rsid w:val="00F613F9"/>
    <w:rsid w:val="00F615F3"/>
    <w:rsid w:val="00F61972"/>
    <w:rsid w:val="00F61A93"/>
    <w:rsid w:val="00F628F1"/>
    <w:rsid w:val="00F63ACB"/>
    <w:rsid w:val="00F64D19"/>
    <w:rsid w:val="00F64DBD"/>
    <w:rsid w:val="00F654AF"/>
    <w:rsid w:val="00F66F91"/>
    <w:rsid w:val="00F71EB4"/>
    <w:rsid w:val="00F71FBC"/>
    <w:rsid w:val="00F726E7"/>
    <w:rsid w:val="00F72BEE"/>
    <w:rsid w:val="00F73193"/>
    <w:rsid w:val="00F73542"/>
    <w:rsid w:val="00F74510"/>
    <w:rsid w:val="00F74C91"/>
    <w:rsid w:val="00F74CCE"/>
    <w:rsid w:val="00F75F9D"/>
    <w:rsid w:val="00F769AA"/>
    <w:rsid w:val="00F76E64"/>
    <w:rsid w:val="00F7731E"/>
    <w:rsid w:val="00F773A8"/>
    <w:rsid w:val="00F77533"/>
    <w:rsid w:val="00F81281"/>
    <w:rsid w:val="00F81286"/>
    <w:rsid w:val="00F81E06"/>
    <w:rsid w:val="00F81F45"/>
    <w:rsid w:val="00F8250A"/>
    <w:rsid w:val="00F83069"/>
    <w:rsid w:val="00F8516D"/>
    <w:rsid w:val="00F859D3"/>
    <w:rsid w:val="00F85D46"/>
    <w:rsid w:val="00F867BB"/>
    <w:rsid w:val="00F9050D"/>
    <w:rsid w:val="00F918AE"/>
    <w:rsid w:val="00F91BD5"/>
    <w:rsid w:val="00F91DDA"/>
    <w:rsid w:val="00F9369D"/>
    <w:rsid w:val="00F94C7B"/>
    <w:rsid w:val="00F94C8E"/>
    <w:rsid w:val="00F95437"/>
    <w:rsid w:val="00F95918"/>
    <w:rsid w:val="00F95B89"/>
    <w:rsid w:val="00F962FD"/>
    <w:rsid w:val="00F965AC"/>
    <w:rsid w:val="00F9759F"/>
    <w:rsid w:val="00FA0839"/>
    <w:rsid w:val="00FA1D7E"/>
    <w:rsid w:val="00FA2327"/>
    <w:rsid w:val="00FA290A"/>
    <w:rsid w:val="00FA5586"/>
    <w:rsid w:val="00FA5CEE"/>
    <w:rsid w:val="00FA5D28"/>
    <w:rsid w:val="00FA60F8"/>
    <w:rsid w:val="00FA775D"/>
    <w:rsid w:val="00FA794E"/>
    <w:rsid w:val="00FB0F18"/>
    <w:rsid w:val="00FB11B6"/>
    <w:rsid w:val="00FB2E7B"/>
    <w:rsid w:val="00FB4032"/>
    <w:rsid w:val="00FB4FA9"/>
    <w:rsid w:val="00FB5286"/>
    <w:rsid w:val="00FB68E3"/>
    <w:rsid w:val="00FB7570"/>
    <w:rsid w:val="00FB7BCE"/>
    <w:rsid w:val="00FC063C"/>
    <w:rsid w:val="00FC06DF"/>
    <w:rsid w:val="00FC117B"/>
    <w:rsid w:val="00FC1562"/>
    <w:rsid w:val="00FC1590"/>
    <w:rsid w:val="00FC1FD0"/>
    <w:rsid w:val="00FC2BEB"/>
    <w:rsid w:val="00FC361B"/>
    <w:rsid w:val="00FC452E"/>
    <w:rsid w:val="00FC4561"/>
    <w:rsid w:val="00FC4B6D"/>
    <w:rsid w:val="00FC623F"/>
    <w:rsid w:val="00FC62BB"/>
    <w:rsid w:val="00FC68DD"/>
    <w:rsid w:val="00FC7877"/>
    <w:rsid w:val="00FC7AA3"/>
    <w:rsid w:val="00FC7D2D"/>
    <w:rsid w:val="00FD086F"/>
    <w:rsid w:val="00FD1268"/>
    <w:rsid w:val="00FD12D3"/>
    <w:rsid w:val="00FD14D8"/>
    <w:rsid w:val="00FD1886"/>
    <w:rsid w:val="00FD2286"/>
    <w:rsid w:val="00FD2667"/>
    <w:rsid w:val="00FD2864"/>
    <w:rsid w:val="00FD2903"/>
    <w:rsid w:val="00FD2B93"/>
    <w:rsid w:val="00FD3112"/>
    <w:rsid w:val="00FD36FF"/>
    <w:rsid w:val="00FD3AF8"/>
    <w:rsid w:val="00FD3B35"/>
    <w:rsid w:val="00FD4105"/>
    <w:rsid w:val="00FD4BCC"/>
    <w:rsid w:val="00FD5202"/>
    <w:rsid w:val="00FD52AE"/>
    <w:rsid w:val="00FD5BFB"/>
    <w:rsid w:val="00FD5DBB"/>
    <w:rsid w:val="00FD67F9"/>
    <w:rsid w:val="00FD7057"/>
    <w:rsid w:val="00FD781D"/>
    <w:rsid w:val="00FD785D"/>
    <w:rsid w:val="00FE097A"/>
    <w:rsid w:val="00FE0CE4"/>
    <w:rsid w:val="00FE396A"/>
    <w:rsid w:val="00FE4098"/>
    <w:rsid w:val="00FE455F"/>
    <w:rsid w:val="00FE4586"/>
    <w:rsid w:val="00FE48CF"/>
    <w:rsid w:val="00FE4E53"/>
    <w:rsid w:val="00FE5D21"/>
    <w:rsid w:val="00FE7178"/>
    <w:rsid w:val="00FE7193"/>
    <w:rsid w:val="00FF2844"/>
    <w:rsid w:val="00FF38F4"/>
    <w:rsid w:val="00FF48FF"/>
    <w:rsid w:val="00FF63D8"/>
    <w:rsid w:val="00FF67C3"/>
    <w:rsid w:val="00FF69BB"/>
    <w:rsid w:val="00FF6D07"/>
    <w:rsid w:val="00FF732D"/>
    <w:rsid w:val="00FF7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AD6D9"/>
  <w15:docId w15:val="{34350CFF-6DBA-4BF7-A4F8-D2043120B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D4553"/>
    <w:pPr>
      <w:spacing w:after="120" w:line="360" w:lineRule="auto"/>
    </w:pPr>
    <w:rPr>
      <w:rFonts w:ascii="Times New Roman" w:hAnsi="Times New Roman"/>
      <w:sz w:val="24"/>
    </w:rPr>
  </w:style>
  <w:style w:type="paragraph" w:styleId="1">
    <w:name w:val="heading 1"/>
    <w:aliases w:val="ЗАГ-ГЛАВА,Заг 1,HEADING 1,Head 1,????????? 1,Subhead A"/>
    <w:basedOn w:val="a0"/>
    <w:next w:val="a0"/>
    <w:link w:val="10"/>
    <w:qFormat/>
    <w:rsid w:val="00CB5A30"/>
    <w:pPr>
      <w:keepNext/>
      <w:keepLines/>
      <w:spacing w:before="240" w:after="0"/>
      <w:outlineLvl w:val="0"/>
    </w:pPr>
    <w:rPr>
      <w:rFonts w:eastAsiaTheme="majorEastAsia" w:cstheme="majorBidi"/>
      <w:b/>
      <w:color w:val="000000" w:themeColor="text1"/>
      <w:sz w:val="28"/>
      <w:szCs w:val="32"/>
    </w:rPr>
  </w:style>
  <w:style w:type="paragraph" w:styleId="2">
    <w:name w:val="heading 2"/>
    <w:aliases w:val="Заг 2"/>
    <w:basedOn w:val="a0"/>
    <w:next w:val="a0"/>
    <w:link w:val="20"/>
    <w:unhideWhenUsed/>
    <w:qFormat/>
    <w:rsid w:val="00313504"/>
    <w:pPr>
      <w:keepNext/>
      <w:keepLines/>
      <w:spacing w:before="40" w:after="0"/>
      <w:jc w:val="both"/>
      <w:outlineLvl w:val="1"/>
    </w:pPr>
    <w:rPr>
      <w:rFonts w:eastAsiaTheme="majorEastAsia" w:cstheme="majorBidi"/>
      <w:b/>
      <w:color w:val="000000" w:themeColor="text1"/>
      <w:sz w:val="26"/>
      <w:szCs w:val="26"/>
    </w:rPr>
  </w:style>
  <w:style w:type="paragraph" w:styleId="3">
    <w:name w:val="heading 3"/>
    <w:basedOn w:val="a0"/>
    <w:next w:val="a0"/>
    <w:link w:val="30"/>
    <w:uiPriority w:val="99"/>
    <w:unhideWhenUsed/>
    <w:qFormat/>
    <w:rsid w:val="002D44BF"/>
    <w:pPr>
      <w:keepNext/>
      <w:keepLines/>
      <w:spacing w:before="40" w:after="0"/>
      <w:jc w:val="both"/>
      <w:outlineLvl w:val="2"/>
    </w:pPr>
    <w:rPr>
      <w:rFonts w:eastAsiaTheme="majorEastAsia" w:cstheme="majorBidi"/>
      <w:i/>
      <w:color w:val="000000" w:themeColor="text1"/>
      <w:szCs w:val="24"/>
    </w:rPr>
  </w:style>
  <w:style w:type="paragraph" w:styleId="4">
    <w:name w:val="heading 4"/>
    <w:aliases w:val="Заг-Часть"/>
    <w:basedOn w:val="a0"/>
    <w:next w:val="a0"/>
    <w:link w:val="40"/>
    <w:unhideWhenUsed/>
    <w:qFormat/>
    <w:rsid w:val="00E0279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qFormat/>
    <w:rsid w:val="00FE0CE4"/>
    <w:pPr>
      <w:tabs>
        <w:tab w:val="num" w:pos="1008"/>
      </w:tabs>
      <w:spacing w:before="240" w:after="60" w:line="240" w:lineRule="auto"/>
      <w:ind w:left="1008" w:hanging="1008"/>
      <w:outlineLvl w:val="4"/>
    </w:pPr>
    <w:rPr>
      <w:rFonts w:eastAsia="Times New Roman" w:cs="Times New Roman"/>
      <w:b/>
      <w:bCs/>
      <w:iCs/>
      <w:sz w:val="26"/>
      <w:szCs w:val="26"/>
      <w:lang w:eastAsia="ru-RU"/>
    </w:rPr>
  </w:style>
  <w:style w:type="paragraph" w:styleId="6">
    <w:name w:val="heading 6"/>
    <w:basedOn w:val="a0"/>
    <w:next w:val="a0"/>
    <w:link w:val="60"/>
    <w:qFormat/>
    <w:rsid w:val="00FE0CE4"/>
    <w:pPr>
      <w:tabs>
        <w:tab w:val="num" w:pos="1152"/>
      </w:tabs>
      <w:spacing w:before="60" w:after="60"/>
      <w:ind w:left="1152" w:hanging="1152"/>
      <w:jc w:val="both"/>
      <w:outlineLvl w:val="5"/>
    </w:pPr>
    <w:rPr>
      <w:rFonts w:eastAsia="Times New Roman" w:cs="Times New Roman"/>
      <w:b/>
      <w:bCs/>
      <w:i/>
      <w:sz w:val="20"/>
      <w:szCs w:val="24"/>
      <w:lang w:eastAsia="ru-RU"/>
    </w:rPr>
  </w:style>
  <w:style w:type="paragraph" w:styleId="7">
    <w:name w:val="heading 7"/>
    <w:basedOn w:val="a0"/>
    <w:next w:val="a0"/>
    <w:link w:val="70"/>
    <w:qFormat/>
    <w:rsid w:val="00FE0CE4"/>
    <w:pPr>
      <w:tabs>
        <w:tab w:val="num" w:pos="1296"/>
      </w:tabs>
      <w:spacing w:before="240" w:after="60" w:line="240" w:lineRule="auto"/>
      <w:ind w:left="1296" w:hanging="1296"/>
      <w:outlineLvl w:val="6"/>
    </w:pPr>
    <w:rPr>
      <w:rFonts w:eastAsia="Times New Roman" w:cs="Times New Roman"/>
      <w:szCs w:val="24"/>
      <w:lang w:eastAsia="ru-RU"/>
    </w:rPr>
  </w:style>
  <w:style w:type="paragraph" w:styleId="8">
    <w:name w:val="heading 8"/>
    <w:aliases w:val="Заг-ПОДГЛАВ"/>
    <w:basedOn w:val="a0"/>
    <w:next w:val="a0"/>
    <w:link w:val="80"/>
    <w:unhideWhenUsed/>
    <w:qFormat/>
    <w:rsid w:val="0011606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qFormat/>
    <w:rsid w:val="00FE0CE4"/>
    <w:pPr>
      <w:tabs>
        <w:tab w:val="num" w:pos="1584"/>
      </w:tabs>
      <w:spacing w:before="240" w:after="60" w:line="240" w:lineRule="auto"/>
      <w:ind w:left="1584" w:hanging="1584"/>
      <w:outlineLvl w:val="8"/>
    </w:pPr>
    <w:rPr>
      <w:rFonts w:ascii="Arial" w:eastAsia="Times New Roman" w:hAnsi="Arial" w:cs="Times New Roman"/>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ГЛАВА Знак,Заг 1 Знак1,HEADING 1 Знак1,Head 1 Знак1,????????? 1 Знак1,Subhead A Знак1"/>
    <w:basedOn w:val="a1"/>
    <w:link w:val="1"/>
    <w:rsid w:val="00CB5A30"/>
    <w:rPr>
      <w:rFonts w:ascii="Times New Roman" w:eastAsiaTheme="majorEastAsia" w:hAnsi="Times New Roman" w:cstheme="majorBidi"/>
      <w:b/>
      <w:color w:val="000000" w:themeColor="text1"/>
      <w:sz w:val="28"/>
      <w:szCs w:val="32"/>
    </w:rPr>
  </w:style>
  <w:style w:type="character" w:customStyle="1" w:styleId="20">
    <w:name w:val="Заголовок 2 Знак"/>
    <w:aliases w:val="Заг 2 Знак"/>
    <w:basedOn w:val="a1"/>
    <w:link w:val="2"/>
    <w:rsid w:val="00313504"/>
    <w:rPr>
      <w:rFonts w:ascii="Times New Roman" w:eastAsiaTheme="majorEastAsia" w:hAnsi="Times New Roman" w:cstheme="majorBidi"/>
      <w:b/>
      <w:color w:val="000000" w:themeColor="text1"/>
      <w:sz w:val="26"/>
      <w:szCs w:val="26"/>
    </w:rPr>
  </w:style>
  <w:style w:type="paragraph" w:styleId="a4">
    <w:name w:val="Title"/>
    <w:basedOn w:val="a0"/>
    <w:next w:val="a0"/>
    <w:link w:val="a5"/>
    <w:uiPriority w:val="10"/>
    <w:qFormat/>
    <w:rsid w:val="00F451DA"/>
    <w:pPr>
      <w:spacing w:after="0" w:line="240" w:lineRule="auto"/>
      <w:contextualSpacing/>
    </w:pPr>
    <w:rPr>
      <w:rFonts w:eastAsiaTheme="majorEastAsia" w:cstheme="majorBidi"/>
      <w:color w:val="000000" w:themeColor="text1"/>
      <w:spacing w:val="-10"/>
      <w:kern w:val="28"/>
      <w:sz w:val="28"/>
      <w:szCs w:val="56"/>
    </w:rPr>
  </w:style>
  <w:style w:type="character" w:customStyle="1" w:styleId="a5">
    <w:name w:val="Заголовок Знак"/>
    <w:basedOn w:val="a1"/>
    <w:link w:val="a4"/>
    <w:uiPriority w:val="10"/>
    <w:rsid w:val="00F451DA"/>
    <w:rPr>
      <w:rFonts w:ascii="Times New Roman" w:eastAsiaTheme="majorEastAsia" w:hAnsi="Times New Roman" w:cstheme="majorBidi"/>
      <w:color w:val="000000" w:themeColor="text1"/>
      <w:spacing w:val="-10"/>
      <w:kern w:val="28"/>
      <w:sz w:val="28"/>
      <w:szCs w:val="56"/>
    </w:rPr>
  </w:style>
  <w:style w:type="character" w:customStyle="1" w:styleId="30">
    <w:name w:val="Заголовок 3 Знак"/>
    <w:basedOn w:val="a1"/>
    <w:link w:val="3"/>
    <w:uiPriority w:val="99"/>
    <w:rsid w:val="002D44BF"/>
    <w:rPr>
      <w:rFonts w:ascii="Times New Roman" w:eastAsiaTheme="majorEastAsia" w:hAnsi="Times New Roman" w:cstheme="majorBidi"/>
      <w:i/>
      <w:color w:val="000000" w:themeColor="text1"/>
      <w:sz w:val="24"/>
      <w:szCs w:val="24"/>
    </w:rPr>
  </w:style>
  <w:style w:type="character" w:customStyle="1" w:styleId="40">
    <w:name w:val="Заголовок 4 Знак"/>
    <w:aliases w:val="Заг-Часть Знак"/>
    <w:basedOn w:val="a1"/>
    <w:link w:val="4"/>
    <w:rsid w:val="00E0279B"/>
    <w:rPr>
      <w:rFonts w:asciiTheme="majorHAnsi" w:eastAsiaTheme="majorEastAsia" w:hAnsiTheme="majorHAnsi" w:cstheme="majorBidi"/>
      <w:i/>
      <w:iCs/>
      <w:color w:val="2E74B5" w:themeColor="accent1" w:themeShade="BF"/>
    </w:rPr>
  </w:style>
  <w:style w:type="character" w:customStyle="1" w:styleId="a6">
    <w:name w:val="Гипертекстовая ссылка"/>
    <w:uiPriority w:val="99"/>
    <w:rsid w:val="00834245"/>
    <w:rPr>
      <w:b w:val="0"/>
      <w:bCs w:val="0"/>
      <w:color w:val="106BBE"/>
    </w:rPr>
  </w:style>
  <w:style w:type="paragraph" w:styleId="a7">
    <w:name w:val="header"/>
    <w:aliases w:val="ВерхКолонтитул,Верхний колонтитул1, Знак10,Знак10"/>
    <w:basedOn w:val="a0"/>
    <w:link w:val="a8"/>
    <w:uiPriority w:val="99"/>
    <w:unhideWhenUsed/>
    <w:rsid w:val="0028091E"/>
    <w:pPr>
      <w:tabs>
        <w:tab w:val="center" w:pos="4677"/>
        <w:tab w:val="right" w:pos="9355"/>
      </w:tabs>
      <w:spacing w:after="0" w:line="240" w:lineRule="auto"/>
    </w:pPr>
  </w:style>
  <w:style w:type="character" w:customStyle="1" w:styleId="a8">
    <w:name w:val="Верхний колонтитул Знак"/>
    <w:aliases w:val="ВерхКолонтитул Знак,Верхний колонтитул1 Знак, Знак10 Знак,Знак10 Знак"/>
    <w:basedOn w:val="a1"/>
    <w:link w:val="a7"/>
    <w:uiPriority w:val="99"/>
    <w:rsid w:val="0028091E"/>
  </w:style>
  <w:style w:type="paragraph" w:styleId="a9">
    <w:name w:val="footer"/>
    <w:aliases w:val=" Знак"/>
    <w:basedOn w:val="a0"/>
    <w:link w:val="aa"/>
    <w:uiPriority w:val="99"/>
    <w:unhideWhenUsed/>
    <w:rsid w:val="0028091E"/>
    <w:pPr>
      <w:tabs>
        <w:tab w:val="center" w:pos="4677"/>
        <w:tab w:val="right" w:pos="9355"/>
      </w:tabs>
      <w:spacing w:after="0" w:line="240" w:lineRule="auto"/>
    </w:pPr>
  </w:style>
  <w:style w:type="character" w:customStyle="1" w:styleId="aa">
    <w:name w:val="Нижний колонтитул Знак"/>
    <w:aliases w:val=" Знак Знак"/>
    <w:basedOn w:val="a1"/>
    <w:link w:val="a9"/>
    <w:uiPriority w:val="99"/>
    <w:rsid w:val="0028091E"/>
  </w:style>
  <w:style w:type="paragraph" w:styleId="ab">
    <w:name w:val="caption"/>
    <w:aliases w:val="Знак1"/>
    <w:basedOn w:val="a0"/>
    <w:next w:val="a0"/>
    <w:uiPriority w:val="35"/>
    <w:unhideWhenUsed/>
    <w:qFormat/>
    <w:rsid w:val="007C7628"/>
    <w:pPr>
      <w:spacing w:after="200" w:line="240" w:lineRule="auto"/>
      <w:jc w:val="center"/>
    </w:pPr>
    <w:rPr>
      <w:b/>
      <w:iCs/>
      <w:szCs w:val="18"/>
    </w:rPr>
  </w:style>
  <w:style w:type="table" w:styleId="ac">
    <w:name w:val="Table Grid"/>
    <w:basedOn w:val="a2"/>
    <w:uiPriority w:val="59"/>
    <w:rsid w:val="00613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iPriority w:val="99"/>
    <w:semiHidden/>
    <w:unhideWhenUsed/>
    <w:rsid w:val="00613C68"/>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613C68"/>
    <w:rPr>
      <w:rFonts w:ascii="Segoe UI" w:hAnsi="Segoe UI" w:cs="Segoe UI"/>
      <w:sz w:val="18"/>
      <w:szCs w:val="18"/>
    </w:rPr>
  </w:style>
  <w:style w:type="paragraph" w:customStyle="1" w:styleId="af">
    <w:name w:val="ЗЕЛЕНЫЙ ТЕКСТ"/>
    <w:basedOn w:val="a0"/>
    <w:link w:val="af0"/>
    <w:qFormat/>
    <w:rsid w:val="00861E04"/>
    <w:pPr>
      <w:spacing w:after="0"/>
      <w:ind w:firstLine="709"/>
      <w:jc w:val="both"/>
    </w:pPr>
    <w:rPr>
      <w:rFonts w:eastAsia="Times New Roman" w:cs="Arial"/>
      <w:szCs w:val="24"/>
      <w:lang w:eastAsia="ru-RU"/>
    </w:rPr>
  </w:style>
  <w:style w:type="character" w:customStyle="1" w:styleId="af0">
    <w:name w:val="ЗЕЛЕНЫЙ ТЕКСТ Знак"/>
    <w:basedOn w:val="a1"/>
    <w:link w:val="af"/>
    <w:rsid w:val="00861E04"/>
    <w:rPr>
      <w:rFonts w:ascii="Times New Roman" w:eastAsia="Times New Roman" w:hAnsi="Times New Roman" w:cs="Arial"/>
      <w:sz w:val="24"/>
      <w:szCs w:val="24"/>
      <w:lang w:eastAsia="ru-RU"/>
    </w:rPr>
  </w:style>
  <w:style w:type="character" w:customStyle="1" w:styleId="21">
    <w:name w:val="Основной текст (2)_"/>
    <w:basedOn w:val="a1"/>
    <w:link w:val="22"/>
    <w:uiPriority w:val="99"/>
    <w:rsid w:val="002F1CE3"/>
    <w:rPr>
      <w:rFonts w:ascii="Times New Roman" w:eastAsia="Times New Roman" w:hAnsi="Times New Roman" w:cs="Times New Roman"/>
      <w:sz w:val="26"/>
      <w:szCs w:val="26"/>
      <w:shd w:val="clear" w:color="auto" w:fill="FFFFFF"/>
    </w:rPr>
  </w:style>
  <w:style w:type="character" w:customStyle="1" w:styleId="2105pt">
    <w:name w:val="Основной текст (2) + 10;5 pt"/>
    <w:basedOn w:val="21"/>
    <w:rsid w:val="002F1CE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paragraph" w:customStyle="1" w:styleId="22">
    <w:name w:val="Основной текст (2)"/>
    <w:basedOn w:val="a0"/>
    <w:link w:val="21"/>
    <w:uiPriority w:val="99"/>
    <w:rsid w:val="002F1CE3"/>
    <w:pPr>
      <w:widowControl w:val="0"/>
      <w:shd w:val="clear" w:color="auto" w:fill="FFFFFF"/>
      <w:spacing w:before="420" w:after="0" w:line="298" w:lineRule="exact"/>
      <w:jc w:val="both"/>
    </w:pPr>
    <w:rPr>
      <w:rFonts w:eastAsia="Times New Roman" w:cs="Times New Roman"/>
      <w:sz w:val="26"/>
      <w:szCs w:val="26"/>
    </w:rPr>
  </w:style>
  <w:style w:type="paragraph" w:styleId="af1">
    <w:name w:val="List Paragraph"/>
    <w:aliases w:val="it_List1,Ненумерованный список,основной диплом,Введение,СПИСКИ,3_Абзац списка,ТАБЛИЦА,ПАРАГРАФ"/>
    <w:basedOn w:val="a0"/>
    <w:link w:val="af2"/>
    <w:qFormat/>
    <w:rsid w:val="0035660A"/>
    <w:pPr>
      <w:ind w:left="720"/>
      <w:contextualSpacing/>
    </w:pPr>
  </w:style>
  <w:style w:type="character" w:customStyle="1" w:styleId="80">
    <w:name w:val="Заголовок 8 Знак"/>
    <w:aliases w:val="Заг-ПОДГЛАВ Знак"/>
    <w:basedOn w:val="a1"/>
    <w:link w:val="8"/>
    <w:rsid w:val="00116067"/>
    <w:rPr>
      <w:rFonts w:asciiTheme="majorHAnsi" w:eastAsiaTheme="majorEastAsia" w:hAnsiTheme="majorHAnsi" w:cstheme="majorBidi"/>
      <w:color w:val="272727" w:themeColor="text1" w:themeTint="D8"/>
      <w:sz w:val="21"/>
      <w:szCs w:val="21"/>
    </w:rPr>
  </w:style>
  <w:style w:type="paragraph" w:customStyle="1" w:styleId="Default">
    <w:name w:val="Default"/>
    <w:rsid w:val="00452934"/>
    <w:pPr>
      <w:autoSpaceDE w:val="0"/>
      <w:autoSpaceDN w:val="0"/>
      <w:adjustRightInd w:val="0"/>
      <w:spacing w:after="0" w:line="240" w:lineRule="auto"/>
    </w:pPr>
    <w:rPr>
      <w:rFonts w:ascii="Arial" w:eastAsia="Calibri" w:hAnsi="Arial" w:cs="Arial"/>
      <w:color w:val="000000"/>
      <w:sz w:val="24"/>
      <w:szCs w:val="24"/>
    </w:rPr>
  </w:style>
  <w:style w:type="character" w:customStyle="1" w:styleId="50">
    <w:name w:val="Заголовок 5 Знак"/>
    <w:basedOn w:val="a1"/>
    <w:link w:val="5"/>
    <w:rsid w:val="00FE0CE4"/>
    <w:rPr>
      <w:rFonts w:ascii="Times New Roman" w:eastAsia="Times New Roman" w:hAnsi="Times New Roman" w:cs="Times New Roman"/>
      <w:b/>
      <w:bCs/>
      <w:iCs/>
      <w:sz w:val="26"/>
      <w:szCs w:val="26"/>
      <w:lang w:eastAsia="ru-RU"/>
    </w:rPr>
  </w:style>
  <w:style w:type="character" w:customStyle="1" w:styleId="60">
    <w:name w:val="Заголовок 6 Знак"/>
    <w:basedOn w:val="a1"/>
    <w:link w:val="6"/>
    <w:rsid w:val="00FE0CE4"/>
    <w:rPr>
      <w:rFonts w:ascii="Times New Roman" w:eastAsia="Times New Roman" w:hAnsi="Times New Roman" w:cs="Times New Roman"/>
      <w:b/>
      <w:bCs/>
      <w:i/>
      <w:sz w:val="20"/>
      <w:szCs w:val="24"/>
      <w:lang w:eastAsia="ru-RU"/>
    </w:rPr>
  </w:style>
  <w:style w:type="character" w:customStyle="1" w:styleId="70">
    <w:name w:val="Заголовок 7 Знак"/>
    <w:basedOn w:val="a1"/>
    <w:link w:val="7"/>
    <w:rsid w:val="00FE0CE4"/>
    <w:rPr>
      <w:rFonts w:ascii="Times New Roman" w:eastAsia="Times New Roman" w:hAnsi="Times New Roman" w:cs="Times New Roman"/>
      <w:sz w:val="24"/>
      <w:szCs w:val="24"/>
      <w:lang w:eastAsia="ru-RU"/>
    </w:rPr>
  </w:style>
  <w:style w:type="character" w:customStyle="1" w:styleId="90">
    <w:name w:val="Заголовок 9 Знак"/>
    <w:basedOn w:val="a1"/>
    <w:link w:val="9"/>
    <w:rsid w:val="00FE0CE4"/>
    <w:rPr>
      <w:rFonts w:ascii="Arial" w:eastAsia="Times New Roman" w:hAnsi="Arial" w:cs="Times New Roman"/>
      <w:lang w:eastAsia="ru-RU"/>
    </w:rPr>
  </w:style>
  <w:style w:type="paragraph" w:customStyle="1" w:styleId="ConsPlusNormal">
    <w:name w:val="ConsPlusNormal"/>
    <w:rsid w:val="00FE0CE4"/>
    <w:pPr>
      <w:widowControl w:val="0"/>
      <w:tabs>
        <w:tab w:val="num" w:pos="1440"/>
      </w:tabs>
      <w:autoSpaceDE w:val="0"/>
      <w:autoSpaceDN w:val="0"/>
      <w:adjustRightInd w:val="0"/>
      <w:spacing w:after="0" w:line="240" w:lineRule="auto"/>
      <w:ind w:left="720" w:hanging="720"/>
    </w:pPr>
    <w:rPr>
      <w:rFonts w:ascii="Arial" w:eastAsia="Times New Roman" w:hAnsi="Arial" w:cs="Arial"/>
      <w:sz w:val="20"/>
      <w:szCs w:val="20"/>
      <w:lang w:eastAsia="ru-RU"/>
    </w:rPr>
  </w:style>
  <w:style w:type="paragraph" w:styleId="af3">
    <w:name w:val="TOC Heading"/>
    <w:basedOn w:val="1"/>
    <w:next w:val="a0"/>
    <w:uiPriority w:val="39"/>
    <w:unhideWhenUsed/>
    <w:qFormat/>
    <w:rsid w:val="00FE0CE4"/>
    <w:pPr>
      <w:suppressAutoHyphens/>
      <w:spacing w:before="120" w:line="276" w:lineRule="auto"/>
      <w:jc w:val="center"/>
      <w:outlineLvl w:val="9"/>
    </w:pPr>
    <w:rPr>
      <w:bCs/>
      <w:color w:val="365F91"/>
      <w:szCs w:val="28"/>
    </w:rPr>
  </w:style>
  <w:style w:type="paragraph" w:customStyle="1" w:styleId="11">
    <w:name w:val="Оглавление 11"/>
    <w:basedOn w:val="a0"/>
    <w:next w:val="a0"/>
    <w:autoRedefine/>
    <w:uiPriority w:val="39"/>
    <w:unhideWhenUsed/>
    <w:rsid w:val="00FE0CE4"/>
    <w:pPr>
      <w:spacing w:after="100" w:line="276" w:lineRule="auto"/>
    </w:pPr>
    <w:rPr>
      <w:rFonts w:eastAsia="Times New Roman"/>
      <w:lang w:eastAsia="ru-RU"/>
    </w:rPr>
  </w:style>
  <w:style w:type="character" w:customStyle="1" w:styleId="12">
    <w:name w:val="Гиперссылка1"/>
    <w:basedOn w:val="a1"/>
    <w:uiPriority w:val="99"/>
    <w:unhideWhenUsed/>
    <w:rsid w:val="00FE0CE4"/>
    <w:rPr>
      <w:color w:val="0000FF"/>
      <w:u w:val="single"/>
    </w:rPr>
  </w:style>
  <w:style w:type="character" w:customStyle="1" w:styleId="110">
    <w:name w:val="Заголовок 1 Знак1"/>
    <w:aliases w:val="HEADING 1 Знак,Head 1 Знак,????????? 1 Знак,Subhead A Знак,Заг 1 Знак"/>
    <w:basedOn w:val="a1"/>
    <w:locked/>
    <w:rsid w:val="00FE0CE4"/>
    <w:rPr>
      <w:rFonts w:ascii="Arial" w:eastAsia="Times New Roman" w:hAnsi="Arial" w:cs="Times New Roman"/>
      <w:b/>
      <w:kern w:val="28"/>
      <w:sz w:val="28"/>
      <w:szCs w:val="24"/>
      <w:lang w:val="ru-RU" w:eastAsia="ru-RU"/>
    </w:rPr>
  </w:style>
  <w:style w:type="character" w:customStyle="1" w:styleId="af4">
    <w:name w:val="Цветовое выделение"/>
    <w:uiPriority w:val="99"/>
    <w:rsid w:val="00FE0CE4"/>
    <w:rPr>
      <w:b/>
      <w:color w:val="26282F"/>
      <w:sz w:val="26"/>
    </w:rPr>
  </w:style>
  <w:style w:type="paragraph" w:customStyle="1" w:styleId="af5">
    <w:name w:val="Нормальный (таблица)"/>
    <w:basedOn w:val="a0"/>
    <w:next w:val="a0"/>
    <w:uiPriority w:val="99"/>
    <w:rsid w:val="00FE0CE4"/>
    <w:pPr>
      <w:widowControl w:val="0"/>
      <w:autoSpaceDE w:val="0"/>
      <w:autoSpaceDN w:val="0"/>
      <w:adjustRightInd w:val="0"/>
      <w:spacing w:after="0" w:line="240" w:lineRule="auto"/>
      <w:jc w:val="both"/>
    </w:pPr>
    <w:rPr>
      <w:rFonts w:ascii="Arial" w:eastAsia="Times New Roman" w:hAnsi="Arial" w:cs="Arial"/>
      <w:szCs w:val="24"/>
      <w:lang w:eastAsia="ru-RU"/>
    </w:rPr>
  </w:style>
  <w:style w:type="paragraph" w:customStyle="1" w:styleId="af6">
    <w:name w:val="Прижатый влево"/>
    <w:basedOn w:val="a0"/>
    <w:next w:val="a0"/>
    <w:uiPriority w:val="99"/>
    <w:rsid w:val="00FE0CE4"/>
    <w:pPr>
      <w:widowControl w:val="0"/>
      <w:autoSpaceDE w:val="0"/>
      <w:autoSpaceDN w:val="0"/>
      <w:adjustRightInd w:val="0"/>
      <w:spacing w:after="0" w:line="240" w:lineRule="auto"/>
    </w:pPr>
    <w:rPr>
      <w:rFonts w:ascii="Arial" w:eastAsia="Times New Roman" w:hAnsi="Arial" w:cs="Arial"/>
      <w:szCs w:val="24"/>
      <w:lang w:eastAsia="ru-RU"/>
    </w:rPr>
  </w:style>
  <w:style w:type="table" w:customStyle="1" w:styleId="13">
    <w:name w:val="Сетка таблицы1"/>
    <w:basedOn w:val="a2"/>
    <w:next w:val="ac"/>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toc 2"/>
    <w:basedOn w:val="a0"/>
    <w:next w:val="a0"/>
    <w:autoRedefine/>
    <w:uiPriority w:val="39"/>
    <w:unhideWhenUsed/>
    <w:rsid w:val="00C905CB"/>
    <w:pPr>
      <w:widowControl w:val="0"/>
      <w:tabs>
        <w:tab w:val="right" w:leader="dot" w:pos="9870"/>
      </w:tabs>
      <w:spacing w:before="100" w:after="100" w:line="240" w:lineRule="auto"/>
      <w:ind w:left="221"/>
      <w:jc w:val="both"/>
    </w:pPr>
    <w:rPr>
      <w:rFonts w:eastAsia="Calibri" w:cs="Times New Roman"/>
      <w:lang w:val="en-US"/>
    </w:rPr>
  </w:style>
  <w:style w:type="paragraph" w:styleId="af7">
    <w:name w:val="Body Text"/>
    <w:basedOn w:val="a0"/>
    <w:link w:val="af8"/>
    <w:unhideWhenUsed/>
    <w:rsid w:val="00FE0CE4"/>
    <w:pPr>
      <w:spacing w:line="240" w:lineRule="auto"/>
    </w:pPr>
    <w:rPr>
      <w:rFonts w:eastAsia="Times New Roman" w:cs="Times New Roman"/>
      <w:szCs w:val="24"/>
      <w:lang w:eastAsia="ru-RU"/>
    </w:rPr>
  </w:style>
  <w:style w:type="character" w:customStyle="1" w:styleId="af8">
    <w:name w:val="Основной текст Знак"/>
    <w:basedOn w:val="a1"/>
    <w:link w:val="af7"/>
    <w:rsid w:val="00FE0CE4"/>
    <w:rPr>
      <w:rFonts w:ascii="Times New Roman" w:eastAsia="Times New Roman" w:hAnsi="Times New Roman" w:cs="Times New Roman"/>
      <w:sz w:val="24"/>
      <w:szCs w:val="24"/>
      <w:lang w:eastAsia="ru-RU"/>
    </w:rPr>
  </w:style>
  <w:style w:type="character" w:customStyle="1" w:styleId="71">
    <w:name w:val="Основной текст + 71"/>
    <w:aliases w:val="5 pt4,Интервал 0 pt6"/>
    <w:basedOn w:val="a1"/>
    <w:rsid w:val="00FE0CE4"/>
    <w:rPr>
      <w:color w:val="000000"/>
      <w:spacing w:val="6"/>
      <w:w w:val="100"/>
      <w:position w:val="0"/>
      <w:sz w:val="15"/>
      <w:szCs w:val="15"/>
      <w:lang w:val="ru-RU" w:bidi="ar-SA"/>
    </w:rPr>
  </w:style>
  <w:style w:type="character" w:customStyle="1" w:styleId="Constantia">
    <w:name w:val="Основной текст + Constantia"/>
    <w:aliases w:val="7,5 pt3,Интервал 0 pt5"/>
    <w:basedOn w:val="a1"/>
    <w:rsid w:val="00FE0CE4"/>
    <w:rPr>
      <w:rFonts w:ascii="Constantia" w:eastAsia="Times New Roman" w:hAnsi="Constantia" w:cs="Constantia"/>
      <w:color w:val="000000"/>
      <w:spacing w:val="0"/>
      <w:w w:val="100"/>
      <w:position w:val="0"/>
      <w:sz w:val="15"/>
      <w:szCs w:val="15"/>
      <w:lang w:bidi="ar-SA"/>
    </w:rPr>
  </w:style>
  <w:style w:type="character" w:customStyle="1" w:styleId="CenturyGothic">
    <w:name w:val="Основной текст + Century Gothic"/>
    <w:aliases w:val="6 pt,Полужирный3,Интервал 0 pt4"/>
    <w:basedOn w:val="a1"/>
    <w:rsid w:val="00FE0CE4"/>
    <w:rPr>
      <w:rFonts w:ascii="Century Gothic" w:eastAsia="Times New Roman" w:hAnsi="Century Gothic" w:cs="Century Gothic"/>
      <w:b/>
      <w:bCs/>
      <w:color w:val="000000"/>
      <w:spacing w:val="2"/>
      <w:w w:val="100"/>
      <w:position w:val="0"/>
      <w:sz w:val="12"/>
      <w:szCs w:val="12"/>
      <w:lang w:val="ru-RU" w:bidi="ar-SA"/>
    </w:rPr>
  </w:style>
  <w:style w:type="paragraph" w:customStyle="1" w:styleId="menubasetext1">
    <w:name w:val="menu_base_text1"/>
    <w:basedOn w:val="a0"/>
    <w:rsid w:val="00FE0CE4"/>
    <w:pPr>
      <w:pBdr>
        <w:bottom w:val="single" w:sz="6" w:space="7" w:color="D7DBDF"/>
        <w:right w:val="single" w:sz="6" w:space="14" w:color="D7DBDF"/>
      </w:pBdr>
      <w:spacing w:before="100" w:beforeAutospacing="1" w:after="100" w:afterAutospacing="1" w:line="240" w:lineRule="auto"/>
      <w:jc w:val="both"/>
    </w:pPr>
    <w:rPr>
      <w:rFonts w:eastAsia="Times New Roman" w:cs="Times New Roman"/>
      <w:sz w:val="18"/>
      <w:szCs w:val="18"/>
      <w:lang w:eastAsia="ru-RU"/>
    </w:rPr>
  </w:style>
  <w:style w:type="paragraph" w:customStyle="1" w:styleId="s13">
    <w:name w:val="s_13"/>
    <w:basedOn w:val="a0"/>
    <w:rsid w:val="00FE0CE4"/>
    <w:pPr>
      <w:spacing w:after="0" w:line="240" w:lineRule="auto"/>
      <w:ind w:firstLine="720"/>
    </w:pPr>
    <w:rPr>
      <w:rFonts w:eastAsia="Times New Roman" w:cs="Times New Roman"/>
      <w:sz w:val="18"/>
      <w:szCs w:val="18"/>
      <w:lang w:eastAsia="ru-RU"/>
    </w:rPr>
  </w:style>
  <w:style w:type="paragraph" w:styleId="af9">
    <w:name w:val="Body Text Indent"/>
    <w:basedOn w:val="a0"/>
    <w:link w:val="afa"/>
    <w:uiPriority w:val="99"/>
    <w:unhideWhenUsed/>
    <w:rsid w:val="00FE0CE4"/>
    <w:pPr>
      <w:widowControl w:val="0"/>
      <w:spacing w:line="240" w:lineRule="auto"/>
      <w:ind w:left="283"/>
    </w:pPr>
    <w:rPr>
      <w:rFonts w:ascii="Calibri" w:eastAsia="Calibri" w:hAnsi="Calibri" w:cs="Times New Roman"/>
      <w:szCs w:val="24"/>
      <w:lang w:val="en-US"/>
    </w:rPr>
  </w:style>
  <w:style w:type="character" w:customStyle="1" w:styleId="afa">
    <w:name w:val="Основной текст с отступом Знак"/>
    <w:basedOn w:val="a1"/>
    <w:link w:val="af9"/>
    <w:uiPriority w:val="99"/>
    <w:rsid w:val="00FE0CE4"/>
    <w:rPr>
      <w:rFonts w:ascii="Calibri" w:eastAsia="Calibri" w:hAnsi="Calibri" w:cs="Times New Roman"/>
      <w:sz w:val="24"/>
      <w:szCs w:val="24"/>
      <w:lang w:val="en-US"/>
    </w:rPr>
  </w:style>
  <w:style w:type="character" w:styleId="afb">
    <w:name w:val="FollowedHyperlink"/>
    <w:basedOn w:val="a1"/>
    <w:uiPriority w:val="99"/>
    <w:semiHidden/>
    <w:unhideWhenUsed/>
    <w:rsid w:val="00FE0CE4"/>
    <w:rPr>
      <w:color w:val="800080"/>
      <w:u w:val="single"/>
    </w:rPr>
  </w:style>
  <w:style w:type="paragraph" w:customStyle="1" w:styleId="font5">
    <w:name w:val="font5"/>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6">
    <w:name w:val="font6"/>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67">
    <w:name w:val="xl67"/>
    <w:basedOn w:val="a0"/>
    <w:rsid w:val="00FE0C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68">
    <w:name w:val="xl68"/>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69">
    <w:name w:val="xl6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0">
    <w:name w:val="xl70"/>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1">
    <w:name w:val="xl71"/>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72">
    <w:name w:val="xl72"/>
    <w:basedOn w:val="a0"/>
    <w:rsid w:val="00FE0CE4"/>
    <w:pP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3">
    <w:name w:val="xl73"/>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eastAsia="Times New Roman" w:cs="Times New Roman"/>
      <w:szCs w:val="24"/>
      <w:lang w:eastAsia="ru-RU"/>
    </w:rPr>
  </w:style>
  <w:style w:type="paragraph" w:customStyle="1" w:styleId="xl74">
    <w:name w:val="xl74"/>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Arial" w:eastAsia="Times New Roman" w:hAnsi="Arial" w:cs="Arial"/>
      <w:sz w:val="20"/>
      <w:szCs w:val="20"/>
      <w:lang w:eastAsia="ru-RU"/>
    </w:rPr>
  </w:style>
  <w:style w:type="paragraph" w:customStyle="1" w:styleId="xl75">
    <w:name w:val="xl75"/>
    <w:basedOn w:val="a0"/>
    <w:rsid w:val="00FE0CE4"/>
    <w:pPr>
      <w:pBdr>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6">
    <w:name w:val="xl76"/>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7">
    <w:name w:val="xl7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78">
    <w:name w:val="xl78"/>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pPr>
    <w:rPr>
      <w:rFonts w:ascii="Arial" w:eastAsia="Times New Roman" w:hAnsi="Arial" w:cs="Arial"/>
      <w:sz w:val="20"/>
      <w:szCs w:val="20"/>
      <w:lang w:eastAsia="ru-RU"/>
    </w:rPr>
  </w:style>
  <w:style w:type="paragraph" w:customStyle="1" w:styleId="xl79">
    <w:name w:val="xl79"/>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0">
    <w:name w:val="xl80"/>
    <w:basedOn w:val="a0"/>
    <w:rsid w:val="00FE0CE4"/>
    <w:pPr>
      <w:pBdr>
        <w:left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1">
    <w:name w:val="xl81"/>
    <w:basedOn w:val="a0"/>
    <w:rsid w:val="00FE0CE4"/>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right"/>
    </w:pPr>
    <w:rPr>
      <w:rFonts w:eastAsia="Times New Roman" w:cs="Times New Roman"/>
      <w:szCs w:val="24"/>
      <w:lang w:eastAsia="ru-RU"/>
    </w:rPr>
  </w:style>
  <w:style w:type="paragraph" w:customStyle="1" w:styleId="xl82">
    <w:name w:val="xl82"/>
    <w:basedOn w:val="a0"/>
    <w:rsid w:val="00FE0CE4"/>
    <w:pPr>
      <w:pBdr>
        <w:left w:val="single" w:sz="4" w:space="0" w:color="auto"/>
        <w:right w:val="single" w:sz="4" w:space="0" w:color="auto"/>
      </w:pBdr>
      <w:shd w:val="clear" w:color="000000" w:fill="92CDDC"/>
      <w:spacing w:before="100" w:beforeAutospacing="1" w:after="100" w:afterAutospacing="1" w:line="240" w:lineRule="auto"/>
      <w:jc w:val="right"/>
      <w:textAlignment w:val="center"/>
    </w:pPr>
    <w:rPr>
      <w:rFonts w:ascii="Arial" w:eastAsia="Times New Roman" w:hAnsi="Arial" w:cs="Arial"/>
      <w:sz w:val="20"/>
      <w:szCs w:val="20"/>
      <w:lang w:eastAsia="ru-RU"/>
    </w:rPr>
  </w:style>
  <w:style w:type="paragraph" w:customStyle="1" w:styleId="xl83">
    <w:name w:val="xl8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4"/>
      <w:lang w:eastAsia="ru-RU"/>
    </w:rPr>
  </w:style>
  <w:style w:type="paragraph" w:customStyle="1" w:styleId="xl84">
    <w:name w:val="xl84"/>
    <w:basedOn w:val="a0"/>
    <w:rsid w:val="00FE0CE4"/>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5">
    <w:name w:val="xl85"/>
    <w:basedOn w:val="a0"/>
    <w:rsid w:val="00FE0CE4"/>
    <w:pPr>
      <w:pBdr>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6">
    <w:name w:val="xl8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7">
    <w:name w:val="xl87"/>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Cs w:val="24"/>
      <w:lang w:eastAsia="ru-RU"/>
    </w:rPr>
  </w:style>
  <w:style w:type="paragraph" w:customStyle="1" w:styleId="xl88">
    <w:name w:val="xl88"/>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9">
    <w:name w:val="xl89"/>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0"/>
    <w:rsid w:val="00FE0CE4"/>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pPr>
    <w:rPr>
      <w:rFonts w:eastAsia="Times New Roman" w:cs="Times New Roman"/>
      <w:szCs w:val="24"/>
      <w:lang w:eastAsia="ru-RU"/>
    </w:rPr>
  </w:style>
  <w:style w:type="paragraph" w:customStyle="1" w:styleId="xl92">
    <w:name w:val="xl92"/>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0"/>
    <w:rsid w:val="00FE0CE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eastAsia="Times New Roman" w:cs="Times New Roman"/>
      <w:szCs w:val="24"/>
      <w:lang w:eastAsia="ru-RU"/>
    </w:rPr>
  </w:style>
  <w:style w:type="paragraph" w:customStyle="1" w:styleId="xl94">
    <w:name w:val="xl94"/>
    <w:basedOn w:val="a0"/>
    <w:rsid w:val="00FE0CE4"/>
    <w:pPr>
      <w:pBdr>
        <w:left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5">
    <w:name w:val="xl95"/>
    <w:basedOn w:val="a0"/>
    <w:rsid w:val="00FE0CE4"/>
    <w:pPr>
      <w:pBdr>
        <w:left w:val="single" w:sz="4" w:space="0" w:color="auto"/>
        <w:right w:val="single" w:sz="4" w:space="0" w:color="auto"/>
      </w:pBdr>
      <w:shd w:val="clear" w:color="000000" w:fill="DCE6F1"/>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6">
    <w:name w:val="xl96"/>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7">
    <w:name w:val="xl97"/>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98">
    <w:name w:val="xl98"/>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99">
    <w:name w:val="xl99"/>
    <w:basedOn w:val="a0"/>
    <w:rsid w:val="00FE0CE4"/>
    <w:pPr>
      <w:pBdr>
        <w:left w:val="single" w:sz="4" w:space="0" w:color="auto"/>
        <w:bottom w:val="single" w:sz="4" w:space="0" w:color="auto"/>
        <w:right w:val="single" w:sz="4" w:space="0" w:color="auto"/>
      </w:pBdr>
      <w:shd w:val="clear" w:color="000000" w:fill="948A54"/>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0">
    <w:name w:val="xl100"/>
    <w:basedOn w:val="a0"/>
    <w:rsid w:val="00FE0CE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1">
    <w:name w:val="xl101"/>
    <w:basedOn w:val="a0"/>
    <w:rsid w:val="00FE0CE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02">
    <w:name w:val="xl102"/>
    <w:basedOn w:val="a0"/>
    <w:rsid w:val="00FE0CE4"/>
    <w:pPr>
      <w:pBdr>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center"/>
    </w:pPr>
    <w:rPr>
      <w:rFonts w:ascii="Arial" w:eastAsia="Times New Roman" w:hAnsi="Arial" w:cs="Arial"/>
      <w:szCs w:val="24"/>
      <w:lang w:eastAsia="ru-RU"/>
    </w:rPr>
  </w:style>
  <w:style w:type="paragraph" w:customStyle="1" w:styleId="xl103">
    <w:name w:val="xl103"/>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4">
    <w:name w:val="xl104"/>
    <w:basedOn w:val="a0"/>
    <w:rsid w:val="00FE0CE4"/>
    <w:pPr>
      <w:pBdr>
        <w:top w:val="single" w:sz="4" w:space="0" w:color="auto"/>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5">
    <w:name w:val="xl105"/>
    <w:basedOn w:val="a0"/>
    <w:rsid w:val="00FE0CE4"/>
    <w:pPr>
      <w:pBdr>
        <w:left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6">
    <w:name w:val="xl106"/>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7">
    <w:name w:val="xl10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8">
    <w:name w:val="xl108"/>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09">
    <w:name w:val="xl109"/>
    <w:basedOn w:val="a0"/>
    <w:rsid w:val="00FE0CE4"/>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0">
    <w:name w:val="xl110"/>
    <w:basedOn w:val="a0"/>
    <w:rsid w:val="00FE0CE4"/>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1">
    <w:name w:val="xl111"/>
    <w:basedOn w:val="a0"/>
    <w:rsid w:val="00FE0CE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2">
    <w:name w:val="xl112"/>
    <w:basedOn w:val="a0"/>
    <w:rsid w:val="00FE0CE4"/>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3">
    <w:name w:val="xl113"/>
    <w:basedOn w:val="a0"/>
    <w:rsid w:val="00FE0CE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4">
    <w:name w:val="xl114"/>
    <w:basedOn w:val="a0"/>
    <w:rsid w:val="00FE0CE4"/>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Cs w:val="24"/>
      <w:lang w:eastAsia="ru-RU"/>
    </w:rPr>
  </w:style>
  <w:style w:type="paragraph" w:customStyle="1" w:styleId="xl115">
    <w:name w:val="xl115"/>
    <w:basedOn w:val="a0"/>
    <w:rsid w:val="00FE0CE4"/>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paragraph" w:customStyle="1" w:styleId="xl116">
    <w:name w:val="xl116"/>
    <w:basedOn w:val="a0"/>
    <w:rsid w:val="00FE0CE4"/>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styleId="afc">
    <w:name w:val="line number"/>
    <w:basedOn w:val="a1"/>
    <w:uiPriority w:val="99"/>
    <w:semiHidden/>
    <w:unhideWhenUsed/>
    <w:rsid w:val="00FE0CE4"/>
  </w:style>
  <w:style w:type="paragraph" w:styleId="afd">
    <w:name w:val="Revision"/>
    <w:hidden/>
    <w:uiPriority w:val="99"/>
    <w:semiHidden/>
    <w:rsid w:val="00FE0CE4"/>
    <w:pPr>
      <w:spacing w:after="0" w:line="240" w:lineRule="auto"/>
    </w:pPr>
    <w:rPr>
      <w:rFonts w:ascii="Calibri" w:eastAsia="Calibri" w:hAnsi="Calibri" w:cs="Times New Roman"/>
      <w:lang w:val="en-US"/>
    </w:rPr>
  </w:style>
  <w:style w:type="paragraph" w:styleId="afe">
    <w:name w:val="Document Map"/>
    <w:basedOn w:val="a0"/>
    <w:link w:val="aff"/>
    <w:uiPriority w:val="99"/>
    <w:semiHidden/>
    <w:unhideWhenUsed/>
    <w:rsid w:val="00FE0CE4"/>
    <w:pPr>
      <w:spacing w:after="0" w:line="240" w:lineRule="auto"/>
    </w:pPr>
    <w:rPr>
      <w:rFonts w:ascii="Tahoma" w:eastAsia="Times New Roman" w:hAnsi="Tahoma" w:cs="Tahoma"/>
      <w:sz w:val="16"/>
      <w:szCs w:val="16"/>
      <w:lang w:eastAsia="ru-RU"/>
    </w:rPr>
  </w:style>
  <w:style w:type="character" w:customStyle="1" w:styleId="aff">
    <w:name w:val="Схема документа Знак"/>
    <w:basedOn w:val="a1"/>
    <w:link w:val="afe"/>
    <w:uiPriority w:val="99"/>
    <w:semiHidden/>
    <w:rsid w:val="00FE0CE4"/>
    <w:rPr>
      <w:rFonts w:ascii="Tahoma" w:eastAsia="Times New Roman" w:hAnsi="Tahoma" w:cs="Tahoma"/>
      <w:sz w:val="16"/>
      <w:szCs w:val="16"/>
      <w:lang w:eastAsia="ru-RU"/>
    </w:rPr>
  </w:style>
  <w:style w:type="character" w:styleId="aff0">
    <w:name w:val="Placeholder Text"/>
    <w:basedOn w:val="a1"/>
    <w:uiPriority w:val="99"/>
    <w:semiHidden/>
    <w:rsid w:val="00FE0CE4"/>
    <w:rPr>
      <w:color w:val="808080"/>
    </w:rPr>
  </w:style>
  <w:style w:type="paragraph" w:customStyle="1" w:styleId="aff1">
    <w:name w:val="Название таблицы"/>
    <w:basedOn w:val="a0"/>
    <w:qFormat/>
    <w:rsid w:val="00FE0CE4"/>
    <w:pPr>
      <w:spacing w:after="0"/>
      <w:jc w:val="center"/>
    </w:pPr>
    <w:rPr>
      <w:rFonts w:eastAsia="Times New Roman" w:cs="Times New Roman"/>
      <w:szCs w:val="24"/>
    </w:rPr>
  </w:style>
  <w:style w:type="paragraph" w:customStyle="1" w:styleId="14">
    <w:name w:val="1"/>
    <w:basedOn w:val="a0"/>
    <w:rsid w:val="00FE0CE4"/>
    <w:pPr>
      <w:spacing w:line="240" w:lineRule="exact"/>
      <w:jc w:val="both"/>
    </w:pPr>
    <w:rPr>
      <w:rFonts w:ascii="Verdana" w:eastAsia="Times New Roman" w:hAnsi="Verdana" w:cs="Times New Roman"/>
      <w:szCs w:val="24"/>
      <w:lang w:val="en-US"/>
    </w:rPr>
  </w:style>
  <w:style w:type="paragraph" w:customStyle="1" w:styleId="font7">
    <w:name w:val="font7"/>
    <w:basedOn w:val="a0"/>
    <w:rsid w:val="00FE0CE4"/>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8">
    <w:name w:val="font8"/>
    <w:basedOn w:val="a0"/>
    <w:rsid w:val="00FE0CE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9">
    <w:name w:val="font9"/>
    <w:basedOn w:val="a0"/>
    <w:rsid w:val="00FE0CE4"/>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0">
    <w:name w:val="font10"/>
    <w:basedOn w:val="a0"/>
    <w:rsid w:val="00FE0CE4"/>
    <w:pPr>
      <w:spacing w:before="100" w:beforeAutospacing="1" w:after="100" w:afterAutospacing="1" w:line="240" w:lineRule="auto"/>
    </w:pPr>
    <w:rPr>
      <w:rFonts w:ascii="Tahoma" w:eastAsia="Times New Roman" w:hAnsi="Tahoma" w:cs="Tahoma"/>
      <w:b/>
      <w:bCs/>
      <w:color w:val="000000"/>
      <w:sz w:val="20"/>
      <w:szCs w:val="20"/>
      <w:lang w:eastAsia="ru-RU"/>
    </w:rPr>
  </w:style>
  <w:style w:type="character" w:customStyle="1" w:styleId="210">
    <w:name w:val="Заголовок 2 Знак1"/>
    <w:aliases w:val="Заголовок 3N Знак,Стиль 1 Знак"/>
    <w:uiPriority w:val="9"/>
    <w:locked/>
    <w:rsid w:val="00FE0CE4"/>
    <w:rPr>
      <w:rFonts w:ascii="Arial" w:eastAsia="Times New Roman" w:hAnsi="Arial" w:cs="Times New Roman"/>
      <w:b/>
      <w:sz w:val="24"/>
      <w:szCs w:val="24"/>
    </w:rPr>
  </w:style>
  <w:style w:type="paragraph" w:styleId="aff2">
    <w:name w:val="Normal (Web)"/>
    <w:aliases w:val="Обычный (Web)"/>
    <w:basedOn w:val="a0"/>
    <w:link w:val="aff3"/>
    <w:uiPriority w:val="99"/>
    <w:unhideWhenUsed/>
    <w:rsid w:val="00FE0CE4"/>
    <w:pPr>
      <w:spacing w:before="100" w:beforeAutospacing="1" w:after="100" w:afterAutospacing="1" w:line="240" w:lineRule="auto"/>
    </w:pPr>
    <w:rPr>
      <w:rFonts w:eastAsia="Times New Roman" w:cs="Times New Roman"/>
      <w:color w:val="000000"/>
      <w:szCs w:val="24"/>
      <w:lang w:eastAsia="ru-RU"/>
    </w:rPr>
  </w:style>
  <w:style w:type="character" w:styleId="HTML">
    <w:name w:val="HTML Code"/>
    <w:basedOn w:val="a1"/>
    <w:uiPriority w:val="99"/>
    <w:semiHidden/>
    <w:unhideWhenUsed/>
    <w:rsid w:val="00FE0CE4"/>
    <w:rPr>
      <w:rFonts w:ascii="Courier New" w:eastAsia="Times New Roman" w:hAnsi="Courier New" w:cs="Courier New"/>
      <w:sz w:val="20"/>
      <w:szCs w:val="20"/>
    </w:rPr>
  </w:style>
  <w:style w:type="table" w:customStyle="1" w:styleId="111">
    <w:name w:val="Сетка таблицы11"/>
    <w:basedOn w:val="a2"/>
    <w:next w:val="ac"/>
    <w:uiPriority w:val="59"/>
    <w:rsid w:val="00FE0CE4"/>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xl64">
    <w:name w:val="xl64"/>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5">
    <w:name w:val="xl65"/>
    <w:basedOn w:val="a0"/>
    <w:rsid w:val="00FE0CE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cs="Times New Roman"/>
      <w:color w:val="000000"/>
      <w:sz w:val="20"/>
      <w:szCs w:val="20"/>
      <w:lang w:eastAsia="ru-RU"/>
    </w:rPr>
  </w:style>
  <w:style w:type="paragraph" w:customStyle="1" w:styleId="xl66">
    <w:name w:val="xl66"/>
    <w:basedOn w:val="a0"/>
    <w:rsid w:val="00FE0CE4"/>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jc w:val="center"/>
      <w:textAlignment w:val="center"/>
    </w:pPr>
    <w:rPr>
      <w:rFonts w:eastAsia="Times New Roman" w:cs="Times New Roman"/>
      <w:b/>
      <w:bCs/>
      <w:color w:val="000000"/>
      <w:sz w:val="20"/>
      <w:szCs w:val="20"/>
      <w:lang w:eastAsia="ru-RU"/>
    </w:rPr>
  </w:style>
  <w:style w:type="paragraph" w:customStyle="1" w:styleId="FORMATTEXT">
    <w:name w:val=".FORMATTEXT"/>
    <w:uiPriority w:val="99"/>
    <w:rsid w:val="00FE0C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Красная строка1"/>
    <w:basedOn w:val="af7"/>
    <w:rsid w:val="00FE0CE4"/>
    <w:pPr>
      <w:suppressAutoHyphens/>
      <w:ind w:firstLine="210"/>
    </w:pPr>
    <w:rPr>
      <w:sz w:val="20"/>
      <w:szCs w:val="20"/>
      <w:lang w:eastAsia="ar-SA"/>
    </w:rPr>
  </w:style>
  <w:style w:type="paragraph" w:customStyle="1" w:styleId="xl117">
    <w:name w:val="xl117"/>
    <w:basedOn w:val="a0"/>
    <w:rsid w:val="00FE0CE4"/>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Cs w:val="24"/>
      <w:lang w:eastAsia="ru-RU"/>
    </w:rPr>
  </w:style>
  <w:style w:type="character" w:customStyle="1" w:styleId="FontStyle43">
    <w:name w:val="Font Style43"/>
    <w:basedOn w:val="a1"/>
    <w:uiPriority w:val="99"/>
    <w:rsid w:val="00FE0CE4"/>
    <w:rPr>
      <w:rFonts w:ascii="Times New Roman" w:hAnsi="Times New Roman" w:cs="Times New Roman"/>
      <w:sz w:val="26"/>
      <w:szCs w:val="26"/>
    </w:rPr>
  </w:style>
  <w:style w:type="paragraph" w:customStyle="1" w:styleId="xl118">
    <w:name w:val="xl118"/>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Cs w:val="24"/>
      <w:lang w:eastAsia="ru-RU"/>
    </w:rPr>
  </w:style>
  <w:style w:type="paragraph" w:customStyle="1" w:styleId="xl119">
    <w:name w:val="xl119"/>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0">
    <w:name w:val="xl120"/>
    <w:basedOn w:val="a0"/>
    <w:rsid w:val="00FE0CE4"/>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Cs w:val="24"/>
      <w:lang w:eastAsia="ru-RU"/>
    </w:rPr>
  </w:style>
  <w:style w:type="paragraph" w:customStyle="1" w:styleId="xl121">
    <w:name w:val="xl121"/>
    <w:basedOn w:val="a0"/>
    <w:rsid w:val="00FE0C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Cs w:val="24"/>
      <w:lang w:eastAsia="ru-RU"/>
    </w:rPr>
  </w:style>
  <w:style w:type="paragraph" w:customStyle="1" w:styleId="xl122">
    <w:name w:val="xl122"/>
    <w:basedOn w:val="a0"/>
    <w:rsid w:val="00FE0CE4"/>
    <w:pPr>
      <w:spacing w:before="100" w:beforeAutospacing="1" w:after="100" w:afterAutospacing="1" w:line="240" w:lineRule="auto"/>
      <w:jc w:val="right"/>
      <w:textAlignment w:val="top"/>
    </w:pPr>
    <w:rPr>
      <w:rFonts w:ascii="Arial" w:eastAsia="Times New Roman" w:hAnsi="Arial" w:cs="Arial"/>
      <w:b/>
      <w:bCs/>
      <w:i/>
      <w:iCs/>
      <w:szCs w:val="24"/>
      <w:lang w:eastAsia="ru-RU"/>
    </w:rPr>
  </w:style>
  <w:style w:type="paragraph" w:customStyle="1" w:styleId="xl123">
    <w:name w:val="xl123"/>
    <w:basedOn w:val="a0"/>
    <w:rsid w:val="00FE0CE4"/>
    <w:pPr>
      <w:spacing w:before="100" w:beforeAutospacing="1" w:after="100" w:afterAutospacing="1" w:line="240" w:lineRule="auto"/>
      <w:jc w:val="right"/>
    </w:pPr>
    <w:rPr>
      <w:rFonts w:ascii="Arial" w:eastAsia="Times New Roman" w:hAnsi="Arial" w:cs="Arial"/>
      <w:szCs w:val="24"/>
      <w:lang w:eastAsia="ru-RU"/>
    </w:rPr>
  </w:style>
  <w:style w:type="paragraph" w:customStyle="1" w:styleId="HEADERTEXT">
    <w:name w:val=".HEADERTEXT"/>
    <w:uiPriority w:val="99"/>
    <w:rsid w:val="00FE0CE4"/>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xl124">
    <w:name w:val="xl124"/>
    <w:basedOn w:val="a0"/>
    <w:rsid w:val="00FE0CE4"/>
    <w:pPr>
      <w:pBdr>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7">
    <w:name w:val="xl127"/>
    <w:basedOn w:val="a0"/>
    <w:rsid w:val="00FE0CE4"/>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8">
    <w:name w:val="xl128"/>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9">
    <w:name w:val="xl129"/>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0">
    <w:name w:val="xl130"/>
    <w:basedOn w:val="a0"/>
    <w:rsid w:val="00FE0CE4"/>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1">
    <w:name w:val="xl131"/>
    <w:basedOn w:val="a0"/>
    <w:rsid w:val="00FE0CE4"/>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2">
    <w:name w:val="xl132"/>
    <w:basedOn w:val="a0"/>
    <w:rsid w:val="00FE0CE4"/>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0"/>
      <w:szCs w:val="20"/>
      <w:lang w:eastAsia="ru-RU"/>
    </w:rPr>
  </w:style>
  <w:style w:type="table" w:customStyle="1" w:styleId="24">
    <w:name w:val="Сетка таблицы2"/>
    <w:basedOn w:val="a2"/>
    <w:next w:val="ac"/>
    <w:uiPriority w:val="59"/>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Назв частей"/>
    <w:basedOn w:val="1"/>
    <w:link w:val="aff5"/>
    <w:qFormat/>
    <w:rsid w:val="00FE0CE4"/>
    <w:pPr>
      <w:suppressAutoHyphens/>
      <w:spacing w:before="120" w:line="276" w:lineRule="auto"/>
      <w:jc w:val="center"/>
    </w:pPr>
    <w:rPr>
      <w:bCs/>
      <w:caps/>
      <w:color w:val="365F91"/>
      <w:szCs w:val="28"/>
    </w:rPr>
  </w:style>
  <w:style w:type="character" w:customStyle="1" w:styleId="aff5">
    <w:name w:val="Назв частей Знак"/>
    <w:basedOn w:val="40"/>
    <w:link w:val="aff4"/>
    <w:rsid w:val="00FE0CE4"/>
    <w:rPr>
      <w:rFonts w:ascii="Times New Roman" w:eastAsiaTheme="majorEastAsia" w:hAnsi="Times New Roman" w:cstheme="majorBidi"/>
      <w:b/>
      <w:bCs/>
      <w:i w:val="0"/>
      <w:iCs w:val="0"/>
      <w:caps/>
      <w:color w:val="365F91"/>
      <w:sz w:val="28"/>
      <w:szCs w:val="28"/>
    </w:rPr>
  </w:style>
  <w:style w:type="paragraph" w:customStyle="1" w:styleId="aff6">
    <w:name w:val="."/>
    <w:uiPriority w:val="99"/>
    <w:rsid w:val="00FE0CE4"/>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31">
    <w:name w:val="Сетка таблицы3"/>
    <w:basedOn w:val="a2"/>
    <w:next w:val="ac"/>
    <w:rsid w:val="00FE0C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Заголовок №2_"/>
    <w:basedOn w:val="a1"/>
    <w:link w:val="26"/>
    <w:rsid w:val="00FE0CE4"/>
    <w:rPr>
      <w:rFonts w:ascii="Times New Roman" w:eastAsia="Times New Roman" w:hAnsi="Times New Roman" w:cs="Times New Roman"/>
      <w:b/>
      <w:bCs/>
      <w:sz w:val="28"/>
      <w:szCs w:val="28"/>
      <w:shd w:val="clear" w:color="auto" w:fill="FFFFFF"/>
    </w:rPr>
  </w:style>
  <w:style w:type="character" w:customStyle="1" w:styleId="51">
    <w:name w:val="Основной текст (5)_"/>
    <w:basedOn w:val="a1"/>
    <w:link w:val="52"/>
    <w:uiPriority w:val="99"/>
    <w:rsid w:val="00FE0CE4"/>
    <w:rPr>
      <w:rFonts w:ascii="Times New Roman" w:eastAsia="Times New Roman" w:hAnsi="Times New Roman" w:cs="Times New Roman"/>
      <w:b/>
      <w:bCs/>
      <w:sz w:val="28"/>
      <w:szCs w:val="28"/>
      <w:shd w:val="clear" w:color="auto" w:fill="FFFFFF"/>
    </w:rPr>
  </w:style>
  <w:style w:type="paragraph" w:customStyle="1" w:styleId="26">
    <w:name w:val="Заголовок №2"/>
    <w:basedOn w:val="a0"/>
    <w:link w:val="25"/>
    <w:rsid w:val="00FE0CE4"/>
    <w:pPr>
      <w:widowControl w:val="0"/>
      <w:shd w:val="clear" w:color="auto" w:fill="FFFFFF"/>
      <w:spacing w:before="640" w:after="420" w:line="326" w:lineRule="exact"/>
      <w:jc w:val="center"/>
      <w:outlineLvl w:val="1"/>
    </w:pPr>
    <w:rPr>
      <w:rFonts w:eastAsia="Times New Roman" w:cs="Times New Roman"/>
      <w:b/>
      <w:bCs/>
      <w:sz w:val="28"/>
      <w:szCs w:val="28"/>
    </w:rPr>
  </w:style>
  <w:style w:type="paragraph" w:customStyle="1" w:styleId="52">
    <w:name w:val="Основной текст (5)"/>
    <w:basedOn w:val="a0"/>
    <w:link w:val="51"/>
    <w:uiPriority w:val="99"/>
    <w:rsid w:val="00FE0CE4"/>
    <w:pPr>
      <w:widowControl w:val="0"/>
      <w:shd w:val="clear" w:color="auto" w:fill="FFFFFF"/>
      <w:spacing w:before="180" w:after="560" w:line="310" w:lineRule="exact"/>
    </w:pPr>
    <w:rPr>
      <w:rFonts w:eastAsia="Times New Roman" w:cs="Times New Roman"/>
      <w:b/>
      <w:bCs/>
      <w:sz w:val="28"/>
      <w:szCs w:val="28"/>
    </w:rPr>
  </w:style>
  <w:style w:type="paragraph" w:customStyle="1" w:styleId="msonormal0">
    <w:name w:val="msonormal"/>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aff7">
    <w:name w:val="Комментарий"/>
    <w:basedOn w:val="a0"/>
    <w:next w:val="a0"/>
    <w:uiPriority w:val="99"/>
    <w:rsid w:val="00FE0CE4"/>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Cs w:val="24"/>
      <w:shd w:val="clear" w:color="auto" w:fill="F0F0F0"/>
      <w:lang w:eastAsia="ru-RU"/>
    </w:rPr>
  </w:style>
  <w:style w:type="paragraph" w:customStyle="1" w:styleId="aff8">
    <w:name w:val="обыч"/>
    <w:basedOn w:val="a0"/>
    <w:link w:val="aff9"/>
    <w:qFormat/>
    <w:rsid w:val="00FE0CE4"/>
    <w:pPr>
      <w:spacing w:after="0"/>
      <w:ind w:firstLine="567"/>
      <w:jc w:val="both"/>
    </w:pPr>
    <w:rPr>
      <w:rFonts w:ascii="Arial" w:eastAsia="Times New Roman" w:hAnsi="Arial" w:cs="Arial"/>
      <w:szCs w:val="24"/>
      <w:lang w:eastAsia="ru-RU"/>
    </w:rPr>
  </w:style>
  <w:style w:type="character" w:customStyle="1" w:styleId="aff9">
    <w:name w:val="обыч Знак"/>
    <w:basedOn w:val="a1"/>
    <w:link w:val="aff8"/>
    <w:rsid w:val="00FE0CE4"/>
    <w:rPr>
      <w:rFonts w:ascii="Arial" w:eastAsia="Times New Roman" w:hAnsi="Arial" w:cs="Arial"/>
      <w:sz w:val="24"/>
      <w:szCs w:val="24"/>
      <w:lang w:eastAsia="ru-RU"/>
    </w:rPr>
  </w:style>
  <w:style w:type="character" w:customStyle="1" w:styleId="af2">
    <w:name w:val="Абзац списка Знак"/>
    <w:aliases w:val="it_List1 Знак,Ненумерованный список Знак,основной диплом Знак,Введение Знак,СПИСКИ Знак,3_Абзац списка Знак,ТАБЛИЦА Знак,ПАРАГРАФ Знак"/>
    <w:link w:val="af1"/>
    <w:locked/>
    <w:rsid w:val="00FE0CE4"/>
  </w:style>
  <w:style w:type="paragraph" w:customStyle="1" w:styleId="headertext0">
    <w:name w:val="headertext"/>
    <w:basedOn w:val="a0"/>
    <w:rsid w:val="00FE0CE4"/>
    <w:pPr>
      <w:spacing w:before="100" w:beforeAutospacing="1" w:after="100" w:afterAutospacing="1" w:line="240" w:lineRule="auto"/>
    </w:pPr>
    <w:rPr>
      <w:rFonts w:eastAsia="Times New Roman" w:cs="Times New Roman"/>
      <w:szCs w:val="24"/>
      <w:lang w:eastAsia="ru-RU"/>
    </w:rPr>
  </w:style>
  <w:style w:type="paragraph" w:customStyle="1" w:styleId="formattext0">
    <w:name w:val="formattext"/>
    <w:basedOn w:val="a0"/>
    <w:rsid w:val="00FE0CE4"/>
    <w:pPr>
      <w:spacing w:before="100" w:beforeAutospacing="1" w:after="100" w:afterAutospacing="1" w:line="240" w:lineRule="auto"/>
    </w:pPr>
    <w:rPr>
      <w:rFonts w:eastAsia="Times New Roman" w:cs="Times New Roman"/>
      <w:szCs w:val="24"/>
      <w:lang w:eastAsia="ru-RU"/>
    </w:rPr>
  </w:style>
  <w:style w:type="character" w:styleId="affa">
    <w:name w:val="annotation reference"/>
    <w:basedOn w:val="a1"/>
    <w:uiPriority w:val="99"/>
    <w:semiHidden/>
    <w:unhideWhenUsed/>
    <w:rsid w:val="00FE0CE4"/>
    <w:rPr>
      <w:sz w:val="16"/>
      <w:szCs w:val="16"/>
    </w:rPr>
  </w:style>
  <w:style w:type="paragraph" w:styleId="affb">
    <w:name w:val="annotation text"/>
    <w:basedOn w:val="a0"/>
    <w:link w:val="affc"/>
    <w:uiPriority w:val="99"/>
    <w:unhideWhenUsed/>
    <w:rsid w:val="00FE0CE4"/>
    <w:pPr>
      <w:spacing w:after="0" w:line="240" w:lineRule="auto"/>
    </w:pPr>
    <w:rPr>
      <w:rFonts w:eastAsia="Times New Roman" w:cs="Times New Roman"/>
      <w:sz w:val="20"/>
      <w:szCs w:val="20"/>
      <w:lang w:eastAsia="ru-RU"/>
    </w:rPr>
  </w:style>
  <w:style w:type="character" w:customStyle="1" w:styleId="affc">
    <w:name w:val="Текст примечания Знак"/>
    <w:basedOn w:val="a1"/>
    <w:link w:val="affb"/>
    <w:uiPriority w:val="99"/>
    <w:rsid w:val="00FE0CE4"/>
    <w:rPr>
      <w:rFonts w:ascii="Times New Roman" w:eastAsia="Times New Roman" w:hAnsi="Times New Roman" w:cs="Times New Roman"/>
      <w:sz w:val="20"/>
      <w:szCs w:val="20"/>
      <w:lang w:eastAsia="ru-RU"/>
    </w:rPr>
  </w:style>
  <w:style w:type="paragraph" w:styleId="affd">
    <w:name w:val="annotation subject"/>
    <w:basedOn w:val="affb"/>
    <w:next w:val="affb"/>
    <w:link w:val="affe"/>
    <w:uiPriority w:val="99"/>
    <w:semiHidden/>
    <w:unhideWhenUsed/>
    <w:rsid w:val="00FE0CE4"/>
    <w:rPr>
      <w:b/>
      <w:bCs/>
    </w:rPr>
  </w:style>
  <w:style w:type="character" w:customStyle="1" w:styleId="affe">
    <w:name w:val="Тема примечания Знак"/>
    <w:basedOn w:val="affc"/>
    <w:link w:val="affd"/>
    <w:uiPriority w:val="99"/>
    <w:semiHidden/>
    <w:rsid w:val="00FE0CE4"/>
    <w:rPr>
      <w:rFonts w:ascii="Times New Roman" w:eastAsia="Times New Roman" w:hAnsi="Times New Roman" w:cs="Times New Roman"/>
      <w:b/>
      <w:bCs/>
      <w:sz w:val="20"/>
      <w:szCs w:val="20"/>
      <w:lang w:eastAsia="ru-RU"/>
    </w:rPr>
  </w:style>
  <w:style w:type="character" w:customStyle="1" w:styleId="rvts6">
    <w:name w:val="rvts6"/>
    <w:basedOn w:val="a1"/>
    <w:rsid w:val="00FE0CE4"/>
  </w:style>
  <w:style w:type="character" w:customStyle="1" w:styleId="apple-converted-space">
    <w:name w:val="apple-converted-space"/>
    <w:basedOn w:val="a1"/>
    <w:rsid w:val="00FE0CE4"/>
  </w:style>
  <w:style w:type="character" w:customStyle="1" w:styleId="aff3">
    <w:name w:val="Обычный (Интернет) Знак"/>
    <w:aliases w:val="Обычный (Web) Знак"/>
    <w:link w:val="aff2"/>
    <w:uiPriority w:val="99"/>
    <w:locked/>
    <w:rsid w:val="00FE0CE4"/>
    <w:rPr>
      <w:rFonts w:ascii="Times New Roman" w:eastAsia="Times New Roman" w:hAnsi="Times New Roman" w:cs="Times New Roman"/>
      <w:color w:val="000000"/>
      <w:sz w:val="24"/>
      <w:szCs w:val="24"/>
      <w:lang w:eastAsia="ru-RU"/>
    </w:rPr>
  </w:style>
  <w:style w:type="character" w:customStyle="1" w:styleId="214pt">
    <w:name w:val="Основной текст (2) + 14 pt;Полужирный"/>
    <w:basedOn w:val="a1"/>
    <w:rsid w:val="00FE0CE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fff">
    <w:name w:val="Подпись к таблице_"/>
    <w:basedOn w:val="a1"/>
    <w:link w:val="afff0"/>
    <w:rsid w:val="00FE0CE4"/>
    <w:rPr>
      <w:rFonts w:ascii="Times New Roman" w:eastAsia="Times New Roman" w:hAnsi="Times New Roman"/>
      <w:b/>
      <w:bCs/>
      <w:sz w:val="28"/>
      <w:szCs w:val="28"/>
      <w:shd w:val="clear" w:color="auto" w:fill="FFFFFF"/>
    </w:rPr>
  </w:style>
  <w:style w:type="paragraph" w:customStyle="1" w:styleId="afff0">
    <w:name w:val="Подпись к таблице"/>
    <w:basedOn w:val="a0"/>
    <w:link w:val="afff"/>
    <w:rsid w:val="00FE0CE4"/>
    <w:pPr>
      <w:shd w:val="clear" w:color="auto" w:fill="FFFFFF"/>
      <w:spacing w:after="0" w:line="310" w:lineRule="exact"/>
    </w:pPr>
    <w:rPr>
      <w:rFonts w:eastAsia="Times New Roman"/>
      <w:b/>
      <w:bCs/>
      <w:sz w:val="28"/>
      <w:szCs w:val="28"/>
    </w:rPr>
  </w:style>
  <w:style w:type="character" w:customStyle="1" w:styleId="295pt">
    <w:name w:val="Основной текст (2) + 9;5 pt"/>
    <w:basedOn w:val="21"/>
    <w:rsid w:val="00FE0CE4"/>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Полужирный"/>
    <w:basedOn w:val="21"/>
    <w:rsid w:val="00FE0CE4"/>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styleId="afff1">
    <w:name w:val="Hyperlink"/>
    <w:basedOn w:val="a1"/>
    <w:uiPriority w:val="99"/>
    <w:unhideWhenUsed/>
    <w:rsid w:val="00FE0CE4"/>
    <w:rPr>
      <w:color w:val="0563C1" w:themeColor="hyperlink"/>
      <w:u w:val="single"/>
    </w:rPr>
  </w:style>
  <w:style w:type="table" w:customStyle="1" w:styleId="310">
    <w:name w:val="Сетка таблицы31"/>
    <w:basedOn w:val="a2"/>
    <w:next w:val="ac"/>
    <w:rsid w:val="00C11C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6">
    <w:name w:val="toc 1"/>
    <w:basedOn w:val="a0"/>
    <w:next w:val="a0"/>
    <w:autoRedefine/>
    <w:uiPriority w:val="39"/>
    <w:unhideWhenUsed/>
    <w:rsid w:val="00C905CB"/>
    <w:pPr>
      <w:tabs>
        <w:tab w:val="right" w:leader="dot" w:pos="9629"/>
      </w:tabs>
      <w:spacing w:after="100" w:line="276" w:lineRule="auto"/>
    </w:pPr>
    <w:rPr>
      <w:rFonts w:eastAsiaTheme="minorEastAsia" w:cs="Arial"/>
      <w:noProof/>
      <w:lang w:eastAsia="ru-RU"/>
    </w:rPr>
  </w:style>
  <w:style w:type="table" w:customStyle="1" w:styleId="41">
    <w:name w:val="Сетка таблицы4"/>
    <w:basedOn w:val="a2"/>
    <w:next w:val="ac"/>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c"/>
    <w:uiPriority w:val="59"/>
    <w:rsid w:val="005900C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c"/>
    <w:uiPriority w:val="59"/>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2"/>
    <w:next w:val="ac"/>
    <w:rsid w:val="005900C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uiPriority w:val="59"/>
    <w:rsid w:val="00EC4C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toc 3"/>
    <w:basedOn w:val="a0"/>
    <w:next w:val="a0"/>
    <w:autoRedefine/>
    <w:uiPriority w:val="39"/>
    <w:unhideWhenUsed/>
    <w:rsid w:val="00C905CB"/>
    <w:pPr>
      <w:spacing w:after="0" w:line="240" w:lineRule="auto"/>
      <w:ind w:left="442"/>
    </w:pPr>
  </w:style>
  <w:style w:type="paragraph" w:styleId="42">
    <w:name w:val="toc 4"/>
    <w:basedOn w:val="a0"/>
    <w:next w:val="a0"/>
    <w:autoRedefine/>
    <w:uiPriority w:val="39"/>
    <w:unhideWhenUsed/>
    <w:rsid w:val="00EC4C63"/>
    <w:pPr>
      <w:spacing w:after="100"/>
      <w:ind w:left="660"/>
    </w:pPr>
    <w:rPr>
      <w:rFonts w:eastAsiaTheme="minorEastAsia"/>
      <w:lang w:eastAsia="ru-RU"/>
    </w:rPr>
  </w:style>
  <w:style w:type="paragraph" w:styleId="53">
    <w:name w:val="toc 5"/>
    <w:basedOn w:val="a0"/>
    <w:next w:val="a0"/>
    <w:autoRedefine/>
    <w:uiPriority w:val="39"/>
    <w:unhideWhenUsed/>
    <w:rsid w:val="00EC4C63"/>
    <w:pPr>
      <w:spacing w:after="100"/>
      <w:ind w:left="880"/>
    </w:pPr>
    <w:rPr>
      <w:rFonts w:eastAsiaTheme="minorEastAsia"/>
      <w:lang w:eastAsia="ru-RU"/>
    </w:rPr>
  </w:style>
  <w:style w:type="paragraph" w:styleId="61">
    <w:name w:val="toc 6"/>
    <w:basedOn w:val="a0"/>
    <w:next w:val="a0"/>
    <w:autoRedefine/>
    <w:uiPriority w:val="39"/>
    <w:unhideWhenUsed/>
    <w:rsid w:val="00EC4C63"/>
    <w:pPr>
      <w:spacing w:after="100"/>
      <w:ind w:left="1100"/>
    </w:pPr>
    <w:rPr>
      <w:rFonts w:eastAsiaTheme="minorEastAsia"/>
      <w:lang w:eastAsia="ru-RU"/>
    </w:rPr>
  </w:style>
  <w:style w:type="paragraph" w:styleId="72">
    <w:name w:val="toc 7"/>
    <w:basedOn w:val="a0"/>
    <w:next w:val="a0"/>
    <w:autoRedefine/>
    <w:uiPriority w:val="39"/>
    <w:unhideWhenUsed/>
    <w:rsid w:val="00EC4C63"/>
    <w:pPr>
      <w:spacing w:after="100"/>
      <w:ind w:left="1320"/>
    </w:pPr>
    <w:rPr>
      <w:rFonts w:eastAsiaTheme="minorEastAsia"/>
      <w:lang w:eastAsia="ru-RU"/>
    </w:rPr>
  </w:style>
  <w:style w:type="paragraph" w:styleId="81">
    <w:name w:val="toc 8"/>
    <w:basedOn w:val="a0"/>
    <w:next w:val="a0"/>
    <w:autoRedefine/>
    <w:uiPriority w:val="39"/>
    <w:unhideWhenUsed/>
    <w:rsid w:val="00EC4C63"/>
    <w:pPr>
      <w:spacing w:after="100"/>
      <w:ind w:left="1540"/>
    </w:pPr>
    <w:rPr>
      <w:rFonts w:eastAsiaTheme="minorEastAsia"/>
      <w:lang w:eastAsia="ru-RU"/>
    </w:rPr>
  </w:style>
  <w:style w:type="paragraph" w:styleId="91">
    <w:name w:val="toc 9"/>
    <w:basedOn w:val="a0"/>
    <w:next w:val="a0"/>
    <w:autoRedefine/>
    <w:uiPriority w:val="39"/>
    <w:unhideWhenUsed/>
    <w:rsid w:val="00EC4C63"/>
    <w:pPr>
      <w:spacing w:after="100"/>
      <w:ind w:left="1760"/>
    </w:pPr>
    <w:rPr>
      <w:rFonts w:eastAsiaTheme="minorEastAsia"/>
      <w:lang w:eastAsia="ru-RU"/>
    </w:rPr>
  </w:style>
  <w:style w:type="paragraph" w:styleId="afff2">
    <w:name w:val="No Spacing"/>
    <w:uiPriority w:val="1"/>
    <w:qFormat/>
    <w:rsid w:val="001461DC"/>
    <w:pPr>
      <w:spacing w:after="0" w:line="240" w:lineRule="auto"/>
    </w:pPr>
    <w:rPr>
      <w:rFonts w:ascii="Calibri" w:eastAsia="Calibri" w:hAnsi="Calibri" w:cs="Times New Roman"/>
    </w:rPr>
  </w:style>
  <w:style w:type="paragraph" w:customStyle="1" w:styleId="ConsPlusDocList">
    <w:name w:val="ConsPlusDocList"/>
    <w:next w:val="a0"/>
    <w:rsid w:val="001461DC"/>
    <w:pPr>
      <w:widowControl w:val="0"/>
      <w:suppressAutoHyphens/>
      <w:autoSpaceDE w:val="0"/>
      <w:spacing w:after="0" w:line="240" w:lineRule="auto"/>
    </w:pPr>
    <w:rPr>
      <w:rFonts w:ascii="Arial" w:eastAsia="Calibri" w:hAnsi="Arial" w:cs="Arial"/>
      <w:sz w:val="20"/>
      <w:szCs w:val="20"/>
      <w:lang w:eastAsia="hi-IN" w:bidi="hi-IN"/>
    </w:rPr>
  </w:style>
  <w:style w:type="paragraph" w:styleId="afff3">
    <w:name w:val="footnote text"/>
    <w:basedOn w:val="a0"/>
    <w:link w:val="afff4"/>
    <w:semiHidden/>
    <w:rsid w:val="001461DC"/>
    <w:pPr>
      <w:spacing w:after="0" w:line="240" w:lineRule="auto"/>
    </w:pPr>
    <w:rPr>
      <w:rFonts w:eastAsia="Calibri" w:cs="Times New Roman"/>
      <w:sz w:val="20"/>
      <w:szCs w:val="20"/>
      <w:lang w:eastAsia="ar-SA"/>
    </w:rPr>
  </w:style>
  <w:style w:type="character" w:customStyle="1" w:styleId="afff4">
    <w:name w:val="Текст сноски Знак"/>
    <w:basedOn w:val="a1"/>
    <w:link w:val="afff3"/>
    <w:semiHidden/>
    <w:rsid w:val="001461DC"/>
    <w:rPr>
      <w:rFonts w:ascii="Times New Roman" w:eastAsia="Calibri" w:hAnsi="Times New Roman" w:cs="Times New Roman"/>
      <w:sz w:val="20"/>
      <w:szCs w:val="20"/>
      <w:lang w:eastAsia="ar-SA"/>
    </w:rPr>
  </w:style>
  <w:style w:type="character" w:customStyle="1" w:styleId="HeaderChar1">
    <w:name w:val="Header Char1"/>
    <w:basedOn w:val="a1"/>
    <w:uiPriority w:val="99"/>
    <w:semiHidden/>
    <w:rsid w:val="001461DC"/>
    <w:rPr>
      <w:rFonts w:ascii="Times New Roman" w:hAnsi="Times New Roman"/>
      <w:sz w:val="24"/>
      <w:lang w:eastAsia="ar-SA" w:bidi="ar-SA"/>
    </w:rPr>
  </w:style>
  <w:style w:type="paragraph" w:customStyle="1" w:styleId="17">
    <w:name w:val="Обычный1"/>
    <w:rsid w:val="001461DC"/>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
    <w:name w:val="Список с чёрточками"/>
    <w:basedOn w:val="a0"/>
    <w:rsid w:val="001461DC"/>
    <w:pPr>
      <w:numPr>
        <w:numId w:val="8"/>
      </w:numPr>
      <w:tabs>
        <w:tab w:val="left" w:pos="927"/>
      </w:tabs>
      <w:suppressAutoHyphens/>
      <w:overflowPunct w:val="0"/>
      <w:autoSpaceDE w:val="0"/>
      <w:spacing w:before="113" w:after="113" w:line="240" w:lineRule="auto"/>
      <w:ind w:left="567"/>
      <w:jc w:val="both"/>
      <w:textAlignment w:val="baseline"/>
    </w:pPr>
    <w:rPr>
      <w:rFonts w:eastAsia="Times New Roman" w:cs="Times New Roman"/>
      <w:szCs w:val="24"/>
      <w:lang w:eastAsia="ar-SA"/>
    </w:rPr>
  </w:style>
  <w:style w:type="character" w:customStyle="1" w:styleId="27">
    <w:name w:val="Основной текст2"/>
    <w:rsid w:val="001461DC"/>
    <w:rPr>
      <w:rFonts w:ascii="Times New Roman" w:hAnsi="Times New Roman"/>
      <w:color w:val="auto"/>
      <w:sz w:val="20"/>
      <w:lang w:val="ru-RU" w:eastAsia="ar-SA" w:bidi="ar-SA"/>
    </w:rPr>
  </w:style>
  <w:style w:type="paragraph" w:styleId="afff5">
    <w:name w:val="Plain Text"/>
    <w:basedOn w:val="a0"/>
    <w:link w:val="afff6"/>
    <w:rsid w:val="001461DC"/>
    <w:pPr>
      <w:spacing w:after="0" w:line="240" w:lineRule="auto"/>
    </w:pPr>
    <w:rPr>
      <w:rFonts w:ascii="Courier New" w:eastAsia="Calibri" w:hAnsi="Courier New" w:cs="Times New Roman"/>
      <w:sz w:val="20"/>
      <w:szCs w:val="20"/>
      <w:lang w:eastAsia="ru-RU"/>
    </w:rPr>
  </w:style>
  <w:style w:type="character" w:customStyle="1" w:styleId="afff6">
    <w:name w:val="Текст Знак"/>
    <w:basedOn w:val="a1"/>
    <w:link w:val="afff5"/>
    <w:rsid w:val="001461DC"/>
    <w:rPr>
      <w:rFonts w:ascii="Courier New" w:eastAsia="Calibri" w:hAnsi="Courier New" w:cs="Times New Roman"/>
      <w:sz w:val="20"/>
      <w:szCs w:val="20"/>
      <w:lang w:eastAsia="ru-RU"/>
    </w:rPr>
  </w:style>
  <w:style w:type="character" w:styleId="afff7">
    <w:name w:val="Emphasis"/>
    <w:basedOn w:val="a1"/>
    <w:uiPriority w:val="99"/>
    <w:qFormat/>
    <w:rsid w:val="001461DC"/>
    <w:rPr>
      <w:rFonts w:cs="Times New Roman"/>
      <w:i/>
    </w:rPr>
  </w:style>
  <w:style w:type="character" w:customStyle="1" w:styleId="34">
    <w:name w:val="Основной текст (3)_"/>
    <w:link w:val="35"/>
    <w:uiPriority w:val="99"/>
    <w:locked/>
    <w:rsid w:val="001461DC"/>
    <w:rPr>
      <w:rFonts w:ascii="Times New Roman" w:hAnsi="Times New Roman"/>
      <w:shd w:val="clear" w:color="auto" w:fill="FFFFFF"/>
    </w:rPr>
  </w:style>
  <w:style w:type="paragraph" w:customStyle="1" w:styleId="35">
    <w:name w:val="Основной текст (3)"/>
    <w:basedOn w:val="a0"/>
    <w:link w:val="34"/>
    <w:uiPriority w:val="99"/>
    <w:rsid w:val="001461DC"/>
    <w:pPr>
      <w:shd w:val="clear" w:color="auto" w:fill="FFFFFF"/>
      <w:spacing w:after="240" w:line="274" w:lineRule="exact"/>
    </w:pPr>
  </w:style>
  <w:style w:type="character" w:customStyle="1" w:styleId="afff8">
    <w:name w:val="Основной текст_"/>
    <w:link w:val="18"/>
    <w:uiPriority w:val="99"/>
    <w:locked/>
    <w:rsid w:val="001461DC"/>
    <w:rPr>
      <w:rFonts w:ascii="Times New Roman" w:hAnsi="Times New Roman"/>
      <w:sz w:val="18"/>
      <w:shd w:val="clear" w:color="auto" w:fill="FFFFFF"/>
    </w:rPr>
  </w:style>
  <w:style w:type="paragraph" w:customStyle="1" w:styleId="18">
    <w:name w:val="Основной текст1"/>
    <w:basedOn w:val="a0"/>
    <w:link w:val="afff8"/>
    <w:uiPriority w:val="99"/>
    <w:rsid w:val="001461DC"/>
    <w:pPr>
      <w:shd w:val="clear" w:color="auto" w:fill="FFFFFF"/>
      <w:spacing w:after="0" w:line="240" w:lineRule="atLeast"/>
      <w:jc w:val="both"/>
    </w:pPr>
    <w:rPr>
      <w:sz w:val="18"/>
    </w:rPr>
  </w:style>
  <w:style w:type="paragraph" w:styleId="afff9">
    <w:name w:val="Subtitle"/>
    <w:basedOn w:val="a0"/>
    <w:link w:val="afffa"/>
    <w:uiPriority w:val="99"/>
    <w:qFormat/>
    <w:rsid w:val="001461DC"/>
    <w:pPr>
      <w:spacing w:after="0" w:line="240" w:lineRule="auto"/>
      <w:jc w:val="both"/>
    </w:pPr>
    <w:rPr>
      <w:rFonts w:eastAsia="Times New Roman" w:cs="Times New Roman"/>
      <w:sz w:val="36"/>
      <w:szCs w:val="20"/>
      <w:lang w:eastAsia="ru-RU"/>
    </w:rPr>
  </w:style>
  <w:style w:type="character" w:customStyle="1" w:styleId="afffa">
    <w:name w:val="Подзаголовок Знак"/>
    <w:basedOn w:val="a1"/>
    <w:link w:val="afff9"/>
    <w:uiPriority w:val="99"/>
    <w:rsid w:val="001461DC"/>
    <w:rPr>
      <w:rFonts w:ascii="Times New Roman" w:eastAsia="Times New Roman" w:hAnsi="Times New Roman" w:cs="Times New Roman"/>
      <w:sz w:val="36"/>
      <w:szCs w:val="20"/>
      <w:lang w:eastAsia="ru-RU"/>
    </w:rPr>
  </w:style>
  <w:style w:type="paragraph" w:customStyle="1" w:styleId="afffb">
    <w:name w:val="Чертежный"/>
    <w:uiPriority w:val="99"/>
    <w:rsid w:val="001461DC"/>
    <w:pPr>
      <w:spacing w:after="0" w:line="240" w:lineRule="auto"/>
      <w:jc w:val="both"/>
    </w:pPr>
    <w:rPr>
      <w:rFonts w:ascii="ISOCPEUR" w:eastAsia="Times New Roman" w:hAnsi="ISOCPEUR" w:cs="Times New Roman"/>
      <w:i/>
      <w:sz w:val="28"/>
      <w:szCs w:val="20"/>
      <w:lang w:val="uk-UA" w:eastAsia="ru-RU"/>
    </w:rPr>
  </w:style>
  <w:style w:type="paragraph" w:styleId="28">
    <w:name w:val="Body Text Indent 2"/>
    <w:basedOn w:val="a0"/>
    <w:link w:val="29"/>
    <w:uiPriority w:val="99"/>
    <w:rsid w:val="001461DC"/>
    <w:pPr>
      <w:widowControl w:val="0"/>
      <w:autoSpaceDE w:val="0"/>
      <w:autoSpaceDN w:val="0"/>
      <w:adjustRightInd w:val="0"/>
      <w:spacing w:line="480" w:lineRule="auto"/>
      <w:ind w:left="283"/>
    </w:pPr>
    <w:rPr>
      <w:rFonts w:ascii="Courier New" w:eastAsia="Times New Roman" w:hAnsi="Courier New" w:cs="Courier New"/>
      <w:sz w:val="20"/>
      <w:szCs w:val="20"/>
      <w:lang w:eastAsia="ru-RU"/>
    </w:rPr>
  </w:style>
  <w:style w:type="character" w:customStyle="1" w:styleId="29">
    <w:name w:val="Основной текст с отступом 2 Знак"/>
    <w:basedOn w:val="a1"/>
    <w:link w:val="28"/>
    <w:uiPriority w:val="99"/>
    <w:rsid w:val="001461DC"/>
    <w:rPr>
      <w:rFonts w:ascii="Courier New" w:eastAsia="Times New Roman" w:hAnsi="Courier New" w:cs="Courier New"/>
      <w:sz w:val="20"/>
      <w:szCs w:val="20"/>
      <w:lang w:eastAsia="ru-RU"/>
    </w:rPr>
  </w:style>
  <w:style w:type="paragraph" w:customStyle="1" w:styleId="S">
    <w:name w:val="S_Обычный"/>
    <w:basedOn w:val="a0"/>
    <w:link w:val="S0"/>
    <w:uiPriority w:val="99"/>
    <w:rsid w:val="001461DC"/>
    <w:pPr>
      <w:spacing w:after="0"/>
      <w:ind w:firstLine="709"/>
      <w:jc w:val="both"/>
    </w:pPr>
    <w:rPr>
      <w:rFonts w:eastAsia="Times New Roman" w:cs="Times New Roman"/>
      <w:szCs w:val="24"/>
      <w:lang w:eastAsia="ru-RU"/>
    </w:rPr>
  </w:style>
  <w:style w:type="character" w:customStyle="1" w:styleId="S0">
    <w:name w:val="S_Обычный Знак"/>
    <w:basedOn w:val="a1"/>
    <w:link w:val="S"/>
    <w:uiPriority w:val="99"/>
    <w:locked/>
    <w:rsid w:val="001461DC"/>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1"/>
    <w:link w:val="37"/>
    <w:uiPriority w:val="99"/>
    <w:semiHidden/>
    <w:locked/>
    <w:rsid w:val="001461DC"/>
    <w:rPr>
      <w:rFonts w:ascii="Courier New" w:hAnsi="Courier New" w:cs="Courier New"/>
      <w:sz w:val="16"/>
      <w:szCs w:val="16"/>
    </w:rPr>
  </w:style>
  <w:style w:type="paragraph" w:styleId="37">
    <w:name w:val="Body Text Indent 3"/>
    <w:basedOn w:val="a0"/>
    <w:link w:val="36"/>
    <w:uiPriority w:val="99"/>
    <w:semiHidden/>
    <w:rsid w:val="001461DC"/>
    <w:pPr>
      <w:widowControl w:val="0"/>
      <w:autoSpaceDE w:val="0"/>
      <w:autoSpaceDN w:val="0"/>
      <w:adjustRightInd w:val="0"/>
      <w:spacing w:line="240" w:lineRule="auto"/>
      <w:ind w:left="283"/>
    </w:pPr>
    <w:rPr>
      <w:rFonts w:ascii="Courier New" w:hAnsi="Courier New" w:cs="Courier New"/>
      <w:sz w:val="16"/>
      <w:szCs w:val="16"/>
    </w:rPr>
  </w:style>
  <w:style w:type="character" w:customStyle="1" w:styleId="311">
    <w:name w:val="Основной текст с отступом 3 Знак1"/>
    <w:basedOn w:val="a1"/>
    <w:uiPriority w:val="99"/>
    <w:semiHidden/>
    <w:rsid w:val="001461DC"/>
    <w:rPr>
      <w:sz w:val="16"/>
      <w:szCs w:val="16"/>
    </w:rPr>
  </w:style>
  <w:style w:type="character" w:customStyle="1" w:styleId="BodyTextIndent3Char1">
    <w:name w:val="Body Text Indent 3 Char1"/>
    <w:basedOn w:val="a1"/>
    <w:uiPriority w:val="99"/>
    <w:semiHidden/>
    <w:rsid w:val="001461DC"/>
    <w:rPr>
      <w:rFonts w:ascii="Times New Roman" w:eastAsia="Times New Roman" w:hAnsi="Times New Roman"/>
      <w:sz w:val="16"/>
      <w:szCs w:val="16"/>
      <w:lang w:eastAsia="ar-SA"/>
    </w:rPr>
  </w:style>
  <w:style w:type="paragraph" w:customStyle="1" w:styleId="ConsNonformat">
    <w:name w:val="ConsNonformat"/>
    <w:uiPriority w:val="99"/>
    <w:rsid w:val="001461DC"/>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afffc">
    <w:name w:val="Знак"/>
    <w:basedOn w:val="a0"/>
    <w:uiPriority w:val="99"/>
    <w:rsid w:val="001461DC"/>
    <w:pPr>
      <w:spacing w:before="100" w:beforeAutospacing="1" w:after="100" w:afterAutospacing="1" w:line="240" w:lineRule="auto"/>
    </w:pPr>
    <w:rPr>
      <w:rFonts w:ascii="Tahoma" w:eastAsia="Times New Roman" w:hAnsi="Tahoma" w:cs="Times New Roman"/>
      <w:sz w:val="20"/>
      <w:szCs w:val="20"/>
      <w:lang w:val="en-US"/>
    </w:rPr>
  </w:style>
  <w:style w:type="character" w:styleId="afffd">
    <w:name w:val="page number"/>
    <w:basedOn w:val="a1"/>
    <w:uiPriority w:val="99"/>
    <w:rsid w:val="001461DC"/>
    <w:rPr>
      <w:rFonts w:cs="Times New Roman"/>
    </w:rPr>
  </w:style>
  <w:style w:type="paragraph" w:customStyle="1" w:styleId="ConsPlusCell">
    <w:name w:val="ConsPlusCell"/>
    <w:uiPriority w:val="99"/>
    <w:rsid w:val="001461D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38">
    <w:name w:val="Body Text 3"/>
    <w:basedOn w:val="a0"/>
    <w:link w:val="39"/>
    <w:uiPriority w:val="99"/>
    <w:semiHidden/>
    <w:rsid w:val="001461DC"/>
    <w:pPr>
      <w:suppressAutoHyphens/>
      <w:spacing w:line="240" w:lineRule="auto"/>
    </w:pPr>
    <w:rPr>
      <w:rFonts w:eastAsia="Times New Roman" w:cs="Times New Roman"/>
      <w:sz w:val="16"/>
      <w:szCs w:val="16"/>
      <w:lang w:eastAsia="ar-SA"/>
    </w:rPr>
  </w:style>
  <w:style w:type="character" w:customStyle="1" w:styleId="39">
    <w:name w:val="Основной текст 3 Знак"/>
    <w:basedOn w:val="a1"/>
    <w:link w:val="38"/>
    <w:uiPriority w:val="99"/>
    <w:semiHidden/>
    <w:rsid w:val="001461DC"/>
    <w:rPr>
      <w:rFonts w:ascii="Times New Roman" w:eastAsia="Times New Roman" w:hAnsi="Times New Roman" w:cs="Times New Roman"/>
      <w:sz w:val="16"/>
      <w:szCs w:val="16"/>
      <w:lang w:eastAsia="ar-SA"/>
    </w:rPr>
  </w:style>
  <w:style w:type="paragraph" w:customStyle="1" w:styleId="19">
    <w:name w:val="Абзац списка1"/>
    <w:basedOn w:val="a0"/>
    <w:rsid w:val="001461DC"/>
    <w:pPr>
      <w:suppressAutoHyphens/>
      <w:spacing w:after="0" w:line="240" w:lineRule="auto"/>
      <w:ind w:left="720"/>
      <w:contextualSpacing/>
    </w:pPr>
    <w:rPr>
      <w:rFonts w:eastAsia="Calibri" w:cs="Times New Roman"/>
      <w:szCs w:val="24"/>
      <w:lang w:eastAsia="ar-SA"/>
    </w:rPr>
  </w:style>
  <w:style w:type="character" w:customStyle="1" w:styleId="WW8Num1z0">
    <w:name w:val="WW8Num1z0"/>
    <w:rsid w:val="001461DC"/>
    <w:rPr>
      <w:rFonts w:cs="Times New Roman"/>
    </w:rPr>
  </w:style>
  <w:style w:type="character" w:customStyle="1" w:styleId="WW8Num3z0">
    <w:name w:val="WW8Num3z0"/>
    <w:rsid w:val="001461DC"/>
    <w:rPr>
      <w:rFonts w:cs="Times New Roman"/>
    </w:rPr>
  </w:style>
  <w:style w:type="character" w:customStyle="1" w:styleId="WW8Num4z0">
    <w:name w:val="WW8Num4z0"/>
    <w:rsid w:val="001461DC"/>
    <w:rPr>
      <w:rFonts w:cs="Times New Roman"/>
    </w:rPr>
  </w:style>
  <w:style w:type="character" w:customStyle="1" w:styleId="WW8Num5z0">
    <w:name w:val="WW8Num5z0"/>
    <w:rsid w:val="001461DC"/>
    <w:rPr>
      <w:rFonts w:cs="Times New Roman"/>
    </w:rPr>
  </w:style>
  <w:style w:type="character" w:customStyle="1" w:styleId="WW8Num6z0">
    <w:name w:val="WW8Num6z0"/>
    <w:rsid w:val="001461DC"/>
    <w:rPr>
      <w:rFonts w:cs="Times New Roman"/>
    </w:rPr>
  </w:style>
  <w:style w:type="character" w:customStyle="1" w:styleId="WW8Num7z0">
    <w:name w:val="WW8Num7z0"/>
    <w:rsid w:val="001461DC"/>
    <w:rPr>
      <w:rFonts w:ascii="Symbol" w:hAnsi="Symbol" w:cs="Symbol"/>
    </w:rPr>
  </w:style>
  <w:style w:type="character" w:customStyle="1" w:styleId="WW8Num7z1">
    <w:name w:val="WW8Num7z1"/>
    <w:rsid w:val="001461DC"/>
    <w:rPr>
      <w:rFonts w:ascii="Courier New" w:hAnsi="Courier New" w:cs="Courier New"/>
    </w:rPr>
  </w:style>
  <w:style w:type="character" w:customStyle="1" w:styleId="WW8Num7z2">
    <w:name w:val="WW8Num7z2"/>
    <w:rsid w:val="001461DC"/>
    <w:rPr>
      <w:rFonts w:ascii="Wingdings" w:hAnsi="Wingdings" w:cs="Wingdings"/>
    </w:rPr>
  </w:style>
  <w:style w:type="character" w:customStyle="1" w:styleId="WW8Num8z0">
    <w:name w:val="WW8Num8z0"/>
    <w:rsid w:val="001461DC"/>
    <w:rPr>
      <w:rFonts w:ascii="Symbol" w:hAnsi="Symbol" w:cs="Symbol"/>
    </w:rPr>
  </w:style>
  <w:style w:type="character" w:customStyle="1" w:styleId="WW8Num8z1">
    <w:name w:val="WW8Num8z1"/>
    <w:rsid w:val="001461DC"/>
    <w:rPr>
      <w:rFonts w:ascii="Courier New" w:hAnsi="Courier New" w:cs="Courier New"/>
    </w:rPr>
  </w:style>
  <w:style w:type="character" w:customStyle="1" w:styleId="WW8Num8z2">
    <w:name w:val="WW8Num8z2"/>
    <w:rsid w:val="001461DC"/>
    <w:rPr>
      <w:rFonts w:ascii="Wingdings" w:hAnsi="Wingdings" w:cs="Wingdings"/>
    </w:rPr>
  </w:style>
  <w:style w:type="character" w:customStyle="1" w:styleId="WW8Num9z0">
    <w:name w:val="WW8Num9z0"/>
    <w:rsid w:val="001461DC"/>
    <w:rPr>
      <w:rFonts w:cs="Times New Roman"/>
    </w:rPr>
  </w:style>
  <w:style w:type="character" w:customStyle="1" w:styleId="WW8Num10z0">
    <w:name w:val="WW8Num10z0"/>
    <w:rsid w:val="001461DC"/>
    <w:rPr>
      <w:rFonts w:cs="Times New Roman"/>
    </w:rPr>
  </w:style>
  <w:style w:type="character" w:customStyle="1" w:styleId="1a">
    <w:name w:val="Основной шрифт абзаца1"/>
    <w:rsid w:val="001461DC"/>
  </w:style>
  <w:style w:type="character" w:customStyle="1" w:styleId="Heading1Char">
    <w:name w:val="Heading 1 Char"/>
    <w:rsid w:val="001461DC"/>
    <w:rPr>
      <w:rFonts w:ascii="Cambria" w:eastAsia="Calibri" w:hAnsi="Cambria" w:cs="Cambria"/>
      <w:b/>
      <w:bCs/>
      <w:color w:val="365F91"/>
      <w:sz w:val="28"/>
      <w:szCs w:val="28"/>
      <w:lang w:val="ru-RU" w:eastAsia="ar-SA" w:bidi="ar-SA"/>
    </w:rPr>
  </w:style>
  <w:style w:type="character" w:customStyle="1" w:styleId="afffe">
    <w:name w:val="Символ нумерации"/>
    <w:rsid w:val="001461DC"/>
  </w:style>
  <w:style w:type="paragraph" w:customStyle="1" w:styleId="1b">
    <w:name w:val="Заголовок1"/>
    <w:basedOn w:val="a0"/>
    <w:next w:val="af7"/>
    <w:rsid w:val="001461DC"/>
    <w:pPr>
      <w:keepNext/>
      <w:suppressAutoHyphens/>
      <w:spacing w:before="240" w:line="240" w:lineRule="auto"/>
    </w:pPr>
    <w:rPr>
      <w:rFonts w:ascii="Arial" w:eastAsia="Arial Unicode MS" w:hAnsi="Arial" w:cs="Mangal"/>
      <w:sz w:val="28"/>
      <w:szCs w:val="28"/>
      <w:lang w:eastAsia="ar-SA"/>
    </w:rPr>
  </w:style>
  <w:style w:type="paragraph" w:styleId="affff">
    <w:name w:val="List"/>
    <w:basedOn w:val="af7"/>
    <w:rsid w:val="001461DC"/>
    <w:pPr>
      <w:suppressAutoHyphens/>
    </w:pPr>
    <w:rPr>
      <w:rFonts w:eastAsia="Calibri" w:cs="Mangal"/>
      <w:lang w:eastAsia="ar-SA"/>
    </w:rPr>
  </w:style>
  <w:style w:type="paragraph" w:customStyle="1" w:styleId="1c">
    <w:name w:val="Название1"/>
    <w:basedOn w:val="a0"/>
    <w:rsid w:val="001461DC"/>
    <w:pPr>
      <w:suppressLineNumbers/>
      <w:suppressAutoHyphens/>
      <w:spacing w:before="120" w:line="240" w:lineRule="auto"/>
    </w:pPr>
    <w:rPr>
      <w:rFonts w:eastAsia="Calibri" w:cs="Mangal"/>
      <w:i/>
      <w:iCs/>
      <w:szCs w:val="24"/>
      <w:lang w:eastAsia="ar-SA"/>
    </w:rPr>
  </w:style>
  <w:style w:type="paragraph" w:customStyle="1" w:styleId="1d">
    <w:name w:val="Указатель1"/>
    <w:basedOn w:val="a0"/>
    <w:rsid w:val="001461DC"/>
    <w:pPr>
      <w:suppressLineNumbers/>
      <w:suppressAutoHyphens/>
      <w:spacing w:after="0" w:line="240" w:lineRule="auto"/>
    </w:pPr>
    <w:rPr>
      <w:rFonts w:eastAsia="Calibri" w:cs="Mangal"/>
      <w:szCs w:val="24"/>
      <w:lang w:eastAsia="ar-SA"/>
    </w:rPr>
  </w:style>
  <w:style w:type="paragraph" w:customStyle="1" w:styleId="1e">
    <w:name w:val="Без интервала1"/>
    <w:rsid w:val="001461DC"/>
    <w:pPr>
      <w:suppressAutoHyphens/>
      <w:spacing w:after="0" w:line="240" w:lineRule="auto"/>
    </w:pPr>
    <w:rPr>
      <w:rFonts w:ascii="Calibri" w:eastAsia="Times New Roman" w:hAnsi="Calibri" w:cs="Calibri"/>
      <w:lang w:eastAsia="ar-SA"/>
    </w:rPr>
  </w:style>
  <w:style w:type="paragraph" w:customStyle="1" w:styleId="112">
    <w:name w:val="Абзац списка11"/>
    <w:basedOn w:val="a0"/>
    <w:rsid w:val="001461DC"/>
    <w:pPr>
      <w:suppressAutoHyphens/>
      <w:spacing w:after="0" w:line="240" w:lineRule="auto"/>
      <w:ind w:left="720"/>
    </w:pPr>
    <w:rPr>
      <w:rFonts w:eastAsia="Calibri" w:cs="Times New Roman"/>
      <w:szCs w:val="24"/>
      <w:lang w:eastAsia="ar-SA"/>
    </w:rPr>
  </w:style>
  <w:style w:type="paragraph" w:customStyle="1" w:styleId="affff0">
    <w:name w:val="Содержимое таблицы"/>
    <w:basedOn w:val="a0"/>
    <w:rsid w:val="001461DC"/>
    <w:pPr>
      <w:suppressLineNumbers/>
      <w:suppressAutoHyphens/>
      <w:spacing w:after="0" w:line="240" w:lineRule="auto"/>
    </w:pPr>
    <w:rPr>
      <w:rFonts w:eastAsia="Calibri" w:cs="Times New Roman"/>
      <w:szCs w:val="24"/>
      <w:lang w:eastAsia="ar-SA"/>
    </w:rPr>
  </w:style>
  <w:style w:type="paragraph" w:customStyle="1" w:styleId="affff1">
    <w:name w:val="Заголовок таблицы"/>
    <w:basedOn w:val="affff0"/>
    <w:rsid w:val="001461DC"/>
    <w:pPr>
      <w:jc w:val="center"/>
    </w:pPr>
    <w:rPr>
      <w:b/>
      <w:bCs/>
    </w:rPr>
  </w:style>
  <w:style w:type="paragraph" w:styleId="affff2">
    <w:name w:val="table of figures"/>
    <w:basedOn w:val="a0"/>
    <w:next w:val="a0"/>
    <w:uiPriority w:val="99"/>
    <w:unhideWhenUsed/>
    <w:rsid w:val="001461DC"/>
    <w:pPr>
      <w:suppressAutoHyphens/>
      <w:spacing w:after="0" w:line="240" w:lineRule="auto"/>
    </w:pPr>
    <w:rPr>
      <w:rFonts w:eastAsia="Times New Roman" w:cs="Times New Roman"/>
      <w:szCs w:val="24"/>
      <w:lang w:eastAsia="ar-SA"/>
    </w:rPr>
  </w:style>
  <w:style w:type="character" w:customStyle="1" w:styleId="1f">
    <w:name w:val="Верхний колонтитул Знак1"/>
    <w:basedOn w:val="a1"/>
    <w:uiPriority w:val="99"/>
    <w:semiHidden/>
    <w:rsid w:val="001461DC"/>
    <w:rPr>
      <w:rFonts w:ascii="Times New Roman" w:eastAsia="Times New Roman" w:hAnsi="Times New Roman" w:cs="Times New Roman"/>
      <w:sz w:val="24"/>
      <w:szCs w:val="24"/>
      <w:lang w:eastAsia="ru-RU"/>
    </w:rPr>
  </w:style>
  <w:style w:type="table" w:customStyle="1" w:styleId="54">
    <w:name w:val="Сетка таблицы5"/>
    <w:basedOn w:val="a2"/>
    <w:next w:val="ac"/>
    <w:uiPriority w:val="59"/>
    <w:rsid w:val="001461D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Normal Indent"/>
    <w:basedOn w:val="a0"/>
    <w:rsid w:val="001461DC"/>
    <w:pPr>
      <w:spacing w:after="200" w:line="276" w:lineRule="auto"/>
      <w:ind w:left="708"/>
    </w:pPr>
    <w:rPr>
      <w:rFonts w:ascii="Calibri" w:eastAsia="Calibri" w:hAnsi="Calibri" w:cs="Times New Roman"/>
    </w:rPr>
  </w:style>
  <w:style w:type="character" w:styleId="affff4">
    <w:name w:val="Subtle Emphasis"/>
    <w:basedOn w:val="a1"/>
    <w:uiPriority w:val="19"/>
    <w:qFormat/>
    <w:rsid w:val="00BC36D1"/>
    <w:rPr>
      <w:i/>
      <w:iCs/>
      <w:color w:val="404040" w:themeColor="text1" w:themeTint="BF"/>
    </w:rPr>
  </w:style>
  <w:style w:type="character" w:styleId="affff5">
    <w:name w:val="Intense Emphasis"/>
    <w:basedOn w:val="a1"/>
    <w:uiPriority w:val="21"/>
    <w:qFormat/>
    <w:rsid w:val="00BC36D1"/>
    <w:rPr>
      <w:i/>
      <w:iCs/>
      <w:color w:val="5B9BD5" w:themeColor="accent1"/>
    </w:rPr>
  </w:style>
  <w:style w:type="character" w:styleId="affff6">
    <w:name w:val="Strong"/>
    <w:basedOn w:val="a1"/>
    <w:uiPriority w:val="22"/>
    <w:qFormat/>
    <w:rsid w:val="00BC36D1"/>
    <w:rPr>
      <w:b/>
      <w:bCs/>
    </w:rPr>
  </w:style>
  <w:style w:type="paragraph" w:customStyle="1" w:styleId="xl13275">
    <w:name w:val="xl13275"/>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76">
    <w:name w:val="xl13276"/>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77">
    <w:name w:val="xl1327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8">
    <w:name w:val="xl1327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79">
    <w:name w:val="xl1327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280">
    <w:name w:val="xl13280"/>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281">
    <w:name w:val="xl1328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2">
    <w:name w:val="xl13282"/>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3">
    <w:name w:val="xl132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4">
    <w:name w:val="xl132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5">
    <w:name w:val="xl1328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3286">
    <w:name w:val="xl13286"/>
    <w:basedOn w:val="a0"/>
    <w:rsid w:val="00A72371"/>
    <w:pPr>
      <w:shd w:val="clear" w:color="000000" w:fill="F2F2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87">
    <w:name w:val="xl13287"/>
    <w:basedOn w:val="a0"/>
    <w:rsid w:val="00A72371"/>
    <w:pPr>
      <w:spacing w:before="100" w:beforeAutospacing="1" w:after="100" w:afterAutospacing="1" w:line="240" w:lineRule="auto"/>
      <w:jc w:val="right"/>
      <w:textAlignment w:val="top"/>
    </w:pPr>
    <w:rPr>
      <w:rFonts w:ascii="Arial" w:eastAsia="Times New Roman" w:hAnsi="Arial" w:cs="Arial"/>
      <w:sz w:val="30"/>
      <w:szCs w:val="30"/>
      <w:lang w:eastAsia="ru-RU"/>
    </w:rPr>
  </w:style>
  <w:style w:type="paragraph" w:customStyle="1" w:styleId="xl13288">
    <w:name w:val="xl132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89">
    <w:name w:val="xl1328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0">
    <w:name w:val="xl1329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1">
    <w:name w:val="xl1329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292">
    <w:name w:val="xl13292"/>
    <w:basedOn w:val="a0"/>
    <w:rsid w:val="00A72371"/>
    <w:pP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293">
    <w:name w:val="xl1329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4">
    <w:name w:val="xl1329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295">
    <w:name w:val="xl1329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6">
    <w:name w:val="xl132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7">
    <w:name w:val="xl1329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8">
    <w:name w:val="xl1329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299">
    <w:name w:val="xl1329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0">
    <w:name w:val="xl1330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1">
    <w:name w:val="xl1330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2">
    <w:name w:val="xl1330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3">
    <w:name w:val="xl1330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4">
    <w:name w:val="xl1330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5">
    <w:name w:val="xl133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6">
    <w:name w:val="xl1330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7">
    <w:name w:val="xl1330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08">
    <w:name w:val="xl1330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09">
    <w:name w:val="xl1330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10">
    <w:name w:val="xl1331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1">
    <w:name w:val="xl13311"/>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2">
    <w:name w:val="xl13312"/>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3">
    <w:name w:val="xl13313"/>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14">
    <w:name w:val="xl133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15">
    <w:name w:val="xl1331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6">
    <w:name w:val="xl13316"/>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17">
    <w:name w:val="xl1331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8">
    <w:name w:val="xl1331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19">
    <w:name w:val="xl1331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0">
    <w:name w:val="xl1332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1">
    <w:name w:val="xl1332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2">
    <w:name w:val="xl1332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23">
    <w:name w:val="xl1332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4">
    <w:name w:val="xl1332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5">
    <w:name w:val="xl13325"/>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6">
    <w:name w:val="xl1332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7">
    <w:name w:val="xl13327"/>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8">
    <w:name w:val="xl1332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29">
    <w:name w:val="xl1332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30">
    <w:name w:val="xl133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1">
    <w:name w:val="xl13331"/>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2">
    <w:name w:val="xl1333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3">
    <w:name w:val="xl13333"/>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4">
    <w:name w:val="xl1333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35">
    <w:name w:val="xl133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36">
    <w:name w:val="xl133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7">
    <w:name w:val="xl1333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38">
    <w:name w:val="xl13338"/>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39">
    <w:name w:val="xl1333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0">
    <w:name w:val="xl133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1">
    <w:name w:val="xl1334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2">
    <w:name w:val="xl13342"/>
    <w:basedOn w:val="a0"/>
    <w:rsid w:val="00A72371"/>
    <w:pPr>
      <w:shd w:val="clear" w:color="000000" w:fill="FFC000"/>
      <w:spacing w:before="100" w:beforeAutospacing="1" w:after="100" w:afterAutospacing="1" w:line="240" w:lineRule="auto"/>
    </w:pPr>
    <w:rPr>
      <w:rFonts w:eastAsia="Times New Roman" w:cs="Times New Roman"/>
      <w:sz w:val="30"/>
      <w:szCs w:val="30"/>
      <w:lang w:eastAsia="ru-RU"/>
    </w:rPr>
  </w:style>
  <w:style w:type="paragraph" w:customStyle="1" w:styleId="xl13343">
    <w:name w:val="xl1334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44">
    <w:name w:val="xl13344"/>
    <w:basedOn w:val="a0"/>
    <w:rsid w:val="00A72371"/>
    <w:pPr>
      <w:shd w:val="clear" w:color="000000" w:fill="F2F2F2"/>
      <w:spacing w:before="100" w:beforeAutospacing="1" w:after="100" w:afterAutospacing="1" w:line="240" w:lineRule="auto"/>
    </w:pPr>
    <w:rPr>
      <w:rFonts w:eastAsia="Times New Roman" w:cs="Times New Roman"/>
      <w:sz w:val="30"/>
      <w:szCs w:val="30"/>
      <w:lang w:eastAsia="ru-RU"/>
    </w:rPr>
  </w:style>
  <w:style w:type="paragraph" w:customStyle="1" w:styleId="xl13345">
    <w:name w:val="xl13345"/>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6">
    <w:name w:val="xl1334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47">
    <w:name w:val="xl13347"/>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48">
    <w:name w:val="xl13348"/>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49">
    <w:name w:val="xl13349"/>
    <w:basedOn w:val="a0"/>
    <w:rsid w:val="00A72371"/>
    <w:pP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50">
    <w:name w:val="xl133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1">
    <w:name w:val="xl13351"/>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2">
    <w:name w:val="xl13352"/>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3">
    <w:name w:val="xl13353"/>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4">
    <w:name w:val="xl1335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5">
    <w:name w:val="xl13355"/>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56">
    <w:name w:val="xl13356"/>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57">
    <w:name w:val="xl13357"/>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58">
    <w:name w:val="xl1335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59">
    <w:name w:val="xl1335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0">
    <w:name w:val="xl13360"/>
    <w:basedOn w:val="a0"/>
    <w:rsid w:val="00A7237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1">
    <w:name w:val="xl1336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2">
    <w:name w:val="xl13362"/>
    <w:basedOn w:val="a0"/>
    <w:rsid w:val="00A72371"/>
    <w:pPr>
      <w:pBdr>
        <w:top w:val="single" w:sz="4" w:space="0" w:color="auto"/>
        <w:left w:val="single" w:sz="4" w:space="0" w:color="auto"/>
        <w:bottom w:val="single" w:sz="4" w:space="0" w:color="auto"/>
      </w:pBdr>
      <w:spacing w:before="100" w:beforeAutospacing="1" w:after="100" w:afterAutospacing="1" w:line="240" w:lineRule="auto"/>
    </w:pPr>
    <w:rPr>
      <w:rFonts w:eastAsia="Times New Roman" w:cs="Times New Roman"/>
      <w:b/>
      <w:bCs/>
      <w:sz w:val="30"/>
      <w:szCs w:val="30"/>
      <w:lang w:eastAsia="ru-RU"/>
    </w:rPr>
  </w:style>
  <w:style w:type="paragraph" w:customStyle="1" w:styleId="xl13363">
    <w:name w:val="xl13363"/>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4">
    <w:name w:val="xl13364"/>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65">
    <w:name w:val="xl13365"/>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66">
    <w:name w:val="xl13366"/>
    <w:basedOn w:val="a0"/>
    <w:rsid w:val="00A72371"/>
    <w:pP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7">
    <w:name w:val="xl1336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68">
    <w:name w:val="xl13368"/>
    <w:basedOn w:val="a0"/>
    <w:rsid w:val="00A72371"/>
    <w:pPr>
      <w:spacing w:before="100" w:beforeAutospacing="1" w:after="100" w:afterAutospacing="1" w:line="240" w:lineRule="auto"/>
    </w:pPr>
    <w:rPr>
      <w:rFonts w:eastAsia="Times New Roman" w:cs="Times New Roman"/>
      <w:b/>
      <w:bCs/>
      <w:sz w:val="30"/>
      <w:szCs w:val="30"/>
      <w:lang w:eastAsia="ru-RU"/>
    </w:rPr>
  </w:style>
  <w:style w:type="paragraph" w:customStyle="1" w:styleId="xl13369">
    <w:name w:val="xl13369"/>
    <w:basedOn w:val="a0"/>
    <w:rsid w:val="00A72371"/>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0">
    <w:name w:val="xl13370"/>
    <w:basedOn w:val="a0"/>
    <w:rsid w:val="00A72371"/>
    <w:pP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1">
    <w:name w:val="xl13371"/>
    <w:basedOn w:val="a0"/>
    <w:rsid w:val="00A7237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2">
    <w:name w:val="xl13372"/>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73">
    <w:name w:val="xl13373"/>
    <w:basedOn w:val="a0"/>
    <w:rsid w:val="00A7237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4">
    <w:name w:val="xl13374"/>
    <w:basedOn w:val="a0"/>
    <w:rsid w:val="00A72371"/>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75">
    <w:name w:val="xl13375"/>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6">
    <w:name w:val="xl13376"/>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77">
    <w:name w:val="xl13377"/>
    <w:basedOn w:val="a0"/>
    <w:rsid w:val="00A72371"/>
    <w:pPr>
      <w:pBdr>
        <w:top w:val="single" w:sz="4" w:space="0" w:color="auto"/>
        <w:left w:val="single" w:sz="8" w:space="0" w:color="auto"/>
        <w:bottom w:val="single" w:sz="8"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8">
    <w:name w:val="xl13378"/>
    <w:basedOn w:val="a0"/>
    <w:rsid w:val="00A72371"/>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79">
    <w:name w:val="xl13379"/>
    <w:basedOn w:val="a0"/>
    <w:rsid w:val="00A7237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0">
    <w:name w:val="xl13380"/>
    <w:basedOn w:val="a0"/>
    <w:rsid w:val="00A7237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1">
    <w:name w:val="xl13381"/>
    <w:basedOn w:val="a0"/>
    <w:rsid w:val="00A72371"/>
    <w:pP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82">
    <w:name w:val="xl13382"/>
    <w:basedOn w:val="a0"/>
    <w:rsid w:val="00A72371"/>
    <w:pPr>
      <w:spacing w:before="100" w:beforeAutospacing="1" w:after="100" w:afterAutospacing="1" w:line="240" w:lineRule="auto"/>
    </w:pPr>
    <w:rPr>
      <w:rFonts w:eastAsia="Times New Roman" w:cs="Times New Roman"/>
      <w:sz w:val="30"/>
      <w:szCs w:val="30"/>
      <w:lang w:eastAsia="ru-RU"/>
    </w:rPr>
  </w:style>
  <w:style w:type="paragraph" w:customStyle="1" w:styleId="xl13383">
    <w:name w:val="xl13383"/>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384">
    <w:name w:val="xl13384"/>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5">
    <w:name w:val="xl13385"/>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6">
    <w:name w:val="xl13386"/>
    <w:basedOn w:val="a0"/>
    <w:rsid w:val="00A72371"/>
    <w:pP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87">
    <w:name w:val="xl13387"/>
    <w:basedOn w:val="a0"/>
    <w:rsid w:val="00A72371"/>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8">
    <w:name w:val="xl1338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89">
    <w:name w:val="xl13389"/>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0">
    <w:name w:val="xl13390"/>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eastAsia="Times New Roman" w:cs="Times New Roman"/>
      <w:sz w:val="30"/>
      <w:szCs w:val="30"/>
      <w:lang w:eastAsia="ru-RU"/>
    </w:rPr>
  </w:style>
  <w:style w:type="paragraph" w:customStyle="1" w:styleId="xl13391">
    <w:name w:val="xl13391"/>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2">
    <w:name w:val="xl13392"/>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3">
    <w:name w:val="xl13393"/>
    <w:basedOn w:val="a0"/>
    <w:rsid w:val="00A72371"/>
    <w:pPr>
      <w:pBdr>
        <w:top w:val="single" w:sz="4" w:space="0" w:color="auto"/>
        <w:left w:val="single" w:sz="4" w:space="0" w:color="auto"/>
        <w:bottom w:val="single" w:sz="4" w:space="0" w:color="auto"/>
        <w:right w:val="single" w:sz="4" w:space="7" w:color="auto"/>
      </w:pBdr>
      <w:shd w:val="clear" w:color="000000" w:fill="DCE6F1"/>
      <w:spacing w:before="100" w:beforeAutospacing="1" w:after="100" w:afterAutospacing="1" w:line="240" w:lineRule="auto"/>
      <w:ind w:firstLineChars="100" w:firstLine="100"/>
      <w:jc w:val="right"/>
      <w:textAlignment w:val="center"/>
    </w:pPr>
    <w:rPr>
      <w:rFonts w:eastAsia="Times New Roman" w:cs="Times New Roman"/>
      <w:sz w:val="30"/>
      <w:szCs w:val="30"/>
      <w:lang w:eastAsia="ru-RU"/>
    </w:rPr>
  </w:style>
  <w:style w:type="paragraph" w:customStyle="1" w:styleId="xl13394">
    <w:name w:val="xl13394"/>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5">
    <w:name w:val="xl1339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396">
    <w:name w:val="xl13396"/>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397">
    <w:name w:val="xl13397"/>
    <w:basedOn w:val="a0"/>
    <w:rsid w:val="00A72371"/>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3398">
    <w:name w:val="xl13398"/>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399">
    <w:name w:val="xl1339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0">
    <w:name w:val="xl13400"/>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1">
    <w:name w:val="xl13401"/>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2">
    <w:name w:val="xl1340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3">
    <w:name w:val="xl13403"/>
    <w:basedOn w:val="a0"/>
    <w:rsid w:val="00A72371"/>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04">
    <w:name w:val="xl1340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13405">
    <w:name w:val="xl1340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6">
    <w:name w:val="xl13406"/>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7">
    <w:name w:val="xl13407"/>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08">
    <w:name w:val="xl13408"/>
    <w:basedOn w:val="a0"/>
    <w:rsid w:val="00A72371"/>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09">
    <w:name w:val="xl13409"/>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0">
    <w:name w:val="xl13410"/>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1">
    <w:name w:val="xl13411"/>
    <w:basedOn w:val="a0"/>
    <w:rsid w:val="00A72371"/>
    <w:pPr>
      <w:shd w:val="clear" w:color="000000" w:fill="92D050"/>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12">
    <w:name w:val="xl13412"/>
    <w:basedOn w:val="a0"/>
    <w:rsid w:val="00A72371"/>
    <w:pPr>
      <w:shd w:val="clear" w:color="000000" w:fill="92D05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3">
    <w:name w:val="xl13413"/>
    <w:basedOn w:val="a0"/>
    <w:rsid w:val="00A72371"/>
    <w:pPr>
      <w:shd w:val="clear" w:color="000000" w:fill="92D050"/>
      <w:spacing w:before="100" w:beforeAutospacing="1" w:after="100" w:afterAutospacing="1" w:line="240" w:lineRule="auto"/>
    </w:pPr>
    <w:rPr>
      <w:rFonts w:eastAsia="Times New Roman" w:cs="Times New Roman"/>
      <w:sz w:val="30"/>
      <w:szCs w:val="30"/>
      <w:lang w:eastAsia="ru-RU"/>
    </w:rPr>
  </w:style>
  <w:style w:type="paragraph" w:customStyle="1" w:styleId="xl13414">
    <w:name w:val="xl1341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5">
    <w:name w:val="xl13415"/>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6">
    <w:name w:val="xl13416"/>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7">
    <w:name w:val="xl13417"/>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3418">
    <w:name w:val="xl13418"/>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19">
    <w:name w:val="xl13419"/>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0">
    <w:name w:val="xl13420"/>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1">
    <w:name w:val="xl13421"/>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22">
    <w:name w:val="xl13422"/>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3">
    <w:name w:val="xl13423"/>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4">
    <w:name w:val="xl13424"/>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5">
    <w:name w:val="xl13425"/>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6">
    <w:name w:val="xl13426"/>
    <w:basedOn w:val="a0"/>
    <w:rsid w:val="00A723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7">
    <w:name w:val="xl13427"/>
    <w:basedOn w:val="a0"/>
    <w:rsid w:val="00A72371"/>
    <w:pP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28">
    <w:name w:val="xl13428"/>
    <w:basedOn w:val="a0"/>
    <w:rsid w:val="00A72371"/>
    <w:pPr>
      <w:pBdr>
        <w:top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29">
    <w:name w:val="xl13429"/>
    <w:basedOn w:val="a0"/>
    <w:rsid w:val="00A72371"/>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0">
    <w:name w:val="xl1343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1">
    <w:name w:val="xl1343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32">
    <w:name w:val="xl13432"/>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33">
    <w:name w:val="xl13433"/>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4">
    <w:name w:val="xl13434"/>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5">
    <w:name w:val="xl13435"/>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eastAsia="Times New Roman" w:cs="Times New Roman"/>
      <w:sz w:val="30"/>
      <w:szCs w:val="30"/>
      <w:lang w:eastAsia="ru-RU"/>
    </w:rPr>
  </w:style>
  <w:style w:type="paragraph" w:customStyle="1" w:styleId="xl13436">
    <w:name w:val="xl13436"/>
    <w:basedOn w:val="a0"/>
    <w:rsid w:val="00A72371"/>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7">
    <w:name w:val="xl1343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38">
    <w:name w:val="xl13438"/>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39">
    <w:name w:val="xl13439"/>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0">
    <w:name w:val="xl1344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441">
    <w:name w:val="xl13441"/>
    <w:basedOn w:val="a0"/>
    <w:rsid w:val="00A7237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2">
    <w:name w:val="xl13442"/>
    <w:basedOn w:val="a0"/>
    <w:rsid w:val="00A7237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3">
    <w:name w:val="xl13443"/>
    <w:basedOn w:val="a0"/>
    <w:rsid w:val="00A7237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44">
    <w:name w:val="xl13444"/>
    <w:basedOn w:val="a0"/>
    <w:rsid w:val="00A7237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5">
    <w:name w:val="xl13445"/>
    <w:basedOn w:val="a0"/>
    <w:rsid w:val="00A7237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6">
    <w:name w:val="xl13446"/>
    <w:basedOn w:val="a0"/>
    <w:rsid w:val="00A7237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47">
    <w:name w:val="xl13447"/>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3448">
    <w:name w:val="xl13448"/>
    <w:basedOn w:val="a0"/>
    <w:rsid w:val="00A72371"/>
    <w:pPr>
      <w:spacing w:before="100" w:beforeAutospacing="1" w:after="100" w:afterAutospacing="1" w:line="240" w:lineRule="auto"/>
      <w:jc w:val="center"/>
    </w:pPr>
    <w:rPr>
      <w:rFonts w:eastAsia="Times New Roman" w:cs="Times New Roman"/>
      <w:b/>
      <w:bCs/>
      <w:sz w:val="30"/>
      <w:szCs w:val="30"/>
      <w:lang w:eastAsia="ru-RU"/>
    </w:rPr>
  </w:style>
  <w:style w:type="paragraph" w:customStyle="1" w:styleId="xl13449">
    <w:name w:val="xl13449"/>
    <w:basedOn w:val="a0"/>
    <w:rsid w:val="00A7237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3450">
    <w:name w:val="xl13450"/>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451">
    <w:name w:val="xl13451"/>
    <w:basedOn w:val="a0"/>
    <w:rsid w:val="00A723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TableContents">
    <w:name w:val="Table Contents"/>
    <w:basedOn w:val="a0"/>
    <w:rsid w:val="004D5D09"/>
    <w:pPr>
      <w:suppressLineNumbers/>
      <w:suppressAutoHyphens/>
      <w:autoSpaceDN w:val="0"/>
      <w:spacing w:after="0" w:line="240" w:lineRule="auto"/>
      <w:textAlignment w:val="baseline"/>
    </w:pPr>
    <w:rPr>
      <w:rFonts w:ascii="Liberation Serif" w:eastAsia="SimSun" w:hAnsi="Liberation Serif" w:cs="Mangal"/>
      <w:kern w:val="3"/>
      <w:szCs w:val="24"/>
      <w:lang w:eastAsia="zh-CN" w:bidi="hi-IN"/>
    </w:rPr>
  </w:style>
  <w:style w:type="character" w:customStyle="1" w:styleId="stageinfospantext">
    <w:name w:val="stage_info_span_text"/>
    <w:basedOn w:val="a1"/>
    <w:rsid w:val="00F53840"/>
  </w:style>
  <w:style w:type="paragraph" w:customStyle="1" w:styleId="Standard">
    <w:name w:val="Standard"/>
    <w:rsid w:val="00666B2E"/>
    <w:pPr>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customStyle="1" w:styleId="xl133">
    <w:name w:val="xl13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4">
    <w:name w:val="xl13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35">
    <w:name w:val="xl13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36">
    <w:name w:val="xl13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7">
    <w:name w:val="xl13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8">
    <w:name w:val="xl13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39">
    <w:name w:val="xl13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0">
    <w:name w:val="xl14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1">
    <w:name w:val="xl14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2">
    <w:name w:val="xl14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3">
    <w:name w:val="xl14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4">
    <w:name w:val="xl14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5">
    <w:name w:val="xl14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6">
    <w:name w:val="xl14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47">
    <w:name w:val="xl147"/>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48">
    <w:name w:val="xl14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49">
    <w:name w:val="xl14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0">
    <w:name w:val="xl150"/>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1">
    <w:name w:val="xl151"/>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2">
    <w:name w:val="xl152"/>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3">
    <w:name w:val="xl153"/>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154">
    <w:name w:val="xl15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5">
    <w:name w:val="xl155"/>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6">
    <w:name w:val="xl15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7">
    <w:name w:val="xl15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8">
    <w:name w:val="xl15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59">
    <w:name w:val="xl159"/>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0">
    <w:name w:val="xl16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1">
    <w:name w:val="xl16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2">
    <w:name w:val="xl16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3">
    <w:name w:val="xl16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4">
    <w:name w:val="xl164"/>
    <w:basedOn w:val="a0"/>
    <w:rsid w:val="0008702E"/>
    <w:pPr>
      <w:shd w:val="clear" w:color="000000" w:fill="FFFFFF"/>
      <w:spacing w:before="100" w:beforeAutospacing="1" w:after="100" w:afterAutospacing="1" w:line="240" w:lineRule="auto"/>
    </w:pPr>
    <w:rPr>
      <w:rFonts w:eastAsia="Times New Roman" w:cs="Times New Roman"/>
      <w:sz w:val="30"/>
      <w:szCs w:val="30"/>
      <w:lang w:eastAsia="ru-RU"/>
    </w:rPr>
  </w:style>
  <w:style w:type="paragraph" w:customStyle="1" w:styleId="xl165">
    <w:name w:val="xl16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6">
    <w:name w:val="xl16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7">
    <w:name w:val="xl16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8">
    <w:name w:val="xl168"/>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69">
    <w:name w:val="xl169"/>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0">
    <w:name w:val="xl17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1">
    <w:name w:val="xl17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172">
    <w:name w:val="xl172"/>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73">
    <w:name w:val="xl173"/>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4">
    <w:name w:val="xl174"/>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5">
    <w:name w:val="xl17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6">
    <w:name w:val="xl176"/>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177">
    <w:name w:val="xl17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8">
    <w:name w:val="xl178"/>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79">
    <w:name w:val="xl17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0">
    <w:name w:val="xl180"/>
    <w:basedOn w:val="a0"/>
    <w:rsid w:val="0008702E"/>
    <w:pPr>
      <w:shd w:val="clear" w:color="000000" w:fill="FFFF00"/>
      <w:spacing w:before="100" w:beforeAutospacing="1" w:after="100" w:afterAutospacing="1" w:line="240" w:lineRule="auto"/>
    </w:pPr>
    <w:rPr>
      <w:rFonts w:eastAsia="Times New Roman" w:cs="Times New Roman"/>
      <w:sz w:val="30"/>
      <w:szCs w:val="30"/>
      <w:lang w:eastAsia="ru-RU"/>
    </w:rPr>
  </w:style>
  <w:style w:type="paragraph" w:customStyle="1" w:styleId="xl181">
    <w:name w:val="xl181"/>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2">
    <w:name w:val="xl182"/>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183">
    <w:name w:val="xl183"/>
    <w:basedOn w:val="a0"/>
    <w:rsid w:val="0008702E"/>
    <w:pP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4">
    <w:name w:val="xl184"/>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5">
    <w:name w:val="xl185"/>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6">
    <w:name w:val="xl186"/>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7">
    <w:name w:val="xl187"/>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88">
    <w:name w:val="xl18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89">
    <w:name w:val="xl18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190">
    <w:name w:val="xl19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1">
    <w:name w:val="xl19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192">
    <w:name w:val="xl19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3">
    <w:name w:val="xl19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194">
    <w:name w:val="xl19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5">
    <w:name w:val="xl19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6">
    <w:name w:val="xl19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C00000"/>
      <w:sz w:val="30"/>
      <w:szCs w:val="30"/>
      <w:lang w:eastAsia="ru-RU"/>
    </w:rPr>
  </w:style>
  <w:style w:type="paragraph" w:customStyle="1" w:styleId="xl197">
    <w:name w:val="xl19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8">
    <w:name w:val="xl19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199">
    <w:name w:val="xl19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0">
    <w:name w:val="xl20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paragraph" w:customStyle="1" w:styleId="xl201">
    <w:name w:val="xl20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02">
    <w:name w:val="xl20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3">
    <w:name w:val="xl20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4">
    <w:name w:val="xl204"/>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05">
    <w:name w:val="xl20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06">
    <w:name w:val="xl20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07">
    <w:name w:val="xl20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8">
    <w:name w:val="xl20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09">
    <w:name w:val="xl209"/>
    <w:basedOn w:val="a0"/>
    <w:rsid w:val="0008702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10">
    <w:name w:val="xl210"/>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1">
    <w:name w:val="xl211"/>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12">
    <w:name w:val="xl21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3">
    <w:name w:val="xl21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30"/>
      <w:szCs w:val="30"/>
      <w:lang w:eastAsia="ru-RU"/>
    </w:rPr>
  </w:style>
  <w:style w:type="paragraph" w:customStyle="1" w:styleId="xl214">
    <w:name w:val="xl214"/>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5">
    <w:name w:val="xl215"/>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6">
    <w:name w:val="xl216"/>
    <w:basedOn w:val="a0"/>
    <w:rsid w:val="0008702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pPr>
    <w:rPr>
      <w:rFonts w:eastAsia="Times New Roman" w:cs="Times New Roman"/>
      <w:sz w:val="30"/>
      <w:szCs w:val="30"/>
      <w:lang w:eastAsia="ru-RU"/>
    </w:rPr>
  </w:style>
  <w:style w:type="paragraph" w:customStyle="1" w:styleId="xl217">
    <w:name w:val="xl217"/>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18">
    <w:name w:val="xl218"/>
    <w:basedOn w:val="a0"/>
    <w:rsid w:val="0008702E"/>
    <w:pPr>
      <w:spacing w:before="100" w:beforeAutospacing="1" w:after="100" w:afterAutospacing="1" w:line="240" w:lineRule="auto"/>
    </w:pPr>
    <w:rPr>
      <w:rFonts w:eastAsia="Times New Roman" w:cs="Times New Roman"/>
      <w:sz w:val="30"/>
      <w:szCs w:val="30"/>
      <w:lang w:eastAsia="ru-RU"/>
    </w:rPr>
  </w:style>
  <w:style w:type="paragraph" w:customStyle="1" w:styleId="xl219">
    <w:name w:val="xl219"/>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0">
    <w:name w:val="xl220"/>
    <w:basedOn w:val="a0"/>
    <w:rsid w:val="000870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30"/>
      <w:szCs w:val="30"/>
      <w:lang w:eastAsia="ru-RU"/>
    </w:rPr>
  </w:style>
  <w:style w:type="paragraph" w:customStyle="1" w:styleId="xl221">
    <w:name w:val="xl221"/>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2">
    <w:name w:val="xl222"/>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lang w:eastAsia="ru-RU"/>
    </w:rPr>
  </w:style>
  <w:style w:type="paragraph" w:customStyle="1" w:styleId="xl223">
    <w:name w:val="xl223"/>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30"/>
      <w:szCs w:val="30"/>
      <w:lang w:eastAsia="ru-RU"/>
    </w:rPr>
  </w:style>
  <w:style w:type="paragraph" w:customStyle="1" w:styleId="xl224">
    <w:name w:val="xl224"/>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lang w:eastAsia="ru-RU"/>
    </w:rPr>
  </w:style>
  <w:style w:type="paragraph" w:customStyle="1" w:styleId="xl225">
    <w:name w:val="xl225"/>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lang w:eastAsia="ru-RU"/>
    </w:rPr>
  </w:style>
  <w:style w:type="paragraph" w:customStyle="1" w:styleId="xl226">
    <w:name w:val="xl226"/>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cs="Times New Roman"/>
      <w:sz w:val="30"/>
      <w:szCs w:val="30"/>
      <w:lang w:eastAsia="ru-RU"/>
    </w:rPr>
  </w:style>
  <w:style w:type="paragraph" w:customStyle="1" w:styleId="xl227">
    <w:name w:val="xl227"/>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lang w:eastAsia="ru-RU"/>
    </w:rPr>
  </w:style>
  <w:style w:type="paragraph" w:customStyle="1" w:styleId="xl228">
    <w:name w:val="xl228"/>
    <w:basedOn w:val="a0"/>
    <w:rsid w:val="000870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30"/>
      <w:szCs w:val="30"/>
      <w:lang w:eastAsia="ru-RU"/>
    </w:rPr>
  </w:style>
  <w:style w:type="character" w:customStyle="1" w:styleId="1f0">
    <w:name w:val="Неразрешенное упоминание1"/>
    <w:basedOn w:val="a1"/>
    <w:uiPriority w:val="99"/>
    <w:semiHidden/>
    <w:unhideWhenUsed/>
    <w:rsid w:val="003B4E15"/>
    <w:rPr>
      <w:color w:val="605E5C"/>
      <w:shd w:val="clear" w:color="auto" w:fill="E1DFDD"/>
    </w:rPr>
  </w:style>
  <w:style w:type="character" w:customStyle="1" w:styleId="265pt">
    <w:name w:val="Основной текст (2) + 6;5 pt"/>
    <w:basedOn w:val="21"/>
    <w:rsid w:val="001D407F"/>
    <w:rPr>
      <w:rFonts w:ascii="Times New Roman" w:eastAsia="Times New Roman" w:hAnsi="Times New Roman" w:cs="Times New Roman"/>
      <w:color w:val="000000"/>
      <w:spacing w:val="0"/>
      <w:w w:val="100"/>
      <w:position w:val="0"/>
      <w:sz w:val="13"/>
      <w:szCs w:val="13"/>
      <w:shd w:val="clear" w:color="auto" w:fill="FFFFFF"/>
      <w:lang w:val="ru-RU" w:eastAsia="ru-RU" w:bidi="ru-RU"/>
    </w:rPr>
  </w:style>
  <w:style w:type="character" w:customStyle="1" w:styleId="265pt0">
    <w:name w:val="Основной текст (2) + 6;5 pt;Полужирный"/>
    <w:basedOn w:val="21"/>
    <w:rsid w:val="001D407F"/>
    <w:rPr>
      <w:rFonts w:ascii="Times New Roman" w:eastAsia="Times New Roman" w:hAnsi="Times New Roman" w:cs="Times New Roman"/>
      <w:b/>
      <w:bCs/>
      <w:color w:val="000000"/>
      <w:spacing w:val="0"/>
      <w:w w:val="100"/>
      <w:position w:val="0"/>
      <w:sz w:val="13"/>
      <w:szCs w:val="13"/>
      <w:shd w:val="clear" w:color="auto" w:fill="FFFFFF"/>
      <w:lang w:val="ru-RU" w:eastAsia="ru-RU" w:bidi="ru-RU"/>
    </w:rPr>
  </w:style>
  <w:style w:type="character" w:customStyle="1" w:styleId="265pt1">
    <w:name w:val="Основной текст (2) + 6;5 pt;Курсив"/>
    <w:basedOn w:val="21"/>
    <w:rsid w:val="001D407F"/>
    <w:rPr>
      <w:rFonts w:ascii="Times New Roman" w:eastAsia="Times New Roman" w:hAnsi="Times New Roman" w:cs="Times New Roman"/>
      <w:i/>
      <w:iCs/>
      <w:color w:val="000000"/>
      <w:spacing w:val="0"/>
      <w:w w:val="100"/>
      <w:position w:val="0"/>
      <w:sz w:val="13"/>
      <w:szCs w:val="13"/>
      <w:shd w:val="clear" w:color="auto" w:fill="FFFFFF"/>
      <w:lang w:val="ru-RU" w:eastAsia="ru-RU" w:bidi="ru-RU"/>
    </w:rPr>
  </w:style>
  <w:style w:type="character" w:customStyle="1" w:styleId="2BookmanOldStyle6pt">
    <w:name w:val="Основной текст (2) + Bookman Old Style;6 pt;Курсив"/>
    <w:basedOn w:val="21"/>
    <w:rsid w:val="001D407F"/>
    <w:rPr>
      <w:rFonts w:ascii="Bookman Old Style" w:eastAsia="Bookman Old Style" w:hAnsi="Bookman Old Style" w:cs="Bookman Old Style"/>
      <w:i/>
      <w:iCs/>
      <w:color w:val="000000"/>
      <w:spacing w:val="0"/>
      <w:w w:val="100"/>
      <w:position w:val="0"/>
      <w:sz w:val="12"/>
      <w:szCs w:val="12"/>
      <w:shd w:val="clear" w:color="auto" w:fill="FFFFFF"/>
      <w:lang w:val="ru-RU" w:eastAsia="ru-RU" w:bidi="ru-RU"/>
    </w:rPr>
  </w:style>
  <w:style w:type="character" w:customStyle="1" w:styleId="1f1">
    <w:name w:val="Неразрешенное упоминание1"/>
    <w:basedOn w:val="a1"/>
    <w:uiPriority w:val="99"/>
    <w:semiHidden/>
    <w:unhideWhenUsed/>
    <w:rsid w:val="000564E6"/>
    <w:rPr>
      <w:color w:val="605E5C"/>
      <w:shd w:val="clear" w:color="auto" w:fill="E1DFDD"/>
    </w:rPr>
  </w:style>
  <w:style w:type="table" w:customStyle="1" w:styleId="62">
    <w:name w:val="Сетка таблицы6"/>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2"/>
    <w:next w:val="ac"/>
    <w:uiPriority w:val="59"/>
    <w:rsid w:val="000564E6"/>
    <w:pPr>
      <w:spacing w:after="0" w:line="240" w:lineRule="auto"/>
    </w:pPr>
    <w:rPr>
      <w:rFonts w:ascii="Arial" w:eastAsia="Calibri" w:hAnsi="Arial"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table" w:customStyle="1" w:styleId="500">
    <w:name w:val="Сетка таблицы50"/>
    <w:basedOn w:val="a2"/>
    <w:next w:val="ac"/>
    <w:uiPriority w:val="59"/>
    <w:rsid w:val="000564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_Обычный"/>
    <w:link w:val="affff8"/>
    <w:qFormat/>
    <w:rsid w:val="000564E6"/>
    <w:pPr>
      <w:spacing w:after="0" w:line="360" w:lineRule="auto"/>
      <w:ind w:firstLine="709"/>
      <w:jc w:val="both"/>
    </w:pPr>
    <w:rPr>
      <w:rFonts w:ascii="Arial" w:hAnsi="Arial" w:cs="Times New Roman"/>
      <w:iCs/>
      <w:sz w:val="24"/>
      <w:szCs w:val="26"/>
    </w:rPr>
  </w:style>
  <w:style w:type="character" w:customStyle="1" w:styleId="affff8">
    <w:name w:val="_Обычный Знак"/>
    <w:basedOn w:val="a1"/>
    <w:link w:val="affff7"/>
    <w:rsid w:val="000564E6"/>
    <w:rPr>
      <w:rFonts w:ascii="Arial" w:hAnsi="Arial" w:cs="Times New Roman"/>
      <w:iCs/>
      <w:sz w:val="24"/>
      <w:szCs w:val="26"/>
    </w:rPr>
  </w:style>
  <w:style w:type="table" w:customStyle="1" w:styleId="82">
    <w:name w:val="Сетка таблицы8"/>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c"/>
    <w:uiPriority w:val="59"/>
    <w:rsid w:val="000564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Неразрешенное упоминание2"/>
    <w:basedOn w:val="a1"/>
    <w:uiPriority w:val="99"/>
    <w:semiHidden/>
    <w:unhideWhenUsed/>
    <w:rsid w:val="000564E6"/>
    <w:rPr>
      <w:color w:val="605E5C"/>
      <w:shd w:val="clear" w:color="auto" w:fill="E1DFDD"/>
    </w:rPr>
  </w:style>
  <w:style w:type="table" w:customStyle="1" w:styleId="100">
    <w:name w:val="Сетка таблицы10"/>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c"/>
    <w:uiPriority w:val="39"/>
    <w:locked/>
    <w:rsid w:val="000564E6"/>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Неразрешенное упоминание3"/>
    <w:basedOn w:val="a1"/>
    <w:uiPriority w:val="99"/>
    <w:semiHidden/>
    <w:unhideWhenUsed/>
    <w:rsid w:val="000564E6"/>
    <w:rPr>
      <w:color w:val="605E5C"/>
      <w:shd w:val="clear" w:color="auto" w:fill="E1DFDD"/>
    </w:rPr>
  </w:style>
  <w:style w:type="character" w:customStyle="1" w:styleId="43">
    <w:name w:val="Неразрешенное упоминание4"/>
    <w:basedOn w:val="a1"/>
    <w:uiPriority w:val="99"/>
    <w:semiHidden/>
    <w:unhideWhenUsed/>
    <w:rsid w:val="000564E6"/>
    <w:rPr>
      <w:color w:val="605E5C"/>
      <w:shd w:val="clear" w:color="auto" w:fill="E1DFDD"/>
    </w:rPr>
  </w:style>
  <w:style w:type="character" w:customStyle="1" w:styleId="55">
    <w:name w:val="Неразрешенное упоминание5"/>
    <w:basedOn w:val="a1"/>
    <w:uiPriority w:val="99"/>
    <w:semiHidden/>
    <w:unhideWhenUsed/>
    <w:rsid w:val="000564E6"/>
    <w:rPr>
      <w:color w:val="605E5C"/>
      <w:shd w:val="clear" w:color="auto" w:fill="E1DFDD"/>
    </w:rPr>
  </w:style>
  <w:style w:type="character" w:customStyle="1" w:styleId="63">
    <w:name w:val="Неразрешенное упоминание6"/>
    <w:basedOn w:val="a1"/>
    <w:uiPriority w:val="99"/>
    <w:semiHidden/>
    <w:unhideWhenUsed/>
    <w:rsid w:val="000564E6"/>
    <w:rPr>
      <w:color w:val="605E5C"/>
      <w:shd w:val="clear" w:color="auto" w:fill="E1DFDD"/>
    </w:rPr>
  </w:style>
  <w:style w:type="table" w:customStyle="1" w:styleId="140">
    <w:name w:val="Сетка таблицы14"/>
    <w:basedOn w:val="a2"/>
    <w:next w:val="ac"/>
    <w:uiPriority w:val="59"/>
    <w:rsid w:val="000564E6"/>
    <w:pPr>
      <w:spacing w:after="0" w:line="240" w:lineRule="auto"/>
      <w:ind w:firstLine="709"/>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left w:w="85" w:type="dxa"/>
        <w:bottom w:w="85" w:type="dxa"/>
        <w:right w:w="85" w:type="dxa"/>
      </w:tcMar>
      <w:vAlign w:val="center"/>
    </w:tcPr>
  </w:style>
  <w:style w:type="character" w:customStyle="1" w:styleId="74">
    <w:name w:val="Неразрешенное упоминание7"/>
    <w:basedOn w:val="a1"/>
    <w:uiPriority w:val="99"/>
    <w:semiHidden/>
    <w:unhideWhenUsed/>
    <w:rsid w:val="000564E6"/>
    <w:rPr>
      <w:color w:val="605E5C"/>
      <w:shd w:val="clear" w:color="auto" w:fill="E1DFDD"/>
    </w:rPr>
  </w:style>
  <w:style w:type="character" w:customStyle="1" w:styleId="83">
    <w:name w:val="Неразрешенное упоминание8"/>
    <w:basedOn w:val="a1"/>
    <w:uiPriority w:val="99"/>
    <w:semiHidden/>
    <w:unhideWhenUsed/>
    <w:rsid w:val="000564E6"/>
    <w:rPr>
      <w:color w:val="605E5C"/>
      <w:shd w:val="clear" w:color="auto" w:fill="E1DFDD"/>
    </w:rPr>
  </w:style>
  <w:style w:type="paragraph" w:customStyle="1" w:styleId="affff9">
    <w:name w:val="Табличный_центр"/>
    <w:basedOn w:val="a0"/>
    <w:rsid w:val="000564E6"/>
    <w:pPr>
      <w:spacing w:after="0" w:line="240" w:lineRule="auto"/>
      <w:jc w:val="center"/>
    </w:pPr>
    <w:rPr>
      <w:rFonts w:eastAsia="Times New Roman" w:cs="Times New Roman"/>
      <w:sz w:val="22"/>
      <w:lang w:eastAsia="ru-RU"/>
    </w:rPr>
  </w:style>
  <w:style w:type="paragraph" w:customStyle="1" w:styleId="affffa">
    <w:name w:val="Табличный_по ширине"/>
    <w:basedOn w:val="a0"/>
    <w:rsid w:val="000564E6"/>
    <w:pPr>
      <w:spacing w:after="0" w:line="240" w:lineRule="auto"/>
      <w:jc w:val="both"/>
    </w:pPr>
    <w:rPr>
      <w:rFonts w:eastAsia="Times New Roman" w:cs="Times New Roman"/>
      <w:sz w:val="22"/>
      <w:lang w:eastAsia="ru-RU"/>
    </w:rPr>
  </w:style>
  <w:style w:type="paragraph" w:customStyle="1" w:styleId="s1">
    <w:name w:val="s_1"/>
    <w:basedOn w:val="a0"/>
    <w:rsid w:val="000564E6"/>
    <w:pPr>
      <w:spacing w:before="100" w:beforeAutospacing="1" w:after="100" w:afterAutospacing="1" w:line="240" w:lineRule="auto"/>
    </w:pPr>
    <w:rPr>
      <w:rFonts w:eastAsia="Times New Roman" w:cs="Times New Roman"/>
      <w:szCs w:val="24"/>
      <w:lang w:eastAsia="ru-RU"/>
    </w:rPr>
  </w:style>
  <w:style w:type="character" w:customStyle="1" w:styleId="93">
    <w:name w:val="Неразрешенное упоминание9"/>
    <w:basedOn w:val="a1"/>
    <w:uiPriority w:val="99"/>
    <w:semiHidden/>
    <w:unhideWhenUsed/>
    <w:rsid w:val="000564E6"/>
    <w:rPr>
      <w:color w:val="605E5C"/>
      <w:shd w:val="clear" w:color="auto" w:fill="E1DFDD"/>
    </w:rPr>
  </w:style>
  <w:style w:type="paragraph" w:customStyle="1" w:styleId="affffb">
    <w:name w:val="Табличный_заголовки"/>
    <w:basedOn w:val="a0"/>
    <w:qFormat/>
    <w:rsid w:val="000564E6"/>
    <w:pPr>
      <w:keepNext/>
      <w:keepLines/>
      <w:spacing w:after="0" w:line="240" w:lineRule="auto"/>
      <w:jc w:val="center"/>
    </w:pPr>
    <w:rPr>
      <w:rFonts w:eastAsia="Times New Roman" w:cs="Times New Roman"/>
      <w:b/>
      <w:sz w:val="22"/>
      <w:lang w:eastAsia="ru-RU"/>
    </w:rPr>
  </w:style>
  <w:style w:type="paragraph" w:customStyle="1" w:styleId="affffc">
    <w:name w:val="Табличный_слева"/>
    <w:basedOn w:val="a0"/>
    <w:rsid w:val="000564E6"/>
    <w:pPr>
      <w:spacing w:after="0" w:line="240" w:lineRule="auto"/>
    </w:pPr>
    <w:rPr>
      <w:rFonts w:eastAsia="Times New Roman" w:cs="Times New Roman"/>
      <w:sz w:val="22"/>
      <w:lang w:eastAsia="ru-RU"/>
    </w:rPr>
  </w:style>
  <w:style w:type="paragraph" w:customStyle="1" w:styleId="101">
    <w:name w:val="Табличный_центр_10"/>
    <w:basedOn w:val="a0"/>
    <w:qFormat/>
    <w:rsid w:val="000564E6"/>
    <w:pPr>
      <w:spacing w:after="0" w:line="240" w:lineRule="auto"/>
      <w:jc w:val="center"/>
    </w:pPr>
    <w:rPr>
      <w:rFonts w:eastAsia="Times New Roman" w:cs="Times New Roman"/>
      <w:sz w:val="20"/>
      <w:szCs w:val="24"/>
      <w:lang w:eastAsia="ru-RU"/>
    </w:rPr>
  </w:style>
  <w:style w:type="numbering" w:styleId="111111">
    <w:name w:val="Outline List 2"/>
    <w:basedOn w:val="a3"/>
    <w:rsid w:val="000564E6"/>
    <w:pPr>
      <w:numPr>
        <w:numId w:val="13"/>
      </w:numPr>
    </w:pPr>
  </w:style>
  <w:style w:type="paragraph" w:customStyle="1" w:styleId="S10">
    <w:name w:val="S_Заголовок 1"/>
    <w:basedOn w:val="a0"/>
    <w:uiPriority w:val="99"/>
    <w:qFormat/>
    <w:rsid w:val="000564E6"/>
    <w:pPr>
      <w:tabs>
        <w:tab w:val="num" w:pos="360"/>
      </w:tabs>
      <w:spacing w:after="0" w:line="240" w:lineRule="auto"/>
      <w:ind w:left="360" w:hanging="360"/>
      <w:jc w:val="center"/>
    </w:pPr>
    <w:rPr>
      <w:rFonts w:eastAsia="Times New Roman" w:cs="Times New Roman"/>
      <w:b/>
      <w:caps/>
      <w:szCs w:val="24"/>
      <w:lang w:eastAsia="ru-RU"/>
    </w:rPr>
  </w:style>
  <w:style w:type="paragraph" w:customStyle="1" w:styleId="S2">
    <w:name w:val="S_Заголовок 2"/>
    <w:basedOn w:val="2"/>
    <w:uiPriority w:val="99"/>
    <w:rsid w:val="000564E6"/>
    <w:pPr>
      <w:keepNext w:val="0"/>
      <w:spacing w:before="0"/>
      <w:ind w:left="576" w:hanging="576"/>
    </w:pPr>
    <w:rPr>
      <w:rFonts w:eastAsia="Times New Roman" w:cs="Times New Roman"/>
      <w:color w:val="auto"/>
      <w:sz w:val="24"/>
      <w:szCs w:val="24"/>
      <w:lang w:val="x-none" w:eastAsia="x-none"/>
    </w:rPr>
  </w:style>
  <w:style w:type="paragraph" w:customStyle="1" w:styleId="S3">
    <w:name w:val="S_Заголовок 3"/>
    <w:basedOn w:val="3"/>
    <w:rsid w:val="000564E6"/>
    <w:pPr>
      <w:keepNext w:val="0"/>
      <w:spacing w:before="0" w:line="240" w:lineRule="auto"/>
      <w:ind w:left="720" w:hanging="720"/>
    </w:pPr>
    <w:rPr>
      <w:rFonts w:eastAsia="Times New Roman" w:cs="Times New Roman"/>
      <w:i w:val="0"/>
      <w:iCs/>
      <w:color w:val="auto"/>
      <w:sz w:val="20"/>
      <w:lang w:eastAsia="x-none"/>
    </w:rPr>
  </w:style>
  <w:style w:type="character" w:customStyle="1" w:styleId="102">
    <w:name w:val="Неразрешенное упоминание10"/>
    <w:basedOn w:val="a1"/>
    <w:uiPriority w:val="99"/>
    <w:semiHidden/>
    <w:unhideWhenUsed/>
    <w:rsid w:val="000564E6"/>
    <w:rPr>
      <w:color w:val="605E5C"/>
      <w:shd w:val="clear" w:color="auto" w:fill="E1DFDD"/>
    </w:rPr>
  </w:style>
  <w:style w:type="paragraph" w:customStyle="1" w:styleId="212">
    <w:name w:val="Основной текст (2)1"/>
    <w:basedOn w:val="a0"/>
    <w:rsid w:val="000564E6"/>
    <w:pPr>
      <w:widowControl w:val="0"/>
      <w:shd w:val="clear" w:color="auto" w:fill="FFFFFF"/>
      <w:spacing w:after="280" w:line="266" w:lineRule="exact"/>
    </w:pPr>
    <w:rPr>
      <w:rFonts w:eastAsia="Times New Roman" w:cs="Times New Roman"/>
      <w:color w:val="000000"/>
      <w:szCs w:val="24"/>
      <w:lang w:eastAsia="ru-RU" w:bidi="ru-RU"/>
    </w:rPr>
  </w:style>
  <w:style w:type="paragraph" w:customStyle="1" w:styleId="S4">
    <w:name w:val="S_Заголовок 4"/>
    <w:basedOn w:val="4"/>
    <w:rsid w:val="007C7628"/>
    <w:pPr>
      <w:keepNext w:val="0"/>
      <w:keepLines w:val="0"/>
      <w:tabs>
        <w:tab w:val="num" w:pos="1800"/>
      </w:tabs>
      <w:spacing w:before="0" w:line="240" w:lineRule="auto"/>
      <w:ind w:left="1800" w:hanging="720"/>
      <w:jc w:val="both"/>
    </w:pPr>
    <w:rPr>
      <w:rFonts w:ascii="Times New Roman" w:eastAsia="Times New Roman" w:hAnsi="Times New Roman" w:cs="Times New Roman"/>
      <w:iCs w:val="0"/>
      <w:color w:val="auto"/>
      <w:szCs w:val="24"/>
      <w:lang w:eastAsia="x-none"/>
    </w:rPr>
  </w:style>
  <w:style w:type="numbering" w:styleId="1ai">
    <w:name w:val="Outline List 1"/>
    <w:basedOn w:val="a3"/>
    <w:uiPriority w:val="99"/>
    <w:semiHidden/>
    <w:unhideWhenUsed/>
    <w:rsid w:val="007C7628"/>
    <w:pPr>
      <w:numPr>
        <w:numId w:val="14"/>
      </w:numPr>
    </w:pPr>
  </w:style>
  <w:style w:type="table" w:customStyle="1" w:styleId="221">
    <w:name w:val="Сетка таблицы221"/>
    <w:basedOn w:val="a2"/>
    <w:uiPriority w:val="59"/>
    <w:rsid w:val="009B0A3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d">
    <w:name w:val="footnote reference"/>
    <w:basedOn w:val="a1"/>
    <w:uiPriority w:val="99"/>
    <w:semiHidden/>
    <w:unhideWhenUsed/>
    <w:rsid w:val="00F8516D"/>
    <w:rPr>
      <w:vertAlign w:val="superscript"/>
    </w:rPr>
  </w:style>
  <w:style w:type="numbering" w:customStyle="1" w:styleId="1f2">
    <w:name w:val="Нет списка1"/>
    <w:next w:val="a3"/>
    <w:uiPriority w:val="99"/>
    <w:semiHidden/>
    <w:unhideWhenUsed/>
    <w:rsid w:val="008024C2"/>
  </w:style>
  <w:style w:type="paragraph" w:styleId="HTML0">
    <w:name w:val="HTML Preformatted"/>
    <w:basedOn w:val="a0"/>
    <w:link w:val="HTML1"/>
    <w:semiHidden/>
    <w:rsid w:val="005D4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1"/>
    <w:link w:val="HTML0"/>
    <w:semiHidden/>
    <w:rsid w:val="005D4553"/>
    <w:rPr>
      <w:rFonts w:ascii="Courier New" w:eastAsia="Times New Roman" w:hAnsi="Courier New" w:cs="Courier New"/>
      <w:sz w:val="20"/>
      <w:szCs w:val="20"/>
      <w:lang w:eastAsia="ru-RU"/>
    </w:rPr>
  </w:style>
  <w:style w:type="paragraph" w:styleId="affffe">
    <w:name w:val="Block Text"/>
    <w:basedOn w:val="a0"/>
    <w:semiHidden/>
    <w:rsid w:val="005D4553"/>
    <w:pPr>
      <w:spacing w:after="0" w:line="240" w:lineRule="auto"/>
      <w:ind w:left="-115" w:right="-76"/>
      <w:jc w:val="center"/>
    </w:pPr>
    <w:rPr>
      <w:rFonts w:ascii="Arial" w:eastAsia="Times New Roman" w:hAnsi="Arial"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464">
      <w:bodyDiv w:val="1"/>
      <w:marLeft w:val="0"/>
      <w:marRight w:val="0"/>
      <w:marTop w:val="0"/>
      <w:marBottom w:val="0"/>
      <w:divBdr>
        <w:top w:val="none" w:sz="0" w:space="0" w:color="auto"/>
        <w:left w:val="none" w:sz="0" w:space="0" w:color="auto"/>
        <w:bottom w:val="none" w:sz="0" w:space="0" w:color="auto"/>
        <w:right w:val="none" w:sz="0" w:space="0" w:color="auto"/>
      </w:divBdr>
    </w:div>
    <w:div w:id="3483035">
      <w:bodyDiv w:val="1"/>
      <w:marLeft w:val="0"/>
      <w:marRight w:val="0"/>
      <w:marTop w:val="0"/>
      <w:marBottom w:val="0"/>
      <w:divBdr>
        <w:top w:val="none" w:sz="0" w:space="0" w:color="auto"/>
        <w:left w:val="none" w:sz="0" w:space="0" w:color="auto"/>
        <w:bottom w:val="none" w:sz="0" w:space="0" w:color="auto"/>
        <w:right w:val="none" w:sz="0" w:space="0" w:color="auto"/>
      </w:divBdr>
    </w:div>
    <w:div w:id="4674512">
      <w:bodyDiv w:val="1"/>
      <w:marLeft w:val="0"/>
      <w:marRight w:val="0"/>
      <w:marTop w:val="0"/>
      <w:marBottom w:val="0"/>
      <w:divBdr>
        <w:top w:val="none" w:sz="0" w:space="0" w:color="auto"/>
        <w:left w:val="none" w:sz="0" w:space="0" w:color="auto"/>
        <w:bottom w:val="none" w:sz="0" w:space="0" w:color="auto"/>
        <w:right w:val="none" w:sz="0" w:space="0" w:color="auto"/>
      </w:divBdr>
    </w:div>
    <w:div w:id="4676201">
      <w:bodyDiv w:val="1"/>
      <w:marLeft w:val="0"/>
      <w:marRight w:val="0"/>
      <w:marTop w:val="0"/>
      <w:marBottom w:val="0"/>
      <w:divBdr>
        <w:top w:val="none" w:sz="0" w:space="0" w:color="auto"/>
        <w:left w:val="none" w:sz="0" w:space="0" w:color="auto"/>
        <w:bottom w:val="none" w:sz="0" w:space="0" w:color="auto"/>
        <w:right w:val="none" w:sz="0" w:space="0" w:color="auto"/>
      </w:divBdr>
    </w:div>
    <w:div w:id="5374917">
      <w:bodyDiv w:val="1"/>
      <w:marLeft w:val="0"/>
      <w:marRight w:val="0"/>
      <w:marTop w:val="0"/>
      <w:marBottom w:val="0"/>
      <w:divBdr>
        <w:top w:val="none" w:sz="0" w:space="0" w:color="auto"/>
        <w:left w:val="none" w:sz="0" w:space="0" w:color="auto"/>
        <w:bottom w:val="none" w:sz="0" w:space="0" w:color="auto"/>
        <w:right w:val="none" w:sz="0" w:space="0" w:color="auto"/>
      </w:divBdr>
    </w:div>
    <w:div w:id="6565196">
      <w:bodyDiv w:val="1"/>
      <w:marLeft w:val="0"/>
      <w:marRight w:val="0"/>
      <w:marTop w:val="0"/>
      <w:marBottom w:val="0"/>
      <w:divBdr>
        <w:top w:val="none" w:sz="0" w:space="0" w:color="auto"/>
        <w:left w:val="none" w:sz="0" w:space="0" w:color="auto"/>
        <w:bottom w:val="none" w:sz="0" w:space="0" w:color="auto"/>
        <w:right w:val="none" w:sz="0" w:space="0" w:color="auto"/>
      </w:divBdr>
    </w:div>
    <w:div w:id="7877958">
      <w:bodyDiv w:val="1"/>
      <w:marLeft w:val="0"/>
      <w:marRight w:val="0"/>
      <w:marTop w:val="0"/>
      <w:marBottom w:val="0"/>
      <w:divBdr>
        <w:top w:val="none" w:sz="0" w:space="0" w:color="auto"/>
        <w:left w:val="none" w:sz="0" w:space="0" w:color="auto"/>
        <w:bottom w:val="none" w:sz="0" w:space="0" w:color="auto"/>
        <w:right w:val="none" w:sz="0" w:space="0" w:color="auto"/>
      </w:divBdr>
    </w:div>
    <w:div w:id="7878012">
      <w:bodyDiv w:val="1"/>
      <w:marLeft w:val="0"/>
      <w:marRight w:val="0"/>
      <w:marTop w:val="0"/>
      <w:marBottom w:val="0"/>
      <w:divBdr>
        <w:top w:val="none" w:sz="0" w:space="0" w:color="auto"/>
        <w:left w:val="none" w:sz="0" w:space="0" w:color="auto"/>
        <w:bottom w:val="none" w:sz="0" w:space="0" w:color="auto"/>
        <w:right w:val="none" w:sz="0" w:space="0" w:color="auto"/>
      </w:divBdr>
    </w:div>
    <w:div w:id="9381031">
      <w:bodyDiv w:val="1"/>
      <w:marLeft w:val="0"/>
      <w:marRight w:val="0"/>
      <w:marTop w:val="0"/>
      <w:marBottom w:val="0"/>
      <w:divBdr>
        <w:top w:val="none" w:sz="0" w:space="0" w:color="auto"/>
        <w:left w:val="none" w:sz="0" w:space="0" w:color="auto"/>
        <w:bottom w:val="none" w:sz="0" w:space="0" w:color="auto"/>
        <w:right w:val="none" w:sz="0" w:space="0" w:color="auto"/>
      </w:divBdr>
    </w:div>
    <w:div w:id="12416139">
      <w:bodyDiv w:val="1"/>
      <w:marLeft w:val="0"/>
      <w:marRight w:val="0"/>
      <w:marTop w:val="0"/>
      <w:marBottom w:val="0"/>
      <w:divBdr>
        <w:top w:val="none" w:sz="0" w:space="0" w:color="auto"/>
        <w:left w:val="none" w:sz="0" w:space="0" w:color="auto"/>
        <w:bottom w:val="none" w:sz="0" w:space="0" w:color="auto"/>
        <w:right w:val="none" w:sz="0" w:space="0" w:color="auto"/>
      </w:divBdr>
    </w:div>
    <w:div w:id="12999206">
      <w:bodyDiv w:val="1"/>
      <w:marLeft w:val="0"/>
      <w:marRight w:val="0"/>
      <w:marTop w:val="0"/>
      <w:marBottom w:val="0"/>
      <w:divBdr>
        <w:top w:val="none" w:sz="0" w:space="0" w:color="auto"/>
        <w:left w:val="none" w:sz="0" w:space="0" w:color="auto"/>
        <w:bottom w:val="none" w:sz="0" w:space="0" w:color="auto"/>
        <w:right w:val="none" w:sz="0" w:space="0" w:color="auto"/>
      </w:divBdr>
    </w:div>
    <w:div w:id="14043045">
      <w:bodyDiv w:val="1"/>
      <w:marLeft w:val="0"/>
      <w:marRight w:val="0"/>
      <w:marTop w:val="0"/>
      <w:marBottom w:val="0"/>
      <w:divBdr>
        <w:top w:val="none" w:sz="0" w:space="0" w:color="auto"/>
        <w:left w:val="none" w:sz="0" w:space="0" w:color="auto"/>
        <w:bottom w:val="none" w:sz="0" w:space="0" w:color="auto"/>
        <w:right w:val="none" w:sz="0" w:space="0" w:color="auto"/>
      </w:divBdr>
    </w:div>
    <w:div w:id="14967647">
      <w:bodyDiv w:val="1"/>
      <w:marLeft w:val="0"/>
      <w:marRight w:val="0"/>
      <w:marTop w:val="0"/>
      <w:marBottom w:val="0"/>
      <w:divBdr>
        <w:top w:val="none" w:sz="0" w:space="0" w:color="auto"/>
        <w:left w:val="none" w:sz="0" w:space="0" w:color="auto"/>
        <w:bottom w:val="none" w:sz="0" w:space="0" w:color="auto"/>
        <w:right w:val="none" w:sz="0" w:space="0" w:color="auto"/>
      </w:divBdr>
    </w:div>
    <w:div w:id="16275294">
      <w:bodyDiv w:val="1"/>
      <w:marLeft w:val="0"/>
      <w:marRight w:val="0"/>
      <w:marTop w:val="0"/>
      <w:marBottom w:val="0"/>
      <w:divBdr>
        <w:top w:val="none" w:sz="0" w:space="0" w:color="auto"/>
        <w:left w:val="none" w:sz="0" w:space="0" w:color="auto"/>
        <w:bottom w:val="none" w:sz="0" w:space="0" w:color="auto"/>
        <w:right w:val="none" w:sz="0" w:space="0" w:color="auto"/>
      </w:divBdr>
    </w:div>
    <w:div w:id="16740988">
      <w:bodyDiv w:val="1"/>
      <w:marLeft w:val="0"/>
      <w:marRight w:val="0"/>
      <w:marTop w:val="0"/>
      <w:marBottom w:val="0"/>
      <w:divBdr>
        <w:top w:val="none" w:sz="0" w:space="0" w:color="auto"/>
        <w:left w:val="none" w:sz="0" w:space="0" w:color="auto"/>
        <w:bottom w:val="none" w:sz="0" w:space="0" w:color="auto"/>
        <w:right w:val="none" w:sz="0" w:space="0" w:color="auto"/>
      </w:divBdr>
    </w:div>
    <w:div w:id="19284147">
      <w:bodyDiv w:val="1"/>
      <w:marLeft w:val="0"/>
      <w:marRight w:val="0"/>
      <w:marTop w:val="0"/>
      <w:marBottom w:val="0"/>
      <w:divBdr>
        <w:top w:val="none" w:sz="0" w:space="0" w:color="auto"/>
        <w:left w:val="none" w:sz="0" w:space="0" w:color="auto"/>
        <w:bottom w:val="none" w:sz="0" w:space="0" w:color="auto"/>
        <w:right w:val="none" w:sz="0" w:space="0" w:color="auto"/>
      </w:divBdr>
    </w:div>
    <w:div w:id="19862428">
      <w:bodyDiv w:val="1"/>
      <w:marLeft w:val="0"/>
      <w:marRight w:val="0"/>
      <w:marTop w:val="0"/>
      <w:marBottom w:val="0"/>
      <w:divBdr>
        <w:top w:val="none" w:sz="0" w:space="0" w:color="auto"/>
        <w:left w:val="none" w:sz="0" w:space="0" w:color="auto"/>
        <w:bottom w:val="none" w:sz="0" w:space="0" w:color="auto"/>
        <w:right w:val="none" w:sz="0" w:space="0" w:color="auto"/>
      </w:divBdr>
    </w:div>
    <w:div w:id="21369311">
      <w:bodyDiv w:val="1"/>
      <w:marLeft w:val="0"/>
      <w:marRight w:val="0"/>
      <w:marTop w:val="0"/>
      <w:marBottom w:val="0"/>
      <w:divBdr>
        <w:top w:val="none" w:sz="0" w:space="0" w:color="auto"/>
        <w:left w:val="none" w:sz="0" w:space="0" w:color="auto"/>
        <w:bottom w:val="none" w:sz="0" w:space="0" w:color="auto"/>
        <w:right w:val="none" w:sz="0" w:space="0" w:color="auto"/>
      </w:divBdr>
    </w:div>
    <w:div w:id="21784070">
      <w:bodyDiv w:val="1"/>
      <w:marLeft w:val="0"/>
      <w:marRight w:val="0"/>
      <w:marTop w:val="0"/>
      <w:marBottom w:val="0"/>
      <w:divBdr>
        <w:top w:val="none" w:sz="0" w:space="0" w:color="auto"/>
        <w:left w:val="none" w:sz="0" w:space="0" w:color="auto"/>
        <w:bottom w:val="none" w:sz="0" w:space="0" w:color="auto"/>
        <w:right w:val="none" w:sz="0" w:space="0" w:color="auto"/>
      </w:divBdr>
    </w:div>
    <w:div w:id="22903296">
      <w:bodyDiv w:val="1"/>
      <w:marLeft w:val="0"/>
      <w:marRight w:val="0"/>
      <w:marTop w:val="0"/>
      <w:marBottom w:val="0"/>
      <w:divBdr>
        <w:top w:val="none" w:sz="0" w:space="0" w:color="auto"/>
        <w:left w:val="none" w:sz="0" w:space="0" w:color="auto"/>
        <w:bottom w:val="none" w:sz="0" w:space="0" w:color="auto"/>
        <w:right w:val="none" w:sz="0" w:space="0" w:color="auto"/>
      </w:divBdr>
    </w:div>
    <w:div w:id="23092850">
      <w:bodyDiv w:val="1"/>
      <w:marLeft w:val="0"/>
      <w:marRight w:val="0"/>
      <w:marTop w:val="0"/>
      <w:marBottom w:val="0"/>
      <w:divBdr>
        <w:top w:val="none" w:sz="0" w:space="0" w:color="auto"/>
        <w:left w:val="none" w:sz="0" w:space="0" w:color="auto"/>
        <w:bottom w:val="none" w:sz="0" w:space="0" w:color="auto"/>
        <w:right w:val="none" w:sz="0" w:space="0" w:color="auto"/>
      </w:divBdr>
    </w:div>
    <w:div w:id="25260211">
      <w:bodyDiv w:val="1"/>
      <w:marLeft w:val="0"/>
      <w:marRight w:val="0"/>
      <w:marTop w:val="0"/>
      <w:marBottom w:val="0"/>
      <w:divBdr>
        <w:top w:val="none" w:sz="0" w:space="0" w:color="auto"/>
        <w:left w:val="none" w:sz="0" w:space="0" w:color="auto"/>
        <w:bottom w:val="none" w:sz="0" w:space="0" w:color="auto"/>
        <w:right w:val="none" w:sz="0" w:space="0" w:color="auto"/>
      </w:divBdr>
    </w:div>
    <w:div w:id="25565432">
      <w:bodyDiv w:val="1"/>
      <w:marLeft w:val="0"/>
      <w:marRight w:val="0"/>
      <w:marTop w:val="0"/>
      <w:marBottom w:val="0"/>
      <w:divBdr>
        <w:top w:val="none" w:sz="0" w:space="0" w:color="auto"/>
        <w:left w:val="none" w:sz="0" w:space="0" w:color="auto"/>
        <w:bottom w:val="none" w:sz="0" w:space="0" w:color="auto"/>
        <w:right w:val="none" w:sz="0" w:space="0" w:color="auto"/>
      </w:divBdr>
    </w:div>
    <w:div w:id="26881460">
      <w:bodyDiv w:val="1"/>
      <w:marLeft w:val="0"/>
      <w:marRight w:val="0"/>
      <w:marTop w:val="0"/>
      <w:marBottom w:val="0"/>
      <w:divBdr>
        <w:top w:val="none" w:sz="0" w:space="0" w:color="auto"/>
        <w:left w:val="none" w:sz="0" w:space="0" w:color="auto"/>
        <w:bottom w:val="none" w:sz="0" w:space="0" w:color="auto"/>
        <w:right w:val="none" w:sz="0" w:space="0" w:color="auto"/>
      </w:divBdr>
    </w:div>
    <w:div w:id="27293121">
      <w:bodyDiv w:val="1"/>
      <w:marLeft w:val="0"/>
      <w:marRight w:val="0"/>
      <w:marTop w:val="0"/>
      <w:marBottom w:val="0"/>
      <w:divBdr>
        <w:top w:val="none" w:sz="0" w:space="0" w:color="auto"/>
        <w:left w:val="none" w:sz="0" w:space="0" w:color="auto"/>
        <w:bottom w:val="none" w:sz="0" w:space="0" w:color="auto"/>
        <w:right w:val="none" w:sz="0" w:space="0" w:color="auto"/>
      </w:divBdr>
    </w:div>
    <w:div w:id="27875591">
      <w:bodyDiv w:val="1"/>
      <w:marLeft w:val="0"/>
      <w:marRight w:val="0"/>
      <w:marTop w:val="0"/>
      <w:marBottom w:val="0"/>
      <w:divBdr>
        <w:top w:val="none" w:sz="0" w:space="0" w:color="auto"/>
        <w:left w:val="none" w:sz="0" w:space="0" w:color="auto"/>
        <w:bottom w:val="none" w:sz="0" w:space="0" w:color="auto"/>
        <w:right w:val="none" w:sz="0" w:space="0" w:color="auto"/>
      </w:divBdr>
    </w:div>
    <w:div w:id="29107457">
      <w:bodyDiv w:val="1"/>
      <w:marLeft w:val="0"/>
      <w:marRight w:val="0"/>
      <w:marTop w:val="0"/>
      <w:marBottom w:val="0"/>
      <w:divBdr>
        <w:top w:val="none" w:sz="0" w:space="0" w:color="auto"/>
        <w:left w:val="none" w:sz="0" w:space="0" w:color="auto"/>
        <w:bottom w:val="none" w:sz="0" w:space="0" w:color="auto"/>
        <w:right w:val="none" w:sz="0" w:space="0" w:color="auto"/>
      </w:divBdr>
    </w:div>
    <w:div w:id="30424921">
      <w:bodyDiv w:val="1"/>
      <w:marLeft w:val="0"/>
      <w:marRight w:val="0"/>
      <w:marTop w:val="0"/>
      <w:marBottom w:val="0"/>
      <w:divBdr>
        <w:top w:val="none" w:sz="0" w:space="0" w:color="auto"/>
        <w:left w:val="none" w:sz="0" w:space="0" w:color="auto"/>
        <w:bottom w:val="none" w:sz="0" w:space="0" w:color="auto"/>
        <w:right w:val="none" w:sz="0" w:space="0" w:color="auto"/>
      </w:divBdr>
    </w:div>
    <w:div w:id="30809905">
      <w:bodyDiv w:val="1"/>
      <w:marLeft w:val="0"/>
      <w:marRight w:val="0"/>
      <w:marTop w:val="0"/>
      <w:marBottom w:val="0"/>
      <w:divBdr>
        <w:top w:val="none" w:sz="0" w:space="0" w:color="auto"/>
        <w:left w:val="none" w:sz="0" w:space="0" w:color="auto"/>
        <w:bottom w:val="none" w:sz="0" w:space="0" w:color="auto"/>
        <w:right w:val="none" w:sz="0" w:space="0" w:color="auto"/>
      </w:divBdr>
    </w:div>
    <w:div w:id="31080695">
      <w:bodyDiv w:val="1"/>
      <w:marLeft w:val="0"/>
      <w:marRight w:val="0"/>
      <w:marTop w:val="0"/>
      <w:marBottom w:val="0"/>
      <w:divBdr>
        <w:top w:val="none" w:sz="0" w:space="0" w:color="auto"/>
        <w:left w:val="none" w:sz="0" w:space="0" w:color="auto"/>
        <w:bottom w:val="none" w:sz="0" w:space="0" w:color="auto"/>
        <w:right w:val="none" w:sz="0" w:space="0" w:color="auto"/>
      </w:divBdr>
    </w:div>
    <w:div w:id="33039491">
      <w:bodyDiv w:val="1"/>
      <w:marLeft w:val="0"/>
      <w:marRight w:val="0"/>
      <w:marTop w:val="0"/>
      <w:marBottom w:val="0"/>
      <w:divBdr>
        <w:top w:val="none" w:sz="0" w:space="0" w:color="auto"/>
        <w:left w:val="none" w:sz="0" w:space="0" w:color="auto"/>
        <w:bottom w:val="none" w:sz="0" w:space="0" w:color="auto"/>
        <w:right w:val="none" w:sz="0" w:space="0" w:color="auto"/>
      </w:divBdr>
    </w:div>
    <w:div w:id="33191988">
      <w:bodyDiv w:val="1"/>
      <w:marLeft w:val="0"/>
      <w:marRight w:val="0"/>
      <w:marTop w:val="0"/>
      <w:marBottom w:val="0"/>
      <w:divBdr>
        <w:top w:val="none" w:sz="0" w:space="0" w:color="auto"/>
        <w:left w:val="none" w:sz="0" w:space="0" w:color="auto"/>
        <w:bottom w:val="none" w:sz="0" w:space="0" w:color="auto"/>
        <w:right w:val="none" w:sz="0" w:space="0" w:color="auto"/>
      </w:divBdr>
    </w:div>
    <w:div w:id="34086673">
      <w:bodyDiv w:val="1"/>
      <w:marLeft w:val="0"/>
      <w:marRight w:val="0"/>
      <w:marTop w:val="0"/>
      <w:marBottom w:val="0"/>
      <w:divBdr>
        <w:top w:val="none" w:sz="0" w:space="0" w:color="auto"/>
        <w:left w:val="none" w:sz="0" w:space="0" w:color="auto"/>
        <w:bottom w:val="none" w:sz="0" w:space="0" w:color="auto"/>
        <w:right w:val="none" w:sz="0" w:space="0" w:color="auto"/>
      </w:divBdr>
    </w:div>
    <w:div w:id="34090396">
      <w:bodyDiv w:val="1"/>
      <w:marLeft w:val="0"/>
      <w:marRight w:val="0"/>
      <w:marTop w:val="0"/>
      <w:marBottom w:val="0"/>
      <w:divBdr>
        <w:top w:val="none" w:sz="0" w:space="0" w:color="auto"/>
        <w:left w:val="none" w:sz="0" w:space="0" w:color="auto"/>
        <w:bottom w:val="none" w:sz="0" w:space="0" w:color="auto"/>
        <w:right w:val="none" w:sz="0" w:space="0" w:color="auto"/>
      </w:divBdr>
    </w:div>
    <w:div w:id="34543176">
      <w:bodyDiv w:val="1"/>
      <w:marLeft w:val="0"/>
      <w:marRight w:val="0"/>
      <w:marTop w:val="0"/>
      <w:marBottom w:val="0"/>
      <w:divBdr>
        <w:top w:val="none" w:sz="0" w:space="0" w:color="auto"/>
        <w:left w:val="none" w:sz="0" w:space="0" w:color="auto"/>
        <w:bottom w:val="none" w:sz="0" w:space="0" w:color="auto"/>
        <w:right w:val="none" w:sz="0" w:space="0" w:color="auto"/>
      </w:divBdr>
    </w:div>
    <w:div w:id="36006866">
      <w:bodyDiv w:val="1"/>
      <w:marLeft w:val="0"/>
      <w:marRight w:val="0"/>
      <w:marTop w:val="0"/>
      <w:marBottom w:val="0"/>
      <w:divBdr>
        <w:top w:val="none" w:sz="0" w:space="0" w:color="auto"/>
        <w:left w:val="none" w:sz="0" w:space="0" w:color="auto"/>
        <w:bottom w:val="none" w:sz="0" w:space="0" w:color="auto"/>
        <w:right w:val="none" w:sz="0" w:space="0" w:color="auto"/>
      </w:divBdr>
    </w:div>
    <w:div w:id="36048130">
      <w:bodyDiv w:val="1"/>
      <w:marLeft w:val="0"/>
      <w:marRight w:val="0"/>
      <w:marTop w:val="0"/>
      <w:marBottom w:val="0"/>
      <w:divBdr>
        <w:top w:val="none" w:sz="0" w:space="0" w:color="auto"/>
        <w:left w:val="none" w:sz="0" w:space="0" w:color="auto"/>
        <w:bottom w:val="none" w:sz="0" w:space="0" w:color="auto"/>
        <w:right w:val="none" w:sz="0" w:space="0" w:color="auto"/>
      </w:divBdr>
    </w:div>
    <w:div w:id="38675170">
      <w:bodyDiv w:val="1"/>
      <w:marLeft w:val="0"/>
      <w:marRight w:val="0"/>
      <w:marTop w:val="0"/>
      <w:marBottom w:val="0"/>
      <w:divBdr>
        <w:top w:val="none" w:sz="0" w:space="0" w:color="auto"/>
        <w:left w:val="none" w:sz="0" w:space="0" w:color="auto"/>
        <w:bottom w:val="none" w:sz="0" w:space="0" w:color="auto"/>
        <w:right w:val="none" w:sz="0" w:space="0" w:color="auto"/>
      </w:divBdr>
    </w:div>
    <w:div w:id="39599959">
      <w:bodyDiv w:val="1"/>
      <w:marLeft w:val="0"/>
      <w:marRight w:val="0"/>
      <w:marTop w:val="0"/>
      <w:marBottom w:val="0"/>
      <w:divBdr>
        <w:top w:val="none" w:sz="0" w:space="0" w:color="auto"/>
        <w:left w:val="none" w:sz="0" w:space="0" w:color="auto"/>
        <w:bottom w:val="none" w:sz="0" w:space="0" w:color="auto"/>
        <w:right w:val="none" w:sz="0" w:space="0" w:color="auto"/>
      </w:divBdr>
    </w:div>
    <w:div w:id="40252661">
      <w:bodyDiv w:val="1"/>
      <w:marLeft w:val="0"/>
      <w:marRight w:val="0"/>
      <w:marTop w:val="0"/>
      <w:marBottom w:val="0"/>
      <w:divBdr>
        <w:top w:val="none" w:sz="0" w:space="0" w:color="auto"/>
        <w:left w:val="none" w:sz="0" w:space="0" w:color="auto"/>
        <w:bottom w:val="none" w:sz="0" w:space="0" w:color="auto"/>
        <w:right w:val="none" w:sz="0" w:space="0" w:color="auto"/>
      </w:divBdr>
    </w:div>
    <w:div w:id="42801631">
      <w:bodyDiv w:val="1"/>
      <w:marLeft w:val="0"/>
      <w:marRight w:val="0"/>
      <w:marTop w:val="0"/>
      <w:marBottom w:val="0"/>
      <w:divBdr>
        <w:top w:val="none" w:sz="0" w:space="0" w:color="auto"/>
        <w:left w:val="none" w:sz="0" w:space="0" w:color="auto"/>
        <w:bottom w:val="none" w:sz="0" w:space="0" w:color="auto"/>
        <w:right w:val="none" w:sz="0" w:space="0" w:color="auto"/>
      </w:divBdr>
    </w:div>
    <w:div w:id="43061881">
      <w:bodyDiv w:val="1"/>
      <w:marLeft w:val="0"/>
      <w:marRight w:val="0"/>
      <w:marTop w:val="0"/>
      <w:marBottom w:val="0"/>
      <w:divBdr>
        <w:top w:val="none" w:sz="0" w:space="0" w:color="auto"/>
        <w:left w:val="none" w:sz="0" w:space="0" w:color="auto"/>
        <w:bottom w:val="none" w:sz="0" w:space="0" w:color="auto"/>
        <w:right w:val="none" w:sz="0" w:space="0" w:color="auto"/>
      </w:divBdr>
    </w:div>
    <w:div w:id="44912396">
      <w:bodyDiv w:val="1"/>
      <w:marLeft w:val="0"/>
      <w:marRight w:val="0"/>
      <w:marTop w:val="0"/>
      <w:marBottom w:val="0"/>
      <w:divBdr>
        <w:top w:val="none" w:sz="0" w:space="0" w:color="auto"/>
        <w:left w:val="none" w:sz="0" w:space="0" w:color="auto"/>
        <w:bottom w:val="none" w:sz="0" w:space="0" w:color="auto"/>
        <w:right w:val="none" w:sz="0" w:space="0" w:color="auto"/>
      </w:divBdr>
    </w:div>
    <w:div w:id="45490480">
      <w:bodyDiv w:val="1"/>
      <w:marLeft w:val="0"/>
      <w:marRight w:val="0"/>
      <w:marTop w:val="0"/>
      <w:marBottom w:val="0"/>
      <w:divBdr>
        <w:top w:val="none" w:sz="0" w:space="0" w:color="auto"/>
        <w:left w:val="none" w:sz="0" w:space="0" w:color="auto"/>
        <w:bottom w:val="none" w:sz="0" w:space="0" w:color="auto"/>
        <w:right w:val="none" w:sz="0" w:space="0" w:color="auto"/>
      </w:divBdr>
    </w:div>
    <w:div w:id="46419618">
      <w:bodyDiv w:val="1"/>
      <w:marLeft w:val="0"/>
      <w:marRight w:val="0"/>
      <w:marTop w:val="0"/>
      <w:marBottom w:val="0"/>
      <w:divBdr>
        <w:top w:val="none" w:sz="0" w:space="0" w:color="auto"/>
        <w:left w:val="none" w:sz="0" w:space="0" w:color="auto"/>
        <w:bottom w:val="none" w:sz="0" w:space="0" w:color="auto"/>
        <w:right w:val="none" w:sz="0" w:space="0" w:color="auto"/>
      </w:divBdr>
    </w:div>
    <w:div w:id="46615488">
      <w:bodyDiv w:val="1"/>
      <w:marLeft w:val="0"/>
      <w:marRight w:val="0"/>
      <w:marTop w:val="0"/>
      <w:marBottom w:val="0"/>
      <w:divBdr>
        <w:top w:val="none" w:sz="0" w:space="0" w:color="auto"/>
        <w:left w:val="none" w:sz="0" w:space="0" w:color="auto"/>
        <w:bottom w:val="none" w:sz="0" w:space="0" w:color="auto"/>
        <w:right w:val="none" w:sz="0" w:space="0" w:color="auto"/>
      </w:divBdr>
    </w:div>
    <w:div w:id="47610808">
      <w:bodyDiv w:val="1"/>
      <w:marLeft w:val="0"/>
      <w:marRight w:val="0"/>
      <w:marTop w:val="0"/>
      <w:marBottom w:val="0"/>
      <w:divBdr>
        <w:top w:val="none" w:sz="0" w:space="0" w:color="auto"/>
        <w:left w:val="none" w:sz="0" w:space="0" w:color="auto"/>
        <w:bottom w:val="none" w:sz="0" w:space="0" w:color="auto"/>
        <w:right w:val="none" w:sz="0" w:space="0" w:color="auto"/>
      </w:divBdr>
    </w:div>
    <w:div w:id="49035541">
      <w:bodyDiv w:val="1"/>
      <w:marLeft w:val="0"/>
      <w:marRight w:val="0"/>
      <w:marTop w:val="0"/>
      <w:marBottom w:val="0"/>
      <w:divBdr>
        <w:top w:val="none" w:sz="0" w:space="0" w:color="auto"/>
        <w:left w:val="none" w:sz="0" w:space="0" w:color="auto"/>
        <w:bottom w:val="none" w:sz="0" w:space="0" w:color="auto"/>
        <w:right w:val="none" w:sz="0" w:space="0" w:color="auto"/>
      </w:divBdr>
    </w:div>
    <w:div w:id="51316246">
      <w:bodyDiv w:val="1"/>
      <w:marLeft w:val="0"/>
      <w:marRight w:val="0"/>
      <w:marTop w:val="0"/>
      <w:marBottom w:val="0"/>
      <w:divBdr>
        <w:top w:val="none" w:sz="0" w:space="0" w:color="auto"/>
        <w:left w:val="none" w:sz="0" w:space="0" w:color="auto"/>
        <w:bottom w:val="none" w:sz="0" w:space="0" w:color="auto"/>
        <w:right w:val="none" w:sz="0" w:space="0" w:color="auto"/>
      </w:divBdr>
    </w:div>
    <w:div w:id="52240837">
      <w:bodyDiv w:val="1"/>
      <w:marLeft w:val="0"/>
      <w:marRight w:val="0"/>
      <w:marTop w:val="0"/>
      <w:marBottom w:val="0"/>
      <w:divBdr>
        <w:top w:val="none" w:sz="0" w:space="0" w:color="auto"/>
        <w:left w:val="none" w:sz="0" w:space="0" w:color="auto"/>
        <w:bottom w:val="none" w:sz="0" w:space="0" w:color="auto"/>
        <w:right w:val="none" w:sz="0" w:space="0" w:color="auto"/>
      </w:divBdr>
    </w:div>
    <w:div w:id="53700658">
      <w:bodyDiv w:val="1"/>
      <w:marLeft w:val="0"/>
      <w:marRight w:val="0"/>
      <w:marTop w:val="0"/>
      <w:marBottom w:val="0"/>
      <w:divBdr>
        <w:top w:val="none" w:sz="0" w:space="0" w:color="auto"/>
        <w:left w:val="none" w:sz="0" w:space="0" w:color="auto"/>
        <w:bottom w:val="none" w:sz="0" w:space="0" w:color="auto"/>
        <w:right w:val="none" w:sz="0" w:space="0" w:color="auto"/>
      </w:divBdr>
    </w:div>
    <w:div w:id="55204269">
      <w:bodyDiv w:val="1"/>
      <w:marLeft w:val="0"/>
      <w:marRight w:val="0"/>
      <w:marTop w:val="0"/>
      <w:marBottom w:val="0"/>
      <w:divBdr>
        <w:top w:val="none" w:sz="0" w:space="0" w:color="auto"/>
        <w:left w:val="none" w:sz="0" w:space="0" w:color="auto"/>
        <w:bottom w:val="none" w:sz="0" w:space="0" w:color="auto"/>
        <w:right w:val="none" w:sz="0" w:space="0" w:color="auto"/>
      </w:divBdr>
    </w:div>
    <w:div w:id="56562029">
      <w:bodyDiv w:val="1"/>
      <w:marLeft w:val="0"/>
      <w:marRight w:val="0"/>
      <w:marTop w:val="0"/>
      <w:marBottom w:val="0"/>
      <w:divBdr>
        <w:top w:val="none" w:sz="0" w:space="0" w:color="auto"/>
        <w:left w:val="none" w:sz="0" w:space="0" w:color="auto"/>
        <w:bottom w:val="none" w:sz="0" w:space="0" w:color="auto"/>
        <w:right w:val="none" w:sz="0" w:space="0" w:color="auto"/>
      </w:divBdr>
    </w:div>
    <w:div w:id="58721539">
      <w:bodyDiv w:val="1"/>
      <w:marLeft w:val="0"/>
      <w:marRight w:val="0"/>
      <w:marTop w:val="0"/>
      <w:marBottom w:val="0"/>
      <w:divBdr>
        <w:top w:val="none" w:sz="0" w:space="0" w:color="auto"/>
        <w:left w:val="none" w:sz="0" w:space="0" w:color="auto"/>
        <w:bottom w:val="none" w:sz="0" w:space="0" w:color="auto"/>
        <w:right w:val="none" w:sz="0" w:space="0" w:color="auto"/>
      </w:divBdr>
    </w:div>
    <w:div w:id="58790082">
      <w:bodyDiv w:val="1"/>
      <w:marLeft w:val="0"/>
      <w:marRight w:val="0"/>
      <w:marTop w:val="0"/>
      <w:marBottom w:val="0"/>
      <w:divBdr>
        <w:top w:val="none" w:sz="0" w:space="0" w:color="auto"/>
        <w:left w:val="none" w:sz="0" w:space="0" w:color="auto"/>
        <w:bottom w:val="none" w:sz="0" w:space="0" w:color="auto"/>
        <w:right w:val="none" w:sz="0" w:space="0" w:color="auto"/>
      </w:divBdr>
    </w:div>
    <w:div w:id="60712784">
      <w:bodyDiv w:val="1"/>
      <w:marLeft w:val="0"/>
      <w:marRight w:val="0"/>
      <w:marTop w:val="0"/>
      <w:marBottom w:val="0"/>
      <w:divBdr>
        <w:top w:val="none" w:sz="0" w:space="0" w:color="auto"/>
        <w:left w:val="none" w:sz="0" w:space="0" w:color="auto"/>
        <w:bottom w:val="none" w:sz="0" w:space="0" w:color="auto"/>
        <w:right w:val="none" w:sz="0" w:space="0" w:color="auto"/>
      </w:divBdr>
    </w:div>
    <w:div w:id="60955708">
      <w:bodyDiv w:val="1"/>
      <w:marLeft w:val="0"/>
      <w:marRight w:val="0"/>
      <w:marTop w:val="0"/>
      <w:marBottom w:val="0"/>
      <w:divBdr>
        <w:top w:val="none" w:sz="0" w:space="0" w:color="auto"/>
        <w:left w:val="none" w:sz="0" w:space="0" w:color="auto"/>
        <w:bottom w:val="none" w:sz="0" w:space="0" w:color="auto"/>
        <w:right w:val="none" w:sz="0" w:space="0" w:color="auto"/>
      </w:divBdr>
    </w:div>
    <w:div w:id="62996982">
      <w:bodyDiv w:val="1"/>
      <w:marLeft w:val="0"/>
      <w:marRight w:val="0"/>
      <w:marTop w:val="0"/>
      <w:marBottom w:val="0"/>
      <w:divBdr>
        <w:top w:val="none" w:sz="0" w:space="0" w:color="auto"/>
        <w:left w:val="none" w:sz="0" w:space="0" w:color="auto"/>
        <w:bottom w:val="none" w:sz="0" w:space="0" w:color="auto"/>
        <w:right w:val="none" w:sz="0" w:space="0" w:color="auto"/>
      </w:divBdr>
    </w:div>
    <w:div w:id="63842253">
      <w:bodyDiv w:val="1"/>
      <w:marLeft w:val="0"/>
      <w:marRight w:val="0"/>
      <w:marTop w:val="0"/>
      <w:marBottom w:val="0"/>
      <w:divBdr>
        <w:top w:val="none" w:sz="0" w:space="0" w:color="auto"/>
        <w:left w:val="none" w:sz="0" w:space="0" w:color="auto"/>
        <w:bottom w:val="none" w:sz="0" w:space="0" w:color="auto"/>
        <w:right w:val="none" w:sz="0" w:space="0" w:color="auto"/>
      </w:divBdr>
    </w:div>
    <w:div w:id="66416080">
      <w:bodyDiv w:val="1"/>
      <w:marLeft w:val="0"/>
      <w:marRight w:val="0"/>
      <w:marTop w:val="0"/>
      <w:marBottom w:val="0"/>
      <w:divBdr>
        <w:top w:val="none" w:sz="0" w:space="0" w:color="auto"/>
        <w:left w:val="none" w:sz="0" w:space="0" w:color="auto"/>
        <w:bottom w:val="none" w:sz="0" w:space="0" w:color="auto"/>
        <w:right w:val="none" w:sz="0" w:space="0" w:color="auto"/>
      </w:divBdr>
    </w:div>
    <w:div w:id="68189549">
      <w:bodyDiv w:val="1"/>
      <w:marLeft w:val="0"/>
      <w:marRight w:val="0"/>
      <w:marTop w:val="0"/>
      <w:marBottom w:val="0"/>
      <w:divBdr>
        <w:top w:val="none" w:sz="0" w:space="0" w:color="auto"/>
        <w:left w:val="none" w:sz="0" w:space="0" w:color="auto"/>
        <w:bottom w:val="none" w:sz="0" w:space="0" w:color="auto"/>
        <w:right w:val="none" w:sz="0" w:space="0" w:color="auto"/>
      </w:divBdr>
    </w:div>
    <w:div w:id="71852766">
      <w:bodyDiv w:val="1"/>
      <w:marLeft w:val="0"/>
      <w:marRight w:val="0"/>
      <w:marTop w:val="0"/>
      <w:marBottom w:val="0"/>
      <w:divBdr>
        <w:top w:val="none" w:sz="0" w:space="0" w:color="auto"/>
        <w:left w:val="none" w:sz="0" w:space="0" w:color="auto"/>
        <w:bottom w:val="none" w:sz="0" w:space="0" w:color="auto"/>
        <w:right w:val="none" w:sz="0" w:space="0" w:color="auto"/>
      </w:divBdr>
    </w:div>
    <w:div w:id="72052820">
      <w:bodyDiv w:val="1"/>
      <w:marLeft w:val="0"/>
      <w:marRight w:val="0"/>
      <w:marTop w:val="0"/>
      <w:marBottom w:val="0"/>
      <w:divBdr>
        <w:top w:val="none" w:sz="0" w:space="0" w:color="auto"/>
        <w:left w:val="none" w:sz="0" w:space="0" w:color="auto"/>
        <w:bottom w:val="none" w:sz="0" w:space="0" w:color="auto"/>
        <w:right w:val="none" w:sz="0" w:space="0" w:color="auto"/>
      </w:divBdr>
    </w:div>
    <w:div w:id="76248525">
      <w:bodyDiv w:val="1"/>
      <w:marLeft w:val="0"/>
      <w:marRight w:val="0"/>
      <w:marTop w:val="0"/>
      <w:marBottom w:val="0"/>
      <w:divBdr>
        <w:top w:val="none" w:sz="0" w:space="0" w:color="auto"/>
        <w:left w:val="none" w:sz="0" w:space="0" w:color="auto"/>
        <w:bottom w:val="none" w:sz="0" w:space="0" w:color="auto"/>
        <w:right w:val="none" w:sz="0" w:space="0" w:color="auto"/>
      </w:divBdr>
    </w:div>
    <w:div w:id="76563861">
      <w:bodyDiv w:val="1"/>
      <w:marLeft w:val="0"/>
      <w:marRight w:val="0"/>
      <w:marTop w:val="0"/>
      <w:marBottom w:val="0"/>
      <w:divBdr>
        <w:top w:val="none" w:sz="0" w:space="0" w:color="auto"/>
        <w:left w:val="none" w:sz="0" w:space="0" w:color="auto"/>
        <w:bottom w:val="none" w:sz="0" w:space="0" w:color="auto"/>
        <w:right w:val="none" w:sz="0" w:space="0" w:color="auto"/>
      </w:divBdr>
    </w:div>
    <w:div w:id="77480248">
      <w:bodyDiv w:val="1"/>
      <w:marLeft w:val="0"/>
      <w:marRight w:val="0"/>
      <w:marTop w:val="0"/>
      <w:marBottom w:val="0"/>
      <w:divBdr>
        <w:top w:val="none" w:sz="0" w:space="0" w:color="auto"/>
        <w:left w:val="none" w:sz="0" w:space="0" w:color="auto"/>
        <w:bottom w:val="none" w:sz="0" w:space="0" w:color="auto"/>
        <w:right w:val="none" w:sz="0" w:space="0" w:color="auto"/>
      </w:divBdr>
    </w:div>
    <w:div w:id="77680169">
      <w:bodyDiv w:val="1"/>
      <w:marLeft w:val="0"/>
      <w:marRight w:val="0"/>
      <w:marTop w:val="0"/>
      <w:marBottom w:val="0"/>
      <w:divBdr>
        <w:top w:val="none" w:sz="0" w:space="0" w:color="auto"/>
        <w:left w:val="none" w:sz="0" w:space="0" w:color="auto"/>
        <w:bottom w:val="none" w:sz="0" w:space="0" w:color="auto"/>
        <w:right w:val="none" w:sz="0" w:space="0" w:color="auto"/>
      </w:divBdr>
    </w:div>
    <w:div w:id="79176927">
      <w:bodyDiv w:val="1"/>
      <w:marLeft w:val="0"/>
      <w:marRight w:val="0"/>
      <w:marTop w:val="0"/>
      <w:marBottom w:val="0"/>
      <w:divBdr>
        <w:top w:val="none" w:sz="0" w:space="0" w:color="auto"/>
        <w:left w:val="none" w:sz="0" w:space="0" w:color="auto"/>
        <w:bottom w:val="none" w:sz="0" w:space="0" w:color="auto"/>
        <w:right w:val="none" w:sz="0" w:space="0" w:color="auto"/>
      </w:divBdr>
    </w:div>
    <w:div w:id="80027354">
      <w:bodyDiv w:val="1"/>
      <w:marLeft w:val="0"/>
      <w:marRight w:val="0"/>
      <w:marTop w:val="0"/>
      <w:marBottom w:val="0"/>
      <w:divBdr>
        <w:top w:val="none" w:sz="0" w:space="0" w:color="auto"/>
        <w:left w:val="none" w:sz="0" w:space="0" w:color="auto"/>
        <w:bottom w:val="none" w:sz="0" w:space="0" w:color="auto"/>
        <w:right w:val="none" w:sz="0" w:space="0" w:color="auto"/>
      </w:divBdr>
    </w:div>
    <w:div w:id="82192356">
      <w:bodyDiv w:val="1"/>
      <w:marLeft w:val="0"/>
      <w:marRight w:val="0"/>
      <w:marTop w:val="0"/>
      <w:marBottom w:val="0"/>
      <w:divBdr>
        <w:top w:val="none" w:sz="0" w:space="0" w:color="auto"/>
        <w:left w:val="none" w:sz="0" w:space="0" w:color="auto"/>
        <w:bottom w:val="none" w:sz="0" w:space="0" w:color="auto"/>
        <w:right w:val="none" w:sz="0" w:space="0" w:color="auto"/>
      </w:divBdr>
    </w:div>
    <w:div w:id="82337399">
      <w:bodyDiv w:val="1"/>
      <w:marLeft w:val="0"/>
      <w:marRight w:val="0"/>
      <w:marTop w:val="0"/>
      <w:marBottom w:val="0"/>
      <w:divBdr>
        <w:top w:val="none" w:sz="0" w:space="0" w:color="auto"/>
        <w:left w:val="none" w:sz="0" w:space="0" w:color="auto"/>
        <w:bottom w:val="none" w:sz="0" w:space="0" w:color="auto"/>
        <w:right w:val="none" w:sz="0" w:space="0" w:color="auto"/>
      </w:divBdr>
    </w:div>
    <w:div w:id="82650041">
      <w:bodyDiv w:val="1"/>
      <w:marLeft w:val="0"/>
      <w:marRight w:val="0"/>
      <w:marTop w:val="0"/>
      <w:marBottom w:val="0"/>
      <w:divBdr>
        <w:top w:val="none" w:sz="0" w:space="0" w:color="auto"/>
        <w:left w:val="none" w:sz="0" w:space="0" w:color="auto"/>
        <w:bottom w:val="none" w:sz="0" w:space="0" w:color="auto"/>
        <w:right w:val="none" w:sz="0" w:space="0" w:color="auto"/>
      </w:divBdr>
    </w:div>
    <w:div w:id="88475612">
      <w:bodyDiv w:val="1"/>
      <w:marLeft w:val="0"/>
      <w:marRight w:val="0"/>
      <w:marTop w:val="0"/>
      <w:marBottom w:val="0"/>
      <w:divBdr>
        <w:top w:val="none" w:sz="0" w:space="0" w:color="auto"/>
        <w:left w:val="none" w:sz="0" w:space="0" w:color="auto"/>
        <w:bottom w:val="none" w:sz="0" w:space="0" w:color="auto"/>
        <w:right w:val="none" w:sz="0" w:space="0" w:color="auto"/>
      </w:divBdr>
    </w:div>
    <w:div w:id="89083223">
      <w:bodyDiv w:val="1"/>
      <w:marLeft w:val="0"/>
      <w:marRight w:val="0"/>
      <w:marTop w:val="0"/>
      <w:marBottom w:val="0"/>
      <w:divBdr>
        <w:top w:val="none" w:sz="0" w:space="0" w:color="auto"/>
        <w:left w:val="none" w:sz="0" w:space="0" w:color="auto"/>
        <w:bottom w:val="none" w:sz="0" w:space="0" w:color="auto"/>
        <w:right w:val="none" w:sz="0" w:space="0" w:color="auto"/>
      </w:divBdr>
    </w:div>
    <w:div w:id="89281388">
      <w:bodyDiv w:val="1"/>
      <w:marLeft w:val="0"/>
      <w:marRight w:val="0"/>
      <w:marTop w:val="0"/>
      <w:marBottom w:val="0"/>
      <w:divBdr>
        <w:top w:val="none" w:sz="0" w:space="0" w:color="auto"/>
        <w:left w:val="none" w:sz="0" w:space="0" w:color="auto"/>
        <w:bottom w:val="none" w:sz="0" w:space="0" w:color="auto"/>
        <w:right w:val="none" w:sz="0" w:space="0" w:color="auto"/>
      </w:divBdr>
    </w:div>
    <w:div w:id="89355495">
      <w:bodyDiv w:val="1"/>
      <w:marLeft w:val="0"/>
      <w:marRight w:val="0"/>
      <w:marTop w:val="0"/>
      <w:marBottom w:val="0"/>
      <w:divBdr>
        <w:top w:val="none" w:sz="0" w:space="0" w:color="auto"/>
        <w:left w:val="none" w:sz="0" w:space="0" w:color="auto"/>
        <w:bottom w:val="none" w:sz="0" w:space="0" w:color="auto"/>
        <w:right w:val="none" w:sz="0" w:space="0" w:color="auto"/>
      </w:divBdr>
    </w:div>
    <w:div w:id="89590628">
      <w:bodyDiv w:val="1"/>
      <w:marLeft w:val="0"/>
      <w:marRight w:val="0"/>
      <w:marTop w:val="0"/>
      <w:marBottom w:val="0"/>
      <w:divBdr>
        <w:top w:val="none" w:sz="0" w:space="0" w:color="auto"/>
        <w:left w:val="none" w:sz="0" w:space="0" w:color="auto"/>
        <w:bottom w:val="none" w:sz="0" w:space="0" w:color="auto"/>
        <w:right w:val="none" w:sz="0" w:space="0" w:color="auto"/>
      </w:divBdr>
    </w:div>
    <w:div w:id="90584837">
      <w:bodyDiv w:val="1"/>
      <w:marLeft w:val="0"/>
      <w:marRight w:val="0"/>
      <w:marTop w:val="0"/>
      <w:marBottom w:val="0"/>
      <w:divBdr>
        <w:top w:val="none" w:sz="0" w:space="0" w:color="auto"/>
        <w:left w:val="none" w:sz="0" w:space="0" w:color="auto"/>
        <w:bottom w:val="none" w:sz="0" w:space="0" w:color="auto"/>
        <w:right w:val="none" w:sz="0" w:space="0" w:color="auto"/>
      </w:divBdr>
    </w:div>
    <w:div w:id="90978569">
      <w:bodyDiv w:val="1"/>
      <w:marLeft w:val="0"/>
      <w:marRight w:val="0"/>
      <w:marTop w:val="0"/>
      <w:marBottom w:val="0"/>
      <w:divBdr>
        <w:top w:val="none" w:sz="0" w:space="0" w:color="auto"/>
        <w:left w:val="none" w:sz="0" w:space="0" w:color="auto"/>
        <w:bottom w:val="none" w:sz="0" w:space="0" w:color="auto"/>
        <w:right w:val="none" w:sz="0" w:space="0" w:color="auto"/>
      </w:divBdr>
    </w:div>
    <w:div w:id="92288414">
      <w:bodyDiv w:val="1"/>
      <w:marLeft w:val="0"/>
      <w:marRight w:val="0"/>
      <w:marTop w:val="0"/>
      <w:marBottom w:val="0"/>
      <w:divBdr>
        <w:top w:val="none" w:sz="0" w:space="0" w:color="auto"/>
        <w:left w:val="none" w:sz="0" w:space="0" w:color="auto"/>
        <w:bottom w:val="none" w:sz="0" w:space="0" w:color="auto"/>
        <w:right w:val="none" w:sz="0" w:space="0" w:color="auto"/>
      </w:divBdr>
    </w:div>
    <w:div w:id="92676837">
      <w:bodyDiv w:val="1"/>
      <w:marLeft w:val="0"/>
      <w:marRight w:val="0"/>
      <w:marTop w:val="0"/>
      <w:marBottom w:val="0"/>
      <w:divBdr>
        <w:top w:val="none" w:sz="0" w:space="0" w:color="auto"/>
        <w:left w:val="none" w:sz="0" w:space="0" w:color="auto"/>
        <w:bottom w:val="none" w:sz="0" w:space="0" w:color="auto"/>
        <w:right w:val="none" w:sz="0" w:space="0" w:color="auto"/>
      </w:divBdr>
    </w:div>
    <w:div w:id="93407911">
      <w:bodyDiv w:val="1"/>
      <w:marLeft w:val="0"/>
      <w:marRight w:val="0"/>
      <w:marTop w:val="0"/>
      <w:marBottom w:val="0"/>
      <w:divBdr>
        <w:top w:val="none" w:sz="0" w:space="0" w:color="auto"/>
        <w:left w:val="none" w:sz="0" w:space="0" w:color="auto"/>
        <w:bottom w:val="none" w:sz="0" w:space="0" w:color="auto"/>
        <w:right w:val="none" w:sz="0" w:space="0" w:color="auto"/>
      </w:divBdr>
    </w:div>
    <w:div w:id="93792650">
      <w:bodyDiv w:val="1"/>
      <w:marLeft w:val="0"/>
      <w:marRight w:val="0"/>
      <w:marTop w:val="0"/>
      <w:marBottom w:val="0"/>
      <w:divBdr>
        <w:top w:val="none" w:sz="0" w:space="0" w:color="auto"/>
        <w:left w:val="none" w:sz="0" w:space="0" w:color="auto"/>
        <w:bottom w:val="none" w:sz="0" w:space="0" w:color="auto"/>
        <w:right w:val="none" w:sz="0" w:space="0" w:color="auto"/>
      </w:divBdr>
    </w:div>
    <w:div w:id="93867174">
      <w:bodyDiv w:val="1"/>
      <w:marLeft w:val="0"/>
      <w:marRight w:val="0"/>
      <w:marTop w:val="0"/>
      <w:marBottom w:val="0"/>
      <w:divBdr>
        <w:top w:val="none" w:sz="0" w:space="0" w:color="auto"/>
        <w:left w:val="none" w:sz="0" w:space="0" w:color="auto"/>
        <w:bottom w:val="none" w:sz="0" w:space="0" w:color="auto"/>
        <w:right w:val="none" w:sz="0" w:space="0" w:color="auto"/>
      </w:divBdr>
    </w:div>
    <w:div w:id="94403114">
      <w:bodyDiv w:val="1"/>
      <w:marLeft w:val="0"/>
      <w:marRight w:val="0"/>
      <w:marTop w:val="0"/>
      <w:marBottom w:val="0"/>
      <w:divBdr>
        <w:top w:val="none" w:sz="0" w:space="0" w:color="auto"/>
        <w:left w:val="none" w:sz="0" w:space="0" w:color="auto"/>
        <w:bottom w:val="none" w:sz="0" w:space="0" w:color="auto"/>
        <w:right w:val="none" w:sz="0" w:space="0" w:color="auto"/>
      </w:divBdr>
    </w:div>
    <w:div w:id="95254204">
      <w:bodyDiv w:val="1"/>
      <w:marLeft w:val="0"/>
      <w:marRight w:val="0"/>
      <w:marTop w:val="0"/>
      <w:marBottom w:val="0"/>
      <w:divBdr>
        <w:top w:val="none" w:sz="0" w:space="0" w:color="auto"/>
        <w:left w:val="none" w:sz="0" w:space="0" w:color="auto"/>
        <w:bottom w:val="none" w:sz="0" w:space="0" w:color="auto"/>
        <w:right w:val="none" w:sz="0" w:space="0" w:color="auto"/>
      </w:divBdr>
    </w:div>
    <w:div w:id="96218753">
      <w:bodyDiv w:val="1"/>
      <w:marLeft w:val="0"/>
      <w:marRight w:val="0"/>
      <w:marTop w:val="0"/>
      <w:marBottom w:val="0"/>
      <w:divBdr>
        <w:top w:val="none" w:sz="0" w:space="0" w:color="auto"/>
        <w:left w:val="none" w:sz="0" w:space="0" w:color="auto"/>
        <w:bottom w:val="none" w:sz="0" w:space="0" w:color="auto"/>
        <w:right w:val="none" w:sz="0" w:space="0" w:color="auto"/>
      </w:divBdr>
    </w:div>
    <w:div w:id="96756770">
      <w:bodyDiv w:val="1"/>
      <w:marLeft w:val="0"/>
      <w:marRight w:val="0"/>
      <w:marTop w:val="0"/>
      <w:marBottom w:val="0"/>
      <w:divBdr>
        <w:top w:val="none" w:sz="0" w:space="0" w:color="auto"/>
        <w:left w:val="none" w:sz="0" w:space="0" w:color="auto"/>
        <w:bottom w:val="none" w:sz="0" w:space="0" w:color="auto"/>
        <w:right w:val="none" w:sz="0" w:space="0" w:color="auto"/>
      </w:divBdr>
    </w:div>
    <w:div w:id="97070319">
      <w:bodyDiv w:val="1"/>
      <w:marLeft w:val="0"/>
      <w:marRight w:val="0"/>
      <w:marTop w:val="0"/>
      <w:marBottom w:val="0"/>
      <w:divBdr>
        <w:top w:val="none" w:sz="0" w:space="0" w:color="auto"/>
        <w:left w:val="none" w:sz="0" w:space="0" w:color="auto"/>
        <w:bottom w:val="none" w:sz="0" w:space="0" w:color="auto"/>
        <w:right w:val="none" w:sz="0" w:space="0" w:color="auto"/>
      </w:divBdr>
    </w:div>
    <w:div w:id="98069667">
      <w:bodyDiv w:val="1"/>
      <w:marLeft w:val="0"/>
      <w:marRight w:val="0"/>
      <w:marTop w:val="0"/>
      <w:marBottom w:val="0"/>
      <w:divBdr>
        <w:top w:val="none" w:sz="0" w:space="0" w:color="auto"/>
        <w:left w:val="none" w:sz="0" w:space="0" w:color="auto"/>
        <w:bottom w:val="none" w:sz="0" w:space="0" w:color="auto"/>
        <w:right w:val="none" w:sz="0" w:space="0" w:color="auto"/>
      </w:divBdr>
    </w:div>
    <w:div w:id="98988895">
      <w:bodyDiv w:val="1"/>
      <w:marLeft w:val="0"/>
      <w:marRight w:val="0"/>
      <w:marTop w:val="0"/>
      <w:marBottom w:val="0"/>
      <w:divBdr>
        <w:top w:val="none" w:sz="0" w:space="0" w:color="auto"/>
        <w:left w:val="none" w:sz="0" w:space="0" w:color="auto"/>
        <w:bottom w:val="none" w:sz="0" w:space="0" w:color="auto"/>
        <w:right w:val="none" w:sz="0" w:space="0" w:color="auto"/>
      </w:divBdr>
    </w:div>
    <w:div w:id="99640749">
      <w:bodyDiv w:val="1"/>
      <w:marLeft w:val="0"/>
      <w:marRight w:val="0"/>
      <w:marTop w:val="0"/>
      <w:marBottom w:val="0"/>
      <w:divBdr>
        <w:top w:val="none" w:sz="0" w:space="0" w:color="auto"/>
        <w:left w:val="none" w:sz="0" w:space="0" w:color="auto"/>
        <w:bottom w:val="none" w:sz="0" w:space="0" w:color="auto"/>
        <w:right w:val="none" w:sz="0" w:space="0" w:color="auto"/>
      </w:divBdr>
    </w:div>
    <w:div w:id="105003809">
      <w:bodyDiv w:val="1"/>
      <w:marLeft w:val="0"/>
      <w:marRight w:val="0"/>
      <w:marTop w:val="0"/>
      <w:marBottom w:val="0"/>
      <w:divBdr>
        <w:top w:val="none" w:sz="0" w:space="0" w:color="auto"/>
        <w:left w:val="none" w:sz="0" w:space="0" w:color="auto"/>
        <w:bottom w:val="none" w:sz="0" w:space="0" w:color="auto"/>
        <w:right w:val="none" w:sz="0" w:space="0" w:color="auto"/>
      </w:divBdr>
    </w:div>
    <w:div w:id="105194826">
      <w:bodyDiv w:val="1"/>
      <w:marLeft w:val="0"/>
      <w:marRight w:val="0"/>
      <w:marTop w:val="0"/>
      <w:marBottom w:val="0"/>
      <w:divBdr>
        <w:top w:val="none" w:sz="0" w:space="0" w:color="auto"/>
        <w:left w:val="none" w:sz="0" w:space="0" w:color="auto"/>
        <w:bottom w:val="none" w:sz="0" w:space="0" w:color="auto"/>
        <w:right w:val="none" w:sz="0" w:space="0" w:color="auto"/>
      </w:divBdr>
    </w:div>
    <w:div w:id="108086801">
      <w:bodyDiv w:val="1"/>
      <w:marLeft w:val="0"/>
      <w:marRight w:val="0"/>
      <w:marTop w:val="0"/>
      <w:marBottom w:val="0"/>
      <w:divBdr>
        <w:top w:val="none" w:sz="0" w:space="0" w:color="auto"/>
        <w:left w:val="none" w:sz="0" w:space="0" w:color="auto"/>
        <w:bottom w:val="none" w:sz="0" w:space="0" w:color="auto"/>
        <w:right w:val="none" w:sz="0" w:space="0" w:color="auto"/>
      </w:divBdr>
    </w:div>
    <w:div w:id="108402766">
      <w:bodyDiv w:val="1"/>
      <w:marLeft w:val="0"/>
      <w:marRight w:val="0"/>
      <w:marTop w:val="0"/>
      <w:marBottom w:val="0"/>
      <w:divBdr>
        <w:top w:val="none" w:sz="0" w:space="0" w:color="auto"/>
        <w:left w:val="none" w:sz="0" w:space="0" w:color="auto"/>
        <w:bottom w:val="none" w:sz="0" w:space="0" w:color="auto"/>
        <w:right w:val="none" w:sz="0" w:space="0" w:color="auto"/>
      </w:divBdr>
    </w:div>
    <w:div w:id="109205536">
      <w:bodyDiv w:val="1"/>
      <w:marLeft w:val="0"/>
      <w:marRight w:val="0"/>
      <w:marTop w:val="0"/>
      <w:marBottom w:val="0"/>
      <w:divBdr>
        <w:top w:val="none" w:sz="0" w:space="0" w:color="auto"/>
        <w:left w:val="none" w:sz="0" w:space="0" w:color="auto"/>
        <w:bottom w:val="none" w:sz="0" w:space="0" w:color="auto"/>
        <w:right w:val="none" w:sz="0" w:space="0" w:color="auto"/>
      </w:divBdr>
    </w:div>
    <w:div w:id="109280311">
      <w:bodyDiv w:val="1"/>
      <w:marLeft w:val="0"/>
      <w:marRight w:val="0"/>
      <w:marTop w:val="0"/>
      <w:marBottom w:val="0"/>
      <w:divBdr>
        <w:top w:val="none" w:sz="0" w:space="0" w:color="auto"/>
        <w:left w:val="none" w:sz="0" w:space="0" w:color="auto"/>
        <w:bottom w:val="none" w:sz="0" w:space="0" w:color="auto"/>
        <w:right w:val="none" w:sz="0" w:space="0" w:color="auto"/>
      </w:divBdr>
    </w:div>
    <w:div w:id="111366032">
      <w:bodyDiv w:val="1"/>
      <w:marLeft w:val="0"/>
      <w:marRight w:val="0"/>
      <w:marTop w:val="0"/>
      <w:marBottom w:val="0"/>
      <w:divBdr>
        <w:top w:val="none" w:sz="0" w:space="0" w:color="auto"/>
        <w:left w:val="none" w:sz="0" w:space="0" w:color="auto"/>
        <w:bottom w:val="none" w:sz="0" w:space="0" w:color="auto"/>
        <w:right w:val="none" w:sz="0" w:space="0" w:color="auto"/>
      </w:divBdr>
    </w:div>
    <w:div w:id="113058153">
      <w:bodyDiv w:val="1"/>
      <w:marLeft w:val="0"/>
      <w:marRight w:val="0"/>
      <w:marTop w:val="0"/>
      <w:marBottom w:val="0"/>
      <w:divBdr>
        <w:top w:val="none" w:sz="0" w:space="0" w:color="auto"/>
        <w:left w:val="none" w:sz="0" w:space="0" w:color="auto"/>
        <w:bottom w:val="none" w:sz="0" w:space="0" w:color="auto"/>
        <w:right w:val="none" w:sz="0" w:space="0" w:color="auto"/>
      </w:divBdr>
    </w:div>
    <w:div w:id="113524207">
      <w:bodyDiv w:val="1"/>
      <w:marLeft w:val="0"/>
      <w:marRight w:val="0"/>
      <w:marTop w:val="0"/>
      <w:marBottom w:val="0"/>
      <w:divBdr>
        <w:top w:val="none" w:sz="0" w:space="0" w:color="auto"/>
        <w:left w:val="none" w:sz="0" w:space="0" w:color="auto"/>
        <w:bottom w:val="none" w:sz="0" w:space="0" w:color="auto"/>
        <w:right w:val="none" w:sz="0" w:space="0" w:color="auto"/>
      </w:divBdr>
    </w:div>
    <w:div w:id="113641668">
      <w:bodyDiv w:val="1"/>
      <w:marLeft w:val="0"/>
      <w:marRight w:val="0"/>
      <w:marTop w:val="0"/>
      <w:marBottom w:val="0"/>
      <w:divBdr>
        <w:top w:val="none" w:sz="0" w:space="0" w:color="auto"/>
        <w:left w:val="none" w:sz="0" w:space="0" w:color="auto"/>
        <w:bottom w:val="none" w:sz="0" w:space="0" w:color="auto"/>
        <w:right w:val="none" w:sz="0" w:space="0" w:color="auto"/>
      </w:divBdr>
    </w:div>
    <w:div w:id="114177559">
      <w:bodyDiv w:val="1"/>
      <w:marLeft w:val="0"/>
      <w:marRight w:val="0"/>
      <w:marTop w:val="0"/>
      <w:marBottom w:val="0"/>
      <w:divBdr>
        <w:top w:val="none" w:sz="0" w:space="0" w:color="auto"/>
        <w:left w:val="none" w:sz="0" w:space="0" w:color="auto"/>
        <w:bottom w:val="none" w:sz="0" w:space="0" w:color="auto"/>
        <w:right w:val="none" w:sz="0" w:space="0" w:color="auto"/>
      </w:divBdr>
    </w:div>
    <w:div w:id="115485718">
      <w:bodyDiv w:val="1"/>
      <w:marLeft w:val="0"/>
      <w:marRight w:val="0"/>
      <w:marTop w:val="0"/>
      <w:marBottom w:val="0"/>
      <w:divBdr>
        <w:top w:val="none" w:sz="0" w:space="0" w:color="auto"/>
        <w:left w:val="none" w:sz="0" w:space="0" w:color="auto"/>
        <w:bottom w:val="none" w:sz="0" w:space="0" w:color="auto"/>
        <w:right w:val="none" w:sz="0" w:space="0" w:color="auto"/>
      </w:divBdr>
    </w:div>
    <w:div w:id="117768242">
      <w:bodyDiv w:val="1"/>
      <w:marLeft w:val="0"/>
      <w:marRight w:val="0"/>
      <w:marTop w:val="0"/>
      <w:marBottom w:val="0"/>
      <w:divBdr>
        <w:top w:val="none" w:sz="0" w:space="0" w:color="auto"/>
        <w:left w:val="none" w:sz="0" w:space="0" w:color="auto"/>
        <w:bottom w:val="none" w:sz="0" w:space="0" w:color="auto"/>
        <w:right w:val="none" w:sz="0" w:space="0" w:color="auto"/>
      </w:divBdr>
    </w:div>
    <w:div w:id="119106704">
      <w:bodyDiv w:val="1"/>
      <w:marLeft w:val="0"/>
      <w:marRight w:val="0"/>
      <w:marTop w:val="0"/>
      <w:marBottom w:val="0"/>
      <w:divBdr>
        <w:top w:val="none" w:sz="0" w:space="0" w:color="auto"/>
        <w:left w:val="none" w:sz="0" w:space="0" w:color="auto"/>
        <w:bottom w:val="none" w:sz="0" w:space="0" w:color="auto"/>
        <w:right w:val="none" w:sz="0" w:space="0" w:color="auto"/>
      </w:divBdr>
    </w:div>
    <w:div w:id="119417853">
      <w:bodyDiv w:val="1"/>
      <w:marLeft w:val="0"/>
      <w:marRight w:val="0"/>
      <w:marTop w:val="0"/>
      <w:marBottom w:val="0"/>
      <w:divBdr>
        <w:top w:val="none" w:sz="0" w:space="0" w:color="auto"/>
        <w:left w:val="none" w:sz="0" w:space="0" w:color="auto"/>
        <w:bottom w:val="none" w:sz="0" w:space="0" w:color="auto"/>
        <w:right w:val="none" w:sz="0" w:space="0" w:color="auto"/>
      </w:divBdr>
    </w:div>
    <w:div w:id="120155856">
      <w:bodyDiv w:val="1"/>
      <w:marLeft w:val="0"/>
      <w:marRight w:val="0"/>
      <w:marTop w:val="0"/>
      <w:marBottom w:val="0"/>
      <w:divBdr>
        <w:top w:val="none" w:sz="0" w:space="0" w:color="auto"/>
        <w:left w:val="none" w:sz="0" w:space="0" w:color="auto"/>
        <w:bottom w:val="none" w:sz="0" w:space="0" w:color="auto"/>
        <w:right w:val="none" w:sz="0" w:space="0" w:color="auto"/>
      </w:divBdr>
    </w:div>
    <w:div w:id="122162703">
      <w:bodyDiv w:val="1"/>
      <w:marLeft w:val="0"/>
      <w:marRight w:val="0"/>
      <w:marTop w:val="0"/>
      <w:marBottom w:val="0"/>
      <w:divBdr>
        <w:top w:val="none" w:sz="0" w:space="0" w:color="auto"/>
        <w:left w:val="none" w:sz="0" w:space="0" w:color="auto"/>
        <w:bottom w:val="none" w:sz="0" w:space="0" w:color="auto"/>
        <w:right w:val="none" w:sz="0" w:space="0" w:color="auto"/>
      </w:divBdr>
    </w:div>
    <w:div w:id="122575685">
      <w:bodyDiv w:val="1"/>
      <w:marLeft w:val="0"/>
      <w:marRight w:val="0"/>
      <w:marTop w:val="0"/>
      <w:marBottom w:val="0"/>
      <w:divBdr>
        <w:top w:val="none" w:sz="0" w:space="0" w:color="auto"/>
        <w:left w:val="none" w:sz="0" w:space="0" w:color="auto"/>
        <w:bottom w:val="none" w:sz="0" w:space="0" w:color="auto"/>
        <w:right w:val="none" w:sz="0" w:space="0" w:color="auto"/>
      </w:divBdr>
    </w:div>
    <w:div w:id="128480989">
      <w:bodyDiv w:val="1"/>
      <w:marLeft w:val="0"/>
      <w:marRight w:val="0"/>
      <w:marTop w:val="0"/>
      <w:marBottom w:val="0"/>
      <w:divBdr>
        <w:top w:val="none" w:sz="0" w:space="0" w:color="auto"/>
        <w:left w:val="none" w:sz="0" w:space="0" w:color="auto"/>
        <w:bottom w:val="none" w:sz="0" w:space="0" w:color="auto"/>
        <w:right w:val="none" w:sz="0" w:space="0" w:color="auto"/>
      </w:divBdr>
    </w:div>
    <w:div w:id="128670832">
      <w:bodyDiv w:val="1"/>
      <w:marLeft w:val="0"/>
      <w:marRight w:val="0"/>
      <w:marTop w:val="0"/>
      <w:marBottom w:val="0"/>
      <w:divBdr>
        <w:top w:val="none" w:sz="0" w:space="0" w:color="auto"/>
        <w:left w:val="none" w:sz="0" w:space="0" w:color="auto"/>
        <w:bottom w:val="none" w:sz="0" w:space="0" w:color="auto"/>
        <w:right w:val="none" w:sz="0" w:space="0" w:color="auto"/>
      </w:divBdr>
    </w:div>
    <w:div w:id="130170452">
      <w:bodyDiv w:val="1"/>
      <w:marLeft w:val="0"/>
      <w:marRight w:val="0"/>
      <w:marTop w:val="0"/>
      <w:marBottom w:val="0"/>
      <w:divBdr>
        <w:top w:val="none" w:sz="0" w:space="0" w:color="auto"/>
        <w:left w:val="none" w:sz="0" w:space="0" w:color="auto"/>
        <w:bottom w:val="none" w:sz="0" w:space="0" w:color="auto"/>
        <w:right w:val="none" w:sz="0" w:space="0" w:color="auto"/>
      </w:divBdr>
    </w:div>
    <w:div w:id="131755833">
      <w:bodyDiv w:val="1"/>
      <w:marLeft w:val="0"/>
      <w:marRight w:val="0"/>
      <w:marTop w:val="0"/>
      <w:marBottom w:val="0"/>
      <w:divBdr>
        <w:top w:val="none" w:sz="0" w:space="0" w:color="auto"/>
        <w:left w:val="none" w:sz="0" w:space="0" w:color="auto"/>
        <w:bottom w:val="none" w:sz="0" w:space="0" w:color="auto"/>
        <w:right w:val="none" w:sz="0" w:space="0" w:color="auto"/>
      </w:divBdr>
    </w:div>
    <w:div w:id="131873574">
      <w:bodyDiv w:val="1"/>
      <w:marLeft w:val="0"/>
      <w:marRight w:val="0"/>
      <w:marTop w:val="0"/>
      <w:marBottom w:val="0"/>
      <w:divBdr>
        <w:top w:val="none" w:sz="0" w:space="0" w:color="auto"/>
        <w:left w:val="none" w:sz="0" w:space="0" w:color="auto"/>
        <w:bottom w:val="none" w:sz="0" w:space="0" w:color="auto"/>
        <w:right w:val="none" w:sz="0" w:space="0" w:color="auto"/>
      </w:divBdr>
    </w:div>
    <w:div w:id="133183917">
      <w:bodyDiv w:val="1"/>
      <w:marLeft w:val="0"/>
      <w:marRight w:val="0"/>
      <w:marTop w:val="0"/>
      <w:marBottom w:val="0"/>
      <w:divBdr>
        <w:top w:val="none" w:sz="0" w:space="0" w:color="auto"/>
        <w:left w:val="none" w:sz="0" w:space="0" w:color="auto"/>
        <w:bottom w:val="none" w:sz="0" w:space="0" w:color="auto"/>
        <w:right w:val="none" w:sz="0" w:space="0" w:color="auto"/>
      </w:divBdr>
    </w:div>
    <w:div w:id="133260192">
      <w:bodyDiv w:val="1"/>
      <w:marLeft w:val="0"/>
      <w:marRight w:val="0"/>
      <w:marTop w:val="0"/>
      <w:marBottom w:val="0"/>
      <w:divBdr>
        <w:top w:val="none" w:sz="0" w:space="0" w:color="auto"/>
        <w:left w:val="none" w:sz="0" w:space="0" w:color="auto"/>
        <w:bottom w:val="none" w:sz="0" w:space="0" w:color="auto"/>
        <w:right w:val="none" w:sz="0" w:space="0" w:color="auto"/>
      </w:divBdr>
    </w:div>
    <w:div w:id="133452316">
      <w:bodyDiv w:val="1"/>
      <w:marLeft w:val="0"/>
      <w:marRight w:val="0"/>
      <w:marTop w:val="0"/>
      <w:marBottom w:val="0"/>
      <w:divBdr>
        <w:top w:val="none" w:sz="0" w:space="0" w:color="auto"/>
        <w:left w:val="none" w:sz="0" w:space="0" w:color="auto"/>
        <w:bottom w:val="none" w:sz="0" w:space="0" w:color="auto"/>
        <w:right w:val="none" w:sz="0" w:space="0" w:color="auto"/>
      </w:divBdr>
    </w:div>
    <w:div w:id="133572527">
      <w:bodyDiv w:val="1"/>
      <w:marLeft w:val="0"/>
      <w:marRight w:val="0"/>
      <w:marTop w:val="0"/>
      <w:marBottom w:val="0"/>
      <w:divBdr>
        <w:top w:val="none" w:sz="0" w:space="0" w:color="auto"/>
        <w:left w:val="none" w:sz="0" w:space="0" w:color="auto"/>
        <w:bottom w:val="none" w:sz="0" w:space="0" w:color="auto"/>
        <w:right w:val="none" w:sz="0" w:space="0" w:color="auto"/>
      </w:divBdr>
    </w:div>
    <w:div w:id="135725489">
      <w:bodyDiv w:val="1"/>
      <w:marLeft w:val="0"/>
      <w:marRight w:val="0"/>
      <w:marTop w:val="0"/>
      <w:marBottom w:val="0"/>
      <w:divBdr>
        <w:top w:val="none" w:sz="0" w:space="0" w:color="auto"/>
        <w:left w:val="none" w:sz="0" w:space="0" w:color="auto"/>
        <w:bottom w:val="none" w:sz="0" w:space="0" w:color="auto"/>
        <w:right w:val="none" w:sz="0" w:space="0" w:color="auto"/>
      </w:divBdr>
    </w:div>
    <w:div w:id="136380452">
      <w:bodyDiv w:val="1"/>
      <w:marLeft w:val="0"/>
      <w:marRight w:val="0"/>
      <w:marTop w:val="0"/>
      <w:marBottom w:val="0"/>
      <w:divBdr>
        <w:top w:val="none" w:sz="0" w:space="0" w:color="auto"/>
        <w:left w:val="none" w:sz="0" w:space="0" w:color="auto"/>
        <w:bottom w:val="none" w:sz="0" w:space="0" w:color="auto"/>
        <w:right w:val="none" w:sz="0" w:space="0" w:color="auto"/>
      </w:divBdr>
    </w:div>
    <w:div w:id="138115140">
      <w:bodyDiv w:val="1"/>
      <w:marLeft w:val="0"/>
      <w:marRight w:val="0"/>
      <w:marTop w:val="0"/>
      <w:marBottom w:val="0"/>
      <w:divBdr>
        <w:top w:val="none" w:sz="0" w:space="0" w:color="auto"/>
        <w:left w:val="none" w:sz="0" w:space="0" w:color="auto"/>
        <w:bottom w:val="none" w:sz="0" w:space="0" w:color="auto"/>
        <w:right w:val="none" w:sz="0" w:space="0" w:color="auto"/>
      </w:divBdr>
    </w:div>
    <w:div w:id="138160453">
      <w:bodyDiv w:val="1"/>
      <w:marLeft w:val="0"/>
      <w:marRight w:val="0"/>
      <w:marTop w:val="0"/>
      <w:marBottom w:val="0"/>
      <w:divBdr>
        <w:top w:val="none" w:sz="0" w:space="0" w:color="auto"/>
        <w:left w:val="none" w:sz="0" w:space="0" w:color="auto"/>
        <w:bottom w:val="none" w:sz="0" w:space="0" w:color="auto"/>
        <w:right w:val="none" w:sz="0" w:space="0" w:color="auto"/>
      </w:divBdr>
    </w:div>
    <w:div w:id="140276500">
      <w:bodyDiv w:val="1"/>
      <w:marLeft w:val="0"/>
      <w:marRight w:val="0"/>
      <w:marTop w:val="0"/>
      <w:marBottom w:val="0"/>
      <w:divBdr>
        <w:top w:val="none" w:sz="0" w:space="0" w:color="auto"/>
        <w:left w:val="none" w:sz="0" w:space="0" w:color="auto"/>
        <w:bottom w:val="none" w:sz="0" w:space="0" w:color="auto"/>
        <w:right w:val="none" w:sz="0" w:space="0" w:color="auto"/>
      </w:divBdr>
    </w:div>
    <w:div w:id="140581476">
      <w:bodyDiv w:val="1"/>
      <w:marLeft w:val="0"/>
      <w:marRight w:val="0"/>
      <w:marTop w:val="0"/>
      <w:marBottom w:val="0"/>
      <w:divBdr>
        <w:top w:val="none" w:sz="0" w:space="0" w:color="auto"/>
        <w:left w:val="none" w:sz="0" w:space="0" w:color="auto"/>
        <w:bottom w:val="none" w:sz="0" w:space="0" w:color="auto"/>
        <w:right w:val="none" w:sz="0" w:space="0" w:color="auto"/>
      </w:divBdr>
    </w:div>
    <w:div w:id="140773165">
      <w:bodyDiv w:val="1"/>
      <w:marLeft w:val="0"/>
      <w:marRight w:val="0"/>
      <w:marTop w:val="0"/>
      <w:marBottom w:val="0"/>
      <w:divBdr>
        <w:top w:val="none" w:sz="0" w:space="0" w:color="auto"/>
        <w:left w:val="none" w:sz="0" w:space="0" w:color="auto"/>
        <w:bottom w:val="none" w:sz="0" w:space="0" w:color="auto"/>
        <w:right w:val="none" w:sz="0" w:space="0" w:color="auto"/>
      </w:divBdr>
    </w:div>
    <w:div w:id="142165199">
      <w:bodyDiv w:val="1"/>
      <w:marLeft w:val="0"/>
      <w:marRight w:val="0"/>
      <w:marTop w:val="0"/>
      <w:marBottom w:val="0"/>
      <w:divBdr>
        <w:top w:val="none" w:sz="0" w:space="0" w:color="auto"/>
        <w:left w:val="none" w:sz="0" w:space="0" w:color="auto"/>
        <w:bottom w:val="none" w:sz="0" w:space="0" w:color="auto"/>
        <w:right w:val="none" w:sz="0" w:space="0" w:color="auto"/>
      </w:divBdr>
    </w:div>
    <w:div w:id="142546004">
      <w:bodyDiv w:val="1"/>
      <w:marLeft w:val="0"/>
      <w:marRight w:val="0"/>
      <w:marTop w:val="0"/>
      <w:marBottom w:val="0"/>
      <w:divBdr>
        <w:top w:val="none" w:sz="0" w:space="0" w:color="auto"/>
        <w:left w:val="none" w:sz="0" w:space="0" w:color="auto"/>
        <w:bottom w:val="none" w:sz="0" w:space="0" w:color="auto"/>
        <w:right w:val="none" w:sz="0" w:space="0" w:color="auto"/>
      </w:divBdr>
    </w:div>
    <w:div w:id="142744450">
      <w:bodyDiv w:val="1"/>
      <w:marLeft w:val="0"/>
      <w:marRight w:val="0"/>
      <w:marTop w:val="0"/>
      <w:marBottom w:val="0"/>
      <w:divBdr>
        <w:top w:val="none" w:sz="0" w:space="0" w:color="auto"/>
        <w:left w:val="none" w:sz="0" w:space="0" w:color="auto"/>
        <w:bottom w:val="none" w:sz="0" w:space="0" w:color="auto"/>
        <w:right w:val="none" w:sz="0" w:space="0" w:color="auto"/>
      </w:divBdr>
    </w:div>
    <w:div w:id="144123761">
      <w:bodyDiv w:val="1"/>
      <w:marLeft w:val="0"/>
      <w:marRight w:val="0"/>
      <w:marTop w:val="0"/>
      <w:marBottom w:val="0"/>
      <w:divBdr>
        <w:top w:val="none" w:sz="0" w:space="0" w:color="auto"/>
        <w:left w:val="none" w:sz="0" w:space="0" w:color="auto"/>
        <w:bottom w:val="none" w:sz="0" w:space="0" w:color="auto"/>
        <w:right w:val="none" w:sz="0" w:space="0" w:color="auto"/>
      </w:divBdr>
    </w:div>
    <w:div w:id="144321613">
      <w:bodyDiv w:val="1"/>
      <w:marLeft w:val="0"/>
      <w:marRight w:val="0"/>
      <w:marTop w:val="0"/>
      <w:marBottom w:val="0"/>
      <w:divBdr>
        <w:top w:val="none" w:sz="0" w:space="0" w:color="auto"/>
        <w:left w:val="none" w:sz="0" w:space="0" w:color="auto"/>
        <w:bottom w:val="none" w:sz="0" w:space="0" w:color="auto"/>
        <w:right w:val="none" w:sz="0" w:space="0" w:color="auto"/>
      </w:divBdr>
    </w:div>
    <w:div w:id="144704255">
      <w:bodyDiv w:val="1"/>
      <w:marLeft w:val="0"/>
      <w:marRight w:val="0"/>
      <w:marTop w:val="0"/>
      <w:marBottom w:val="0"/>
      <w:divBdr>
        <w:top w:val="none" w:sz="0" w:space="0" w:color="auto"/>
        <w:left w:val="none" w:sz="0" w:space="0" w:color="auto"/>
        <w:bottom w:val="none" w:sz="0" w:space="0" w:color="auto"/>
        <w:right w:val="none" w:sz="0" w:space="0" w:color="auto"/>
      </w:divBdr>
    </w:div>
    <w:div w:id="144858372">
      <w:bodyDiv w:val="1"/>
      <w:marLeft w:val="0"/>
      <w:marRight w:val="0"/>
      <w:marTop w:val="0"/>
      <w:marBottom w:val="0"/>
      <w:divBdr>
        <w:top w:val="none" w:sz="0" w:space="0" w:color="auto"/>
        <w:left w:val="none" w:sz="0" w:space="0" w:color="auto"/>
        <w:bottom w:val="none" w:sz="0" w:space="0" w:color="auto"/>
        <w:right w:val="none" w:sz="0" w:space="0" w:color="auto"/>
      </w:divBdr>
    </w:div>
    <w:div w:id="145056587">
      <w:bodyDiv w:val="1"/>
      <w:marLeft w:val="0"/>
      <w:marRight w:val="0"/>
      <w:marTop w:val="0"/>
      <w:marBottom w:val="0"/>
      <w:divBdr>
        <w:top w:val="none" w:sz="0" w:space="0" w:color="auto"/>
        <w:left w:val="none" w:sz="0" w:space="0" w:color="auto"/>
        <w:bottom w:val="none" w:sz="0" w:space="0" w:color="auto"/>
        <w:right w:val="none" w:sz="0" w:space="0" w:color="auto"/>
      </w:divBdr>
    </w:div>
    <w:div w:id="147941204">
      <w:bodyDiv w:val="1"/>
      <w:marLeft w:val="0"/>
      <w:marRight w:val="0"/>
      <w:marTop w:val="0"/>
      <w:marBottom w:val="0"/>
      <w:divBdr>
        <w:top w:val="none" w:sz="0" w:space="0" w:color="auto"/>
        <w:left w:val="none" w:sz="0" w:space="0" w:color="auto"/>
        <w:bottom w:val="none" w:sz="0" w:space="0" w:color="auto"/>
        <w:right w:val="none" w:sz="0" w:space="0" w:color="auto"/>
      </w:divBdr>
    </w:div>
    <w:div w:id="148249599">
      <w:bodyDiv w:val="1"/>
      <w:marLeft w:val="0"/>
      <w:marRight w:val="0"/>
      <w:marTop w:val="0"/>
      <w:marBottom w:val="0"/>
      <w:divBdr>
        <w:top w:val="none" w:sz="0" w:space="0" w:color="auto"/>
        <w:left w:val="none" w:sz="0" w:space="0" w:color="auto"/>
        <w:bottom w:val="none" w:sz="0" w:space="0" w:color="auto"/>
        <w:right w:val="none" w:sz="0" w:space="0" w:color="auto"/>
      </w:divBdr>
    </w:div>
    <w:div w:id="148521579">
      <w:bodyDiv w:val="1"/>
      <w:marLeft w:val="0"/>
      <w:marRight w:val="0"/>
      <w:marTop w:val="0"/>
      <w:marBottom w:val="0"/>
      <w:divBdr>
        <w:top w:val="none" w:sz="0" w:space="0" w:color="auto"/>
        <w:left w:val="none" w:sz="0" w:space="0" w:color="auto"/>
        <w:bottom w:val="none" w:sz="0" w:space="0" w:color="auto"/>
        <w:right w:val="none" w:sz="0" w:space="0" w:color="auto"/>
      </w:divBdr>
    </w:div>
    <w:div w:id="148719534">
      <w:bodyDiv w:val="1"/>
      <w:marLeft w:val="0"/>
      <w:marRight w:val="0"/>
      <w:marTop w:val="0"/>
      <w:marBottom w:val="0"/>
      <w:divBdr>
        <w:top w:val="none" w:sz="0" w:space="0" w:color="auto"/>
        <w:left w:val="none" w:sz="0" w:space="0" w:color="auto"/>
        <w:bottom w:val="none" w:sz="0" w:space="0" w:color="auto"/>
        <w:right w:val="none" w:sz="0" w:space="0" w:color="auto"/>
      </w:divBdr>
    </w:div>
    <w:div w:id="149836302">
      <w:bodyDiv w:val="1"/>
      <w:marLeft w:val="0"/>
      <w:marRight w:val="0"/>
      <w:marTop w:val="0"/>
      <w:marBottom w:val="0"/>
      <w:divBdr>
        <w:top w:val="none" w:sz="0" w:space="0" w:color="auto"/>
        <w:left w:val="none" w:sz="0" w:space="0" w:color="auto"/>
        <w:bottom w:val="none" w:sz="0" w:space="0" w:color="auto"/>
        <w:right w:val="none" w:sz="0" w:space="0" w:color="auto"/>
      </w:divBdr>
    </w:div>
    <w:div w:id="154346689">
      <w:bodyDiv w:val="1"/>
      <w:marLeft w:val="0"/>
      <w:marRight w:val="0"/>
      <w:marTop w:val="0"/>
      <w:marBottom w:val="0"/>
      <w:divBdr>
        <w:top w:val="none" w:sz="0" w:space="0" w:color="auto"/>
        <w:left w:val="none" w:sz="0" w:space="0" w:color="auto"/>
        <w:bottom w:val="none" w:sz="0" w:space="0" w:color="auto"/>
        <w:right w:val="none" w:sz="0" w:space="0" w:color="auto"/>
      </w:divBdr>
    </w:div>
    <w:div w:id="154809730">
      <w:bodyDiv w:val="1"/>
      <w:marLeft w:val="0"/>
      <w:marRight w:val="0"/>
      <w:marTop w:val="0"/>
      <w:marBottom w:val="0"/>
      <w:divBdr>
        <w:top w:val="none" w:sz="0" w:space="0" w:color="auto"/>
        <w:left w:val="none" w:sz="0" w:space="0" w:color="auto"/>
        <w:bottom w:val="none" w:sz="0" w:space="0" w:color="auto"/>
        <w:right w:val="none" w:sz="0" w:space="0" w:color="auto"/>
      </w:divBdr>
    </w:div>
    <w:div w:id="156727870">
      <w:bodyDiv w:val="1"/>
      <w:marLeft w:val="0"/>
      <w:marRight w:val="0"/>
      <w:marTop w:val="0"/>
      <w:marBottom w:val="0"/>
      <w:divBdr>
        <w:top w:val="none" w:sz="0" w:space="0" w:color="auto"/>
        <w:left w:val="none" w:sz="0" w:space="0" w:color="auto"/>
        <w:bottom w:val="none" w:sz="0" w:space="0" w:color="auto"/>
        <w:right w:val="none" w:sz="0" w:space="0" w:color="auto"/>
      </w:divBdr>
    </w:div>
    <w:div w:id="157892617">
      <w:bodyDiv w:val="1"/>
      <w:marLeft w:val="0"/>
      <w:marRight w:val="0"/>
      <w:marTop w:val="0"/>
      <w:marBottom w:val="0"/>
      <w:divBdr>
        <w:top w:val="none" w:sz="0" w:space="0" w:color="auto"/>
        <w:left w:val="none" w:sz="0" w:space="0" w:color="auto"/>
        <w:bottom w:val="none" w:sz="0" w:space="0" w:color="auto"/>
        <w:right w:val="none" w:sz="0" w:space="0" w:color="auto"/>
      </w:divBdr>
    </w:div>
    <w:div w:id="159077375">
      <w:bodyDiv w:val="1"/>
      <w:marLeft w:val="0"/>
      <w:marRight w:val="0"/>
      <w:marTop w:val="0"/>
      <w:marBottom w:val="0"/>
      <w:divBdr>
        <w:top w:val="none" w:sz="0" w:space="0" w:color="auto"/>
        <w:left w:val="none" w:sz="0" w:space="0" w:color="auto"/>
        <w:bottom w:val="none" w:sz="0" w:space="0" w:color="auto"/>
        <w:right w:val="none" w:sz="0" w:space="0" w:color="auto"/>
      </w:divBdr>
    </w:div>
    <w:div w:id="159776785">
      <w:bodyDiv w:val="1"/>
      <w:marLeft w:val="0"/>
      <w:marRight w:val="0"/>
      <w:marTop w:val="0"/>
      <w:marBottom w:val="0"/>
      <w:divBdr>
        <w:top w:val="none" w:sz="0" w:space="0" w:color="auto"/>
        <w:left w:val="none" w:sz="0" w:space="0" w:color="auto"/>
        <w:bottom w:val="none" w:sz="0" w:space="0" w:color="auto"/>
        <w:right w:val="none" w:sz="0" w:space="0" w:color="auto"/>
      </w:divBdr>
    </w:div>
    <w:div w:id="161894539">
      <w:bodyDiv w:val="1"/>
      <w:marLeft w:val="0"/>
      <w:marRight w:val="0"/>
      <w:marTop w:val="0"/>
      <w:marBottom w:val="0"/>
      <w:divBdr>
        <w:top w:val="none" w:sz="0" w:space="0" w:color="auto"/>
        <w:left w:val="none" w:sz="0" w:space="0" w:color="auto"/>
        <w:bottom w:val="none" w:sz="0" w:space="0" w:color="auto"/>
        <w:right w:val="none" w:sz="0" w:space="0" w:color="auto"/>
      </w:divBdr>
    </w:div>
    <w:div w:id="162203386">
      <w:bodyDiv w:val="1"/>
      <w:marLeft w:val="0"/>
      <w:marRight w:val="0"/>
      <w:marTop w:val="0"/>
      <w:marBottom w:val="0"/>
      <w:divBdr>
        <w:top w:val="none" w:sz="0" w:space="0" w:color="auto"/>
        <w:left w:val="none" w:sz="0" w:space="0" w:color="auto"/>
        <w:bottom w:val="none" w:sz="0" w:space="0" w:color="auto"/>
        <w:right w:val="none" w:sz="0" w:space="0" w:color="auto"/>
      </w:divBdr>
    </w:div>
    <w:div w:id="162356061">
      <w:bodyDiv w:val="1"/>
      <w:marLeft w:val="0"/>
      <w:marRight w:val="0"/>
      <w:marTop w:val="0"/>
      <w:marBottom w:val="0"/>
      <w:divBdr>
        <w:top w:val="none" w:sz="0" w:space="0" w:color="auto"/>
        <w:left w:val="none" w:sz="0" w:space="0" w:color="auto"/>
        <w:bottom w:val="none" w:sz="0" w:space="0" w:color="auto"/>
        <w:right w:val="none" w:sz="0" w:space="0" w:color="auto"/>
      </w:divBdr>
    </w:div>
    <w:div w:id="163281752">
      <w:bodyDiv w:val="1"/>
      <w:marLeft w:val="0"/>
      <w:marRight w:val="0"/>
      <w:marTop w:val="0"/>
      <w:marBottom w:val="0"/>
      <w:divBdr>
        <w:top w:val="none" w:sz="0" w:space="0" w:color="auto"/>
        <w:left w:val="none" w:sz="0" w:space="0" w:color="auto"/>
        <w:bottom w:val="none" w:sz="0" w:space="0" w:color="auto"/>
        <w:right w:val="none" w:sz="0" w:space="0" w:color="auto"/>
      </w:divBdr>
    </w:div>
    <w:div w:id="163320509">
      <w:bodyDiv w:val="1"/>
      <w:marLeft w:val="0"/>
      <w:marRight w:val="0"/>
      <w:marTop w:val="0"/>
      <w:marBottom w:val="0"/>
      <w:divBdr>
        <w:top w:val="none" w:sz="0" w:space="0" w:color="auto"/>
        <w:left w:val="none" w:sz="0" w:space="0" w:color="auto"/>
        <w:bottom w:val="none" w:sz="0" w:space="0" w:color="auto"/>
        <w:right w:val="none" w:sz="0" w:space="0" w:color="auto"/>
      </w:divBdr>
    </w:div>
    <w:div w:id="163908176">
      <w:bodyDiv w:val="1"/>
      <w:marLeft w:val="0"/>
      <w:marRight w:val="0"/>
      <w:marTop w:val="0"/>
      <w:marBottom w:val="0"/>
      <w:divBdr>
        <w:top w:val="none" w:sz="0" w:space="0" w:color="auto"/>
        <w:left w:val="none" w:sz="0" w:space="0" w:color="auto"/>
        <w:bottom w:val="none" w:sz="0" w:space="0" w:color="auto"/>
        <w:right w:val="none" w:sz="0" w:space="0" w:color="auto"/>
      </w:divBdr>
    </w:div>
    <w:div w:id="164175139">
      <w:bodyDiv w:val="1"/>
      <w:marLeft w:val="0"/>
      <w:marRight w:val="0"/>
      <w:marTop w:val="0"/>
      <w:marBottom w:val="0"/>
      <w:divBdr>
        <w:top w:val="none" w:sz="0" w:space="0" w:color="auto"/>
        <w:left w:val="none" w:sz="0" w:space="0" w:color="auto"/>
        <w:bottom w:val="none" w:sz="0" w:space="0" w:color="auto"/>
        <w:right w:val="none" w:sz="0" w:space="0" w:color="auto"/>
      </w:divBdr>
    </w:div>
    <w:div w:id="164976690">
      <w:bodyDiv w:val="1"/>
      <w:marLeft w:val="0"/>
      <w:marRight w:val="0"/>
      <w:marTop w:val="0"/>
      <w:marBottom w:val="0"/>
      <w:divBdr>
        <w:top w:val="none" w:sz="0" w:space="0" w:color="auto"/>
        <w:left w:val="none" w:sz="0" w:space="0" w:color="auto"/>
        <w:bottom w:val="none" w:sz="0" w:space="0" w:color="auto"/>
        <w:right w:val="none" w:sz="0" w:space="0" w:color="auto"/>
      </w:divBdr>
    </w:div>
    <w:div w:id="166797678">
      <w:bodyDiv w:val="1"/>
      <w:marLeft w:val="0"/>
      <w:marRight w:val="0"/>
      <w:marTop w:val="0"/>
      <w:marBottom w:val="0"/>
      <w:divBdr>
        <w:top w:val="none" w:sz="0" w:space="0" w:color="auto"/>
        <w:left w:val="none" w:sz="0" w:space="0" w:color="auto"/>
        <w:bottom w:val="none" w:sz="0" w:space="0" w:color="auto"/>
        <w:right w:val="none" w:sz="0" w:space="0" w:color="auto"/>
      </w:divBdr>
    </w:div>
    <w:div w:id="167402951">
      <w:bodyDiv w:val="1"/>
      <w:marLeft w:val="0"/>
      <w:marRight w:val="0"/>
      <w:marTop w:val="0"/>
      <w:marBottom w:val="0"/>
      <w:divBdr>
        <w:top w:val="none" w:sz="0" w:space="0" w:color="auto"/>
        <w:left w:val="none" w:sz="0" w:space="0" w:color="auto"/>
        <w:bottom w:val="none" w:sz="0" w:space="0" w:color="auto"/>
        <w:right w:val="none" w:sz="0" w:space="0" w:color="auto"/>
      </w:divBdr>
    </w:div>
    <w:div w:id="168182807">
      <w:bodyDiv w:val="1"/>
      <w:marLeft w:val="0"/>
      <w:marRight w:val="0"/>
      <w:marTop w:val="0"/>
      <w:marBottom w:val="0"/>
      <w:divBdr>
        <w:top w:val="none" w:sz="0" w:space="0" w:color="auto"/>
        <w:left w:val="none" w:sz="0" w:space="0" w:color="auto"/>
        <w:bottom w:val="none" w:sz="0" w:space="0" w:color="auto"/>
        <w:right w:val="none" w:sz="0" w:space="0" w:color="auto"/>
      </w:divBdr>
    </w:div>
    <w:div w:id="168905831">
      <w:bodyDiv w:val="1"/>
      <w:marLeft w:val="0"/>
      <w:marRight w:val="0"/>
      <w:marTop w:val="0"/>
      <w:marBottom w:val="0"/>
      <w:divBdr>
        <w:top w:val="none" w:sz="0" w:space="0" w:color="auto"/>
        <w:left w:val="none" w:sz="0" w:space="0" w:color="auto"/>
        <w:bottom w:val="none" w:sz="0" w:space="0" w:color="auto"/>
        <w:right w:val="none" w:sz="0" w:space="0" w:color="auto"/>
      </w:divBdr>
    </w:div>
    <w:div w:id="168909257">
      <w:bodyDiv w:val="1"/>
      <w:marLeft w:val="0"/>
      <w:marRight w:val="0"/>
      <w:marTop w:val="0"/>
      <w:marBottom w:val="0"/>
      <w:divBdr>
        <w:top w:val="none" w:sz="0" w:space="0" w:color="auto"/>
        <w:left w:val="none" w:sz="0" w:space="0" w:color="auto"/>
        <w:bottom w:val="none" w:sz="0" w:space="0" w:color="auto"/>
        <w:right w:val="none" w:sz="0" w:space="0" w:color="auto"/>
      </w:divBdr>
    </w:div>
    <w:div w:id="169754697">
      <w:bodyDiv w:val="1"/>
      <w:marLeft w:val="0"/>
      <w:marRight w:val="0"/>
      <w:marTop w:val="0"/>
      <w:marBottom w:val="0"/>
      <w:divBdr>
        <w:top w:val="none" w:sz="0" w:space="0" w:color="auto"/>
        <w:left w:val="none" w:sz="0" w:space="0" w:color="auto"/>
        <w:bottom w:val="none" w:sz="0" w:space="0" w:color="auto"/>
        <w:right w:val="none" w:sz="0" w:space="0" w:color="auto"/>
      </w:divBdr>
    </w:div>
    <w:div w:id="170989828">
      <w:bodyDiv w:val="1"/>
      <w:marLeft w:val="0"/>
      <w:marRight w:val="0"/>
      <w:marTop w:val="0"/>
      <w:marBottom w:val="0"/>
      <w:divBdr>
        <w:top w:val="none" w:sz="0" w:space="0" w:color="auto"/>
        <w:left w:val="none" w:sz="0" w:space="0" w:color="auto"/>
        <w:bottom w:val="none" w:sz="0" w:space="0" w:color="auto"/>
        <w:right w:val="none" w:sz="0" w:space="0" w:color="auto"/>
      </w:divBdr>
    </w:div>
    <w:div w:id="171915060">
      <w:bodyDiv w:val="1"/>
      <w:marLeft w:val="0"/>
      <w:marRight w:val="0"/>
      <w:marTop w:val="0"/>
      <w:marBottom w:val="0"/>
      <w:divBdr>
        <w:top w:val="none" w:sz="0" w:space="0" w:color="auto"/>
        <w:left w:val="none" w:sz="0" w:space="0" w:color="auto"/>
        <w:bottom w:val="none" w:sz="0" w:space="0" w:color="auto"/>
        <w:right w:val="none" w:sz="0" w:space="0" w:color="auto"/>
      </w:divBdr>
    </w:div>
    <w:div w:id="173542646">
      <w:bodyDiv w:val="1"/>
      <w:marLeft w:val="0"/>
      <w:marRight w:val="0"/>
      <w:marTop w:val="0"/>
      <w:marBottom w:val="0"/>
      <w:divBdr>
        <w:top w:val="none" w:sz="0" w:space="0" w:color="auto"/>
        <w:left w:val="none" w:sz="0" w:space="0" w:color="auto"/>
        <w:bottom w:val="none" w:sz="0" w:space="0" w:color="auto"/>
        <w:right w:val="none" w:sz="0" w:space="0" w:color="auto"/>
      </w:divBdr>
    </w:div>
    <w:div w:id="174731070">
      <w:bodyDiv w:val="1"/>
      <w:marLeft w:val="0"/>
      <w:marRight w:val="0"/>
      <w:marTop w:val="0"/>
      <w:marBottom w:val="0"/>
      <w:divBdr>
        <w:top w:val="none" w:sz="0" w:space="0" w:color="auto"/>
        <w:left w:val="none" w:sz="0" w:space="0" w:color="auto"/>
        <w:bottom w:val="none" w:sz="0" w:space="0" w:color="auto"/>
        <w:right w:val="none" w:sz="0" w:space="0" w:color="auto"/>
      </w:divBdr>
    </w:div>
    <w:div w:id="175536672">
      <w:bodyDiv w:val="1"/>
      <w:marLeft w:val="0"/>
      <w:marRight w:val="0"/>
      <w:marTop w:val="0"/>
      <w:marBottom w:val="0"/>
      <w:divBdr>
        <w:top w:val="none" w:sz="0" w:space="0" w:color="auto"/>
        <w:left w:val="none" w:sz="0" w:space="0" w:color="auto"/>
        <w:bottom w:val="none" w:sz="0" w:space="0" w:color="auto"/>
        <w:right w:val="none" w:sz="0" w:space="0" w:color="auto"/>
      </w:divBdr>
    </w:div>
    <w:div w:id="176577682">
      <w:bodyDiv w:val="1"/>
      <w:marLeft w:val="0"/>
      <w:marRight w:val="0"/>
      <w:marTop w:val="0"/>
      <w:marBottom w:val="0"/>
      <w:divBdr>
        <w:top w:val="none" w:sz="0" w:space="0" w:color="auto"/>
        <w:left w:val="none" w:sz="0" w:space="0" w:color="auto"/>
        <w:bottom w:val="none" w:sz="0" w:space="0" w:color="auto"/>
        <w:right w:val="none" w:sz="0" w:space="0" w:color="auto"/>
      </w:divBdr>
    </w:div>
    <w:div w:id="176968882">
      <w:bodyDiv w:val="1"/>
      <w:marLeft w:val="0"/>
      <w:marRight w:val="0"/>
      <w:marTop w:val="0"/>
      <w:marBottom w:val="0"/>
      <w:divBdr>
        <w:top w:val="none" w:sz="0" w:space="0" w:color="auto"/>
        <w:left w:val="none" w:sz="0" w:space="0" w:color="auto"/>
        <w:bottom w:val="none" w:sz="0" w:space="0" w:color="auto"/>
        <w:right w:val="none" w:sz="0" w:space="0" w:color="auto"/>
      </w:divBdr>
    </w:div>
    <w:div w:id="177619865">
      <w:bodyDiv w:val="1"/>
      <w:marLeft w:val="0"/>
      <w:marRight w:val="0"/>
      <w:marTop w:val="0"/>
      <w:marBottom w:val="0"/>
      <w:divBdr>
        <w:top w:val="none" w:sz="0" w:space="0" w:color="auto"/>
        <w:left w:val="none" w:sz="0" w:space="0" w:color="auto"/>
        <w:bottom w:val="none" w:sz="0" w:space="0" w:color="auto"/>
        <w:right w:val="none" w:sz="0" w:space="0" w:color="auto"/>
      </w:divBdr>
    </w:div>
    <w:div w:id="178543286">
      <w:bodyDiv w:val="1"/>
      <w:marLeft w:val="0"/>
      <w:marRight w:val="0"/>
      <w:marTop w:val="0"/>
      <w:marBottom w:val="0"/>
      <w:divBdr>
        <w:top w:val="none" w:sz="0" w:space="0" w:color="auto"/>
        <w:left w:val="none" w:sz="0" w:space="0" w:color="auto"/>
        <w:bottom w:val="none" w:sz="0" w:space="0" w:color="auto"/>
        <w:right w:val="none" w:sz="0" w:space="0" w:color="auto"/>
      </w:divBdr>
    </w:div>
    <w:div w:id="179859621">
      <w:bodyDiv w:val="1"/>
      <w:marLeft w:val="0"/>
      <w:marRight w:val="0"/>
      <w:marTop w:val="0"/>
      <w:marBottom w:val="0"/>
      <w:divBdr>
        <w:top w:val="none" w:sz="0" w:space="0" w:color="auto"/>
        <w:left w:val="none" w:sz="0" w:space="0" w:color="auto"/>
        <w:bottom w:val="none" w:sz="0" w:space="0" w:color="auto"/>
        <w:right w:val="none" w:sz="0" w:space="0" w:color="auto"/>
      </w:divBdr>
    </w:div>
    <w:div w:id="182594035">
      <w:bodyDiv w:val="1"/>
      <w:marLeft w:val="0"/>
      <w:marRight w:val="0"/>
      <w:marTop w:val="0"/>
      <w:marBottom w:val="0"/>
      <w:divBdr>
        <w:top w:val="none" w:sz="0" w:space="0" w:color="auto"/>
        <w:left w:val="none" w:sz="0" w:space="0" w:color="auto"/>
        <w:bottom w:val="none" w:sz="0" w:space="0" w:color="auto"/>
        <w:right w:val="none" w:sz="0" w:space="0" w:color="auto"/>
      </w:divBdr>
    </w:div>
    <w:div w:id="183441008">
      <w:bodyDiv w:val="1"/>
      <w:marLeft w:val="0"/>
      <w:marRight w:val="0"/>
      <w:marTop w:val="0"/>
      <w:marBottom w:val="0"/>
      <w:divBdr>
        <w:top w:val="none" w:sz="0" w:space="0" w:color="auto"/>
        <w:left w:val="none" w:sz="0" w:space="0" w:color="auto"/>
        <w:bottom w:val="none" w:sz="0" w:space="0" w:color="auto"/>
        <w:right w:val="none" w:sz="0" w:space="0" w:color="auto"/>
      </w:divBdr>
    </w:div>
    <w:div w:id="184754727">
      <w:bodyDiv w:val="1"/>
      <w:marLeft w:val="0"/>
      <w:marRight w:val="0"/>
      <w:marTop w:val="0"/>
      <w:marBottom w:val="0"/>
      <w:divBdr>
        <w:top w:val="none" w:sz="0" w:space="0" w:color="auto"/>
        <w:left w:val="none" w:sz="0" w:space="0" w:color="auto"/>
        <w:bottom w:val="none" w:sz="0" w:space="0" w:color="auto"/>
        <w:right w:val="none" w:sz="0" w:space="0" w:color="auto"/>
      </w:divBdr>
    </w:div>
    <w:div w:id="186064666">
      <w:bodyDiv w:val="1"/>
      <w:marLeft w:val="0"/>
      <w:marRight w:val="0"/>
      <w:marTop w:val="0"/>
      <w:marBottom w:val="0"/>
      <w:divBdr>
        <w:top w:val="none" w:sz="0" w:space="0" w:color="auto"/>
        <w:left w:val="none" w:sz="0" w:space="0" w:color="auto"/>
        <w:bottom w:val="none" w:sz="0" w:space="0" w:color="auto"/>
        <w:right w:val="none" w:sz="0" w:space="0" w:color="auto"/>
      </w:divBdr>
    </w:div>
    <w:div w:id="186332667">
      <w:bodyDiv w:val="1"/>
      <w:marLeft w:val="0"/>
      <w:marRight w:val="0"/>
      <w:marTop w:val="0"/>
      <w:marBottom w:val="0"/>
      <w:divBdr>
        <w:top w:val="none" w:sz="0" w:space="0" w:color="auto"/>
        <w:left w:val="none" w:sz="0" w:space="0" w:color="auto"/>
        <w:bottom w:val="none" w:sz="0" w:space="0" w:color="auto"/>
        <w:right w:val="none" w:sz="0" w:space="0" w:color="auto"/>
      </w:divBdr>
    </w:div>
    <w:div w:id="186675703">
      <w:bodyDiv w:val="1"/>
      <w:marLeft w:val="0"/>
      <w:marRight w:val="0"/>
      <w:marTop w:val="0"/>
      <w:marBottom w:val="0"/>
      <w:divBdr>
        <w:top w:val="none" w:sz="0" w:space="0" w:color="auto"/>
        <w:left w:val="none" w:sz="0" w:space="0" w:color="auto"/>
        <w:bottom w:val="none" w:sz="0" w:space="0" w:color="auto"/>
        <w:right w:val="none" w:sz="0" w:space="0" w:color="auto"/>
      </w:divBdr>
    </w:div>
    <w:div w:id="191386196">
      <w:bodyDiv w:val="1"/>
      <w:marLeft w:val="0"/>
      <w:marRight w:val="0"/>
      <w:marTop w:val="0"/>
      <w:marBottom w:val="0"/>
      <w:divBdr>
        <w:top w:val="none" w:sz="0" w:space="0" w:color="auto"/>
        <w:left w:val="none" w:sz="0" w:space="0" w:color="auto"/>
        <w:bottom w:val="none" w:sz="0" w:space="0" w:color="auto"/>
        <w:right w:val="none" w:sz="0" w:space="0" w:color="auto"/>
      </w:divBdr>
    </w:div>
    <w:div w:id="193808315">
      <w:bodyDiv w:val="1"/>
      <w:marLeft w:val="0"/>
      <w:marRight w:val="0"/>
      <w:marTop w:val="0"/>
      <w:marBottom w:val="0"/>
      <w:divBdr>
        <w:top w:val="none" w:sz="0" w:space="0" w:color="auto"/>
        <w:left w:val="none" w:sz="0" w:space="0" w:color="auto"/>
        <w:bottom w:val="none" w:sz="0" w:space="0" w:color="auto"/>
        <w:right w:val="none" w:sz="0" w:space="0" w:color="auto"/>
      </w:divBdr>
    </w:div>
    <w:div w:id="193856452">
      <w:bodyDiv w:val="1"/>
      <w:marLeft w:val="0"/>
      <w:marRight w:val="0"/>
      <w:marTop w:val="0"/>
      <w:marBottom w:val="0"/>
      <w:divBdr>
        <w:top w:val="none" w:sz="0" w:space="0" w:color="auto"/>
        <w:left w:val="none" w:sz="0" w:space="0" w:color="auto"/>
        <w:bottom w:val="none" w:sz="0" w:space="0" w:color="auto"/>
        <w:right w:val="none" w:sz="0" w:space="0" w:color="auto"/>
      </w:divBdr>
    </w:div>
    <w:div w:id="194391831">
      <w:bodyDiv w:val="1"/>
      <w:marLeft w:val="0"/>
      <w:marRight w:val="0"/>
      <w:marTop w:val="0"/>
      <w:marBottom w:val="0"/>
      <w:divBdr>
        <w:top w:val="none" w:sz="0" w:space="0" w:color="auto"/>
        <w:left w:val="none" w:sz="0" w:space="0" w:color="auto"/>
        <w:bottom w:val="none" w:sz="0" w:space="0" w:color="auto"/>
        <w:right w:val="none" w:sz="0" w:space="0" w:color="auto"/>
      </w:divBdr>
    </w:div>
    <w:div w:id="194584358">
      <w:bodyDiv w:val="1"/>
      <w:marLeft w:val="0"/>
      <w:marRight w:val="0"/>
      <w:marTop w:val="0"/>
      <w:marBottom w:val="0"/>
      <w:divBdr>
        <w:top w:val="none" w:sz="0" w:space="0" w:color="auto"/>
        <w:left w:val="none" w:sz="0" w:space="0" w:color="auto"/>
        <w:bottom w:val="none" w:sz="0" w:space="0" w:color="auto"/>
        <w:right w:val="none" w:sz="0" w:space="0" w:color="auto"/>
      </w:divBdr>
    </w:div>
    <w:div w:id="194737287">
      <w:bodyDiv w:val="1"/>
      <w:marLeft w:val="0"/>
      <w:marRight w:val="0"/>
      <w:marTop w:val="0"/>
      <w:marBottom w:val="0"/>
      <w:divBdr>
        <w:top w:val="none" w:sz="0" w:space="0" w:color="auto"/>
        <w:left w:val="none" w:sz="0" w:space="0" w:color="auto"/>
        <w:bottom w:val="none" w:sz="0" w:space="0" w:color="auto"/>
        <w:right w:val="none" w:sz="0" w:space="0" w:color="auto"/>
      </w:divBdr>
    </w:div>
    <w:div w:id="195116554">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7355039">
      <w:bodyDiv w:val="1"/>
      <w:marLeft w:val="0"/>
      <w:marRight w:val="0"/>
      <w:marTop w:val="0"/>
      <w:marBottom w:val="0"/>
      <w:divBdr>
        <w:top w:val="none" w:sz="0" w:space="0" w:color="auto"/>
        <w:left w:val="none" w:sz="0" w:space="0" w:color="auto"/>
        <w:bottom w:val="none" w:sz="0" w:space="0" w:color="auto"/>
        <w:right w:val="none" w:sz="0" w:space="0" w:color="auto"/>
      </w:divBdr>
    </w:div>
    <w:div w:id="197593791">
      <w:bodyDiv w:val="1"/>
      <w:marLeft w:val="0"/>
      <w:marRight w:val="0"/>
      <w:marTop w:val="0"/>
      <w:marBottom w:val="0"/>
      <w:divBdr>
        <w:top w:val="none" w:sz="0" w:space="0" w:color="auto"/>
        <w:left w:val="none" w:sz="0" w:space="0" w:color="auto"/>
        <w:bottom w:val="none" w:sz="0" w:space="0" w:color="auto"/>
        <w:right w:val="none" w:sz="0" w:space="0" w:color="auto"/>
      </w:divBdr>
    </w:div>
    <w:div w:id="201020607">
      <w:bodyDiv w:val="1"/>
      <w:marLeft w:val="0"/>
      <w:marRight w:val="0"/>
      <w:marTop w:val="0"/>
      <w:marBottom w:val="0"/>
      <w:divBdr>
        <w:top w:val="none" w:sz="0" w:space="0" w:color="auto"/>
        <w:left w:val="none" w:sz="0" w:space="0" w:color="auto"/>
        <w:bottom w:val="none" w:sz="0" w:space="0" w:color="auto"/>
        <w:right w:val="none" w:sz="0" w:space="0" w:color="auto"/>
      </w:divBdr>
    </w:div>
    <w:div w:id="202327032">
      <w:bodyDiv w:val="1"/>
      <w:marLeft w:val="0"/>
      <w:marRight w:val="0"/>
      <w:marTop w:val="0"/>
      <w:marBottom w:val="0"/>
      <w:divBdr>
        <w:top w:val="none" w:sz="0" w:space="0" w:color="auto"/>
        <w:left w:val="none" w:sz="0" w:space="0" w:color="auto"/>
        <w:bottom w:val="none" w:sz="0" w:space="0" w:color="auto"/>
        <w:right w:val="none" w:sz="0" w:space="0" w:color="auto"/>
      </w:divBdr>
    </w:div>
    <w:div w:id="202331545">
      <w:bodyDiv w:val="1"/>
      <w:marLeft w:val="0"/>
      <w:marRight w:val="0"/>
      <w:marTop w:val="0"/>
      <w:marBottom w:val="0"/>
      <w:divBdr>
        <w:top w:val="none" w:sz="0" w:space="0" w:color="auto"/>
        <w:left w:val="none" w:sz="0" w:space="0" w:color="auto"/>
        <w:bottom w:val="none" w:sz="0" w:space="0" w:color="auto"/>
        <w:right w:val="none" w:sz="0" w:space="0" w:color="auto"/>
      </w:divBdr>
    </w:div>
    <w:div w:id="203057474">
      <w:bodyDiv w:val="1"/>
      <w:marLeft w:val="0"/>
      <w:marRight w:val="0"/>
      <w:marTop w:val="0"/>
      <w:marBottom w:val="0"/>
      <w:divBdr>
        <w:top w:val="none" w:sz="0" w:space="0" w:color="auto"/>
        <w:left w:val="none" w:sz="0" w:space="0" w:color="auto"/>
        <w:bottom w:val="none" w:sz="0" w:space="0" w:color="auto"/>
        <w:right w:val="none" w:sz="0" w:space="0" w:color="auto"/>
      </w:divBdr>
    </w:div>
    <w:div w:id="204216314">
      <w:bodyDiv w:val="1"/>
      <w:marLeft w:val="0"/>
      <w:marRight w:val="0"/>
      <w:marTop w:val="0"/>
      <w:marBottom w:val="0"/>
      <w:divBdr>
        <w:top w:val="none" w:sz="0" w:space="0" w:color="auto"/>
        <w:left w:val="none" w:sz="0" w:space="0" w:color="auto"/>
        <w:bottom w:val="none" w:sz="0" w:space="0" w:color="auto"/>
        <w:right w:val="none" w:sz="0" w:space="0" w:color="auto"/>
      </w:divBdr>
    </w:div>
    <w:div w:id="204293820">
      <w:bodyDiv w:val="1"/>
      <w:marLeft w:val="0"/>
      <w:marRight w:val="0"/>
      <w:marTop w:val="0"/>
      <w:marBottom w:val="0"/>
      <w:divBdr>
        <w:top w:val="none" w:sz="0" w:space="0" w:color="auto"/>
        <w:left w:val="none" w:sz="0" w:space="0" w:color="auto"/>
        <w:bottom w:val="none" w:sz="0" w:space="0" w:color="auto"/>
        <w:right w:val="none" w:sz="0" w:space="0" w:color="auto"/>
      </w:divBdr>
    </w:div>
    <w:div w:id="204997840">
      <w:bodyDiv w:val="1"/>
      <w:marLeft w:val="0"/>
      <w:marRight w:val="0"/>
      <w:marTop w:val="0"/>
      <w:marBottom w:val="0"/>
      <w:divBdr>
        <w:top w:val="none" w:sz="0" w:space="0" w:color="auto"/>
        <w:left w:val="none" w:sz="0" w:space="0" w:color="auto"/>
        <w:bottom w:val="none" w:sz="0" w:space="0" w:color="auto"/>
        <w:right w:val="none" w:sz="0" w:space="0" w:color="auto"/>
      </w:divBdr>
    </w:div>
    <w:div w:id="205485848">
      <w:bodyDiv w:val="1"/>
      <w:marLeft w:val="0"/>
      <w:marRight w:val="0"/>
      <w:marTop w:val="0"/>
      <w:marBottom w:val="0"/>
      <w:divBdr>
        <w:top w:val="none" w:sz="0" w:space="0" w:color="auto"/>
        <w:left w:val="none" w:sz="0" w:space="0" w:color="auto"/>
        <w:bottom w:val="none" w:sz="0" w:space="0" w:color="auto"/>
        <w:right w:val="none" w:sz="0" w:space="0" w:color="auto"/>
      </w:divBdr>
    </w:div>
    <w:div w:id="205725358">
      <w:bodyDiv w:val="1"/>
      <w:marLeft w:val="0"/>
      <w:marRight w:val="0"/>
      <w:marTop w:val="0"/>
      <w:marBottom w:val="0"/>
      <w:divBdr>
        <w:top w:val="none" w:sz="0" w:space="0" w:color="auto"/>
        <w:left w:val="none" w:sz="0" w:space="0" w:color="auto"/>
        <w:bottom w:val="none" w:sz="0" w:space="0" w:color="auto"/>
        <w:right w:val="none" w:sz="0" w:space="0" w:color="auto"/>
      </w:divBdr>
    </w:div>
    <w:div w:id="207769298">
      <w:bodyDiv w:val="1"/>
      <w:marLeft w:val="0"/>
      <w:marRight w:val="0"/>
      <w:marTop w:val="0"/>
      <w:marBottom w:val="0"/>
      <w:divBdr>
        <w:top w:val="none" w:sz="0" w:space="0" w:color="auto"/>
        <w:left w:val="none" w:sz="0" w:space="0" w:color="auto"/>
        <w:bottom w:val="none" w:sz="0" w:space="0" w:color="auto"/>
        <w:right w:val="none" w:sz="0" w:space="0" w:color="auto"/>
      </w:divBdr>
    </w:div>
    <w:div w:id="209000961">
      <w:bodyDiv w:val="1"/>
      <w:marLeft w:val="0"/>
      <w:marRight w:val="0"/>
      <w:marTop w:val="0"/>
      <w:marBottom w:val="0"/>
      <w:divBdr>
        <w:top w:val="none" w:sz="0" w:space="0" w:color="auto"/>
        <w:left w:val="none" w:sz="0" w:space="0" w:color="auto"/>
        <w:bottom w:val="none" w:sz="0" w:space="0" w:color="auto"/>
        <w:right w:val="none" w:sz="0" w:space="0" w:color="auto"/>
      </w:divBdr>
    </w:div>
    <w:div w:id="210659027">
      <w:bodyDiv w:val="1"/>
      <w:marLeft w:val="0"/>
      <w:marRight w:val="0"/>
      <w:marTop w:val="0"/>
      <w:marBottom w:val="0"/>
      <w:divBdr>
        <w:top w:val="none" w:sz="0" w:space="0" w:color="auto"/>
        <w:left w:val="none" w:sz="0" w:space="0" w:color="auto"/>
        <w:bottom w:val="none" w:sz="0" w:space="0" w:color="auto"/>
        <w:right w:val="none" w:sz="0" w:space="0" w:color="auto"/>
      </w:divBdr>
    </w:div>
    <w:div w:id="210848358">
      <w:bodyDiv w:val="1"/>
      <w:marLeft w:val="0"/>
      <w:marRight w:val="0"/>
      <w:marTop w:val="0"/>
      <w:marBottom w:val="0"/>
      <w:divBdr>
        <w:top w:val="none" w:sz="0" w:space="0" w:color="auto"/>
        <w:left w:val="none" w:sz="0" w:space="0" w:color="auto"/>
        <w:bottom w:val="none" w:sz="0" w:space="0" w:color="auto"/>
        <w:right w:val="none" w:sz="0" w:space="0" w:color="auto"/>
      </w:divBdr>
    </w:div>
    <w:div w:id="213854405">
      <w:bodyDiv w:val="1"/>
      <w:marLeft w:val="0"/>
      <w:marRight w:val="0"/>
      <w:marTop w:val="0"/>
      <w:marBottom w:val="0"/>
      <w:divBdr>
        <w:top w:val="none" w:sz="0" w:space="0" w:color="auto"/>
        <w:left w:val="none" w:sz="0" w:space="0" w:color="auto"/>
        <w:bottom w:val="none" w:sz="0" w:space="0" w:color="auto"/>
        <w:right w:val="none" w:sz="0" w:space="0" w:color="auto"/>
      </w:divBdr>
    </w:div>
    <w:div w:id="214320807">
      <w:bodyDiv w:val="1"/>
      <w:marLeft w:val="0"/>
      <w:marRight w:val="0"/>
      <w:marTop w:val="0"/>
      <w:marBottom w:val="0"/>
      <w:divBdr>
        <w:top w:val="none" w:sz="0" w:space="0" w:color="auto"/>
        <w:left w:val="none" w:sz="0" w:space="0" w:color="auto"/>
        <w:bottom w:val="none" w:sz="0" w:space="0" w:color="auto"/>
        <w:right w:val="none" w:sz="0" w:space="0" w:color="auto"/>
      </w:divBdr>
    </w:div>
    <w:div w:id="214970997">
      <w:bodyDiv w:val="1"/>
      <w:marLeft w:val="0"/>
      <w:marRight w:val="0"/>
      <w:marTop w:val="0"/>
      <w:marBottom w:val="0"/>
      <w:divBdr>
        <w:top w:val="none" w:sz="0" w:space="0" w:color="auto"/>
        <w:left w:val="none" w:sz="0" w:space="0" w:color="auto"/>
        <w:bottom w:val="none" w:sz="0" w:space="0" w:color="auto"/>
        <w:right w:val="none" w:sz="0" w:space="0" w:color="auto"/>
      </w:divBdr>
    </w:div>
    <w:div w:id="216278522">
      <w:bodyDiv w:val="1"/>
      <w:marLeft w:val="0"/>
      <w:marRight w:val="0"/>
      <w:marTop w:val="0"/>
      <w:marBottom w:val="0"/>
      <w:divBdr>
        <w:top w:val="none" w:sz="0" w:space="0" w:color="auto"/>
        <w:left w:val="none" w:sz="0" w:space="0" w:color="auto"/>
        <w:bottom w:val="none" w:sz="0" w:space="0" w:color="auto"/>
        <w:right w:val="none" w:sz="0" w:space="0" w:color="auto"/>
      </w:divBdr>
    </w:div>
    <w:div w:id="217251913">
      <w:bodyDiv w:val="1"/>
      <w:marLeft w:val="0"/>
      <w:marRight w:val="0"/>
      <w:marTop w:val="0"/>
      <w:marBottom w:val="0"/>
      <w:divBdr>
        <w:top w:val="none" w:sz="0" w:space="0" w:color="auto"/>
        <w:left w:val="none" w:sz="0" w:space="0" w:color="auto"/>
        <w:bottom w:val="none" w:sz="0" w:space="0" w:color="auto"/>
        <w:right w:val="none" w:sz="0" w:space="0" w:color="auto"/>
      </w:divBdr>
    </w:div>
    <w:div w:id="219220316">
      <w:bodyDiv w:val="1"/>
      <w:marLeft w:val="0"/>
      <w:marRight w:val="0"/>
      <w:marTop w:val="0"/>
      <w:marBottom w:val="0"/>
      <w:divBdr>
        <w:top w:val="none" w:sz="0" w:space="0" w:color="auto"/>
        <w:left w:val="none" w:sz="0" w:space="0" w:color="auto"/>
        <w:bottom w:val="none" w:sz="0" w:space="0" w:color="auto"/>
        <w:right w:val="none" w:sz="0" w:space="0" w:color="auto"/>
      </w:divBdr>
    </w:div>
    <w:div w:id="220210878">
      <w:bodyDiv w:val="1"/>
      <w:marLeft w:val="0"/>
      <w:marRight w:val="0"/>
      <w:marTop w:val="0"/>
      <w:marBottom w:val="0"/>
      <w:divBdr>
        <w:top w:val="none" w:sz="0" w:space="0" w:color="auto"/>
        <w:left w:val="none" w:sz="0" w:space="0" w:color="auto"/>
        <w:bottom w:val="none" w:sz="0" w:space="0" w:color="auto"/>
        <w:right w:val="none" w:sz="0" w:space="0" w:color="auto"/>
      </w:divBdr>
    </w:div>
    <w:div w:id="222062180">
      <w:bodyDiv w:val="1"/>
      <w:marLeft w:val="0"/>
      <w:marRight w:val="0"/>
      <w:marTop w:val="0"/>
      <w:marBottom w:val="0"/>
      <w:divBdr>
        <w:top w:val="none" w:sz="0" w:space="0" w:color="auto"/>
        <w:left w:val="none" w:sz="0" w:space="0" w:color="auto"/>
        <w:bottom w:val="none" w:sz="0" w:space="0" w:color="auto"/>
        <w:right w:val="none" w:sz="0" w:space="0" w:color="auto"/>
      </w:divBdr>
    </w:div>
    <w:div w:id="227423079">
      <w:bodyDiv w:val="1"/>
      <w:marLeft w:val="0"/>
      <w:marRight w:val="0"/>
      <w:marTop w:val="0"/>
      <w:marBottom w:val="0"/>
      <w:divBdr>
        <w:top w:val="none" w:sz="0" w:space="0" w:color="auto"/>
        <w:left w:val="none" w:sz="0" w:space="0" w:color="auto"/>
        <w:bottom w:val="none" w:sz="0" w:space="0" w:color="auto"/>
        <w:right w:val="none" w:sz="0" w:space="0" w:color="auto"/>
      </w:divBdr>
    </w:div>
    <w:div w:id="227766117">
      <w:bodyDiv w:val="1"/>
      <w:marLeft w:val="0"/>
      <w:marRight w:val="0"/>
      <w:marTop w:val="0"/>
      <w:marBottom w:val="0"/>
      <w:divBdr>
        <w:top w:val="none" w:sz="0" w:space="0" w:color="auto"/>
        <w:left w:val="none" w:sz="0" w:space="0" w:color="auto"/>
        <w:bottom w:val="none" w:sz="0" w:space="0" w:color="auto"/>
        <w:right w:val="none" w:sz="0" w:space="0" w:color="auto"/>
      </w:divBdr>
    </w:div>
    <w:div w:id="228853096">
      <w:bodyDiv w:val="1"/>
      <w:marLeft w:val="0"/>
      <w:marRight w:val="0"/>
      <w:marTop w:val="0"/>
      <w:marBottom w:val="0"/>
      <w:divBdr>
        <w:top w:val="none" w:sz="0" w:space="0" w:color="auto"/>
        <w:left w:val="none" w:sz="0" w:space="0" w:color="auto"/>
        <w:bottom w:val="none" w:sz="0" w:space="0" w:color="auto"/>
        <w:right w:val="none" w:sz="0" w:space="0" w:color="auto"/>
      </w:divBdr>
    </w:div>
    <w:div w:id="229735263">
      <w:bodyDiv w:val="1"/>
      <w:marLeft w:val="0"/>
      <w:marRight w:val="0"/>
      <w:marTop w:val="0"/>
      <w:marBottom w:val="0"/>
      <w:divBdr>
        <w:top w:val="none" w:sz="0" w:space="0" w:color="auto"/>
        <w:left w:val="none" w:sz="0" w:space="0" w:color="auto"/>
        <w:bottom w:val="none" w:sz="0" w:space="0" w:color="auto"/>
        <w:right w:val="none" w:sz="0" w:space="0" w:color="auto"/>
      </w:divBdr>
    </w:div>
    <w:div w:id="231282084">
      <w:bodyDiv w:val="1"/>
      <w:marLeft w:val="0"/>
      <w:marRight w:val="0"/>
      <w:marTop w:val="0"/>
      <w:marBottom w:val="0"/>
      <w:divBdr>
        <w:top w:val="none" w:sz="0" w:space="0" w:color="auto"/>
        <w:left w:val="none" w:sz="0" w:space="0" w:color="auto"/>
        <w:bottom w:val="none" w:sz="0" w:space="0" w:color="auto"/>
        <w:right w:val="none" w:sz="0" w:space="0" w:color="auto"/>
      </w:divBdr>
    </w:div>
    <w:div w:id="232279067">
      <w:bodyDiv w:val="1"/>
      <w:marLeft w:val="0"/>
      <w:marRight w:val="0"/>
      <w:marTop w:val="0"/>
      <w:marBottom w:val="0"/>
      <w:divBdr>
        <w:top w:val="none" w:sz="0" w:space="0" w:color="auto"/>
        <w:left w:val="none" w:sz="0" w:space="0" w:color="auto"/>
        <w:bottom w:val="none" w:sz="0" w:space="0" w:color="auto"/>
        <w:right w:val="none" w:sz="0" w:space="0" w:color="auto"/>
      </w:divBdr>
    </w:div>
    <w:div w:id="233052228">
      <w:bodyDiv w:val="1"/>
      <w:marLeft w:val="0"/>
      <w:marRight w:val="0"/>
      <w:marTop w:val="0"/>
      <w:marBottom w:val="0"/>
      <w:divBdr>
        <w:top w:val="none" w:sz="0" w:space="0" w:color="auto"/>
        <w:left w:val="none" w:sz="0" w:space="0" w:color="auto"/>
        <w:bottom w:val="none" w:sz="0" w:space="0" w:color="auto"/>
        <w:right w:val="none" w:sz="0" w:space="0" w:color="auto"/>
      </w:divBdr>
    </w:div>
    <w:div w:id="233660996">
      <w:bodyDiv w:val="1"/>
      <w:marLeft w:val="0"/>
      <w:marRight w:val="0"/>
      <w:marTop w:val="0"/>
      <w:marBottom w:val="0"/>
      <w:divBdr>
        <w:top w:val="none" w:sz="0" w:space="0" w:color="auto"/>
        <w:left w:val="none" w:sz="0" w:space="0" w:color="auto"/>
        <w:bottom w:val="none" w:sz="0" w:space="0" w:color="auto"/>
        <w:right w:val="none" w:sz="0" w:space="0" w:color="auto"/>
      </w:divBdr>
    </w:div>
    <w:div w:id="234433740">
      <w:bodyDiv w:val="1"/>
      <w:marLeft w:val="0"/>
      <w:marRight w:val="0"/>
      <w:marTop w:val="0"/>
      <w:marBottom w:val="0"/>
      <w:divBdr>
        <w:top w:val="none" w:sz="0" w:space="0" w:color="auto"/>
        <w:left w:val="none" w:sz="0" w:space="0" w:color="auto"/>
        <w:bottom w:val="none" w:sz="0" w:space="0" w:color="auto"/>
        <w:right w:val="none" w:sz="0" w:space="0" w:color="auto"/>
      </w:divBdr>
    </w:div>
    <w:div w:id="234442382">
      <w:bodyDiv w:val="1"/>
      <w:marLeft w:val="0"/>
      <w:marRight w:val="0"/>
      <w:marTop w:val="0"/>
      <w:marBottom w:val="0"/>
      <w:divBdr>
        <w:top w:val="none" w:sz="0" w:space="0" w:color="auto"/>
        <w:left w:val="none" w:sz="0" w:space="0" w:color="auto"/>
        <w:bottom w:val="none" w:sz="0" w:space="0" w:color="auto"/>
        <w:right w:val="none" w:sz="0" w:space="0" w:color="auto"/>
      </w:divBdr>
    </w:div>
    <w:div w:id="235210204">
      <w:bodyDiv w:val="1"/>
      <w:marLeft w:val="0"/>
      <w:marRight w:val="0"/>
      <w:marTop w:val="0"/>
      <w:marBottom w:val="0"/>
      <w:divBdr>
        <w:top w:val="none" w:sz="0" w:space="0" w:color="auto"/>
        <w:left w:val="none" w:sz="0" w:space="0" w:color="auto"/>
        <w:bottom w:val="none" w:sz="0" w:space="0" w:color="auto"/>
        <w:right w:val="none" w:sz="0" w:space="0" w:color="auto"/>
      </w:divBdr>
    </w:div>
    <w:div w:id="236718990">
      <w:bodyDiv w:val="1"/>
      <w:marLeft w:val="0"/>
      <w:marRight w:val="0"/>
      <w:marTop w:val="0"/>
      <w:marBottom w:val="0"/>
      <w:divBdr>
        <w:top w:val="none" w:sz="0" w:space="0" w:color="auto"/>
        <w:left w:val="none" w:sz="0" w:space="0" w:color="auto"/>
        <w:bottom w:val="none" w:sz="0" w:space="0" w:color="auto"/>
        <w:right w:val="none" w:sz="0" w:space="0" w:color="auto"/>
      </w:divBdr>
    </w:div>
    <w:div w:id="240724832">
      <w:bodyDiv w:val="1"/>
      <w:marLeft w:val="0"/>
      <w:marRight w:val="0"/>
      <w:marTop w:val="0"/>
      <w:marBottom w:val="0"/>
      <w:divBdr>
        <w:top w:val="none" w:sz="0" w:space="0" w:color="auto"/>
        <w:left w:val="none" w:sz="0" w:space="0" w:color="auto"/>
        <w:bottom w:val="none" w:sz="0" w:space="0" w:color="auto"/>
        <w:right w:val="none" w:sz="0" w:space="0" w:color="auto"/>
      </w:divBdr>
    </w:div>
    <w:div w:id="242495050">
      <w:bodyDiv w:val="1"/>
      <w:marLeft w:val="0"/>
      <w:marRight w:val="0"/>
      <w:marTop w:val="0"/>
      <w:marBottom w:val="0"/>
      <w:divBdr>
        <w:top w:val="none" w:sz="0" w:space="0" w:color="auto"/>
        <w:left w:val="none" w:sz="0" w:space="0" w:color="auto"/>
        <w:bottom w:val="none" w:sz="0" w:space="0" w:color="auto"/>
        <w:right w:val="none" w:sz="0" w:space="0" w:color="auto"/>
      </w:divBdr>
    </w:div>
    <w:div w:id="242960883">
      <w:bodyDiv w:val="1"/>
      <w:marLeft w:val="0"/>
      <w:marRight w:val="0"/>
      <w:marTop w:val="0"/>
      <w:marBottom w:val="0"/>
      <w:divBdr>
        <w:top w:val="none" w:sz="0" w:space="0" w:color="auto"/>
        <w:left w:val="none" w:sz="0" w:space="0" w:color="auto"/>
        <w:bottom w:val="none" w:sz="0" w:space="0" w:color="auto"/>
        <w:right w:val="none" w:sz="0" w:space="0" w:color="auto"/>
      </w:divBdr>
    </w:div>
    <w:div w:id="244146381">
      <w:bodyDiv w:val="1"/>
      <w:marLeft w:val="0"/>
      <w:marRight w:val="0"/>
      <w:marTop w:val="0"/>
      <w:marBottom w:val="0"/>
      <w:divBdr>
        <w:top w:val="none" w:sz="0" w:space="0" w:color="auto"/>
        <w:left w:val="none" w:sz="0" w:space="0" w:color="auto"/>
        <w:bottom w:val="none" w:sz="0" w:space="0" w:color="auto"/>
        <w:right w:val="none" w:sz="0" w:space="0" w:color="auto"/>
      </w:divBdr>
    </w:div>
    <w:div w:id="244803792">
      <w:bodyDiv w:val="1"/>
      <w:marLeft w:val="0"/>
      <w:marRight w:val="0"/>
      <w:marTop w:val="0"/>
      <w:marBottom w:val="0"/>
      <w:divBdr>
        <w:top w:val="none" w:sz="0" w:space="0" w:color="auto"/>
        <w:left w:val="none" w:sz="0" w:space="0" w:color="auto"/>
        <w:bottom w:val="none" w:sz="0" w:space="0" w:color="auto"/>
        <w:right w:val="none" w:sz="0" w:space="0" w:color="auto"/>
      </w:divBdr>
    </w:div>
    <w:div w:id="248849289">
      <w:bodyDiv w:val="1"/>
      <w:marLeft w:val="0"/>
      <w:marRight w:val="0"/>
      <w:marTop w:val="0"/>
      <w:marBottom w:val="0"/>
      <w:divBdr>
        <w:top w:val="none" w:sz="0" w:space="0" w:color="auto"/>
        <w:left w:val="none" w:sz="0" w:space="0" w:color="auto"/>
        <w:bottom w:val="none" w:sz="0" w:space="0" w:color="auto"/>
        <w:right w:val="none" w:sz="0" w:space="0" w:color="auto"/>
      </w:divBdr>
    </w:div>
    <w:div w:id="249311071">
      <w:bodyDiv w:val="1"/>
      <w:marLeft w:val="0"/>
      <w:marRight w:val="0"/>
      <w:marTop w:val="0"/>
      <w:marBottom w:val="0"/>
      <w:divBdr>
        <w:top w:val="none" w:sz="0" w:space="0" w:color="auto"/>
        <w:left w:val="none" w:sz="0" w:space="0" w:color="auto"/>
        <w:bottom w:val="none" w:sz="0" w:space="0" w:color="auto"/>
        <w:right w:val="none" w:sz="0" w:space="0" w:color="auto"/>
      </w:divBdr>
    </w:div>
    <w:div w:id="252131006">
      <w:bodyDiv w:val="1"/>
      <w:marLeft w:val="0"/>
      <w:marRight w:val="0"/>
      <w:marTop w:val="0"/>
      <w:marBottom w:val="0"/>
      <w:divBdr>
        <w:top w:val="none" w:sz="0" w:space="0" w:color="auto"/>
        <w:left w:val="none" w:sz="0" w:space="0" w:color="auto"/>
        <w:bottom w:val="none" w:sz="0" w:space="0" w:color="auto"/>
        <w:right w:val="none" w:sz="0" w:space="0" w:color="auto"/>
      </w:divBdr>
    </w:div>
    <w:div w:id="252248139">
      <w:bodyDiv w:val="1"/>
      <w:marLeft w:val="0"/>
      <w:marRight w:val="0"/>
      <w:marTop w:val="0"/>
      <w:marBottom w:val="0"/>
      <w:divBdr>
        <w:top w:val="none" w:sz="0" w:space="0" w:color="auto"/>
        <w:left w:val="none" w:sz="0" w:space="0" w:color="auto"/>
        <w:bottom w:val="none" w:sz="0" w:space="0" w:color="auto"/>
        <w:right w:val="none" w:sz="0" w:space="0" w:color="auto"/>
      </w:divBdr>
    </w:div>
    <w:div w:id="253319139">
      <w:bodyDiv w:val="1"/>
      <w:marLeft w:val="0"/>
      <w:marRight w:val="0"/>
      <w:marTop w:val="0"/>
      <w:marBottom w:val="0"/>
      <w:divBdr>
        <w:top w:val="none" w:sz="0" w:space="0" w:color="auto"/>
        <w:left w:val="none" w:sz="0" w:space="0" w:color="auto"/>
        <w:bottom w:val="none" w:sz="0" w:space="0" w:color="auto"/>
        <w:right w:val="none" w:sz="0" w:space="0" w:color="auto"/>
      </w:divBdr>
    </w:div>
    <w:div w:id="253519805">
      <w:bodyDiv w:val="1"/>
      <w:marLeft w:val="0"/>
      <w:marRight w:val="0"/>
      <w:marTop w:val="0"/>
      <w:marBottom w:val="0"/>
      <w:divBdr>
        <w:top w:val="none" w:sz="0" w:space="0" w:color="auto"/>
        <w:left w:val="none" w:sz="0" w:space="0" w:color="auto"/>
        <w:bottom w:val="none" w:sz="0" w:space="0" w:color="auto"/>
        <w:right w:val="none" w:sz="0" w:space="0" w:color="auto"/>
      </w:divBdr>
    </w:div>
    <w:div w:id="253705124">
      <w:bodyDiv w:val="1"/>
      <w:marLeft w:val="0"/>
      <w:marRight w:val="0"/>
      <w:marTop w:val="0"/>
      <w:marBottom w:val="0"/>
      <w:divBdr>
        <w:top w:val="none" w:sz="0" w:space="0" w:color="auto"/>
        <w:left w:val="none" w:sz="0" w:space="0" w:color="auto"/>
        <w:bottom w:val="none" w:sz="0" w:space="0" w:color="auto"/>
        <w:right w:val="none" w:sz="0" w:space="0" w:color="auto"/>
      </w:divBdr>
    </w:div>
    <w:div w:id="255403381">
      <w:bodyDiv w:val="1"/>
      <w:marLeft w:val="0"/>
      <w:marRight w:val="0"/>
      <w:marTop w:val="0"/>
      <w:marBottom w:val="0"/>
      <w:divBdr>
        <w:top w:val="none" w:sz="0" w:space="0" w:color="auto"/>
        <w:left w:val="none" w:sz="0" w:space="0" w:color="auto"/>
        <w:bottom w:val="none" w:sz="0" w:space="0" w:color="auto"/>
        <w:right w:val="none" w:sz="0" w:space="0" w:color="auto"/>
      </w:divBdr>
    </w:div>
    <w:div w:id="256524761">
      <w:bodyDiv w:val="1"/>
      <w:marLeft w:val="0"/>
      <w:marRight w:val="0"/>
      <w:marTop w:val="0"/>
      <w:marBottom w:val="0"/>
      <w:divBdr>
        <w:top w:val="none" w:sz="0" w:space="0" w:color="auto"/>
        <w:left w:val="none" w:sz="0" w:space="0" w:color="auto"/>
        <w:bottom w:val="none" w:sz="0" w:space="0" w:color="auto"/>
        <w:right w:val="none" w:sz="0" w:space="0" w:color="auto"/>
      </w:divBdr>
    </w:div>
    <w:div w:id="259679321">
      <w:bodyDiv w:val="1"/>
      <w:marLeft w:val="0"/>
      <w:marRight w:val="0"/>
      <w:marTop w:val="0"/>
      <w:marBottom w:val="0"/>
      <w:divBdr>
        <w:top w:val="none" w:sz="0" w:space="0" w:color="auto"/>
        <w:left w:val="none" w:sz="0" w:space="0" w:color="auto"/>
        <w:bottom w:val="none" w:sz="0" w:space="0" w:color="auto"/>
        <w:right w:val="none" w:sz="0" w:space="0" w:color="auto"/>
      </w:divBdr>
    </w:div>
    <w:div w:id="259877222">
      <w:bodyDiv w:val="1"/>
      <w:marLeft w:val="0"/>
      <w:marRight w:val="0"/>
      <w:marTop w:val="0"/>
      <w:marBottom w:val="0"/>
      <w:divBdr>
        <w:top w:val="none" w:sz="0" w:space="0" w:color="auto"/>
        <w:left w:val="none" w:sz="0" w:space="0" w:color="auto"/>
        <w:bottom w:val="none" w:sz="0" w:space="0" w:color="auto"/>
        <w:right w:val="none" w:sz="0" w:space="0" w:color="auto"/>
      </w:divBdr>
    </w:div>
    <w:div w:id="260643999">
      <w:bodyDiv w:val="1"/>
      <w:marLeft w:val="0"/>
      <w:marRight w:val="0"/>
      <w:marTop w:val="0"/>
      <w:marBottom w:val="0"/>
      <w:divBdr>
        <w:top w:val="none" w:sz="0" w:space="0" w:color="auto"/>
        <w:left w:val="none" w:sz="0" w:space="0" w:color="auto"/>
        <w:bottom w:val="none" w:sz="0" w:space="0" w:color="auto"/>
        <w:right w:val="none" w:sz="0" w:space="0" w:color="auto"/>
      </w:divBdr>
    </w:div>
    <w:div w:id="262955670">
      <w:bodyDiv w:val="1"/>
      <w:marLeft w:val="0"/>
      <w:marRight w:val="0"/>
      <w:marTop w:val="0"/>
      <w:marBottom w:val="0"/>
      <w:divBdr>
        <w:top w:val="none" w:sz="0" w:space="0" w:color="auto"/>
        <w:left w:val="none" w:sz="0" w:space="0" w:color="auto"/>
        <w:bottom w:val="none" w:sz="0" w:space="0" w:color="auto"/>
        <w:right w:val="none" w:sz="0" w:space="0" w:color="auto"/>
      </w:divBdr>
    </w:div>
    <w:div w:id="264311167">
      <w:bodyDiv w:val="1"/>
      <w:marLeft w:val="0"/>
      <w:marRight w:val="0"/>
      <w:marTop w:val="0"/>
      <w:marBottom w:val="0"/>
      <w:divBdr>
        <w:top w:val="none" w:sz="0" w:space="0" w:color="auto"/>
        <w:left w:val="none" w:sz="0" w:space="0" w:color="auto"/>
        <w:bottom w:val="none" w:sz="0" w:space="0" w:color="auto"/>
        <w:right w:val="none" w:sz="0" w:space="0" w:color="auto"/>
      </w:divBdr>
    </w:div>
    <w:div w:id="265117069">
      <w:bodyDiv w:val="1"/>
      <w:marLeft w:val="0"/>
      <w:marRight w:val="0"/>
      <w:marTop w:val="0"/>
      <w:marBottom w:val="0"/>
      <w:divBdr>
        <w:top w:val="none" w:sz="0" w:space="0" w:color="auto"/>
        <w:left w:val="none" w:sz="0" w:space="0" w:color="auto"/>
        <w:bottom w:val="none" w:sz="0" w:space="0" w:color="auto"/>
        <w:right w:val="none" w:sz="0" w:space="0" w:color="auto"/>
      </w:divBdr>
    </w:div>
    <w:div w:id="265967436">
      <w:bodyDiv w:val="1"/>
      <w:marLeft w:val="0"/>
      <w:marRight w:val="0"/>
      <w:marTop w:val="0"/>
      <w:marBottom w:val="0"/>
      <w:divBdr>
        <w:top w:val="none" w:sz="0" w:space="0" w:color="auto"/>
        <w:left w:val="none" w:sz="0" w:space="0" w:color="auto"/>
        <w:bottom w:val="none" w:sz="0" w:space="0" w:color="auto"/>
        <w:right w:val="none" w:sz="0" w:space="0" w:color="auto"/>
      </w:divBdr>
    </w:div>
    <w:div w:id="266232382">
      <w:bodyDiv w:val="1"/>
      <w:marLeft w:val="0"/>
      <w:marRight w:val="0"/>
      <w:marTop w:val="0"/>
      <w:marBottom w:val="0"/>
      <w:divBdr>
        <w:top w:val="none" w:sz="0" w:space="0" w:color="auto"/>
        <w:left w:val="none" w:sz="0" w:space="0" w:color="auto"/>
        <w:bottom w:val="none" w:sz="0" w:space="0" w:color="auto"/>
        <w:right w:val="none" w:sz="0" w:space="0" w:color="auto"/>
      </w:divBdr>
    </w:div>
    <w:div w:id="266355895">
      <w:bodyDiv w:val="1"/>
      <w:marLeft w:val="0"/>
      <w:marRight w:val="0"/>
      <w:marTop w:val="0"/>
      <w:marBottom w:val="0"/>
      <w:divBdr>
        <w:top w:val="none" w:sz="0" w:space="0" w:color="auto"/>
        <w:left w:val="none" w:sz="0" w:space="0" w:color="auto"/>
        <w:bottom w:val="none" w:sz="0" w:space="0" w:color="auto"/>
        <w:right w:val="none" w:sz="0" w:space="0" w:color="auto"/>
      </w:divBdr>
    </w:div>
    <w:div w:id="267204647">
      <w:bodyDiv w:val="1"/>
      <w:marLeft w:val="0"/>
      <w:marRight w:val="0"/>
      <w:marTop w:val="0"/>
      <w:marBottom w:val="0"/>
      <w:divBdr>
        <w:top w:val="none" w:sz="0" w:space="0" w:color="auto"/>
        <w:left w:val="none" w:sz="0" w:space="0" w:color="auto"/>
        <w:bottom w:val="none" w:sz="0" w:space="0" w:color="auto"/>
        <w:right w:val="none" w:sz="0" w:space="0" w:color="auto"/>
      </w:divBdr>
    </w:div>
    <w:div w:id="270357374">
      <w:bodyDiv w:val="1"/>
      <w:marLeft w:val="0"/>
      <w:marRight w:val="0"/>
      <w:marTop w:val="0"/>
      <w:marBottom w:val="0"/>
      <w:divBdr>
        <w:top w:val="none" w:sz="0" w:space="0" w:color="auto"/>
        <w:left w:val="none" w:sz="0" w:space="0" w:color="auto"/>
        <w:bottom w:val="none" w:sz="0" w:space="0" w:color="auto"/>
        <w:right w:val="none" w:sz="0" w:space="0" w:color="auto"/>
      </w:divBdr>
    </w:div>
    <w:div w:id="271059875">
      <w:bodyDiv w:val="1"/>
      <w:marLeft w:val="0"/>
      <w:marRight w:val="0"/>
      <w:marTop w:val="0"/>
      <w:marBottom w:val="0"/>
      <w:divBdr>
        <w:top w:val="none" w:sz="0" w:space="0" w:color="auto"/>
        <w:left w:val="none" w:sz="0" w:space="0" w:color="auto"/>
        <w:bottom w:val="none" w:sz="0" w:space="0" w:color="auto"/>
        <w:right w:val="none" w:sz="0" w:space="0" w:color="auto"/>
      </w:divBdr>
    </w:div>
    <w:div w:id="274750580">
      <w:bodyDiv w:val="1"/>
      <w:marLeft w:val="0"/>
      <w:marRight w:val="0"/>
      <w:marTop w:val="0"/>
      <w:marBottom w:val="0"/>
      <w:divBdr>
        <w:top w:val="none" w:sz="0" w:space="0" w:color="auto"/>
        <w:left w:val="none" w:sz="0" w:space="0" w:color="auto"/>
        <w:bottom w:val="none" w:sz="0" w:space="0" w:color="auto"/>
        <w:right w:val="none" w:sz="0" w:space="0" w:color="auto"/>
      </w:divBdr>
    </w:div>
    <w:div w:id="275143840">
      <w:bodyDiv w:val="1"/>
      <w:marLeft w:val="0"/>
      <w:marRight w:val="0"/>
      <w:marTop w:val="0"/>
      <w:marBottom w:val="0"/>
      <w:divBdr>
        <w:top w:val="none" w:sz="0" w:space="0" w:color="auto"/>
        <w:left w:val="none" w:sz="0" w:space="0" w:color="auto"/>
        <w:bottom w:val="none" w:sz="0" w:space="0" w:color="auto"/>
        <w:right w:val="none" w:sz="0" w:space="0" w:color="auto"/>
      </w:divBdr>
    </w:div>
    <w:div w:id="276377939">
      <w:bodyDiv w:val="1"/>
      <w:marLeft w:val="0"/>
      <w:marRight w:val="0"/>
      <w:marTop w:val="0"/>
      <w:marBottom w:val="0"/>
      <w:divBdr>
        <w:top w:val="none" w:sz="0" w:space="0" w:color="auto"/>
        <w:left w:val="none" w:sz="0" w:space="0" w:color="auto"/>
        <w:bottom w:val="none" w:sz="0" w:space="0" w:color="auto"/>
        <w:right w:val="none" w:sz="0" w:space="0" w:color="auto"/>
      </w:divBdr>
    </w:div>
    <w:div w:id="276523040">
      <w:bodyDiv w:val="1"/>
      <w:marLeft w:val="0"/>
      <w:marRight w:val="0"/>
      <w:marTop w:val="0"/>
      <w:marBottom w:val="0"/>
      <w:divBdr>
        <w:top w:val="none" w:sz="0" w:space="0" w:color="auto"/>
        <w:left w:val="none" w:sz="0" w:space="0" w:color="auto"/>
        <w:bottom w:val="none" w:sz="0" w:space="0" w:color="auto"/>
        <w:right w:val="none" w:sz="0" w:space="0" w:color="auto"/>
      </w:divBdr>
    </w:div>
    <w:div w:id="277416495">
      <w:bodyDiv w:val="1"/>
      <w:marLeft w:val="0"/>
      <w:marRight w:val="0"/>
      <w:marTop w:val="0"/>
      <w:marBottom w:val="0"/>
      <w:divBdr>
        <w:top w:val="none" w:sz="0" w:space="0" w:color="auto"/>
        <w:left w:val="none" w:sz="0" w:space="0" w:color="auto"/>
        <w:bottom w:val="none" w:sz="0" w:space="0" w:color="auto"/>
        <w:right w:val="none" w:sz="0" w:space="0" w:color="auto"/>
      </w:divBdr>
    </w:div>
    <w:div w:id="277639132">
      <w:bodyDiv w:val="1"/>
      <w:marLeft w:val="0"/>
      <w:marRight w:val="0"/>
      <w:marTop w:val="0"/>
      <w:marBottom w:val="0"/>
      <w:divBdr>
        <w:top w:val="none" w:sz="0" w:space="0" w:color="auto"/>
        <w:left w:val="none" w:sz="0" w:space="0" w:color="auto"/>
        <w:bottom w:val="none" w:sz="0" w:space="0" w:color="auto"/>
        <w:right w:val="none" w:sz="0" w:space="0" w:color="auto"/>
      </w:divBdr>
    </w:div>
    <w:div w:id="278143355">
      <w:bodyDiv w:val="1"/>
      <w:marLeft w:val="0"/>
      <w:marRight w:val="0"/>
      <w:marTop w:val="0"/>
      <w:marBottom w:val="0"/>
      <w:divBdr>
        <w:top w:val="none" w:sz="0" w:space="0" w:color="auto"/>
        <w:left w:val="none" w:sz="0" w:space="0" w:color="auto"/>
        <w:bottom w:val="none" w:sz="0" w:space="0" w:color="auto"/>
        <w:right w:val="none" w:sz="0" w:space="0" w:color="auto"/>
      </w:divBdr>
    </w:div>
    <w:div w:id="279455621">
      <w:bodyDiv w:val="1"/>
      <w:marLeft w:val="0"/>
      <w:marRight w:val="0"/>
      <w:marTop w:val="0"/>
      <w:marBottom w:val="0"/>
      <w:divBdr>
        <w:top w:val="none" w:sz="0" w:space="0" w:color="auto"/>
        <w:left w:val="none" w:sz="0" w:space="0" w:color="auto"/>
        <w:bottom w:val="none" w:sz="0" w:space="0" w:color="auto"/>
        <w:right w:val="none" w:sz="0" w:space="0" w:color="auto"/>
      </w:divBdr>
    </w:div>
    <w:div w:id="279799655">
      <w:bodyDiv w:val="1"/>
      <w:marLeft w:val="0"/>
      <w:marRight w:val="0"/>
      <w:marTop w:val="0"/>
      <w:marBottom w:val="0"/>
      <w:divBdr>
        <w:top w:val="none" w:sz="0" w:space="0" w:color="auto"/>
        <w:left w:val="none" w:sz="0" w:space="0" w:color="auto"/>
        <w:bottom w:val="none" w:sz="0" w:space="0" w:color="auto"/>
        <w:right w:val="none" w:sz="0" w:space="0" w:color="auto"/>
      </w:divBdr>
    </w:div>
    <w:div w:id="282032635">
      <w:bodyDiv w:val="1"/>
      <w:marLeft w:val="0"/>
      <w:marRight w:val="0"/>
      <w:marTop w:val="0"/>
      <w:marBottom w:val="0"/>
      <w:divBdr>
        <w:top w:val="none" w:sz="0" w:space="0" w:color="auto"/>
        <w:left w:val="none" w:sz="0" w:space="0" w:color="auto"/>
        <w:bottom w:val="none" w:sz="0" w:space="0" w:color="auto"/>
        <w:right w:val="none" w:sz="0" w:space="0" w:color="auto"/>
      </w:divBdr>
    </w:div>
    <w:div w:id="283274717">
      <w:bodyDiv w:val="1"/>
      <w:marLeft w:val="0"/>
      <w:marRight w:val="0"/>
      <w:marTop w:val="0"/>
      <w:marBottom w:val="0"/>
      <w:divBdr>
        <w:top w:val="none" w:sz="0" w:space="0" w:color="auto"/>
        <w:left w:val="none" w:sz="0" w:space="0" w:color="auto"/>
        <w:bottom w:val="none" w:sz="0" w:space="0" w:color="auto"/>
        <w:right w:val="none" w:sz="0" w:space="0" w:color="auto"/>
      </w:divBdr>
    </w:div>
    <w:div w:id="288128020">
      <w:bodyDiv w:val="1"/>
      <w:marLeft w:val="0"/>
      <w:marRight w:val="0"/>
      <w:marTop w:val="0"/>
      <w:marBottom w:val="0"/>
      <w:divBdr>
        <w:top w:val="none" w:sz="0" w:space="0" w:color="auto"/>
        <w:left w:val="none" w:sz="0" w:space="0" w:color="auto"/>
        <w:bottom w:val="none" w:sz="0" w:space="0" w:color="auto"/>
        <w:right w:val="none" w:sz="0" w:space="0" w:color="auto"/>
      </w:divBdr>
    </w:div>
    <w:div w:id="288903024">
      <w:bodyDiv w:val="1"/>
      <w:marLeft w:val="0"/>
      <w:marRight w:val="0"/>
      <w:marTop w:val="0"/>
      <w:marBottom w:val="0"/>
      <w:divBdr>
        <w:top w:val="none" w:sz="0" w:space="0" w:color="auto"/>
        <w:left w:val="none" w:sz="0" w:space="0" w:color="auto"/>
        <w:bottom w:val="none" w:sz="0" w:space="0" w:color="auto"/>
        <w:right w:val="none" w:sz="0" w:space="0" w:color="auto"/>
      </w:divBdr>
    </w:div>
    <w:div w:id="291138259">
      <w:bodyDiv w:val="1"/>
      <w:marLeft w:val="0"/>
      <w:marRight w:val="0"/>
      <w:marTop w:val="0"/>
      <w:marBottom w:val="0"/>
      <w:divBdr>
        <w:top w:val="none" w:sz="0" w:space="0" w:color="auto"/>
        <w:left w:val="none" w:sz="0" w:space="0" w:color="auto"/>
        <w:bottom w:val="none" w:sz="0" w:space="0" w:color="auto"/>
        <w:right w:val="none" w:sz="0" w:space="0" w:color="auto"/>
      </w:divBdr>
    </w:div>
    <w:div w:id="291985178">
      <w:bodyDiv w:val="1"/>
      <w:marLeft w:val="0"/>
      <w:marRight w:val="0"/>
      <w:marTop w:val="0"/>
      <w:marBottom w:val="0"/>
      <w:divBdr>
        <w:top w:val="none" w:sz="0" w:space="0" w:color="auto"/>
        <w:left w:val="none" w:sz="0" w:space="0" w:color="auto"/>
        <w:bottom w:val="none" w:sz="0" w:space="0" w:color="auto"/>
        <w:right w:val="none" w:sz="0" w:space="0" w:color="auto"/>
      </w:divBdr>
    </w:div>
    <w:div w:id="293753031">
      <w:bodyDiv w:val="1"/>
      <w:marLeft w:val="0"/>
      <w:marRight w:val="0"/>
      <w:marTop w:val="0"/>
      <w:marBottom w:val="0"/>
      <w:divBdr>
        <w:top w:val="none" w:sz="0" w:space="0" w:color="auto"/>
        <w:left w:val="none" w:sz="0" w:space="0" w:color="auto"/>
        <w:bottom w:val="none" w:sz="0" w:space="0" w:color="auto"/>
        <w:right w:val="none" w:sz="0" w:space="0" w:color="auto"/>
      </w:divBdr>
    </w:div>
    <w:div w:id="293994798">
      <w:bodyDiv w:val="1"/>
      <w:marLeft w:val="0"/>
      <w:marRight w:val="0"/>
      <w:marTop w:val="0"/>
      <w:marBottom w:val="0"/>
      <w:divBdr>
        <w:top w:val="none" w:sz="0" w:space="0" w:color="auto"/>
        <w:left w:val="none" w:sz="0" w:space="0" w:color="auto"/>
        <w:bottom w:val="none" w:sz="0" w:space="0" w:color="auto"/>
        <w:right w:val="none" w:sz="0" w:space="0" w:color="auto"/>
      </w:divBdr>
    </w:div>
    <w:div w:id="294679395">
      <w:bodyDiv w:val="1"/>
      <w:marLeft w:val="0"/>
      <w:marRight w:val="0"/>
      <w:marTop w:val="0"/>
      <w:marBottom w:val="0"/>
      <w:divBdr>
        <w:top w:val="none" w:sz="0" w:space="0" w:color="auto"/>
        <w:left w:val="none" w:sz="0" w:space="0" w:color="auto"/>
        <w:bottom w:val="none" w:sz="0" w:space="0" w:color="auto"/>
        <w:right w:val="none" w:sz="0" w:space="0" w:color="auto"/>
      </w:divBdr>
    </w:div>
    <w:div w:id="295376557">
      <w:bodyDiv w:val="1"/>
      <w:marLeft w:val="0"/>
      <w:marRight w:val="0"/>
      <w:marTop w:val="0"/>
      <w:marBottom w:val="0"/>
      <w:divBdr>
        <w:top w:val="none" w:sz="0" w:space="0" w:color="auto"/>
        <w:left w:val="none" w:sz="0" w:space="0" w:color="auto"/>
        <w:bottom w:val="none" w:sz="0" w:space="0" w:color="auto"/>
        <w:right w:val="none" w:sz="0" w:space="0" w:color="auto"/>
      </w:divBdr>
    </w:div>
    <w:div w:id="295795669">
      <w:bodyDiv w:val="1"/>
      <w:marLeft w:val="0"/>
      <w:marRight w:val="0"/>
      <w:marTop w:val="0"/>
      <w:marBottom w:val="0"/>
      <w:divBdr>
        <w:top w:val="none" w:sz="0" w:space="0" w:color="auto"/>
        <w:left w:val="none" w:sz="0" w:space="0" w:color="auto"/>
        <w:bottom w:val="none" w:sz="0" w:space="0" w:color="auto"/>
        <w:right w:val="none" w:sz="0" w:space="0" w:color="auto"/>
      </w:divBdr>
    </w:div>
    <w:div w:id="296685872">
      <w:bodyDiv w:val="1"/>
      <w:marLeft w:val="0"/>
      <w:marRight w:val="0"/>
      <w:marTop w:val="0"/>
      <w:marBottom w:val="0"/>
      <w:divBdr>
        <w:top w:val="none" w:sz="0" w:space="0" w:color="auto"/>
        <w:left w:val="none" w:sz="0" w:space="0" w:color="auto"/>
        <w:bottom w:val="none" w:sz="0" w:space="0" w:color="auto"/>
        <w:right w:val="none" w:sz="0" w:space="0" w:color="auto"/>
      </w:divBdr>
    </w:div>
    <w:div w:id="297340703">
      <w:bodyDiv w:val="1"/>
      <w:marLeft w:val="0"/>
      <w:marRight w:val="0"/>
      <w:marTop w:val="0"/>
      <w:marBottom w:val="0"/>
      <w:divBdr>
        <w:top w:val="none" w:sz="0" w:space="0" w:color="auto"/>
        <w:left w:val="none" w:sz="0" w:space="0" w:color="auto"/>
        <w:bottom w:val="none" w:sz="0" w:space="0" w:color="auto"/>
        <w:right w:val="none" w:sz="0" w:space="0" w:color="auto"/>
      </w:divBdr>
    </w:div>
    <w:div w:id="297609642">
      <w:bodyDiv w:val="1"/>
      <w:marLeft w:val="0"/>
      <w:marRight w:val="0"/>
      <w:marTop w:val="0"/>
      <w:marBottom w:val="0"/>
      <w:divBdr>
        <w:top w:val="none" w:sz="0" w:space="0" w:color="auto"/>
        <w:left w:val="none" w:sz="0" w:space="0" w:color="auto"/>
        <w:bottom w:val="none" w:sz="0" w:space="0" w:color="auto"/>
        <w:right w:val="none" w:sz="0" w:space="0" w:color="auto"/>
      </w:divBdr>
    </w:div>
    <w:div w:id="297613035">
      <w:bodyDiv w:val="1"/>
      <w:marLeft w:val="0"/>
      <w:marRight w:val="0"/>
      <w:marTop w:val="0"/>
      <w:marBottom w:val="0"/>
      <w:divBdr>
        <w:top w:val="none" w:sz="0" w:space="0" w:color="auto"/>
        <w:left w:val="none" w:sz="0" w:space="0" w:color="auto"/>
        <w:bottom w:val="none" w:sz="0" w:space="0" w:color="auto"/>
        <w:right w:val="none" w:sz="0" w:space="0" w:color="auto"/>
      </w:divBdr>
    </w:div>
    <w:div w:id="299194474">
      <w:bodyDiv w:val="1"/>
      <w:marLeft w:val="0"/>
      <w:marRight w:val="0"/>
      <w:marTop w:val="0"/>
      <w:marBottom w:val="0"/>
      <w:divBdr>
        <w:top w:val="none" w:sz="0" w:space="0" w:color="auto"/>
        <w:left w:val="none" w:sz="0" w:space="0" w:color="auto"/>
        <w:bottom w:val="none" w:sz="0" w:space="0" w:color="auto"/>
        <w:right w:val="none" w:sz="0" w:space="0" w:color="auto"/>
      </w:divBdr>
    </w:div>
    <w:div w:id="299506860">
      <w:bodyDiv w:val="1"/>
      <w:marLeft w:val="0"/>
      <w:marRight w:val="0"/>
      <w:marTop w:val="0"/>
      <w:marBottom w:val="0"/>
      <w:divBdr>
        <w:top w:val="none" w:sz="0" w:space="0" w:color="auto"/>
        <w:left w:val="none" w:sz="0" w:space="0" w:color="auto"/>
        <w:bottom w:val="none" w:sz="0" w:space="0" w:color="auto"/>
        <w:right w:val="none" w:sz="0" w:space="0" w:color="auto"/>
      </w:divBdr>
    </w:div>
    <w:div w:id="299767798">
      <w:bodyDiv w:val="1"/>
      <w:marLeft w:val="0"/>
      <w:marRight w:val="0"/>
      <w:marTop w:val="0"/>
      <w:marBottom w:val="0"/>
      <w:divBdr>
        <w:top w:val="none" w:sz="0" w:space="0" w:color="auto"/>
        <w:left w:val="none" w:sz="0" w:space="0" w:color="auto"/>
        <w:bottom w:val="none" w:sz="0" w:space="0" w:color="auto"/>
        <w:right w:val="none" w:sz="0" w:space="0" w:color="auto"/>
      </w:divBdr>
    </w:div>
    <w:div w:id="299965365">
      <w:bodyDiv w:val="1"/>
      <w:marLeft w:val="0"/>
      <w:marRight w:val="0"/>
      <w:marTop w:val="0"/>
      <w:marBottom w:val="0"/>
      <w:divBdr>
        <w:top w:val="none" w:sz="0" w:space="0" w:color="auto"/>
        <w:left w:val="none" w:sz="0" w:space="0" w:color="auto"/>
        <w:bottom w:val="none" w:sz="0" w:space="0" w:color="auto"/>
        <w:right w:val="none" w:sz="0" w:space="0" w:color="auto"/>
      </w:divBdr>
    </w:div>
    <w:div w:id="300308503">
      <w:bodyDiv w:val="1"/>
      <w:marLeft w:val="0"/>
      <w:marRight w:val="0"/>
      <w:marTop w:val="0"/>
      <w:marBottom w:val="0"/>
      <w:divBdr>
        <w:top w:val="none" w:sz="0" w:space="0" w:color="auto"/>
        <w:left w:val="none" w:sz="0" w:space="0" w:color="auto"/>
        <w:bottom w:val="none" w:sz="0" w:space="0" w:color="auto"/>
        <w:right w:val="none" w:sz="0" w:space="0" w:color="auto"/>
      </w:divBdr>
    </w:div>
    <w:div w:id="304819390">
      <w:bodyDiv w:val="1"/>
      <w:marLeft w:val="0"/>
      <w:marRight w:val="0"/>
      <w:marTop w:val="0"/>
      <w:marBottom w:val="0"/>
      <w:divBdr>
        <w:top w:val="none" w:sz="0" w:space="0" w:color="auto"/>
        <w:left w:val="none" w:sz="0" w:space="0" w:color="auto"/>
        <w:bottom w:val="none" w:sz="0" w:space="0" w:color="auto"/>
        <w:right w:val="none" w:sz="0" w:space="0" w:color="auto"/>
      </w:divBdr>
    </w:div>
    <w:div w:id="307126849">
      <w:bodyDiv w:val="1"/>
      <w:marLeft w:val="0"/>
      <w:marRight w:val="0"/>
      <w:marTop w:val="0"/>
      <w:marBottom w:val="0"/>
      <w:divBdr>
        <w:top w:val="none" w:sz="0" w:space="0" w:color="auto"/>
        <w:left w:val="none" w:sz="0" w:space="0" w:color="auto"/>
        <w:bottom w:val="none" w:sz="0" w:space="0" w:color="auto"/>
        <w:right w:val="none" w:sz="0" w:space="0" w:color="auto"/>
      </w:divBdr>
    </w:div>
    <w:div w:id="309409606">
      <w:bodyDiv w:val="1"/>
      <w:marLeft w:val="0"/>
      <w:marRight w:val="0"/>
      <w:marTop w:val="0"/>
      <w:marBottom w:val="0"/>
      <w:divBdr>
        <w:top w:val="none" w:sz="0" w:space="0" w:color="auto"/>
        <w:left w:val="none" w:sz="0" w:space="0" w:color="auto"/>
        <w:bottom w:val="none" w:sz="0" w:space="0" w:color="auto"/>
        <w:right w:val="none" w:sz="0" w:space="0" w:color="auto"/>
      </w:divBdr>
    </w:div>
    <w:div w:id="309793087">
      <w:bodyDiv w:val="1"/>
      <w:marLeft w:val="0"/>
      <w:marRight w:val="0"/>
      <w:marTop w:val="0"/>
      <w:marBottom w:val="0"/>
      <w:divBdr>
        <w:top w:val="none" w:sz="0" w:space="0" w:color="auto"/>
        <w:left w:val="none" w:sz="0" w:space="0" w:color="auto"/>
        <w:bottom w:val="none" w:sz="0" w:space="0" w:color="auto"/>
        <w:right w:val="none" w:sz="0" w:space="0" w:color="auto"/>
      </w:divBdr>
    </w:div>
    <w:div w:id="310868907">
      <w:bodyDiv w:val="1"/>
      <w:marLeft w:val="0"/>
      <w:marRight w:val="0"/>
      <w:marTop w:val="0"/>
      <w:marBottom w:val="0"/>
      <w:divBdr>
        <w:top w:val="none" w:sz="0" w:space="0" w:color="auto"/>
        <w:left w:val="none" w:sz="0" w:space="0" w:color="auto"/>
        <w:bottom w:val="none" w:sz="0" w:space="0" w:color="auto"/>
        <w:right w:val="none" w:sz="0" w:space="0" w:color="auto"/>
      </w:divBdr>
    </w:div>
    <w:div w:id="312639139">
      <w:bodyDiv w:val="1"/>
      <w:marLeft w:val="0"/>
      <w:marRight w:val="0"/>
      <w:marTop w:val="0"/>
      <w:marBottom w:val="0"/>
      <w:divBdr>
        <w:top w:val="none" w:sz="0" w:space="0" w:color="auto"/>
        <w:left w:val="none" w:sz="0" w:space="0" w:color="auto"/>
        <w:bottom w:val="none" w:sz="0" w:space="0" w:color="auto"/>
        <w:right w:val="none" w:sz="0" w:space="0" w:color="auto"/>
      </w:divBdr>
    </w:div>
    <w:div w:id="312683322">
      <w:bodyDiv w:val="1"/>
      <w:marLeft w:val="0"/>
      <w:marRight w:val="0"/>
      <w:marTop w:val="0"/>
      <w:marBottom w:val="0"/>
      <w:divBdr>
        <w:top w:val="none" w:sz="0" w:space="0" w:color="auto"/>
        <w:left w:val="none" w:sz="0" w:space="0" w:color="auto"/>
        <w:bottom w:val="none" w:sz="0" w:space="0" w:color="auto"/>
        <w:right w:val="none" w:sz="0" w:space="0" w:color="auto"/>
      </w:divBdr>
    </w:div>
    <w:div w:id="313611091">
      <w:bodyDiv w:val="1"/>
      <w:marLeft w:val="0"/>
      <w:marRight w:val="0"/>
      <w:marTop w:val="0"/>
      <w:marBottom w:val="0"/>
      <w:divBdr>
        <w:top w:val="none" w:sz="0" w:space="0" w:color="auto"/>
        <w:left w:val="none" w:sz="0" w:space="0" w:color="auto"/>
        <w:bottom w:val="none" w:sz="0" w:space="0" w:color="auto"/>
        <w:right w:val="none" w:sz="0" w:space="0" w:color="auto"/>
      </w:divBdr>
    </w:div>
    <w:div w:id="314073301">
      <w:bodyDiv w:val="1"/>
      <w:marLeft w:val="0"/>
      <w:marRight w:val="0"/>
      <w:marTop w:val="0"/>
      <w:marBottom w:val="0"/>
      <w:divBdr>
        <w:top w:val="none" w:sz="0" w:space="0" w:color="auto"/>
        <w:left w:val="none" w:sz="0" w:space="0" w:color="auto"/>
        <w:bottom w:val="none" w:sz="0" w:space="0" w:color="auto"/>
        <w:right w:val="none" w:sz="0" w:space="0" w:color="auto"/>
      </w:divBdr>
    </w:div>
    <w:div w:id="315301937">
      <w:bodyDiv w:val="1"/>
      <w:marLeft w:val="0"/>
      <w:marRight w:val="0"/>
      <w:marTop w:val="0"/>
      <w:marBottom w:val="0"/>
      <w:divBdr>
        <w:top w:val="none" w:sz="0" w:space="0" w:color="auto"/>
        <w:left w:val="none" w:sz="0" w:space="0" w:color="auto"/>
        <w:bottom w:val="none" w:sz="0" w:space="0" w:color="auto"/>
        <w:right w:val="none" w:sz="0" w:space="0" w:color="auto"/>
      </w:divBdr>
    </w:div>
    <w:div w:id="316033990">
      <w:bodyDiv w:val="1"/>
      <w:marLeft w:val="0"/>
      <w:marRight w:val="0"/>
      <w:marTop w:val="0"/>
      <w:marBottom w:val="0"/>
      <w:divBdr>
        <w:top w:val="none" w:sz="0" w:space="0" w:color="auto"/>
        <w:left w:val="none" w:sz="0" w:space="0" w:color="auto"/>
        <w:bottom w:val="none" w:sz="0" w:space="0" w:color="auto"/>
        <w:right w:val="none" w:sz="0" w:space="0" w:color="auto"/>
      </w:divBdr>
    </w:div>
    <w:div w:id="317811054">
      <w:bodyDiv w:val="1"/>
      <w:marLeft w:val="0"/>
      <w:marRight w:val="0"/>
      <w:marTop w:val="0"/>
      <w:marBottom w:val="0"/>
      <w:divBdr>
        <w:top w:val="none" w:sz="0" w:space="0" w:color="auto"/>
        <w:left w:val="none" w:sz="0" w:space="0" w:color="auto"/>
        <w:bottom w:val="none" w:sz="0" w:space="0" w:color="auto"/>
        <w:right w:val="none" w:sz="0" w:space="0" w:color="auto"/>
      </w:divBdr>
    </w:div>
    <w:div w:id="318077381">
      <w:bodyDiv w:val="1"/>
      <w:marLeft w:val="0"/>
      <w:marRight w:val="0"/>
      <w:marTop w:val="0"/>
      <w:marBottom w:val="0"/>
      <w:divBdr>
        <w:top w:val="none" w:sz="0" w:space="0" w:color="auto"/>
        <w:left w:val="none" w:sz="0" w:space="0" w:color="auto"/>
        <w:bottom w:val="none" w:sz="0" w:space="0" w:color="auto"/>
        <w:right w:val="none" w:sz="0" w:space="0" w:color="auto"/>
      </w:divBdr>
    </w:div>
    <w:div w:id="320736819">
      <w:bodyDiv w:val="1"/>
      <w:marLeft w:val="0"/>
      <w:marRight w:val="0"/>
      <w:marTop w:val="0"/>
      <w:marBottom w:val="0"/>
      <w:divBdr>
        <w:top w:val="none" w:sz="0" w:space="0" w:color="auto"/>
        <w:left w:val="none" w:sz="0" w:space="0" w:color="auto"/>
        <w:bottom w:val="none" w:sz="0" w:space="0" w:color="auto"/>
        <w:right w:val="none" w:sz="0" w:space="0" w:color="auto"/>
      </w:divBdr>
    </w:div>
    <w:div w:id="321547557">
      <w:bodyDiv w:val="1"/>
      <w:marLeft w:val="0"/>
      <w:marRight w:val="0"/>
      <w:marTop w:val="0"/>
      <w:marBottom w:val="0"/>
      <w:divBdr>
        <w:top w:val="none" w:sz="0" w:space="0" w:color="auto"/>
        <w:left w:val="none" w:sz="0" w:space="0" w:color="auto"/>
        <w:bottom w:val="none" w:sz="0" w:space="0" w:color="auto"/>
        <w:right w:val="none" w:sz="0" w:space="0" w:color="auto"/>
      </w:divBdr>
    </w:div>
    <w:div w:id="321856721">
      <w:bodyDiv w:val="1"/>
      <w:marLeft w:val="0"/>
      <w:marRight w:val="0"/>
      <w:marTop w:val="0"/>
      <w:marBottom w:val="0"/>
      <w:divBdr>
        <w:top w:val="none" w:sz="0" w:space="0" w:color="auto"/>
        <w:left w:val="none" w:sz="0" w:space="0" w:color="auto"/>
        <w:bottom w:val="none" w:sz="0" w:space="0" w:color="auto"/>
        <w:right w:val="none" w:sz="0" w:space="0" w:color="auto"/>
      </w:divBdr>
    </w:div>
    <w:div w:id="322005542">
      <w:bodyDiv w:val="1"/>
      <w:marLeft w:val="0"/>
      <w:marRight w:val="0"/>
      <w:marTop w:val="0"/>
      <w:marBottom w:val="0"/>
      <w:divBdr>
        <w:top w:val="none" w:sz="0" w:space="0" w:color="auto"/>
        <w:left w:val="none" w:sz="0" w:space="0" w:color="auto"/>
        <w:bottom w:val="none" w:sz="0" w:space="0" w:color="auto"/>
        <w:right w:val="none" w:sz="0" w:space="0" w:color="auto"/>
      </w:divBdr>
    </w:div>
    <w:div w:id="322392237">
      <w:bodyDiv w:val="1"/>
      <w:marLeft w:val="0"/>
      <w:marRight w:val="0"/>
      <w:marTop w:val="0"/>
      <w:marBottom w:val="0"/>
      <w:divBdr>
        <w:top w:val="none" w:sz="0" w:space="0" w:color="auto"/>
        <w:left w:val="none" w:sz="0" w:space="0" w:color="auto"/>
        <w:bottom w:val="none" w:sz="0" w:space="0" w:color="auto"/>
        <w:right w:val="none" w:sz="0" w:space="0" w:color="auto"/>
      </w:divBdr>
    </w:div>
    <w:div w:id="324096222">
      <w:bodyDiv w:val="1"/>
      <w:marLeft w:val="0"/>
      <w:marRight w:val="0"/>
      <w:marTop w:val="0"/>
      <w:marBottom w:val="0"/>
      <w:divBdr>
        <w:top w:val="none" w:sz="0" w:space="0" w:color="auto"/>
        <w:left w:val="none" w:sz="0" w:space="0" w:color="auto"/>
        <w:bottom w:val="none" w:sz="0" w:space="0" w:color="auto"/>
        <w:right w:val="none" w:sz="0" w:space="0" w:color="auto"/>
      </w:divBdr>
    </w:div>
    <w:div w:id="324553468">
      <w:bodyDiv w:val="1"/>
      <w:marLeft w:val="0"/>
      <w:marRight w:val="0"/>
      <w:marTop w:val="0"/>
      <w:marBottom w:val="0"/>
      <w:divBdr>
        <w:top w:val="none" w:sz="0" w:space="0" w:color="auto"/>
        <w:left w:val="none" w:sz="0" w:space="0" w:color="auto"/>
        <w:bottom w:val="none" w:sz="0" w:space="0" w:color="auto"/>
        <w:right w:val="none" w:sz="0" w:space="0" w:color="auto"/>
      </w:divBdr>
    </w:div>
    <w:div w:id="325399035">
      <w:bodyDiv w:val="1"/>
      <w:marLeft w:val="0"/>
      <w:marRight w:val="0"/>
      <w:marTop w:val="0"/>
      <w:marBottom w:val="0"/>
      <w:divBdr>
        <w:top w:val="none" w:sz="0" w:space="0" w:color="auto"/>
        <w:left w:val="none" w:sz="0" w:space="0" w:color="auto"/>
        <w:bottom w:val="none" w:sz="0" w:space="0" w:color="auto"/>
        <w:right w:val="none" w:sz="0" w:space="0" w:color="auto"/>
      </w:divBdr>
    </w:div>
    <w:div w:id="326248159">
      <w:bodyDiv w:val="1"/>
      <w:marLeft w:val="0"/>
      <w:marRight w:val="0"/>
      <w:marTop w:val="0"/>
      <w:marBottom w:val="0"/>
      <w:divBdr>
        <w:top w:val="none" w:sz="0" w:space="0" w:color="auto"/>
        <w:left w:val="none" w:sz="0" w:space="0" w:color="auto"/>
        <w:bottom w:val="none" w:sz="0" w:space="0" w:color="auto"/>
        <w:right w:val="none" w:sz="0" w:space="0" w:color="auto"/>
      </w:divBdr>
    </w:div>
    <w:div w:id="326253699">
      <w:bodyDiv w:val="1"/>
      <w:marLeft w:val="0"/>
      <w:marRight w:val="0"/>
      <w:marTop w:val="0"/>
      <w:marBottom w:val="0"/>
      <w:divBdr>
        <w:top w:val="none" w:sz="0" w:space="0" w:color="auto"/>
        <w:left w:val="none" w:sz="0" w:space="0" w:color="auto"/>
        <w:bottom w:val="none" w:sz="0" w:space="0" w:color="auto"/>
        <w:right w:val="none" w:sz="0" w:space="0" w:color="auto"/>
      </w:divBdr>
    </w:div>
    <w:div w:id="326788381">
      <w:bodyDiv w:val="1"/>
      <w:marLeft w:val="0"/>
      <w:marRight w:val="0"/>
      <w:marTop w:val="0"/>
      <w:marBottom w:val="0"/>
      <w:divBdr>
        <w:top w:val="none" w:sz="0" w:space="0" w:color="auto"/>
        <w:left w:val="none" w:sz="0" w:space="0" w:color="auto"/>
        <w:bottom w:val="none" w:sz="0" w:space="0" w:color="auto"/>
        <w:right w:val="none" w:sz="0" w:space="0" w:color="auto"/>
      </w:divBdr>
    </w:div>
    <w:div w:id="327366731">
      <w:bodyDiv w:val="1"/>
      <w:marLeft w:val="0"/>
      <w:marRight w:val="0"/>
      <w:marTop w:val="0"/>
      <w:marBottom w:val="0"/>
      <w:divBdr>
        <w:top w:val="none" w:sz="0" w:space="0" w:color="auto"/>
        <w:left w:val="none" w:sz="0" w:space="0" w:color="auto"/>
        <w:bottom w:val="none" w:sz="0" w:space="0" w:color="auto"/>
        <w:right w:val="none" w:sz="0" w:space="0" w:color="auto"/>
      </w:divBdr>
    </w:div>
    <w:div w:id="327633799">
      <w:bodyDiv w:val="1"/>
      <w:marLeft w:val="0"/>
      <w:marRight w:val="0"/>
      <w:marTop w:val="0"/>
      <w:marBottom w:val="0"/>
      <w:divBdr>
        <w:top w:val="none" w:sz="0" w:space="0" w:color="auto"/>
        <w:left w:val="none" w:sz="0" w:space="0" w:color="auto"/>
        <w:bottom w:val="none" w:sz="0" w:space="0" w:color="auto"/>
        <w:right w:val="none" w:sz="0" w:space="0" w:color="auto"/>
      </w:divBdr>
    </w:div>
    <w:div w:id="328555557">
      <w:bodyDiv w:val="1"/>
      <w:marLeft w:val="0"/>
      <w:marRight w:val="0"/>
      <w:marTop w:val="0"/>
      <w:marBottom w:val="0"/>
      <w:divBdr>
        <w:top w:val="none" w:sz="0" w:space="0" w:color="auto"/>
        <w:left w:val="none" w:sz="0" w:space="0" w:color="auto"/>
        <w:bottom w:val="none" w:sz="0" w:space="0" w:color="auto"/>
        <w:right w:val="none" w:sz="0" w:space="0" w:color="auto"/>
      </w:divBdr>
    </w:div>
    <w:div w:id="328558705">
      <w:bodyDiv w:val="1"/>
      <w:marLeft w:val="0"/>
      <w:marRight w:val="0"/>
      <w:marTop w:val="0"/>
      <w:marBottom w:val="0"/>
      <w:divBdr>
        <w:top w:val="none" w:sz="0" w:space="0" w:color="auto"/>
        <w:left w:val="none" w:sz="0" w:space="0" w:color="auto"/>
        <w:bottom w:val="none" w:sz="0" w:space="0" w:color="auto"/>
        <w:right w:val="none" w:sz="0" w:space="0" w:color="auto"/>
      </w:divBdr>
    </w:div>
    <w:div w:id="328758134">
      <w:bodyDiv w:val="1"/>
      <w:marLeft w:val="0"/>
      <w:marRight w:val="0"/>
      <w:marTop w:val="0"/>
      <w:marBottom w:val="0"/>
      <w:divBdr>
        <w:top w:val="none" w:sz="0" w:space="0" w:color="auto"/>
        <w:left w:val="none" w:sz="0" w:space="0" w:color="auto"/>
        <w:bottom w:val="none" w:sz="0" w:space="0" w:color="auto"/>
        <w:right w:val="none" w:sz="0" w:space="0" w:color="auto"/>
      </w:divBdr>
    </w:div>
    <w:div w:id="329990742">
      <w:bodyDiv w:val="1"/>
      <w:marLeft w:val="0"/>
      <w:marRight w:val="0"/>
      <w:marTop w:val="0"/>
      <w:marBottom w:val="0"/>
      <w:divBdr>
        <w:top w:val="none" w:sz="0" w:space="0" w:color="auto"/>
        <w:left w:val="none" w:sz="0" w:space="0" w:color="auto"/>
        <w:bottom w:val="none" w:sz="0" w:space="0" w:color="auto"/>
        <w:right w:val="none" w:sz="0" w:space="0" w:color="auto"/>
      </w:divBdr>
    </w:div>
    <w:div w:id="331101264">
      <w:bodyDiv w:val="1"/>
      <w:marLeft w:val="0"/>
      <w:marRight w:val="0"/>
      <w:marTop w:val="0"/>
      <w:marBottom w:val="0"/>
      <w:divBdr>
        <w:top w:val="none" w:sz="0" w:space="0" w:color="auto"/>
        <w:left w:val="none" w:sz="0" w:space="0" w:color="auto"/>
        <w:bottom w:val="none" w:sz="0" w:space="0" w:color="auto"/>
        <w:right w:val="none" w:sz="0" w:space="0" w:color="auto"/>
      </w:divBdr>
    </w:div>
    <w:div w:id="331638969">
      <w:bodyDiv w:val="1"/>
      <w:marLeft w:val="0"/>
      <w:marRight w:val="0"/>
      <w:marTop w:val="0"/>
      <w:marBottom w:val="0"/>
      <w:divBdr>
        <w:top w:val="none" w:sz="0" w:space="0" w:color="auto"/>
        <w:left w:val="none" w:sz="0" w:space="0" w:color="auto"/>
        <w:bottom w:val="none" w:sz="0" w:space="0" w:color="auto"/>
        <w:right w:val="none" w:sz="0" w:space="0" w:color="auto"/>
      </w:divBdr>
    </w:div>
    <w:div w:id="332030058">
      <w:bodyDiv w:val="1"/>
      <w:marLeft w:val="0"/>
      <w:marRight w:val="0"/>
      <w:marTop w:val="0"/>
      <w:marBottom w:val="0"/>
      <w:divBdr>
        <w:top w:val="none" w:sz="0" w:space="0" w:color="auto"/>
        <w:left w:val="none" w:sz="0" w:space="0" w:color="auto"/>
        <w:bottom w:val="none" w:sz="0" w:space="0" w:color="auto"/>
        <w:right w:val="none" w:sz="0" w:space="0" w:color="auto"/>
      </w:divBdr>
    </w:div>
    <w:div w:id="332418836">
      <w:bodyDiv w:val="1"/>
      <w:marLeft w:val="0"/>
      <w:marRight w:val="0"/>
      <w:marTop w:val="0"/>
      <w:marBottom w:val="0"/>
      <w:divBdr>
        <w:top w:val="none" w:sz="0" w:space="0" w:color="auto"/>
        <w:left w:val="none" w:sz="0" w:space="0" w:color="auto"/>
        <w:bottom w:val="none" w:sz="0" w:space="0" w:color="auto"/>
        <w:right w:val="none" w:sz="0" w:space="0" w:color="auto"/>
      </w:divBdr>
    </w:div>
    <w:div w:id="332994209">
      <w:bodyDiv w:val="1"/>
      <w:marLeft w:val="0"/>
      <w:marRight w:val="0"/>
      <w:marTop w:val="0"/>
      <w:marBottom w:val="0"/>
      <w:divBdr>
        <w:top w:val="none" w:sz="0" w:space="0" w:color="auto"/>
        <w:left w:val="none" w:sz="0" w:space="0" w:color="auto"/>
        <w:bottom w:val="none" w:sz="0" w:space="0" w:color="auto"/>
        <w:right w:val="none" w:sz="0" w:space="0" w:color="auto"/>
      </w:divBdr>
    </w:div>
    <w:div w:id="335963471">
      <w:bodyDiv w:val="1"/>
      <w:marLeft w:val="0"/>
      <w:marRight w:val="0"/>
      <w:marTop w:val="0"/>
      <w:marBottom w:val="0"/>
      <w:divBdr>
        <w:top w:val="none" w:sz="0" w:space="0" w:color="auto"/>
        <w:left w:val="none" w:sz="0" w:space="0" w:color="auto"/>
        <w:bottom w:val="none" w:sz="0" w:space="0" w:color="auto"/>
        <w:right w:val="none" w:sz="0" w:space="0" w:color="auto"/>
      </w:divBdr>
    </w:div>
    <w:div w:id="336156974">
      <w:bodyDiv w:val="1"/>
      <w:marLeft w:val="0"/>
      <w:marRight w:val="0"/>
      <w:marTop w:val="0"/>
      <w:marBottom w:val="0"/>
      <w:divBdr>
        <w:top w:val="none" w:sz="0" w:space="0" w:color="auto"/>
        <w:left w:val="none" w:sz="0" w:space="0" w:color="auto"/>
        <w:bottom w:val="none" w:sz="0" w:space="0" w:color="auto"/>
        <w:right w:val="none" w:sz="0" w:space="0" w:color="auto"/>
      </w:divBdr>
    </w:div>
    <w:div w:id="336157106">
      <w:bodyDiv w:val="1"/>
      <w:marLeft w:val="0"/>
      <w:marRight w:val="0"/>
      <w:marTop w:val="0"/>
      <w:marBottom w:val="0"/>
      <w:divBdr>
        <w:top w:val="none" w:sz="0" w:space="0" w:color="auto"/>
        <w:left w:val="none" w:sz="0" w:space="0" w:color="auto"/>
        <w:bottom w:val="none" w:sz="0" w:space="0" w:color="auto"/>
        <w:right w:val="none" w:sz="0" w:space="0" w:color="auto"/>
      </w:divBdr>
    </w:div>
    <w:div w:id="336614966">
      <w:bodyDiv w:val="1"/>
      <w:marLeft w:val="0"/>
      <w:marRight w:val="0"/>
      <w:marTop w:val="0"/>
      <w:marBottom w:val="0"/>
      <w:divBdr>
        <w:top w:val="none" w:sz="0" w:space="0" w:color="auto"/>
        <w:left w:val="none" w:sz="0" w:space="0" w:color="auto"/>
        <w:bottom w:val="none" w:sz="0" w:space="0" w:color="auto"/>
        <w:right w:val="none" w:sz="0" w:space="0" w:color="auto"/>
      </w:divBdr>
    </w:div>
    <w:div w:id="336815006">
      <w:bodyDiv w:val="1"/>
      <w:marLeft w:val="0"/>
      <w:marRight w:val="0"/>
      <w:marTop w:val="0"/>
      <w:marBottom w:val="0"/>
      <w:divBdr>
        <w:top w:val="none" w:sz="0" w:space="0" w:color="auto"/>
        <w:left w:val="none" w:sz="0" w:space="0" w:color="auto"/>
        <w:bottom w:val="none" w:sz="0" w:space="0" w:color="auto"/>
        <w:right w:val="none" w:sz="0" w:space="0" w:color="auto"/>
      </w:divBdr>
    </w:div>
    <w:div w:id="337124730">
      <w:bodyDiv w:val="1"/>
      <w:marLeft w:val="0"/>
      <w:marRight w:val="0"/>
      <w:marTop w:val="0"/>
      <w:marBottom w:val="0"/>
      <w:divBdr>
        <w:top w:val="none" w:sz="0" w:space="0" w:color="auto"/>
        <w:left w:val="none" w:sz="0" w:space="0" w:color="auto"/>
        <w:bottom w:val="none" w:sz="0" w:space="0" w:color="auto"/>
        <w:right w:val="none" w:sz="0" w:space="0" w:color="auto"/>
      </w:divBdr>
    </w:div>
    <w:div w:id="337541325">
      <w:bodyDiv w:val="1"/>
      <w:marLeft w:val="0"/>
      <w:marRight w:val="0"/>
      <w:marTop w:val="0"/>
      <w:marBottom w:val="0"/>
      <w:divBdr>
        <w:top w:val="none" w:sz="0" w:space="0" w:color="auto"/>
        <w:left w:val="none" w:sz="0" w:space="0" w:color="auto"/>
        <w:bottom w:val="none" w:sz="0" w:space="0" w:color="auto"/>
        <w:right w:val="none" w:sz="0" w:space="0" w:color="auto"/>
      </w:divBdr>
    </w:div>
    <w:div w:id="339354220">
      <w:bodyDiv w:val="1"/>
      <w:marLeft w:val="0"/>
      <w:marRight w:val="0"/>
      <w:marTop w:val="0"/>
      <w:marBottom w:val="0"/>
      <w:divBdr>
        <w:top w:val="none" w:sz="0" w:space="0" w:color="auto"/>
        <w:left w:val="none" w:sz="0" w:space="0" w:color="auto"/>
        <w:bottom w:val="none" w:sz="0" w:space="0" w:color="auto"/>
        <w:right w:val="none" w:sz="0" w:space="0" w:color="auto"/>
      </w:divBdr>
    </w:div>
    <w:div w:id="340158958">
      <w:bodyDiv w:val="1"/>
      <w:marLeft w:val="0"/>
      <w:marRight w:val="0"/>
      <w:marTop w:val="0"/>
      <w:marBottom w:val="0"/>
      <w:divBdr>
        <w:top w:val="none" w:sz="0" w:space="0" w:color="auto"/>
        <w:left w:val="none" w:sz="0" w:space="0" w:color="auto"/>
        <w:bottom w:val="none" w:sz="0" w:space="0" w:color="auto"/>
        <w:right w:val="none" w:sz="0" w:space="0" w:color="auto"/>
      </w:divBdr>
    </w:div>
    <w:div w:id="340353035">
      <w:bodyDiv w:val="1"/>
      <w:marLeft w:val="0"/>
      <w:marRight w:val="0"/>
      <w:marTop w:val="0"/>
      <w:marBottom w:val="0"/>
      <w:divBdr>
        <w:top w:val="none" w:sz="0" w:space="0" w:color="auto"/>
        <w:left w:val="none" w:sz="0" w:space="0" w:color="auto"/>
        <w:bottom w:val="none" w:sz="0" w:space="0" w:color="auto"/>
        <w:right w:val="none" w:sz="0" w:space="0" w:color="auto"/>
      </w:divBdr>
    </w:div>
    <w:div w:id="341514035">
      <w:bodyDiv w:val="1"/>
      <w:marLeft w:val="0"/>
      <w:marRight w:val="0"/>
      <w:marTop w:val="0"/>
      <w:marBottom w:val="0"/>
      <w:divBdr>
        <w:top w:val="none" w:sz="0" w:space="0" w:color="auto"/>
        <w:left w:val="none" w:sz="0" w:space="0" w:color="auto"/>
        <w:bottom w:val="none" w:sz="0" w:space="0" w:color="auto"/>
        <w:right w:val="none" w:sz="0" w:space="0" w:color="auto"/>
      </w:divBdr>
    </w:div>
    <w:div w:id="341780615">
      <w:bodyDiv w:val="1"/>
      <w:marLeft w:val="0"/>
      <w:marRight w:val="0"/>
      <w:marTop w:val="0"/>
      <w:marBottom w:val="0"/>
      <w:divBdr>
        <w:top w:val="none" w:sz="0" w:space="0" w:color="auto"/>
        <w:left w:val="none" w:sz="0" w:space="0" w:color="auto"/>
        <w:bottom w:val="none" w:sz="0" w:space="0" w:color="auto"/>
        <w:right w:val="none" w:sz="0" w:space="0" w:color="auto"/>
      </w:divBdr>
    </w:div>
    <w:div w:id="342560542">
      <w:bodyDiv w:val="1"/>
      <w:marLeft w:val="0"/>
      <w:marRight w:val="0"/>
      <w:marTop w:val="0"/>
      <w:marBottom w:val="0"/>
      <w:divBdr>
        <w:top w:val="none" w:sz="0" w:space="0" w:color="auto"/>
        <w:left w:val="none" w:sz="0" w:space="0" w:color="auto"/>
        <w:bottom w:val="none" w:sz="0" w:space="0" w:color="auto"/>
        <w:right w:val="none" w:sz="0" w:space="0" w:color="auto"/>
      </w:divBdr>
    </w:div>
    <w:div w:id="344555217">
      <w:bodyDiv w:val="1"/>
      <w:marLeft w:val="0"/>
      <w:marRight w:val="0"/>
      <w:marTop w:val="0"/>
      <w:marBottom w:val="0"/>
      <w:divBdr>
        <w:top w:val="none" w:sz="0" w:space="0" w:color="auto"/>
        <w:left w:val="none" w:sz="0" w:space="0" w:color="auto"/>
        <w:bottom w:val="none" w:sz="0" w:space="0" w:color="auto"/>
        <w:right w:val="none" w:sz="0" w:space="0" w:color="auto"/>
      </w:divBdr>
    </w:div>
    <w:div w:id="345445046">
      <w:bodyDiv w:val="1"/>
      <w:marLeft w:val="0"/>
      <w:marRight w:val="0"/>
      <w:marTop w:val="0"/>
      <w:marBottom w:val="0"/>
      <w:divBdr>
        <w:top w:val="none" w:sz="0" w:space="0" w:color="auto"/>
        <w:left w:val="none" w:sz="0" w:space="0" w:color="auto"/>
        <w:bottom w:val="none" w:sz="0" w:space="0" w:color="auto"/>
        <w:right w:val="none" w:sz="0" w:space="0" w:color="auto"/>
      </w:divBdr>
    </w:div>
    <w:div w:id="347567784">
      <w:bodyDiv w:val="1"/>
      <w:marLeft w:val="0"/>
      <w:marRight w:val="0"/>
      <w:marTop w:val="0"/>
      <w:marBottom w:val="0"/>
      <w:divBdr>
        <w:top w:val="none" w:sz="0" w:space="0" w:color="auto"/>
        <w:left w:val="none" w:sz="0" w:space="0" w:color="auto"/>
        <w:bottom w:val="none" w:sz="0" w:space="0" w:color="auto"/>
        <w:right w:val="none" w:sz="0" w:space="0" w:color="auto"/>
      </w:divBdr>
    </w:div>
    <w:div w:id="348608262">
      <w:bodyDiv w:val="1"/>
      <w:marLeft w:val="0"/>
      <w:marRight w:val="0"/>
      <w:marTop w:val="0"/>
      <w:marBottom w:val="0"/>
      <w:divBdr>
        <w:top w:val="none" w:sz="0" w:space="0" w:color="auto"/>
        <w:left w:val="none" w:sz="0" w:space="0" w:color="auto"/>
        <w:bottom w:val="none" w:sz="0" w:space="0" w:color="auto"/>
        <w:right w:val="none" w:sz="0" w:space="0" w:color="auto"/>
      </w:divBdr>
    </w:div>
    <w:div w:id="348724743">
      <w:bodyDiv w:val="1"/>
      <w:marLeft w:val="0"/>
      <w:marRight w:val="0"/>
      <w:marTop w:val="0"/>
      <w:marBottom w:val="0"/>
      <w:divBdr>
        <w:top w:val="none" w:sz="0" w:space="0" w:color="auto"/>
        <w:left w:val="none" w:sz="0" w:space="0" w:color="auto"/>
        <w:bottom w:val="none" w:sz="0" w:space="0" w:color="auto"/>
        <w:right w:val="none" w:sz="0" w:space="0" w:color="auto"/>
      </w:divBdr>
    </w:div>
    <w:div w:id="348869182">
      <w:bodyDiv w:val="1"/>
      <w:marLeft w:val="0"/>
      <w:marRight w:val="0"/>
      <w:marTop w:val="0"/>
      <w:marBottom w:val="0"/>
      <w:divBdr>
        <w:top w:val="none" w:sz="0" w:space="0" w:color="auto"/>
        <w:left w:val="none" w:sz="0" w:space="0" w:color="auto"/>
        <w:bottom w:val="none" w:sz="0" w:space="0" w:color="auto"/>
        <w:right w:val="none" w:sz="0" w:space="0" w:color="auto"/>
      </w:divBdr>
    </w:div>
    <w:div w:id="349375519">
      <w:bodyDiv w:val="1"/>
      <w:marLeft w:val="0"/>
      <w:marRight w:val="0"/>
      <w:marTop w:val="0"/>
      <w:marBottom w:val="0"/>
      <w:divBdr>
        <w:top w:val="none" w:sz="0" w:space="0" w:color="auto"/>
        <w:left w:val="none" w:sz="0" w:space="0" w:color="auto"/>
        <w:bottom w:val="none" w:sz="0" w:space="0" w:color="auto"/>
        <w:right w:val="none" w:sz="0" w:space="0" w:color="auto"/>
      </w:divBdr>
    </w:div>
    <w:div w:id="349457677">
      <w:bodyDiv w:val="1"/>
      <w:marLeft w:val="0"/>
      <w:marRight w:val="0"/>
      <w:marTop w:val="0"/>
      <w:marBottom w:val="0"/>
      <w:divBdr>
        <w:top w:val="none" w:sz="0" w:space="0" w:color="auto"/>
        <w:left w:val="none" w:sz="0" w:space="0" w:color="auto"/>
        <w:bottom w:val="none" w:sz="0" w:space="0" w:color="auto"/>
        <w:right w:val="none" w:sz="0" w:space="0" w:color="auto"/>
      </w:divBdr>
    </w:div>
    <w:div w:id="350380231">
      <w:bodyDiv w:val="1"/>
      <w:marLeft w:val="0"/>
      <w:marRight w:val="0"/>
      <w:marTop w:val="0"/>
      <w:marBottom w:val="0"/>
      <w:divBdr>
        <w:top w:val="none" w:sz="0" w:space="0" w:color="auto"/>
        <w:left w:val="none" w:sz="0" w:space="0" w:color="auto"/>
        <w:bottom w:val="none" w:sz="0" w:space="0" w:color="auto"/>
        <w:right w:val="none" w:sz="0" w:space="0" w:color="auto"/>
      </w:divBdr>
    </w:div>
    <w:div w:id="350452654">
      <w:bodyDiv w:val="1"/>
      <w:marLeft w:val="0"/>
      <w:marRight w:val="0"/>
      <w:marTop w:val="0"/>
      <w:marBottom w:val="0"/>
      <w:divBdr>
        <w:top w:val="none" w:sz="0" w:space="0" w:color="auto"/>
        <w:left w:val="none" w:sz="0" w:space="0" w:color="auto"/>
        <w:bottom w:val="none" w:sz="0" w:space="0" w:color="auto"/>
        <w:right w:val="none" w:sz="0" w:space="0" w:color="auto"/>
      </w:divBdr>
    </w:div>
    <w:div w:id="351224386">
      <w:bodyDiv w:val="1"/>
      <w:marLeft w:val="0"/>
      <w:marRight w:val="0"/>
      <w:marTop w:val="0"/>
      <w:marBottom w:val="0"/>
      <w:divBdr>
        <w:top w:val="none" w:sz="0" w:space="0" w:color="auto"/>
        <w:left w:val="none" w:sz="0" w:space="0" w:color="auto"/>
        <w:bottom w:val="none" w:sz="0" w:space="0" w:color="auto"/>
        <w:right w:val="none" w:sz="0" w:space="0" w:color="auto"/>
      </w:divBdr>
    </w:div>
    <w:div w:id="352145750">
      <w:bodyDiv w:val="1"/>
      <w:marLeft w:val="0"/>
      <w:marRight w:val="0"/>
      <w:marTop w:val="0"/>
      <w:marBottom w:val="0"/>
      <w:divBdr>
        <w:top w:val="none" w:sz="0" w:space="0" w:color="auto"/>
        <w:left w:val="none" w:sz="0" w:space="0" w:color="auto"/>
        <w:bottom w:val="none" w:sz="0" w:space="0" w:color="auto"/>
        <w:right w:val="none" w:sz="0" w:space="0" w:color="auto"/>
      </w:divBdr>
    </w:div>
    <w:div w:id="352533176">
      <w:bodyDiv w:val="1"/>
      <w:marLeft w:val="0"/>
      <w:marRight w:val="0"/>
      <w:marTop w:val="0"/>
      <w:marBottom w:val="0"/>
      <w:divBdr>
        <w:top w:val="none" w:sz="0" w:space="0" w:color="auto"/>
        <w:left w:val="none" w:sz="0" w:space="0" w:color="auto"/>
        <w:bottom w:val="none" w:sz="0" w:space="0" w:color="auto"/>
        <w:right w:val="none" w:sz="0" w:space="0" w:color="auto"/>
      </w:divBdr>
    </w:div>
    <w:div w:id="353847506">
      <w:bodyDiv w:val="1"/>
      <w:marLeft w:val="0"/>
      <w:marRight w:val="0"/>
      <w:marTop w:val="0"/>
      <w:marBottom w:val="0"/>
      <w:divBdr>
        <w:top w:val="none" w:sz="0" w:space="0" w:color="auto"/>
        <w:left w:val="none" w:sz="0" w:space="0" w:color="auto"/>
        <w:bottom w:val="none" w:sz="0" w:space="0" w:color="auto"/>
        <w:right w:val="none" w:sz="0" w:space="0" w:color="auto"/>
      </w:divBdr>
    </w:div>
    <w:div w:id="354038773">
      <w:bodyDiv w:val="1"/>
      <w:marLeft w:val="0"/>
      <w:marRight w:val="0"/>
      <w:marTop w:val="0"/>
      <w:marBottom w:val="0"/>
      <w:divBdr>
        <w:top w:val="none" w:sz="0" w:space="0" w:color="auto"/>
        <w:left w:val="none" w:sz="0" w:space="0" w:color="auto"/>
        <w:bottom w:val="none" w:sz="0" w:space="0" w:color="auto"/>
        <w:right w:val="none" w:sz="0" w:space="0" w:color="auto"/>
      </w:divBdr>
    </w:div>
    <w:div w:id="354354524">
      <w:bodyDiv w:val="1"/>
      <w:marLeft w:val="0"/>
      <w:marRight w:val="0"/>
      <w:marTop w:val="0"/>
      <w:marBottom w:val="0"/>
      <w:divBdr>
        <w:top w:val="none" w:sz="0" w:space="0" w:color="auto"/>
        <w:left w:val="none" w:sz="0" w:space="0" w:color="auto"/>
        <w:bottom w:val="none" w:sz="0" w:space="0" w:color="auto"/>
        <w:right w:val="none" w:sz="0" w:space="0" w:color="auto"/>
      </w:divBdr>
    </w:div>
    <w:div w:id="356542743">
      <w:bodyDiv w:val="1"/>
      <w:marLeft w:val="0"/>
      <w:marRight w:val="0"/>
      <w:marTop w:val="0"/>
      <w:marBottom w:val="0"/>
      <w:divBdr>
        <w:top w:val="none" w:sz="0" w:space="0" w:color="auto"/>
        <w:left w:val="none" w:sz="0" w:space="0" w:color="auto"/>
        <w:bottom w:val="none" w:sz="0" w:space="0" w:color="auto"/>
        <w:right w:val="none" w:sz="0" w:space="0" w:color="auto"/>
      </w:divBdr>
    </w:div>
    <w:div w:id="357395165">
      <w:bodyDiv w:val="1"/>
      <w:marLeft w:val="0"/>
      <w:marRight w:val="0"/>
      <w:marTop w:val="0"/>
      <w:marBottom w:val="0"/>
      <w:divBdr>
        <w:top w:val="none" w:sz="0" w:space="0" w:color="auto"/>
        <w:left w:val="none" w:sz="0" w:space="0" w:color="auto"/>
        <w:bottom w:val="none" w:sz="0" w:space="0" w:color="auto"/>
        <w:right w:val="none" w:sz="0" w:space="0" w:color="auto"/>
      </w:divBdr>
    </w:div>
    <w:div w:id="357514167">
      <w:bodyDiv w:val="1"/>
      <w:marLeft w:val="0"/>
      <w:marRight w:val="0"/>
      <w:marTop w:val="0"/>
      <w:marBottom w:val="0"/>
      <w:divBdr>
        <w:top w:val="none" w:sz="0" w:space="0" w:color="auto"/>
        <w:left w:val="none" w:sz="0" w:space="0" w:color="auto"/>
        <w:bottom w:val="none" w:sz="0" w:space="0" w:color="auto"/>
        <w:right w:val="none" w:sz="0" w:space="0" w:color="auto"/>
      </w:divBdr>
    </w:div>
    <w:div w:id="357581597">
      <w:bodyDiv w:val="1"/>
      <w:marLeft w:val="0"/>
      <w:marRight w:val="0"/>
      <w:marTop w:val="0"/>
      <w:marBottom w:val="0"/>
      <w:divBdr>
        <w:top w:val="none" w:sz="0" w:space="0" w:color="auto"/>
        <w:left w:val="none" w:sz="0" w:space="0" w:color="auto"/>
        <w:bottom w:val="none" w:sz="0" w:space="0" w:color="auto"/>
        <w:right w:val="none" w:sz="0" w:space="0" w:color="auto"/>
      </w:divBdr>
    </w:div>
    <w:div w:id="357778624">
      <w:bodyDiv w:val="1"/>
      <w:marLeft w:val="0"/>
      <w:marRight w:val="0"/>
      <w:marTop w:val="0"/>
      <w:marBottom w:val="0"/>
      <w:divBdr>
        <w:top w:val="none" w:sz="0" w:space="0" w:color="auto"/>
        <w:left w:val="none" w:sz="0" w:space="0" w:color="auto"/>
        <w:bottom w:val="none" w:sz="0" w:space="0" w:color="auto"/>
        <w:right w:val="none" w:sz="0" w:space="0" w:color="auto"/>
      </w:divBdr>
    </w:div>
    <w:div w:id="359745217">
      <w:bodyDiv w:val="1"/>
      <w:marLeft w:val="0"/>
      <w:marRight w:val="0"/>
      <w:marTop w:val="0"/>
      <w:marBottom w:val="0"/>
      <w:divBdr>
        <w:top w:val="none" w:sz="0" w:space="0" w:color="auto"/>
        <w:left w:val="none" w:sz="0" w:space="0" w:color="auto"/>
        <w:bottom w:val="none" w:sz="0" w:space="0" w:color="auto"/>
        <w:right w:val="none" w:sz="0" w:space="0" w:color="auto"/>
      </w:divBdr>
    </w:div>
    <w:div w:id="360279275">
      <w:bodyDiv w:val="1"/>
      <w:marLeft w:val="0"/>
      <w:marRight w:val="0"/>
      <w:marTop w:val="0"/>
      <w:marBottom w:val="0"/>
      <w:divBdr>
        <w:top w:val="none" w:sz="0" w:space="0" w:color="auto"/>
        <w:left w:val="none" w:sz="0" w:space="0" w:color="auto"/>
        <w:bottom w:val="none" w:sz="0" w:space="0" w:color="auto"/>
        <w:right w:val="none" w:sz="0" w:space="0" w:color="auto"/>
      </w:divBdr>
    </w:div>
    <w:div w:id="361512423">
      <w:bodyDiv w:val="1"/>
      <w:marLeft w:val="0"/>
      <w:marRight w:val="0"/>
      <w:marTop w:val="0"/>
      <w:marBottom w:val="0"/>
      <w:divBdr>
        <w:top w:val="none" w:sz="0" w:space="0" w:color="auto"/>
        <w:left w:val="none" w:sz="0" w:space="0" w:color="auto"/>
        <w:bottom w:val="none" w:sz="0" w:space="0" w:color="auto"/>
        <w:right w:val="none" w:sz="0" w:space="0" w:color="auto"/>
      </w:divBdr>
    </w:div>
    <w:div w:id="362172564">
      <w:bodyDiv w:val="1"/>
      <w:marLeft w:val="0"/>
      <w:marRight w:val="0"/>
      <w:marTop w:val="0"/>
      <w:marBottom w:val="0"/>
      <w:divBdr>
        <w:top w:val="none" w:sz="0" w:space="0" w:color="auto"/>
        <w:left w:val="none" w:sz="0" w:space="0" w:color="auto"/>
        <w:bottom w:val="none" w:sz="0" w:space="0" w:color="auto"/>
        <w:right w:val="none" w:sz="0" w:space="0" w:color="auto"/>
      </w:divBdr>
    </w:div>
    <w:div w:id="362676772">
      <w:bodyDiv w:val="1"/>
      <w:marLeft w:val="0"/>
      <w:marRight w:val="0"/>
      <w:marTop w:val="0"/>
      <w:marBottom w:val="0"/>
      <w:divBdr>
        <w:top w:val="none" w:sz="0" w:space="0" w:color="auto"/>
        <w:left w:val="none" w:sz="0" w:space="0" w:color="auto"/>
        <w:bottom w:val="none" w:sz="0" w:space="0" w:color="auto"/>
        <w:right w:val="none" w:sz="0" w:space="0" w:color="auto"/>
      </w:divBdr>
    </w:div>
    <w:div w:id="363216057">
      <w:bodyDiv w:val="1"/>
      <w:marLeft w:val="0"/>
      <w:marRight w:val="0"/>
      <w:marTop w:val="0"/>
      <w:marBottom w:val="0"/>
      <w:divBdr>
        <w:top w:val="none" w:sz="0" w:space="0" w:color="auto"/>
        <w:left w:val="none" w:sz="0" w:space="0" w:color="auto"/>
        <w:bottom w:val="none" w:sz="0" w:space="0" w:color="auto"/>
        <w:right w:val="none" w:sz="0" w:space="0" w:color="auto"/>
      </w:divBdr>
    </w:div>
    <w:div w:id="363409550">
      <w:bodyDiv w:val="1"/>
      <w:marLeft w:val="0"/>
      <w:marRight w:val="0"/>
      <w:marTop w:val="0"/>
      <w:marBottom w:val="0"/>
      <w:divBdr>
        <w:top w:val="none" w:sz="0" w:space="0" w:color="auto"/>
        <w:left w:val="none" w:sz="0" w:space="0" w:color="auto"/>
        <w:bottom w:val="none" w:sz="0" w:space="0" w:color="auto"/>
        <w:right w:val="none" w:sz="0" w:space="0" w:color="auto"/>
      </w:divBdr>
    </w:div>
    <w:div w:id="363992438">
      <w:bodyDiv w:val="1"/>
      <w:marLeft w:val="0"/>
      <w:marRight w:val="0"/>
      <w:marTop w:val="0"/>
      <w:marBottom w:val="0"/>
      <w:divBdr>
        <w:top w:val="none" w:sz="0" w:space="0" w:color="auto"/>
        <w:left w:val="none" w:sz="0" w:space="0" w:color="auto"/>
        <w:bottom w:val="none" w:sz="0" w:space="0" w:color="auto"/>
        <w:right w:val="none" w:sz="0" w:space="0" w:color="auto"/>
      </w:divBdr>
    </w:div>
    <w:div w:id="365373864">
      <w:bodyDiv w:val="1"/>
      <w:marLeft w:val="0"/>
      <w:marRight w:val="0"/>
      <w:marTop w:val="0"/>
      <w:marBottom w:val="0"/>
      <w:divBdr>
        <w:top w:val="none" w:sz="0" w:space="0" w:color="auto"/>
        <w:left w:val="none" w:sz="0" w:space="0" w:color="auto"/>
        <w:bottom w:val="none" w:sz="0" w:space="0" w:color="auto"/>
        <w:right w:val="none" w:sz="0" w:space="0" w:color="auto"/>
      </w:divBdr>
    </w:div>
    <w:div w:id="367723192">
      <w:bodyDiv w:val="1"/>
      <w:marLeft w:val="0"/>
      <w:marRight w:val="0"/>
      <w:marTop w:val="0"/>
      <w:marBottom w:val="0"/>
      <w:divBdr>
        <w:top w:val="none" w:sz="0" w:space="0" w:color="auto"/>
        <w:left w:val="none" w:sz="0" w:space="0" w:color="auto"/>
        <w:bottom w:val="none" w:sz="0" w:space="0" w:color="auto"/>
        <w:right w:val="none" w:sz="0" w:space="0" w:color="auto"/>
      </w:divBdr>
    </w:div>
    <w:div w:id="369690721">
      <w:bodyDiv w:val="1"/>
      <w:marLeft w:val="0"/>
      <w:marRight w:val="0"/>
      <w:marTop w:val="0"/>
      <w:marBottom w:val="0"/>
      <w:divBdr>
        <w:top w:val="none" w:sz="0" w:space="0" w:color="auto"/>
        <w:left w:val="none" w:sz="0" w:space="0" w:color="auto"/>
        <w:bottom w:val="none" w:sz="0" w:space="0" w:color="auto"/>
        <w:right w:val="none" w:sz="0" w:space="0" w:color="auto"/>
      </w:divBdr>
    </w:div>
    <w:div w:id="370155731">
      <w:bodyDiv w:val="1"/>
      <w:marLeft w:val="0"/>
      <w:marRight w:val="0"/>
      <w:marTop w:val="0"/>
      <w:marBottom w:val="0"/>
      <w:divBdr>
        <w:top w:val="none" w:sz="0" w:space="0" w:color="auto"/>
        <w:left w:val="none" w:sz="0" w:space="0" w:color="auto"/>
        <w:bottom w:val="none" w:sz="0" w:space="0" w:color="auto"/>
        <w:right w:val="none" w:sz="0" w:space="0" w:color="auto"/>
      </w:divBdr>
    </w:div>
    <w:div w:id="370612453">
      <w:bodyDiv w:val="1"/>
      <w:marLeft w:val="0"/>
      <w:marRight w:val="0"/>
      <w:marTop w:val="0"/>
      <w:marBottom w:val="0"/>
      <w:divBdr>
        <w:top w:val="none" w:sz="0" w:space="0" w:color="auto"/>
        <w:left w:val="none" w:sz="0" w:space="0" w:color="auto"/>
        <w:bottom w:val="none" w:sz="0" w:space="0" w:color="auto"/>
        <w:right w:val="none" w:sz="0" w:space="0" w:color="auto"/>
      </w:divBdr>
    </w:div>
    <w:div w:id="371424958">
      <w:bodyDiv w:val="1"/>
      <w:marLeft w:val="0"/>
      <w:marRight w:val="0"/>
      <w:marTop w:val="0"/>
      <w:marBottom w:val="0"/>
      <w:divBdr>
        <w:top w:val="none" w:sz="0" w:space="0" w:color="auto"/>
        <w:left w:val="none" w:sz="0" w:space="0" w:color="auto"/>
        <w:bottom w:val="none" w:sz="0" w:space="0" w:color="auto"/>
        <w:right w:val="none" w:sz="0" w:space="0" w:color="auto"/>
      </w:divBdr>
    </w:div>
    <w:div w:id="372117029">
      <w:bodyDiv w:val="1"/>
      <w:marLeft w:val="0"/>
      <w:marRight w:val="0"/>
      <w:marTop w:val="0"/>
      <w:marBottom w:val="0"/>
      <w:divBdr>
        <w:top w:val="none" w:sz="0" w:space="0" w:color="auto"/>
        <w:left w:val="none" w:sz="0" w:space="0" w:color="auto"/>
        <w:bottom w:val="none" w:sz="0" w:space="0" w:color="auto"/>
        <w:right w:val="none" w:sz="0" w:space="0" w:color="auto"/>
      </w:divBdr>
    </w:div>
    <w:div w:id="372267466">
      <w:bodyDiv w:val="1"/>
      <w:marLeft w:val="0"/>
      <w:marRight w:val="0"/>
      <w:marTop w:val="0"/>
      <w:marBottom w:val="0"/>
      <w:divBdr>
        <w:top w:val="none" w:sz="0" w:space="0" w:color="auto"/>
        <w:left w:val="none" w:sz="0" w:space="0" w:color="auto"/>
        <w:bottom w:val="none" w:sz="0" w:space="0" w:color="auto"/>
        <w:right w:val="none" w:sz="0" w:space="0" w:color="auto"/>
      </w:divBdr>
    </w:div>
    <w:div w:id="372467425">
      <w:bodyDiv w:val="1"/>
      <w:marLeft w:val="0"/>
      <w:marRight w:val="0"/>
      <w:marTop w:val="0"/>
      <w:marBottom w:val="0"/>
      <w:divBdr>
        <w:top w:val="none" w:sz="0" w:space="0" w:color="auto"/>
        <w:left w:val="none" w:sz="0" w:space="0" w:color="auto"/>
        <w:bottom w:val="none" w:sz="0" w:space="0" w:color="auto"/>
        <w:right w:val="none" w:sz="0" w:space="0" w:color="auto"/>
      </w:divBdr>
    </w:div>
    <w:div w:id="374625125">
      <w:bodyDiv w:val="1"/>
      <w:marLeft w:val="0"/>
      <w:marRight w:val="0"/>
      <w:marTop w:val="0"/>
      <w:marBottom w:val="0"/>
      <w:divBdr>
        <w:top w:val="none" w:sz="0" w:space="0" w:color="auto"/>
        <w:left w:val="none" w:sz="0" w:space="0" w:color="auto"/>
        <w:bottom w:val="none" w:sz="0" w:space="0" w:color="auto"/>
        <w:right w:val="none" w:sz="0" w:space="0" w:color="auto"/>
      </w:divBdr>
    </w:div>
    <w:div w:id="375470912">
      <w:bodyDiv w:val="1"/>
      <w:marLeft w:val="0"/>
      <w:marRight w:val="0"/>
      <w:marTop w:val="0"/>
      <w:marBottom w:val="0"/>
      <w:divBdr>
        <w:top w:val="none" w:sz="0" w:space="0" w:color="auto"/>
        <w:left w:val="none" w:sz="0" w:space="0" w:color="auto"/>
        <w:bottom w:val="none" w:sz="0" w:space="0" w:color="auto"/>
        <w:right w:val="none" w:sz="0" w:space="0" w:color="auto"/>
      </w:divBdr>
    </w:div>
    <w:div w:id="376245812">
      <w:bodyDiv w:val="1"/>
      <w:marLeft w:val="0"/>
      <w:marRight w:val="0"/>
      <w:marTop w:val="0"/>
      <w:marBottom w:val="0"/>
      <w:divBdr>
        <w:top w:val="none" w:sz="0" w:space="0" w:color="auto"/>
        <w:left w:val="none" w:sz="0" w:space="0" w:color="auto"/>
        <w:bottom w:val="none" w:sz="0" w:space="0" w:color="auto"/>
        <w:right w:val="none" w:sz="0" w:space="0" w:color="auto"/>
      </w:divBdr>
    </w:div>
    <w:div w:id="377096693">
      <w:bodyDiv w:val="1"/>
      <w:marLeft w:val="0"/>
      <w:marRight w:val="0"/>
      <w:marTop w:val="0"/>
      <w:marBottom w:val="0"/>
      <w:divBdr>
        <w:top w:val="none" w:sz="0" w:space="0" w:color="auto"/>
        <w:left w:val="none" w:sz="0" w:space="0" w:color="auto"/>
        <w:bottom w:val="none" w:sz="0" w:space="0" w:color="auto"/>
        <w:right w:val="none" w:sz="0" w:space="0" w:color="auto"/>
      </w:divBdr>
    </w:div>
    <w:div w:id="377749934">
      <w:bodyDiv w:val="1"/>
      <w:marLeft w:val="0"/>
      <w:marRight w:val="0"/>
      <w:marTop w:val="0"/>
      <w:marBottom w:val="0"/>
      <w:divBdr>
        <w:top w:val="none" w:sz="0" w:space="0" w:color="auto"/>
        <w:left w:val="none" w:sz="0" w:space="0" w:color="auto"/>
        <w:bottom w:val="none" w:sz="0" w:space="0" w:color="auto"/>
        <w:right w:val="none" w:sz="0" w:space="0" w:color="auto"/>
      </w:divBdr>
    </w:div>
    <w:div w:id="378433656">
      <w:bodyDiv w:val="1"/>
      <w:marLeft w:val="0"/>
      <w:marRight w:val="0"/>
      <w:marTop w:val="0"/>
      <w:marBottom w:val="0"/>
      <w:divBdr>
        <w:top w:val="none" w:sz="0" w:space="0" w:color="auto"/>
        <w:left w:val="none" w:sz="0" w:space="0" w:color="auto"/>
        <w:bottom w:val="none" w:sz="0" w:space="0" w:color="auto"/>
        <w:right w:val="none" w:sz="0" w:space="0" w:color="auto"/>
      </w:divBdr>
    </w:div>
    <w:div w:id="378669249">
      <w:bodyDiv w:val="1"/>
      <w:marLeft w:val="0"/>
      <w:marRight w:val="0"/>
      <w:marTop w:val="0"/>
      <w:marBottom w:val="0"/>
      <w:divBdr>
        <w:top w:val="none" w:sz="0" w:space="0" w:color="auto"/>
        <w:left w:val="none" w:sz="0" w:space="0" w:color="auto"/>
        <w:bottom w:val="none" w:sz="0" w:space="0" w:color="auto"/>
        <w:right w:val="none" w:sz="0" w:space="0" w:color="auto"/>
      </w:divBdr>
    </w:div>
    <w:div w:id="378824102">
      <w:bodyDiv w:val="1"/>
      <w:marLeft w:val="0"/>
      <w:marRight w:val="0"/>
      <w:marTop w:val="0"/>
      <w:marBottom w:val="0"/>
      <w:divBdr>
        <w:top w:val="none" w:sz="0" w:space="0" w:color="auto"/>
        <w:left w:val="none" w:sz="0" w:space="0" w:color="auto"/>
        <w:bottom w:val="none" w:sz="0" w:space="0" w:color="auto"/>
        <w:right w:val="none" w:sz="0" w:space="0" w:color="auto"/>
      </w:divBdr>
    </w:div>
    <w:div w:id="379403900">
      <w:bodyDiv w:val="1"/>
      <w:marLeft w:val="0"/>
      <w:marRight w:val="0"/>
      <w:marTop w:val="0"/>
      <w:marBottom w:val="0"/>
      <w:divBdr>
        <w:top w:val="none" w:sz="0" w:space="0" w:color="auto"/>
        <w:left w:val="none" w:sz="0" w:space="0" w:color="auto"/>
        <w:bottom w:val="none" w:sz="0" w:space="0" w:color="auto"/>
        <w:right w:val="none" w:sz="0" w:space="0" w:color="auto"/>
      </w:divBdr>
    </w:div>
    <w:div w:id="382095451">
      <w:bodyDiv w:val="1"/>
      <w:marLeft w:val="0"/>
      <w:marRight w:val="0"/>
      <w:marTop w:val="0"/>
      <w:marBottom w:val="0"/>
      <w:divBdr>
        <w:top w:val="none" w:sz="0" w:space="0" w:color="auto"/>
        <w:left w:val="none" w:sz="0" w:space="0" w:color="auto"/>
        <w:bottom w:val="none" w:sz="0" w:space="0" w:color="auto"/>
        <w:right w:val="none" w:sz="0" w:space="0" w:color="auto"/>
      </w:divBdr>
    </w:div>
    <w:div w:id="382801693">
      <w:bodyDiv w:val="1"/>
      <w:marLeft w:val="0"/>
      <w:marRight w:val="0"/>
      <w:marTop w:val="0"/>
      <w:marBottom w:val="0"/>
      <w:divBdr>
        <w:top w:val="none" w:sz="0" w:space="0" w:color="auto"/>
        <w:left w:val="none" w:sz="0" w:space="0" w:color="auto"/>
        <w:bottom w:val="none" w:sz="0" w:space="0" w:color="auto"/>
        <w:right w:val="none" w:sz="0" w:space="0" w:color="auto"/>
      </w:divBdr>
    </w:div>
    <w:div w:id="384257283">
      <w:bodyDiv w:val="1"/>
      <w:marLeft w:val="0"/>
      <w:marRight w:val="0"/>
      <w:marTop w:val="0"/>
      <w:marBottom w:val="0"/>
      <w:divBdr>
        <w:top w:val="none" w:sz="0" w:space="0" w:color="auto"/>
        <w:left w:val="none" w:sz="0" w:space="0" w:color="auto"/>
        <w:bottom w:val="none" w:sz="0" w:space="0" w:color="auto"/>
        <w:right w:val="none" w:sz="0" w:space="0" w:color="auto"/>
      </w:divBdr>
    </w:div>
    <w:div w:id="385107930">
      <w:bodyDiv w:val="1"/>
      <w:marLeft w:val="0"/>
      <w:marRight w:val="0"/>
      <w:marTop w:val="0"/>
      <w:marBottom w:val="0"/>
      <w:divBdr>
        <w:top w:val="none" w:sz="0" w:space="0" w:color="auto"/>
        <w:left w:val="none" w:sz="0" w:space="0" w:color="auto"/>
        <w:bottom w:val="none" w:sz="0" w:space="0" w:color="auto"/>
        <w:right w:val="none" w:sz="0" w:space="0" w:color="auto"/>
      </w:divBdr>
    </w:div>
    <w:div w:id="385684432">
      <w:bodyDiv w:val="1"/>
      <w:marLeft w:val="0"/>
      <w:marRight w:val="0"/>
      <w:marTop w:val="0"/>
      <w:marBottom w:val="0"/>
      <w:divBdr>
        <w:top w:val="none" w:sz="0" w:space="0" w:color="auto"/>
        <w:left w:val="none" w:sz="0" w:space="0" w:color="auto"/>
        <w:bottom w:val="none" w:sz="0" w:space="0" w:color="auto"/>
        <w:right w:val="none" w:sz="0" w:space="0" w:color="auto"/>
      </w:divBdr>
    </w:div>
    <w:div w:id="386416423">
      <w:bodyDiv w:val="1"/>
      <w:marLeft w:val="0"/>
      <w:marRight w:val="0"/>
      <w:marTop w:val="0"/>
      <w:marBottom w:val="0"/>
      <w:divBdr>
        <w:top w:val="none" w:sz="0" w:space="0" w:color="auto"/>
        <w:left w:val="none" w:sz="0" w:space="0" w:color="auto"/>
        <w:bottom w:val="none" w:sz="0" w:space="0" w:color="auto"/>
        <w:right w:val="none" w:sz="0" w:space="0" w:color="auto"/>
      </w:divBdr>
    </w:div>
    <w:div w:id="388237084">
      <w:bodyDiv w:val="1"/>
      <w:marLeft w:val="0"/>
      <w:marRight w:val="0"/>
      <w:marTop w:val="0"/>
      <w:marBottom w:val="0"/>
      <w:divBdr>
        <w:top w:val="none" w:sz="0" w:space="0" w:color="auto"/>
        <w:left w:val="none" w:sz="0" w:space="0" w:color="auto"/>
        <w:bottom w:val="none" w:sz="0" w:space="0" w:color="auto"/>
        <w:right w:val="none" w:sz="0" w:space="0" w:color="auto"/>
      </w:divBdr>
    </w:div>
    <w:div w:id="388385055">
      <w:bodyDiv w:val="1"/>
      <w:marLeft w:val="0"/>
      <w:marRight w:val="0"/>
      <w:marTop w:val="0"/>
      <w:marBottom w:val="0"/>
      <w:divBdr>
        <w:top w:val="none" w:sz="0" w:space="0" w:color="auto"/>
        <w:left w:val="none" w:sz="0" w:space="0" w:color="auto"/>
        <w:bottom w:val="none" w:sz="0" w:space="0" w:color="auto"/>
        <w:right w:val="none" w:sz="0" w:space="0" w:color="auto"/>
      </w:divBdr>
    </w:div>
    <w:div w:id="389036136">
      <w:bodyDiv w:val="1"/>
      <w:marLeft w:val="0"/>
      <w:marRight w:val="0"/>
      <w:marTop w:val="0"/>
      <w:marBottom w:val="0"/>
      <w:divBdr>
        <w:top w:val="none" w:sz="0" w:space="0" w:color="auto"/>
        <w:left w:val="none" w:sz="0" w:space="0" w:color="auto"/>
        <w:bottom w:val="none" w:sz="0" w:space="0" w:color="auto"/>
        <w:right w:val="none" w:sz="0" w:space="0" w:color="auto"/>
      </w:divBdr>
    </w:div>
    <w:div w:id="389547458">
      <w:bodyDiv w:val="1"/>
      <w:marLeft w:val="0"/>
      <w:marRight w:val="0"/>
      <w:marTop w:val="0"/>
      <w:marBottom w:val="0"/>
      <w:divBdr>
        <w:top w:val="none" w:sz="0" w:space="0" w:color="auto"/>
        <w:left w:val="none" w:sz="0" w:space="0" w:color="auto"/>
        <w:bottom w:val="none" w:sz="0" w:space="0" w:color="auto"/>
        <w:right w:val="none" w:sz="0" w:space="0" w:color="auto"/>
      </w:divBdr>
    </w:div>
    <w:div w:id="389885904">
      <w:bodyDiv w:val="1"/>
      <w:marLeft w:val="0"/>
      <w:marRight w:val="0"/>
      <w:marTop w:val="0"/>
      <w:marBottom w:val="0"/>
      <w:divBdr>
        <w:top w:val="none" w:sz="0" w:space="0" w:color="auto"/>
        <w:left w:val="none" w:sz="0" w:space="0" w:color="auto"/>
        <w:bottom w:val="none" w:sz="0" w:space="0" w:color="auto"/>
        <w:right w:val="none" w:sz="0" w:space="0" w:color="auto"/>
      </w:divBdr>
    </w:div>
    <w:div w:id="391730968">
      <w:bodyDiv w:val="1"/>
      <w:marLeft w:val="0"/>
      <w:marRight w:val="0"/>
      <w:marTop w:val="0"/>
      <w:marBottom w:val="0"/>
      <w:divBdr>
        <w:top w:val="none" w:sz="0" w:space="0" w:color="auto"/>
        <w:left w:val="none" w:sz="0" w:space="0" w:color="auto"/>
        <w:bottom w:val="none" w:sz="0" w:space="0" w:color="auto"/>
        <w:right w:val="none" w:sz="0" w:space="0" w:color="auto"/>
      </w:divBdr>
    </w:div>
    <w:div w:id="396511460">
      <w:bodyDiv w:val="1"/>
      <w:marLeft w:val="0"/>
      <w:marRight w:val="0"/>
      <w:marTop w:val="0"/>
      <w:marBottom w:val="0"/>
      <w:divBdr>
        <w:top w:val="none" w:sz="0" w:space="0" w:color="auto"/>
        <w:left w:val="none" w:sz="0" w:space="0" w:color="auto"/>
        <w:bottom w:val="none" w:sz="0" w:space="0" w:color="auto"/>
        <w:right w:val="none" w:sz="0" w:space="0" w:color="auto"/>
      </w:divBdr>
    </w:div>
    <w:div w:id="396705762">
      <w:bodyDiv w:val="1"/>
      <w:marLeft w:val="0"/>
      <w:marRight w:val="0"/>
      <w:marTop w:val="0"/>
      <w:marBottom w:val="0"/>
      <w:divBdr>
        <w:top w:val="none" w:sz="0" w:space="0" w:color="auto"/>
        <w:left w:val="none" w:sz="0" w:space="0" w:color="auto"/>
        <w:bottom w:val="none" w:sz="0" w:space="0" w:color="auto"/>
        <w:right w:val="none" w:sz="0" w:space="0" w:color="auto"/>
      </w:divBdr>
    </w:div>
    <w:div w:id="398093528">
      <w:bodyDiv w:val="1"/>
      <w:marLeft w:val="0"/>
      <w:marRight w:val="0"/>
      <w:marTop w:val="0"/>
      <w:marBottom w:val="0"/>
      <w:divBdr>
        <w:top w:val="none" w:sz="0" w:space="0" w:color="auto"/>
        <w:left w:val="none" w:sz="0" w:space="0" w:color="auto"/>
        <w:bottom w:val="none" w:sz="0" w:space="0" w:color="auto"/>
        <w:right w:val="none" w:sz="0" w:space="0" w:color="auto"/>
      </w:divBdr>
    </w:div>
    <w:div w:id="402335628">
      <w:bodyDiv w:val="1"/>
      <w:marLeft w:val="0"/>
      <w:marRight w:val="0"/>
      <w:marTop w:val="0"/>
      <w:marBottom w:val="0"/>
      <w:divBdr>
        <w:top w:val="none" w:sz="0" w:space="0" w:color="auto"/>
        <w:left w:val="none" w:sz="0" w:space="0" w:color="auto"/>
        <w:bottom w:val="none" w:sz="0" w:space="0" w:color="auto"/>
        <w:right w:val="none" w:sz="0" w:space="0" w:color="auto"/>
      </w:divBdr>
    </w:div>
    <w:div w:id="402489328">
      <w:bodyDiv w:val="1"/>
      <w:marLeft w:val="0"/>
      <w:marRight w:val="0"/>
      <w:marTop w:val="0"/>
      <w:marBottom w:val="0"/>
      <w:divBdr>
        <w:top w:val="none" w:sz="0" w:space="0" w:color="auto"/>
        <w:left w:val="none" w:sz="0" w:space="0" w:color="auto"/>
        <w:bottom w:val="none" w:sz="0" w:space="0" w:color="auto"/>
        <w:right w:val="none" w:sz="0" w:space="0" w:color="auto"/>
      </w:divBdr>
    </w:div>
    <w:div w:id="403912856">
      <w:bodyDiv w:val="1"/>
      <w:marLeft w:val="0"/>
      <w:marRight w:val="0"/>
      <w:marTop w:val="0"/>
      <w:marBottom w:val="0"/>
      <w:divBdr>
        <w:top w:val="none" w:sz="0" w:space="0" w:color="auto"/>
        <w:left w:val="none" w:sz="0" w:space="0" w:color="auto"/>
        <w:bottom w:val="none" w:sz="0" w:space="0" w:color="auto"/>
        <w:right w:val="none" w:sz="0" w:space="0" w:color="auto"/>
      </w:divBdr>
    </w:div>
    <w:div w:id="406004486">
      <w:bodyDiv w:val="1"/>
      <w:marLeft w:val="0"/>
      <w:marRight w:val="0"/>
      <w:marTop w:val="0"/>
      <w:marBottom w:val="0"/>
      <w:divBdr>
        <w:top w:val="none" w:sz="0" w:space="0" w:color="auto"/>
        <w:left w:val="none" w:sz="0" w:space="0" w:color="auto"/>
        <w:bottom w:val="none" w:sz="0" w:space="0" w:color="auto"/>
        <w:right w:val="none" w:sz="0" w:space="0" w:color="auto"/>
      </w:divBdr>
    </w:div>
    <w:div w:id="406342473">
      <w:bodyDiv w:val="1"/>
      <w:marLeft w:val="0"/>
      <w:marRight w:val="0"/>
      <w:marTop w:val="0"/>
      <w:marBottom w:val="0"/>
      <w:divBdr>
        <w:top w:val="none" w:sz="0" w:space="0" w:color="auto"/>
        <w:left w:val="none" w:sz="0" w:space="0" w:color="auto"/>
        <w:bottom w:val="none" w:sz="0" w:space="0" w:color="auto"/>
        <w:right w:val="none" w:sz="0" w:space="0" w:color="auto"/>
      </w:divBdr>
    </w:div>
    <w:div w:id="406466132">
      <w:bodyDiv w:val="1"/>
      <w:marLeft w:val="0"/>
      <w:marRight w:val="0"/>
      <w:marTop w:val="0"/>
      <w:marBottom w:val="0"/>
      <w:divBdr>
        <w:top w:val="none" w:sz="0" w:space="0" w:color="auto"/>
        <w:left w:val="none" w:sz="0" w:space="0" w:color="auto"/>
        <w:bottom w:val="none" w:sz="0" w:space="0" w:color="auto"/>
        <w:right w:val="none" w:sz="0" w:space="0" w:color="auto"/>
      </w:divBdr>
    </w:div>
    <w:div w:id="408574799">
      <w:bodyDiv w:val="1"/>
      <w:marLeft w:val="0"/>
      <w:marRight w:val="0"/>
      <w:marTop w:val="0"/>
      <w:marBottom w:val="0"/>
      <w:divBdr>
        <w:top w:val="none" w:sz="0" w:space="0" w:color="auto"/>
        <w:left w:val="none" w:sz="0" w:space="0" w:color="auto"/>
        <w:bottom w:val="none" w:sz="0" w:space="0" w:color="auto"/>
        <w:right w:val="none" w:sz="0" w:space="0" w:color="auto"/>
      </w:divBdr>
    </w:div>
    <w:div w:id="409280325">
      <w:bodyDiv w:val="1"/>
      <w:marLeft w:val="0"/>
      <w:marRight w:val="0"/>
      <w:marTop w:val="0"/>
      <w:marBottom w:val="0"/>
      <w:divBdr>
        <w:top w:val="none" w:sz="0" w:space="0" w:color="auto"/>
        <w:left w:val="none" w:sz="0" w:space="0" w:color="auto"/>
        <w:bottom w:val="none" w:sz="0" w:space="0" w:color="auto"/>
        <w:right w:val="none" w:sz="0" w:space="0" w:color="auto"/>
      </w:divBdr>
    </w:div>
    <w:div w:id="409624259">
      <w:bodyDiv w:val="1"/>
      <w:marLeft w:val="0"/>
      <w:marRight w:val="0"/>
      <w:marTop w:val="0"/>
      <w:marBottom w:val="0"/>
      <w:divBdr>
        <w:top w:val="none" w:sz="0" w:space="0" w:color="auto"/>
        <w:left w:val="none" w:sz="0" w:space="0" w:color="auto"/>
        <w:bottom w:val="none" w:sz="0" w:space="0" w:color="auto"/>
        <w:right w:val="none" w:sz="0" w:space="0" w:color="auto"/>
      </w:divBdr>
    </w:div>
    <w:div w:id="410397819">
      <w:bodyDiv w:val="1"/>
      <w:marLeft w:val="0"/>
      <w:marRight w:val="0"/>
      <w:marTop w:val="0"/>
      <w:marBottom w:val="0"/>
      <w:divBdr>
        <w:top w:val="none" w:sz="0" w:space="0" w:color="auto"/>
        <w:left w:val="none" w:sz="0" w:space="0" w:color="auto"/>
        <w:bottom w:val="none" w:sz="0" w:space="0" w:color="auto"/>
        <w:right w:val="none" w:sz="0" w:space="0" w:color="auto"/>
      </w:divBdr>
    </w:div>
    <w:div w:id="411465967">
      <w:bodyDiv w:val="1"/>
      <w:marLeft w:val="0"/>
      <w:marRight w:val="0"/>
      <w:marTop w:val="0"/>
      <w:marBottom w:val="0"/>
      <w:divBdr>
        <w:top w:val="none" w:sz="0" w:space="0" w:color="auto"/>
        <w:left w:val="none" w:sz="0" w:space="0" w:color="auto"/>
        <w:bottom w:val="none" w:sz="0" w:space="0" w:color="auto"/>
        <w:right w:val="none" w:sz="0" w:space="0" w:color="auto"/>
      </w:divBdr>
    </w:div>
    <w:div w:id="411701581">
      <w:bodyDiv w:val="1"/>
      <w:marLeft w:val="0"/>
      <w:marRight w:val="0"/>
      <w:marTop w:val="0"/>
      <w:marBottom w:val="0"/>
      <w:divBdr>
        <w:top w:val="none" w:sz="0" w:space="0" w:color="auto"/>
        <w:left w:val="none" w:sz="0" w:space="0" w:color="auto"/>
        <w:bottom w:val="none" w:sz="0" w:space="0" w:color="auto"/>
        <w:right w:val="none" w:sz="0" w:space="0" w:color="auto"/>
      </w:divBdr>
    </w:div>
    <w:div w:id="412167447">
      <w:bodyDiv w:val="1"/>
      <w:marLeft w:val="0"/>
      <w:marRight w:val="0"/>
      <w:marTop w:val="0"/>
      <w:marBottom w:val="0"/>
      <w:divBdr>
        <w:top w:val="none" w:sz="0" w:space="0" w:color="auto"/>
        <w:left w:val="none" w:sz="0" w:space="0" w:color="auto"/>
        <w:bottom w:val="none" w:sz="0" w:space="0" w:color="auto"/>
        <w:right w:val="none" w:sz="0" w:space="0" w:color="auto"/>
      </w:divBdr>
    </w:div>
    <w:div w:id="413749201">
      <w:bodyDiv w:val="1"/>
      <w:marLeft w:val="0"/>
      <w:marRight w:val="0"/>
      <w:marTop w:val="0"/>
      <w:marBottom w:val="0"/>
      <w:divBdr>
        <w:top w:val="none" w:sz="0" w:space="0" w:color="auto"/>
        <w:left w:val="none" w:sz="0" w:space="0" w:color="auto"/>
        <w:bottom w:val="none" w:sz="0" w:space="0" w:color="auto"/>
        <w:right w:val="none" w:sz="0" w:space="0" w:color="auto"/>
      </w:divBdr>
    </w:div>
    <w:div w:id="416177436">
      <w:bodyDiv w:val="1"/>
      <w:marLeft w:val="0"/>
      <w:marRight w:val="0"/>
      <w:marTop w:val="0"/>
      <w:marBottom w:val="0"/>
      <w:divBdr>
        <w:top w:val="none" w:sz="0" w:space="0" w:color="auto"/>
        <w:left w:val="none" w:sz="0" w:space="0" w:color="auto"/>
        <w:bottom w:val="none" w:sz="0" w:space="0" w:color="auto"/>
        <w:right w:val="none" w:sz="0" w:space="0" w:color="auto"/>
      </w:divBdr>
    </w:div>
    <w:div w:id="418138317">
      <w:bodyDiv w:val="1"/>
      <w:marLeft w:val="0"/>
      <w:marRight w:val="0"/>
      <w:marTop w:val="0"/>
      <w:marBottom w:val="0"/>
      <w:divBdr>
        <w:top w:val="none" w:sz="0" w:space="0" w:color="auto"/>
        <w:left w:val="none" w:sz="0" w:space="0" w:color="auto"/>
        <w:bottom w:val="none" w:sz="0" w:space="0" w:color="auto"/>
        <w:right w:val="none" w:sz="0" w:space="0" w:color="auto"/>
      </w:divBdr>
    </w:div>
    <w:div w:id="418720411">
      <w:bodyDiv w:val="1"/>
      <w:marLeft w:val="0"/>
      <w:marRight w:val="0"/>
      <w:marTop w:val="0"/>
      <w:marBottom w:val="0"/>
      <w:divBdr>
        <w:top w:val="none" w:sz="0" w:space="0" w:color="auto"/>
        <w:left w:val="none" w:sz="0" w:space="0" w:color="auto"/>
        <w:bottom w:val="none" w:sz="0" w:space="0" w:color="auto"/>
        <w:right w:val="none" w:sz="0" w:space="0" w:color="auto"/>
      </w:divBdr>
    </w:div>
    <w:div w:id="419302567">
      <w:bodyDiv w:val="1"/>
      <w:marLeft w:val="0"/>
      <w:marRight w:val="0"/>
      <w:marTop w:val="0"/>
      <w:marBottom w:val="0"/>
      <w:divBdr>
        <w:top w:val="none" w:sz="0" w:space="0" w:color="auto"/>
        <w:left w:val="none" w:sz="0" w:space="0" w:color="auto"/>
        <w:bottom w:val="none" w:sz="0" w:space="0" w:color="auto"/>
        <w:right w:val="none" w:sz="0" w:space="0" w:color="auto"/>
      </w:divBdr>
    </w:div>
    <w:div w:id="421071110">
      <w:bodyDiv w:val="1"/>
      <w:marLeft w:val="0"/>
      <w:marRight w:val="0"/>
      <w:marTop w:val="0"/>
      <w:marBottom w:val="0"/>
      <w:divBdr>
        <w:top w:val="none" w:sz="0" w:space="0" w:color="auto"/>
        <w:left w:val="none" w:sz="0" w:space="0" w:color="auto"/>
        <w:bottom w:val="none" w:sz="0" w:space="0" w:color="auto"/>
        <w:right w:val="none" w:sz="0" w:space="0" w:color="auto"/>
      </w:divBdr>
    </w:div>
    <w:div w:id="423232427">
      <w:bodyDiv w:val="1"/>
      <w:marLeft w:val="0"/>
      <w:marRight w:val="0"/>
      <w:marTop w:val="0"/>
      <w:marBottom w:val="0"/>
      <w:divBdr>
        <w:top w:val="none" w:sz="0" w:space="0" w:color="auto"/>
        <w:left w:val="none" w:sz="0" w:space="0" w:color="auto"/>
        <w:bottom w:val="none" w:sz="0" w:space="0" w:color="auto"/>
        <w:right w:val="none" w:sz="0" w:space="0" w:color="auto"/>
      </w:divBdr>
    </w:div>
    <w:div w:id="423382134">
      <w:bodyDiv w:val="1"/>
      <w:marLeft w:val="0"/>
      <w:marRight w:val="0"/>
      <w:marTop w:val="0"/>
      <w:marBottom w:val="0"/>
      <w:divBdr>
        <w:top w:val="none" w:sz="0" w:space="0" w:color="auto"/>
        <w:left w:val="none" w:sz="0" w:space="0" w:color="auto"/>
        <w:bottom w:val="none" w:sz="0" w:space="0" w:color="auto"/>
        <w:right w:val="none" w:sz="0" w:space="0" w:color="auto"/>
      </w:divBdr>
    </w:div>
    <w:div w:id="424500015">
      <w:bodyDiv w:val="1"/>
      <w:marLeft w:val="0"/>
      <w:marRight w:val="0"/>
      <w:marTop w:val="0"/>
      <w:marBottom w:val="0"/>
      <w:divBdr>
        <w:top w:val="none" w:sz="0" w:space="0" w:color="auto"/>
        <w:left w:val="none" w:sz="0" w:space="0" w:color="auto"/>
        <w:bottom w:val="none" w:sz="0" w:space="0" w:color="auto"/>
        <w:right w:val="none" w:sz="0" w:space="0" w:color="auto"/>
      </w:divBdr>
    </w:div>
    <w:div w:id="426316525">
      <w:bodyDiv w:val="1"/>
      <w:marLeft w:val="0"/>
      <w:marRight w:val="0"/>
      <w:marTop w:val="0"/>
      <w:marBottom w:val="0"/>
      <w:divBdr>
        <w:top w:val="none" w:sz="0" w:space="0" w:color="auto"/>
        <w:left w:val="none" w:sz="0" w:space="0" w:color="auto"/>
        <w:bottom w:val="none" w:sz="0" w:space="0" w:color="auto"/>
        <w:right w:val="none" w:sz="0" w:space="0" w:color="auto"/>
      </w:divBdr>
    </w:div>
    <w:div w:id="428624264">
      <w:bodyDiv w:val="1"/>
      <w:marLeft w:val="0"/>
      <w:marRight w:val="0"/>
      <w:marTop w:val="0"/>
      <w:marBottom w:val="0"/>
      <w:divBdr>
        <w:top w:val="none" w:sz="0" w:space="0" w:color="auto"/>
        <w:left w:val="none" w:sz="0" w:space="0" w:color="auto"/>
        <w:bottom w:val="none" w:sz="0" w:space="0" w:color="auto"/>
        <w:right w:val="none" w:sz="0" w:space="0" w:color="auto"/>
      </w:divBdr>
    </w:div>
    <w:div w:id="428741819">
      <w:bodyDiv w:val="1"/>
      <w:marLeft w:val="0"/>
      <w:marRight w:val="0"/>
      <w:marTop w:val="0"/>
      <w:marBottom w:val="0"/>
      <w:divBdr>
        <w:top w:val="none" w:sz="0" w:space="0" w:color="auto"/>
        <w:left w:val="none" w:sz="0" w:space="0" w:color="auto"/>
        <w:bottom w:val="none" w:sz="0" w:space="0" w:color="auto"/>
        <w:right w:val="none" w:sz="0" w:space="0" w:color="auto"/>
      </w:divBdr>
    </w:div>
    <w:div w:id="429358206">
      <w:bodyDiv w:val="1"/>
      <w:marLeft w:val="0"/>
      <w:marRight w:val="0"/>
      <w:marTop w:val="0"/>
      <w:marBottom w:val="0"/>
      <w:divBdr>
        <w:top w:val="none" w:sz="0" w:space="0" w:color="auto"/>
        <w:left w:val="none" w:sz="0" w:space="0" w:color="auto"/>
        <w:bottom w:val="none" w:sz="0" w:space="0" w:color="auto"/>
        <w:right w:val="none" w:sz="0" w:space="0" w:color="auto"/>
      </w:divBdr>
    </w:div>
    <w:div w:id="429588979">
      <w:bodyDiv w:val="1"/>
      <w:marLeft w:val="0"/>
      <w:marRight w:val="0"/>
      <w:marTop w:val="0"/>
      <w:marBottom w:val="0"/>
      <w:divBdr>
        <w:top w:val="none" w:sz="0" w:space="0" w:color="auto"/>
        <w:left w:val="none" w:sz="0" w:space="0" w:color="auto"/>
        <w:bottom w:val="none" w:sz="0" w:space="0" w:color="auto"/>
        <w:right w:val="none" w:sz="0" w:space="0" w:color="auto"/>
      </w:divBdr>
    </w:div>
    <w:div w:id="429933731">
      <w:bodyDiv w:val="1"/>
      <w:marLeft w:val="0"/>
      <w:marRight w:val="0"/>
      <w:marTop w:val="0"/>
      <w:marBottom w:val="0"/>
      <w:divBdr>
        <w:top w:val="none" w:sz="0" w:space="0" w:color="auto"/>
        <w:left w:val="none" w:sz="0" w:space="0" w:color="auto"/>
        <w:bottom w:val="none" w:sz="0" w:space="0" w:color="auto"/>
        <w:right w:val="none" w:sz="0" w:space="0" w:color="auto"/>
      </w:divBdr>
    </w:div>
    <w:div w:id="430010379">
      <w:bodyDiv w:val="1"/>
      <w:marLeft w:val="0"/>
      <w:marRight w:val="0"/>
      <w:marTop w:val="0"/>
      <w:marBottom w:val="0"/>
      <w:divBdr>
        <w:top w:val="none" w:sz="0" w:space="0" w:color="auto"/>
        <w:left w:val="none" w:sz="0" w:space="0" w:color="auto"/>
        <w:bottom w:val="none" w:sz="0" w:space="0" w:color="auto"/>
        <w:right w:val="none" w:sz="0" w:space="0" w:color="auto"/>
      </w:divBdr>
    </w:div>
    <w:div w:id="430662129">
      <w:bodyDiv w:val="1"/>
      <w:marLeft w:val="0"/>
      <w:marRight w:val="0"/>
      <w:marTop w:val="0"/>
      <w:marBottom w:val="0"/>
      <w:divBdr>
        <w:top w:val="none" w:sz="0" w:space="0" w:color="auto"/>
        <w:left w:val="none" w:sz="0" w:space="0" w:color="auto"/>
        <w:bottom w:val="none" w:sz="0" w:space="0" w:color="auto"/>
        <w:right w:val="none" w:sz="0" w:space="0" w:color="auto"/>
      </w:divBdr>
    </w:div>
    <w:div w:id="433209254">
      <w:bodyDiv w:val="1"/>
      <w:marLeft w:val="0"/>
      <w:marRight w:val="0"/>
      <w:marTop w:val="0"/>
      <w:marBottom w:val="0"/>
      <w:divBdr>
        <w:top w:val="none" w:sz="0" w:space="0" w:color="auto"/>
        <w:left w:val="none" w:sz="0" w:space="0" w:color="auto"/>
        <w:bottom w:val="none" w:sz="0" w:space="0" w:color="auto"/>
        <w:right w:val="none" w:sz="0" w:space="0" w:color="auto"/>
      </w:divBdr>
    </w:div>
    <w:div w:id="434063015">
      <w:bodyDiv w:val="1"/>
      <w:marLeft w:val="0"/>
      <w:marRight w:val="0"/>
      <w:marTop w:val="0"/>
      <w:marBottom w:val="0"/>
      <w:divBdr>
        <w:top w:val="none" w:sz="0" w:space="0" w:color="auto"/>
        <w:left w:val="none" w:sz="0" w:space="0" w:color="auto"/>
        <w:bottom w:val="none" w:sz="0" w:space="0" w:color="auto"/>
        <w:right w:val="none" w:sz="0" w:space="0" w:color="auto"/>
      </w:divBdr>
    </w:div>
    <w:div w:id="434593044">
      <w:bodyDiv w:val="1"/>
      <w:marLeft w:val="0"/>
      <w:marRight w:val="0"/>
      <w:marTop w:val="0"/>
      <w:marBottom w:val="0"/>
      <w:divBdr>
        <w:top w:val="none" w:sz="0" w:space="0" w:color="auto"/>
        <w:left w:val="none" w:sz="0" w:space="0" w:color="auto"/>
        <w:bottom w:val="none" w:sz="0" w:space="0" w:color="auto"/>
        <w:right w:val="none" w:sz="0" w:space="0" w:color="auto"/>
      </w:divBdr>
    </w:div>
    <w:div w:id="434715370">
      <w:bodyDiv w:val="1"/>
      <w:marLeft w:val="0"/>
      <w:marRight w:val="0"/>
      <w:marTop w:val="0"/>
      <w:marBottom w:val="0"/>
      <w:divBdr>
        <w:top w:val="none" w:sz="0" w:space="0" w:color="auto"/>
        <w:left w:val="none" w:sz="0" w:space="0" w:color="auto"/>
        <w:bottom w:val="none" w:sz="0" w:space="0" w:color="auto"/>
        <w:right w:val="none" w:sz="0" w:space="0" w:color="auto"/>
      </w:divBdr>
    </w:div>
    <w:div w:id="434790344">
      <w:bodyDiv w:val="1"/>
      <w:marLeft w:val="0"/>
      <w:marRight w:val="0"/>
      <w:marTop w:val="0"/>
      <w:marBottom w:val="0"/>
      <w:divBdr>
        <w:top w:val="none" w:sz="0" w:space="0" w:color="auto"/>
        <w:left w:val="none" w:sz="0" w:space="0" w:color="auto"/>
        <w:bottom w:val="none" w:sz="0" w:space="0" w:color="auto"/>
        <w:right w:val="none" w:sz="0" w:space="0" w:color="auto"/>
      </w:divBdr>
    </w:div>
    <w:div w:id="435253683">
      <w:bodyDiv w:val="1"/>
      <w:marLeft w:val="0"/>
      <w:marRight w:val="0"/>
      <w:marTop w:val="0"/>
      <w:marBottom w:val="0"/>
      <w:divBdr>
        <w:top w:val="none" w:sz="0" w:space="0" w:color="auto"/>
        <w:left w:val="none" w:sz="0" w:space="0" w:color="auto"/>
        <w:bottom w:val="none" w:sz="0" w:space="0" w:color="auto"/>
        <w:right w:val="none" w:sz="0" w:space="0" w:color="auto"/>
      </w:divBdr>
    </w:div>
    <w:div w:id="437874406">
      <w:bodyDiv w:val="1"/>
      <w:marLeft w:val="0"/>
      <w:marRight w:val="0"/>
      <w:marTop w:val="0"/>
      <w:marBottom w:val="0"/>
      <w:divBdr>
        <w:top w:val="none" w:sz="0" w:space="0" w:color="auto"/>
        <w:left w:val="none" w:sz="0" w:space="0" w:color="auto"/>
        <w:bottom w:val="none" w:sz="0" w:space="0" w:color="auto"/>
        <w:right w:val="none" w:sz="0" w:space="0" w:color="auto"/>
      </w:divBdr>
    </w:div>
    <w:div w:id="438185505">
      <w:bodyDiv w:val="1"/>
      <w:marLeft w:val="0"/>
      <w:marRight w:val="0"/>
      <w:marTop w:val="0"/>
      <w:marBottom w:val="0"/>
      <w:divBdr>
        <w:top w:val="none" w:sz="0" w:space="0" w:color="auto"/>
        <w:left w:val="none" w:sz="0" w:space="0" w:color="auto"/>
        <w:bottom w:val="none" w:sz="0" w:space="0" w:color="auto"/>
        <w:right w:val="none" w:sz="0" w:space="0" w:color="auto"/>
      </w:divBdr>
    </w:div>
    <w:div w:id="439106359">
      <w:bodyDiv w:val="1"/>
      <w:marLeft w:val="0"/>
      <w:marRight w:val="0"/>
      <w:marTop w:val="0"/>
      <w:marBottom w:val="0"/>
      <w:divBdr>
        <w:top w:val="none" w:sz="0" w:space="0" w:color="auto"/>
        <w:left w:val="none" w:sz="0" w:space="0" w:color="auto"/>
        <w:bottom w:val="none" w:sz="0" w:space="0" w:color="auto"/>
        <w:right w:val="none" w:sz="0" w:space="0" w:color="auto"/>
      </w:divBdr>
    </w:div>
    <w:div w:id="441148306">
      <w:bodyDiv w:val="1"/>
      <w:marLeft w:val="0"/>
      <w:marRight w:val="0"/>
      <w:marTop w:val="0"/>
      <w:marBottom w:val="0"/>
      <w:divBdr>
        <w:top w:val="none" w:sz="0" w:space="0" w:color="auto"/>
        <w:left w:val="none" w:sz="0" w:space="0" w:color="auto"/>
        <w:bottom w:val="none" w:sz="0" w:space="0" w:color="auto"/>
        <w:right w:val="none" w:sz="0" w:space="0" w:color="auto"/>
      </w:divBdr>
    </w:div>
    <w:div w:id="441345783">
      <w:bodyDiv w:val="1"/>
      <w:marLeft w:val="0"/>
      <w:marRight w:val="0"/>
      <w:marTop w:val="0"/>
      <w:marBottom w:val="0"/>
      <w:divBdr>
        <w:top w:val="none" w:sz="0" w:space="0" w:color="auto"/>
        <w:left w:val="none" w:sz="0" w:space="0" w:color="auto"/>
        <w:bottom w:val="none" w:sz="0" w:space="0" w:color="auto"/>
        <w:right w:val="none" w:sz="0" w:space="0" w:color="auto"/>
      </w:divBdr>
    </w:div>
    <w:div w:id="442042748">
      <w:bodyDiv w:val="1"/>
      <w:marLeft w:val="0"/>
      <w:marRight w:val="0"/>
      <w:marTop w:val="0"/>
      <w:marBottom w:val="0"/>
      <w:divBdr>
        <w:top w:val="none" w:sz="0" w:space="0" w:color="auto"/>
        <w:left w:val="none" w:sz="0" w:space="0" w:color="auto"/>
        <w:bottom w:val="none" w:sz="0" w:space="0" w:color="auto"/>
        <w:right w:val="none" w:sz="0" w:space="0" w:color="auto"/>
      </w:divBdr>
    </w:div>
    <w:div w:id="442306447">
      <w:bodyDiv w:val="1"/>
      <w:marLeft w:val="0"/>
      <w:marRight w:val="0"/>
      <w:marTop w:val="0"/>
      <w:marBottom w:val="0"/>
      <w:divBdr>
        <w:top w:val="none" w:sz="0" w:space="0" w:color="auto"/>
        <w:left w:val="none" w:sz="0" w:space="0" w:color="auto"/>
        <w:bottom w:val="none" w:sz="0" w:space="0" w:color="auto"/>
        <w:right w:val="none" w:sz="0" w:space="0" w:color="auto"/>
      </w:divBdr>
    </w:div>
    <w:div w:id="442697661">
      <w:bodyDiv w:val="1"/>
      <w:marLeft w:val="0"/>
      <w:marRight w:val="0"/>
      <w:marTop w:val="0"/>
      <w:marBottom w:val="0"/>
      <w:divBdr>
        <w:top w:val="none" w:sz="0" w:space="0" w:color="auto"/>
        <w:left w:val="none" w:sz="0" w:space="0" w:color="auto"/>
        <w:bottom w:val="none" w:sz="0" w:space="0" w:color="auto"/>
        <w:right w:val="none" w:sz="0" w:space="0" w:color="auto"/>
      </w:divBdr>
    </w:div>
    <w:div w:id="443227625">
      <w:bodyDiv w:val="1"/>
      <w:marLeft w:val="0"/>
      <w:marRight w:val="0"/>
      <w:marTop w:val="0"/>
      <w:marBottom w:val="0"/>
      <w:divBdr>
        <w:top w:val="none" w:sz="0" w:space="0" w:color="auto"/>
        <w:left w:val="none" w:sz="0" w:space="0" w:color="auto"/>
        <w:bottom w:val="none" w:sz="0" w:space="0" w:color="auto"/>
        <w:right w:val="none" w:sz="0" w:space="0" w:color="auto"/>
      </w:divBdr>
    </w:div>
    <w:div w:id="443767720">
      <w:bodyDiv w:val="1"/>
      <w:marLeft w:val="0"/>
      <w:marRight w:val="0"/>
      <w:marTop w:val="0"/>
      <w:marBottom w:val="0"/>
      <w:divBdr>
        <w:top w:val="none" w:sz="0" w:space="0" w:color="auto"/>
        <w:left w:val="none" w:sz="0" w:space="0" w:color="auto"/>
        <w:bottom w:val="none" w:sz="0" w:space="0" w:color="auto"/>
        <w:right w:val="none" w:sz="0" w:space="0" w:color="auto"/>
      </w:divBdr>
    </w:div>
    <w:div w:id="444546800">
      <w:bodyDiv w:val="1"/>
      <w:marLeft w:val="0"/>
      <w:marRight w:val="0"/>
      <w:marTop w:val="0"/>
      <w:marBottom w:val="0"/>
      <w:divBdr>
        <w:top w:val="none" w:sz="0" w:space="0" w:color="auto"/>
        <w:left w:val="none" w:sz="0" w:space="0" w:color="auto"/>
        <w:bottom w:val="none" w:sz="0" w:space="0" w:color="auto"/>
        <w:right w:val="none" w:sz="0" w:space="0" w:color="auto"/>
      </w:divBdr>
    </w:div>
    <w:div w:id="447117495">
      <w:bodyDiv w:val="1"/>
      <w:marLeft w:val="0"/>
      <w:marRight w:val="0"/>
      <w:marTop w:val="0"/>
      <w:marBottom w:val="0"/>
      <w:divBdr>
        <w:top w:val="none" w:sz="0" w:space="0" w:color="auto"/>
        <w:left w:val="none" w:sz="0" w:space="0" w:color="auto"/>
        <w:bottom w:val="none" w:sz="0" w:space="0" w:color="auto"/>
        <w:right w:val="none" w:sz="0" w:space="0" w:color="auto"/>
      </w:divBdr>
    </w:div>
    <w:div w:id="447748421">
      <w:bodyDiv w:val="1"/>
      <w:marLeft w:val="0"/>
      <w:marRight w:val="0"/>
      <w:marTop w:val="0"/>
      <w:marBottom w:val="0"/>
      <w:divBdr>
        <w:top w:val="none" w:sz="0" w:space="0" w:color="auto"/>
        <w:left w:val="none" w:sz="0" w:space="0" w:color="auto"/>
        <w:bottom w:val="none" w:sz="0" w:space="0" w:color="auto"/>
        <w:right w:val="none" w:sz="0" w:space="0" w:color="auto"/>
      </w:divBdr>
    </w:div>
    <w:div w:id="449590267">
      <w:bodyDiv w:val="1"/>
      <w:marLeft w:val="0"/>
      <w:marRight w:val="0"/>
      <w:marTop w:val="0"/>
      <w:marBottom w:val="0"/>
      <w:divBdr>
        <w:top w:val="none" w:sz="0" w:space="0" w:color="auto"/>
        <w:left w:val="none" w:sz="0" w:space="0" w:color="auto"/>
        <w:bottom w:val="none" w:sz="0" w:space="0" w:color="auto"/>
        <w:right w:val="none" w:sz="0" w:space="0" w:color="auto"/>
      </w:divBdr>
    </w:div>
    <w:div w:id="451021164">
      <w:bodyDiv w:val="1"/>
      <w:marLeft w:val="0"/>
      <w:marRight w:val="0"/>
      <w:marTop w:val="0"/>
      <w:marBottom w:val="0"/>
      <w:divBdr>
        <w:top w:val="none" w:sz="0" w:space="0" w:color="auto"/>
        <w:left w:val="none" w:sz="0" w:space="0" w:color="auto"/>
        <w:bottom w:val="none" w:sz="0" w:space="0" w:color="auto"/>
        <w:right w:val="none" w:sz="0" w:space="0" w:color="auto"/>
      </w:divBdr>
    </w:div>
    <w:div w:id="453065043">
      <w:bodyDiv w:val="1"/>
      <w:marLeft w:val="0"/>
      <w:marRight w:val="0"/>
      <w:marTop w:val="0"/>
      <w:marBottom w:val="0"/>
      <w:divBdr>
        <w:top w:val="none" w:sz="0" w:space="0" w:color="auto"/>
        <w:left w:val="none" w:sz="0" w:space="0" w:color="auto"/>
        <w:bottom w:val="none" w:sz="0" w:space="0" w:color="auto"/>
        <w:right w:val="none" w:sz="0" w:space="0" w:color="auto"/>
      </w:divBdr>
    </w:div>
    <w:div w:id="457457970">
      <w:bodyDiv w:val="1"/>
      <w:marLeft w:val="0"/>
      <w:marRight w:val="0"/>
      <w:marTop w:val="0"/>
      <w:marBottom w:val="0"/>
      <w:divBdr>
        <w:top w:val="none" w:sz="0" w:space="0" w:color="auto"/>
        <w:left w:val="none" w:sz="0" w:space="0" w:color="auto"/>
        <w:bottom w:val="none" w:sz="0" w:space="0" w:color="auto"/>
        <w:right w:val="none" w:sz="0" w:space="0" w:color="auto"/>
      </w:divBdr>
    </w:div>
    <w:div w:id="459763838">
      <w:bodyDiv w:val="1"/>
      <w:marLeft w:val="0"/>
      <w:marRight w:val="0"/>
      <w:marTop w:val="0"/>
      <w:marBottom w:val="0"/>
      <w:divBdr>
        <w:top w:val="none" w:sz="0" w:space="0" w:color="auto"/>
        <w:left w:val="none" w:sz="0" w:space="0" w:color="auto"/>
        <w:bottom w:val="none" w:sz="0" w:space="0" w:color="auto"/>
        <w:right w:val="none" w:sz="0" w:space="0" w:color="auto"/>
      </w:divBdr>
    </w:div>
    <w:div w:id="461000995">
      <w:bodyDiv w:val="1"/>
      <w:marLeft w:val="0"/>
      <w:marRight w:val="0"/>
      <w:marTop w:val="0"/>
      <w:marBottom w:val="0"/>
      <w:divBdr>
        <w:top w:val="none" w:sz="0" w:space="0" w:color="auto"/>
        <w:left w:val="none" w:sz="0" w:space="0" w:color="auto"/>
        <w:bottom w:val="none" w:sz="0" w:space="0" w:color="auto"/>
        <w:right w:val="none" w:sz="0" w:space="0" w:color="auto"/>
      </w:divBdr>
    </w:div>
    <w:div w:id="461652685">
      <w:bodyDiv w:val="1"/>
      <w:marLeft w:val="0"/>
      <w:marRight w:val="0"/>
      <w:marTop w:val="0"/>
      <w:marBottom w:val="0"/>
      <w:divBdr>
        <w:top w:val="none" w:sz="0" w:space="0" w:color="auto"/>
        <w:left w:val="none" w:sz="0" w:space="0" w:color="auto"/>
        <w:bottom w:val="none" w:sz="0" w:space="0" w:color="auto"/>
        <w:right w:val="none" w:sz="0" w:space="0" w:color="auto"/>
      </w:divBdr>
    </w:div>
    <w:div w:id="464129931">
      <w:bodyDiv w:val="1"/>
      <w:marLeft w:val="0"/>
      <w:marRight w:val="0"/>
      <w:marTop w:val="0"/>
      <w:marBottom w:val="0"/>
      <w:divBdr>
        <w:top w:val="none" w:sz="0" w:space="0" w:color="auto"/>
        <w:left w:val="none" w:sz="0" w:space="0" w:color="auto"/>
        <w:bottom w:val="none" w:sz="0" w:space="0" w:color="auto"/>
        <w:right w:val="none" w:sz="0" w:space="0" w:color="auto"/>
      </w:divBdr>
    </w:div>
    <w:div w:id="464665958">
      <w:bodyDiv w:val="1"/>
      <w:marLeft w:val="0"/>
      <w:marRight w:val="0"/>
      <w:marTop w:val="0"/>
      <w:marBottom w:val="0"/>
      <w:divBdr>
        <w:top w:val="none" w:sz="0" w:space="0" w:color="auto"/>
        <w:left w:val="none" w:sz="0" w:space="0" w:color="auto"/>
        <w:bottom w:val="none" w:sz="0" w:space="0" w:color="auto"/>
        <w:right w:val="none" w:sz="0" w:space="0" w:color="auto"/>
      </w:divBdr>
    </w:div>
    <w:div w:id="468017571">
      <w:bodyDiv w:val="1"/>
      <w:marLeft w:val="0"/>
      <w:marRight w:val="0"/>
      <w:marTop w:val="0"/>
      <w:marBottom w:val="0"/>
      <w:divBdr>
        <w:top w:val="none" w:sz="0" w:space="0" w:color="auto"/>
        <w:left w:val="none" w:sz="0" w:space="0" w:color="auto"/>
        <w:bottom w:val="none" w:sz="0" w:space="0" w:color="auto"/>
        <w:right w:val="none" w:sz="0" w:space="0" w:color="auto"/>
      </w:divBdr>
    </w:div>
    <w:div w:id="469592418">
      <w:bodyDiv w:val="1"/>
      <w:marLeft w:val="0"/>
      <w:marRight w:val="0"/>
      <w:marTop w:val="0"/>
      <w:marBottom w:val="0"/>
      <w:divBdr>
        <w:top w:val="none" w:sz="0" w:space="0" w:color="auto"/>
        <w:left w:val="none" w:sz="0" w:space="0" w:color="auto"/>
        <w:bottom w:val="none" w:sz="0" w:space="0" w:color="auto"/>
        <w:right w:val="none" w:sz="0" w:space="0" w:color="auto"/>
      </w:divBdr>
    </w:div>
    <w:div w:id="470174347">
      <w:bodyDiv w:val="1"/>
      <w:marLeft w:val="0"/>
      <w:marRight w:val="0"/>
      <w:marTop w:val="0"/>
      <w:marBottom w:val="0"/>
      <w:divBdr>
        <w:top w:val="none" w:sz="0" w:space="0" w:color="auto"/>
        <w:left w:val="none" w:sz="0" w:space="0" w:color="auto"/>
        <w:bottom w:val="none" w:sz="0" w:space="0" w:color="auto"/>
        <w:right w:val="none" w:sz="0" w:space="0" w:color="auto"/>
      </w:divBdr>
    </w:div>
    <w:div w:id="470445760">
      <w:bodyDiv w:val="1"/>
      <w:marLeft w:val="0"/>
      <w:marRight w:val="0"/>
      <w:marTop w:val="0"/>
      <w:marBottom w:val="0"/>
      <w:divBdr>
        <w:top w:val="none" w:sz="0" w:space="0" w:color="auto"/>
        <w:left w:val="none" w:sz="0" w:space="0" w:color="auto"/>
        <w:bottom w:val="none" w:sz="0" w:space="0" w:color="auto"/>
        <w:right w:val="none" w:sz="0" w:space="0" w:color="auto"/>
      </w:divBdr>
    </w:div>
    <w:div w:id="471869092">
      <w:bodyDiv w:val="1"/>
      <w:marLeft w:val="0"/>
      <w:marRight w:val="0"/>
      <w:marTop w:val="0"/>
      <w:marBottom w:val="0"/>
      <w:divBdr>
        <w:top w:val="none" w:sz="0" w:space="0" w:color="auto"/>
        <w:left w:val="none" w:sz="0" w:space="0" w:color="auto"/>
        <w:bottom w:val="none" w:sz="0" w:space="0" w:color="auto"/>
        <w:right w:val="none" w:sz="0" w:space="0" w:color="auto"/>
      </w:divBdr>
    </w:div>
    <w:div w:id="473957359">
      <w:bodyDiv w:val="1"/>
      <w:marLeft w:val="0"/>
      <w:marRight w:val="0"/>
      <w:marTop w:val="0"/>
      <w:marBottom w:val="0"/>
      <w:divBdr>
        <w:top w:val="none" w:sz="0" w:space="0" w:color="auto"/>
        <w:left w:val="none" w:sz="0" w:space="0" w:color="auto"/>
        <w:bottom w:val="none" w:sz="0" w:space="0" w:color="auto"/>
        <w:right w:val="none" w:sz="0" w:space="0" w:color="auto"/>
      </w:divBdr>
    </w:div>
    <w:div w:id="474687987">
      <w:bodyDiv w:val="1"/>
      <w:marLeft w:val="0"/>
      <w:marRight w:val="0"/>
      <w:marTop w:val="0"/>
      <w:marBottom w:val="0"/>
      <w:divBdr>
        <w:top w:val="none" w:sz="0" w:space="0" w:color="auto"/>
        <w:left w:val="none" w:sz="0" w:space="0" w:color="auto"/>
        <w:bottom w:val="none" w:sz="0" w:space="0" w:color="auto"/>
        <w:right w:val="none" w:sz="0" w:space="0" w:color="auto"/>
      </w:divBdr>
    </w:div>
    <w:div w:id="477500541">
      <w:bodyDiv w:val="1"/>
      <w:marLeft w:val="0"/>
      <w:marRight w:val="0"/>
      <w:marTop w:val="0"/>
      <w:marBottom w:val="0"/>
      <w:divBdr>
        <w:top w:val="none" w:sz="0" w:space="0" w:color="auto"/>
        <w:left w:val="none" w:sz="0" w:space="0" w:color="auto"/>
        <w:bottom w:val="none" w:sz="0" w:space="0" w:color="auto"/>
        <w:right w:val="none" w:sz="0" w:space="0" w:color="auto"/>
      </w:divBdr>
    </w:div>
    <w:div w:id="477697273">
      <w:bodyDiv w:val="1"/>
      <w:marLeft w:val="0"/>
      <w:marRight w:val="0"/>
      <w:marTop w:val="0"/>
      <w:marBottom w:val="0"/>
      <w:divBdr>
        <w:top w:val="none" w:sz="0" w:space="0" w:color="auto"/>
        <w:left w:val="none" w:sz="0" w:space="0" w:color="auto"/>
        <w:bottom w:val="none" w:sz="0" w:space="0" w:color="auto"/>
        <w:right w:val="none" w:sz="0" w:space="0" w:color="auto"/>
      </w:divBdr>
    </w:div>
    <w:div w:id="479276204">
      <w:bodyDiv w:val="1"/>
      <w:marLeft w:val="0"/>
      <w:marRight w:val="0"/>
      <w:marTop w:val="0"/>
      <w:marBottom w:val="0"/>
      <w:divBdr>
        <w:top w:val="none" w:sz="0" w:space="0" w:color="auto"/>
        <w:left w:val="none" w:sz="0" w:space="0" w:color="auto"/>
        <w:bottom w:val="none" w:sz="0" w:space="0" w:color="auto"/>
        <w:right w:val="none" w:sz="0" w:space="0" w:color="auto"/>
      </w:divBdr>
    </w:div>
    <w:div w:id="479807128">
      <w:bodyDiv w:val="1"/>
      <w:marLeft w:val="0"/>
      <w:marRight w:val="0"/>
      <w:marTop w:val="0"/>
      <w:marBottom w:val="0"/>
      <w:divBdr>
        <w:top w:val="none" w:sz="0" w:space="0" w:color="auto"/>
        <w:left w:val="none" w:sz="0" w:space="0" w:color="auto"/>
        <w:bottom w:val="none" w:sz="0" w:space="0" w:color="auto"/>
        <w:right w:val="none" w:sz="0" w:space="0" w:color="auto"/>
      </w:divBdr>
    </w:div>
    <w:div w:id="480002708">
      <w:bodyDiv w:val="1"/>
      <w:marLeft w:val="0"/>
      <w:marRight w:val="0"/>
      <w:marTop w:val="0"/>
      <w:marBottom w:val="0"/>
      <w:divBdr>
        <w:top w:val="none" w:sz="0" w:space="0" w:color="auto"/>
        <w:left w:val="none" w:sz="0" w:space="0" w:color="auto"/>
        <w:bottom w:val="none" w:sz="0" w:space="0" w:color="auto"/>
        <w:right w:val="none" w:sz="0" w:space="0" w:color="auto"/>
      </w:divBdr>
    </w:div>
    <w:div w:id="481121277">
      <w:bodyDiv w:val="1"/>
      <w:marLeft w:val="0"/>
      <w:marRight w:val="0"/>
      <w:marTop w:val="0"/>
      <w:marBottom w:val="0"/>
      <w:divBdr>
        <w:top w:val="none" w:sz="0" w:space="0" w:color="auto"/>
        <w:left w:val="none" w:sz="0" w:space="0" w:color="auto"/>
        <w:bottom w:val="none" w:sz="0" w:space="0" w:color="auto"/>
        <w:right w:val="none" w:sz="0" w:space="0" w:color="auto"/>
      </w:divBdr>
    </w:div>
    <w:div w:id="481433262">
      <w:bodyDiv w:val="1"/>
      <w:marLeft w:val="0"/>
      <w:marRight w:val="0"/>
      <w:marTop w:val="0"/>
      <w:marBottom w:val="0"/>
      <w:divBdr>
        <w:top w:val="none" w:sz="0" w:space="0" w:color="auto"/>
        <w:left w:val="none" w:sz="0" w:space="0" w:color="auto"/>
        <w:bottom w:val="none" w:sz="0" w:space="0" w:color="auto"/>
        <w:right w:val="none" w:sz="0" w:space="0" w:color="auto"/>
      </w:divBdr>
    </w:div>
    <w:div w:id="482702873">
      <w:bodyDiv w:val="1"/>
      <w:marLeft w:val="0"/>
      <w:marRight w:val="0"/>
      <w:marTop w:val="0"/>
      <w:marBottom w:val="0"/>
      <w:divBdr>
        <w:top w:val="none" w:sz="0" w:space="0" w:color="auto"/>
        <w:left w:val="none" w:sz="0" w:space="0" w:color="auto"/>
        <w:bottom w:val="none" w:sz="0" w:space="0" w:color="auto"/>
        <w:right w:val="none" w:sz="0" w:space="0" w:color="auto"/>
      </w:divBdr>
    </w:div>
    <w:div w:id="483082410">
      <w:bodyDiv w:val="1"/>
      <w:marLeft w:val="0"/>
      <w:marRight w:val="0"/>
      <w:marTop w:val="0"/>
      <w:marBottom w:val="0"/>
      <w:divBdr>
        <w:top w:val="none" w:sz="0" w:space="0" w:color="auto"/>
        <w:left w:val="none" w:sz="0" w:space="0" w:color="auto"/>
        <w:bottom w:val="none" w:sz="0" w:space="0" w:color="auto"/>
        <w:right w:val="none" w:sz="0" w:space="0" w:color="auto"/>
      </w:divBdr>
    </w:div>
    <w:div w:id="483203262">
      <w:bodyDiv w:val="1"/>
      <w:marLeft w:val="0"/>
      <w:marRight w:val="0"/>
      <w:marTop w:val="0"/>
      <w:marBottom w:val="0"/>
      <w:divBdr>
        <w:top w:val="none" w:sz="0" w:space="0" w:color="auto"/>
        <w:left w:val="none" w:sz="0" w:space="0" w:color="auto"/>
        <w:bottom w:val="none" w:sz="0" w:space="0" w:color="auto"/>
        <w:right w:val="none" w:sz="0" w:space="0" w:color="auto"/>
      </w:divBdr>
    </w:div>
    <w:div w:id="483619858">
      <w:bodyDiv w:val="1"/>
      <w:marLeft w:val="0"/>
      <w:marRight w:val="0"/>
      <w:marTop w:val="0"/>
      <w:marBottom w:val="0"/>
      <w:divBdr>
        <w:top w:val="none" w:sz="0" w:space="0" w:color="auto"/>
        <w:left w:val="none" w:sz="0" w:space="0" w:color="auto"/>
        <w:bottom w:val="none" w:sz="0" w:space="0" w:color="auto"/>
        <w:right w:val="none" w:sz="0" w:space="0" w:color="auto"/>
      </w:divBdr>
    </w:div>
    <w:div w:id="483812742">
      <w:bodyDiv w:val="1"/>
      <w:marLeft w:val="0"/>
      <w:marRight w:val="0"/>
      <w:marTop w:val="0"/>
      <w:marBottom w:val="0"/>
      <w:divBdr>
        <w:top w:val="none" w:sz="0" w:space="0" w:color="auto"/>
        <w:left w:val="none" w:sz="0" w:space="0" w:color="auto"/>
        <w:bottom w:val="none" w:sz="0" w:space="0" w:color="auto"/>
        <w:right w:val="none" w:sz="0" w:space="0" w:color="auto"/>
      </w:divBdr>
    </w:div>
    <w:div w:id="484053759">
      <w:bodyDiv w:val="1"/>
      <w:marLeft w:val="0"/>
      <w:marRight w:val="0"/>
      <w:marTop w:val="0"/>
      <w:marBottom w:val="0"/>
      <w:divBdr>
        <w:top w:val="none" w:sz="0" w:space="0" w:color="auto"/>
        <w:left w:val="none" w:sz="0" w:space="0" w:color="auto"/>
        <w:bottom w:val="none" w:sz="0" w:space="0" w:color="auto"/>
        <w:right w:val="none" w:sz="0" w:space="0" w:color="auto"/>
      </w:divBdr>
    </w:div>
    <w:div w:id="485053947">
      <w:bodyDiv w:val="1"/>
      <w:marLeft w:val="0"/>
      <w:marRight w:val="0"/>
      <w:marTop w:val="0"/>
      <w:marBottom w:val="0"/>
      <w:divBdr>
        <w:top w:val="none" w:sz="0" w:space="0" w:color="auto"/>
        <w:left w:val="none" w:sz="0" w:space="0" w:color="auto"/>
        <w:bottom w:val="none" w:sz="0" w:space="0" w:color="auto"/>
        <w:right w:val="none" w:sz="0" w:space="0" w:color="auto"/>
      </w:divBdr>
    </w:div>
    <w:div w:id="487475708">
      <w:bodyDiv w:val="1"/>
      <w:marLeft w:val="0"/>
      <w:marRight w:val="0"/>
      <w:marTop w:val="0"/>
      <w:marBottom w:val="0"/>
      <w:divBdr>
        <w:top w:val="none" w:sz="0" w:space="0" w:color="auto"/>
        <w:left w:val="none" w:sz="0" w:space="0" w:color="auto"/>
        <w:bottom w:val="none" w:sz="0" w:space="0" w:color="auto"/>
        <w:right w:val="none" w:sz="0" w:space="0" w:color="auto"/>
      </w:divBdr>
    </w:div>
    <w:div w:id="491023279">
      <w:bodyDiv w:val="1"/>
      <w:marLeft w:val="0"/>
      <w:marRight w:val="0"/>
      <w:marTop w:val="0"/>
      <w:marBottom w:val="0"/>
      <w:divBdr>
        <w:top w:val="none" w:sz="0" w:space="0" w:color="auto"/>
        <w:left w:val="none" w:sz="0" w:space="0" w:color="auto"/>
        <w:bottom w:val="none" w:sz="0" w:space="0" w:color="auto"/>
        <w:right w:val="none" w:sz="0" w:space="0" w:color="auto"/>
      </w:divBdr>
    </w:div>
    <w:div w:id="491262916">
      <w:bodyDiv w:val="1"/>
      <w:marLeft w:val="0"/>
      <w:marRight w:val="0"/>
      <w:marTop w:val="0"/>
      <w:marBottom w:val="0"/>
      <w:divBdr>
        <w:top w:val="none" w:sz="0" w:space="0" w:color="auto"/>
        <w:left w:val="none" w:sz="0" w:space="0" w:color="auto"/>
        <w:bottom w:val="none" w:sz="0" w:space="0" w:color="auto"/>
        <w:right w:val="none" w:sz="0" w:space="0" w:color="auto"/>
      </w:divBdr>
    </w:div>
    <w:div w:id="491680182">
      <w:bodyDiv w:val="1"/>
      <w:marLeft w:val="0"/>
      <w:marRight w:val="0"/>
      <w:marTop w:val="0"/>
      <w:marBottom w:val="0"/>
      <w:divBdr>
        <w:top w:val="none" w:sz="0" w:space="0" w:color="auto"/>
        <w:left w:val="none" w:sz="0" w:space="0" w:color="auto"/>
        <w:bottom w:val="none" w:sz="0" w:space="0" w:color="auto"/>
        <w:right w:val="none" w:sz="0" w:space="0" w:color="auto"/>
      </w:divBdr>
    </w:div>
    <w:div w:id="492526902">
      <w:bodyDiv w:val="1"/>
      <w:marLeft w:val="0"/>
      <w:marRight w:val="0"/>
      <w:marTop w:val="0"/>
      <w:marBottom w:val="0"/>
      <w:divBdr>
        <w:top w:val="none" w:sz="0" w:space="0" w:color="auto"/>
        <w:left w:val="none" w:sz="0" w:space="0" w:color="auto"/>
        <w:bottom w:val="none" w:sz="0" w:space="0" w:color="auto"/>
        <w:right w:val="none" w:sz="0" w:space="0" w:color="auto"/>
      </w:divBdr>
    </w:div>
    <w:div w:id="493648528">
      <w:bodyDiv w:val="1"/>
      <w:marLeft w:val="0"/>
      <w:marRight w:val="0"/>
      <w:marTop w:val="0"/>
      <w:marBottom w:val="0"/>
      <w:divBdr>
        <w:top w:val="none" w:sz="0" w:space="0" w:color="auto"/>
        <w:left w:val="none" w:sz="0" w:space="0" w:color="auto"/>
        <w:bottom w:val="none" w:sz="0" w:space="0" w:color="auto"/>
        <w:right w:val="none" w:sz="0" w:space="0" w:color="auto"/>
      </w:divBdr>
    </w:div>
    <w:div w:id="494078598">
      <w:bodyDiv w:val="1"/>
      <w:marLeft w:val="0"/>
      <w:marRight w:val="0"/>
      <w:marTop w:val="0"/>
      <w:marBottom w:val="0"/>
      <w:divBdr>
        <w:top w:val="none" w:sz="0" w:space="0" w:color="auto"/>
        <w:left w:val="none" w:sz="0" w:space="0" w:color="auto"/>
        <w:bottom w:val="none" w:sz="0" w:space="0" w:color="auto"/>
        <w:right w:val="none" w:sz="0" w:space="0" w:color="auto"/>
      </w:divBdr>
    </w:div>
    <w:div w:id="495264090">
      <w:bodyDiv w:val="1"/>
      <w:marLeft w:val="0"/>
      <w:marRight w:val="0"/>
      <w:marTop w:val="0"/>
      <w:marBottom w:val="0"/>
      <w:divBdr>
        <w:top w:val="none" w:sz="0" w:space="0" w:color="auto"/>
        <w:left w:val="none" w:sz="0" w:space="0" w:color="auto"/>
        <w:bottom w:val="none" w:sz="0" w:space="0" w:color="auto"/>
        <w:right w:val="none" w:sz="0" w:space="0" w:color="auto"/>
      </w:divBdr>
    </w:div>
    <w:div w:id="497429703">
      <w:bodyDiv w:val="1"/>
      <w:marLeft w:val="0"/>
      <w:marRight w:val="0"/>
      <w:marTop w:val="0"/>
      <w:marBottom w:val="0"/>
      <w:divBdr>
        <w:top w:val="none" w:sz="0" w:space="0" w:color="auto"/>
        <w:left w:val="none" w:sz="0" w:space="0" w:color="auto"/>
        <w:bottom w:val="none" w:sz="0" w:space="0" w:color="auto"/>
        <w:right w:val="none" w:sz="0" w:space="0" w:color="auto"/>
      </w:divBdr>
    </w:div>
    <w:div w:id="497774037">
      <w:bodyDiv w:val="1"/>
      <w:marLeft w:val="0"/>
      <w:marRight w:val="0"/>
      <w:marTop w:val="0"/>
      <w:marBottom w:val="0"/>
      <w:divBdr>
        <w:top w:val="none" w:sz="0" w:space="0" w:color="auto"/>
        <w:left w:val="none" w:sz="0" w:space="0" w:color="auto"/>
        <w:bottom w:val="none" w:sz="0" w:space="0" w:color="auto"/>
        <w:right w:val="none" w:sz="0" w:space="0" w:color="auto"/>
      </w:divBdr>
    </w:div>
    <w:div w:id="497887310">
      <w:bodyDiv w:val="1"/>
      <w:marLeft w:val="0"/>
      <w:marRight w:val="0"/>
      <w:marTop w:val="0"/>
      <w:marBottom w:val="0"/>
      <w:divBdr>
        <w:top w:val="none" w:sz="0" w:space="0" w:color="auto"/>
        <w:left w:val="none" w:sz="0" w:space="0" w:color="auto"/>
        <w:bottom w:val="none" w:sz="0" w:space="0" w:color="auto"/>
        <w:right w:val="none" w:sz="0" w:space="0" w:color="auto"/>
      </w:divBdr>
    </w:div>
    <w:div w:id="500004501">
      <w:bodyDiv w:val="1"/>
      <w:marLeft w:val="0"/>
      <w:marRight w:val="0"/>
      <w:marTop w:val="0"/>
      <w:marBottom w:val="0"/>
      <w:divBdr>
        <w:top w:val="none" w:sz="0" w:space="0" w:color="auto"/>
        <w:left w:val="none" w:sz="0" w:space="0" w:color="auto"/>
        <w:bottom w:val="none" w:sz="0" w:space="0" w:color="auto"/>
        <w:right w:val="none" w:sz="0" w:space="0" w:color="auto"/>
      </w:divBdr>
    </w:div>
    <w:div w:id="501042228">
      <w:bodyDiv w:val="1"/>
      <w:marLeft w:val="0"/>
      <w:marRight w:val="0"/>
      <w:marTop w:val="0"/>
      <w:marBottom w:val="0"/>
      <w:divBdr>
        <w:top w:val="none" w:sz="0" w:space="0" w:color="auto"/>
        <w:left w:val="none" w:sz="0" w:space="0" w:color="auto"/>
        <w:bottom w:val="none" w:sz="0" w:space="0" w:color="auto"/>
        <w:right w:val="none" w:sz="0" w:space="0" w:color="auto"/>
      </w:divBdr>
    </w:div>
    <w:div w:id="501513747">
      <w:bodyDiv w:val="1"/>
      <w:marLeft w:val="0"/>
      <w:marRight w:val="0"/>
      <w:marTop w:val="0"/>
      <w:marBottom w:val="0"/>
      <w:divBdr>
        <w:top w:val="none" w:sz="0" w:space="0" w:color="auto"/>
        <w:left w:val="none" w:sz="0" w:space="0" w:color="auto"/>
        <w:bottom w:val="none" w:sz="0" w:space="0" w:color="auto"/>
        <w:right w:val="none" w:sz="0" w:space="0" w:color="auto"/>
      </w:divBdr>
    </w:div>
    <w:div w:id="502018013">
      <w:bodyDiv w:val="1"/>
      <w:marLeft w:val="0"/>
      <w:marRight w:val="0"/>
      <w:marTop w:val="0"/>
      <w:marBottom w:val="0"/>
      <w:divBdr>
        <w:top w:val="none" w:sz="0" w:space="0" w:color="auto"/>
        <w:left w:val="none" w:sz="0" w:space="0" w:color="auto"/>
        <w:bottom w:val="none" w:sz="0" w:space="0" w:color="auto"/>
        <w:right w:val="none" w:sz="0" w:space="0" w:color="auto"/>
      </w:divBdr>
    </w:div>
    <w:div w:id="502820424">
      <w:bodyDiv w:val="1"/>
      <w:marLeft w:val="0"/>
      <w:marRight w:val="0"/>
      <w:marTop w:val="0"/>
      <w:marBottom w:val="0"/>
      <w:divBdr>
        <w:top w:val="none" w:sz="0" w:space="0" w:color="auto"/>
        <w:left w:val="none" w:sz="0" w:space="0" w:color="auto"/>
        <w:bottom w:val="none" w:sz="0" w:space="0" w:color="auto"/>
        <w:right w:val="none" w:sz="0" w:space="0" w:color="auto"/>
      </w:divBdr>
    </w:div>
    <w:div w:id="502866537">
      <w:bodyDiv w:val="1"/>
      <w:marLeft w:val="0"/>
      <w:marRight w:val="0"/>
      <w:marTop w:val="0"/>
      <w:marBottom w:val="0"/>
      <w:divBdr>
        <w:top w:val="none" w:sz="0" w:space="0" w:color="auto"/>
        <w:left w:val="none" w:sz="0" w:space="0" w:color="auto"/>
        <w:bottom w:val="none" w:sz="0" w:space="0" w:color="auto"/>
        <w:right w:val="none" w:sz="0" w:space="0" w:color="auto"/>
      </w:divBdr>
    </w:div>
    <w:div w:id="503402547">
      <w:bodyDiv w:val="1"/>
      <w:marLeft w:val="0"/>
      <w:marRight w:val="0"/>
      <w:marTop w:val="0"/>
      <w:marBottom w:val="0"/>
      <w:divBdr>
        <w:top w:val="none" w:sz="0" w:space="0" w:color="auto"/>
        <w:left w:val="none" w:sz="0" w:space="0" w:color="auto"/>
        <w:bottom w:val="none" w:sz="0" w:space="0" w:color="auto"/>
        <w:right w:val="none" w:sz="0" w:space="0" w:color="auto"/>
      </w:divBdr>
    </w:div>
    <w:div w:id="503672408">
      <w:bodyDiv w:val="1"/>
      <w:marLeft w:val="0"/>
      <w:marRight w:val="0"/>
      <w:marTop w:val="0"/>
      <w:marBottom w:val="0"/>
      <w:divBdr>
        <w:top w:val="none" w:sz="0" w:space="0" w:color="auto"/>
        <w:left w:val="none" w:sz="0" w:space="0" w:color="auto"/>
        <w:bottom w:val="none" w:sz="0" w:space="0" w:color="auto"/>
        <w:right w:val="none" w:sz="0" w:space="0" w:color="auto"/>
      </w:divBdr>
    </w:div>
    <w:div w:id="504562079">
      <w:bodyDiv w:val="1"/>
      <w:marLeft w:val="0"/>
      <w:marRight w:val="0"/>
      <w:marTop w:val="0"/>
      <w:marBottom w:val="0"/>
      <w:divBdr>
        <w:top w:val="none" w:sz="0" w:space="0" w:color="auto"/>
        <w:left w:val="none" w:sz="0" w:space="0" w:color="auto"/>
        <w:bottom w:val="none" w:sz="0" w:space="0" w:color="auto"/>
        <w:right w:val="none" w:sz="0" w:space="0" w:color="auto"/>
      </w:divBdr>
    </w:div>
    <w:div w:id="504637652">
      <w:bodyDiv w:val="1"/>
      <w:marLeft w:val="0"/>
      <w:marRight w:val="0"/>
      <w:marTop w:val="0"/>
      <w:marBottom w:val="0"/>
      <w:divBdr>
        <w:top w:val="none" w:sz="0" w:space="0" w:color="auto"/>
        <w:left w:val="none" w:sz="0" w:space="0" w:color="auto"/>
        <w:bottom w:val="none" w:sz="0" w:space="0" w:color="auto"/>
        <w:right w:val="none" w:sz="0" w:space="0" w:color="auto"/>
      </w:divBdr>
    </w:div>
    <w:div w:id="504975013">
      <w:bodyDiv w:val="1"/>
      <w:marLeft w:val="0"/>
      <w:marRight w:val="0"/>
      <w:marTop w:val="0"/>
      <w:marBottom w:val="0"/>
      <w:divBdr>
        <w:top w:val="none" w:sz="0" w:space="0" w:color="auto"/>
        <w:left w:val="none" w:sz="0" w:space="0" w:color="auto"/>
        <w:bottom w:val="none" w:sz="0" w:space="0" w:color="auto"/>
        <w:right w:val="none" w:sz="0" w:space="0" w:color="auto"/>
      </w:divBdr>
    </w:div>
    <w:div w:id="506361489">
      <w:bodyDiv w:val="1"/>
      <w:marLeft w:val="0"/>
      <w:marRight w:val="0"/>
      <w:marTop w:val="0"/>
      <w:marBottom w:val="0"/>
      <w:divBdr>
        <w:top w:val="none" w:sz="0" w:space="0" w:color="auto"/>
        <w:left w:val="none" w:sz="0" w:space="0" w:color="auto"/>
        <w:bottom w:val="none" w:sz="0" w:space="0" w:color="auto"/>
        <w:right w:val="none" w:sz="0" w:space="0" w:color="auto"/>
      </w:divBdr>
    </w:div>
    <w:div w:id="508716017">
      <w:bodyDiv w:val="1"/>
      <w:marLeft w:val="0"/>
      <w:marRight w:val="0"/>
      <w:marTop w:val="0"/>
      <w:marBottom w:val="0"/>
      <w:divBdr>
        <w:top w:val="none" w:sz="0" w:space="0" w:color="auto"/>
        <w:left w:val="none" w:sz="0" w:space="0" w:color="auto"/>
        <w:bottom w:val="none" w:sz="0" w:space="0" w:color="auto"/>
        <w:right w:val="none" w:sz="0" w:space="0" w:color="auto"/>
      </w:divBdr>
    </w:div>
    <w:div w:id="509806185">
      <w:bodyDiv w:val="1"/>
      <w:marLeft w:val="0"/>
      <w:marRight w:val="0"/>
      <w:marTop w:val="0"/>
      <w:marBottom w:val="0"/>
      <w:divBdr>
        <w:top w:val="none" w:sz="0" w:space="0" w:color="auto"/>
        <w:left w:val="none" w:sz="0" w:space="0" w:color="auto"/>
        <w:bottom w:val="none" w:sz="0" w:space="0" w:color="auto"/>
        <w:right w:val="none" w:sz="0" w:space="0" w:color="auto"/>
      </w:divBdr>
    </w:div>
    <w:div w:id="510029222">
      <w:bodyDiv w:val="1"/>
      <w:marLeft w:val="0"/>
      <w:marRight w:val="0"/>
      <w:marTop w:val="0"/>
      <w:marBottom w:val="0"/>
      <w:divBdr>
        <w:top w:val="none" w:sz="0" w:space="0" w:color="auto"/>
        <w:left w:val="none" w:sz="0" w:space="0" w:color="auto"/>
        <w:bottom w:val="none" w:sz="0" w:space="0" w:color="auto"/>
        <w:right w:val="none" w:sz="0" w:space="0" w:color="auto"/>
      </w:divBdr>
    </w:div>
    <w:div w:id="510417695">
      <w:bodyDiv w:val="1"/>
      <w:marLeft w:val="0"/>
      <w:marRight w:val="0"/>
      <w:marTop w:val="0"/>
      <w:marBottom w:val="0"/>
      <w:divBdr>
        <w:top w:val="none" w:sz="0" w:space="0" w:color="auto"/>
        <w:left w:val="none" w:sz="0" w:space="0" w:color="auto"/>
        <w:bottom w:val="none" w:sz="0" w:space="0" w:color="auto"/>
        <w:right w:val="none" w:sz="0" w:space="0" w:color="auto"/>
      </w:divBdr>
    </w:div>
    <w:div w:id="511409936">
      <w:bodyDiv w:val="1"/>
      <w:marLeft w:val="0"/>
      <w:marRight w:val="0"/>
      <w:marTop w:val="0"/>
      <w:marBottom w:val="0"/>
      <w:divBdr>
        <w:top w:val="none" w:sz="0" w:space="0" w:color="auto"/>
        <w:left w:val="none" w:sz="0" w:space="0" w:color="auto"/>
        <w:bottom w:val="none" w:sz="0" w:space="0" w:color="auto"/>
        <w:right w:val="none" w:sz="0" w:space="0" w:color="auto"/>
      </w:divBdr>
    </w:div>
    <w:div w:id="512456801">
      <w:bodyDiv w:val="1"/>
      <w:marLeft w:val="0"/>
      <w:marRight w:val="0"/>
      <w:marTop w:val="0"/>
      <w:marBottom w:val="0"/>
      <w:divBdr>
        <w:top w:val="none" w:sz="0" w:space="0" w:color="auto"/>
        <w:left w:val="none" w:sz="0" w:space="0" w:color="auto"/>
        <w:bottom w:val="none" w:sz="0" w:space="0" w:color="auto"/>
        <w:right w:val="none" w:sz="0" w:space="0" w:color="auto"/>
      </w:divBdr>
    </w:div>
    <w:div w:id="512643583">
      <w:bodyDiv w:val="1"/>
      <w:marLeft w:val="0"/>
      <w:marRight w:val="0"/>
      <w:marTop w:val="0"/>
      <w:marBottom w:val="0"/>
      <w:divBdr>
        <w:top w:val="none" w:sz="0" w:space="0" w:color="auto"/>
        <w:left w:val="none" w:sz="0" w:space="0" w:color="auto"/>
        <w:bottom w:val="none" w:sz="0" w:space="0" w:color="auto"/>
        <w:right w:val="none" w:sz="0" w:space="0" w:color="auto"/>
      </w:divBdr>
    </w:div>
    <w:div w:id="513765497">
      <w:bodyDiv w:val="1"/>
      <w:marLeft w:val="0"/>
      <w:marRight w:val="0"/>
      <w:marTop w:val="0"/>
      <w:marBottom w:val="0"/>
      <w:divBdr>
        <w:top w:val="none" w:sz="0" w:space="0" w:color="auto"/>
        <w:left w:val="none" w:sz="0" w:space="0" w:color="auto"/>
        <w:bottom w:val="none" w:sz="0" w:space="0" w:color="auto"/>
        <w:right w:val="none" w:sz="0" w:space="0" w:color="auto"/>
      </w:divBdr>
    </w:div>
    <w:div w:id="514659516">
      <w:bodyDiv w:val="1"/>
      <w:marLeft w:val="0"/>
      <w:marRight w:val="0"/>
      <w:marTop w:val="0"/>
      <w:marBottom w:val="0"/>
      <w:divBdr>
        <w:top w:val="none" w:sz="0" w:space="0" w:color="auto"/>
        <w:left w:val="none" w:sz="0" w:space="0" w:color="auto"/>
        <w:bottom w:val="none" w:sz="0" w:space="0" w:color="auto"/>
        <w:right w:val="none" w:sz="0" w:space="0" w:color="auto"/>
      </w:divBdr>
    </w:div>
    <w:div w:id="514996526">
      <w:bodyDiv w:val="1"/>
      <w:marLeft w:val="0"/>
      <w:marRight w:val="0"/>
      <w:marTop w:val="0"/>
      <w:marBottom w:val="0"/>
      <w:divBdr>
        <w:top w:val="none" w:sz="0" w:space="0" w:color="auto"/>
        <w:left w:val="none" w:sz="0" w:space="0" w:color="auto"/>
        <w:bottom w:val="none" w:sz="0" w:space="0" w:color="auto"/>
        <w:right w:val="none" w:sz="0" w:space="0" w:color="auto"/>
      </w:divBdr>
    </w:div>
    <w:div w:id="516776296">
      <w:bodyDiv w:val="1"/>
      <w:marLeft w:val="0"/>
      <w:marRight w:val="0"/>
      <w:marTop w:val="0"/>
      <w:marBottom w:val="0"/>
      <w:divBdr>
        <w:top w:val="none" w:sz="0" w:space="0" w:color="auto"/>
        <w:left w:val="none" w:sz="0" w:space="0" w:color="auto"/>
        <w:bottom w:val="none" w:sz="0" w:space="0" w:color="auto"/>
        <w:right w:val="none" w:sz="0" w:space="0" w:color="auto"/>
      </w:divBdr>
    </w:div>
    <w:div w:id="517503618">
      <w:bodyDiv w:val="1"/>
      <w:marLeft w:val="0"/>
      <w:marRight w:val="0"/>
      <w:marTop w:val="0"/>
      <w:marBottom w:val="0"/>
      <w:divBdr>
        <w:top w:val="none" w:sz="0" w:space="0" w:color="auto"/>
        <w:left w:val="none" w:sz="0" w:space="0" w:color="auto"/>
        <w:bottom w:val="none" w:sz="0" w:space="0" w:color="auto"/>
        <w:right w:val="none" w:sz="0" w:space="0" w:color="auto"/>
      </w:divBdr>
    </w:div>
    <w:div w:id="518467610">
      <w:bodyDiv w:val="1"/>
      <w:marLeft w:val="0"/>
      <w:marRight w:val="0"/>
      <w:marTop w:val="0"/>
      <w:marBottom w:val="0"/>
      <w:divBdr>
        <w:top w:val="none" w:sz="0" w:space="0" w:color="auto"/>
        <w:left w:val="none" w:sz="0" w:space="0" w:color="auto"/>
        <w:bottom w:val="none" w:sz="0" w:space="0" w:color="auto"/>
        <w:right w:val="none" w:sz="0" w:space="0" w:color="auto"/>
      </w:divBdr>
    </w:div>
    <w:div w:id="518469525">
      <w:bodyDiv w:val="1"/>
      <w:marLeft w:val="0"/>
      <w:marRight w:val="0"/>
      <w:marTop w:val="0"/>
      <w:marBottom w:val="0"/>
      <w:divBdr>
        <w:top w:val="none" w:sz="0" w:space="0" w:color="auto"/>
        <w:left w:val="none" w:sz="0" w:space="0" w:color="auto"/>
        <w:bottom w:val="none" w:sz="0" w:space="0" w:color="auto"/>
        <w:right w:val="none" w:sz="0" w:space="0" w:color="auto"/>
      </w:divBdr>
    </w:div>
    <w:div w:id="519390937">
      <w:bodyDiv w:val="1"/>
      <w:marLeft w:val="0"/>
      <w:marRight w:val="0"/>
      <w:marTop w:val="0"/>
      <w:marBottom w:val="0"/>
      <w:divBdr>
        <w:top w:val="none" w:sz="0" w:space="0" w:color="auto"/>
        <w:left w:val="none" w:sz="0" w:space="0" w:color="auto"/>
        <w:bottom w:val="none" w:sz="0" w:space="0" w:color="auto"/>
        <w:right w:val="none" w:sz="0" w:space="0" w:color="auto"/>
      </w:divBdr>
    </w:div>
    <w:div w:id="519584846">
      <w:bodyDiv w:val="1"/>
      <w:marLeft w:val="0"/>
      <w:marRight w:val="0"/>
      <w:marTop w:val="0"/>
      <w:marBottom w:val="0"/>
      <w:divBdr>
        <w:top w:val="none" w:sz="0" w:space="0" w:color="auto"/>
        <w:left w:val="none" w:sz="0" w:space="0" w:color="auto"/>
        <w:bottom w:val="none" w:sz="0" w:space="0" w:color="auto"/>
        <w:right w:val="none" w:sz="0" w:space="0" w:color="auto"/>
      </w:divBdr>
    </w:div>
    <w:div w:id="520509254">
      <w:bodyDiv w:val="1"/>
      <w:marLeft w:val="0"/>
      <w:marRight w:val="0"/>
      <w:marTop w:val="0"/>
      <w:marBottom w:val="0"/>
      <w:divBdr>
        <w:top w:val="none" w:sz="0" w:space="0" w:color="auto"/>
        <w:left w:val="none" w:sz="0" w:space="0" w:color="auto"/>
        <w:bottom w:val="none" w:sz="0" w:space="0" w:color="auto"/>
        <w:right w:val="none" w:sz="0" w:space="0" w:color="auto"/>
      </w:divBdr>
    </w:div>
    <w:div w:id="520972568">
      <w:bodyDiv w:val="1"/>
      <w:marLeft w:val="0"/>
      <w:marRight w:val="0"/>
      <w:marTop w:val="0"/>
      <w:marBottom w:val="0"/>
      <w:divBdr>
        <w:top w:val="none" w:sz="0" w:space="0" w:color="auto"/>
        <w:left w:val="none" w:sz="0" w:space="0" w:color="auto"/>
        <w:bottom w:val="none" w:sz="0" w:space="0" w:color="auto"/>
        <w:right w:val="none" w:sz="0" w:space="0" w:color="auto"/>
      </w:divBdr>
    </w:div>
    <w:div w:id="521865806">
      <w:bodyDiv w:val="1"/>
      <w:marLeft w:val="0"/>
      <w:marRight w:val="0"/>
      <w:marTop w:val="0"/>
      <w:marBottom w:val="0"/>
      <w:divBdr>
        <w:top w:val="none" w:sz="0" w:space="0" w:color="auto"/>
        <w:left w:val="none" w:sz="0" w:space="0" w:color="auto"/>
        <w:bottom w:val="none" w:sz="0" w:space="0" w:color="auto"/>
        <w:right w:val="none" w:sz="0" w:space="0" w:color="auto"/>
      </w:divBdr>
    </w:div>
    <w:div w:id="524177634">
      <w:bodyDiv w:val="1"/>
      <w:marLeft w:val="0"/>
      <w:marRight w:val="0"/>
      <w:marTop w:val="0"/>
      <w:marBottom w:val="0"/>
      <w:divBdr>
        <w:top w:val="none" w:sz="0" w:space="0" w:color="auto"/>
        <w:left w:val="none" w:sz="0" w:space="0" w:color="auto"/>
        <w:bottom w:val="none" w:sz="0" w:space="0" w:color="auto"/>
        <w:right w:val="none" w:sz="0" w:space="0" w:color="auto"/>
      </w:divBdr>
    </w:div>
    <w:div w:id="525825605">
      <w:bodyDiv w:val="1"/>
      <w:marLeft w:val="0"/>
      <w:marRight w:val="0"/>
      <w:marTop w:val="0"/>
      <w:marBottom w:val="0"/>
      <w:divBdr>
        <w:top w:val="none" w:sz="0" w:space="0" w:color="auto"/>
        <w:left w:val="none" w:sz="0" w:space="0" w:color="auto"/>
        <w:bottom w:val="none" w:sz="0" w:space="0" w:color="auto"/>
        <w:right w:val="none" w:sz="0" w:space="0" w:color="auto"/>
      </w:divBdr>
    </w:div>
    <w:div w:id="525950665">
      <w:bodyDiv w:val="1"/>
      <w:marLeft w:val="0"/>
      <w:marRight w:val="0"/>
      <w:marTop w:val="0"/>
      <w:marBottom w:val="0"/>
      <w:divBdr>
        <w:top w:val="none" w:sz="0" w:space="0" w:color="auto"/>
        <w:left w:val="none" w:sz="0" w:space="0" w:color="auto"/>
        <w:bottom w:val="none" w:sz="0" w:space="0" w:color="auto"/>
        <w:right w:val="none" w:sz="0" w:space="0" w:color="auto"/>
      </w:divBdr>
    </w:div>
    <w:div w:id="526062826">
      <w:bodyDiv w:val="1"/>
      <w:marLeft w:val="0"/>
      <w:marRight w:val="0"/>
      <w:marTop w:val="0"/>
      <w:marBottom w:val="0"/>
      <w:divBdr>
        <w:top w:val="none" w:sz="0" w:space="0" w:color="auto"/>
        <w:left w:val="none" w:sz="0" w:space="0" w:color="auto"/>
        <w:bottom w:val="none" w:sz="0" w:space="0" w:color="auto"/>
        <w:right w:val="none" w:sz="0" w:space="0" w:color="auto"/>
      </w:divBdr>
    </w:div>
    <w:div w:id="526329597">
      <w:bodyDiv w:val="1"/>
      <w:marLeft w:val="0"/>
      <w:marRight w:val="0"/>
      <w:marTop w:val="0"/>
      <w:marBottom w:val="0"/>
      <w:divBdr>
        <w:top w:val="none" w:sz="0" w:space="0" w:color="auto"/>
        <w:left w:val="none" w:sz="0" w:space="0" w:color="auto"/>
        <w:bottom w:val="none" w:sz="0" w:space="0" w:color="auto"/>
        <w:right w:val="none" w:sz="0" w:space="0" w:color="auto"/>
      </w:divBdr>
    </w:div>
    <w:div w:id="529299705">
      <w:bodyDiv w:val="1"/>
      <w:marLeft w:val="0"/>
      <w:marRight w:val="0"/>
      <w:marTop w:val="0"/>
      <w:marBottom w:val="0"/>
      <w:divBdr>
        <w:top w:val="none" w:sz="0" w:space="0" w:color="auto"/>
        <w:left w:val="none" w:sz="0" w:space="0" w:color="auto"/>
        <w:bottom w:val="none" w:sz="0" w:space="0" w:color="auto"/>
        <w:right w:val="none" w:sz="0" w:space="0" w:color="auto"/>
      </w:divBdr>
    </w:div>
    <w:div w:id="531067636">
      <w:bodyDiv w:val="1"/>
      <w:marLeft w:val="0"/>
      <w:marRight w:val="0"/>
      <w:marTop w:val="0"/>
      <w:marBottom w:val="0"/>
      <w:divBdr>
        <w:top w:val="none" w:sz="0" w:space="0" w:color="auto"/>
        <w:left w:val="none" w:sz="0" w:space="0" w:color="auto"/>
        <w:bottom w:val="none" w:sz="0" w:space="0" w:color="auto"/>
        <w:right w:val="none" w:sz="0" w:space="0" w:color="auto"/>
      </w:divBdr>
    </w:div>
    <w:div w:id="531650745">
      <w:bodyDiv w:val="1"/>
      <w:marLeft w:val="0"/>
      <w:marRight w:val="0"/>
      <w:marTop w:val="0"/>
      <w:marBottom w:val="0"/>
      <w:divBdr>
        <w:top w:val="none" w:sz="0" w:space="0" w:color="auto"/>
        <w:left w:val="none" w:sz="0" w:space="0" w:color="auto"/>
        <w:bottom w:val="none" w:sz="0" w:space="0" w:color="auto"/>
        <w:right w:val="none" w:sz="0" w:space="0" w:color="auto"/>
      </w:divBdr>
    </w:div>
    <w:div w:id="531966535">
      <w:bodyDiv w:val="1"/>
      <w:marLeft w:val="0"/>
      <w:marRight w:val="0"/>
      <w:marTop w:val="0"/>
      <w:marBottom w:val="0"/>
      <w:divBdr>
        <w:top w:val="none" w:sz="0" w:space="0" w:color="auto"/>
        <w:left w:val="none" w:sz="0" w:space="0" w:color="auto"/>
        <w:bottom w:val="none" w:sz="0" w:space="0" w:color="auto"/>
        <w:right w:val="none" w:sz="0" w:space="0" w:color="auto"/>
      </w:divBdr>
    </w:div>
    <w:div w:id="532965184">
      <w:bodyDiv w:val="1"/>
      <w:marLeft w:val="0"/>
      <w:marRight w:val="0"/>
      <w:marTop w:val="0"/>
      <w:marBottom w:val="0"/>
      <w:divBdr>
        <w:top w:val="none" w:sz="0" w:space="0" w:color="auto"/>
        <w:left w:val="none" w:sz="0" w:space="0" w:color="auto"/>
        <w:bottom w:val="none" w:sz="0" w:space="0" w:color="auto"/>
        <w:right w:val="none" w:sz="0" w:space="0" w:color="auto"/>
      </w:divBdr>
    </w:div>
    <w:div w:id="533813538">
      <w:bodyDiv w:val="1"/>
      <w:marLeft w:val="0"/>
      <w:marRight w:val="0"/>
      <w:marTop w:val="0"/>
      <w:marBottom w:val="0"/>
      <w:divBdr>
        <w:top w:val="none" w:sz="0" w:space="0" w:color="auto"/>
        <w:left w:val="none" w:sz="0" w:space="0" w:color="auto"/>
        <w:bottom w:val="none" w:sz="0" w:space="0" w:color="auto"/>
        <w:right w:val="none" w:sz="0" w:space="0" w:color="auto"/>
      </w:divBdr>
    </w:div>
    <w:div w:id="540558845">
      <w:bodyDiv w:val="1"/>
      <w:marLeft w:val="0"/>
      <w:marRight w:val="0"/>
      <w:marTop w:val="0"/>
      <w:marBottom w:val="0"/>
      <w:divBdr>
        <w:top w:val="none" w:sz="0" w:space="0" w:color="auto"/>
        <w:left w:val="none" w:sz="0" w:space="0" w:color="auto"/>
        <w:bottom w:val="none" w:sz="0" w:space="0" w:color="auto"/>
        <w:right w:val="none" w:sz="0" w:space="0" w:color="auto"/>
      </w:divBdr>
    </w:div>
    <w:div w:id="541093752">
      <w:bodyDiv w:val="1"/>
      <w:marLeft w:val="0"/>
      <w:marRight w:val="0"/>
      <w:marTop w:val="0"/>
      <w:marBottom w:val="0"/>
      <w:divBdr>
        <w:top w:val="none" w:sz="0" w:space="0" w:color="auto"/>
        <w:left w:val="none" w:sz="0" w:space="0" w:color="auto"/>
        <w:bottom w:val="none" w:sz="0" w:space="0" w:color="auto"/>
        <w:right w:val="none" w:sz="0" w:space="0" w:color="auto"/>
      </w:divBdr>
    </w:div>
    <w:div w:id="541596617">
      <w:bodyDiv w:val="1"/>
      <w:marLeft w:val="0"/>
      <w:marRight w:val="0"/>
      <w:marTop w:val="0"/>
      <w:marBottom w:val="0"/>
      <w:divBdr>
        <w:top w:val="none" w:sz="0" w:space="0" w:color="auto"/>
        <w:left w:val="none" w:sz="0" w:space="0" w:color="auto"/>
        <w:bottom w:val="none" w:sz="0" w:space="0" w:color="auto"/>
        <w:right w:val="none" w:sz="0" w:space="0" w:color="auto"/>
      </w:divBdr>
    </w:div>
    <w:div w:id="541864468">
      <w:bodyDiv w:val="1"/>
      <w:marLeft w:val="0"/>
      <w:marRight w:val="0"/>
      <w:marTop w:val="0"/>
      <w:marBottom w:val="0"/>
      <w:divBdr>
        <w:top w:val="none" w:sz="0" w:space="0" w:color="auto"/>
        <w:left w:val="none" w:sz="0" w:space="0" w:color="auto"/>
        <w:bottom w:val="none" w:sz="0" w:space="0" w:color="auto"/>
        <w:right w:val="none" w:sz="0" w:space="0" w:color="auto"/>
      </w:divBdr>
    </w:div>
    <w:div w:id="542254841">
      <w:bodyDiv w:val="1"/>
      <w:marLeft w:val="0"/>
      <w:marRight w:val="0"/>
      <w:marTop w:val="0"/>
      <w:marBottom w:val="0"/>
      <w:divBdr>
        <w:top w:val="none" w:sz="0" w:space="0" w:color="auto"/>
        <w:left w:val="none" w:sz="0" w:space="0" w:color="auto"/>
        <w:bottom w:val="none" w:sz="0" w:space="0" w:color="auto"/>
        <w:right w:val="none" w:sz="0" w:space="0" w:color="auto"/>
      </w:divBdr>
    </w:div>
    <w:div w:id="542519159">
      <w:bodyDiv w:val="1"/>
      <w:marLeft w:val="0"/>
      <w:marRight w:val="0"/>
      <w:marTop w:val="0"/>
      <w:marBottom w:val="0"/>
      <w:divBdr>
        <w:top w:val="none" w:sz="0" w:space="0" w:color="auto"/>
        <w:left w:val="none" w:sz="0" w:space="0" w:color="auto"/>
        <w:bottom w:val="none" w:sz="0" w:space="0" w:color="auto"/>
        <w:right w:val="none" w:sz="0" w:space="0" w:color="auto"/>
      </w:divBdr>
    </w:div>
    <w:div w:id="543979054">
      <w:bodyDiv w:val="1"/>
      <w:marLeft w:val="0"/>
      <w:marRight w:val="0"/>
      <w:marTop w:val="0"/>
      <w:marBottom w:val="0"/>
      <w:divBdr>
        <w:top w:val="none" w:sz="0" w:space="0" w:color="auto"/>
        <w:left w:val="none" w:sz="0" w:space="0" w:color="auto"/>
        <w:bottom w:val="none" w:sz="0" w:space="0" w:color="auto"/>
        <w:right w:val="none" w:sz="0" w:space="0" w:color="auto"/>
      </w:divBdr>
    </w:div>
    <w:div w:id="547835603">
      <w:bodyDiv w:val="1"/>
      <w:marLeft w:val="0"/>
      <w:marRight w:val="0"/>
      <w:marTop w:val="0"/>
      <w:marBottom w:val="0"/>
      <w:divBdr>
        <w:top w:val="none" w:sz="0" w:space="0" w:color="auto"/>
        <w:left w:val="none" w:sz="0" w:space="0" w:color="auto"/>
        <w:bottom w:val="none" w:sz="0" w:space="0" w:color="auto"/>
        <w:right w:val="none" w:sz="0" w:space="0" w:color="auto"/>
      </w:divBdr>
    </w:div>
    <w:div w:id="548418981">
      <w:bodyDiv w:val="1"/>
      <w:marLeft w:val="0"/>
      <w:marRight w:val="0"/>
      <w:marTop w:val="0"/>
      <w:marBottom w:val="0"/>
      <w:divBdr>
        <w:top w:val="none" w:sz="0" w:space="0" w:color="auto"/>
        <w:left w:val="none" w:sz="0" w:space="0" w:color="auto"/>
        <w:bottom w:val="none" w:sz="0" w:space="0" w:color="auto"/>
        <w:right w:val="none" w:sz="0" w:space="0" w:color="auto"/>
      </w:divBdr>
    </w:div>
    <w:div w:id="548423997">
      <w:bodyDiv w:val="1"/>
      <w:marLeft w:val="0"/>
      <w:marRight w:val="0"/>
      <w:marTop w:val="0"/>
      <w:marBottom w:val="0"/>
      <w:divBdr>
        <w:top w:val="none" w:sz="0" w:space="0" w:color="auto"/>
        <w:left w:val="none" w:sz="0" w:space="0" w:color="auto"/>
        <w:bottom w:val="none" w:sz="0" w:space="0" w:color="auto"/>
        <w:right w:val="none" w:sz="0" w:space="0" w:color="auto"/>
      </w:divBdr>
    </w:div>
    <w:div w:id="551502012">
      <w:bodyDiv w:val="1"/>
      <w:marLeft w:val="0"/>
      <w:marRight w:val="0"/>
      <w:marTop w:val="0"/>
      <w:marBottom w:val="0"/>
      <w:divBdr>
        <w:top w:val="none" w:sz="0" w:space="0" w:color="auto"/>
        <w:left w:val="none" w:sz="0" w:space="0" w:color="auto"/>
        <w:bottom w:val="none" w:sz="0" w:space="0" w:color="auto"/>
        <w:right w:val="none" w:sz="0" w:space="0" w:color="auto"/>
      </w:divBdr>
    </w:div>
    <w:div w:id="554706839">
      <w:bodyDiv w:val="1"/>
      <w:marLeft w:val="0"/>
      <w:marRight w:val="0"/>
      <w:marTop w:val="0"/>
      <w:marBottom w:val="0"/>
      <w:divBdr>
        <w:top w:val="none" w:sz="0" w:space="0" w:color="auto"/>
        <w:left w:val="none" w:sz="0" w:space="0" w:color="auto"/>
        <w:bottom w:val="none" w:sz="0" w:space="0" w:color="auto"/>
        <w:right w:val="none" w:sz="0" w:space="0" w:color="auto"/>
      </w:divBdr>
    </w:div>
    <w:div w:id="554774518">
      <w:bodyDiv w:val="1"/>
      <w:marLeft w:val="0"/>
      <w:marRight w:val="0"/>
      <w:marTop w:val="0"/>
      <w:marBottom w:val="0"/>
      <w:divBdr>
        <w:top w:val="none" w:sz="0" w:space="0" w:color="auto"/>
        <w:left w:val="none" w:sz="0" w:space="0" w:color="auto"/>
        <w:bottom w:val="none" w:sz="0" w:space="0" w:color="auto"/>
        <w:right w:val="none" w:sz="0" w:space="0" w:color="auto"/>
      </w:divBdr>
    </w:div>
    <w:div w:id="555824309">
      <w:bodyDiv w:val="1"/>
      <w:marLeft w:val="0"/>
      <w:marRight w:val="0"/>
      <w:marTop w:val="0"/>
      <w:marBottom w:val="0"/>
      <w:divBdr>
        <w:top w:val="none" w:sz="0" w:space="0" w:color="auto"/>
        <w:left w:val="none" w:sz="0" w:space="0" w:color="auto"/>
        <w:bottom w:val="none" w:sz="0" w:space="0" w:color="auto"/>
        <w:right w:val="none" w:sz="0" w:space="0" w:color="auto"/>
      </w:divBdr>
    </w:div>
    <w:div w:id="555898736">
      <w:bodyDiv w:val="1"/>
      <w:marLeft w:val="0"/>
      <w:marRight w:val="0"/>
      <w:marTop w:val="0"/>
      <w:marBottom w:val="0"/>
      <w:divBdr>
        <w:top w:val="none" w:sz="0" w:space="0" w:color="auto"/>
        <w:left w:val="none" w:sz="0" w:space="0" w:color="auto"/>
        <w:bottom w:val="none" w:sz="0" w:space="0" w:color="auto"/>
        <w:right w:val="none" w:sz="0" w:space="0" w:color="auto"/>
      </w:divBdr>
    </w:div>
    <w:div w:id="557789789">
      <w:bodyDiv w:val="1"/>
      <w:marLeft w:val="0"/>
      <w:marRight w:val="0"/>
      <w:marTop w:val="0"/>
      <w:marBottom w:val="0"/>
      <w:divBdr>
        <w:top w:val="none" w:sz="0" w:space="0" w:color="auto"/>
        <w:left w:val="none" w:sz="0" w:space="0" w:color="auto"/>
        <w:bottom w:val="none" w:sz="0" w:space="0" w:color="auto"/>
        <w:right w:val="none" w:sz="0" w:space="0" w:color="auto"/>
      </w:divBdr>
    </w:div>
    <w:div w:id="558521859">
      <w:bodyDiv w:val="1"/>
      <w:marLeft w:val="0"/>
      <w:marRight w:val="0"/>
      <w:marTop w:val="0"/>
      <w:marBottom w:val="0"/>
      <w:divBdr>
        <w:top w:val="none" w:sz="0" w:space="0" w:color="auto"/>
        <w:left w:val="none" w:sz="0" w:space="0" w:color="auto"/>
        <w:bottom w:val="none" w:sz="0" w:space="0" w:color="auto"/>
        <w:right w:val="none" w:sz="0" w:space="0" w:color="auto"/>
      </w:divBdr>
    </w:div>
    <w:div w:id="560360769">
      <w:bodyDiv w:val="1"/>
      <w:marLeft w:val="0"/>
      <w:marRight w:val="0"/>
      <w:marTop w:val="0"/>
      <w:marBottom w:val="0"/>
      <w:divBdr>
        <w:top w:val="none" w:sz="0" w:space="0" w:color="auto"/>
        <w:left w:val="none" w:sz="0" w:space="0" w:color="auto"/>
        <w:bottom w:val="none" w:sz="0" w:space="0" w:color="auto"/>
        <w:right w:val="none" w:sz="0" w:space="0" w:color="auto"/>
      </w:divBdr>
    </w:div>
    <w:div w:id="560873624">
      <w:bodyDiv w:val="1"/>
      <w:marLeft w:val="0"/>
      <w:marRight w:val="0"/>
      <w:marTop w:val="0"/>
      <w:marBottom w:val="0"/>
      <w:divBdr>
        <w:top w:val="none" w:sz="0" w:space="0" w:color="auto"/>
        <w:left w:val="none" w:sz="0" w:space="0" w:color="auto"/>
        <w:bottom w:val="none" w:sz="0" w:space="0" w:color="auto"/>
        <w:right w:val="none" w:sz="0" w:space="0" w:color="auto"/>
      </w:divBdr>
    </w:div>
    <w:div w:id="563219450">
      <w:bodyDiv w:val="1"/>
      <w:marLeft w:val="0"/>
      <w:marRight w:val="0"/>
      <w:marTop w:val="0"/>
      <w:marBottom w:val="0"/>
      <w:divBdr>
        <w:top w:val="none" w:sz="0" w:space="0" w:color="auto"/>
        <w:left w:val="none" w:sz="0" w:space="0" w:color="auto"/>
        <w:bottom w:val="none" w:sz="0" w:space="0" w:color="auto"/>
        <w:right w:val="none" w:sz="0" w:space="0" w:color="auto"/>
      </w:divBdr>
    </w:div>
    <w:div w:id="563486569">
      <w:bodyDiv w:val="1"/>
      <w:marLeft w:val="0"/>
      <w:marRight w:val="0"/>
      <w:marTop w:val="0"/>
      <w:marBottom w:val="0"/>
      <w:divBdr>
        <w:top w:val="none" w:sz="0" w:space="0" w:color="auto"/>
        <w:left w:val="none" w:sz="0" w:space="0" w:color="auto"/>
        <w:bottom w:val="none" w:sz="0" w:space="0" w:color="auto"/>
        <w:right w:val="none" w:sz="0" w:space="0" w:color="auto"/>
      </w:divBdr>
    </w:div>
    <w:div w:id="563875790">
      <w:bodyDiv w:val="1"/>
      <w:marLeft w:val="0"/>
      <w:marRight w:val="0"/>
      <w:marTop w:val="0"/>
      <w:marBottom w:val="0"/>
      <w:divBdr>
        <w:top w:val="none" w:sz="0" w:space="0" w:color="auto"/>
        <w:left w:val="none" w:sz="0" w:space="0" w:color="auto"/>
        <w:bottom w:val="none" w:sz="0" w:space="0" w:color="auto"/>
        <w:right w:val="none" w:sz="0" w:space="0" w:color="auto"/>
      </w:divBdr>
    </w:div>
    <w:div w:id="564267070">
      <w:bodyDiv w:val="1"/>
      <w:marLeft w:val="0"/>
      <w:marRight w:val="0"/>
      <w:marTop w:val="0"/>
      <w:marBottom w:val="0"/>
      <w:divBdr>
        <w:top w:val="none" w:sz="0" w:space="0" w:color="auto"/>
        <w:left w:val="none" w:sz="0" w:space="0" w:color="auto"/>
        <w:bottom w:val="none" w:sz="0" w:space="0" w:color="auto"/>
        <w:right w:val="none" w:sz="0" w:space="0" w:color="auto"/>
      </w:divBdr>
    </w:div>
    <w:div w:id="564410775">
      <w:bodyDiv w:val="1"/>
      <w:marLeft w:val="0"/>
      <w:marRight w:val="0"/>
      <w:marTop w:val="0"/>
      <w:marBottom w:val="0"/>
      <w:divBdr>
        <w:top w:val="none" w:sz="0" w:space="0" w:color="auto"/>
        <w:left w:val="none" w:sz="0" w:space="0" w:color="auto"/>
        <w:bottom w:val="none" w:sz="0" w:space="0" w:color="auto"/>
        <w:right w:val="none" w:sz="0" w:space="0" w:color="auto"/>
      </w:divBdr>
    </w:div>
    <w:div w:id="564490530">
      <w:bodyDiv w:val="1"/>
      <w:marLeft w:val="0"/>
      <w:marRight w:val="0"/>
      <w:marTop w:val="0"/>
      <w:marBottom w:val="0"/>
      <w:divBdr>
        <w:top w:val="none" w:sz="0" w:space="0" w:color="auto"/>
        <w:left w:val="none" w:sz="0" w:space="0" w:color="auto"/>
        <w:bottom w:val="none" w:sz="0" w:space="0" w:color="auto"/>
        <w:right w:val="none" w:sz="0" w:space="0" w:color="auto"/>
      </w:divBdr>
    </w:div>
    <w:div w:id="565335816">
      <w:bodyDiv w:val="1"/>
      <w:marLeft w:val="0"/>
      <w:marRight w:val="0"/>
      <w:marTop w:val="0"/>
      <w:marBottom w:val="0"/>
      <w:divBdr>
        <w:top w:val="none" w:sz="0" w:space="0" w:color="auto"/>
        <w:left w:val="none" w:sz="0" w:space="0" w:color="auto"/>
        <w:bottom w:val="none" w:sz="0" w:space="0" w:color="auto"/>
        <w:right w:val="none" w:sz="0" w:space="0" w:color="auto"/>
      </w:divBdr>
    </w:div>
    <w:div w:id="566233948">
      <w:bodyDiv w:val="1"/>
      <w:marLeft w:val="0"/>
      <w:marRight w:val="0"/>
      <w:marTop w:val="0"/>
      <w:marBottom w:val="0"/>
      <w:divBdr>
        <w:top w:val="none" w:sz="0" w:space="0" w:color="auto"/>
        <w:left w:val="none" w:sz="0" w:space="0" w:color="auto"/>
        <w:bottom w:val="none" w:sz="0" w:space="0" w:color="auto"/>
        <w:right w:val="none" w:sz="0" w:space="0" w:color="auto"/>
      </w:divBdr>
    </w:div>
    <w:div w:id="568270720">
      <w:bodyDiv w:val="1"/>
      <w:marLeft w:val="0"/>
      <w:marRight w:val="0"/>
      <w:marTop w:val="0"/>
      <w:marBottom w:val="0"/>
      <w:divBdr>
        <w:top w:val="none" w:sz="0" w:space="0" w:color="auto"/>
        <w:left w:val="none" w:sz="0" w:space="0" w:color="auto"/>
        <w:bottom w:val="none" w:sz="0" w:space="0" w:color="auto"/>
        <w:right w:val="none" w:sz="0" w:space="0" w:color="auto"/>
      </w:divBdr>
    </w:div>
    <w:div w:id="570386432">
      <w:bodyDiv w:val="1"/>
      <w:marLeft w:val="0"/>
      <w:marRight w:val="0"/>
      <w:marTop w:val="0"/>
      <w:marBottom w:val="0"/>
      <w:divBdr>
        <w:top w:val="none" w:sz="0" w:space="0" w:color="auto"/>
        <w:left w:val="none" w:sz="0" w:space="0" w:color="auto"/>
        <w:bottom w:val="none" w:sz="0" w:space="0" w:color="auto"/>
        <w:right w:val="none" w:sz="0" w:space="0" w:color="auto"/>
      </w:divBdr>
    </w:div>
    <w:div w:id="575171363">
      <w:bodyDiv w:val="1"/>
      <w:marLeft w:val="0"/>
      <w:marRight w:val="0"/>
      <w:marTop w:val="0"/>
      <w:marBottom w:val="0"/>
      <w:divBdr>
        <w:top w:val="none" w:sz="0" w:space="0" w:color="auto"/>
        <w:left w:val="none" w:sz="0" w:space="0" w:color="auto"/>
        <w:bottom w:val="none" w:sz="0" w:space="0" w:color="auto"/>
        <w:right w:val="none" w:sz="0" w:space="0" w:color="auto"/>
      </w:divBdr>
    </w:div>
    <w:div w:id="575282536">
      <w:bodyDiv w:val="1"/>
      <w:marLeft w:val="0"/>
      <w:marRight w:val="0"/>
      <w:marTop w:val="0"/>
      <w:marBottom w:val="0"/>
      <w:divBdr>
        <w:top w:val="none" w:sz="0" w:space="0" w:color="auto"/>
        <w:left w:val="none" w:sz="0" w:space="0" w:color="auto"/>
        <w:bottom w:val="none" w:sz="0" w:space="0" w:color="auto"/>
        <w:right w:val="none" w:sz="0" w:space="0" w:color="auto"/>
      </w:divBdr>
    </w:div>
    <w:div w:id="575475471">
      <w:bodyDiv w:val="1"/>
      <w:marLeft w:val="0"/>
      <w:marRight w:val="0"/>
      <w:marTop w:val="0"/>
      <w:marBottom w:val="0"/>
      <w:divBdr>
        <w:top w:val="none" w:sz="0" w:space="0" w:color="auto"/>
        <w:left w:val="none" w:sz="0" w:space="0" w:color="auto"/>
        <w:bottom w:val="none" w:sz="0" w:space="0" w:color="auto"/>
        <w:right w:val="none" w:sz="0" w:space="0" w:color="auto"/>
      </w:divBdr>
    </w:div>
    <w:div w:id="576017228">
      <w:bodyDiv w:val="1"/>
      <w:marLeft w:val="0"/>
      <w:marRight w:val="0"/>
      <w:marTop w:val="0"/>
      <w:marBottom w:val="0"/>
      <w:divBdr>
        <w:top w:val="none" w:sz="0" w:space="0" w:color="auto"/>
        <w:left w:val="none" w:sz="0" w:space="0" w:color="auto"/>
        <w:bottom w:val="none" w:sz="0" w:space="0" w:color="auto"/>
        <w:right w:val="none" w:sz="0" w:space="0" w:color="auto"/>
      </w:divBdr>
    </w:div>
    <w:div w:id="577788081">
      <w:bodyDiv w:val="1"/>
      <w:marLeft w:val="0"/>
      <w:marRight w:val="0"/>
      <w:marTop w:val="0"/>
      <w:marBottom w:val="0"/>
      <w:divBdr>
        <w:top w:val="none" w:sz="0" w:space="0" w:color="auto"/>
        <w:left w:val="none" w:sz="0" w:space="0" w:color="auto"/>
        <w:bottom w:val="none" w:sz="0" w:space="0" w:color="auto"/>
        <w:right w:val="none" w:sz="0" w:space="0" w:color="auto"/>
      </w:divBdr>
    </w:div>
    <w:div w:id="579797338">
      <w:bodyDiv w:val="1"/>
      <w:marLeft w:val="0"/>
      <w:marRight w:val="0"/>
      <w:marTop w:val="0"/>
      <w:marBottom w:val="0"/>
      <w:divBdr>
        <w:top w:val="none" w:sz="0" w:space="0" w:color="auto"/>
        <w:left w:val="none" w:sz="0" w:space="0" w:color="auto"/>
        <w:bottom w:val="none" w:sz="0" w:space="0" w:color="auto"/>
        <w:right w:val="none" w:sz="0" w:space="0" w:color="auto"/>
      </w:divBdr>
    </w:div>
    <w:div w:id="580405864">
      <w:bodyDiv w:val="1"/>
      <w:marLeft w:val="0"/>
      <w:marRight w:val="0"/>
      <w:marTop w:val="0"/>
      <w:marBottom w:val="0"/>
      <w:divBdr>
        <w:top w:val="none" w:sz="0" w:space="0" w:color="auto"/>
        <w:left w:val="none" w:sz="0" w:space="0" w:color="auto"/>
        <w:bottom w:val="none" w:sz="0" w:space="0" w:color="auto"/>
        <w:right w:val="none" w:sz="0" w:space="0" w:color="auto"/>
      </w:divBdr>
    </w:div>
    <w:div w:id="580604063">
      <w:bodyDiv w:val="1"/>
      <w:marLeft w:val="0"/>
      <w:marRight w:val="0"/>
      <w:marTop w:val="0"/>
      <w:marBottom w:val="0"/>
      <w:divBdr>
        <w:top w:val="none" w:sz="0" w:space="0" w:color="auto"/>
        <w:left w:val="none" w:sz="0" w:space="0" w:color="auto"/>
        <w:bottom w:val="none" w:sz="0" w:space="0" w:color="auto"/>
        <w:right w:val="none" w:sz="0" w:space="0" w:color="auto"/>
      </w:divBdr>
    </w:div>
    <w:div w:id="581522896">
      <w:bodyDiv w:val="1"/>
      <w:marLeft w:val="0"/>
      <w:marRight w:val="0"/>
      <w:marTop w:val="0"/>
      <w:marBottom w:val="0"/>
      <w:divBdr>
        <w:top w:val="none" w:sz="0" w:space="0" w:color="auto"/>
        <w:left w:val="none" w:sz="0" w:space="0" w:color="auto"/>
        <w:bottom w:val="none" w:sz="0" w:space="0" w:color="auto"/>
        <w:right w:val="none" w:sz="0" w:space="0" w:color="auto"/>
      </w:divBdr>
    </w:div>
    <w:div w:id="582952037">
      <w:bodyDiv w:val="1"/>
      <w:marLeft w:val="0"/>
      <w:marRight w:val="0"/>
      <w:marTop w:val="0"/>
      <w:marBottom w:val="0"/>
      <w:divBdr>
        <w:top w:val="none" w:sz="0" w:space="0" w:color="auto"/>
        <w:left w:val="none" w:sz="0" w:space="0" w:color="auto"/>
        <w:bottom w:val="none" w:sz="0" w:space="0" w:color="auto"/>
        <w:right w:val="none" w:sz="0" w:space="0" w:color="auto"/>
      </w:divBdr>
    </w:div>
    <w:div w:id="587151053">
      <w:bodyDiv w:val="1"/>
      <w:marLeft w:val="0"/>
      <w:marRight w:val="0"/>
      <w:marTop w:val="0"/>
      <w:marBottom w:val="0"/>
      <w:divBdr>
        <w:top w:val="none" w:sz="0" w:space="0" w:color="auto"/>
        <w:left w:val="none" w:sz="0" w:space="0" w:color="auto"/>
        <w:bottom w:val="none" w:sz="0" w:space="0" w:color="auto"/>
        <w:right w:val="none" w:sz="0" w:space="0" w:color="auto"/>
      </w:divBdr>
    </w:div>
    <w:div w:id="587426300">
      <w:bodyDiv w:val="1"/>
      <w:marLeft w:val="0"/>
      <w:marRight w:val="0"/>
      <w:marTop w:val="0"/>
      <w:marBottom w:val="0"/>
      <w:divBdr>
        <w:top w:val="none" w:sz="0" w:space="0" w:color="auto"/>
        <w:left w:val="none" w:sz="0" w:space="0" w:color="auto"/>
        <w:bottom w:val="none" w:sz="0" w:space="0" w:color="auto"/>
        <w:right w:val="none" w:sz="0" w:space="0" w:color="auto"/>
      </w:divBdr>
    </w:div>
    <w:div w:id="587738297">
      <w:bodyDiv w:val="1"/>
      <w:marLeft w:val="0"/>
      <w:marRight w:val="0"/>
      <w:marTop w:val="0"/>
      <w:marBottom w:val="0"/>
      <w:divBdr>
        <w:top w:val="none" w:sz="0" w:space="0" w:color="auto"/>
        <w:left w:val="none" w:sz="0" w:space="0" w:color="auto"/>
        <w:bottom w:val="none" w:sz="0" w:space="0" w:color="auto"/>
        <w:right w:val="none" w:sz="0" w:space="0" w:color="auto"/>
      </w:divBdr>
    </w:div>
    <w:div w:id="589392769">
      <w:bodyDiv w:val="1"/>
      <w:marLeft w:val="0"/>
      <w:marRight w:val="0"/>
      <w:marTop w:val="0"/>
      <w:marBottom w:val="0"/>
      <w:divBdr>
        <w:top w:val="none" w:sz="0" w:space="0" w:color="auto"/>
        <w:left w:val="none" w:sz="0" w:space="0" w:color="auto"/>
        <w:bottom w:val="none" w:sz="0" w:space="0" w:color="auto"/>
        <w:right w:val="none" w:sz="0" w:space="0" w:color="auto"/>
      </w:divBdr>
    </w:div>
    <w:div w:id="589431751">
      <w:bodyDiv w:val="1"/>
      <w:marLeft w:val="0"/>
      <w:marRight w:val="0"/>
      <w:marTop w:val="0"/>
      <w:marBottom w:val="0"/>
      <w:divBdr>
        <w:top w:val="none" w:sz="0" w:space="0" w:color="auto"/>
        <w:left w:val="none" w:sz="0" w:space="0" w:color="auto"/>
        <w:bottom w:val="none" w:sz="0" w:space="0" w:color="auto"/>
        <w:right w:val="none" w:sz="0" w:space="0" w:color="auto"/>
      </w:divBdr>
    </w:div>
    <w:div w:id="590236370">
      <w:bodyDiv w:val="1"/>
      <w:marLeft w:val="0"/>
      <w:marRight w:val="0"/>
      <w:marTop w:val="0"/>
      <w:marBottom w:val="0"/>
      <w:divBdr>
        <w:top w:val="none" w:sz="0" w:space="0" w:color="auto"/>
        <w:left w:val="none" w:sz="0" w:space="0" w:color="auto"/>
        <w:bottom w:val="none" w:sz="0" w:space="0" w:color="auto"/>
        <w:right w:val="none" w:sz="0" w:space="0" w:color="auto"/>
      </w:divBdr>
    </w:div>
    <w:div w:id="597448799">
      <w:bodyDiv w:val="1"/>
      <w:marLeft w:val="0"/>
      <w:marRight w:val="0"/>
      <w:marTop w:val="0"/>
      <w:marBottom w:val="0"/>
      <w:divBdr>
        <w:top w:val="none" w:sz="0" w:space="0" w:color="auto"/>
        <w:left w:val="none" w:sz="0" w:space="0" w:color="auto"/>
        <w:bottom w:val="none" w:sz="0" w:space="0" w:color="auto"/>
        <w:right w:val="none" w:sz="0" w:space="0" w:color="auto"/>
      </w:divBdr>
    </w:div>
    <w:div w:id="598756349">
      <w:bodyDiv w:val="1"/>
      <w:marLeft w:val="0"/>
      <w:marRight w:val="0"/>
      <w:marTop w:val="0"/>
      <w:marBottom w:val="0"/>
      <w:divBdr>
        <w:top w:val="none" w:sz="0" w:space="0" w:color="auto"/>
        <w:left w:val="none" w:sz="0" w:space="0" w:color="auto"/>
        <w:bottom w:val="none" w:sz="0" w:space="0" w:color="auto"/>
        <w:right w:val="none" w:sz="0" w:space="0" w:color="auto"/>
      </w:divBdr>
    </w:div>
    <w:div w:id="600727587">
      <w:bodyDiv w:val="1"/>
      <w:marLeft w:val="0"/>
      <w:marRight w:val="0"/>
      <w:marTop w:val="0"/>
      <w:marBottom w:val="0"/>
      <w:divBdr>
        <w:top w:val="none" w:sz="0" w:space="0" w:color="auto"/>
        <w:left w:val="none" w:sz="0" w:space="0" w:color="auto"/>
        <w:bottom w:val="none" w:sz="0" w:space="0" w:color="auto"/>
        <w:right w:val="none" w:sz="0" w:space="0" w:color="auto"/>
      </w:divBdr>
    </w:div>
    <w:div w:id="603148913">
      <w:bodyDiv w:val="1"/>
      <w:marLeft w:val="0"/>
      <w:marRight w:val="0"/>
      <w:marTop w:val="0"/>
      <w:marBottom w:val="0"/>
      <w:divBdr>
        <w:top w:val="none" w:sz="0" w:space="0" w:color="auto"/>
        <w:left w:val="none" w:sz="0" w:space="0" w:color="auto"/>
        <w:bottom w:val="none" w:sz="0" w:space="0" w:color="auto"/>
        <w:right w:val="none" w:sz="0" w:space="0" w:color="auto"/>
      </w:divBdr>
    </w:div>
    <w:div w:id="603270221">
      <w:bodyDiv w:val="1"/>
      <w:marLeft w:val="0"/>
      <w:marRight w:val="0"/>
      <w:marTop w:val="0"/>
      <w:marBottom w:val="0"/>
      <w:divBdr>
        <w:top w:val="none" w:sz="0" w:space="0" w:color="auto"/>
        <w:left w:val="none" w:sz="0" w:space="0" w:color="auto"/>
        <w:bottom w:val="none" w:sz="0" w:space="0" w:color="auto"/>
        <w:right w:val="none" w:sz="0" w:space="0" w:color="auto"/>
      </w:divBdr>
    </w:div>
    <w:div w:id="603344357">
      <w:bodyDiv w:val="1"/>
      <w:marLeft w:val="0"/>
      <w:marRight w:val="0"/>
      <w:marTop w:val="0"/>
      <w:marBottom w:val="0"/>
      <w:divBdr>
        <w:top w:val="none" w:sz="0" w:space="0" w:color="auto"/>
        <w:left w:val="none" w:sz="0" w:space="0" w:color="auto"/>
        <w:bottom w:val="none" w:sz="0" w:space="0" w:color="auto"/>
        <w:right w:val="none" w:sz="0" w:space="0" w:color="auto"/>
      </w:divBdr>
    </w:div>
    <w:div w:id="605578012">
      <w:bodyDiv w:val="1"/>
      <w:marLeft w:val="0"/>
      <w:marRight w:val="0"/>
      <w:marTop w:val="0"/>
      <w:marBottom w:val="0"/>
      <w:divBdr>
        <w:top w:val="none" w:sz="0" w:space="0" w:color="auto"/>
        <w:left w:val="none" w:sz="0" w:space="0" w:color="auto"/>
        <w:bottom w:val="none" w:sz="0" w:space="0" w:color="auto"/>
        <w:right w:val="none" w:sz="0" w:space="0" w:color="auto"/>
      </w:divBdr>
    </w:div>
    <w:div w:id="609046194">
      <w:bodyDiv w:val="1"/>
      <w:marLeft w:val="0"/>
      <w:marRight w:val="0"/>
      <w:marTop w:val="0"/>
      <w:marBottom w:val="0"/>
      <w:divBdr>
        <w:top w:val="none" w:sz="0" w:space="0" w:color="auto"/>
        <w:left w:val="none" w:sz="0" w:space="0" w:color="auto"/>
        <w:bottom w:val="none" w:sz="0" w:space="0" w:color="auto"/>
        <w:right w:val="none" w:sz="0" w:space="0" w:color="auto"/>
      </w:divBdr>
    </w:div>
    <w:div w:id="610012787">
      <w:bodyDiv w:val="1"/>
      <w:marLeft w:val="0"/>
      <w:marRight w:val="0"/>
      <w:marTop w:val="0"/>
      <w:marBottom w:val="0"/>
      <w:divBdr>
        <w:top w:val="none" w:sz="0" w:space="0" w:color="auto"/>
        <w:left w:val="none" w:sz="0" w:space="0" w:color="auto"/>
        <w:bottom w:val="none" w:sz="0" w:space="0" w:color="auto"/>
        <w:right w:val="none" w:sz="0" w:space="0" w:color="auto"/>
      </w:divBdr>
    </w:div>
    <w:div w:id="610237616">
      <w:bodyDiv w:val="1"/>
      <w:marLeft w:val="0"/>
      <w:marRight w:val="0"/>
      <w:marTop w:val="0"/>
      <w:marBottom w:val="0"/>
      <w:divBdr>
        <w:top w:val="none" w:sz="0" w:space="0" w:color="auto"/>
        <w:left w:val="none" w:sz="0" w:space="0" w:color="auto"/>
        <w:bottom w:val="none" w:sz="0" w:space="0" w:color="auto"/>
        <w:right w:val="none" w:sz="0" w:space="0" w:color="auto"/>
      </w:divBdr>
    </w:div>
    <w:div w:id="611664823">
      <w:bodyDiv w:val="1"/>
      <w:marLeft w:val="0"/>
      <w:marRight w:val="0"/>
      <w:marTop w:val="0"/>
      <w:marBottom w:val="0"/>
      <w:divBdr>
        <w:top w:val="none" w:sz="0" w:space="0" w:color="auto"/>
        <w:left w:val="none" w:sz="0" w:space="0" w:color="auto"/>
        <w:bottom w:val="none" w:sz="0" w:space="0" w:color="auto"/>
        <w:right w:val="none" w:sz="0" w:space="0" w:color="auto"/>
      </w:divBdr>
    </w:div>
    <w:div w:id="612131732">
      <w:bodyDiv w:val="1"/>
      <w:marLeft w:val="0"/>
      <w:marRight w:val="0"/>
      <w:marTop w:val="0"/>
      <w:marBottom w:val="0"/>
      <w:divBdr>
        <w:top w:val="none" w:sz="0" w:space="0" w:color="auto"/>
        <w:left w:val="none" w:sz="0" w:space="0" w:color="auto"/>
        <w:bottom w:val="none" w:sz="0" w:space="0" w:color="auto"/>
        <w:right w:val="none" w:sz="0" w:space="0" w:color="auto"/>
      </w:divBdr>
    </w:div>
    <w:div w:id="612442236">
      <w:bodyDiv w:val="1"/>
      <w:marLeft w:val="0"/>
      <w:marRight w:val="0"/>
      <w:marTop w:val="0"/>
      <w:marBottom w:val="0"/>
      <w:divBdr>
        <w:top w:val="none" w:sz="0" w:space="0" w:color="auto"/>
        <w:left w:val="none" w:sz="0" w:space="0" w:color="auto"/>
        <w:bottom w:val="none" w:sz="0" w:space="0" w:color="auto"/>
        <w:right w:val="none" w:sz="0" w:space="0" w:color="auto"/>
      </w:divBdr>
    </w:div>
    <w:div w:id="615478353">
      <w:bodyDiv w:val="1"/>
      <w:marLeft w:val="0"/>
      <w:marRight w:val="0"/>
      <w:marTop w:val="0"/>
      <w:marBottom w:val="0"/>
      <w:divBdr>
        <w:top w:val="none" w:sz="0" w:space="0" w:color="auto"/>
        <w:left w:val="none" w:sz="0" w:space="0" w:color="auto"/>
        <w:bottom w:val="none" w:sz="0" w:space="0" w:color="auto"/>
        <w:right w:val="none" w:sz="0" w:space="0" w:color="auto"/>
      </w:divBdr>
    </w:div>
    <w:div w:id="615529071">
      <w:bodyDiv w:val="1"/>
      <w:marLeft w:val="0"/>
      <w:marRight w:val="0"/>
      <w:marTop w:val="0"/>
      <w:marBottom w:val="0"/>
      <w:divBdr>
        <w:top w:val="none" w:sz="0" w:space="0" w:color="auto"/>
        <w:left w:val="none" w:sz="0" w:space="0" w:color="auto"/>
        <w:bottom w:val="none" w:sz="0" w:space="0" w:color="auto"/>
        <w:right w:val="none" w:sz="0" w:space="0" w:color="auto"/>
      </w:divBdr>
    </w:div>
    <w:div w:id="615792779">
      <w:bodyDiv w:val="1"/>
      <w:marLeft w:val="0"/>
      <w:marRight w:val="0"/>
      <w:marTop w:val="0"/>
      <w:marBottom w:val="0"/>
      <w:divBdr>
        <w:top w:val="none" w:sz="0" w:space="0" w:color="auto"/>
        <w:left w:val="none" w:sz="0" w:space="0" w:color="auto"/>
        <w:bottom w:val="none" w:sz="0" w:space="0" w:color="auto"/>
        <w:right w:val="none" w:sz="0" w:space="0" w:color="auto"/>
      </w:divBdr>
    </w:div>
    <w:div w:id="618338752">
      <w:bodyDiv w:val="1"/>
      <w:marLeft w:val="0"/>
      <w:marRight w:val="0"/>
      <w:marTop w:val="0"/>
      <w:marBottom w:val="0"/>
      <w:divBdr>
        <w:top w:val="none" w:sz="0" w:space="0" w:color="auto"/>
        <w:left w:val="none" w:sz="0" w:space="0" w:color="auto"/>
        <w:bottom w:val="none" w:sz="0" w:space="0" w:color="auto"/>
        <w:right w:val="none" w:sz="0" w:space="0" w:color="auto"/>
      </w:divBdr>
    </w:div>
    <w:div w:id="621955599">
      <w:bodyDiv w:val="1"/>
      <w:marLeft w:val="0"/>
      <w:marRight w:val="0"/>
      <w:marTop w:val="0"/>
      <w:marBottom w:val="0"/>
      <w:divBdr>
        <w:top w:val="none" w:sz="0" w:space="0" w:color="auto"/>
        <w:left w:val="none" w:sz="0" w:space="0" w:color="auto"/>
        <w:bottom w:val="none" w:sz="0" w:space="0" w:color="auto"/>
        <w:right w:val="none" w:sz="0" w:space="0" w:color="auto"/>
      </w:divBdr>
    </w:div>
    <w:div w:id="622275017">
      <w:bodyDiv w:val="1"/>
      <w:marLeft w:val="0"/>
      <w:marRight w:val="0"/>
      <w:marTop w:val="0"/>
      <w:marBottom w:val="0"/>
      <w:divBdr>
        <w:top w:val="none" w:sz="0" w:space="0" w:color="auto"/>
        <w:left w:val="none" w:sz="0" w:space="0" w:color="auto"/>
        <w:bottom w:val="none" w:sz="0" w:space="0" w:color="auto"/>
        <w:right w:val="none" w:sz="0" w:space="0" w:color="auto"/>
      </w:divBdr>
    </w:div>
    <w:div w:id="622346786">
      <w:bodyDiv w:val="1"/>
      <w:marLeft w:val="0"/>
      <w:marRight w:val="0"/>
      <w:marTop w:val="0"/>
      <w:marBottom w:val="0"/>
      <w:divBdr>
        <w:top w:val="none" w:sz="0" w:space="0" w:color="auto"/>
        <w:left w:val="none" w:sz="0" w:space="0" w:color="auto"/>
        <w:bottom w:val="none" w:sz="0" w:space="0" w:color="auto"/>
        <w:right w:val="none" w:sz="0" w:space="0" w:color="auto"/>
      </w:divBdr>
    </w:div>
    <w:div w:id="623119616">
      <w:bodyDiv w:val="1"/>
      <w:marLeft w:val="0"/>
      <w:marRight w:val="0"/>
      <w:marTop w:val="0"/>
      <w:marBottom w:val="0"/>
      <w:divBdr>
        <w:top w:val="none" w:sz="0" w:space="0" w:color="auto"/>
        <w:left w:val="none" w:sz="0" w:space="0" w:color="auto"/>
        <w:bottom w:val="none" w:sz="0" w:space="0" w:color="auto"/>
        <w:right w:val="none" w:sz="0" w:space="0" w:color="auto"/>
      </w:divBdr>
    </w:div>
    <w:div w:id="623464851">
      <w:bodyDiv w:val="1"/>
      <w:marLeft w:val="0"/>
      <w:marRight w:val="0"/>
      <w:marTop w:val="0"/>
      <w:marBottom w:val="0"/>
      <w:divBdr>
        <w:top w:val="none" w:sz="0" w:space="0" w:color="auto"/>
        <w:left w:val="none" w:sz="0" w:space="0" w:color="auto"/>
        <w:bottom w:val="none" w:sz="0" w:space="0" w:color="auto"/>
        <w:right w:val="none" w:sz="0" w:space="0" w:color="auto"/>
      </w:divBdr>
    </w:div>
    <w:div w:id="625430095">
      <w:bodyDiv w:val="1"/>
      <w:marLeft w:val="0"/>
      <w:marRight w:val="0"/>
      <w:marTop w:val="0"/>
      <w:marBottom w:val="0"/>
      <w:divBdr>
        <w:top w:val="none" w:sz="0" w:space="0" w:color="auto"/>
        <w:left w:val="none" w:sz="0" w:space="0" w:color="auto"/>
        <w:bottom w:val="none" w:sz="0" w:space="0" w:color="auto"/>
        <w:right w:val="none" w:sz="0" w:space="0" w:color="auto"/>
      </w:divBdr>
    </w:div>
    <w:div w:id="627125655">
      <w:bodyDiv w:val="1"/>
      <w:marLeft w:val="0"/>
      <w:marRight w:val="0"/>
      <w:marTop w:val="0"/>
      <w:marBottom w:val="0"/>
      <w:divBdr>
        <w:top w:val="none" w:sz="0" w:space="0" w:color="auto"/>
        <w:left w:val="none" w:sz="0" w:space="0" w:color="auto"/>
        <w:bottom w:val="none" w:sz="0" w:space="0" w:color="auto"/>
        <w:right w:val="none" w:sz="0" w:space="0" w:color="auto"/>
      </w:divBdr>
    </w:div>
    <w:div w:id="628246027">
      <w:bodyDiv w:val="1"/>
      <w:marLeft w:val="0"/>
      <w:marRight w:val="0"/>
      <w:marTop w:val="0"/>
      <w:marBottom w:val="0"/>
      <w:divBdr>
        <w:top w:val="none" w:sz="0" w:space="0" w:color="auto"/>
        <w:left w:val="none" w:sz="0" w:space="0" w:color="auto"/>
        <w:bottom w:val="none" w:sz="0" w:space="0" w:color="auto"/>
        <w:right w:val="none" w:sz="0" w:space="0" w:color="auto"/>
      </w:divBdr>
    </w:div>
    <w:div w:id="628977975">
      <w:bodyDiv w:val="1"/>
      <w:marLeft w:val="0"/>
      <w:marRight w:val="0"/>
      <w:marTop w:val="0"/>
      <w:marBottom w:val="0"/>
      <w:divBdr>
        <w:top w:val="none" w:sz="0" w:space="0" w:color="auto"/>
        <w:left w:val="none" w:sz="0" w:space="0" w:color="auto"/>
        <w:bottom w:val="none" w:sz="0" w:space="0" w:color="auto"/>
        <w:right w:val="none" w:sz="0" w:space="0" w:color="auto"/>
      </w:divBdr>
    </w:div>
    <w:div w:id="630213937">
      <w:bodyDiv w:val="1"/>
      <w:marLeft w:val="0"/>
      <w:marRight w:val="0"/>
      <w:marTop w:val="0"/>
      <w:marBottom w:val="0"/>
      <w:divBdr>
        <w:top w:val="none" w:sz="0" w:space="0" w:color="auto"/>
        <w:left w:val="none" w:sz="0" w:space="0" w:color="auto"/>
        <w:bottom w:val="none" w:sz="0" w:space="0" w:color="auto"/>
        <w:right w:val="none" w:sz="0" w:space="0" w:color="auto"/>
      </w:divBdr>
    </w:div>
    <w:div w:id="631204828">
      <w:bodyDiv w:val="1"/>
      <w:marLeft w:val="0"/>
      <w:marRight w:val="0"/>
      <w:marTop w:val="0"/>
      <w:marBottom w:val="0"/>
      <w:divBdr>
        <w:top w:val="none" w:sz="0" w:space="0" w:color="auto"/>
        <w:left w:val="none" w:sz="0" w:space="0" w:color="auto"/>
        <w:bottom w:val="none" w:sz="0" w:space="0" w:color="auto"/>
        <w:right w:val="none" w:sz="0" w:space="0" w:color="auto"/>
      </w:divBdr>
    </w:div>
    <w:div w:id="631447629">
      <w:bodyDiv w:val="1"/>
      <w:marLeft w:val="0"/>
      <w:marRight w:val="0"/>
      <w:marTop w:val="0"/>
      <w:marBottom w:val="0"/>
      <w:divBdr>
        <w:top w:val="none" w:sz="0" w:space="0" w:color="auto"/>
        <w:left w:val="none" w:sz="0" w:space="0" w:color="auto"/>
        <w:bottom w:val="none" w:sz="0" w:space="0" w:color="auto"/>
        <w:right w:val="none" w:sz="0" w:space="0" w:color="auto"/>
      </w:divBdr>
    </w:div>
    <w:div w:id="631786587">
      <w:bodyDiv w:val="1"/>
      <w:marLeft w:val="0"/>
      <w:marRight w:val="0"/>
      <w:marTop w:val="0"/>
      <w:marBottom w:val="0"/>
      <w:divBdr>
        <w:top w:val="none" w:sz="0" w:space="0" w:color="auto"/>
        <w:left w:val="none" w:sz="0" w:space="0" w:color="auto"/>
        <w:bottom w:val="none" w:sz="0" w:space="0" w:color="auto"/>
        <w:right w:val="none" w:sz="0" w:space="0" w:color="auto"/>
      </w:divBdr>
    </w:div>
    <w:div w:id="631910194">
      <w:bodyDiv w:val="1"/>
      <w:marLeft w:val="0"/>
      <w:marRight w:val="0"/>
      <w:marTop w:val="0"/>
      <w:marBottom w:val="0"/>
      <w:divBdr>
        <w:top w:val="none" w:sz="0" w:space="0" w:color="auto"/>
        <w:left w:val="none" w:sz="0" w:space="0" w:color="auto"/>
        <w:bottom w:val="none" w:sz="0" w:space="0" w:color="auto"/>
        <w:right w:val="none" w:sz="0" w:space="0" w:color="auto"/>
      </w:divBdr>
    </w:div>
    <w:div w:id="634796176">
      <w:bodyDiv w:val="1"/>
      <w:marLeft w:val="0"/>
      <w:marRight w:val="0"/>
      <w:marTop w:val="0"/>
      <w:marBottom w:val="0"/>
      <w:divBdr>
        <w:top w:val="none" w:sz="0" w:space="0" w:color="auto"/>
        <w:left w:val="none" w:sz="0" w:space="0" w:color="auto"/>
        <w:bottom w:val="none" w:sz="0" w:space="0" w:color="auto"/>
        <w:right w:val="none" w:sz="0" w:space="0" w:color="auto"/>
      </w:divBdr>
    </w:div>
    <w:div w:id="636759505">
      <w:bodyDiv w:val="1"/>
      <w:marLeft w:val="0"/>
      <w:marRight w:val="0"/>
      <w:marTop w:val="0"/>
      <w:marBottom w:val="0"/>
      <w:divBdr>
        <w:top w:val="none" w:sz="0" w:space="0" w:color="auto"/>
        <w:left w:val="none" w:sz="0" w:space="0" w:color="auto"/>
        <w:bottom w:val="none" w:sz="0" w:space="0" w:color="auto"/>
        <w:right w:val="none" w:sz="0" w:space="0" w:color="auto"/>
      </w:divBdr>
    </w:div>
    <w:div w:id="637150777">
      <w:bodyDiv w:val="1"/>
      <w:marLeft w:val="0"/>
      <w:marRight w:val="0"/>
      <w:marTop w:val="0"/>
      <w:marBottom w:val="0"/>
      <w:divBdr>
        <w:top w:val="none" w:sz="0" w:space="0" w:color="auto"/>
        <w:left w:val="none" w:sz="0" w:space="0" w:color="auto"/>
        <w:bottom w:val="none" w:sz="0" w:space="0" w:color="auto"/>
        <w:right w:val="none" w:sz="0" w:space="0" w:color="auto"/>
      </w:divBdr>
    </w:div>
    <w:div w:id="637415281">
      <w:bodyDiv w:val="1"/>
      <w:marLeft w:val="0"/>
      <w:marRight w:val="0"/>
      <w:marTop w:val="0"/>
      <w:marBottom w:val="0"/>
      <w:divBdr>
        <w:top w:val="none" w:sz="0" w:space="0" w:color="auto"/>
        <w:left w:val="none" w:sz="0" w:space="0" w:color="auto"/>
        <w:bottom w:val="none" w:sz="0" w:space="0" w:color="auto"/>
        <w:right w:val="none" w:sz="0" w:space="0" w:color="auto"/>
      </w:divBdr>
    </w:div>
    <w:div w:id="637565130">
      <w:bodyDiv w:val="1"/>
      <w:marLeft w:val="0"/>
      <w:marRight w:val="0"/>
      <w:marTop w:val="0"/>
      <w:marBottom w:val="0"/>
      <w:divBdr>
        <w:top w:val="none" w:sz="0" w:space="0" w:color="auto"/>
        <w:left w:val="none" w:sz="0" w:space="0" w:color="auto"/>
        <w:bottom w:val="none" w:sz="0" w:space="0" w:color="auto"/>
        <w:right w:val="none" w:sz="0" w:space="0" w:color="auto"/>
      </w:divBdr>
    </w:div>
    <w:div w:id="638610863">
      <w:bodyDiv w:val="1"/>
      <w:marLeft w:val="0"/>
      <w:marRight w:val="0"/>
      <w:marTop w:val="0"/>
      <w:marBottom w:val="0"/>
      <w:divBdr>
        <w:top w:val="none" w:sz="0" w:space="0" w:color="auto"/>
        <w:left w:val="none" w:sz="0" w:space="0" w:color="auto"/>
        <w:bottom w:val="none" w:sz="0" w:space="0" w:color="auto"/>
        <w:right w:val="none" w:sz="0" w:space="0" w:color="auto"/>
      </w:divBdr>
    </w:div>
    <w:div w:id="640572046">
      <w:bodyDiv w:val="1"/>
      <w:marLeft w:val="0"/>
      <w:marRight w:val="0"/>
      <w:marTop w:val="0"/>
      <w:marBottom w:val="0"/>
      <w:divBdr>
        <w:top w:val="none" w:sz="0" w:space="0" w:color="auto"/>
        <w:left w:val="none" w:sz="0" w:space="0" w:color="auto"/>
        <w:bottom w:val="none" w:sz="0" w:space="0" w:color="auto"/>
        <w:right w:val="none" w:sz="0" w:space="0" w:color="auto"/>
      </w:divBdr>
    </w:div>
    <w:div w:id="640814655">
      <w:bodyDiv w:val="1"/>
      <w:marLeft w:val="0"/>
      <w:marRight w:val="0"/>
      <w:marTop w:val="0"/>
      <w:marBottom w:val="0"/>
      <w:divBdr>
        <w:top w:val="none" w:sz="0" w:space="0" w:color="auto"/>
        <w:left w:val="none" w:sz="0" w:space="0" w:color="auto"/>
        <w:bottom w:val="none" w:sz="0" w:space="0" w:color="auto"/>
        <w:right w:val="none" w:sz="0" w:space="0" w:color="auto"/>
      </w:divBdr>
    </w:div>
    <w:div w:id="640964632">
      <w:bodyDiv w:val="1"/>
      <w:marLeft w:val="0"/>
      <w:marRight w:val="0"/>
      <w:marTop w:val="0"/>
      <w:marBottom w:val="0"/>
      <w:divBdr>
        <w:top w:val="none" w:sz="0" w:space="0" w:color="auto"/>
        <w:left w:val="none" w:sz="0" w:space="0" w:color="auto"/>
        <w:bottom w:val="none" w:sz="0" w:space="0" w:color="auto"/>
        <w:right w:val="none" w:sz="0" w:space="0" w:color="auto"/>
      </w:divBdr>
    </w:div>
    <w:div w:id="643974342">
      <w:bodyDiv w:val="1"/>
      <w:marLeft w:val="0"/>
      <w:marRight w:val="0"/>
      <w:marTop w:val="0"/>
      <w:marBottom w:val="0"/>
      <w:divBdr>
        <w:top w:val="none" w:sz="0" w:space="0" w:color="auto"/>
        <w:left w:val="none" w:sz="0" w:space="0" w:color="auto"/>
        <w:bottom w:val="none" w:sz="0" w:space="0" w:color="auto"/>
        <w:right w:val="none" w:sz="0" w:space="0" w:color="auto"/>
      </w:divBdr>
    </w:div>
    <w:div w:id="644165635">
      <w:bodyDiv w:val="1"/>
      <w:marLeft w:val="0"/>
      <w:marRight w:val="0"/>
      <w:marTop w:val="0"/>
      <w:marBottom w:val="0"/>
      <w:divBdr>
        <w:top w:val="none" w:sz="0" w:space="0" w:color="auto"/>
        <w:left w:val="none" w:sz="0" w:space="0" w:color="auto"/>
        <w:bottom w:val="none" w:sz="0" w:space="0" w:color="auto"/>
        <w:right w:val="none" w:sz="0" w:space="0" w:color="auto"/>
      </w:divBdr>
    </w:div>
    <w:div w:id="644700878">
      <w:bodyDiv w:val="1"/>
      <w:marLeft w:val="0"/>
      <w:marRight w:val="0"/>
      <w:marTop w:val="0"/>
      <w:marBottom w:val="0"/>
      <w:divBdr>
        <w:top w:val="none" w:sz="0" w:space="0" w:color="auto"/>
        <w:left w:val="none" w:sz="0" w:space="0" w:color="auto"/>
        <w:bottom w:val="none" w:sz="0" w:space="0" w:color="auto"/>
        <w:right w:val="none" w:sz="0" w:space="0" w:color="auto"/>
      </w:divBdr>
    </w:div>
    <w:div w:id="645823436">
      <w:bodyDiv w:val="1"/>
      <w:marLeft w:val="0"/>
      <w:marRight w:val="0"/>
      <w:marTop w:val="0"/>
      <w:marBottom w:val="0"/>
      <w:divBdr>
        <w:top w:val="none" w:sz="0" w:space="0" w:color="auto"/>
        <w:left w:val="none" w:sz="0" w:space="0" w:color="auto"/>
        <w:bottom w:val="none" w:sz="0" w:space="0" w:color="auto"/>
        <w:right w:val="none" w:sz="0" w:space="0" w:color="auto"/>
      </w:divBdr>
    </w:div>
    <w:div w:id="646206164">
      <w:bodyDiv w:val="1"/>
      <w:marLeft w:val="0"/>
      <w:marRight w:val="0"/>
      <w:marTop w:val="0"/>
      <w:marBottom w:val="0"/>
      <w:divBdr>
        <w:top w:val="none" w:sz="0" w:space="0" w:color="auto"/>
        <w:left w:val="none" w:sz="0" w:space="0" w:color="auto"/>
        <w:bottom w:val="none" w:sz="0" w:space="0" w:color="auto"/>
        <w:right w:val="none" w:sz="0" w:space="0" w:color="auto"/>
      </w:divBdr>
    </w:div>
    <w:div w:id="648368288">
      <w:bodyDiv w:val="1"/>
      <w:marLeft w:val="0"/>
      <w:marRight w:val="0"/>
      <w:marTop w:val="0"/>
      <w:marBottom w:val="0"/>
      <w:divBdr>
        <w:top w:val="none" w:sz="0" w:space="0" w:color="auto"/>
        <w:left w:val="none" w:sz="0" w:space="0" w:color="auto"/>
        <w:bottom w:val="none" w:sz="0" w:space="0" w:color="auto"/>
        <w:right w:val="none" w:sz="0" w:space="0" w:color="auto"/>
      </w:divBdr>
    </w:div>
    <w:div w:id="649097883">
      <w:bodyDiv w:val="1"/>
      <w:marLeft w:val="0"/>
      <w:marRight w:val="0"/>
      <w:marTop w:val="0"/>
      <w:marBottom w:val="0"/>
      <w:divBdr>
        <w:top w:val="none" w:sz="0" w:space="0" w:color="auto"/>
        <w:left w:val="none" w:sz="0" w:space="0" w:color="auto"/>
        <w:bottom w:val="none" w:sz="0" w:space="0" w:color="auto"/>
        <w:right w:val="none" w:sz="0" w:space="0" w:color="auto"/>
      </w:divBdr>
    </w:div>
    <w:div w:id="654646955">
      <w:bodyDiv w:val="1"/>
      <w:marLeft w:val="0"/>
      <w:marRight w:val="0"/>
      <w:marTop w:val="0"/>
      <w:marBottom w:val="0"/>
      <w:divBdr>
        <w:top w:val="none" w:sz="0" w:space="0" w:color="auto"/>
        <w:left w:val="none" w:sz="0" w:space="0" w:color="auto"/>
        <w:bottom w:val="none" w:sz="0" w:space="0" w:color="auto"/>
        <w:right w:val="none" w:sz="0" w:space="0" w:color="auto"/>
      </w:divBdr>
    </w:div>
    <w:div w:id="655494058">
      <w:bodyDiv w:val="1"/>
      <w:marLeft w:val="0"/>
      <w:marRight w:val="0"/>
      <w:marTop w:val="0"/>
      <w:marBottom w:val="0"/>
      <w:divBdr>
        <w:top w:val="none" w:sz="0" w:space="0" w:color="auto"/>
        <w:left w:val="none" w:sz="0" w:space="0" w:color="auto"/>
        <w:bottom w:val="none" w:sz="0" w:space="0" w:color="auto"/>
        <w:right w:val="none" w:sz="0" w:space="0" w:color="auto"/>
      </w:divBdr>
    </w:div>
    <w:div w:id="655763548">
      <w:bodyDiv w:val="1"/>
      <w:marLeft w:val="0"/>
      <w:marRight w:val="0"/>
      <w:marTop w:val="0"/>
      <w:marBottom w:val="0"/>
      <w:divBdr>
        <w:top w:val="none" w:sz="0" w:space="0" w:color="auto"/>
        <w:left w:val="none" w:sz="0" w:space="0" w:color="auto"/>
        <w:bottom w:val="none" w:sz="0" w:space="0" w:color="auto"/>
        <w:right w:val="none" w:sz="0" w:space="0" w:color="auto"/>
      </w:divBdr>
    </w:div>
    <w:div w:id="657074823">
      <w:bodyDiv w:val="1"/>
      <w:marLeft w:val="0"/>
      <w:marRight w:val="0"/>
      <w:marTop w:val="0"/>
      <w:marBottom w:val="0"/>
      <w:divBdr>
        <w:top w:val="none" w:sz="0" w:space="0" w:color="auto"/>
        <w:left w:val="none" w:sz="0" w:space="0" w:color="auto"/>
        <w:bottom w:val="none" w:sz="0" w:space="0" w:color="auto"/>
        <w:right w:val="none" w:sz="0" w:space="0" w:color="auto"/>
      </w:divBdr>
    </w:div>
    <w:div w:id="657420223">
      <w:bodyDiv w:val="1"/>
      <w:marLeft w:val="0"/>
      <w:marRight w:val="0"/>
      <w:marTop w:val="0"/>
      <w:marBottom w:val="0"/>
      <w:divBdr>
        <w:top w:val="none" w:sz="0" w:space="0" w:color="auto"/>
        <w:left w:val="none" w:sz="0" w:space="0" w:color="auto"/>
        <w:bottom w:val="none" w:sz="0" w:space="0" w:color="auto"/>
        <w:right w:val="none" w:sz="0" w:space="0" w:color="auto"/>
      </w:divBdr>
    </w:div>
    <w:div w:id="658582602">
      <w:bodyDiv w:val="1"/>
      <w:marLeft w:val="0"/>
      <w:marRight w:val="0"/>
      <w:marTop w:val="0"/>
      <w:marBottom w:val="0"/>
      <w:divBdr>
        <w:top w:val="none" w:sz="0" w:space="0" w:color="auto"/>
        <w:left w:val="none" w:sz="0" w:space="0" w:color="auto"/>
        <w:bottom w:val="none" w:sz="0" w:space="0" w:color="auto"/>
        <w:right w:val="none" w:sz="0" w:space="0" w:color="auto"/>
      </w:divBdr>
    </w:div>
    <w:div w:id="658776152">
      <w:bodyDiv w:val="1"/>
      <w:marLeft w:val="0"/>
      <w:marRight w:val="0"/>
      <w:marTop w:val="0"/>
      <w:marBottom w:val="0"/>
      <w:divBdr>
        <w:top w:val="none" w:sz="0" w:space="0" w:color="auto"/>
        <w:left w:val="none" w:sz="0" w:space="0" w:color="auto"/>
        <w:bottom w:val="none" w:sz="0" w:space="0" w:color="auto"/>
        <w:right w:val="none" w:sz="0" w:space="0" w:color="auto"/>
      </w:divBdr>
    </w:div>
    <w:div w:id="659045468">
      <w:bodyDiv w:val="1"/>
      <w:marLeft w:val="0"/>
      <w:marRight w:val="0"/>
      <w:marTop w:val="0"/>
      <w:marBottom w:val="0"/>
      <w:divBdr>
        <w:top w:val="none" w:sz="0" w:space="0" w:color="auto"/>
        <w:left w:val="none" w:sz="0" w:space="0" w:color="auto"/>
        <w:bottom w:val="none" w:sz="0" w:space="0" w:color="auto"/>
        <w:right w:val="none" w:sz="0" w:space="0" w:color="auto"/>
      </w:divBdr>
    </w:div>
    <w:div w:id="659046527">
      <w:bodyDiv w:val="1"/>
      <w:marLeft w:val="0"/>
      <w:marRight w:val="0"/>
      <w:marTop w:val="0"/>
      <w:marBottom w:val="0"/>
      <w:divBdr>
        <w:top w:val="none" w:sz="0" w:space="0" w:color="auto"/>
        <w:left w:val="none" w:sz="0" w:space="0" w:color="auto"/>
        <w:bottom w:val="none" w:sz="0" w:space="0" w:color="auto"/>
        <w:right w:val="none" w:sz="0" w:space="0" w:color="auto"/>
      </w:divBdr>
    </w:div>
    <w:div w:id="659503240">
      <w:bodyDiv w:val="1"/>
      <w:marLeft w:val="0"/>
      <w:marRight w:val="0"/>
      <w:marTop w:val="0"/>
      <w:marBottom w:val="0"/>
      <w:divBdr>
        <w:top w:val="none" w:sz="0" w:space="0" w:color="auto"/>
        <w:left w:val="none" w:sz="0" w:space="0" w:color="auto"/>
        <w:bottom w:val="none" w:sz="0" w:space="0" w:color="auto"/>
        <w:right w:val="none" w:sz="0" w:space="0" w:color="auto"/>
      </w:divBdr>
    </w:div>
    <w:div w:id="659650538">
      <w:bodyDiv w:val="1"/>
      <w:marLeft w:val="0"/>
      <w:marRight w:val="0"/>
      <w:marTop w:val="0"/>
      <w:marBottom w:val="0"/>
      <w:divBdr>
        <w:top w:val="none" w:sz="0" w:space="0" w:color="auto"/>
        <w:left w:val="none" w:sz="0" w:space="0" w:color="auto"/>
        <w:bottom w:val="none" w:sz="0" w:space="0" w:color="auto"/>
        <w:right w:val="none" w:sz="0" w:space="0" w:color="auto"/>
      </w:divBdr>
    </w:div>
    <w:div w:id="660739433">
      <w:bodyDiv w:val="1"/>
      <w:marLeft w:val="0"/>
      <w:marRight w:val="0"/>
      <w:marTop w:val="0"/>
      <w:marBottom w:val="0"/>
      <w:divBdr>
        <w:top w:val="none" w:sz="0" w:space="0" w:color="auto"/>
        <w:left w:val="none" w:sz="0" w:space="0" w:color="auto"/>
        <w:bottom w:val="none" w:sz="0" w:space="0" w:color="auto"/>
        <w:right w:val="none" w:sz="0" w:space="0" w:color="auto"/>
      </w:divBdr>
    </w:div>
    <w:div w:id="660935223">
      <w:bodyDiv w:val="1"/>
      <w:marLeft w:val="0"/>
      <w:marRight w:val="0"/>
      <w:marTop w:val="0"/>
      <w:marBottom w:val="0"/>
      <w:divBdr>
        <w:top w:val="none" w:sz="0" w:space="0" w:color="auto"/>
        <w:left w:val="none" w:sz="0" w:space="0" w:color="auto"/>
        <w:bottom w:val="none" w:sz="0" w:space="0" w:color="auto"/>
        <w:right w:val="none" w:sz="0" w:space="0" w:color="auto"/>
      </w:divBdr>
    </w:div>
    <w:div w:id="662005958">
      <w:bodyDiv w:val="1"/>
      <w:marLeft w:val="0"/>
      <w:marRight w:val="0"/>
      <w:marTop w:val="0"/>
      <w:marBottom w:val="0"/>
      <w:divBdr>
        <w:top w:val="none" w:sz="0" w:space="0" w:color="auto"/>
        <w:left w:val="none" w:sz="0" w:space="0" w:color="auto"/>
        <w:bottom w:val="none" w:sz="0" w:space="0" w:color="auto"/>
        <w:right w:val="none" w:sz="0" w:space="0" w:color="auto"/>
      </w:divBdr>
    </w:div>
    <w:div w:id="662398456">
      <w:bodyDiv w:val="1"/>
      <w:marLeft w:val="0"/>
      <w:marRight w:val="0"/>
      <w:marTop w:val="0"/>
      <w:marBottom w:val="0"/>
      <w:divBdr>
        <w:top w:val="none" w:sz="0" w:space="0" w:color="auto"/>
        <w:left w:val="none" w:sz="0" w:space="0" w:color="auto"/>
        <w:bottom w:val="none" w:sz="0" w:space="0" w:color="auto"/>
        <w:right w:val="none" w:sz="0" w:space="0" w:color="auto"/>
      </w:divBdr>
    </w:div>
    <w:div w:id="664012016">
      <w:bodyDiv w:val="1"/>
      <w:marLeft w:val="0"/>
      <w:marRight w:val="0"/>
      <w:marTop w:val="0"/>
      <w:marBottom w:val="0"/>
      <w:divBdr>
        <w:top w:val="none" w:sz="0" w:space="0" w:color="auto"/>
        <w:left w:val="none" w:sz="0" w:space="0" w:color="auto"/>
        <w:bottom w:val="none" w:sz="0" w:space="0" w:color="auto"/>
        <w:right w:val="none" w:sz="0" w:space="0" w:color="auto"/>
      </w:divBdr>
    </w:div>
    <w:div w:id="665981318">
      <w:bodyDiv w:val="1"/>
      <w:marLeft w:val="0"/>
      <w:marRight w:val="0"/>
      <w:marTop w:val="0"/>
      <w:marBottom w:val="0"/>
      <w:divBdr>
        <w:top w:val="none" w:sz="0" w:space="0" w:color="auto"/>
        <w:left w:val="none" w:sz="0" w:space="0" w:color="auto"/>
        <w:bottom w:val="none" w:sz="0" w:space="0" w:color="auto"/>
        <w:right w:val="none" w:sz="0" w:space="0" w:color="auto"/>
      </w:divBdr>
    </w:div>
    <w:div w:id="666635853">
      <w:bodyDiv w:val="1"/>
      <w:marLeft w:val="0"/>
      <w:marRight w:val="0"/>
      <w:marTop w:val="0"/>
      <w:marBottom w:val="0"/>
      <w:divBdr>
        <w:top w:val="none" w:sz="0" w:space="0" w:color="auto"/>
        <w:left w:val="none" w:sz="0" w:space="0" w:color="auto"/>
        <w:bottom w:val="none" w:sz="0" w:space="0" w:color="auto"/>
        <w:right w:val="none" w:sz="0" w:space="0" w:color="auto"/>
      </w:divBdr>
    </w:div>
    <w:div w:id="666713837">
      <w:bodyDiv w:val="1"/>
      <w:marLeft w:val="0"/>
      <w:marRight w:val="0"/>
      <w:marTop w:val="0"/>
      <w:marBottom w:val="0"/>
      <w:divBdr>
        <w:top w:val="none" w:sz="0" w:space="0" w:color="auto"/>
        <w:left w:val="none" w:sz="0" w:space="0" w:color="auto"/>
        <w:bottom w:val="none" w:sz="0" w:space="0" w:color="auto"/>
        <w:right w:val="none" w:sz="0" w:space="0" w:color="auto"/>
      </w:divBdr>
    </w:div>
    <w:div w:id="668795756">
      <w:bodyDiv w:val="1"/>
      <w:marLeft w:val="0"/>
      <w:marRight w:val="0"/>
      <w:marTop w:val="0"/>
      <w:marBottom w:val="0"/>
      <w:divBdr>
        <w:top w:val="none" w:sz="0" w:space="0" w:color="auto"/>
        <w:left w:val="none" w:sz="0" w:space="0" w:color="auto"/>
        <w:bottom w:val="none" w:sz="0" w:space="0" w:color="auto"/>
        <w:right w:val="none" w:sz="0" w:space="0" w:color="auto"/>
      </w:divBdr>
    </w:div>
    <w:div w:id="669060436">
      <w:bodyDiv w:val="1"/>
      <w:marLeft w:val="0"/>
      <w:marRight w:val="0"/>
      <w:marTop w:val="0"/>
      <w:marBottom w:val="0"/>
      <w:divBdr>
        <w:top w:val="none" w:sz="0" w:space="0" w:color="auto"/>
        <w:left w:val="none" w:sz="0" w:space="0" w:color="auto"/>
        <w:bottom w:val="none" w:sz="0" w:space="0" w:color="auto"/>
        <w:right w:val="none" w:sz="0" w:space="0" w:color="auto"/>
      </w:divBdr>
    </w:div>
    <w:div w:id="669677751">
      <w:bodyDiv w:val="1"/>
      <w:marLeft w:val="0"/>
      <w:marRight w:val="0"/>
      <w:marTop w:val="0"/>
      <w:marBottom w:val="0"/>
      <w:divBdr>
        <w:top w:val="none" w:sz="0" w:space="0" w:color="auto"/>
        <w:left w:val="none" w:sz="0" w:space="0" w:color="auto"/>
        <w:bottom w:val="none" w:sz="0" w:space="0" w:color="auto"/>
        <w:right w:val="none" w:sz="0" w:space="0" w:color="auto"/>
      </w:divBdr>
    </w:div>
    <w:div w:id="670645550">
      <w:bodyDiv w:val="1"/>
      <w:marLeft w:val="0"/>
      <w:marRight w:val="0"/>
      <w:marTop w:val="0"/>
      <w:marBottom w:val="0"/>
      <w:divBdr>
        <w:top w:val="none" w:sz="0" w:space="0" w:color="auto"/>
        <w:left w:val="none" w:sz="0" w:space="0" w:color="auto"/>
        <w:bottom w:val="none" w:sz="0" w:space="0" w:color="auto"/>
        <w:right w:val="none" w:sz="0" w:space="0" w:color="auto"/>
      </w:divBdr>
    </w:div>
    <w:div w:id="671613715">
      <w:bodyDiv w:val="1"/>
      <w:marLeft w:val="0"/>
      <w:marRight w:val="0"/>
      <w:marTop w:val="0"/>
      <w:marBottom w:val="0"/>
      <w:divBdr>
        <w:top w:val="none" w:sz="0" w:space="0" w:color="auto"/>
        <w:left w:val="none" w:sz="0" w:space="0" w:color="auto"/>
        <w:bottom w:val="none" w:sz="0" w:space="0" w:color="auto"/>
        <w:right w:val="none" w:sz="0" w:space="0" w:color="auto"/>
      </w:divBdr>
    </w:div>
    <w:div w:id="673071980">
      <w:bodyDiv w:val="1"/>
      <w:marLeft w:val="0"/>
      <w:marRight w:val="0"/>
      <w:marTop w:val="0"/>
      <w:marBottom w:val="0"/>
      <w:divBdr>
        <w:top w:val="none" w:sz="0" w:space="0" w:color="auto"/>
        <w:left w:val="none" w:sz="0" w:space="0" w:color="auto"/>
        <w:bottom w:val="none" w:sz="0" w:space="0" w:color="auto"/>
        <w:right w:val="none" w:sz="0" w:space="0" w:color="auto"/>
      </w:divBdr>
    </w:div>
    <w:div w:id="673917809">
      <w:bodyDiv w:val="1"/>
      <w:marLeft w:val="0"/>
      <w:marRight w:val="0"/>
      <w:marTop w:val="0"/>
      <w:marBottom w:val="0"/>
      <w:divBdr>
        <w:top w:val="none" w:sz="0" w:space="0" w:color="auto"/>
        <w:left w:val="none" w:sz="0" w:space="0" w:color="auto"/>
        <w:bottom w:val="none" w:sz="0" w:space="0" w:color="auto"/>
        <w:right w:val="none" w:sz="0" w:space="0" w:color="auto"/>
      </w:divBdr>
    </w:div>
    <w:div w:id="676465095">
      <w:bodyDiv w:val="1"/>
      <w:marLeft w:val="0"/>
      <w:marRight w:val="0"/>
      <w:marTop w:val="0"/>
      <w:marBottom w:val="0"/>
      <w:divBdr>
        <w:top w:val="none" w:sz="0" w:space="0" w:color="auto"/>
        <w:left w:val="none" w:sz="0" w:space="0" w:color="auto"/>
        <w:bottom w:val="none" w:sz="0" w:space="0" w:color="auto"/>
        <w:right w:val="none" w:sz="0" w:space="0" w:color="auto"/>
      </w:divBdr>
    </w:div>
    <w:div w:id="677004139">
      <w:bodyDiv w:val="1"/>
      <w:marLeft w:val="0"/>
      <w:marRight w:val="0"/>
      <w:marTop w:val="0"/>
      <w:marBottom w:val="0"/>
      <w:divBdr>
        <w:top w:val="none" w:sz="0" w:space="0" w:color="auto"/>
        <w:left w:val="none" w:sz="0" w:space="0" w:color="auto"/>
        <w:bottom w:val="none" w:sz="0" w:space="0" w:color="auto"/>
        <w:right w:val="none" w:sz="0" w:space="0" w:color="auto"/>
      </w:divBdr>
    </w:div>
    <w:div w:id="677582425">
      <w:bodyDiv w:val="1"/>
      <w:marLeft w:val="0"/>
      <w:marRight w:val="0"/>
      <w:marTop w:val="0"/>
      <w:marBottom w:val="0"/>
      <w:divBdr>
        <w:top w:val="none" w:sz="0" w:space="0" w:color="auto"/>
        <w:left w:val="none" w:sz="0" w:space="0" w:color="auto"/>
        <w:bottom w:val="none" w:sz="0" w:space="0" w:color="auto"/>
        <w:right w:val="none" w:sz="0" w:space="0" w:color="auto"/>
      </w:divBdr>
    </w:div>
    <w:div w:id="678046040">
      <w:bodyDiv w:val="1"/>
      <w:marLeft w:val="0"/>
      <w:marRight w:val="0"/>
      <w:marTop w:val="0"/>
      <w:marBottom w:val="0"/>
      <w:divBdr>
        <w:top w:val="none" w:sz="0" w:space="0" w:color="auto"/>
        <w:left w:val="none" w:sz="0" w:space="0" w:color="auto"/>
        <w:bottom w:val="none" w:sz="0" w:space="0" w:color="auto"/>
        <w:right w:val="none" w:sz="0" w:space="0" w:color="auto"/>
      </w:divBdr>
    </w:div>
    <w:div w:id="679235640">
      <w:bodyDiv w:val="1"/>
      <w:marLeft w:val="0"/>
      <w:marRight w:val="0"/>
      <w:marTop w:val="0"/>
      <w:marBottom w:val="0"/>
      <w:divBdr>
        <w:top w:val="none" w:sz="0" w:space="0" w:color="auto"/>
        <w:left w:val="none" w:sz="0" w:space="0" w:color="auto"/>
        <w:bottom w:val="none" w:sz="0" w:space="0" w:color="auto"/>
        <w:right w:val="none" w:sz="0" w:space="0" w:color="auto"/>
      </w:divBdr>
    </w:div>
    <w:div w:id="679696012">
      <w:bodyDiv w:val="1"/>
      <w:marLeft w:val="0"/>
      <w:marRight w:val="0"/>
      <w:marTop w:val="0"/>
      <w:marBottom w:val="0"/>
      <w:divBdr>
        <w:top w:val="none" w:sz="0" w:space="0" w:color="auto"/>
        <w:left w:val="none" w:sz="0" w:space="0" w:color="auto"/>
        <w:bottom w:val="none" w:sz="0" w:space="0" w:color="auto"/>
        <w:right w:val="none" w:sz="0" w:space="0" w:color="auto"/>
      </w:divBdr>
    </w:div>
    <w:div w:id="679700507">
      <w:bodyDiv w:val="1"/>
      <w:marLeft w:val="0"/>
      <w:marRight w:val="0"/>
      <w:marTop w:val="0"/>
      <w:marBottom w:val="0"/>
      <w:divBdr>
        <w:top w:val="none" w:sz="0" w:space="0" w:color="auto"/>
        <w:left w:val="none" w:sz="0" w:space="0" w:color="auto"/>
        <w:bottom w:val="none" w:sz="0" w:space="0" w:color="auto"/>
        <w:right w:val="none" w:sz="0" w:space="0" w:color="auto"/>
      </w:divBdr>
    </w:div>
    <w:div w:id="680620358">
      <w:bodyDiv w:val="1"/>
      <w:marLeft w:val="0"/>
      <w:marRight w:val="0"/>
      <w:marTop w:val="0"/>
      <w:marBottom w:val="0"/>
      <w:divBdr>
        <w:top w:val="none" w:sz="0" w:space="0" w:color="auto"/>
        <w:left w:val="none" w:sz="0" w:space="0" w:color="auto"/>
        <w:bottom w:val="none" w:sz="0" w:space="0" w:color="auto"/>
        <w:right w:val="none" w:sz="0" w:space="0" w:color="auto"/>
      </w:divBdr>
    </w:div>
    <w:div w:id="682561294">
      <w:bodyDiv w:val="1"/>
      <w:marLeft w:val="0"/>
      <w:marRight w:val="0"/>
      <w:marTop w:val="0"/>
      <w:marBottom w:val="0"/>
      <w:divBdr>
        <w:top w:val="none" w:sz="0" w:space="0" w:color="auto"/>
        <w:left w:val="none" w:sz="0" w:space="0" w:color="auto"/>
        <w:bottom w:val="none" w:sz="0" w:space="0" w:color="auto"/>
        <w:right w:val="none" w:sz="0" w:space="0" w:color="auto"/>
      </w:divBdr>
    </w:div>
    <w:div w:id="683868164">
      <w:bodyDiv w:val="1"/>
      <w:marLeft w:val="0"/>
      <w:marRight w:val="0"/>
      <w:marTop w:val="0"/>
      <w:marBottom w:val="0"/>
      <w:divBdr>
        <w:top w:val="none" w:sz="0" w:space="0" w:color="auto"/>
        <w:left w:val="none" w:sz="0" w:space="0" w:color="auto"/>
        <w:bottom w:val="none" w:sz="0" w:space="0" w:color="auto"/>
        <w:right w:val="none" w:sz="0" w:space="0" w:color="auto"/>
      </w:divBdr>
    </w:div>
    <w:div w:id="683897916">
      <w:bodyDiv w:val="1"/>
      <w:marLeft w:val="0"/>
      <w:marRight w:val="0"/>
      <w:marTop w:val="0"/>
      <w:marBottom w:val="0"/>
      <w:divBdr>
        <w:top w:val="none" w:sz="0" w:space="0" w:color="auto"/>
        <w:left w:val="none" w:sz="0" w:space="0" w:color="auto"/>
        <w:bottom w:val="none" w:sz="0" w:space="0" w:color="auto"/>
        <w:right w:val="none" w:sz="0" w:space="0" w:color="auto"/>
      </w:divBdr>
    </w:div>
    <w:div w:id="685979243">
      <w:bodyDiv w:val="1"/>
      <w:marLeft w:val="0"/>
      <w:marRight w:val="0"/>
      <w:marTop w:val="0"/>
      <w:marBottom w:val="0"/>
      <w:divBdr>
        <w:top w:val="none" w:sz="0" w:space="0" w:color="auto"/>
        <w:left w:val="none" w:sz="0" w:space="0" w:color="auto"/>
        <w:bottom w:val="none" w:sz="0" w:space="0" w:color="auto"/>
        <w:right w:val="none" w:sz="0" w:space="0" w:color="auto"/>
      </w:divBdr>
    </w:div>
    <w:div w:id="687101774">
      <w:bodyDiv w:val="1"/>
      <w:marLeft w:val="0"/>
      <w:marRight w:val="0"/>
      <w:marTop w:val="0"/>
      <w:marBottom w:val="0"/>
      <w:divBdr>
        <w:top w:val="none" w:sz="0" w:space="0" w:color="auto"/>
        <w:left w:val="none" w:sz="0" w:space="0" w:color="auto"/>
        <w:bottom w:val="none" w:sz="0" w:space="0" w:color="auto"/>
        <w:right w:val="none" w:sz="0" w:space="0" w:color="auto"/>
      </w:divBdr>
    </w:div>
    <w:div w:id="689259670">
      <w:bodyDiv w:val="1"/>
      <w:marLeft w:val="0"/>
      <w:marRight w:val="0"/>
      <w:marTop w:val="0"/>
      <w:marBottom w:val="0"/>
      <w:divBdr>
        <w:top w:val="none" w:sz="0" w:space="0" w:color="auto"/>
        <w:left w:val="none" w:sz="0" w:space="0" w:color="auto"/>
        <w:bottom w:val="none" w:sz="0" w:space="0" w:color="auto"/>
        <w:right w:val="none" w:sz="0" w:space="0" w:color="auto"/>
      </w:divBdr>
    </w:div>
    <w:div w:id="689767784">
      <w:bodyDiv w:val="1"/>
      <w:marLeft w:val="0"/>
      <w:marRight w:val="0"/>
      <w:marTop w:val="0"/>
      <w:marBottom w:val="0"/>
      <w:divBdr>
        <w:top w:val="none" w:sz="0" w:space="0" w:color="auto"/>
        <w:left w:val="none" w:sz="0" w:space="0" w:color="auto"/>
        <w:bottom w:val="none" w:sz="0" w:space="0" w:color="auto"/>
        <w:right w:val="none" w:sz="0" w:space="0" w:color="auto"/>
      </w:divBdr>
    </w:div>
    <w:div w:id="690424188">
      <w:bodyDiv w:val="1"/>
      <w:marLeft w:val="0"/>
      <w:marRight w:val="0"/>
      <w:marTop w:val="0"/>
      <w:marBottom w:val="0"/>
      <w:divBdr>
        <w:top w:val="none" w:sz="0" w:space="0" w:color="auto"/>
        <w:left w:val="none" w:sz="0" w:space="0" w:color="auto"/>
        <w:bottom w:val="none" w:sz="0" w:space="0" w:color="auto"/>
        <w:right w:val="none" w:sz="0" w:space="0" w:color="auto"/>
      </w:divBdr>
    </w:div>
    <w:div w:id="691807597">
      <w:bodyDiv w:val="1"/>
      <w:marLeft w:val="0"/>
      <w:marRight w:val="0"/>
      <w:marTop w:val="0"/>
      <w:marBottom w:val="0"/>
      <w:divBdr>
        <w:top w:val="none" w:sz="0" w:space="0" w:color="auto"/>
        <w:left w:val="none" w:sz="0" w:space="0" w:color="auto"/>
        <w:bottom w:val="none" w:sz="0" w:space="0" w:color="auto"/>
        <w:right w:val="none" w:sz="0" w:space="0" w:color="auto"/>
      </w:divBdr>
    </w:div>
    <w:div w:id="692419809">
      <w:bodyDiv w:val="1"/>
      <w:marLeft w:val="0"/>
      <w:marRight w:val="0"/>
      <w:marTop w:val="0"/>
      <w:marBottom w:val="0"/>
      <w:divBdr>
        <w:top w:val="none" w:sz="0" w:space="0" w:color="auto"/>
        <w:left w:val="none" w:sz="0" w:space="0" w:color="auto"/>
        <w:bottom w:val="none" w:sz="0" w:space="0" w:color="auto"/>
        <w:right w:val="none" w:sz="0" w:space="0" w:color="auto"/>
      </w:divBdr>
    </w:div>
    <w:div w:id="694815741">
      <w:bodyDiv w:val="1"/>
      <w:marLeft w:val="0"/>
      <w:marRight w:val="0"/>
      <w:marTop w:val="0"/>
      <w:marBottom w:val="0"/>
      <w:divBdr>
        <w:top w:val="none" w:sz="0" w:space="0" w:color="auto"/>
        <w:left w:val="none" w:sz="0" w:space="0" w:color="auto"/>
        <w:bottom w:val="none" w:sz="0" w:space="0" w:color="auto"/>
        <w:right w:val="none" w:sz="0" w:space="0" w:color="auto"/>
      </w:divBdr>
    </w:div>
    <w:div w:id="694893401">
      <w:bodyDiv w:val="1"/>
      <w:marLeft w:val="0"/>
      <w:marRight w:val="0"/>
      <w:marTop w:val="0"/>
      <w:marBottom w:val="0"/>
      <w:divBdr>
        <w:top w:val="none" w:sz="0" w:space="0" w:color="auto"/>
        <w:left w:val="none" w:sz="0" w:space="0" w:color="auto"/>
        <w:bottom w:val="none" w:sz="0" w:space="0" w:color="auto"/>
        <w:right w:val="none" w:sz="0" w:space="0" w:color="auto"/>
      </w:divBdr>
    </w:div>
    <w:div w:id="695814672">
      <w:bodyDiv w:val="1"/>
      <w:marLeft w:val="0"/>
      <w:marRight w:val="0"/>
      <w:marTop w:val="0"/>
      <w:marBottom w:val="0"/>
      <w:divBdr>
        <w:top w:val="none" w:sz="0" w:space="0" w:color="auto"/>
        <w:left w:val="none" w:sz="0" w:space="0" w:color="auto"/>
        <w:bottom w:val="none" w:sz="0" w:space="0" w:color="auto"/>
        <w:right w:val="none" w:sz="0" w:space="0" w:color="auto"/>
      </w:divBdr>
    </w:div>
    <w:div w:id="69751299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697967468">
      <w:bodyDiv w:val="1"/>
      <w:marLeft w:val="0"/>
      <w:marRight w:val="0"/>
      <w:marTop w:val="0"/>
      <w:marBottom w:val="0"/>
      <w:divBdr>
        <w:top w:val="none" w:sz="0" w:space="0" w:color="auto"/>
        <w:left w:val="none" w:sz="0" w:space="0" w:color="auto"/>
        <w:bottom w:val="none" w:sz="0" w:space="0" w:color="auto"/>
        <w:right w:val="none" w:sz="0" w:space="0" w:color="auto"/>
      </w:divBdr>
    </w:div>
    <w:div w:id="699747664">
      <w:bodyDiv w:val="1"/>
      <w:marLeft w:val="0"/>
      <w:marRight w:val="0"/>
      <w:marTop w:val="0"/>
      <w:marBottom w:val="0"/>
      <w:divBdr>
        <w:top w:val="none" w:sz="0" w:space="0" w:color="auto"/>
        <w:left w:val="none" w:sz="0" w:space="0" w:color="auto"/>
        <w:bottom w:val="none" w:sz="0" w:space="0" w:color="auto"/>
        <w:right w:val="none" w:sz="0" w:space="0" w:color="auto"/>
      </w:divBdr>
    </w:div>
    <w:div w:id="700471849">
      <w:bodyDiv w:val="1"/>
      <w:marLeft w:val="0"/>
      <w:marRight w:val="0"/>
      <w:marTop w:val="0"/>
      <w:marBottom w:val="0"/>
      <w:divBdr>
        <w:top w:val="none" w:sz="0" w:space="0" w:color="auto"/>
        <w:left w:val="none" w:sz="0" w:space="0" w:color="auto"/>
        <w:bottom w:val="none" w:sz="0" w:space="0" w:color="auto"/>
        <w:right w:val="none" w:sz="0" w:space="0" w:color="auto"/>
      </w:divBdr>
    </w:div>
    <w:div w:id="700518219">
      <w:bodyDiv w:val="1"/>
      <w:marLeft w:val="0"/>
      <w:marRight w:val="0"/>
      <w:marTop w:val="0"/>
      <w:marBottom w:val="0"/>
      <w:divBdr>
        <w:top w:val="none" w:sz="0" w:space="0" w:color="auto"/>
        <w:left w:val="none" w:sz="0" w:space="0" w:color="auto"/>
        <w:bottom w:val="none" w:sz="0" w:space="0" w:color="auto"/>
        <w:right w:val="none" w:sz="0" w:space="0" w:color="auto"/>
      </w:divBdr>
    </w:div>
    <w:div w:id="700977657">
      <w:bodyDiv w:val="1"/>
      <w:marLeft w:val="0"/>
      <w:marRight w:val="0"/>
      <w:marTop w:val="0"/>
      <w:marBottom w:val="0"/>
      <w:divBdr>
        <w:top w:val="none" w:sz="0" w:space="0" w:color="auto"/>
        <w:left w:val="none" w:sz="0" w:space="0" w:color="auto"/>
        <w:bottom w:val="none" w:sz="0" w:space="0" w:color="auto"/>
        <w:right w:val="none" w:sz="0" w:space="0" w:color="auto"/>
      </w:divBdr>
    </w:div>
    <w:div w:id="702486689">
      <w:bodyDiv w:val="1"/>
      <w:marLeft w:val="0"/>
      <w:marRight w:val="0"/>
      <w:marTop w:val="0"/>
      <w:marBottom w:val="0"/>
      <w:divBdr>
        <w:top w:val="none" w:sz="0" w:space="0" w:color="auto"/>
        <w:left w:val="none" w:sz="0" w:space="0" w:color="auto"/>
        <w:bottom w:val="none" w:sz="0" w:space="0" w:color="auto"/>
        <w:right w:val="none" w:sz="0" w:space="0" w:color="auto"/>
      </w:divBdr>
    </w:div>
    <w:div w:id="703405132">
      <w:bodyDiv w:val="1"/>
      <w:marLeft w:val="0"/>
      <w:marRight w:val="0"/>
      <w:marTop w:val="0"/>
      <w:marBottom w:val="0"/>
      <w:divBdr>
        <w:top w:val="none" w:sz="0" w:space="0" w:color="auto"/>
        <w:left w:val="none" w:sz="0" w:space="0" w:color="auto"/>
        <w:bottom w:val="none" w:sz="0" w:space="0" w:color="auto"/>
        <w:right w:val="none" w:sz="0" w:space="0" w:color="auto"/>
      </w:divBdr>
    </w:div>
    <w:div w:id="704408422">
      <w:bodyDiv w:val="1"/>
      <w:marLeft w:val="0"/>
      <w:marRight w:val="0"/>
      <w:marTop w:val="0"/>
      <w:marBottom w:val="0"/>
      <w:divBdr>
        <w:top w:val="none" w:sz="0" w:space="0" w:color="auto"/>
        <w:left w:val="none" w:sz="0" w:space="0" w:color="auto"/>
        <w:bottom w:val="none" w:sz="0" w:space="0" w:color="auto"/>
        <w:right w:val="none" w:sz="0" w:space="0" w:color="auto"/>
      </w:divBdr>
    </w:div>
    <w:div w:id="705327304">
      <w:bodyDiv w:val="1"/>
      <w:marLeft w:val="0"/>
      <w:marRight w:val="0"/>
      <w:marTop w:val="0"/>
      <w:marBottom w:val="0"/>
      <w:divBdr>
        <w:top w:val="none" w:sz="0" w:space="0" w:color="auto"/>
        <w:left w:val="none" w:sz="0" w:space="0" w:color="auto"/>
        <w:bottom w:val="none" w:sz="0" w:space="0" w:color="auto"/>
        <w:right w:val="none" w:sz="0" w:space="0" w:color="auto"/>
      </w:divBdr>
    </w:div>
    <w:div w:id="708529348">
      <w:bodyDiv w:val="1"/>
      <w:marLeft w:val="0"/>
      <w:marRight w:val="0"/>
      <w:marTop w:val="0"/>
      <w:marBottom w:val="0"/>
      <w:divBdr>
        <w:top w:val="none" w:sz="0" w:space="0" w:color="auto"/>
        <w:left w:val="none" w:sz="0" w:space="0" w:color="auto"/>
        <w:bottom w:val="none" w:sz="0" w:space="0" w:color="auto"/>
        <w:right w:val="none" w:sz="0" w:space="0" w:color="auto"/>
      </w:divBdr>
    </w:div>
    <w:div w:id="709646885">
      <w:bodyDiv w:val="1"/>
      <w:marLeft w:val="0"/>
      <w:marRight w:val="0"/>
      <w:marTop w:val="0"/>
      <w:marBottom w:val="0"/>
      <w:divBdr>
        <w:top w:val="none" w:sz="0" w:space="0" w:color="auto"/>
        <w:left w:val="none" w:sz="0" w:space="0" w:color="auto"/>
        <w:bottom w:val="none" w:sz="0" w:space="0" w:color="auto"/>
        <w:right w:val="none" w:sz="0" w:space="0" w:color="auto"/>
      </w:divBdr>
    </w:div>
    <w:div w:id="709649555">
      <w:bodyDiv w:val="1"/>
      <w:marLeft w:val="0"/>
      <w:marRight w:val="0"/>
      <w:marTop w:val="0"/>
      <w:marBottom w:val="0"/>
      <w:divBdr>
        <w:top w:val="none" w:sz="0" w:space="0" w:color="auto"/>
        <w:left w:val="none" w:sz="0" w:space="0" w:color="auto"/>
        <w:bottom w:val="none" w:sz="0" w:space="0" w:color="auto"/>
        <w:right w:val="none" w:sz="0" w:space="0" w:color="auto"/>
      </w:divBdr>
    </w:div>
    <w:div w:id="709770985">
      <w:bodyDiv w:val="1"/>
      <w:marLeft w:val="0"/>
      <w:marRight w:val="0"/>
      <w:marTop w:val="0"/>
      <w:marBottom w:val="0"/>
      <w:divBdr>
        <w:top w:val="none" w:sz="0" w:space="0" w:color="auto"/>
        <w:left w:val="none" w:sz="0" w:space="0" w:color="auto"/>
        <w:bottom w:val="none" w:sz="0" w:space="0" w:color="auto"/>
        <w:right w:val="none" w:sz="0" w:space="0" w:color="auto"/>
      </w:divBdr>
    </w:div>
    <w:div w:id="711153607">
      <w:bodyDiv w:val="1"/>
      <w:marLeft w:val="0"/>
      <w:marRight w:val="0"/>
      <w:marTop w:val="0"/>
      <w:marBottom w:val="0"/>
      <w:divBdr>
        <w:top w:val="none" w:sz="0" w:space="0" w:color="auto"/>
        <w:left w:val="none" w:sz="0" w:space="0" w:color="auto"/>
        <w:bottom w:val="none" w:sz="0" w:space="0" w:color="auto"/>
        <w:right w:val="none" w:sz="0" w:space="0" w:color="auto"/>
      </w:divBdr>
    </w:div>
    <w:div w:id="713235021">
      <w:bodyDiv w:val="1"/>
      <w:marLeft w:val="0"/>
      <w:marRight w:val="0"/>
      <w:marTop w:val="0"/>
      <w:marBottom w:val="0"/>
      <w:divBdr>
        <w:top w:val="none" w:sz="0" w:space="0" w:color="auto"/>
        <w:left w:val="none" w:sz="0" w:space="0" w:color="auto"/>
        <w:bottom w:val="none" w:sz="0" w:space="0" w:color="auto"/>
        <w:right w:val="none" w:sz="0" w:space="0" w:color="auto"/>
      </w:divBdr>
    </w:div>
    <w:div w:id="713697128">
      <w:bodyDiv w:val="1"/>
      <w:marLeft w:val="0"/>
      <w:marRight w:val="0"/>
      <w:marTop w:val="0"/>
      <w:marBottom w:val="0"/>
      <w:divBdr>
        <w:top w:val="none" w:sz="0" w:space="0" w:color="auto"/>
        <w:left w:val="none" w:sz="0" w:space="0" w:color="auto"/>
        <w:bottom w:val="none" w:sz="0" w:space="0" w:color="auto"/>
        <w:right w:val="none" w:sz="0" w:space="0" w:color="auto"/>
      </w:divBdr>
    </w:div>
    <w:div w:id="715544223">
      <w:bodyDiv w:val="1"/>
      <w:marLeft w:val="0"/>
      <w:marRight w:val="0"/>
      <w:marTop w:val="0"/>
      <w:marBottom w:val="0"/>
      <w:divBdr>
        <w:top w:val="none" w:sz="0" w:space="0" w:color="auto"/>
        <w:left w:val="none" w:sz="0" w:space="0" w:color="auto"/>
        <w:bottom w:val="none" w:sz="0" w:space="0" w:color="auto"/>
        <w:right w:val="none" w:sz="0" w:space="0" w:color="auto"/>
      </w:divBdr>
    </w:div>
    <w:div w:id="715662271">
      <w:bodyDiv w:val="1"/>
      <w:marLeft w:val="0"/>
      <w:marRight w:val="0"/>
      <w:marTop w:val="0"/>
      <w:marBottom w:val="0"/>
      <w:divBdr>
        <w:top w:val="none" w:sz="0" w:space="0" w:color="auto"/>
        <w:left w:val="none" w:sz="0" w:space="0" w:color="auto"/>
        <w:bottom w:val="none" w:sz="0" w:space="0" w:color="auto"/>
        <w:right w:val="none" w:sz="0" w:space="0" w:color="auto"/>
      </w:divBdr>
    </w:div>
    <w:div w:id="716927708">
      <w:bodyDiv w:val="1"/>
      <w:marLeft w:val="0"/>
      <w:marRight w:val="0"/>
      <w:marTop w:val="0"/>
      <w:marBottom w:val="0"/>
      <w:divBdr>
        <w:top w:val="none" w:sz="0" w:space="0" w:color="auto"/>
        <w:left w:val="none" w:sz="0" w:space="0" w:color="auto"/>
        <w:bottom w:val="none" w:sz="0" w:space="0" w:color="auto"/>
        <w:right w:val="none" w:sz="0" w:space="0" w:color="auto"/>
      </w:divBdr>
    </w:div>
    <w:div w:id="717167914">
      <w:bodyDiv w:val="1"/>
      <w:marLeft w:val="0"/>
      <w:marRight w:val="0"/>
      <w:marTop w:val="0"/>
      <w:marBottom w:val="0"/>
      <w:divBdr>
        <w:top w:val="none" w:sz="0" w:space="0" w:color="auto"/>
        <w:left w:val="none" w:sz="0" w:space="0" w:color="auto"/>
        <w:bottom w:val="none" w:sz="0" w:space="0" w:color="auto"/>
        <w:right w:val="none" w:sz="0" w:space="0" w:color="auto"/>
      </w:divBdr>
    </w:div>
    <w:div w:id="717169150">
      <w:bodyDiv w:val="1"/>
      <w:marLeft w:val="0"/>
      <w:marRight w:val="0"/>
      <w:marTop w:val="0"/>
      <w:marBottom w:val="0"/>
      <w:divBdr>
        <w:top w:val="none" w:sz="0" w:space="0" w:color="auto"/>
        <w:left w:val="none" w:sz="0" w:space="0" w:color="auto"/>
        <w:bottom w:val="none" w:sz="0" w:space="0" w:color="auto"/>
        <w:right w:val="none" w:sz="0" w:space="0" w:color="auto"/>
      </w:divBdr>
    </w:div>
    <w:div w:id="718746668">
      <w:bodyDiv w:val="1"/>
      <w:marLeft w:val="0"/>
      <w:marRight w:val="0"/>
      <w:marTop w:val="0"/>
      <w:marBottom w:val="0"/>
      <w:divBdr>
        <w:top w:val="none" w:sz="0" w:space="0" w:color="auto"/>
        <w:left w:val="none" w:sz="0" w:space="0" w:color="auto"/>
        <w:bottom w:val="none" w:sz="0" w:space="0" w:color="auto"/>
        <w:right w:val="none" w:sz="0" w:space="0" w:color="auto"/>
      </w:divBdr>
    </w:div>
    <w:div w:id="718822649">
      <w:bodyDiv w:val="1"/>
      <w:marLeft w:val="0"/>
      <w:marRight w:val="0"/>
      <w:marTop w:val="0"/>
      <w:marBottom w:val="0"/>
      <w:divBdr>
        <w:top w:val="none" w:sz="0" w:space="0" w:color="auto"/>
        <w:left w:val="none" w:sz="0" w:space="0" w:color="auto"/>
        <w:bottom w:val="none" w:sz="0" w:space="0" w:color="auto"/>
        <w:right w:val="none" w:sz="0" w:space="0" w:color="auto"/>
      </w:divBdr>
    </w:div>
    <w:div w:id="718823591">
      <w:bodyDiv w:val="1"/>
      <w:marLeft w:val="0"/>
      <w:marRight w:val="0"/>
      <w:marTop w:val="0"/>
      <w:marBottom w:val="0"/>
      <w:divBdr>
        <w:top w:val="none" w:sz="0" w:space="0" w:color="auto"/>
        <w:left w:val="none" w:sz="0" w:space="0" w:color="auto"/>
        <w:bottom w:val="none" w:sz="0" w:space="0" w:color="auto"/>
        <w:right w:val="none" w:sz="0" w:space="0" w:color="auto"/>
      </w:divBdr>
    </w:div>
    <w:div w:id="718896202">
      <w:bodyDiv w:val="1"/>
      <w:marLeft w:val="0"/>
      <w:marRight w:val="0"/>
      <w:marTop w:val="0"/>
      <w:marBottom w:val="0"/>
      <w:divBdr>
        <w:top w:val="none" w:sz="0" w:space="0" w:color="auto"/>
        <w:left w:val="none" w:sz="0" w:space="0" w:color="auto"/>
        <w:bottom w:val="none" w:sz="0" w:space="0" w:color="auto"/>
        <w:right w:val="none" w:sz="0" w:space="0" w:color="auto"/>
      </w:divBdr>
    </w:div>
    <w:div w:id="719593087">
      <w:bodyDiv w:val="1"/>
      <w:marLeft w:val="0"/>
      <w:marRight w:val="0"/>
      <w:marTop w:val="0"/>
      <w:marBottom w:val="0"/>
      <w:divBdr>
        <w:top w:val="none" w:sz="0" w:space="0" w:color="auto"/>
        <w:left w:val="none" w:sz="0" w:space="0" w:color="auto"/>
        <w:bottom w:val="none" w:sz="0" w:space="0" w:color="auto"/>
        <w:right w:val="none" w:sz="0" w:space="0" w:color="auto"/>
      </w:divBdr>
    </w:div>
    <w:div w:id="720323711">
      <w:bodyDiv w:val="1"/>
      <w:marLeft w:val="0"/>
      <w:marRight w:val="0"/>
      <w:marTop w:val="0"/>
      <w:marBottom w:val="0"/>
      <w:divBdr>
        <w:top w:val="none" w:sz="0" w:space="0" w:color="auto"/>
        <w:left w:val="none" w:sz="0" w:space="0" w:color="auto"/>
        <w:bottom w:val="none" w:sz="0" w:space="0" w:color="auto"/>
        <w:right w:val="none" w:sz="0" w:space="0" w:color="auto"/>
      </w:divBdr>
    </w:div>
    <w:div w:id="721102478">
      <w:bodyDiv w:val="1"/>
      <w:marLeft w:val="0"/>
      <w:marRight w:val="0"/>
      <w:marTop w:val="0"/>
      <w:marBottom w:val="0"/>
      <w:divBdr>
        <w:top w:val="none" w:sz="0" w:space="0" w:color="auto"/>
        <w:left w:val="none" w:sz="0" w:space="0" w:color="auto"/>
        <w:bottom w:val="none" w:sz="0" w:space="0" w:color="auto"/>
        <w:right w:val="none" w:sz="0" w:space="0" w:color="auto"/>
      </w:divBdr>
    </w:div>
    <w:div w:id="723060782">
      <w:bodyDiv w:val="1"/>
      <w:marLeft w:val="0"/>
      <w:marRight w:val="0"/>
      <w:marTop w:val="0"/>
      <w:marBottom w:val="0"/>
      <w:divBdr>
        <w:top w:val="none" w:sz="0" w:space="0" w:color="auto"/>
        <w:left w:val="none" w:sz="0" w:space="0" w:color="auto"/>
        <w:bottom w:val="none" w:sz="0" w:space="0" w:color="auto"/>
        <w:right w:val="none" w:sz="0" w:space="0" w:color="auto"/>
      </w:divBdr>
    </w:div>
    <w:div w:id="725764502">
      <w:bodyDiv w:val="1"/>
      <w:marLeft w:val="0"/>
      <w:marRight w:val="0"/>
      <w:marTop w:val="0"/>
      <w:marBottom w:val="0"/>
      <w:divBdr>
        <w:top w:val="none" w:sz="0" w:space="0" w:color="auto"/>
        <w:left w:val="none" w:sz="0" w:space="0" w:color="auto"/>
        <w:bottom w:val="none" w:sz="0" w:space="0" w:color="auto"/>
        <w:right w:val="none" w:sz="0" w:space="0" w:color="auto"/>
      </w:divBdr>
    </w:div>
    <w:div w:id="728578467">
      <w:bodyDiv w:val="1"/>
      <w:marLeft w:val="0"/>
      <w:marRight w:val="0"/>
      <w:marTop w:val="0"/>
      <w:marBottom w:val="0"/>
      <w:divBdr>
        <w:top w:val="none" w:sz="0" w:space="0" w:color="auto"/>
        <w:left w:val="none" w:sz="0" w:space="0" w:color="auto"/>
        <w:bottom w:val="none" w:sz="0" w:space="0" w:color="auto"/>
        <w:right w:val="none" w:sz="0" w:space="0" w:color="auto"/>
      </w:divBdr>
    </w:div>
    <w:div w:id="728842905">
      <w:bodyDiv w:val="1"/>
      <w:marLeft w:val="0"/>
      <w:marRight w:val="0"/>
      <w:marTop w:val="0"/>
      <w:marBottom w:val="0"/>
      <w:divBdr>
        <w:top w:val="none" w:sz="0" w:space="0" w:color="auto"/>
        <w:left w:val="none" w:sz="0" w:space="0" w:color="auto"/>
        <w:bottom w:val="none" w:sz="0" w:space="0" w:color="auto"/>
        <w:right w:val="none" w:sz="0" w:space="0" w:color="auto"/>
      </w:divBdr>
    </w:div>
    <w:div w:id="729769585">
      <w:bodyDiv w:val="1"/>
      <w:marLeft w:val="0"/>
      <w:marRight w:val="0"/>
      <w:marTop w:val="0"/>
      <w:marBottom w:val="0"/>
      <w:divBdr>
        <w:top w:val="none" w:sz="0" w:space="0" w:color="auto"/>
        <w:left w:val="none" w:sz="0" w:space="0" w:color="auto"/>
        <w:bottom w:val="none" w:sz="0" w:space="0" w:color="auto"/>
        <w:right w:val="none" w:sz="0" w:space="0" w:color="auto"/>
      </w:divBdr>
    </w:div>
    <w:div w:id="733312746">
      <w:bodyDiv w:val="1"/>
      <w:marLeft w:val="0"/>
      <w:marRight w:val="0"/>
      <w:marTop w:val="0"/>
      <w:marBottom w:val="0"/>
      <w:divBdr>
        <w:top w:val="none" w:sz="0" w:space="0" w:color="auto"/>
        <w:left w:val="none" w:sz="0" w:space="0" w:color="auto"/>
        <w:bottom w:val="none" w:sz="0" w:space="0" w:color="auto"/>
        <w:right w:val="none" w:sz="0" w:space="0" w:color="auto"/>
      </w:divBdr>
    </w:div>
    <w:div w:id="734398020">
      <w:bodyDiv w:val="1"/>
      <w:marLeft w:val="0"/>
      <w:marRight w:val="0"/>
      <w:marTop w:val="0"/>
      <w:marBottom w:val="0"/>
      <w:divBdr>
        <w:top w:val="none" w:sz="0" w:space="0" w:color="auto"/>
        <w:left w:val="none" w:sz="0" w:space="0" w:color="auto"/>
        <w:bottom w:val="none" w:sz="0" w:space="0" w:color="auto"/>
        <w:right w:val="none" w:sz="0" w:space="0" w:color="auto"/>
      </w:divBdr>
    </w:div>
    <w:div w:id="734815030">
      <w:bodyDiv w:val="1"/>
      <w:marLeft w:val="0"/>
      <w:marRight w:val="0"/>
      <w:marTop w:val="0"/>
      <w:marBottom w:val="0"/>
      <w:divBdr>
        <w:top w:val="none" w:sz="0" w:space="0" w:color="auto"/>
        <w:left w:val="none" w:sz="0" w:space="0" w:color="auto"/>
        <w:bottom w:val="none" w:sz="0" w:space="0" w:color="auto"/>
        <w:right w:val="none" w:sz="0" w:space="0" w:color="auto"/>
      </w:divBdr>
    </w:div>
    <w:div w:id="736784513">
      <w:bodyDiv w:val="1"/>
      <w:marLeft w:val="0"/>
      <w:marRight w:val="0"/>
      <w:marTop w:val="0"/>
      <w:marBottom w:val="0"/>
      <w:divBdr>
        <w:top w:val="none" w:sz="0" w:space="0" w:color="auto"/>
        <w:left w:val="none" w:sz="0" w:space="0" w:color="auto"/>
        <w:bottom w:val="none" w:sz="0" w:space="0" w:color="auto"/>
        <w:right w:val="none" w:sz="0" w:space="0" w:color="auto"/>
      </w:divBdr>
    </w:div>
    <w:div w:id="737441691">
      <w:bodyDiv w:val="1"/>
      <w:marLeft w:val="0"/>
      <w:marRight w:val="0"/>
      <w:marTop w:val="0"/>
      <w:marBottom w:val="0"/>
      <w:divBdr>
        <w:top w:val="none" w:sz="0" w:space="0" w:color="auto"/>
        <w:left w:val="none" w:sz="0" w:space="0" w:color="auto"/>
        <w:bottom w:val="none" w:sz="0" w:space="0" w:color="auto"/>
        <w:right w:val="none" w:sz="0" w:space="0" w:color="auto"/>
      </w:divBdr>
    </w:div>
    <w:div w:id="738986139">
      <w:bodyDiv w:val="1"/>
      <w:marLeft w:val="0"/>
      <w:marRight w:val="0"/>
      <w:marTop w:val="0"/>
      <w:marBottom w:val="0"/>
      <w:divBdr>
        <w:top w:val="none" w:sz="0" w:space="0" w:color="auto"/>
        <w:left w:val="none" w:sz="0" w:space="0" w:color="auto"/>
        <w:bottom w:val="none" w:sz="0" w:space="0" w:color="auto"/>
        <w:right w:val="none" w:sz="0" w:space="0" w:color="auto"/>
      </w:divBdr>
    </w:div>
    <w:div w:id="740903873">
      <w:bodyDiv w:val="1"/>
      <w:marLeft w:val="0"/>
      <w:marRight w:val="0"/>
      <w:marTop w:val="0"/>
      <w:marBottom w:val="0"/>
      <w:divBdr>
        <w:top w:val="none" w:sz="0" w:space="0" w:color="auto"/>
        <w:left w:val="none" w:sz="0" w:space="0" w:color="auto"/>
        <w:bottom w:val="none" w:sz="0" w:space="0" w:color="auto"/>
        <w:right w:val="none" w:sz="0" w:space="0" w:color="auto"/>
      </w:divBdr>
    </w:div>
    <w:div w:id="745108411">
      <w:bodyDiv w:val="1"/>
      <w:marLeft w:val="0"/>
      <w:marRight w:val="0"/>
      <w:marTop w:val="0"/>
      <w:marBottom w:val="0"/>
      <w:divBdr>
        <w:top w:val="none" w:sz="0" w:space="0" w:color="auto"/>
        <w:left w:val="none" w:sz="0" w:space="0" w:color="auto"/>
        <w:bottom w:val="none" w:sz="0" w:space="0" w:color="auto"/>
        <w:right w:val="none" w:sz="0" w:space="0" w:color="auto"/>
      </w:divBdr>
    </w:div>
    <w:div w:id="746540533">
      <w:bodyDiv w:val="1"/>
      <w:marLeft w:val="0"/>
      <w:marRight w:val="0"/>
      <w:marTop w:val="0"/>
      <w:marBottom w:val="0"/>
      <w:divBdr>
        <w:top w:val="none" w:sz="0" w:space="0" w:color="auto"/>
        <w:left w:val="none" w:sz="0" w:space="0" w:color="auto"/>
        <w:bottom w:val="none" w:sz="0" w:space="0" w:color="auto"/>
        <w:right w:val="none" w:sz="0" w:space="0" w:color="auto"/>
      </w:divBdr>
    </w:div>
    <w:div w:id="748774663">
      <w:bodyDiv w:val="1"/>
      <w:marLeft w:val="0"/>
      <w:marRight w:val="0"/>
      <w:marTop w:val="0"/>
      <w:marBottom w:val="0"/>
      <w:divBdr>
        <w:top w:val="none" w:sz="0" w:space="0" w:color="auto"/>
        <w:left w:val="none" w:sz="0" w:space="0" w:color="auto"/>
        <w:bottom w:val="none" w:sz="0" w:space="0" w:color="auto"/>
        <w:right w:val="none" w:sz="0" w:space="0" w:color="auto"/>
      </w:divBdr>
    </w:div>
    <w:div w:id="749276949">
      <w:bodyDiv w:val="1"/>
      <w:marLeft w:val="0"/>
      <w:marRight w:val="0"/>
      <w:marTop w:val="0"/>
      <w:marBottom w:val="0"/>
      <w:divBdr>
        <w:top w:val="none" w:sz="0" w:space="0" w:color="auto"/>
        <w:left w:val="none" w:sz="0" w:space="0" w:color="auto"/>
        <w:bottom w:val="none" w:sz="0" w:space="0" w:color="auto"/>
        <w:right w:val="none" w:sz="0" w:space="0" w:color="auto"/>
      </w:divBdr>
    </w:div>
    <w:div w:id="749349475">
      <w:bodyDiv w:val="1"/>
      <w:marLeft w:val="0"/>
      <w:marRight w:val="0"/>
      <w:marTop w:val="0"/>
      <w:marBottom w:val="0"/>
      <w:divBdr>
        <w:top w:val="none" w:sz="0" w:space="0" w:color="auto"/>
        <w:left w:val="none" w:sz="0" w:space="0" w:color="auto"/>
        <w:bottom w:val="none" w:sz="0" w:space="0" w:color="auto"/>
        <w:right w:val="none" w:sz="0" w:space="0" w:color="auto"/>
      </w:divBdr>
    </w:div>
    <w:div w:id="750351505">
      <w:bodyDiv w:val="1"/>
      <w:marLeft w:val="0"/>
      <w:marRight w:val="0"/>
      <w:marTop w:val="0"/>
      <w:marBottom w:val="0"/>
      <w:divBdr>
        <w:top w:val="none" w:sz="0" w:space="0" w:color="auto"/>
        <w:left w:val="none" w:sz="0" w:space="0" w:color="auto"/>
        <w:bottom w:val="none" w:sz="0" w:space="0" w:color="auto"/>
        <w:right w:val="none" w:sz="0" w:space="0" w:color="auto"/>
      </w:divBdr>
    </w:div>
    <w:div w:id="751046836">
      <w:bodyDiv w:val="1"/>
      <w:marLeft w:val="0"/>
      <w:marRight w:val="0"/>
      <w:marTop w:val="0"/>
      <w:marBottom w:val="0"/>
      <w:divBdr>
        <w:top w:val="none" w:sz="0" w:space="0" w:color="auto"/>
        <w:left w:val="none" w:sz="0" w:space="0" w:color="auto"/>
        <w:bottom w:val="none" w:sz="0" w:space="0" w:color="auto"/>
        <w:right w:val="none" w:sz="0" w:space="0" w:color="auto"/>
      </w:divBdr>
    </w:div>
    <w:div w:id="752704738">
      <w:bodyDiv w:val="1"/>
      <w:marLeft w:val="0"/>
      <w:marRight w:val="0"/>
      <w:marTop w:val="0"/>
      <w:marBottom w:val="0"/>
      <w:divBdr>
        <w:top w:val="none" w:sz="0" w:space="0" w:color="auto"/>
        <w:left w:val="none" w:sz="0" w:space="0" w:color="auto"/>
        <w:bottom w:val="none" w:sz="0" w:space="0" w:color="auto"/>
        <w:right w:val="none" w:sz="0" w:space="0" w:color="auto"/>
      </w:divBdr>
    </w:div>
    <w:div w:id="752823594">
      <w:bodyDiv w:val="1"/>
      <w:marLeft w:val="0"/>
      <w:marRight w:val="0"/>
      <w:marTop w:val="0"/>
      <w:marBottom w:val="0"/>
      <w:divBdr>
        <w:top w:val="none" w:sz="0" w:space="0" w:color="auto"/>
        <w:left w:val="none" w:sz="0" w:space="0" w:color="auto"/>
        <w:bottom w:val="none" w:sz="0" w:space="0" w:color="auto"/>
        <w:right w:val="none" w:sz="0" w:space="0" w:color="auto"/>
      </w:divBdr>
    </w:div>
    <w:div w:id="754667180">
      <w:bodyDiv w:val="1"/>
      <w:marLeft w:val="0"/>
      <w:marRight w:val="0"/>
      <w:marTop w:val="0"/>
      <w:marBottom w:val="0"/>
      <w:divBdr>
        <w:top w:val="none" w:sz="0" w:space="0" w:color="auto"/>
        <w:left w:val="none" w:sz="0" w:space="0" w:color="auto"/>
        <w:bottom w:val="none" w:sz="0" w:space="0" w:color="auto"/>
        <w:right w:val="none" w:sz="0" w:space="0" w:color="auto"/>
      </w:divBdr>
    </w:div>
    <w:div w:id="756437575">
      <w:bodyDiv w:val="1"/>
      <w:marLeft w:val="0"/>
      <w:marRight w:val="0"/>
      <w:marTop w:val="0"/>
      <w:marBottom w:val="0"/>
      <w:divBdr>
        <w:top w:val="none" w:sz="0" w:space="0" w:color="auto"/>
        <w:left w:val="none" w:sz="0" w:space="0" w:color="auto"/>
        <w:bottom w:val="none" w:sz="0" w:space="0" w:color="auto"/>
        <w:right w:val="none" w:sz="0" w:space="0" w:color="auto"/>
      </w:divBdr>
    </w:div>
    <w:div w:id="756749035">
      <w:bodyDiv w:val="1"/>
      <w:marLeft w:val="0"/>
      <w:marRight w:val="0"/>
      <w:marTop w:val="0"/>
      <w:marBottom w:val="0"/>
      <w:divBdr>
        <w:top w:val="none" w:sz="0" w:space="0" w:color="auto"/>
        <w:left w:val="none" w:sz="0" w:space="0" w:color="auto"/>
        <w:bottom w:val="none" w:sz="0" w:space="0" w:color="auto"/>
        <w:right w:val="none" w:sz="0" w:space="0" w:color="auto"/>
      </w:divBdr>
    </w:div>
    <w:div w:id="757679475">
      <w:bodyDiv w:val="1"/>
      <w:marLeft w:val="0"/>
      <w:marRight w:val="0"/>
      <w:marTop w:val="0"/>
      <w:marBottom w:val="0"/>
      <w:divBdr>
        <w:top w:val="none" w:sz="0" w:space="0" w:color="auto"/>
        <w:left w:val="none" w:sz="0" w:space="0" w:color="auto"/>
        <w:bottom w:val="none" w:sz="0" w:space="0" w:color="auto"/>
        <w:right w:val="none" w:sz="0" w:space="0" w:color="auto"/>
      </w:divBdr>
    </w:div>
    <w:div w:id="758335577">
      <w:bodyDiv w:val="1"/>
      <w:marLeft w:val="0"/>
      <w:marRight w:val="0"/>
      <w:marTop w:val="0"/>
      <w:marBottom w:val="0"/>
      <w:divBdr>
        <w:top w:val="none" w:sz="0" w:space="0" w:color="auto"/>
        <w:left w:val="none" w:sz="0" w:space="0" w:color="auto"/>
        <w:bottom w:val="none" w:sz="0" w:space="0" w:color="auto"/>
        <w:right w:val="none" w:sz="0" w:space="0" w:color="auto"/>
      </w:divBdr>
    </w:div>
    <w:div w:id="759638410">
      <w:bodyDiv w:val="1"/>
      <w:marLeft w:val="0"/>
      <w:marRight w:val="0"/>
      <w:marTop w:val="0"/>
      <w:marBottom w:val="0"/>
      <w:divBdr>
        <w:top w:val="none" w:sz="0" w:space="0" w:color="auto"/>
        <w:left w:val="none" w:sz="0" w:space="0" w:color="auto"/>
        <w:bottom w:val="none" w:sz="0" w:space="0" w:color="auto"/>
        <w:right w:val="none" w:sz="0" w:space="0" w:color="auto"/>
      </w:divBdr>
    </w:div>
    <w:div w:id="760028386">
      <w:bodyDiv w:val="1"/>
      <w:marLeft w:val="0"/>
      <w:marRight w:val="0"/>
      <w:marTop w:val="0"/>
      <w:marBottom w:val="0"/>
      <w:divBdr>
        <w:top w:val="none" w:sz="0" w:space="0" w:color="auto"/>
        <w:left w:val="none" w:sz="0" w:space="0" w:color="auto"/>
        <w:bottom w:val="none" w:sz="0" w:space="0" w:color="auto"/>
        <w:right w:val="none" w:sz="0" w:space="0" w:color="auto"/>
      </w:divBdr>
    </w:div>
    <w:div w:id="761101522">
      <w:bodyDiv w:val="1"/>
      <w:marLeft w:val="0"/>
      <w:marRight w:val="0"/>
      <w:marTop w:val="0"/>
      <w:marBottom w:val="0"/>
      <w:divBdr>
        <w:top w:val="none" w:sz="0" w:space="0" w:color="auto"/>
        <w:left w:val="none" w:sz="0" w:space="0" w:color="auto"/>
        <w:bottom w:val="none" w:sz="0" w:space="0" w:color="auto"/>
        <w:right w:val="none" w:sz="0" w:space="0" w:color="auto"/>
      </w:divBdr>
    </w:div>
    <w:div w:id="761411454">
      <w:bodyDiv w:val="1"/>
      <w:marLeft w:val="0"/>
      <w:marRight w:val="0"/>
      <w:marTop w:val="0"/>
      <w:marBottom w:val="0"/>
      <w:divBdr>
        <w:top w:val="none" w:sz="0" w:space="0" w:color="auto"/>
        <w:left w:val="none" w:sz="0" w:space="0" w:color="auto"/>
        <w:bottom w:val="none" w:sz="0" w:space="0" w:color="auto"/>
        <w:right w:val="none" w:sz="0" w:space="0" w:color="auto"/>
      </w:divBdr>
    </w:div>
    <w:div w:id="763383687">
      <w:bodyDiv w:val="1"/>
      <w:marLeft w:val="0"/>
      <w:marRight w:val="0"/>
      <w:marTop w:val="0"/>
      <w:marBottom w:val="0"/>
      <w:divBdr>
        <w:top w:val="none" w:sz="0" w:space="0" w:color="auto"/>
        <w:left w:val="none" w:sz="0" w:space="0" w:color="auto"/>
        <w:bottom w:val="none" w:sz="0" w:space="0" w:color="auto"/>
        <w:right w:val="none" w:sz="0" w:space="0" w:color="auto"/>
      </w:divBdr>
    </w:div>
    <w:div w:id="765617466">
      <w:bodyDiv w:val="1"/>
      <w:marLeft w:val="0"/>
      <w:marRight w:val="0"/>
      <w:marTop w:val="0"/>
      <w:marBottom w:val="0"/>
      <w:divBdr>
        <w:top w:val="none" w:sz="0" w:space="0" w:color="auto"/>
        <w:left w:val="none" w:sz="0" w:space="0" w:color="auto"/>
        <w:bottom w:val="none" w:sz="0" w:space="0" w:color="auto"/>
        <w:right w:val="none" w:sz="0" w:space="0" w:color="auto"/>
      </w:divBdr>
    </w:div>
    <w:div w:id="767240031">
      <w:bodyDiv w:val="1"/>
      <w:marLeft w:val="0"/>
      <w:marRight w:val="0"/>
      <w:marTop w:val="0"/>
      <w:marBottom w:val="0"/>
      <w:divBdr>
        <w:top w:val="none" w:sz="0" w:space="0" w:color="auto"/>
        <w:left w:val="none" w:sz="0" w:space="0" w:color="auto"/>
        <w:bottom w:val="none" w:sz="0" w:space="0" w:color="auto"/>
        <w:right w:val="none" w:sz="0" w:space="0" w:color="auto"/>
      </w:divBdr>
    </w:div>
    <w:div w:id="768046994">
      <w:bodyDiv w:val="1"/>
      <w:marLeft w:val="0"/>
      <w:marRight w:val="0"/>
      <w:marTop w:val="0"/>
      <w:marBottom w:val="0"/>
      <w:divBdr>
        <w:top w:val="none" w:sz="0" w:space="0" w:color="auto"/>
        <w:left w:val="none" w:sz="0" w:space="0" w:color="auto"/>
        <w:bottom w:val="none" w:sz="0" w:space="0" w:color="auto"/>
        <w:right w:val="none" w:sz="0" w:space="0" w:color="auto"/>
      </w:divBdr>
    </w:div>
    <w:div w:id="768546514">
      <w:bodyDiv w:val="1"/>
      <w:marLeft w:val="0"/>
      <w:marRight w:val="0"/>
      <w:marTop w:val="0"/>
      <w:marBottom w:val="0"/>
      <w:divBdr>
        <w:top w:val="none" w:sz="0" w:space="0" w:color="auto"/>
        <w:left w:val="none" w:sz="0" w:space="0" w:color="auto"/>
        <w:bottom w:val="none" w:sz="0" w:space="0" w:color="auto"/>
        <w:right w:val="none" w:sz="0" w:space="0" w:color="auto"/>
      </w:divBdr>
    </w:div>
    <w:div w:id="770249233">
      <w:bodyDiv w:val="1"/>
      <w:marLeft w:val="0"/>
      <w:marRight w:val="0"/>
      <w:marTop w:val="0"/>
      <w:marBottom w:val="0"/>
      <w:divBdr>
        <w:top w:val="none" w:sz="0" w:space="0" w:color="auto"/>
        <w:left w:val="none" w:sz="0" w:space="0" w:color="auto"/>
        <w:bottom w:val="none" w:sz="0" w:space="0" w:color="auto"/>
        <w:right w:val="none" w:sz="0" w:space="0" w:color="auto"/>
      </w:divBdr>
    </w:div>
    <w:div w:id="770511866">
      <w:bodyDiv w:val="1"/>
      <w:marLeft w:val="0"/>
      <w:marRight w:val="0"/>
      <w:marTop w:val="0"/>
      <w:marBottom w:val="0"/>
      <w:divBdr>
        <w:top w:val="none" w:sz="0" w:space="0" w:color="auto"/>
        <w:left w:val="none" w:sz="0" w:space="0" w:color="auto"/>
        <w:bottom w:val="none" w:sz="0" w:space="0" w:color="auto"/>
        <w:right w:val="none" w:sz="0" w:space="0" w:color="auto"/>
      </w:divBdr>
    </w:div>
    <w:div w:id="773286787">
      <w:bodyDiv w:val="1"/>
      <w:marLeft w:val="0"/>
      <w:marRight w:val="0"/>
      <w:marTop w:val="0"/>
      <w:marBottom w:val="0"/>
      <w:divBdr>
        <w:top w:val="none" w:sz="0" w:space="0" w:color="auto"/>
        <w:left w:val="none" w:sz="0" w:space="0" w:color="auto"/>
        <w:bottom w:val="none" w:sz="0" w:space="0" w:color="auto"/>
        <w:right w:val="none" w:sz="0" w:space="0" w:color="auto"/>
      </w:divBdr>
    </w:div>
    <w:div w:id="773747469">
      <w:bodyDiv w:val="1"/>
      <w:marLeft w:val="0"/>
      <w:marRight w:val="0"/>
      <w:marTop w:val="0"/>
      <w:marBottom w:val="0"/>
      <w:divBdr>
        <w:top w:val="none" w:sz="0" w:space="0" w:color="auto"/>
        <w:left w:val="none" w:sz="0" w:space="0" w:color="auto"/>
        <w:bottom w:val="none" w:sz="0" w:space="0" w:color="auto"/>
        <w:right w:val="none" w:sz="0" w:space="0" w:color="auto"/>
      </w:divBdr>
    </w:div>
    <w:div w:id="775827603">
      <w:bodyDiv w:val="1"/>
      <w:marLeft w:val="0"/>
      <w:marRight w:val="0"/>
      <w:marTop w:val="0"/>
      <w:marBottom w:val="0"/>
      <w:divBdr>
        <w:top w:val="none" w:sz="0" w:space="0" w:color="auto"/>
        <w:left w:val="none" w:sz="0" w:space="0" w:color="auto"/>
        <w:bottom w:val="none" w:sz="0" w:space="0" w:color="auto"/>
        <w:right w:val="none" w:sz="0" w:space="0" w:color="auto"/>
      </w:divBdr>
    </w:div>
    <w:div w:id="775951793">
      <w:bodyDiv w:val="1"/>
      <w:marLeft w:val="0"/>
      <w:marRight w:val="0"/>
      <w:marTop w:val="0"/>
      <w:marBottom w:val="0"/>
      <w:divBdr>
        <w:top w:val="none" w:sz="0" w:space="0" w:color="auto"/>
        <w:left w:val="none" w:sz="0" w:space="0" w:color="auto"/>
        <w:bottom w:val="none" w:sz="0" w:space="0" w:color="auto"/>
        <w:right w:val="none" w:sz="0" w:space="0" w:color="auto"/>
      </w:divBdr>
    </w:div>
    <w:div w:id="778332283">
      <w:bodyDiv w:val="1"/>
      <w:marLeft w:val="0"/>
      <w:marRight w:val="0"/>
      <w:marTop w:val="0"/>
      <w:marBottom w:val="0"/>
      <w:divBdr>
        <w:top w:val="none" w:sz="0" w:space="0" w:color="auto"/>
        <w:left w:val="none" w:sz="0" w:space="0" w:color="auto"/>
        <w:bottom w:val="none" w:sz="0" w:space="0" w:color="auto"/>
        <w:right w:val="none" w:sz="0" w:space="0" w:color="auto"/>
      </w:divBdr>
    </w:div>
    <w:div w:id="782461548">
      <w:bodyDiv w:val="1"/>
      <w:marLeft w:val="0"/>
      <w:marRight w:val="0"/>
      <w:marTop w:val="0"/>
      <w:marBottom w:val="0"/>
      <w:divBdr>
        <w:top w:val="none" w:sz="0" w:space="0" w:color="auto"/>
        <w:left w:val="none" w:sz="0" w:space="0" w:color="auto"/>
        <w:bottom w:val="none" w:sz="0" w:space="0" w:color="auto"/>
        <w:right w:val="none" w:sz="0" w:space="0" w:color="auto"/>
      </w:divBdr>
    </w:div>
    <w:div w:id="783957907">
      <w:bodyDiv w:val="1"/>
      <w:marLeft w:val="0"/>
      <w:marRight w:val="0"/>
      <w:marTop w:val="0"/>
      <w:marBottom w:val="0"/>
      <w:divBdr>
        <w:top w:val="none" w:sz="0" w:space="0" w:color="auto"/>
        <w:left w:val="none" w:sz="0" w:space="0" w:color="auto"/>
        <w:bottom w:val="none" w:sz="0" w:space="0" w:color="auto"/>
        <w:right w:val="none" w:sz="0" w:space="0" w:color="auto"/>
      </w:divBdr>
    </w:div>
    <w:div w:id="784545588">
      <w:bodyDiv w:val="1"/>
      <w:marLeft w:val="0"/>
      <w:marRight w:val="0"/>
      <w:marTop w:val="0"/>
      <w:marBottom w:val="0"/>
      <w:divBdr>
        <w:top w:val="none" w:sz="0" w:space="0" w:color="auto"/>
        <w:left w:val="none" w:sz="0" w:space="0" w:color="auto"/>
        <w:bottom w:val="none" w:sz="0" w:space="0" w:color="auto"/>
        <w:right w:val="none" w:sz="0" w:space="0" w:color="auto"/>
      </w:divBdr>
    </w:div>
    <w:div w:id="784926992">
      <w:bodyDiv w:val="1"/>
      <w:marLeft w:val="0"/>
      <w:marRight w:val="0"/>
      <w:marTop w:val="0"/>
      <w:marBottom w:val="0"/>
      <w:divBdr>
        <w:top w:val="none" w:sz="0" w:space="0" w:color="auto"/>
        <w:left w:val="none" w:sz="0" w:space="0" w:color="auto"/>
        <w:bottom w:val="none" w:sz="0" w:space="0" w:color="auto"/>
        <w:right w:val="none" w:sz="0" w:space="0" w:color="auto"/>
      </w:divBdr>
    </w:div>
    <w:div w:id="787548927">
      <w:bodyDiv w:val="1"/>
      <w:marLeft w:val="0"/>
      <w:marRight w:val="0"/>
      <w:marTop w:val="0"/>
      <w:marBottom w:val="0"/>
      <w:divBdr>
        <w:top w:val="none" w:sz="0" w:space="0" w:color="auto"/>
        <w:left w:val="none" w:sz="0" w:space="0" w:color="auto"/>
        <w:bottom w:val="none" w:sz="0" w:space="0" w:color="auto"/>
        <w:right w:val="none" w:sz="0" w:space="0" w:color="auto"/>
      </w:divBdr>
    </w:div>
    <w:div w:id="788166753">
      <w:bodyDiv w:val="1"/>
      <w:marLeft w:val="0"/>
      <w:marRight w:val="0"/>
      <w:marTop w:val="0"/>
      <w:marBottom w:val="0"/>
      <w:divBdr>
        <w:top w:val="none" w:sz="0" w:space="0" w:color="auto"/>
        <w:left w:val="none" w:sz="0" w:space="0" w:color="auto"/>
        <w:bottom w:val="none" w:sz="0" w:space="0" w:color="auto"/>
        <w:right w:val="none" w:sz="0" w:space="0" w:color="auto"/>
      </w:divBdr>
    </w:div>
    <w:div w:id="789474356">
      <w:bodyDiv w:val="1"/>
      <w:marLeft w:val="0"/>
      <w:marRight w:val="0"/>
      <w:marTop w:val="0"/>
      <w:marBottom w:val="0"/>
      <w:divBdr>
        <w:top w:val="none" w:sz="0" w:space="0" w:color="auto"/>
        <w:left w:val="none" w:sz="0" w:space="0" w:color="auto"/>
        <w:bottom w:val="none" w:sz="0" w:space="0" w:color="auto"/>
        <w:right w:val="none" w:sz="0" w:space="0" w:color="auto"/>
      </w:divBdr>
    </w:div>
    <w:div w:id="791485138">
      <w:bodyDiv w:val="1"/>
      <w:marLeft w:val="0"/>
      <w:marRight w:val="0"/>
      <w:marTop w:val="0"/>
      <w:marBottom w:val="0"/>
      <w:divBdr>
        <w:top w:val="none" w:sz="0" w:space="0" w:color="auto"/>
        <w:left w:val="none" w:sz="0" w:space="0" w:color="auto"/>
        <w:bottom w:val="none" w:sz="0" w:space="0" w:color="auto"/>
        <w:right w:val="none" w:sz="0" w:space="0" w:color="auto"/>
      </w:divBdr>
    </w:div>
    <w:div w:id="793015535">
      <w:bodyDiv w:val="1"/>
      <w:marLeft w:val="0"/>
      <w:marRight w:val="0"/>
      <w:marTop w:val="0"/>
      <w:marBottom w:val="0"/>
      <w:divBdr>
        <w:top w:val="none" w:sz="0" w:space="0" w:color="auto"/>
        <w:left w:val="none" w:sz="0" w:space="0" w:color="auto"/>
        <w:bottom w:val="none" w:sz="0" w:space="0" w:color="auto"/>
        <w:right w:val="none" w:sz="0" w:space="0" w:color="auto"/>
      </w:divBdr>
    </w:div>
    <w:div w:id="795173933">
      <w:bodyDiv w:val="1"/>
      <w:marLeft w:val="0"/>
      <w:marRight w:val="0"/>
      <w:marTop w:val="0"/>
      <w:marBottom w:val="0"/>
      <w:divBdr>
        <w:top w:val="none" w:sz="0" w:space="0" w:color="auto"/>
        <w:left w:val="none" w:sz="0" w:space="0" w:color="auto"/>
        <w:bottom w:val="none" w:sz="0" w:space="0" w:color="auto"/>
        <w:right w:val="none" w:sz="0" w:space="0" w:color="auto"/>
      </w:divBdr>
    </w:div>
    <w:div w:id="796139791">
      <w:bodyDiv w:val="1"/>
      <w:marLeft w:val="0"/>
      <w:marRight w:val="0"/>
      <w:marTop w:val="0"/>
      <w:marBottom w:val="0"/>
      <w:divBdr>
        <w:top w:val="none" w:sz="0" w:space="0" w:color="auto"/>
        <w:left w:val="none" w:sz="0" w:space="0" w:color="auto"/>
        <w:bottom w:val="none" w:sz="0" w:space="0" w:color="auto"/>
        <w:right w:val="none" w:sz="0" w:space="0" w:color="auto"/>
      </w:divBdr>
    </w:div>
    <w:div w:id="797912319">
      <w:bodyDiv w:val="1"/>
      <w:marLeft w:val="0"/>
      <w:marRight w:val="0"/>
      <w:marTop w:val="0"/>
      <w:marBottom w:val="0"/>
      <w:divBdr>
        <w:top w:val="none" w:sz="0" w:space="0" w:color="auto"/>
        <w:left w:val="none" w:sz="0" w:space="0" w:color="auto"/>
        <w:bottom w:val="none" w:sz="0" w:space="0" w:color="auto"/>
        <w:right w:val="none" w:sz="0" w:space="0" w:color="auto"/>
      </w:divBdr>
    </w:div>
    <w:div w:id="798648956">
      <w:bodyDiv w:val="1"/>
      <w:marLeft w:val="0"/>
      <w:marRight w:val="0"/>
      <w:marTop w:val="0"/>
      <w:marBottom w:val="0"/>
      <w:divBdr>
        <w:top w:val="none" w:sz="0" w:space="0" w:color="auto"/>
        <w:left w:val="none" w:sz="0" w:space="0" w:color="auto"/>
        <w:bottom w:val="none" w:sz="0" w:space="0" w:color="auto"/>
        <w:right w:val="none" w:sz="0" w:space="0" w:color="auto"/>
      </w:divBdr>
    </w:div>
    <w:div w:id="800002914">
      <w:bodyDiv w:val="1"/>
      <w:marLeft w:val="0"/>
      <w:marRight w:val="0"/>
      <w:marTop w:val="0"/>
      <w:marBottom w:val="0"/>
      <w:divBdr>
        <w:top w:val="none" w:sz="0" w:space="0" w:color="auto"/>
        <w:left w:val="none" w:sz="0" w:space="0" w:color="auto"/>
        <w:bottom w:val="none" w:sz="0" w:space="0" w:color="auto"/>
        <w:right w:val="none" w:sz="0" w:space="0" w:color="auto"/>
      </w:divBdr>
    </w:div>
    <w:div w:id="802575600">
      <w:bodyDiv w:val="1"/>
      <w:marLeft w:val="0"/>
      <w:marRight w:val="0"/>
      <w:marTop w:val="0"/>
      <w:marBottom w:val="0"/>
      <w:divBdr>
        <w:top w:val="none" w:sz="0" w:space="0" w:color="auto"/>
        <w:left w:val="none" w:sz="0" w:space="0" w:color="auto"/>
        <w:bottom w:val="none" w:sz="0" w:space="0" w:color="auto"/>
        <w:right w:val="none" w:sz="0" w:space="0" w:color="auto"/>
      </w:divBdr>
    </w:div>
    <w:div w:id="803086710">
      <w:bodyDiv w:val="1"/>
      <w:marLeft w:val="0"/>
      <w:marRight w:val="0"/>
      <w:marTop w:val="0"/>
      <w:marBottom w:val="0"/>
      <w:divBdr>
        <w:top w:val="none" w:sz="0" w:space="0" w:color="auto"/>
        <w:left w:val="none" w:sz="0" w:space="0" w:color="auto"/>
        <w:bottom w:val="none" w:sz="0" w:space="0" w:color="auto"/>
        <w:right w:val="none" w:sz="0" w:space="0" w:color="auto"/>
      </w:divBdr>
    </w:div>
    <w:div w:id="804275343">
      <w:bodyDiv w:val="1"/>
      <w:marLeft w:val="0"/>
      <w:marRight w:val="0"/>
      <w:marTop w:val="0"/>
      <w:marBottom w:val="0"/>
      <w:divBdr>
        <w:top w:val="none" w:sz="0" w:space="0" w:color="auto"/>
        <w:left w:val="none" w:sz="0" w:space="0" w:color="auto"/>
        <w:bottom w:val="none" w:sz="0" w:space="0" w:color="auto"/>
        <w:right w:val="none" w:sz="0" w:space="0" w:color="auto"/>
      </w:divBdr>
    </w:div>
    <w:div w:id="804547870">
      <w:bodyDiv w:val="1"/>
      <w:marLeft w:val="0"/>
      <w:marRight w:val="0"/>
      <w:marTop w:val="0"/>
      <w:marBottom w:val="0"/>
      <w:divBdr>
        <w:top w:val="none" w:sz="0" w:space="0" w:color="auto"/>
        <w:left w:val="none" w:sz="0" w:space="0" w:color="auto"/>
        <w:bottom w:val="none" w:sz="0" w:space="0" w:color="auto"/>
        <w:right w:val="none" w:sz="0" w:space="0" w:color="auto"/>
      </w:divBdr>
    </w:div>
    <w:div w:id="804814303">
      <w:bodyDiv w:val="1"/>
      <w:marLeft w:val="0"/>
      <w:marRight w:val="0"/>
      <w:marTop w:val="0"/>
      <w:marBottom w:val="0"/>
      <w:divBdr>
        <w:top w:val="none" w:sz="0" w:space="0" w:color="auto"/>
        <w:left w:val="none" w:sz="0" w:space="0" w:color="auto"/>
        <w:bottom w:val="none" w:sz="0" w:space="0" w:color="auto"/>
        <w:right w:val="none" w:sz="0" w:space="0" w:color="auto"/>
      </w:divBdr>
    </w:div>
    <w:div w:id="804852473">
      <w:bodyDiv w:val="1"/>
      <w:marLeft w:val="0"/>
      <w:marRight w:val="0"/>
      <w:marTop w:val="0"/>
      <w:marBottom w:val="0"/>
      <w:divBdr>
        <w:top w:val="none" w:sz="0" w:space="0" w:color="auto"/>
        <w:left w:val="none" w:sz="0" w:space="0" w:color="auto"/>
        <w:bottom w:val="none" w:sz="0" w:space="0" w:color="auto"/>
        <w:right w:val="none" w:sz="0" w:space="0" w:color="auto"/>
      </w:divBdr>
    </w:div>
    <w:div w:id="806321403">
      <w:bodyDiv w:val="1"/>
      <w:marLeft w:val="0"/>
      <w:marRight w:val="0"/>
      <w:marTop w:val="0"/>
      <w:marBottom w:val="0"/>
      <w:divBdr>
        <w:top w:val="none" w:sz="0" w:space="0" w:color="auto"/>
        <w:left w:val="none" w:sz="0" w:space="0" w:color="auto"/>
        <w:bottom w:val="none" w:sz="0" w:space="0" w:color="auto"/>
        <w:right w:val="none" w:sz="0" w:space="0" w:color="auto"/>
      </w:divBdr>
    </w:div>
    <w:div w:id="807547590">
      <w:bodyDiv w:val="1"/>
      <w:marLeft w:val="0"/>
      <w:marRight w:val="0"/>
      <w:marTop w:val="0"/>
      <w:marBottom w:val="0"/>
      <w:divBdr>
        <w:top w:val="none" w:sz="0" w:space="0" w:color="auto"/>
        <w:left w:val="none" w:sz="0" w:space="0" w:color="auto"/>
        <w:bottom w:val="none" w:sz="0" w:space="0" w:color="auto"/>
        <w:right w:val="none" w:sz="0" w:space="0" w:color="auto"/>
      </w:divBdr>
    </w:div>
    <w:div w:id="807747787">
      <w:bodyDiv w:val="1"/>
      <w:marLeft w:val="0"/>
      <w:marRight w:val="0"/>
      <w:marTop w:val="0"/>
      <w:marBottom w:val="0"/>
      <w:divBdr>
        <w:top w:val="none" w:sz="0" w:space="0" w:color="auto"/>
        <w:left w:val="none" w:sz="0" w:space="0" w:color="auto"/>
        <w:bottom w:val="none" w:sz="0" w:space="0" w:color="auto"/>
        <w:right w:val="none" w:sz="0" w:space="0" w:color="auto"/>
      </w:divBdr>
    </w:div>
    <w:div w:id="810245916">
      <w:bodyDiv w:val="1"/>
      <w:marLeft w:val="0"/>
      <w:marRight w:val="0"/>
      <w:marTop w:val="0"/>
      <w:marBottom w:val="0"/>
      <w:divBdr>
        <w:top w:val="none" w:sz="0" w:space="0" w:color="auto"/>
        <w:left w:val="none" w:sz="0" w:space="0" w:color="auto"/>
        <w:bottom w:val="none" w:sz="0" w:space="0" w:color="auto"/>
        <w:right w:val="none" w:sz="0" w:space="0" w:color="auto"/>
      </w:divBdr>
    </w:div>
    <w:div w:id="811486906">
      <w:bodyDiv w:val="1"/>
      <w:marLeft w:val="0"/>
      <w:marRight w:val="0"/>
      <w:marTop w:val="0"/>
      <w:marBottom w:val="0"/>
      <w:divBdr>
        <w:top w:val="none" w:sz="0" w:space="0" w:color="auto"/>
        <w:left w:val="none" w:sz="0" w:space="0" w:color="auto"/>
        <w:bottom w:val="none" w:sz="0" w:space="0" w:color="auto"/>
        <w:right w:val="none" w:sz="0" w:space="0" w:color="auto"/>
      </w:divBdr>
    </w:div>
    <w:div w:id="812137438">
      <w:bodyDiv w:val="1"/>
      <w:marLeft w:val="0"/>
      <w:marRight w:val="0"/>
      <w:marTop w:val="0"/>
      <w:marBottom w:val="0"/>
      <w:divBdr>
        <w:top w:val="none" w:sz="0" w:space="0" w:color="auto"/>
        <w:left w:val="none" w:sz="0" w:space="0" w:color="auto"/>
        <w:bottom w:val="none" w:sz="0" w:space="0" w:color="auto"/>
        <w:right w:val="none" w:sz="0" w:space="0" w:color="auto"/>
      </w:divBdr>
    </w:div>
    <w:div w:id="812451004">
      <w:bodyDiv w:val="1"/>
      <w:marLeft w:val="0"/>
      <w:marRight w:val="0"/>
      <w:marTop w:val="0"/>
      <w:marBottom w:val="0"/>
      <w:divBdr>
        <w:top w:val="none" w:sz="0" w:space="0" w:color="auto"/>
        <w:left w:val="none" w:sz="0" w:space="0" w:color="auto"/>
        <w:bottom w:val="none" w:sz="0" w:space="0" w:color="auto"/>
        <w:right w:val="none" w:sz="0" w:space="0" w:color="auto"/>
      </w:divBdr>
    </w:div>
    <w:div w:id="813327056">
      <w:bodyDiv w:val="1"/>
      <w:marLeft w:val="0"/>
      <w:marRight w:val="0"/>
      <w:marTop w:val="0"/>
      <w:marBottom w:val="0"/>
      <w:divBdr>
        <w:top w:val="none" w:sz="0" w:space="0" w:color="auto"/>
        <w:left w:val="none" w:sz="0" w:space="0" w:color="auto"/>
        <w:bottom w:val="none" w:sz="0" w:space="0" w:color="auto"/>
        <w:right w:val="none" w:sz="0" w:space="0" w:color="auto"/>
      </w:divBdr>
    </w:div>
    <w:div w:id="813523352">
      <w:bodyDiv w:val="1"/>
      <w:marLeft w:val="0"/>
      <w:marRight w:val="0"/>
      <w:marTop w:val="0"/>
      <w:marBottom w:val="0"/>
      <w:divBdr>
        <w:top w:val="none" w:sz="0" w:space="0" w:color="auto"/>
        <w:left w:val="none" w:sz="0" w:space="0" w:color="auto"/>
        <w:bottom w:val="none" w:sz="0" w:space="0" w:color="auto"/>
        <w:right w:val="none" w:sz="0" w:space="0" w:color="auto"/>
      </w:divBdr>
    </w:div>
    <w:div w:id="813958150">
      <w:bodyDiv w:val="1"/>
      <w:marLeft w:val="0"/>
      <w:marRight w:val="0"/>
      <w:marTop w:val="0"/>
      <w:marBottom w:val="0"/>
      <w:divBdr>
        <w:top w:val="none" w:sz="0" w:space="0" w:color="auto"/>
        <w:left w:val="none" w:sz="0" w:space="0" w:color="auto"/>
        <w:bottom w:val="none" w:sz="0" w:space="0" w:color="auto"/>
        <w:right w:val="none" w:sz="0" w:space="0" w:color="auto"/>
      </w:divBdr>
    </w:div>
    <w:div w:id="814687187">
      <w:bodyDiv w:val="1"/>
      <w:marLeft w:val="0"/>
      <w:marRight w:val="0"/>
      <w:marTop w:val="0"/>
      <w:marBottom w:val="0"/>
      <w:divBdr>
        <w:top w:val="none" w:sz="0" w:space="0" w:color="auto"/>
        <w:left w:val="none" w:sz="0" w:space="0" w:color="auto"/>
        <w:bottom w:val="none" w:sz="0" w:space="0" w:color="auto"/>
        <w:right w:val="none" w:sz="0" w:space="0" w:color="auto"/>
      </w:divBdr>
    </w:div>
    <w:div w:id="816150218">
      <w:bodyDiv w:val="1"/>
      <w:marLeft w:val="0"/>
      <w:marRight w:val="0"/>
      <w:marTop w:val="0"/>
      <w:marBottom w:val="0"/>
      <w:divBdr>
        <w:top w:val="none" w:sz="0" w:space="0" w:color="auto"/>
        <w:left w:val="none" w:sz="0" w:space="0" w:color="auto"/>
        <w:bottom w:val="none" w:sz="0" w:space="0" w:color="auto"/>
        <w:right w:val="none" w:sz="0" w:space="0" w:color="auto"/>
      </w:divBdr>
    </w:div>
    <w:div w:id="816264032">
      <w:bodyDiv w:val="1"/>
      <w:marLeft w:val="0"/>
      <w:marRight w:val="0"/>
      <w:marTop w:val="0"/>
      <w:marBottom w:val="0"/>
      <w:divBdr>
        <w:top w:val="none" w:sz="0" w:space="0" w:color="auto"/>
        <w:left w:val="none" w:sz="0" w:space="0" w:color="auto"/>
        <w:bottom w:val="none" w:sz="0" w:space="0" w:color="auto"/>
        <w:right w:val="none" w:sz="0" w:space="0" w:color="auto"/>
      </w:divBdr>
    </w:div>
    <w:div w:id="816533888">
      <w:bodyDiv w:val="1"/>
      <w:marLeft w:val="0"/>
      <w:marRight w:val="0"/>
      <w:marTop w:val="0"/>
      <w:marBottom w:val="0"/>
      <w:divBdr>
        <w:top w:val="none" w:sz="0" w:space="0" w:color="auto"/>
        <w:left w:val="none" w:sz="0" w:space="0" w:color="auto"/>
        <w:bottom w:val="none" w:sz="0" w:space="0" w:color="auto"/>
        <w:right w:val="none" w:sz="0" w:space="0" w:color="auto"/>
      </w:divBdr>
    </w:div>
    <w:div w:id="816796655">
      <w:bodyDiv w:val="1"/>
      <w:marLeft w:val="0"/>
      <w:marRight w:val="0"/>
      <w:marTop w:val="0"/>
      <w:marBottom w:val="0"/>
      <w:divBdr>
        <w:top w:val="none" w:sz="0" w:space="0" w:color="auto"/>
        <w:left w:val="none" w:sz="0" w:space="0" w:color="auto"/>
        <w:bottom w:val="none" w:sz="0" w:space="0" w:color="auto"/>
        <w:right w:val="none" w:sz="0" w:space="0" w:color="auto"/>
      </w:divBdr>
    </w:div>
    <w:div w:id="819077594">
      <w:bodyDiv w:val="1"/>
      <w:marLeft w:val="0"/>
      <w:marRight w:val="0"/>
      <w:marTop w:val="0"/>
      <w:marBottom w:val="0"/>
      <w:divBdr>
        <w:top w:val="none" w:sz="0" w:space="0" w:color="auto"/>
        <w:left w:val="none" w:sz="0" w:space="0" w:color="auto"/>
        <w:bottom w:val="none" w:sz="0" w:space="0" w:color="auto"/>
        <w:right w:val="none" w:sz="0" w:space="0" w:color="auto"/>
      </w:divBdr>
    </w:div>
    <w:div w:id="820925292">
      <w:bodyDiv w:val="1"/>
      <w:marLeft w:val="0"/>
      <w:marRight w:val="0"/>
      <w:marTop w:val="0"/>
      <w:marBottom w:val="0"/>
      <w:divBdr>
        <w:top w:val="none" w:sz="0" w:space="0" w:color="auto"/>
        <w:left w:val="none" w:sz="0" w:space="0" w:color="auto"/>
        <w:bottom w:val="none" w:sz="0" w:space="0" w:color="auto"/>
        <w:right w:val="none" w:sz="0" w:space="0" w:color="auto"/>
      </w:divBdr>
    </w:div>
    <w:div w:id="820998665">
      <w:bodyDiv w:val="1"/>
      <w:marLeft w:val="0"/>
      <w:marRight w:val="0"/>
      <w:marTop w:val="0"/>
      <w:marBottom w:val="0"/>
      <w:divBdr>
        <w:top w:val="none" w:sz="0" w:space="0" w:color="auto"/>
        <w:left w:val="none" w:sz="0" w:space="0" w:color="auto"/>
        <w:bottom w:val="none" w:sz="0" w:space="0" w:color="auto"/>
        <w:right w:val="none" w:sz="0" w:space="0" w:color="auto"/>
      </w:divBdr>
    </w:div>
    <w:div w:id="822307351">
      <w:bodyDiv w:val="1"/>
      <w:marLeft w:val="0"/>
      <w:marRight w:val="0"/>
      <w:marTop w:val="0"/>
      <w:marBottom w:val="0"/>
      <w:divBdr>
        <w:top w:val="none" w:sz="0" w:space="0" w:color="auto"/>
        <w:left w:val="none" w:sz="0" w:space="0" w:color="auto"/>
        <w:bottom w:val="none" w:sz="0" w:space="0" w:color="auto"/>
        <w:right w:val="none" w:sz="0" w:space="0" w:color="auto"/>
      </w:divBdr>
    </w:div>
    <w:div w:id="822702301">
      <w:bodyDiv w:val="1"/>
      <w:marLeft w:val="0"/>
      <w:marRight w:val="0"/>
      <w:marTop w:val="0"/>
      <w:marBottom w:val="0"/>
      <w:divBdr>
        <w:top w:val="none" w:sz="0" w:space="0" w:color="auto"/>
        <w:left w:val="none" w:sz="0" w:space="0" w:color="auto"/>
        <w:bottom w:val="none" w:sz="0" w:space="0" w:color="auto"/>
        <w:right w:val="none" w:sz="0" w:space="0" w:color="auto"/>
      </w:divBdr>
    </w:div>
    <w:div w:id="822936517">
      <w:bodyDiv w:val="1"/>
      <w:marLeft w:val="0"/>
      <w:marRight w:val="0"/>
      <w:marTop w:val="0"/>
      <w:marBottom w:val="0"/>
      <w:divBdr>
        <w:top w:val="none" w:sz="0" w:space="0" w:color="auto"/>
        <w:left w:val="none" w:sz="0" w:space="0" w:color="auto"/>
        <w:bottom w:val="none" w:sz="0" w:space="0" w:color="auto"/>
        <w:right w:val="none" w:sz="0" w:space="0" w:color="auto"/>
      </w:divBdr>
    </w:div>
    <w:div w:id="826244896">
      <w:bodyDiv w:val="1"/>
      <w:marLeft w:val="0"/>
      <w:marRight w:val="0"/>
      <w:marTop w:val="0"/>
      <w:marBottom w:val="0"/>
      <w:divBdr>
        <w:top w:val="none" w:sz="0" w:space="0" w:color="auto"/>
        <w:left w:val="none" w:sz="0" w:space="0" w:color="auto"/>
        <w:bottom w:val="none" w:sz="0" w:space="0" w:color="auto"/>
        <w:right w:val="none" w:sz="0" w:space="0" w:color="auto"/>
      </w:divBdr>
    </w:div>
    <w:div w:id="827594225">
      <w:bodyDiv w:val="1"/>
      <w:marLeft w:val="0"/>
      <w:marRight w:val="0"/>
      <w:marTop w:val="0"/>
      <w:marBottom w:val="0"/>
      <w:divBdr>
        <w:top w:val="none" w:sz="0" w:space="0" w:color="auto"/>
        <w:left w:val="none" w:sz="0" w:space="0" w:color="auto"/>
        <w:bottom w:val="none" w:sz="0" w:space="0" w:color="auto"/>
        <w:right w:val="none" w:sz="0" w:space="0" w:color="auto"/>
      </w:divBdr>
    </w:div>
    <w:div w:id="831916081">
      <w:bodyDiv w:val="1"/>
      <w:marLeft w:val="0"/>
      <w:marRight w:val="0"/>
      <w:marTop w:val="0"/>
      <w:marBottom w:val="0"/>
      <w:divBdr>
        <w:top w:val="none" w:sz="0" w:space="0" w:color="auto"/>
        <w:left w:val="none" w:sz="0" w:space="0" w:color="auto"/>
        <w:bottom w:val="none" w:sz="0" w:space="0" w:color="auto"/>
        <w:right w:val="none" w:sz="0" w:space="0" w:color="auto"/>
      </w:divBdr>
    </w:div>
    <w:div w:id="833648667">
      <w:bodyDiv w:val="1"/>
      <w:marLeft w:val="0"/>
      <w:marRight w:val="0"/>
      <w:marTop w:val="0"/>
      <w:marBottom w:val="0"/>
      <w:divBdr>
        <w:top w:val="none" w:sz="0" w:space="0" w:color="auto"/>
        <w:left w:val="none" w:sz="0" w:space="0" w:color="auto"/>
        <w:bottom w:val="none" w:sz="0" w:space="0" w:color="auto"/>
        <w:right w:val="none" w:sz="0" w:space="0" w:color="auto"/>
      </w:divBdr>
    </w:div>
    <w:div w:id="833958391">
      <w:bodyDiv w:val="1"/>
      <w:marLeft w:val="0"/>
      <w:marRight w:val="0"/>
      <w:marTop w:val="0"/>
      <w:marBottom w:val="0"/>
      <w:divBdr>
        <w:top w:val="none" w:sz="0" w:space="0" w:color="auto"/>
        <w:left w:val="none" w:sz="0" w:space="0" w:color="auto"/>
        <w:bottom w:val="none" w:sz="0" w:space="0" w:color="auto"/>
        <w:right w:val="none" w:sz="0" w:space="0" w:color="auto"/>
      </w:divBdr>
    </w:div>
    <w:div w:id="834106136">
      <w:bodyDiv w:val="1"/>
      <w:marLeft w:val="0"/>
      <w:marRight w:val="0"/>
      <w:marTop w:val="0"/>
      <w:marBottom w:val="0"/>
      <w:divBdr>
        <w:top w:val="none" w:sz="0" w:space="0" w:color="auto"/>
        <w:left w:val="none" w:sz="0" w:space="0" w:color="auto"/>
        <w:bottom w:val="none" w:sz="0" w:space="0" w:color="auto"/>
        <w:right w:val="none" w:sz="0" w:space="0" w:color="auto"/>
      </w:divBdr>
    </w:div>
    <w:div w:id="835878370">
      <w:bodyDiv w:val="1"/>
      <w:marLeft w:val="0"/>
      <w:marRight w:val="0"/>
      <w:marTop w:val="0"/>
      <w:marBottom w:val="0"/>
      <w:divBdr>
        <w:top w:val="none" w:sz="0" w:space="0" w:color="auto"/>
        <w:left w:val="none" w:sz="0" w:space="0" w:color="auto"/>
        <w:bottom w:val="none" w:sz="0" w:space="0" w:color="auto"/>
        <w:right w:val="none" w:sz="0" w:space="0" w:color="auto"/>
      </w:divBdr>
    </w:div>
    <w:div w:id="837187336">
      <w:bodyDiv w:val="1"/>
      <w:marLeft w:val="0"/>
      <w:marRight w:val="0"/>
      <w:marTop w:val="0"/>
      <w:marBottom w:val="0"/>
      <w:divBdr>
        <w:top w:val="none" w:sz="0" w:space="0" w:color="auto"/>
        <w:left w:val="none" w:sz="0" w:space="0" w:color="auto"/>
        <w:bottom w:val="none" w:sz="0" w:space="0" w:color="auto"/>
        <w:right w:val="none" w:sz="0" w:space="0" w:color="auto"/>
      </w:divBdr>
    </w:div>
    <w:div w:id="837379155">
      <w:bodyDiv w:val="1"/>
      <w:marLeft w:val="0"/>
      <w:marRight w:val="0"/>
      <w:marTop w:val="0"/>
      <w:marBottom w:val="0"/>
      <w:divBdr>
        <w:top w:val="none" w:sz="0" w:space="0" w:color="auto"/>
        <w:left w:val="none" w:sz="0" w:space="0" w:color="auto"/>
        <w:bottom w:val="none" w:sz="0" w:space="0" w:color="auto"/>
        <w:right w:val="none" w:sz="0" w:space="0" w:color="auto"/>
      </w:divBdr>
    </w:div>
    <w:div w:id="837773825">
      <w:bodyDiv w:val="1"/>
      <w:marLeft w:val="0"/>
      <w:marRight w:val="0"/>
      <w:marTop w:val="0"/>
      <w:marBottom w:val="0"/>
      <w:divBdr>
        <w:top w:val="none" w:sz="0" w:space="0" w:color="auto"/>
        <w:left w:val="none" w:sz="0" w:space="0" w:color="auto"/>
        <w:bottom w:val="none" w:sz="0" w:space="0" w:color="auto"/>
        <w:right w:val="none" w:sz="0" w:space="0" w:color="auto"/>
      </w:divBdr>
    </w:div>
    <w:div w:id="839731701">
      <w:bodyDiv w:val="1"/>
      <w:marLeft w:val="0"/>
      <w:marRight w:val="0"/>
      <w:marTop w:val="0"/>
      <w:marBottom w:val="0"/>
      <w:divBdr>
        <w:top w:val="none" w:sz="0" w:space="0" w:color="auto"/>
        <w:left w:val="none" w:sz="0" w:space="0" w:color="auto"/>
        <w:bottom w:val="none" w:sz="0" w:space="0" w:color="auto"/>
        <w:right w:val="none" w:sz="0" w:space="0" w:color="auto"/>
      </w:divBdr>
    </w:div>
    <w:div w:id="839733127">
      <w:bodyDiv w:val="1"/>
      <w:marLeft w:val="0"/>
      <w:marRight w:val="0"/>
      <w:marTop w:val="0"/>
      <w:marBottom w:val="0"/>
      <w:divBdr>
        <w:top w:val="none" w:sz="0" w:space="0" w:color="auto"/>
        <w:left w:val="none" w:sz="0" w:space="0" w:color="auto"/>
        <w:bottom w:val="none" w:sz="0" w:space="0" w:color="auto"/>
        <w:right w:val="none" w:sz="0" w:space="0" w:color="auto"/>
      </w:divBdr>
    </w:div>
    <w:div w:id="841312077">
      <w:bodyDiv w:val="1"/>
      <w:marLeft w:val="0"/>
      <w:marRight w:val="0"/>
      <w:marTop w:val="0"/>
      <w:marBottom w:val="0"/>
      <w:divBdr>
        <w:top w:val="none" w:sz="0" w:space="0" w:color="auto"/>
        <w:left w:val="none" w:sz="0" w:space="0" w:color="auto"/>
        <w:bottom w:val="none" w:sz="0" w:space="0" w:color="auto"/>
        <w:right w:val="none" w:sz="0" w:space="0" w:color="auto"/>
      </w:divBdr>
    </w:div>
    <w:div w:id="843476369">
      <w:bodyDiv w:val="1"/>
      <w:marLeft w:val="0"/>
      <w:marRight w:val="0"/>
      <w:marTop w:val="0"/>
      <w:marBottom w:val="0"/>
      <w:divBdr>
        <w:top w:val="none" w:sz="0" w:space="0" w:color="auto"/>
        <w:left w:val="none" w:sz="0" w:space="0" w:color="auto"/>
        <w:bottom w:val="none" w:sz="0" w:space="0" w:color="auto"/>
        <w:right w:val="none" w:sz="0" w:space="0" w:color="auto"/>
      </w:divBdr>
    </w:div>
    <w:div w:id="843664357">
      <w:bodyDiv w:val="1"/>
      <w:marLeft w:val="0"/>
      <w:marRight w:val="0"/>
      <w:marTop w:val="0"/>
      <w:marBottom w:val="0"/>
      <w:divBdr>
        <w:top w:val="none" w:sz="0" w:space="0" w:color="auto"/>
        <w:left w:val="none" w:sz="0" w:space="0" w:color="auto"/>
        <w:bottom w:val="none" w:sz="0" w:space="0" w:color="auto"/>
        <w:right w:val="none" w:sz="0" w:space="0" w:color="auto"/>
      </w:divBdr>
    </w:div>
    <w:div w:id="843859808">
      <w:bodyDiv w:val="1"/>
      <w:marLeft w:val="0"/>
      <w:marRight w:val="0"/>
      <w:marTop w:val="0"/>
      <w:marBottom w:val="0"/>
      <w:divBdr>
        <w:top w:val="none" w:sz="0" w:space="0" w:color="auto"/>
        <w:left w:val="none" w:sz="0" w:space="0" w:color="auto"/>
        <w:bottom w:val="none" w:sz="0" w:space="0" w:color="auto"/>
        <w:right w:val="none" w:sz="0" w:space="0" w:color="auto"/>
      </w:divBdr>
    </w:div>
    <w:div w:id="846166731">
      <w:bodyDiv w:val="1"/>
      <w:marLeft w:val="0"/>
      <w:marRight w:val="0"/>
      <w:marTop w:val="0"/>
      <w:marBottom w:val="0"/>
      <w:divBdr>
        <w:top w:val="none" w:sz="0" w:space="0" w:color="auto"/>
        <w:left w:val="none" w:sz="0" w:space="0" w:color="auto"/>
        <w:bottom w:val="none" w:sz="0" w:space="0" w:color="auto"/>
        <w:right w:val="none" w:sz="0" w:space="0" w:color="auto"/>
      </w:divBdr>
    </w:div>
    <w:div w:id="848250041">
      <w:bodyDiv w:val="1"/>
      <w:marLeft w:val="0"/>
      <w:marRight w:val="0"/>
      <w:marTop w:val="0"/>
      <w:marBottom w:val="0"/>
      <w:divBdr>
        <w:top w:val="none" w:sz="0" w:space="0" w:color="auto"/>
        <w:left w:val="none" w:sz="0" w:space="0" w:color="auto"/>
        <w:bottom w:val="none" w:sz="0" w:space="0" w:color="auto"/>
        <w:right w:val="none" w:sz="0" w:space="0" w:color="auto"/>
      </w:divBdr>
    </w:div>
    <w:div w:id="848451644">
      <w:bodyDiv w:val="1"/>
      <w:marLeft w:val="0"/>
      <w:marRight w:val="0"/>
      <w:marTop w:val="0"/>
      <w:marBottom w:val="0"/>
      <w:divBdr>
        <w:top w:val="none" w:sz="0" w:space="0" w:color="auto"/>
        <w:left w:val="none" w:sz="0" w:space="0" w:color="auto"/>
        <w:bottom w:val="none" w:sz="0" w:space="0" w:color="auto"/>
        <w:right w:val="none" w:sz="0" w:space="0" w:color="auto"/>
      </w:divBdr>
    </w:div>
    <w:div w:id="848833200">
      <w:bodyDiv w:val="1"/>
      <w:marLeft w:val="0"/>
      <w:marRight w:val="0"/>
      <w:marTop w:val="0"/>
      <w:marBottom w:val="0"/>
      <w:divBdr>
        <w:top w:val="none" w:sz="0" w:space="0" w:color="auto"/>
        <w:left w:val="none" w:sz="0" w:space="0" w:color="auto"/>
        <w:bottom w:val="none" w:sz="0" w:space="0" w:color="auto"/>
        <w:right w:val="none" w:sz="0" w:space="0" w:color="auto"/>
      </w:divBdr>
    </w:div>
    <w:div w:id="850148783">
      <w:bodyDiv w:val="1"/>
      <w:marLeft w:val="0"/>
      <w:marRight w:val="0"/>
      <w:marTop w:val="0"/>
      <w:marBottom w:val="0"/>
      <w:divBdr>
        <w:top w:val="none" w:sz="0" w:space="0" w:color="auto"/>
        <w:left w:val="none" w:sz="0" w:space="0" w:color="auto"/>
        <w:bottom w:val="none" w:sz="0" w:space="0" w:color="auto"/>
        <w:right w:val="none" w:sz="0" w:space="0" w:color="auto"/>
      </w:divBdr>
    </w:div>
    <w:div w:id="850604946">
      <w:bodyDiv w:val="1"/>
      <w:marLeft w:val="0"/>
      <w:marRight w:val="0"/>
      <w:marTop w:val="0"/>
      <w:marBottom w:val="0"/>
      <w:divBdr>
        <w:top w:val="none" w:sz="0" w:space="0" w:color="auto"/>
        <w:left w:val="none" w:sz="0" w:space="0" w:color="auto"/>
        <w:bottom w:val="none" w:sz="0" w:space="0" w:color="auto"/>
        <w:right w:val="none" w:sz="0" w:space="0" w:color="auto"/>
      </w:divBdr>
    </w:div>
    <w:div w:id="852187737">
      <w:bodyDiv w:val="1"/>
      <w:marLeft w:val="0"/>
      <w:marRight w:val="0"/>
      <w:marTop w:val="0"/>
      <w:marBottom w:val="0"/>
      <w:divBdr>
        <w:top w:val="none" w:sz="0" w:space="0" w:color="auto"/>
        <w:left w:val="none" w:sz="0" w:space="0" w:color="auto"/>
        <w:bottom w:val="none" w:sz="0" w:space="0" w:color="auto"/>
        <w:right w:val="none" w:sz="0" w:space="0" w:color="auto"/>
      </w:divBdr>
    </w:div>
    <w:div w:id="853156205">
      <w:bodyDiv w:val="1"/>
      <w:marLeft w:val="0"/>
      <w:marRight w:val="0"/>
      <w:marTop w:val="0"/>
      <w:marBottom w:val="0"/>
      <w:divBdr>
        <w:top w:val="none" w:sz="0" w:space="0" w:color="auto"/>
        <w:left w:val="none" w:sz="0" w:space="0" w:color="auto"/>
        <w:bottom w:val="none" w:sz="0" w:space="0" w:color="auto"/>
        <w:right w:val="none" w:sz="0" w:space="0" w:color="auto"/>
      </w:divBdr>
    </w:div>
    <w:div w:id="853226751">
      <w:bodyDiv w:val="1"/>
      <w:marLeft w:val="0"/>
      <w:marRight w:val="0"/>
      <w:marTop w:val="0"/>
      <w:marBottom w:val="0"/>
      <w:divBdr>
        <w:top w:val="none" w:sz="0" w:space="0" w:color="auto"/>
        <w:left w:val="none" w:sz="0" w:space="0" w:color="auto"/>
        <w:bottom w:val="none" w:sz="0" w:space="0" w:color="auto"/>
        <w:right w:val="none" w:sz="0" w:space="0" w:color="auto"/>
      </w:divBdr>
    </w:div>
    <w:div w:id="858010626">
      <w:bodyDiv w:val="1"/>
      <w:marLeft w:val="0"/>
      <w:marRight w:val="0"/>
      <w:marTop w:val="0"/>
      <w:marBottom w:val="0"/>
      <w:divBdr>
        <w:top w:val="none" w:sz="0" w:space="0" w:color="auto"/>
        <w:left w:val="none" w:sz="0" w:space="0" w:color="auto"/>
        <w:bottom w:val="none" w:sz="0" w:space="0" w:color="auto"/>
        <w:right w:val="none" w:sz="0" w:space="0" w:color="auto"/>
      </w:divBdr>
    </w:div>
    <w:div w:id="860968164">
      <w:bodyDiv w:val="1"/>
      <w:marLeft w:val="0"/>
      <w:marRight w:val="0"/>
      <w:marTop w:val="0"/>
      <w:marBottom w:val="0"/>
      <w:divBdr>
        <w:top w:val="none" w:sz="0" w:space="0" w:color="auto"/>
        <w:left w:val="none" w:sz="0" w:space="0" w:color="auto"/>
        <w:bottom w:val="none" w:sz="0" w:space="0" w:color="auto"/>
        <w:right w:val="none" w:sz="0" w:space="0" w:color="auto"/>
      </w:divBdr>
    </w:div>
    <w:div w:id="861474602">
      <w:bodyDiv w:val="1"/>
      <w:marLeft w:val="0"/>
      <w:marRight w:val="0"/>
      <w:marTop w:val="0"/>
      <w:marBottom w:val="0"/>
      <w:divBdr>
        <w:top w:val="none" w:sz="0" w:space="0" w:color="auto"/>
        <w:left w:val="none" w:sz="0" w:space="0" w:color="auto"/>
        <w:bottom w:val="none" w:sz="0" w:space="0" w:color="auto"/>
        <w:right w:val="none" w:sz="0" w:space="0" w:color="auto"/>
      </w:divBdr>
    </w:div>
    <w:div w:id="861741725">
      <w:bodyDiv w:val="1"/>
      <w:marLeft w:val="0"/>
      <w:marRight w:val="0"/>
      <w:marTop w:val="0"/>
      <w:marBottom w:val="0"/>
      <w:divBdr>
        <w:top w:val="none" w:sz="0" w:space="0" w:color="auto"/>
        <w:left w:val="none" w:sz="0" w:space="0" w:color="auto"/>
        <w:bottom w:val="none" w:sz="0" w:space="0" w:color="auto"/>
        <w:right w:val="none" w:sz="0" w:space="0" w:color="auto"/>
      </w:divBdr>
    </w:div>
    <w:div w:id="861750533">
      <w:bodyDiv w:val="1"/>
      <w:marLeft w:val="0"/>
      <w:marRight w:val="0"/>
      <w:marTop w:val="0"/>
      <w:marBottom w:val="0"/>
      <w:divBdr>
        <w:top w:val="none" w:sz="0" w:space="0" w:color="auto"/>
        <w:left w:val="none" w:sz="0" w:space="0" w:color="auto"/>
        <w:bottom w:val="none" w:sz="0" w:space="0" w:color="auto"/>
        <w:right w:val="none" w:sz="0" w:space="0" w:color="auto"/>
      </w:divBdr>
    </w:div>
    <w:div w:id="861944301">
      <w:bodyDiv w:val="1"/>
      <w:marLeft w:val="0"/>
      <w:marRight w:val="0"/>
      <w:marTop w:val="0"/>
      <w:marBottom w:val="0"/>
      <w:divBdr>
        <w:top w:val="none" w:sz="0" w:space="0" w:color="auto"/>
        <w:left w:val="none" w:sz="0" w:space="0" w:color="auto"/>
        <w:bottom w:val="none" w:sz="0" w:space="0" w:color="auto"/>
        <w:right w:val="none" w:sz="0" w:space="0" w:color="auto"/>
      </w:divBdr>
    </w:div>
    <w:div w:id="862014918">
      <w:bodyDiv w:val="1"/>
      <w:marLeft w:val="0"/>
      <w:marRight w:val="0"/>
      <w:marTop w:val="0"/>
      <w:marBottom w:val="0"/>
      <w:divBdr>
        <w:top w:val="none" w:sz="0" w:space="0" w:color="auto"/>
        <w:left w:val="none" w:sz="0" w:space="0" w:color="auto"/>
        <w:bottom w:val="none" w:sz="0" w:space="0" w:color="auto"/>
        <w:right w:val="none" w:sz="0" w:space="0" w:color="auto"/>
      </w:divBdr>
    </w:div>
    <w:div w:id="862091081">
      <w:bodyDiv w:val="1"/>
      <w:marLeft w:val="0"/>
      <w:marRight w:val="0"/>
      <w:marTop w:val="0"/>
      <w:marBottom w:val="0"/>
      <w:divBdr>
        <w:top w:val="none" w:sz="0" w:space="0" w:color="auto"/>
        <w:left w:val="none" w:sz="0" w:space="0" w:color="auto"/>
        <w:bottom w:val="none" w:sz="0" w:space="0" w:color="auto"/>
        <w:right w:val="none" w:sz="0" w:space="0" w:color="auto"/>
      </w:divBdr>
    </w:div>
    <w:div w:id="862475698">
      <w:bodyDiv w:val="1"/>
      <w:marLeft w:val="0"/>
      <w:marRight w:val="0"/>
      <w:marTop w:val="0"/>
      <w:marBottom w:val="0"/>
      <w:divBdr>
        <w:top w:val="none" w:sz="0" w:space="0" w:color="auto"/>
        <w:left w:val="none" w:sz="0" w:space="0" w:color="auto"/>
        <w:bottom w:val="none" w:sz="0" w:space="0" w:color="auto"/>
        <w:right w:val="none" w:sz="0" w:space="0" w:color="auto"/>
      </w:divBdr>
    </w:div>
    <w:div w:id="863592521">
      <w:bodyDiv w:val="1"/>
      <w:marLeft w:val="0"/>
      <w:marRight w:val="0"/>
      <w:marTop w:val="0"/>
      <w:marBottom w:val="0"/>
      <w:divBdr>
        <w:top w:val="none" w:sz="0" w:space="0" w:color="auto"/>
        <w:left w:val="none" w:sz="0" w:space="0" w:color="auto"/>
        <w:bottom w:val="none" w:sz="0" w:space="0" w:color="auto"/>
        <w:right w:val="none" w:sz="0" w:space="0" w:color="auto"/>
      </w:divBdr>
    </w:div>
    <w:div w:id="866870283">
      <w:bodyDiv w:val="1"/>
      <w:marLeft w:val="0"/>
      <w:marRight w:val="0"/>
      <w:marTop w:val="0"/>
      <w:marBottom w:val="0"/>
      <w:divBdr>
        <w:top w:val="none" w:sz="0" w:space="0" w:color="auto"/>
        <w:left w:val="none" w:sz="0" w:space="0" w:color="auto"/>
        <w:bottom w:val="none" w:sz="0" w:space="0" w:color="auto"/>
        <w:right w:val="none" w:sz="0" w:space="0" w:color="auto"/>
      </w:divBdr>
    </w:div>
    <w:div w:id="867138956">
      <w:bodyDiv w:val="1"/>
      <w:marLeft w:val="0"/>
      <w:marRight w:val="0"/>
      <w:marTop w:val="0"/>
      <w:marBottom w:val="0"/>
      <w:divBdr>
        <w:top w:val="none" w:sz="0" w:space="0" w:color="auto"/>
        <w:left w:val="none" w:sz="0" w:space="0" w:color="auto"/>
        <w:bottom w:val="none" w:sz="0" w:space="0" w:color="auto"/>
        <w:right w:val="none" w:sz="0" w:space="0" w:color="auto"/>
      </w:divBdr>
    </w:div>
    <w:div w:id="867794596">
      <w:bodyDiv w:val="1"/>
      <w:marLeft w:val="0"/>
      <w:marRight w:val="0"/>
      <w:marTop w:val="0"/>
      <w:marBottom w:val="0"/>
      <w:divBdr>
        <w:top w:val="none" w:sz="0" w:space="0" w:color="auto"/>
        <w:left w:val="none" w:sz="0" w:space="0" w:color="auto"/>
        <w:bottom w:val="none" w:sz="0" w:space="0" w:color="auto"/>
        <w:right w:val="none" w:sz="0" w:space="0" w:color="auto"/>
      </w:divBdr>
    </w:div>
    <w:div w:id="868222396">
      <w:bodyDiv w:val="1"/>
      <w:marLeft w:val="0"/>
      <w:marRight w:val="0"/>
      <w:marTop w:val="0"/>
      <w:marBottom w:val="0"/>
      <w:divBdr>
        <w:top w:val="none" w:sz="0" w:space="0" w:color="auto"/>
        <w:left w:val="none" w:sz="0" w:space="0" w:color="auto"/>
        <w:bottom w:val="none" w:sz="0" w:space="0" w:color="auto"/>
        <w:right w:val="none" w:sz="0" w:space="0" w:color="auto"/>
      </w:divBdr>
    </w:div>
    <w:div w:id="868761553">
      <w:bodyDiv w:val="1"/>
      <w:marLeft w:val="0"/>
      <w:marRight w:val="0"/>
      <w:marTop w:val="0"/>
      <w:marBottom w:val="0"/>
      <w:divBdr>
        <w:top w:val="none" w:sz="0" w:space="0" w:color="auto"/>
        <w:left w:val="none" w:sz="0" w:space="0" w:color="auto"/>
        <w:bottom w:val="none" w:sz="0" w:space="0" w:color="auto"/>
        <w:right w:val="none" w:sz="0" w:space="0" w:color="auto"/>
      </w:divBdr>
    </w:div>
    <w:div w:id="869999878">
      <w:bodyDiv w:val="1"/>
      <w:marLeft w:val="0"/>
      <w:marRight w:val="0"/>
      <w:marTop w:val="0"/>
      <w:marBottom w:val="0"/>
      <w:divBdr>
        <w:top w:val="none" w:sz="0" w:space="0" w:color="auto"/>
        <w:left w:val="none" w:sz="0" w:space="0" w:color="auto"/>
        <w:bottom w:val="none" w:sz="0" w:space="0" w:color="auto"/>
        <w:right w:val="none" w:sz="0" w:space="0" w:color="auto"/>
      </w:divBdr>
    </w:div>
    <w:div w:id="870411062">
      <w:bodyDiv w:val="1"/>
      <w:marLeft w:val="0"/>
      <w:marRight w:val="0"/>
      <w:marTop w:val="0"/>
      <w:marBottom w:val="0"/>
      <w:divBdr>
        <w:top w:val="none" w:sz="0" w:space="0" w:color="auto"/>
        <w:left w:val="none" w:sz="0" w:space="0" w:color="auto"/>
        <w:bottom w:val="none" w:sz="0" w:space="0" w:color="auto"/>
        <w:right w:val="none" w:sz="0" w:space="0" w:color="auto"/>
      </w:divBdr>
    </w:div>
    <w:div w:id="870604663">
      <w:bodyDiv w:val="1"/>
      <w:marLeft w:val="0"/>
      <w:marRight w:val="0"/>
      <w:marTop w:val="0"/>
      <w:marBottom w:val="0"/>
      <w:divBdr>
        <w:top w:val="none" w:sz="0" w:space="0" w:color="auto"/>
        <w:left w:val="none" w:sz="0" w:space="0" w:color="auto"/>
        <w:bottom w:val="none" w:sz="0" w:space="0" w:color="auto"/>
        <w:right w:val="none" w:sz="0" w:space="0" w:color="auto"/>
      </w:divBdr>
    </w:div>
    <w:div w:id="871264527">
      <w:bodyDiv w:val="1"/>
      <w:marLeft w:val="0"/>
      <w:marRight w:val="0"/>
      <w:marTop w:val="0"/>
      <w:marBottom w:val="0"/>
      <w:divBdr>
        <w:top w:val="none" w:sz="0" w:space="0" w:color="auto"/>
        <w:left w:val="none" w:sz="0" w:space="0" w:color="auto"/>
        <w:bottom w:val="none" w:sz="0" w:space="0" w:color="auto"/>
        <w:right w:val="none" w:sz="0" w:space="0" w:color="auto"/>
      </w:divBdr>
    </w:div>
    <w:div w:id="874274207">
      <w:bodyDiv w:val="1"/>
      <w:marLeft w:val="0"/>
      <w:marRight w:val="0"/>
      <w:marTop w:val="0"/>
      <w:marBottom w:val="0"/>
      <w:divBdr>
        <w:top w:val="none" w:sz="0" w:space="0" w:color="auto"/>
        <w:left w:val="none" w:sz="0" w:space="0" w:color="auto"/>
        <w:bottom w:val="none" w:sz="0" w:space="0" w:color="auto"/>
        <w:right w:val="none" w:sz="0" w:space="0" w:color="auto"/>
      </w:divBdr>
    </w:div>
    <w:div w:id="874926798">
      <w:bodyDiv w:val="1"/>
      <w:marLeft w:val="0"/>
      <w:marRight w:val="0"/>
      <w:marTop w:val="0"/>
      <w:marBottom w:val="0"/>
      <w:divBdr>
        <w:top w:val="none" w:sz="0" w:space="0" w:color="auto"/>
        <w:left w:val="none" w:sz="0" w:space="0" w:color="auto"/>
        <w:bottom w:val="none" w:sz="0" w:space="0" w:color="auto"/>
        <w:right w:val="none" w:sz="0" w:space="0" w:color="auto"/>
      </w:divBdr>
    </w:div>
    <w:div w:id="875701748">
      <w:bodyDiv w:val="1"/>
      <w:marLeft w:val="0"/>
      <w:marRight w:val="0"/>
      <w:marTop w:val="0"/>
      <w:marBottom w:val="0"/>
      <w:divBdr>
        <w:top w:val="none" w:sz="0" w:space="0" w:color="auto"/>
        <w:left w:val="none" w:sz="0" w:space="0" w:color="auto"/>
        <w:bottom w:val="none" w:sz="0" w:space="0" w:color="auto"/>
        <w:right w:val="none" w:sz="0" w:space="0" w:color="auto"/>
      </w:divBdr>
    </w:div>
    <w:div w:id="875774127">
      <w:bodyDiv w:val="1"/>
      <w:marLeft w:val="0"/>
      <w:marRight w:val="0"/>
      <w:marTop w:val="0"/>
      <w:marBottom w:val="0"/>
      <w:divBdr>
        <w:top w:val="none" w:sz="0" w:space="0" w:color="auto"/>
        <w:left w:val="none" w:sz="0" w:space="0" w:color="auto"/>
        <w:bottom w:val="none" w:sz="0" w:space="0" w:color="auto"/>
        <w:right w:val="none" w:sz="0" w:space="0" w:color="auto"/>
      </w:divBdr>
    </w:div>
    <w:div w:id="876700377">
      <w:bodyDiv w:val="1"/>
      <w:marLeft w:val="0"/>
      <w:marRight w:val="0"/>
      <w:marTop w:val="0"/>
      <w:marBottom w:val="0"/>
      <w:divBdr>
        <w:top w:val="none" w:sz="0" w:space="0" w:color="auto"/>
        <w:left w:val="none" w:sz="0" w:space="0" w:color="auto"/>
        <w:bottom w:val="none" w:sz="0" w:space="0" w:color="auto"/>
        <w:right w:val="none" w:sz="0" w:space="0" w:color="auto"/>
      </w:divBdr>
    </w:div>
    <w:div w:id="876963821">
      <w:bodyDiv w:val="1"/>
      <w:marLeft w:val="0"/>
      <w:marRight w:val="0"/>
      <w:marTop w:val="0"/>
      <w:marBottom w:val="0"/>
      <w:divBdr>
        <w:top w:val="none" w:sz="0" w:space="0" w:color="auto"/>
        <w:left w:val="none" w:sz="0" w:space="0" w:color="auto"/>
        <w:bottom w:val="none" w:sz="0" w:space="0" w:color="auto"/>
        <w:right w:val="none" w:sz="0" w:space="0" w:color="auto"/>
      </w:divBdr>
    </w:div>
    <w:div w:id="877086809">
      <w:bodyDiv w:val="1"/>
      <w:marLeft w:val="0"/>
      <w:marRight w:val="0"/>
      <w:marTop w:val="0"/>
      <w:marBottom w:val="0"/>
      <w:divBdr>
        <w:top w:val="none" w:sz="0" w:space="0" w:color="auto"/>
        <w:left w:val="none" w:sz="0" w:space="0" w:color="auto"/>
        <w:bottom w:val="none" w:sz="0" w:space="0" w:color="auto"/>
        <w:right w:val="none" w:sz="0" w:space="0" w:color="auto"/>
      </w:divBdr>
    </w:div>
    <w:div w:id="879131423">
      <w:bodyDiv w:val="1"/>
      <w:marLeft w:val="0"/>
      <w:marRight w:val="0"/>
      <w:marTop w:val="0"/>
      <w:marBottom w:val="0"/>
      <w:divBdr>
        <w:top w:val="none" w:sz="0" w:space="0" w:color="auto"/>
        <w:left w:val="none" w:sz="0" w:space="0" w:color="auto"/>
        <w:bottom w:val="none" w:sz="0" w:space="0" w:color="auto"/>
        <w:right w:val="none" w:sz="0" w:space="0" w:color="auto"/>
      </w:divBdr>
    </w:div>
    <w:div w:id="879559278">
      <w:bodyDiv w:val="1"/>
      <w:marLeft w:val="0"/>
      <w:marRight w:val="0"/>
      <w:marTop w:val="0"/>
      <w:marBottom w:val="0"/>
      <w:divBdr>
        <w:top w:val="none" w:sz="0" w:space="0" w:color="auto"/>
        <w:left w:val="none" w:sz="0" w:space="0" w:color="auto"/>
        <w:bottom w:val="none" w:sz="0" w:space="0" w:color="auto"/>
        <w:right w:val="none" w:sz="0" w:space="0" w:color="auto"/>
      </w:divBdr>
    </w:div>
    <w:div w:id="879587186">
      <w:bodyDiv w:val="1"/>
      <w:marLeft w:val="0"/>
      <w:marRight w:val="0"/>
      <w:marTop w:val="0"/>
      <w:marBottom w:val="0"/>
      <w:divBdr>
        <w:top w:val="none" w:sz="0" w:space="0" w:color="auto"/>
        <w:left w:val="none" w:sz="0" w:space="0" w:color="auto"/>
        <w:bottom w:val="none" w:sz="0" w:space="0" w:color="auto"/>
        <w:right w:val="none" w:sz="0" w:space="0" w:color="auto"/>
      </w:divBdr>
    </w:div>
    <w:div w:id="879590495">
      <w:bodyDiv w:val="1"/>
      <w:marLeft w:val="0"/>
      <w:marRight w:val="0"/>
      <w:marTop w:val="0"/>
      <w:marBottom w:val="0"/>
      <w:divBdr>
        <w:top w:val="none" w:sz="0" w:space="0" w:color="auto"/>
        <w:left w:val="none" w:sz="0" w:space="0" w:color="auto"/>
        <w:bottom w:val="none" w:sz="0" w:space="0" w:color="auto"/>
        <w:right w:val="none" w:sz="0" w:space="0" w:color="auto"/>
      </w:divBdr>
    </w:div>
    <w:div w:id="884488191">
      <w:bodyDiv w:val="1"/>
      <w:marLeft w:val="0"/>
      <w:marRight w:val="0"/>
      <w:marTop w:val="0"/>
      <w:marBottom w:val="0"/>
      <w:divBdr>
        <w:top w:val="none" w:sz="0" w:space="0" w:color="auto"/>
        <w:left w:val="none" w:sz="0" w:space="0" w:color="auto"/>
        <w:bottom w:val="none" w:sz="0" w:space="0" w:color="auto"/>
        <w:right w:val="none" w:sz="0" w:space="0" w:color="auto"/>
      </w:divBdr>
    </w:div>
    <w:div w:id="886068294">
      <w:bodyDiv w:val="1"/>
      <w:marLeft w:val="0"/>
      <w:marRight w:val="0"/>
      <w:marTop w:val="0"/>
      <w:marBottom w:val="0"/>
      <w:divBdr>
        <w:top w:val="none" w:sz="0" w:space="0" w:color="auto"/>
        <w:left w:val="none" w:sz="0" w:space="0" w:color="auto"/>
        <w:bottom w:val="none" w:sz="0" w:space="0" w:color="auto"/>
        <w:right w:val="none" w:sz="0" w:space="0" w:color="auto"/>
      </w:divBdr>
    </w:div>
    <w:div w:id="886648065">
      <w:bodyDiv w:val="1"/>
      <w:marLeft w:val="0"/>
      <w:marRight w:val="0"/>
      <w:marTop w:val="0"/>
      <w:marBottom w:val="0"/>
      <w:divBdr>
        <w:top w:val="none" w:sz="0" w:space="0" w:color="auto"/>
        <w:left w:val="none" w:sz="0" w:space="0" w:color="auto"/>
        <w:bottom w:val="none" w:sz="0" w:space="0" w:color="auto"/>
        <w:right w:val="none" w:sz="0" w:space="0" w:color="auto"/>
      </w:divBdr>
    </w:div>
    <w:div w:id="887494956">
      <w:bodyDiv w:val="1"/>
      <w:marLeft w:val="0"/>
      <w:marRight w:val="0"/>
      <w:marTop w:val="0"/>
      <w:marBottom w:val="0"/>
      <w:divBdr>
        <w:top w:val="none" w:sz="0" w:space="0" w:color="auto"/>
        <w:left w:val="none" w:sz="0" w:space="0" w:color="auto"/>
        <w:bottom w:val="none" w:sz="0" w:space="0" w:color="auto"/>
        <w:right w:val="none" w:sz="0" w:space="0" w:color="auto"/>
      </w:divBdr>
    </w:div>
    <w:div w:id="887572064">
      <w:bodyDiv w:val="1"/>
      <w:marLeft w:val="0"/>
      <w:marRight w:val="0"/>
      <w:marTop w:val="0"/>
      <w:marBottom w:val="0"/>
      <w:divBdr>
        <w:top w:val="none" w:sz="0" w:space="0" w:color="auto"/>
        <w:left w:val="none" w:sz="0" w:space="0" w:color="auto"/>
        <w:bottom w:val="none" w:sz="0" w:space="0" w:color="auto"/>
        <w:right w:val="none" w:sz="0" w:space="0" w:color="auto"/>
      </w:divBdr>
    </w:div>
    <w:div w:id="891891005">
      <w:bodyDiv w:val="1"/>
      <w:marLeft w:val="0"/>
      <w:marRight w:val="0"/>
      <w:marTop w:val="0"/>
      <w:marBottom w:val="0"/>
      <w:divBdr>
        <w:top w:val="none" w:sz="0" w:space="0" w:color="auto"/>
        <w:left w:val="none" w:sz="0" w:space="0" w:color="auto"/>
        <w:bottom w:val="none" w:sz="0" w:space="0" w:color="auto"/>
        <w:right w:val="none" w:sz="0" w:space="0" w:color="auto"/>
      </w:divBdr>
    </w:div>
    <w:div w:id="891963817">
      <w:bodyDiv w:val="1"/>
      <w:marLeft w:val="0"/>
      <w:marRight w:val="0"/>
      <w:marTop w:val="0"/>
      <w:marBottom w:val="0"/>
      <w:divBdr>
        <w:top w:val="none" w:sz="0" w:space="0" w:color="auto"/>
        <w:left w:val="none" w:sz="0" w:space="0" w:color="auto"/>
        <w:bottom w:val="none" w:sz="0" w:space="0" w:color="auto"/>
        <w:right w:val="none" w:sz="0" w:space="0" w:color="auto"/>
      </w:divBdr>
    </w:div>
    <w:div w:id="892010554">
      <w:bodyDiv w:val="1"/>
      <w:marLeft w:val="0"/>
      <w:marRight w:val="0"/>
      <w:marTop w:val="0"/>
      <w:marBottom w:val="0"/>
      <w:divBdr>
        <w:top w:val="none" w:sz="0" w:space="0" w:color="auto"/>
        <w:left w:val="none" w:sz="0" w:space="0" w:color="auto"/>
        <w:bottom w:val="none" w:sz="0" w:space="0" w:color="auto"/>
        <w:right w:val="none" w:sz="0" w:space="0" w:color="auto"/>
      </w:divBdr>
    </w:div>
    <w:div w:id="892084374">
      <w:bodyDiv w:val="1"/>
      <w:marLeft w:val="0"/>
      <w:marRight w:val="0"/>
      <w:marTop w:val="0"/>
      <w:marBottom w:val="0"/>
      <w:divBdr>
        <w:top w:val="none" w:sz="0" w:space="0" w:color="auto"/>
        <w:left w:val="none" w:sz="0" w:space="0" w:color="auto"/>
        <w:bottom w:val="none" w:sz="0" w:space="0" w:color="auto"/>
        <w:right w:val="none" w:sz="0" w:space="0" w:color="auto"/>
      </w:divBdr>
    </w:div>
    <w:div w:id="892345928">
      <w:bodyDiv w:val="1"/>
      <w:marLeft w:val="0"/>
      <w:marRight w:val="0"/>
      <w:marTop w:val="0"/>
      <w:marBottom w:val="0"/>
      <w:divBdr>
        <w:top w:val="none" w:sz="0" w:space="0" w:color="auto"/>
        <w:left w:val="none" w:sz="0" w:space="0" w:color="auto"/>
        <w:bottom w:val="none" w:sz="0" w:space="0" w:color="auto"/>
        <w:right w:val="none" w:sz="0" w:space="0" w:color="auto"/>
      </w:divBdr>
    </w:div>
    <w:div w:id="893003120">
      <w:bodyDiv w:val="1"/>
      <w:marLeft w:val="0"/>
      <w:marRight w:val="0"/>
      <w:marTop w:val="0"/>
      <w:marBottom w:val="0"/>
      <w:divBdr>
        <w:top w:val="none" w:sz="0" w:space="0" w:color="auto"/>
        <w:left w:val="none" w:sz="0" w:space="0" w:color="auto"/>
        <w:bottom w:val="none" w:sz="0" w:space="0" w:color="auto"/>
        <w:right w:val="none" w:sz="0" w:space="0" w:color="auto"/>
      </w:divBdr>
    </w:div>
    <w:div w:id="895777606">
      <w:bodyDiv w:val="1"/>
      <w:marLeft w:val="0"/>
      <w:marRight w:val="0"/>
      <w:marTop w:val="0"/>
      <w:marBottom w:val="0"/>
      <w:divBdr>
        <w:top w:val="none" w:sz="0" w:space="0" w:color="auto"/>
        <w:left w:val="none" w:sz="0" w:space="0" w:color="auto"/>
        <w:bottom w:val="none" w:sz="0" w:space="0" w:color="auto"/>
        <w:right w:val="none" w:sz="0" w:space="0" w:color="auto"/>
      </w:divBdr>
    </w:div>
    <w:div w:id="896473215">
      <w:bodyDiv w:val="1"/>
      <w:marLeft w:val="0"/>
      <w:marRight w:val="0"/>
      <w:marTop w:val="0"/>
      <w:marBottom w:val="0"/>
      <w:divBdr>
        <w:top w:val="none" w:sz="0" w:space="0" w:color="auto"/>
        <w:left w:val="none" w:sz="0" w:space="0" w:color="auto"/>
        <w:bottom w:val="none" w:sz="0" w:space="0" w:color="auto"/>
        <w:right w:val="none" w:sz="0" w:space="0" w:color="auto"/>
      </w:divBdr>
    </w:div>
    <w:div w:id="897518735">
      <w:bodyDiv w:val="1"/>
      <w:marLeft w:val="0"/>
      <w:marRight w:val="0"/>
      <w:marTop w:val="0"/>
      <w:marBottom w:val="0"/>
      <w:divBdr>
        <w:top w:val="none" w:sz="0" w:space="0" w:color="auto"/>
        <w:left w:val="none" w:sz="0" w:space="0" w:color="auto"/>
        <w:bottom w:val="none" w:sz="0" w:space="0" w:color="auto"/>
        <w:right w:val="none" w:sz="0" w:space="0" w:color="auto"/>
      </w:divBdr>
    </w:div>
    <w:div w:id="899173145">
      <w:bodyDiv w:val="1"/>
      <w:marLeft w:val="0"/>
      <w:marRight w:val="0"/>
      <w:marTop w:val="0"/>
      <w:marBottom w:val="0"/>
      <w:divBdr>
        <w:top w:val="none" w:sz="0" w:space="0" w:color="auto"/>
        <w:left w:val="none" w:sz="0" w:space="0" w:color="auto"/>
        <w:bottom w:val="none" w:sz="0" w:space="0" w:color="auto"/>
        <w:right w:val="none" w:sz="0" w:space="0" w:color="auto"/>
      </w:divBdr>
    </w:div>
    <w:div w:id="900290822">
      <w:bodyDiv w:val="1"/>
      <w:marLeft w:val="0"/>
      <w:marRight w:val="0"/>
      <w:marTop w:val="0"/>
      <w:marBottom w:val="0"/>
      <w:divBdr>
        <w:top w:val="none" w:sz="0" w:space="0" w:color="auto"/>
        <w:left w:val="none" w:sz="0" w:space="0" w:color="auto"/>
        <w:bottom w:val="none" w:sz="0" w:space="0" w:color="auto"/>
        <w:right w:val="none" w:sz="0" w:space="0" w:color="auto"/>
      </w:divBdr>
    </w:div>
    <w:div w:id="902368661">
      <w:bodyDiv w:val="1"/>
      <w:marLeft w:val="0"/>
      <w:marRight w:val="0"/>
      <w:marTop w:val="0"/>
      <w:marBottom w:val="0"/>
      <w:divBdr>
        <w:top w:val="none" w:sz="0" w:space="0" w:color="auto"/>
        <w:left w:val="none" w:sz="0" w:space="0" w:color="auto"/>
        <w:bottom w:val="none" w:sz="0" w:space="0" w:color="auto"/>
        <w:right w:val="none" w:sz="0" w:space="0" w:color="auto"/>
      </w:divBdr>
    </w:div>
    <w:div w:id="902957590">
      <w:bodyDiv w:val="1"/>
      <w:marLeft w:val="0"/>
      <w:marRight w:val="0"/>
      <w:marTop w:val="0"/>
      <w:marBottom w:val="0"/>
      <w:divBdr>
        <w:top w:val="none" w:sz="0" w:space="0" w:color="auto"/>
        <w:left w:val="none" w:sz="0" w:space="0" w:color="auto"/>
        <w:bottom w:val="none" w:sz="0" w:space="0" w:color="auto"/>
        <w:right w:val="none" w:sz="0" w:space="0" w:color="auto"/>
      </w:divBdr>
    </w:div>
    <w:div w:id="903219906">
      <w:bodyDiv w:val="1"/>
      <w:marLeft w:val="0"/>
      <w:marRight w:val="0"/>
      <w:marTop w:val="0"/>
      <w:marBottom w:val="0"/>
      <w:divBdr>
        <w:top w:val="none" w:sz="0" w:space="0" w:color="auto"/>
        <w:left w:val="none" w:sz="0" w:space="0" w:color="auto"/>
        <w:bottom w:val="none" w:sz="0" w:space="0" w:color="auto"/>
        <w:right w:val="none" w:sz="0" w:space="0" w:color="auto"/>
      </w:divBdr>
    </w:div>
    <w:div w:id="903375677">
      <w:bodyDiv w:val="1"/>
      <w:marLeft w:val="0"/>
      <w:marRight w:val="0"/>
      <w:marTop w:val="0"/>
      <w:marBottom w:val="0"/>
      <w:divBdr>
        <w:top w:val="none" w:sz="0" w:space="0" w:color="auto"/>
        <w:left w:val="none" w:sz="0" w:space="0" w:color="auto"/>
        <w:bottom w:val="none" w:sz="0" w:space="0" w:color="auto"/>
        <w:right w:val="none" w:sz="0" w:space="0" w:color="auto"/>
      </w:divBdr>
    </w:div>
    <w:div w:id="903687013">
      <w:bodyDiv w:val="1"/>
      <w:marLeft w:val="0"/>
      <w:marRight w:val="0"/>
      <w:marTop w:val="0"/>
      <w:marBottom w:val="0"/>
      <w:divBdr>
        <w:top w:val="none" w:sz="0" w:space="0" w:color="auto"/>
        <w:left w:val="none" w:sz="0" w:space="0" w:color="auto"/>
        <w:bottom w:val="none" w:sz="0" w:space="0" w:color="auto"/>
        <w:right w:val="none" w:sz="0" w:space="0" w:color="auto"/>
      </w:divBdr>
    </w:div>
    <w:div w:id="903760412">
      <w:bodyDiv w:val="1"/>
      <w:marLeft w:val="0"/>
      <w:marRight w:val="0"/>
      <w:marTop w:val="0"/>
      <w:marBottom w:val="0"/>
      <w:divBdr>
        <w:top w:val="none" w:sz="0" w:space="0" w:color="auto"/>
        <w:left w:val="none" w:sz="0" w:space="0" w:color="auto"/>
        <w:bottom w:val="none" w:sz="0" w:space="0" w:color="auto"/>
        <w:right w:val="none" w:sz="0" w:space="0" w:color="auto"/>
      </w:divBdr>
    </w:div>
    <w:div w:id="904800353">
      <w:bodyDiv w:val="1"/>
      <w:marLeft w:val="0"/>
      <w:marRight w:val="0"/>
      <w:marTop w:val="0"/>
      <w:marBottom w:val="0"/>
      <w:divBdr>
        <w:top w:val="none" w:sz="0" w:space="0" w:color="auto"/>
        <w:left w:val="none" w:sz="0" w:space="0" w:color="auto"/>
        <w:bottom w:val="none" w:sz="0" w:space="0" w:color="auto"/>
        <w:right w:val="none" w:sz="0" w:space="0" w:color="auto"/>
      </w:divBdr>
    </w:div>
    <w:div w:id="905341887">
      <w:bodyDiv w:val="1"/>
      <w:marLeft w:val="0"/>
      <w:marRight w:val="0"/>
      <w:marTop w:val="0"/>
      <w:marBottom w:val="0"/>
      <w:divBdr>
        <w:top w:val="none" w:sz="0" w:space="0" w:color="auto"/>
        <w:left w:val="none" w:sz="0" w:space="0" w:color="auto"/>
        <w:bottom w:val="none" w:sz="0" w:space="0" w:color="auto"/>
        <w:right w:val="none" w:sz="0" w:space="0" w:color="auto"/>
      </w:divBdr>
    </w:div>
    <w:div w:id="905535416">
      <w:bodyDiv w:val="1"/>
      <w:marLeft w:val="0"/>
      <w:marRight w:val="0"/>
      <w:marTop w:val="0"/>
      <w:marBottom w:val="0"/>
      <w:divBdr>
        <w:top w:val="none" w:sz="0" w:space="0" w:color="auto"/>
        <w:left w:val="none" w:sz="0" w:space="0" w:color="auto"/>
        <w:bottom w:val="none" w:sz="0" w:space="0" w:color="auto"/>
        <w:right w:val="none" w:sz="0" w:space="0" w:color="auto"/>
      </w:divBdr>
    </w:div>
    <w:div w:id="906459732">
      <w:bodyDiv w:val="1"/>
      <w:marLeft w:val="0"/>
      <w:marRight w:val="0"/>
      <w:marTop w:val="0"/>
      <w:marBottom w:val="0"/>
      <w:divBdr>
        <w:top w:val="none" w:sz="0" w:space="0" w:color="auto"/>
        <w:left w:val="none" w:sz="0" w:space="0" w:color="auto"/>
        <w:bottom w:val="none" w:sz="0" w:space="0" w:color="auto"/>
        <w:right w:val="none" w:sz="0" w:space="0" w:color="auto"/>
      </w:divBdr>
    </w:div>
    <w:div w:id="909147267">
      <w:bodyDiv w:val="1"/>
      <w:marLeft w:val="0"/>
      <w:marRight w:val="0"/>
      <w:marTop w:val="0"/>
      <w:marBottom w:val="0"/>
      <w:divBdr>
        <w:top w:val="none" w:sz="0" w:space="0" w:color="auto"/>
        <w:left w:val="none" w:sz="0" w:space="0" w:color="auto"/>
        <w:bottom w:val="none" w:sz="0" w:space="0" w:color="auto"/>
        <w:right w:val="none" w:sz="0" w:space="0" w:color="auto"/>
      </w:divBdr>
    </w:div>
    <w:div w:id="909465308">
      <w:bodyDiv w:val="1"/>
      <w:marLeft w:val="0"/>
      <w:marRight w:val="0"/>
      <w:marTop w:val="0"/>
      <w:marBottom w:val="0"/>
      <w:divBdr>
        <w:top w:val="none" w:sz="0" w:space="0" w:color="auto"/>
        <w:left w:val="none" w:sz="0" w:space="0" w:color="auto"/>
        <w:bottom w:val="none" w:sz="0" w:space="0" w:color="auto"/>
        <w:right w:val="none" w:sz="0" w:space="0" w:color="auto"/>
      </w:divBdr>
    </w:div>
    <w:div w:id="909577637">
      <w:bodyDiv w:val="1"/>
      <w:marLeft w:val="0"/>
      <w:marRight w:val="0"/>
      <w:marTop w:val="0"/>
      <w:marBottom w:val="0"/>
      <w:divBdr>
        <w:top w:val="none" w:sz="0" w:space="0" w:color="auto"/>
        <w:left w:val="none" w:sz="0" w:space="0" w:color="auto"/>
        <w:bottom w:val="none" w:sz="0" w:space="0" w:color="auto"/>
        <w:right w:val="none" w:sz="0" w:space="0" w:color="auto"/>
      </w:divBdr>
    </w:div>
    <w:div w:id="909585031">
      <w:bodyDiv w:val="1"/>
      <w:marLeft w:val="0"/>
      <w:marRight w:val="0"/>
      <w:marTop w:val="0"/>
      <w:marBottom w:val="0"/>
      <w:divBdr>
        <w:top w:val="none" w:sz="0" w:space="0" w:color="auto"/>
        <w:left w:val="none" w:sz="0" w:space="0" w:color="auto"/>
        <w:bottom w:val="none" w:sz="0" w:space="0" w:color="auto"/>
        <w:right w:val="none" w:sz="0" w:space="0" w:color="auto"/>
      </w:divBdr>
    </w:div>
    <w:div w:id="910039990">
      <w:bodyDiv w:val="1"/>
      <w:marLeft w:val="0"/>
      <w:marRight w:val="0"/>
      <w:marTop w:val="0"/>
      <w:marBottom w:val="0"/>
      <w:divBdr>
        <w:top w:val="none" w:sz="0" w:space="0" w:color="auto"/>
        <w:left w:val="none" w:sz="0" w:space="0" w:color="auto"/>
        <w:bottom w:val="none" w:sz="0" w:space="0" w:color="auto"/>
        <w:right w:val="none" w:sz="0" w:space="0" w:color="auto"/>
      </w:divBdr>
    </w:div>
    <w:div w:id="911306909">
      <w:bodyDiv w:val="1"/>
      <w:marLeft w:val="0"/>
      <w:marRight w:val="0"/>
      <w:marTop w:val="0"/>
      <w:marBottom w:val="0"/>
      <w:divBdr>
        <w:top w:val="none" w:sz="0" w:space="0" w:color="auto"/>
        <w:left w:val="none" w:sz="0" w:space="0" w:color="auto"/>
        <w:bottom w:val="none" w:sz="0" w:space="0" w:color="auto"/>
        <w:right w:val="none" w:sz="0" w:space="0" w:color="auto"/>
      </w:divBdr>
    </w:div>
    <w:div w:id="911351737">
      <w:bodyDiv w:val="1"/>
      <w:marLeft w:val="0"/>
      <w:marRight w:val="0"/>
      <w:marTop w:val="0"/>
      <w:marBottom w:val="0"/>
      <w:divBdr>
        <w:top w:val="none" w:sz="0" w:space="0" w:color="auto"/>
        <w:left w:val="none" w:sz="0" w:space="0" w:color="auto"/>
        <w:bottom w:val="none" w:sz="0" w:space="0" w:color="auto"/>
        <w:right w:val="none" w:sz="0" w:space="0" w:color="auto"/>
      </w:divBdr>
    </w:div>
    <w:div w:id="911626679">
      <w:bodyDiv w:val="1"/>
      <w:marLeft w:val="0"/>
      <w:marRight w:val="0"/>
      <w:marTop w:val="0"/>
      <w:marBottom w:val="0"/>
      <w:divBdr>
        <w:top w:val="none" w:sz="0" w:space="0" w:color="auto"/>
        <w:left w:val="none" w:sz="0" w:space="0" w:color="auto"/>
        <w:bottom w:val="none" w:sz="0" w:space="0" w:color="auto"/>
        <w:right w:val="none" w:sz="0" w:space="0" w:color="auto"/>
      </w:divBdr>
    </w:div>
    <w:div w:id="911936224">
      <w:bodyDiv w:val="1"/>
      <w:marLeft w:val="0"/>
      <w:marRight w:val="0"/>
      <w:marTop w:val="0"/>
      <w:marBottom w:val="0"/>
      <w:divBdr>
        <w:top w:val="none" w:sz="0" w:space="0" w:color="auto"/>
        <w:left w:val="none" w:sz="0" w:space="0" w:color="auto"/>
        <w:bottom w:val="none" w:sz="0" w:space="0" w:color="auto"/>
        <w:right w:val="none" w:sz="0" w:space="0" w:color="auto"/>
      </w:divBdr>
    </w:div>
    <w:div w:id="912396944">
      <w:bodyDiv w:val="1"/>
      <w:marLeft w:val="0"/>
      <w:marRight w:val="0"/>
      <w:marTop w:val="0"/>
      <w:marBottom w:val="0"/>
      <w:divBdr>
        <w:top w:val="none" w:sz="0" w:space="0" w:color="auto"/>
        <w:left w:val="none" w:sz="0" w:space="0" w:color="auto"/>
        <w:bottom w:val="none" w:sz="0" w:space="0" w:color="auto"/>
        <w:right w:val="none" w:sz="0" w:space="0" w:color="auto"/>
      </w:divBdr>
    </w:div>
    <w:div w:id="916329568">
      <w:bodyDiv w:val="1"/>
      <w:marLeft w:val="0"/>
      <w:marRight w:val="0"/>
      <w:marTop w:val="0"/>
      <w:marBottom w:val="0"/>
      <w:divBdr>
        <w:top w:val="none" w:sz="0" w:space="0" w:color="auto"/>
        <w:left w:val="none" w:sz="0" w:space="0" w:color="auto"/>
        <w:bottom w:val="none" w:sz="0" w:space="0" w:color="auto"/>
        <w:right w:val="none" w:sz="0" w:space="0" w:color="auto"/>
      </w:divBdr>
    </w:div>
    <w:div w:id="916475627">
      <w:bodyDiv w:val="1"/>
      <w:marLeft w:val="0"/>
      <w:marRight w:val="0"/>
      <w:marTop w:val="0"/>
      <w:marBottom w:val="0"/>
      <w:divBdr>
        <w:top w:val="none" w:sz="0" w:space="0" w:color="auto"/>
        <w:left w:val="none" w:sz="0" w:space="0" w:color="auto"/>
        <w:bottom w:val="none" w:sz="0" w:space="0" w:color="auto"/>
        <w:right w:val="none" w:sz="0" w:space="0" w:color="auto"/>
      </w:divBdr>
    </w:div>
    <w:div w:id="917443166">
      <w:bodyDiv w:val="1"/>
      <w:marLeft w:val="0"/>
      <w:marRight w:val="0"/>
      <w:marTop w:val="0"/>
      <w:marBottom w:val="0"/>
      <w:divBdr>
        <w:top w:val="none" w:sz="0" w:space="0" w:color="auto"/>
        <w:left w:val="none" w:sz="0" w:space="0" w:color="auto"/>
        <w:bottom w:val="none" w:sz="0" w:space="0" w:color="auto"/>
        <w:right w:val="none" w:sz="0" w:space="0" w:color="auto"/>
      </w:divBdr>
    </w:div>
    <w:div w:id="918908171">
      <w:bodyDiv w:val="1"/>
      <w:marLeft w:val="0"/>
      <w:marRight w:val="0"/>
      <w:marTop w:val="0"/>
      <w:marBottom w:val="0"/>
      <w:divBdr>
        <w:top w:val="none" w:sz="0" w:space="0" w:color="auto"/>
        <w:left w:val="none" w:sz="0" w:space="0" w:color="auto"/>
        <w:bottom w:val="none" w:sz="0" w:space="0" w:color="auto"/>
        <w:right w:val="none" w:sz="0" w:space="0" w:color="auto"/>
      </w:divBdr>
    </w:div>
    <w:div w:id="919679656">
      <w:bodyDiv w:val="1"/>
      <w:marLeft w:val="0"/>
      <w:marRight w:val="0"/>
      <w:marTop w:val="0"/>
      <w:marBottom w:val="0"/>
      <w:divBdr>
        <w:top w:val="none" w:sz="0" w:space="0" w:color="auto"/>
        <w:left w:val="none" w:sz="0" w:space="0" w:color="auto"/>
        <w:bottom w:val="none" w:sz="0" w:space="0" w:color="auto"/>
        <w:right w:val="none" w:sz="0" w:space="0" w:color="auto"/>
      </w:divBdr>
    </w:div>
    <w:div w:id="920453875">
      <w:bodyDiv w:val="1"/>
      <w:marLeft w:val="0"/>
      <w:marRight w:val="0"/>
      <w:marTop w:val="0"/>
      <w:marBottom w:val="0"/>
      <w:divBdr>
        <w:top w:val="none" w:sz="0" w:space="0" w:color="auto"/>
        <w:left w:val="none" w:sz="0" w:space="0" w:color="auto"/>
        <w:bottom w:val="none" w:sz="0" w:space="0" w:color="auto"/>
        <w:right w:val="none" w:sz="0" w:space="0" w:color="auto"/>
      </w:divBdr>
    </w:div>
    <w:div w:id="922026136">
      <w:bodyDiv w:val="1"/>
      <w:marLeft w:val="0"/>
      <w:marRight w:val="0"/>
      <w:marTop w:val="0"/>
      <w:marBottom w:val="0"/>
      <w:divBdr>
        <w:top w:val="none" w:sz="0" w:space="0" w:color="auto"/>
        <w:left w:val="none" w:sz="0" w:space="0" w:color="auto"/>
        <w:bottom w:val="none" w:sz="0" w:space="0" w:color="auto"/>
        <w:right w:val="none" w:sz="0" w:space="0" w:color="auto"/>
      </w:divBdr>
    </w:div>
    <w:div w:id="923799375">
      <w:bodyDiv w:val="1"/>
      <w:marLeft w:val="0"/>
      <w:marRight w:val="0"/>
      <w:marTop w:val="0"/>
      <w:marBottom w:val="0"/>
      <w:divBdr>
        <w:top w:val="none" w:sz="0" w:space="0" w:color="auto"/>
        <w:left w:val="none" w:sz="0" w:space="0" w:color="auto"/>
        <w:bottom w:val="none" w:sz="0" w:space="0" w:color="auto"/>
        <w:right w:val="none" w:sz="0" w:space="0" w:color="auto"/>
      </w:divBdr>
    </w:div>
    <w:div w:id="925308637">
      <w:bodyDiv w:val="1"/>
      <w:marLeft w:val="0"/>
      <w:marRight w:val="0"/>
      <w:marTop w:val="0"/>
      <w:marBottom w:val="0"/>
      <w:divBdr>
        <w:top w:val="none" w:sz="0" w:space="0" w:color="auto"/>
        <w:left w:val="none" w:sz="0" w:space="0" w:color="auto"/>
        <w:bottom w:val="none" w:sz="0" w:space="0" w:color="auto"/>
        <w:right w:val="none" w:sz="0" w:space="0" w:color="auto"/>
      </w:divBdr>
    </w:div>
    <w:div w:id="926813246">
      <w:bodyDiv w:val="1"/>
      <w:marLeft w:val="0"/>
      <w:marRight w:val="0"/>
      <w:marTop w:val="0"/>
      <w:marBottom w:val="0"/>
      <w:divBdr>
        <w:top w:val="none" w:sz="0" w:space="0" w:color="auto"/>
        <w:left w:val="none" w:sz="0" w:space="0" w:color="auto"/>
        <w:bottom w:val="none" w:sz="0" w:space="0" w:color="auto"/>
        <w:right w:val="none" w:sz="0" w:space="0" w:color="auto"/>
      </w:divBdr>
    </w:div>
    <w:div w:id="927032716">
      <w:bodyDiv w:val="1"/>
      <w:marLeft w:val="0"/>
      <w:marRight w:val="0"/>
      <w:marTop w:val="0"/>
      <w:marBottom w:val="0"/>
      <w:divBdr>
        <w:top w:val="none" w:sz="0" w:space="0" w:color="auto"/>
        <w:left w:val="none" w:sz="0" w:space="0" w:color="auto"/>
        <w:bottom w:val="none" w:sz="0" w:space="0" w:color="auto"/>
        <w:right w:val="none" w:sz="0" w:space="0" w:color="auto"/>
      </w:divBdr>
    </w:div>
    <w:div w:id="928318739">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29461811">
      <w:bodyDiv w:val="1"/>
      <w:marLeft w:val="0"/>
      <w:marRight w:val="0"/>
      <w:marTop w:val="0"/>
      <w:marBottom w:val="0"/>
      <w:divBdr>
        <w:top w:val="none" w:sz="0" w:space="0" w:color="auto"/>
        <w:left w:val="none" w:sz="0" w:space="0" w:color="auto"/>
        <w:bottom w:val="none" w:sz="0" w:space="0" w:color="auto"/>
        <w:right w:val="none" w:sz="0" w:space="0" w:color="auto"/>
      </w:divBdr>
    </w:div>
    <w:div w:id="930046557">
      <w:bodyDiv w:val="1"/>
      <w:marLeft w:val="0"/>
      <w:marRight w:val="0"/>
      <w:marTop w:val="0"/>
      <w:marBottom w:val="0"/>
      <w:divBdr>
        <w:top w:val="none" w:sz="0" w:space="0" w:color="auto"/>
        <w:left w:val="none" w:sz="0" w:space="0" w:color="auto"/>
        <w:bottom w:val="none" w:sz="0" w:space="0" w:color="auto"/>
        <w:right w:val="none" w:sz="0" w:space="0" w:color="auto"/>
      </w:divBdr>
    </w:div>
    <w:div w:id="930119246">
      <w:bodyDiv w:val="1"/>
      <w:marLeft w:val="0"/>
      <w:marRight w:val="0"/>
      <w:marTop w:val="0"/>
      <w:marBottom w:val="0"/>
      <w:divBdr>
        <w:top w:val="none" w:sz="0" w:space="0" w:color="auto"/>
        <w:left w:val="none" w:sz="0" w:space="0" w:color="auto"/>
        <w:bottom w:val="none" w:sz="0" w:space="0" w:color="auto"/>
        <w:right w:val="none" w:sz="0" w:space="0" w:color="auto"/>
      </w:divBdr>
    </w:div>
    <w:div w:id="930428215">
      <w:bodyDiv w:val="1"/>
      <w:marLeft w:val="0"/>
      <w:marRight w:val="0"/>
      <w:marTop w:val="0"/>
      <w:marBottom w:val="0"/>
      <w:divBdr>
        <w:top w:val="none" w:sz="0" w:space="0" w:color="auto"/>
        <w:left w:val="none" w:sz="0" w:space="0" w:color="auto"/>
        <w:bottom w:val="none" w:sz="0" w:space="0" w:color="auto"/>
        <w:right w:val="none" w:sz="0" w:space="0" w:color="auto"/>
      </w:divBdr>
    </w:div>
    <w:div w:id="933049674">
      <w:bodyDiv w:val="1"/>
      <w:marLeft w:val="0"/>
      <w:marRight w:val="0"/>
      <w:marTop w:val="0"/>
      <w:marBottom w:val="0"/>
      <w:divBdr>
        <w:top w:val="none" w:sz="0" w:space="0" w:color="auto"/>
        <w:left w:val="none" w:sz="0" w:space="0" w:color="auto"/>
        <w:bottom w:val="none" w:sz="0" w:space="0" w:color="auto"/>
        <w:right w:val="none" w:sz="0" w:space="0" w:color="auto"/>
      </w:divBdr>
    </w:div>
    <w:div w:id="934051462">
      <w:bodyDiv w:val="1"/>
      <w:marLeft w:val="0"/>
      <w:marRight w:val="0"/>
      <w:marTop w:val="0"/>
      <w:marBottom w:val="0"/>
      <w:divBdr>
        <w:top w:val="none" w:sz="0" w:space="0" w:color="auto"/>
        <w:left w:val="none" w:sz="0" w:space="0" w:color="auto"/>
        <w:bottom w:val="none" w:sz="0" w:space="0" w:color="auto"/>
        <w:right w:val="none" w:sz="0" w:space="0" w:color="auto"/>
      </w:divBdr>
    </w:div>
    <w:div w:id="936208286">
      <w:bodyDiv w:val="1"/>
      <w:marLeft w:val="0"/>
      <w:marRight w:val="0"/>
      <w:marTop w:val="0"/>
      <w:marBottom w:val="0"/>
      <w:divBdr>
        <w:top w:val="none" w:sz="0" w:space="0" w:color="auto"/>
        <w:left w:val="none" w:sz="0" w:space="0" w:color="auto"/>
        <w:bottom w:val="none" w:sz="0" w:space="0" w:color="auto"/>
        <w:right w:val="none" w:sz="0" w:space="0" w:color="auto"/>
      </w:divBdr>
    </w:div>
    <w:div w:id="936906185">
      <w:bodyDiv w:val="1"/>
      <w:marLeft w:val="0"/>
      <w:marRight w:val="0"/>
      <w:marTop w:val="0"/>
      <w:marBottom w:val="0"/>
      <w:divBdr>
        <w:top w:val="none" w:sz="0" w:space="0" w:color="auto"/>
        <w:left w:val="none" w:sz="0" w:space="0" w:color="auto"/>
        <w:bottom w:val="none" w:sz="0" w:space="0" w:color="auto"/>
        <w:right w:val="none" w:sz="0" w:space="0" w:color="auto"/>
      </w:divBdr>
    </w:div>
    <w:div w:id="936910874">
      <w:bodyDiv w:val="1"/>
      <w:marLeft w:val="0"/>
      <w:marRight w:val="0"/>
      <w:marTop w:val="0"/>
      <w:marBottom w:val="0"/>
      <w:divBdr>
        <w:top w:val="none" w:sz="0" w:space="0" w:color="auto"/>
        <w:left w:val="none" w:sz="0" w:space="0" w:color="auto"/>
        <w:bottom w:val="none" w:sz="0" w:space="0" w:color="auto"/>
        <w:right w:val="none" w:sz="0" w:space="0" w:color="auto"/>
      </w:divBdr>
    </w:div>
    <w:div w:id="941110638">
      <w:bodyDiv w:val="1"/>
      <w:marLeft w:val="0"/>
      <w:marRight w:val="0"/>
      <w:marTop w:val="0"/>
      <w:marBottom w:val="0"/>
      <w:divBdr>
        <w:top w:val="none" w:sz="0" w:space="0" w:color="auto"/>
        <w:left w:val="none" w:sz="0" w:space="0" w:color="auto"/>
        <w:bottom w:val="none" w:sz="0" w:space="0" w:color="auto"/>
        <w:right w:val="none" w:sz="0" w:space="0" w:color="auto"/>
      </w:divBdr>
    </w:div>
    <w:div w:id="942229928">
      <w:bodyDiv w:val="1"/>
      <w:marLeft w:val="0"/>
      <w:marRight w:val="0"/>
      <w:marTop w:val="0"/>
      <w:marBottom w:val="0"/>
      <w:divBdr>
        <w:top w:val="none" w:sz="0" w:space="0" w:color="auto"/>
        <w:left w:val="none" w:sz="0" w:space="0" w:color="auto"/>
        <w:bottom w:val="none" w:sz="0" w:space="0" w:color="auto"/>
        <w:right w:val="none" w:sz="0" w:space="0" w:color="auto"/>
      </w:divBdr>
    </w:div>
    <w:div w:id="944843488">
      <w:bodyDiv w:val="1"/>
      <w:marLeft w:val="0"/>
      <w:marRight w:val="0"/>
      <w:marTop w:val="0"/>
      <w:marBottom w:val="0"/>
      <w:divBdr>
        <w:top w:val="none" w:sz="0" w:space="0" w:color="auto"/>
        <w:left w:val="none" w:sz="0" w:space="0" w:color="auto"/>
        <w:bottom w:val="none" w:sz="0" w:space="0" w:color="auto"/>
        <w:right w:val="none" w:sz="0" w:space="0" w:color="auto"/>
      </w:divBdr>
    </w:div>
    <w:div w:id="946428507">
      <w:bodyDiv w:val="1"/>
      <w:marLeft w:val="0"/>
      <w:marRight w:val="0"/>
      <w:marTop w:val="0"/>
      <w:marBottom w:val="0"/>
      <w:divBdr>
        <w:top w:val="none" w:sz="0" w:space="0" w:color="auto"/>
        <w:left w:val="none" w:sz="0" w:space="0" w:color="auto"/>
        <w:bottom w:val="none" w:sz="0" w:space="0" w:color="auto"/>
        <w:right w:val="none" w:sz="0" w:space="0" w:color="auto"/>
      </w:divBdr>
    </w:div>
    <w:div w:id="947349263">
      <w:bodyDiv w:val="1"/>
      <w:marLeft w:val="0"/>
      <w:marRight w:val="0"/>
      <w:marTop w:val="0"/>
      <w:marBottom w:val="0"/>
      <w:divBdr>
        <w:top w:val="none" w:sz="0" w:space="0" w:color="auto"/>
        <w:left w:val="none" w:sz="0" w:space="0" w:color="auto"/>
        <w:bottom w:val="none" w:sz="0" w:space="0" w:color="auto"/>
        <w:right w:val="none" w:sz="0" w:space="0" w:color="auto"/>
      </w:divBdr>
    </w:div>
    <w:div w:id="948438543">
      <w:bodyDiv w:val="1"/>
      <w:marLeft w:val="0"/>
      <w:marRight w:val="0"/>
      <w:marTop w:val="0"/>
      <w:marBottom w:val="0"/>
      <w:divBdr>
        <w:top w:val="none" w:sz="0" w:space="0" w:color="auto"/>
        <w:left w:val="none" w:sz="0" w:space="0" w:color="auto"/>
        <w:bottom w:val="none" w:sz="0" w:space="0" w:color="auto"/>
        <w:right w:val="none" w:sz="0" w:space="0" w:color="auto"/>
      </w:divBdr>
    </w:div>
    <w:div w:id="949705833">
      <w:bodyDiv w:val="1"/>
      <w:marLeft w:val="0"/>
      <w:marRight w:val="0"/>
      <w:marTop w:val="0"/>
      <w:marBottom w:val="0"/>
      <w:divBdr>
        <w:top w:val="none" w:sz="0" w:space="0" w:color="auto"/>
        <w:left w:val="none" w:sz="0" w:space="0" w:color="auto"/>
        <w:bottom w:val="none" w:sz="0" w:space="0" w:color="auto"/>
        <w:right w:val="none" w:sz="0" w:space="0" w:color="auto"/>
      </w:divBdr>
    </w:div>
    <w:div w:id="949749730">
      <w:bodyDiv w:val="1"/>
      <w:marLeft w:val="0"/>
      <w:marRight w:val="0"/>
      <w:marTop w:val="0"/>
      <w:marBottom w:val="0"/>
      <w:divBdr>
        <w:top w:val="none" w:sz="0" w:space="0" w:color="auto"/>
        <w:left w:val="none" w:sz="0" w:space="0" w:color="auto"/>
        <w:bottom w:val="none" w:sz="0" w:space="0" w:color="auto"/>
        <w:right w:val="none" w:sz="0" w:space="0" w:color="auto"/>
      </w:divBdr>
    </w:div>
    <w:div w:id="952444948">
      <w:bodyDiv w:val="1"/>
      <w:marLeft w:val="0"/>
      <w:marRight w:val="0"/>
      <w:marTop w:val="0"/>
      <w:marBottom w:val="0"/>
      <w:divBdr>
        <w:top w:val="none" w:sz="0" w:space="0" w:color="auto"/>
        <w:left w:val="none" w:sz="0" w:space="0" w:color="auto"/>
        <w:bottom w:val="none" w:sz="0" w:space="0" w:color="auto"/>
        <w:right w:val="none" w:sz="0" w:space="0" w:color="auto"/>
      </w:divBdr>
    </w:div>
    <w:div w:id="952591880">
      <w:bodyDiv w:val="1"/>
      <w:marLeft w:val="0"/>
      <w:marRight w:val="0"/>
      <w:marTop w:val="0"/>
      <w:marBottom w:val="0"/>
      <w:divBdr>
        <w:top w:val="none" w:sz="0" w:space="0" w:color="auto"/>
        <w:left w:val="none" w:sz="0" w:space="0" w:color="auto"/>
        <w:bottom w:val="none" w:sz="0" w:space="0" w:color="auto"/>
        <w:right w:val="none" w:sz="0" w:space="0" w:color="auto"/>
      </w:divBdr>
    </w:div>
    <w:div w:id="952592184">
      <w:bodyDiv w:val="1"/>
      <w:marLeft w:val="0"/>
      <w:marRight w:val="0"/>
      <w:marTop w:val="0"/>
      <w:marBottom w:val="0"/>
      <w:divBdr>
        <w:top w:val="none" w:sz="0" w:space="0" w:color="auto"/>
        <w:left w:val="none" w:sz="0" w:space="0" w:color="auto"/>
        <w:bottom w:val="none" w:sz="0" w:space="0" w:color="auto"/>
        <w:right w:val="none" w:sz="0" w:space="0" w:color="auto"/>
      </w:divBdr>
    </w:div>
    <w:div w:id="952974771">
      <w:bodyDiv w:val="1"/>
      <w:marLeft w:val="0"/>
      <w:marRight w:val="0"/>
      <w:marTop w:val="0"/>
      <w:marBottom w:val="0"/>
      <w:divBdr>
        <w:top w:val="none" w:sz="0" w:space="0" w:color="auto"/>
        <w:left w:val="none" w:sz="0" w:space="0" w:color="auto"/>
        <w:bottom w:val="none" w:sz="0" w:space="0" w:color="auto"/>
        <w:right w:val="none" w:sz="0" w:space="0" w:color="auto"/>
      </w:divBdr>
    </w:div>
    <w:div w:id="954486882">
      <w:bodyDiv w:val="1"/>
      <w:marLeft w:val="0"/>
      <w:marRight w:val="0"/>
      <w:marTop w:val="0"/>
      <w:marBottom w:val="0"/>
      <w:divBdr>
        <w:top w:val="none" w:sz="0" w:space="0" w:color="auto"/>
        <w:left w:val="none" w:sz="0" w:space="0" w:color="auto"/>
        <w:bottom w:val="none" w:sz="0" w:space="0" w:color="auto"/>
        <w:right w:val="none" w:sz="0" w:space="0" w:color="auto"/>
      </w:divBdr>
    </w:div>
    <w:div w:id="954753758">
      <w:bodyDiv w:val="1"/>
      <w:marLeft w:val="0"/>
      <w:marRight w:val="0"/>
      <w:marTop w:val="0"/>
      <w:marBottom w:val="0"/>
      <w:divBdr>
        <w:top w:val="none" w:sz="0" w:space="0" w:color="auto"/>
        <w:left w:val="none" w:sz="0" w:space="0" w:color="auto"/>
        <w:bottom w:val="none" w:sz="0" w:space="0" w:color="auto"/>
        <w:right w:val="none" w:sz="0" w:space="0" w:color="auto"/>
      </w:divBdr>
    </w:div>
    <w:div w:id="955872410">
      <w:bodyDiv w:val="1"/>
      <w:marLeft w:val="0"/>
      <w:marRight w:val="0"/>
      <w:marTop w:val="0"/>
      <w:marBottom w:val="0"/>
      <w:divBdr>
        <w:top w:val="none" w:sz="0" w:space="0" w:color="auto"/>
        <w:left w:val="none" w:sz="0" w:space="0" w:color="auto"/>
        <w:bottom w:val="none" w:sz="0" w:space="0" w:color="auto"/>
        <w:right w:val="none" w:sz="0" w:space="0" w:color="auto"/>
      </w:divBdr>
    </w:div>
    <w:div w:id="956983254">
      <w:bodyDiv w:val="1"/>
      <w:marLeft w:val="0"/>
      <w:marRight w:val="0"/>
      <w:marTop w:val="0"/>
      <w:marBottom w:val="0"/>
      <w:divBdr>
        <w:top w:val="none" w:sz="0" w:space="0" w:color="auto"/>
        <w:left w:val="none" w:sz="0" w:space="0" w:color="auto"/>
        <w:bottom w:val="none" w:sz="0" w:space="0" w:color="auto"/>
        <w:right w:val="none" w:sz="0" w:space="0" w:color="auto"/>
      </w:divBdr>
    </w:div>
    <w:div w:id="957179765">
      <w:bodyDiv w:val="1"/>
      <w:marLeft w:val="0"/>
      <w:marRight w:val="0"/>
      <w:marTop w:val="0"/>
      <w:marBottom w:val="0"/>
      <w:divBdr>
        <w:top w:val="none" w:sz="0" w:space="0" w:color="auto"/>
        <w:left w:val="none" w:sz="0" w:space="0" w:color="auto"/>
        <w:bottom w:val="none" w:sz="0" w:space="0" w:color="auto"/>
        <w:right w:val="none" w:sz="0" w:space="0" w:color="auto"/>
      </w:divBdr>
    </w:div>
    <w:div w:id="957874948">
      <w:bodyDiv w:val="1"/>
      <w:marLeft w:val="0"/>
      <w:marRight w:val="0"/>
      <w:marTop w:val="0"/>
      <w:marBottom w:val="0"/>
      <w:divBdr>
        <w:top w:val="none" w:sz="0" w:space="0" w:color="auto"/>
        <w:left w:val="none" w:sz="0" w:space="0" w:color="auto"/>
        <w:bottom w:val="none" w:sz="0" w:space="0" w:color="auto"/>
        <w:right w:val="none" w:sz="0" w:space="0" w:color="auto"/>
      </w:divBdr>
    </w:div>
    <w:div w:id="960571631">
      <w:bodyDiv w:val="1"/>
      <w:marLeft w:val="0"/>
      <w:marRight w:val="0"/>
      <w:marTop w:val="0"/>
      <w:marBottom w:val="0"/>
      <w:divBdr>
        <w:top w:val="none" w:sz="0" w:space="0" w:color="auto"/>
        <w:left w:val="none" w:sz="0" w:space="0" w:color="auto"/>
        <w:bottom w:val="none" w:sz="0" w:space="0" w:color="auto"/>
        <w:right w:val="none" w:sz="0" w:space="0" w:color="auto"/>
      </w:divBdr>
    </w:div>
    <w:div w:id="961034393">
      <w:bodyDiv w:val="1"/>
      <w:marLeft w:val="0"/>
      <w:marRight w:val="0"/>
      <w:marTop w:val="0"/>
      <w:marBottom w:val="0"/>
      <w:divBdr>
        <w:top w:val="none" w:sz="0" w:space="0" w:color="auto"/>
        <w:left w:val="none" w:sz="0" w:space="0" w:color="auto"/>
        <w:bottom w:val="none" w:sz="0" w:space="0" w:color="auto"/>
        <w:right w:val="none" w:sz="0" w:space="0" w:color="auto"/>
      </w:divBdr>
    </w:div>
    <w:div w:id="961108843">
      <w:bodyDiv w:val="1"/>
      <w:marLeft w:val="0"/>
      <w:marRight w:val="0"/>
      <w:marTop w:val="0"/>
      <w:marBottom w:val="0"/>
      <w:divBdr>
        <w:top w:val="none" w:sz="0" w:space="0" w:color="auto"/>
        <w:left w:val="none" w:sz="0" w:space="0" w:color="auto"/>
        <w:bottom w:val="none" w:sz="0" w:space="0" w:color="auto"/>
        <w:right w:val="none" w:sz="0" w:space="0" w:color="auto"/>
      </w:divBdr>
    </w:div>
    <w:div w:id="969440791">
      <w:bodyDiv w:val="1"/>
      <w:marLeft w:val="0"/>
      <w:marRight w:val="0"/>
      <w:marTop w:val="0"/>
      <w:marBottom w:val="0"/>
      <w:divBdr>
        <w:top w:val="none" w:sz="0" w:space="0" w:color="auto"/>
        <w:left w:val="none" w:sz="0" w:space="0" w:color="auto"/>
        <w:bottom w:val="none" w:sz="0" w:space="0" w:color="auto"/>
        <w:right w:val="none" w:sz="0" w:space="0" w:color="auto"/>
      </w:divBdr>
    </w:div>
    <w:div w:id="969940261">
      <w:bodyDiv w:val="1"/>
      <w:marLeft w:val="0"/>
      <w:marRight w:val="0"/>
      <w:marTop w:val="0"/>
      <w:marBottom w:val="0"/>
      <w:divBdr>
        <w:top w:val="none" w:sz="0" w:space="0" w:color="auto"/>
        <w:left w:val="none" w:sz="0" w:space="0" w:color="auto"/>
        <w:bottom w:val="none" w:sz="0" w:space="0" w:color="auto"/>
        <w:right w:val="none" w:sz="0" w:space="0" w:color="auto"/>
      </w:divBdr>
    </w:div>
    <w:div w:id="969940555">
      <w:bodyDiv w:val="1"/>
      <w:marLeft w:val="0"/>
      <w:marRight w:val="0"/>
      <w:marTop w:val="0"/>
      <w:marBottom w:val="0"/>
      <w:divBdr>
        <w:top w:val="none" w:sz="0" w:space="0" w:color="auto"/>
        <w:left w:val="none" w:sz="0" w:space="0" w:color="auto"/>
        <w:bottom w:val="none" w:sz="0" w:space="0" w:color="auto"/>
        <w:right w:val="none" w:sz="0" w:space="0" w:color="auto"/>
      </w:divBdr>
    </w:div>
    <w:div w:id="971209910">
      <w:bodyDiv w:val="1"/>
      <w:marLeft w:val="0"/>
      <w:marRight w:val="0"/>
      <w:marTop w:val="0"/>
      <w:marBottom w:val="0"/>
      <w:divBdr>
        <w:top w:val="none" w:sz="0" w:space="0" w:color="auto"/>
        <w:left w:val="none" w:sz="0" w:space="0" w:color="auto"/>
        <w:bottom w:val="none" w:sz="0" w:space="0" w:color="auto"/>
        <w:right w:val="none" w:sz="0" w:space="0" w:color="auto"/>
      </w:divBdr>
    </w:div>
    <w:div w:id="971716194">
      <w:bodyDiv w:val="1"/>
      <w:marLeft w:val="0"/>
      <w:marRight w:val="0"/>
      <w:marTop w:val="0"/>
      <w:marBottom w:val="0"/>
      <w:divBdr>
        <w:top w:val="none" w:sz="0" w:space="0" w:color="auto"/>
        <w:left w:val="none" w:sz="0" w:space="0" w:color="auto"/>
        <w:bottom w:val="none" w:sz="0" w:space="0" w:color="auto"/>
        <w:right w:val="none" w:sz="0" w:space="0" w:color="auto"/>
      </w:divBdr>
    </w:div>
    <w:div w:id="972252497">
      <w:bodyDiv w:val="1"/>
      <w:marLeft w:val="0"/>
      <w:marRight w:val="0"/>
      <w:marTop w:val="0"/>
      <w:marBottom w:val="0"/>
      <w:divBdr>
        <w:top w:val="none" w:sz="0" w:space="0" w:color="auto"/>
        <w:left w:val="none" w:sz="0" w:space="0" w:color="auto"/>
        <w:bottom w:val="none" w:sz="0" w:space="0" w:color="auto"/>
        <w:right w:val="none" w:sz="0" w:space="0" w:color="auto"/>
      </w:divBdr>
    </w:div>
    <w:div w:id="972637228">
      <w:bodyDiv w:val="1"/>
      <w:marLeft w:val="0"/>
      <w:marRight w:val="0"/>
      <w:marTop w:val="0"/>
      <w:marBottom w:val="0"/>
      <w:divBdr>
        <w:top w:val="none" w:sz="0" w:space="0" w:color="auto"/>
        <w:left w:val="none" w:sz="0" w:space="0" w:color="auto"/>
        <w:bottom w:val="none" w:sz="0" w:space="0" w:color="auto"/>
        <w:right w:val="none" w:sz="0" w:space="0" w:color="auto"/>
      </w:divBdr>
    </w:div>
    <w:div w:id="974604055">
      <w:bodyDiv w:val="1"/>
      <w:marLeft w:val="0"/>
      <w:marRight w:val="0"/>
      <w:marTop w:val="0"/>
      <w:marBottom w:val="0"/>
      <w:divBdr>
        <w:top w:val="none" w:sz="0" w:space="0" w:color="auto"/>
        <w:left w:val="none" w:sz="0" w:space="0" w:color="auto"/>
        <w:bottom w:val="none" w:sz="0" w:space="0" w:color="auto"/>
        <w:right w:val="none" w:sz="0" w:space="0" w:color="auto"/>
      </w:divBdr>
    </w:div>
    <w:div w:id="975456576">
      <w:bodyDiv w:val="1"/>
      <w:marLeft w:val="0"/>
      <w:marRight w:val="0"/>
      <w:marTop w:val="0"/>
      <w:marBottom w:val="0"/>
      <w:divBdr>
        <w:top w:val="none" w:sz="0" w:space="0" w:color="auto"/>
        <w:left w:val="none" w:sz="0" w:space="0" w:color="auto"/>
        <w:bottom w:val="none" w:sz="0" w:space="0" w:color="auto"/>
        <w:right w:val="none" w:sz="0" w:space="0" w:color="auto"/>
      </w:divBdr>
    </w:div>
    <w:div w:id="977958264">
      <w:bodyDiv w:val="1"/>
      <w:marLeft w:val="0"/>
      <w:marRight w:val="0"/>
      <w:marTop w:val="0"/>
      <w:marBottom w:val="0"/>
      <w:divBdr>
        <w:top w:val="none" w:sz="0" w:space="0" w:color="auto"/>
        <w:left w:val="none" w:sz="0" w:space="0" w:color="auto"/>
        <w:bottom w:val="none" w:sz="0" w:space="0" w:color="auto"/>
        <w:right w:val="none" w:sz="0" w:space="0" w:color="auto"/>
      </w:divBdr>
    </w:div>
    <w:div w:id="978267488">
      <w:bodyDiv w:val="1"/>
      <w:marLeft w:val="0"/>
      <w:marRight w:val="0"/>
      <w:marTop w:val="0"/>
      <w:marBottom w:val="0"/>
      <w:divBdr>
        <w:top w:val="none" w:sz="0" w:space="0" w:color="auto"/>
        <w:left w:val="none" w:sz="0" w:space="0" w:color="auto"/>
        <w:bottom w:val="none" w:sz="0" w:space="0" w:color="auto"/>
        <w:right w:val="none" w:sz="0" w:space="0" w:color="auto"/>
      </w:divBdr>
    </w:div>
    <w:div w:id="978917803">
      <w:bodyDiv w:val="1"/>
      <w:marLeft w:val="0"/>
      <w:marRight w:val="0"/>
      <w:marTop w:val="0"/>
      <w:marBottom w:val="0"/>
      <w:divBdr>
        <w:top w:val="none" w:sz="0" w:space="0" w:color="auto"/>
        <w:left w:val="none" w:sz="0" w:space="0" w:color="auto"/>
        <w:bottom w:val="none" w:sz="0" w:space="0" w:color="auto"/>
        <w:right w:val="none" w:sz="0" w:space="0" w:color="auto"/>
      </w:divBdr>
    </w:div>
    <w:div w:id="980621016">
      <w:bodyDiv w:val="1"/>
      <w:marLeft w:val="0"/>
      <w:marRight w:val="0"/>
      <w:marTop w:val="0"/>
      <w:marBottom w:val="0"/>
      <w:divBdr>
        <w:top w:val="none" w:sz="0" w:space="0" w:color="auto"/>
        <w:left w:val="none" w:sz="0" w:space="0" w:color="auto"/>
        <w:bottom w:val="none" w:sz="0" w:space="0" w:color="auto"/>
        <w:right w:val="none" w:sz="0" w:space="0" w:color="auto"/>
      </w:divBdr>
    </w:div>
    <w:div w:id="981076261">
      <w:bodyDiv w:val="1"/>
      <w:marLeft w:val="0"/>
      <w:marRight w:val="0"/>
      <w:marTop w:val="0"/>
      <w:marBottom w:val="0"/>
      <w:divBdr>
        <w:top w:val="none" w:sz="0" w:space="0" w:color="auto"/>
        <w:left w:val="none" w:sz="0" w:space="0" w:color="auto"/>
        <w:bottom w:val="none" w:sz="0" w:space="0" w:color="auto"/>
        <w:right w:val="none" w:sz="0" w:space="0" w:color="auto"/>
      </w:divBdr>
    </w:div>
    <w:div w:id="981541892">
      <w:bodyDiv w:val="1"/>
      <w:marLeft w:val="0"/>
      <w:marRight w:val="0"/>
      <w:marTop w:val="0"/>
      <w:marBottom w:val="0"/>
      <w:divBdr>
        <w:top w:val="none" w:sz="0" w:space="0" w:color="auto"/>
        <w:left w:val="none" w:sz="0" w:space="0" w:color="auto"/>
        <w:bottom w:val="none" w:sz="0" w:space="0" w:color="auto"/>
        <w:right w:val="none" w:sz="0" w:space="0" w:color="auto"/>
      </w:divBdr>
    </w:div>
    <w:div w:id="982151168">
      <w:bodyDiv w:val="1"/>
      <w:marLeft w:val="0"/>
      <w:marRight w:val="0"/>
      <w:marTop w:val="0"/>
      <w:marBottom w:val="0"/>
      <w:divBdr>
        <w:top w:val="none" w:sz="0" w:space="0" w:color="auto"/>
        <w:left w:val="none" w:sz="0" w:space="0" w:color="auto"/>
        <w:bottom w:val="none" w:sz="0" w:space="0" w:color="auto"/>
        <w:right w:val="none" w:sz="0" w:space="0" w:color="auto"/>
      </w:divBdr>
    </w:div>
    <w:div w:id="984353136">
      <w:bodyDiv w:val="1"/>
      <w:marLeft w:val="0"/>
      <w:marRight w:val="0"/>
      <w:marTop w:val="0"/>
      <w:marBottom w:val="0"/>
      <w:divBdr>
        <w:top w:val="none" w:sz="0" w:space="0" w:color="auto"/>
        <w:left w:val="none" w:sz="0" w:space="0" w:color="auto"/>
        <w:bottom w:val="none" w:sz="0" w:space="0" w:color="auto"/>
        <w:right w:val="none" w:sz="0" w:space="0" w:color="auto"/>
      </w:divBdr>
    </w:div>
    <w:div w:id="985621226">
      <w:bodyDiv w:val="1"/>
      <w:marLeft w:val="0"/>
      <w:marRight w:val="0"/>
      <w:marTop w:val="0"/>
      <w:marBottom w:val="0"/>
      <w:divBdr>
        <w:top w:val="none" w:sz="0" w:space="0" w:color="auto"/>
        <w:left w:val="none" w:sz="0" w:space="0" w:color="auto"/>
        <w:bottom w:val="none" w:sz="0" w:space="0" w:color="auto"/>
        <w:right w:val="none" w:sz="0" w:space="0" w:color="auto"/>
      </w:divBdr>
    </w:div>
    <w:div w:id="985859175">
      <w:bodyDiv w:val="1"/>
      <w:marLeft w:val="0"/>
      <w:marRight w:val="0"/>
      <w:marTop w:val="0"/>
      <w:marBottom w:val="0"/>
      <w:divBdr>
        <w:top w:val="none" w:sz="0" w:space="0" w:color="auto"/>
        <w:left w:val="none" w:sz="0" w:space="0" w:color="auto"/>
        <w:bottom w:val="none" w:sz="0" w:space="0" w:color="auto"/>
        <w:right w:val="none" w:sz="0" w:space="0" w:color="auto"/>
      </w:divBdr>
    </w:div>
    <w:div w:id="986280668">
      <w:bodyDiv w:val="1"/>
      <w:marLeft w:val="0"/>
      <w:marRight w:val="0"/>
      <w:marTop w:val="0"/>
      <w:marBottom w:val="0"/>
      <w:divBdr>
        <w:top w:val="none" w:sz="0" w:space="0" w:color="auto"/>
        <w:left w:val="none" w:sz="0" w:space="0" w:color="auto"/>
        <w:bottom w:val="none" w:sz="0" w:space="0" w:color="auto"/>
        <w:right w:val="none" w:sz="0" w:space="0" w:color="auto"/>
      </w:divBdr>
    </w:div>
    <w:div w:id="986318776">
      <w:bodyDiv w:val="1"/>
      <w:marLeft w:val="0"/>
      <w:marRight w:val="0"/>
      <w:marTop w:val="0"/>
      <w:marBottom w:val="0"/>
      <w:divBdr>
        <w:top w:val="none" w:sz="0" w:space="0" w:color="auto"/>
        <w:left w:val="none" w:sz="0" w:space="0" w:color="auto"/>
        <w:bottom w:val="none" w:sz="0" w:space="0" w:color="auto"/>
        <w:right w:val="none" w:sz="0" w:space="0" w:color="auto"/>
      </w:divBdr>
    </w:div>
    <w:div w:id="986668498">
      <w:bodyDiv w:val="1"/>
      <w:marLeft w:val="0"/>
      <w:marRight w:val="0"/>
      <w:marTop w:val="0"/>
      <w:marBottom w:val="0"/>
      <w:divBdr>
        <w:top w:val="none" w:sz="0" w:space="0" w:color="auto"/>
        <w:left w:val="none" w:sz="0" w:space="0" w:color="auto"/>
        <w:bottom w:val="none" w:sz="0" w:space="0" w:color="auto"/>
        <w:right w:val="none" w:sz="0" w:space="0" w:color="auto"/>
      </w:divBdr>
    </w:div>
    <w:div w:id="987586980">
      <w:bodyDiv w:val="1"/>
      <w:marLeft w:val="0"/>
      <w:marRight w:val="0"/>
      <w:marTop w:val="0"/>
      <w:marBottom w:val="0"/>
      <w:divBdr>
        <w:top w:val="none" w:sz="0" w:space="0" w:color="auto"/>
        <w:left w:val="none" w:sz="0" w:space="0" w:color="auto"/>
        <w:bottom w:val="none" w:sz="0" w:space="0" w:color="auto"/>
        <w:right w:val="none" w:sz="0" w:space="0" w:color="auto"/>
      </w:divBdr>
    </w:div>
    <w:div w:id="987636567">
      <w:bodyDiv w:val="1"/>
      <w:marLeft w:val="0"/>
      <w:marRight w:val="0"/>
      <w:marTop w:val="0"/>
      <w:marBottom w:val="0"/>
      <w:divBdr>
        <w:top w:val="none" w:sz="0" w:space="0" w:color="auto"/>
        <w:left w:val="none" w:sz="0" w:space="0" w:color="auto"/>
        <w:bottom w:val="none" w:sz="0" w:space="0" w:color="auto"/>
        <w:right w:val="none" w:sz="0" w:space="0" w:color="auto"/>
      </w:divBdr>
    </w:div>
    <w:div w:id="989212795">
      <w:bodyDiv w:val="1"/>
      <w:marLeft w:val="0"/>
      <w:marRight w:val="0"/>
      <w:marTop w:val="0"/>
      <w:marBottom w:val="0"/>
      <w:divBdr>
        <w:top w:val="none" w:sz="0" w:space="0" w:color="auto"/>
        <w:left w:val="none" w:sz="0" w:space="0" w:color="auto"/>
        <w:bottom w:val="none" w:sz="0" w:space="0" w:color="auto"/>
        <w:right w:val="none" w:sz="0" w:space="0" w:color="auto"/>
      </w:divBdr>
    </w:div>
    <w:div w:id="989409795">
      <w:bodyDiv w:val="1"/>
      <w:marLeft w:val="0"/>
      <w:marRight w:val="0"/>
      <w:marTop w:val="0"/>
      <w:marBottom w:val="0"/>
      <w:divBdr>
        <w:top w:val="none" w:sz="0" w:space="0" w:color="auto"/>
        <w:left w:val="none" w:sz="0" w:space="0" w:color="auto"/>
        <w:bottom w:val="none" w:sz="0" w:space="0" w:color="auto"/>
        <w:right w:val="none" w:sz="0" w:space="0" w:color="auto"/>
      </w:divBdr>
    </w:div>
    <w:div w:id="992294636">
      <w:bodyDiv w:val="1"/>
      <w:marLeft w:val="0"/>
      <w:marRight w:val="0"/>
      <w:marTop w:val="0"/>
      <w:marBottom w:val="0"/>
      <w:divBdr>
        <w:top w:val="none" w:sz="0" w:space="0" w:color="auto"/>
        <w:left w:val="none" w:sz="0" w:space="0" w:color="auto"/>
        <w:bottom w:val="none" w:sz="0" w:space="0" w:color="auto"/>
        <w:right w:val="none" w:sz="0" w:space="0" w:color="auto"/>
      </w:divBdr>
    </w:div>
    <w:div w:id="992952303">
      <w:bodyDiv w:val="1"/>
      <w:marLeft w:val="0"/>
      <w:marRight w:val="0"/>
      <w:marTop w:val="0"/>
      <w:marBottom w:val="0"/>
      <w:divBdr>
        <w:top w:val="none" w:sz="0" w:space="0" w:color="auto"/>
        <w:left w:val="none" w:sz="0" w:space="0" w:color="auto"/>
        <w:bottom w:val="none" w:sz="0" w:space="0" w:color="auto"/>
        <w:right w:val="none" w:sz="0" w:space="0" w:color="auto"/>
      </w:divBdr>
    </w:div>
    <w:div w:id="993140059">
      <w:bodyDiv w:val="1"/>
      <w:marLeft w:val="0"/>
      <w:marRight w:val="0"/>
      <w:marTop w:val="0"/>
      <w:marBottom w:val="0"/>
      <w:divBdr>
        <w:top w:val="none" w:sz="0" w:space="0" w:color="auto"/>
        <w:left w:val="none" w:sz="0" w:space="0" w:color="auto"/>
        <w:bottom w:val="none" w:sz="0" w:space="0" w:color="auto"/>
        <w:right w:val="none" w:sz="0" w:space="0" w:color="auto"/>
      </w:divBdr>
    </w:div>
    <w:div w:id="993266360">
      <w:bodyDiv w:val="1"/>
      <w:marLeft w:val="0"/>
      <w:marRight w:val="0"/>
      <w:marTop w:val="0"/>
      <w:marBottom w:val="0"/>
      <w:divBdr>
        <w:top w:val="none" w:sz="0" w:space="0" w:color="auto"/>
        <w:left w:val="none" w:sz="0" w:space="0" w:color="auto"/>
        <w:bottom w:val="none" w:sz="0" w:space="0" w:color="auto"/>
        <w:right w:val="none" w:sz="0" w:space="0" w:color="auto"/>
      </w:divBdr>
    </w:div>
    <w:div w:id="999121516">
      <w:bodyDiv w:val="1"/>
      <w:marLeft w:val="0"/>
      <w:marRight w:val="0"/>
      <w:marTop w:val="0"/>
      <w:marBottom w:val="0"/>
      <w:divBdr>
        <w:top w:val="none" w:sz="0" w:space="0" w:color="auto"/>
        <w:left w:val="none" w:sz="0" w:space="0" w:color="auto"/>
        <w:bottom w:val="none" w:sz="0" w:space="0" w:color="auto"/>
        <w:right w:val="none" w:sz="0" w:space="0" w:color="auto"/>
      </w:divBdr>
    </w:div>
    <w:div w:id="999187783">
      <w:bodyDiv w:val="1"/>
      <w:marLeft w:val="0"/>
      <w:marRight w:val="0"/>
      <w:marTop w:val="0"/>
      <w:marBottom w:val="0"/>
      <w:divBdr>
        <w:top w:val="none" w:sz="0" w:space="0" w:color="auto"/>
        <w:left w:val="none" w:sz="0" w:space="0" w:color="auto"/>
        <w:bottom w:val="none" w:sz="0" w:space="0" w:color="auto"/>
        <w:right w:val="none" w:sz="0" w:space="0" w:color="auto"/>
      </w:divBdr>
    </w:div>
    <w:div w:id="999306668">
      <w:bodyDiv w:val="1"/>
      <w:marLeft w:val="0"/>
      <w:marRight w:val="0"/>
      <w:marTop w:val="0"/>
      <w:marBottom w:val="0"/>
      <w:divBdr>
        <w:top w:val="none" w:sz="0" w:space="0" w:color="auto"/>
        <w:left w:val="none" w:sz="0" w:space="0" w:color="auto"/>
        <w:bottom w:val="none" w:sz="0" w:space="0" w:color="auto"/>
        <w:right w:val="none" w:sz="0" w:space="0" w:color="auto"/>
      </w:divBdr>
    </w:div>
    <w:div w:id="999314595">
      <w:bodyDiv w:val="1"/>
      <w:marLeft w:val="0"/>
      <w:marRight w:val="0"/>
      <w:marTop w:val="0"/>
      <w:marBottom w:val="0"/>
      <w:divBdr>
        <w:top w:val="none" w:sz="0" w:space="0" w:color="auto"/>
        <w:left w:val="none" w:sz="0" w:space="0" w:color="auto"/>
        <w:bottom w:val="none" w:sz="0" w:space="0" w:color="auto"/>
        <w:right w:val="none" w:sz="0" w:space="0" w:color="auto"/>
      </w:divBdr>
    </w:div>
    <w:div w:id="1000737275">
      <w:bodyDiv w:val="1"/>
      <w:marLeft w:val="0"/>
      <w:marRight w:val="0"/>
      <w:marTop w:val="0"/>
      <w:marBottom w:val="0"/>
      <w:divBdr>
        <w:top w:val="none" w:sz="0" w:space="0" w:color="auto"/>
        <w:left w:val="none" w:sz="0" w:space="0" w:color="auto"/>
        <w:bottom w:val="none" w:sz="0" w:space="0" w:color="auto"/>
        <w:right w:val="none" w:sz="0" w:space="0" w:color="auto"/>
      </w:divBdr>
    </w:div>
    <w:div w:id="1001394415">
      <w:bodyDiv w:val="1"/>
      <w:marLeft w:val="0"/>
      <w:marRight w:val="0"/>
      <w:marTop w:val="0"/>
      <w:marBottom w:val="0"/>
      <w:divBdr>
        <w:top w:val="none" w:sz="0" w:space="0" w:color="auto"/>
        <w:left w:val="none" w:sz="0" w:space="0" w:color="auto"/>
        <w:bottom w:val="none" w:sz="0" w:space="0" w:color="auto"/>
        <w:right w:val="none" w:sz="0" w:space="0" w:color="auto"/>
      </w:divBdr>
    </w:div>
    <w:div w:id="1002048874">
      <w:bodyDiv w:val="1"/>
      <w:marLeft w:val="0"/>
      <w:marRight w:val="0"/>
      <w:marTop w:val="0"/>
      <w:marBottom w:val="0"/>
      <w:divBdr>
        <w:top w:val="none" w:sz="0" w:space="0" w:color="auto"/>
        <w:left w:val="none" w:sz="0" w:space="0" w:color="auto"/>
        <w:bottom w:val="none" w:sz="0" w:space="0" w:color="auto"/>
        <w:right w:val="none" w:sz="0" w:space="0" w:color="auto"/>
      </w:divBdr>
    </w:div>
    <w:div w:id="1002780059">
      <w:bodyDiv w:val="1"/>
      <w:marLeft w:val="0"/>
      <w:marRight w:val="0"/>
      <w:marTop w:val="0"/>
      <w:marBottom w:val="0"/>
      <w:divBdr>
        <w:top w:val="none" w:sz="0" w:space="0" w:color="auto"/>
        <w:left w:val="none" w:sz="0" w:space="0" w:color="auto"/>
        <w:bottom w:val="none" w:sz="0" w:space="0" w:color="auto"/>
        <w:right w:val="none" w:sz="0" w:space="0" w:color="auto"/>
      </w:divBdr>
    </w:div>
    <w:div w:id="1003238977">
      <w:bodyDiv w:val="1"/>
      <w:marLeft w:val="0"/>
      <w:marRight w:val="0"/>
      <w:marTop w:val="0"/>
      <w:marBottom w:val="0"/>
      <w:divBdr>
        <w:top w:val="none" w:sz="0" w:space="0" w:color="auto"/>
        <w:left w:val="none" w:sz="0" w:space="0" w:color="auto"/>
        <w:bottom w:val="none" w:sz="0" w:space="0" w:color="auto"/>
        <w:right w:val="none" w:sz="0" w:space="0" w:color="auto"/>
      </w:divBdr>
    </w:div>
    <w:div w:id="1003320802">
      <w:bodyDiv w:val="1"/>
      <w:marLeft w:val="0"/>
      <w:marRight w:val="0"/>
      <w:marTop w:val="0"/>
      <w:marBottom w:val="0"/>
      <w:divBdr>
        <w:top w:val="none" w:sz="0" w:space="0" w:color="auto"/>
        <w:left w:val="none" w:sz="0" w:space="0" w:color="auto"/>
        <w:bottom w:val="none" w:sz="0" w:space="0" w:color="auto"/>
        <w:right w:val="none" w:sz="0" w:space="0" w:color="auto"/>
      </w:divBdr>
    </w:div>
    <w:div w:id="1003898580">
      <w:bodyDiv w:val="1"/>
      <w:marLeft w:val="0"/>
      <w:marRight w:val="0"/>
      <w:marTop w:val="0"/>
      <w:marBottom w:val="0"/>
      <w:divBdr>
        <w:top w:val="none" w:sz="0" w:space="0" w:color="auto"/>
        <w:left w:val="none" w:sz="0" w:space="0" w:color="auto"/>
        <w:bottom w:val="none" w:sz="0" w:space="0" w:color="auto"/>
        <w:right w:val="none" w:sz="0" w:space="0" w:color="auto"/>
      </w:divBdr>
    </w:div>
    <w:div w:id="1007171829">
      <w:bodyDiv w:val="1"/>
      <w:marLeft w:val="0"/>
      <w:marRight w:val="0"/>
      <w:marTop w:val="0"/>
      <w:marBottom w:val="0"/>
      <w:divBdr>
        <w:top w:val="none" w:sz="0" w:space="0" w:color="auto"/>
        <w:left w:val="none" w:sz="0" w:space="0" w:color="auto"/>
        <w:bottom w:val="none" w:sz="0" w:space="0" w:color="auto"/>
        <w:right w:val="none" w:sz="0" w:space="0" w:color="auto"/>
      </w:divBdr>
    </w:div>
    <w:div w:id="1007947513">
      <w:bodyDiv w:val="1"/>
      <w:marLeft w:val="0"/>
      <w:marRight w:val="0"/>
      <w:marTop w:val="0"/>
      <w:marBottom w:val="0"/>
      <w:divBdr>
        <w:top w:val="none" w:sz="0" w:space="0" w:color="auto"/>
        <w:left w:val="none" w:sz="0" w:space="0" w:color="auto"/>
        <w:bottom w:val="none" w:sz="0" w:space="0" w:color="auto"/>
        <w:right w:val="none" w:sz="0" w:space="0" w:color="auto"/>
      </w:divBdr>
    </w:div>
    <w:div w:id="1008561815">
      <w:bodyDiv w:val="1"/>
      <w:marLeft w:val="0"/>
      <w:marRight w:val="0"/>
      <w:marTop w:val="0"/>
      <w:marBottom w:val="0"/>
      <w:divBdr>
        <w:top w:val="none" w:sz="0" w:space="0" w:color="auto"/>
        <w:left w:val="none" w:sz="0" w:space="0" w:color="auto"/>
        <w:bottom w:val="none" w:sz="0" w:space="0" w:color="auto"/>
        <w:right w:val="none" w:sz="0" w:space="0" w:color="auto"/>
      </w:divBdr>
    </w:div>
    <w:div w:id="1008942714">
      <w:bodyDiv w:val="1"/>
      <w:marLeft w:val="0"/>
      <w:marRight w:val="0"/>
      <w:marTop w:val="0"/>
      <w:marBottom w:val="0"/>
      <w:divBdr>
        <w:top w:val="none" w:sz="0" w:space="0" w:color="auto"/>
        <w:left w:val="none" w:sz="0" w:space="0" w:color="auto"/>
        <w:bottom w:val="none" w:sz="0" w:space="0" w:color="auto"/>
        <w:right w:val="none" w:sz="0" w:space="0" w:color="auto"/>
      </w:divBdr>
    </w:div>
    <w:div w:id="1008944968">
      <w:bodyDiv w:val="1"/>
      <w:marLeft w:val="0"/>
      <w:marRight w:val="0"/>
      <w:marTop w:val="0"/>
      <w:marBottom w:val="0"/>
      <w:divBdr>
        <w:top w:val="none" w:sz="0" w:space="0" w:color="auto"/>
        <w:left w:val="none" w:sz="0" w:space="0" w:color="auto"/>
        <w:bottom w:val="none" w:sz="0" w:space="0" w:color="auto"/>
        <w:right w:val="none" w:sz="0" w:space="0" w:color="auto"/>
      </w:divBdr>
    </w:div>
    <w:div w:id="1009453674">
      <w:bodyDiv w:val="1"/>
      <w:marLeft w:val="0"/>
      <w:marRight w:val="0"/>
      <w:marTop w:val="0"/>
      <w:marBottom w:val="0"/>
      <w:divBdr>
        <w:top w:val="none" w:sz="0" w:space="0" w:color="auto"/>
        <w:left w:val="none" w:sz="0" w:space="0" w:color="auto"/>
        <w:bottom w:val="none" w:sz="0" w:space="0" w:color="auto"/>
        <w:right w:val="none" w:sz="0" w:space="0" w:color="auto"/>
      </w:divBdr>
    </w:div>
    <w:div w:id="1009598830">
      <w:bodyDiv w:val="1"/>
      <w:marLeft w:val="0"/>
      <w:marRight w:val="0"/>
      <w:marTop w:val="0"/>
      <w:marBottom w:val="0"/>
      <w:divBdr>
        <w:top w:val="none" w:sz="0" w:space="0" w:color="auto"/>
        <w:left w:val="none" w:sz="0" w:space="0" w:color="auto"/>
        <w:bottom w:val="none" w:sz="0" w:space="0" w:color="auto"/>
        <w:right w:val="none" w:sz="0" w:space="0" w:color="auto"/>
      </w:divBdr>
    </w:div>
    <w:div w:id="1009983736">
      <w:bodyDiv w:val="1"/>
      <w:marLeft w:val="0"/>
      <w:marRight w:val="0"/>
      <w:marTop w:val="0"/>
      <w:marBottom w:val="0"/>
      <w:divBdr>
        <w:top w:val="none" w:sz="0" w:space="0" w:color="auto"/>
        <w:left w:val="none" w:sz="0" w:space="0" w:color="auto"/>
        <w:bottom w:val="none" w:sz="0" w:space="0" w:color="auto"/>
        <w:right w:val="none" w:sz="0" w:space="0" w:color="auto"/>
      </w:divBdr>
    </w:div>
    <w:div w:id="1010831840">
      <w:bodyDiv w:val="1"/>
      <w:marLeft w:val="0"/>
      <w:marRight w:val="0"/>
      <w:marTop w:val="0"/>
      <w:marBottom w:val="0"/>
      <w:divBdr>
        <w:top w:val="none" w:sz="0" w:space="0" w:color="auto"/>
        <w:left w:val="none" w:sz="0" w:space="0" w:color="auto"/>
        <w:bottom w:val="none" w:sz="0" w:space="0" w:color="auto"/>
        <w:right w:val="none" w:sz="0" w:space="0" w:color="auto"/>
      </w:divBdr>
    </w:div>
    <w:div w:id="1011185185">
      <w:bodyDiv w:val="1"/>
      <w:marLeft w:val="0"/>
      <w:marRight w:val="0"/>
      <w:marTop w:val="0"/>
      <w:marBottom w:val="0"/>
      <w:divBdr>
        <w:top w:val="none" w:sz="0" w:space="0" w:color="auto"/>
        <w:left w:val="none" w:sz="0" w:space="0" w:color="auto"/>
        <w:bottom w:val="none" w:sz="0" w:space="0" w:color="auto"/>
        <w:right w:val="none" w:sz="0" w:space="0" w:color="auto"/>
      </w:divBdr>
    </w:div>
    <w:div w:id="1011570771">
      <w:bodyDiv w:val="1"/>
      <w:marLeft w:val="0"/>
      <w:marRight w:val="0"/>
      <w:marTop w:val="0"/>
      <w:marBottom w:val="0"/>
      <w:divBdr>
        <w:top w:val="none" w:sz="0" w:space="0" w:color="auto"/>
        <w:left w:val="none" w:sz="0" w:space="0" w:color="auto"/>
        <w:bottom w:val="none" w:sz="0" w:space="0" w:color="auto"/>
        <w:right w:val="none" w:sz="0" w:space="0" w:color="auto"/>
      </w:divBdr>
    </w:div>
    <w:div w:id="1011689157">
      <w:bodyDiv w:val="1"/>
      <w:marLeft w:val="0"/>
      <w:marRight w:val="0"/>
      <w:marTop w:val="0"/>
      <w:marBottom w:val="0"/>
      <w:divBdr>
        <w:top w:val="none" w:sz="0" w:space="0" w:color="auto"/>
        <w:left w:val="none" w:sz="0" w:space="0" w:color="auto"/>
        <w:bottom w:val="none" w:sz="0" w:space="0" w:color="auto"/>
        <w:right w:val="none" w:sz="0" w:space="0" w:color="auto"/>
      </w:divBdr>
    </w:div>
    <w:div w:id="1012995386">
      <w:bodyDiv w:val="1"/>
      <w:marLeft w:val="0"/>
      <w:marRight w:val="0"/>
      <w:marTop w:val="0"/>
      <w:marBottom w:val="0"/>
      <w:divBdr>
        <w:top w:val="none" w:sz="0" w:space="0" w:color="auto"/>
        <w:left w:val="none" w:sz="0" w:space="0" w:color="auto"/>
        <w:bottom w:val="none" w:sz="0" w:space="0" w:color="auto"/>
        <w:right w:val="none" w:sz="0" w:space="0" w:color="auto"/>
      </w:divBdr>
    </w:div>
    <w:div w:id="1015033907">
      <w:bodyDiv w:val="1"/>
      <w:marLeft w:val="0"/>
      <w:marRight w:val="0"/>
      <w:marTop w:val="0"/>
      <w:marBottom w:val="0"/>
      <w:divBdr>
        <w:top w:val="none" w:sz="0" w:space="0" w:color="auto"/>
        <w:left w:val="none" w:sz="0" w:space="0" w:color="auto"/>
        <w:bottom w:val="none" w:sz="0" w:space="0" w:color="auto"/>
        <w:right w:val="none" w:sz="0" w:space="0" w:color="auto"/>
      </w:divBdr>
    </w:div>
    <w:div w:id="1016612095">
      <w:bodyDiv w:val="1"/>
      <w:marLeft w:val="0"/>
      <w:marRight w:val="0"/>
      <w:marTop w:val="0"/>
      <w:marBottom w:val="0"/>
      <w:divBdr>
        <w:top w:val="none" w:sz="0" w:space="0" w:color="auto"/>
        <w:left w:val="none" w:sz="0" w:space="0" w:color="auto"/>
        <w:bottom w:val="none" w:sz="0" w:space="0" w:color="auto"/>
        <w:right w:val="none" w:sz="0" w:space="0" w:color="auto"/>
      </w:divBdr>
    </w:div>
    <w:div w:id="1016614849">
      <w:bodyDiv w:val="1"/>
      <w:marLeft w:val="0"/>
      <w:marRight w:val="0"/>
      <w:marTop w:val="0"/>
      <w:marBottom w:val="0"/>
      <w:divBdr>
        <w:top w:val="none" w:sz="0" w:space="0" w:color="auto"/>
        <w:left w:val="none" w:sz="0" w:space="0" w:color="auto"/>
        <w:bottom w:val="none" w:sz="0" w:space="0" w:color="auto"/>
        <w:right w:val="none" w:sz="0" w:space="0" w:color="auto"/>
      </w:divBdr>
    </w:div>
    <w:div w:id="1017734699">
      <w:bodyDiv w:val="1"/>
      <w:marLeft w:val="0"/>
      <w:marRight w:val="0"/>
      <w:marTop w:val="0"/>
      <w:marBottom w:val="0"/>
      <w:divBdr>
        <w:top w:val="none" w:sz="0" w:space="0" w:color="auto"/>
        <w:left w:val="none" w:sz="0" w:space="0" w:color="auto"/>
        <w:bottom w:val="none" w:sz="0" w:space="0" w:color="auto"/>
        <w:right w:val="none" w:sz="0" w:space="0" w:color="auto"/>
      </w:divBdr>
    </w:div>
    <w:div w:id="1020204060">
      <w:bodyDiv w:val="1"/>
      <w:marLeft w:val="0"/>
      <w:marRight w:val="0"/>
      <w:marTop w:val="0"/>
      <w:marBottom w:val="0"/>
      <w:divBdr>
        <w:top w:val="none" w:sz="0" w:space="0" w:color="auto"/>
        <w:left w:val="none" w:sz="0" w:space="0" w:color="auto"/>
        <w:bottom w:val="none" w:sz="0" w:space="0" w:color="auto"/>
        <w:right w:val="none" w:sz="0" w:space="0" w:color="auto"/>
      </w:divBdr>
    </w:div>
    <w:div w:id="1021395645">
      <w:bodyDiv w:val="1"/>
      <w:marLeft w:val="0"/>
      <w:marRight w:val="0"/>
      <w:marTop w:val="0"/>
      <w:marBottom w:val="0"/>
      <w:divBdr>
        <w:top w:val="none" w:sz="0" w:space="0" w:color="auto"/>
        <w:left w:val="none" w:sz="0" w:space="0" w:color="auto"/>
        <w:bottom w:val="none" w:sz="0" w:space="0" w:color="auto"/>
        <w:right w:val="none" w:sz="0" w:space="0" w:color="auto"/>
      </w:divBdr>
    </w:div>
    <w:div w:id="1023626290">
      <w:bodyDiv w:val="1"/>
      <w:marLeft w:val="0"/>
      <w:marRight w:val="0"/>
      <w:marTop w:val="0"/>
      <w:marBottom w:val="0"/>
      <w:divBdr>
        <w:top w:val="none" w:sz="0" w:space="0" w:color="auto"/>
        <w:left w:val="none" w:sz="0" w:space="0" w:color="auto"/>
        <w:bottom w:val="none" w:sz="0" w:space="0" w:color="auto"/>
        <w:right w:val="none" w:sz="0" w:space="0" w:color="auto"/>
      </w:divBdr>
    </w:div>
    <w:div w:id="1023675062">
      <w:bodyDiv w:val="1"/>
      <w:marLeft w:val="0"/>
      <w:marRight w:val="0"/>
      <w:marTop w:val="0"/>
      <w:marBottom w:val="0"/>
      <w:divBdr>
        <w:top w:val="none" w:sz="0" w:space="0" w:color="auto"/>
        <w:left w:val="none" w:sz="0" w:space="0" w:color="auto"/>
        <w:bottom w:val="none" w:sz="0" w:space="0" w:color="auto"/>
        <w:right w:val="none" w:sz="0" w:space="0" w:color="auto"/>
      </w:divBdr>
    </w:div>
    <w:div w:id="1024016261">
      <w:bodyDiv w:val="1"/>
      <w:marLeft w:val="0"/>
      <w:marRight w:val="0"/>
      <w:marTop w:val="0"/>
      <w:marBottom w:val="0"/>
      <w:divBdr>
        <w:top w:val="none" w:sz="0" w:space="0" w:color="auto"/>
        <w:left w:val="none" w:sz="0" w:space="0" w:color="auto"/>
        <w:bottom w:val="none" w:sz="0" w:space="0" w:color="auto"/>
        <w:right w:val="none" w:sz="0" w:space="0" w:color="auto"/>
      </w:divBdr>
    </w:div>
    <w:div w:id="1025444831">
      <w:bodyDiv w:val="1"/>
      <w:marLeft w:val="0"/>
      <w:marRight w:val="0"/>
      <w:marTop w:val="0"/>
      <w:marBottom w:val="0"/>
      <w:divBdr>
        <w:top w:val="none" w:sz="0" w:space="0" w:color="auto"/>
        <w:left w:val="none" w:sz="0" w:space="0" w:color="auto"/>
        <w:bottom w:val="none" w:sz="0" w:space="0" w:color="auto"/>
        <w:right w:val="none" w:sz="0" w:space="0" w:color="auto"/>
      </w:divBdr>
    </w:div>
    <w:div w:id="1025866524">
      <w:bodyDiv w:val="1"/>
      <w:marLeft w:val="0"/>
      <w:marRight w:val="0"/>
      <w:marTop w:val="0"/>
      <w:marBottom w:val="0"/>
      <w:divBdr>
        <w:top w:val="none" w:sz="0" w:space="0" w:color="auto"/>
        <w:left w:val="none" w:sz="0" w:space="0" w:color="auto"/>
        <w:bottom w:val="none" w:sz="0" w:space="0" w:color="auto"/>
        <w:right w:val="none" w:sz="0" w:space="0" w:color="auto"/>
      </w:divBdr>
    </w:div>
    <w:div w:id="1026098224">
      <w:bodyDiv w:val="1"/>
      <w:marLeft w:val="0"/>
      <w:marRight w:val="0"/>
      <w:marTop w:val="0"/>
      <w:marBottom w:val="0"/>
      <w:divBdr>
        <w:top w:val="none" w:sz="0" w:space="0" w:color="auto"/>
        <w:left w:val="none" w:sz="0" w:space="0" w:color="auto"/>
        <w:bottom w:val="none" w:sz="0" w:space="0" w:color="auto"/>
        <w:right w:val="none" w:sz="0" w:space="0" w:color="auto"/>
      </w:divBdr>
    </w:div>
    <w:div w:id="1026827587">
      <w:bodyDiv w:val="1"/>
      <w:marLeft w:val="0"/>
      <w:marRight w:val="0"/>
      <w:marTop w:val="0"/>
      <w:marBottom w:val="0"/>
      <w:divBdr>
        <w:top w:val="none" w:sz="0" w:space="0" w:color="auto"/>
        <w:left w:val="none" w:sz="0" w:space="0" w:color="auto"/>
        <w:bottom w:val="none" w:sz="0" w:space="0" w:color="auto"/>
        <w:right w:val="none" w:sz="0" w:space="0" w:color="auto"/>
      </w:divBdr>
    </w:div>
    <w:div w:id="1027633274">
      <w:bodyDiv w:val="1"/>
      <w:marLeft w:val="0"/>
      <w:marRight w:val="0"/>
      <w:marTop w:val="0"/>
      <w:marBottom w:val="0"/>
      <w:divBdr>
        <w:top w:val="none" w:sz="0" w:space="0" w:color="auto"/>
        <w:left w:val="none" w:sz="0" w:space="0" w:color="auto"/>
        <w:bottom w:val="none" w:sz="0" w:space="0" w:color="auto"/>
        <w:right w:val="none" w:sz="0" w:space="0" w:color="auto"/>
      </w:divBdr>
    </w:div>
    <w:div w:id="1032027540">
      <w:bodyDiv w:val="1"/>
      <w:marLeft w:val="0"/>
      <w:marRight w:val="0"/>
      <w:marTop w:val="0"/>
      <w:marBottom w:val="0"/>
      <w:divBdr>
        <w:top w:val="none" w:sz="0" w:space="0" w:color="auto"/>
        <w:left w:val="none" w:sz="0" w:space="0" w:color="auto"/>
        <w:bottom w:val="none" w:sz="0" w:space="0" w:color="auto"/>
        <w:right w:val="none" w:sz="0" w:space="0" w:color="auto"/>
      </w:divBdr>
    </w:div>
    <w:div w:id="1032419891">
      <w:bodyDiv w:val="1"/>
      <w:marLeft w:val="0"/>
      <w:marRight w:val="0"/>
      <w:marTop w:val="0"/>
      <w:marBottom w:val="0"/>
      <w:divBdr>
        <w:top w:val="none" w:sz="0" w:space="0" w:color="auto"/>
        <w:left w:val="none" w:sz="0" w:space="0" w:color="auto"/>
        <w:bottom w:val="none" w:sz="0" w:space="0" w:color="auto"/>
        <w:right w:val="none" w:sz="0" w:space="0" w:color="auto"/>
      </w:divBdr>
    </w:div>
    <w:div w:id="1033118061">
      <w:bodyDiv w:val="1"/>
      <w:marLeft w:val="0"/>
      <w:marRight w:val="0"/>
      <w:marTop w:val="0"/>
      <w:marBottom w:val="0"/>
      <w:divBdr>
        <w:top w:val="none" w:sz="0" w:space="0" w:color="auto"/>
        <w:left w:val="none" w:sz="0" w:space="0" w:color="auto"/>
        <w:bottom w:val="none" w:sz="0" w:space="0" w:color="auto"/>
        <w:right w:val="none" w:sz="0" w:space="0" w:color="auto"/>
      </w:divBdr>
    </w:div>
    <w:div w:id="1034426484">
      <w:bodyDiv w:val="1"/>
      <w:marLeft w:val="0"/>
      <w:marRight w:val="0"/>
      <w:marTop w:val="0"/>
      <w:marBottom w:val="0"/>
      <w:divBdr>
        <w:top w:val="none" w:sz="0" w:space="0" w:color="auto"/>
        <w:left w:val="none" w:sz="0" w:space="0" w:color="auto"/>
        <w:bottom w:val="none" w:sz="0" w:space="0" w:color="auto"/>
        <w:right w:val="none" w:sz="0" w:space="0" w:color="auto"/>
      </w:divBdr>
    </w:div>
    <w:div w:id="1034959105">
      <w:bodyDiv w:val="1"/>
      <w:marLeft w:val="0"/>
      <w:marRight w:val="0"/>
      <w:marTop w:val="0"/>
      <w:marBottom w:val="0"/>
      <w:divBdr>
        <w:top w:val="none" w:sz="0" w:space="0" w:color="auto"/>
        <w:left w:val="none" w:sz="0" w:space="0" w:color="auto"/>
        <w:bottom w:val="none" w:sz="0" w:space="0" w:color="auto"/>
        <w:right w:val="none" w:sz="0" w:space="0" w:color="auto"/>
      </w:divBdr>
    </w:div>
    <w:div w:id="1035041621">
      <w:bodyDiv w:val="1"/>
      <w:marLeft w:val="0"/>
      <w:marRight w:val="0"/>
      <w:marTop w:val="0"/>
      <w:marBottom w:val="0"/>
      <w:divBdr>
        <w:top w:val="none" w:sz="0" w:space="0" w:color="auto"/>
        <w:left w:val="none" w:sz="0" w:space="0" w:color="auto"/>
        <w:bottom w:val="none" w:sz="0" w:space="0" w:color="auto"/>
        <w:right w:val="none" w:sz="0" w:space="0" w:color="auto"/>
      </w:divBdr>
    </w:div>
    <w:div w:id="1035233061">
      <w:bodyDiv w:val="1"/>
      <w:marLeft w:val="0"/>
      <w:marRight w:val="0"/>
      <w:marTop w:val="0"/>
      <w:marBottom w:val="0"/>
      <w:divBdr>
        <w:top w:val="none" w:sz="0" w:space="0" w:color="auto"/>
        <w:left w:val="none" w:sz="0" w:space="0" w:color="auto"/>
        <w:bottom w:val="none" w:sz="0" w:space="0" w:color="auto"/>
        <w:right w:val="none" w:sz="0" w:space="0" w:color="auto"/>
      </w:divBdr>
    </w:div>
    <w:div w:id="1036662584">
      <w:bodyDiv w:val="1"/>
      <w:marLeft w:val="0"/>
      <w:marRight w:val="0"/>
      <w:marTop w:val="0"/>
      <w:marBottom w:val="0"/>
      <w:divBdr>
        <w:top w:val="none" w:sz="0" w:space="0" w:color="auto"/>
        <w:left w:val="none" w:sz="0" w:space="0" w:color="auto"/>
        <w:bottom w:val="none" w:sz="0" w:space="0" w:color="auto"/>
        <w:right w:val="none" w:sz="0" w:space="0" w:color="auto"/>
      </w:divBdr>
    </w:div>
    <w:div w:id="1038239646">
      <w:bodyDiv w:val="1"/>
      <w:marLeft w:val="0"/>
      <w:marRight w:val="0"/>
      <w:marTop w:val="0"/>
      <w:marBottom w:val="0"/>
      <w:divBdr>
        <w:top w:val="none" w:sz="0" w:space="0" w:color="auto"/>
        <w:left w:val="none" w:sz="0" w:space="0" w:color="auto"/>
        <w:bottom w:val="none" w:sz="0" w:space="0" w:color="auto"/>
        <w:right w:val="none" w:sz="0" w:space="0" w:color="auto"/>
      </w:divBdr>
    </w:div>
    <w:div w:id="1038510693">
      <w:bodyDiv w:val="1"/>
      <w:marLeft w:val="0"/>
      <w:marRight w:val="0"/>
      <w:marTop w:val="0"/>
      <w:marBottom w:val="0"/>
      <w:divBdr>
        <w:top w:val="none" w:sz="0" w:space="0" w:color="auto"/>
        <w:left w:val="none" w:sz="0" w:space="0" w:color="auto"/>
        <w:bottom w:val="none" w:sz="0" w:space="0" w:color="auto"/>
        <w:right w:val="none" w:sz="0" w:space="0" w:color="auto"/>
      </w:divBdr>
    </w:div>
    <w:div w:id="1040743082">
      <w:bodyDiv w:val="1"/>
      <w:marLeft w:val="0"/>
      <w:marRight w:val="0"/>
      <w:marTop w:val="0"/>
      <w:marBottom w:val="0"/>
      <w:divBdr>
        <w:top w:val="none" w:sz="0" w:space="0" w:color="auto"/>
        <w:left w:val="none" w:sz="0" w:space="0" w:color="auto"/>
        <w:bottom w:val="none" w:sz="0" w:space="0" w:color="auto"/>
        <w:right w:val="none" w:sz="0" w:space="0" w:color="auto"/>
      </w:divBdr>
    </w:div>
    <w:div w:id="1042904378">
      <w:bodyDiv w:val="1"/>
      <w:marLeft w:val="0"/>
      <w:marRight w:val="0"/>
      <w:marTop w:val="0"/>
      <w:marBottom w:val="0"/>
      <w:divBdr>
        <w:top w:val="none" w:sz="0" w:space="0" w:color="auto"/>
        <w:left w:val="none" w:sz="0" w:space="0" w:color="auto"/>
        <w:bottom w:val="none" w:sz="0" w:space="0" w:color="auto"/>
        <w:right w:val="none" w:sz="0" w:space="0" w:color="auto"/>
      </w:divBdr>
    </w:div>
    <w:div w:id="1044210861">
      <w:bodyDiv w:val="1"/>
      <w:marLeft w:val="0"/>
      <w:marRight w:val="0"/>
      <w:marTop w:val="0"/>
      <w:marBottom w:val="0"/>
      <w:divBdr>
        <w:top w:val="none" w:sz="0" w:space="0" w:color="auto"/>
        <w:left w:val="none" w:sz="0" w:space="0" w:color="auto"/>
        <w:bottom w:val="none" w:sz="0" w:space="0" w:color="auto"/>
        <w:right w:val="none" w:sz="0" w:space="0" w:color="auto"/>
      </w:divBdr>
    </w:div>
    <w:div w:id="1044987637">
      <w:bodyDiv w:val="1"/>
      <w:marLeft w:val="0"/>
      <w:marRight w:val="0"/>
      <w:marTop w:val="0"/>
      <w:marBottom w:val="0"/>
      <w:divBdr>
        <w:top w:val="none" w:sz="0" w:space="0" w:color="auto"/>
        <w:left w:val="none" w:sz="0" w:space="0" w:color="auto"/>
        <w:bottom w:val="none" w:sz="0" w:space="0" w:color="auto"/>
        <w:right w:val="none" w:sz="0" w:space="0" w:color="auto"/>
      </w:divBdr>
    </w:div>
    <w:div w:id="1046371101">
      <w:bodyDiv w:val="1"/>
      <w:marLeft w:val="0"/>
      <w:marRight w:val="0"/>
      <w:marTop w:val="0"/>
      <w:marBottom w:val="0"/>
      <w:divBdr>
        <w:top w:val="none" w:sz="0" w:space="0" w:color="auto"/>
        <w:left w:val="none" w:sz="0" w:space="0" w:color="auto"/>
        <w:bottom w:val="none" w:sz="0" w:space="0" w:color="auto"/>
        <w:right w:val="none" w:sz="0" w:space="0" w:color="auto"/>
      </w:divBdr>
    </w:div>
    <w:div w:id="1047611472">
      <w:bodyDiv w:val="1"/>
      <w:marLeft w:val="0"/>
      <w:marRight w:val="0"/>
      <w:marTop w:val="0"/>
      <w:marBottom w:val="0"/>
      <w:divBdr>
        <w:top w:val="none" w:sz="0" w:space="0" w:color="auto"/>
        <w:left w:val="none" w:sz="0" w:space="0" w:color="auto"/>
        <w:bottom w:val="none" w:sz="0" w:space="0" w:color="auto"/>
        <w:right w:val="none" w:sz="0" w:space="0" w:color="auto"/>
      </w:divBdr>
    </w:div>
    <w:div w:id="1049648792">
      <w:bodyDiv w:val="1"/>
      <w:marLeft w:val="0"/>
      <w:marRight w:val="0"/>
      <w:marTop w:val="0"/>
      <w:marBottom w:val="0"/>
      <w:divBdr>
        <w:top w:val="none" w:sz="0" w:space="0" w:color="auto"/>
        <w:left w:val="none" w:sz="0" w:space="0" w:color="auto"/>
        <w:bottom w:val="none" w:sz="0" w:space="0" w:color="auto"/>
        <w:right w:val="none" w:sz="0" w:space="0" w:color="auto"/>
      </w:divBdr>
    </w:div>
    <w:div w:id="1049763343">
      <w:bodyDiv w:val="1"/>
      <w:marLeft w:val="0"/>
      <w:marRight w:val="0"/>
      <w:marTop w:val="0"/>
      <w:marBottom w:val="0"/>
      <w:divBdr>
        <w:top w:val="none" w:sz="0" w:space="0" w:color="auto"/>
        <w:left w:val="none" w:sz="0" w:space="0" w:color="auto"/>
        <w:bottom w:val="none" w:sz="0" w:space="0" w:color="auto"/>
        <w:right w:val="none" w:sz="0" w:space="0" w:color="auto"/>
      </w:divBdr>
    </w:div>
    <w:div w:id="1050886676">
      <w:bodyDiv w:val="1"/>
      <w:marLeft w:val="0"/>
      <w:marRight w:val="0"/>
      <w:marTop w:val="0"/>
      <w:marBottom w:val="0"/>
      <w:divBdr>
        <w:top w:val="none" w:sz="0" w:space="0" w:color="auto"/>
        <w:left w:val="none" w:sz="0" w:space="0" w:color="auto"/>
        <w:bottom w:val="none" w:sz="0" w:space="0" w:color="auto"/>
        <w:right w:val="none" w:sz="0" w:space="0" w:color="auto"/>
      </w:divBdr>
    </w:div>
    <w:div w:id="1051266240">
      <w:bodyDiv w:val="1"/>
      <w:marLeft w:val="0"/>
      <w:marRight w:val="0"/>
      <w:marTop w:val="0"/>
      <w:marBottom w:val="0"/>
      <w:divBdr>
        <w:top w:val="none" w:sz="0" w:space="0" w:color="auto"/>
        <w:left w:val="none" w:sz="0" w:space="0" w:color="auto"/>
        <w:bottom w:val="none" w:sz="0" w:space="0" w:color="auto"/>
        <w:right w:val="none" w:sz="0" w:space="0" w:color="auto"/>
      </w:divBdr>
    </w:div>
    <w:div w:id="1051345706">
      <w:bodyDiv w:val="1"/>
      <w:marLeft w:val="0"/>
      <w:marRight w:val="0"/>
      <w:marTop w:val="0"/>
      <w:marBottom w:val="0"/>
      <w:divBdr>
        <w:top w:val="none" w:sz="0" w:space="0" w:color="auto"/>
        <w:left w:val="none" w:sz="0" w:space="0" w:color="auto"/>
        <w:bottom w:val="none" w:sz="0" w:space="0" w:color="auto"/>
        <w:right w:val="none" w:sz="0" w:space="0" w:color="auto"/>
      </w:divBdr>
    </w:div>
    <w:div w:id="1051533660">
      <w:bodyDiv w:val="1"/>
      <w:marLeft w:val="0"/>
      <w:marRight w:val="0"/>
      <w:marTop w:val="0"/>
      <w:marBottom w:val="0"/>
      <w:divBdr>
        <w:top w:val="none" w:sz="0" w:space="0" w:color="auto"/>
        <w:left w:val="none" w:sz="0" w:space="0" w:color="auto"/>
        <w:bottom w:val="none" w:sz="0" w:space="0" w:color="auto"/>
        <w:right w:val="none" w:sz="0" w:space="0" w:color="auto"/>
      </w:divBdr>
    </w:div>
    <w:div w:id="1054736824">
      <w:bodyDiv w:val="1"/>
      <w:marLeft w:val="0"/>
      <w:marRight w:val="0"/>
      <w:marTop w:val="0"/>
      <w:marBottom w:val="0"/>
      <w:divBdr>
        <w:top w:val="none" w:sz="0" w:space="0" w:color="auto"/>
        <w:left w:val="none" w:sz="0" w:space="0" w:color="auto"/>
        <w:bottom w:val="none" w:sz="0" w:space="0" w:color="auto"/>
        <w:right w:val="none" w:sz="0" w:space="0" w:color="auto"/>
      </w:divBdr>
    </w:div>
    <w:div w:id="1054816431">
      <w:bodyDiv w:val="1"/>
      <w:marLeft w:val="0"/>
      <w:marRight w:val="0"/>
      <w:marTop w:val="0"/>
      <w:marBottom w:val="0"/>
      <w:divBdr>
        <w:top w:val="none" w:sz="0" w:space="0" w:color="auto"/>
        <w:left w:val="none" w:sz="0" w:space="0" w:color="auto"/>
        <w:bottom w:val="none" w:sz="0" w:space="0" w:color="auto"/>
        <w:right w:val="none" w:sz="0" w:space="0" w:color="auto"/>
      </w:divBdr>
    </w:div>
    <w:div w:id="1056978070">
      <w:bodyDiv w:val="1"/>
      <w:marLeft w:val="0"/>
      <w:marRight w:val="0"/>
      <w:marTop w:val="0"/>
      <w:marBottom w:val="0"/>
      <w:divBdr>
        <w:top w:val="none" w:sz="0" w:space="0" w:color="auto"/>
        <w:left w:val="none" w:sz="0" w:space="0" w:color="auto"/>
        <w:bottom w:val="none" w:sz="0" w:space="0" w:color="auto"/>
        <w:right w:val="none" w:sz="0" w:space="0" w:color="auto"/>
      </w:divBdr>
    </w:div>
    <w:div w:id="1058476140">
      <w:bodyDiv w:val="1"/>
      <w:marLeft w:val="0"/>
      <w:marRight w:val="0"/>
      <w:marTop w:val="0"/>
      <w:marBottom w:val="0"/>
      <w:divBdr>
        <w:top w:val="none" w:sz="0" w:space="0" w:color="auto"/>
        <w:left w:val="none" w:sz="0" w:space="0" w:color="auto"/>
        <w:bottom w:val="none" w:sz="0" w:space="0" w:color="auto"/>
        <w:right w:val="none" w:sz="0" w:space="0" w:color="auto"/>
      </w:divBdr>
    </w:div>
    <w:div w:id="1059981942">
      <w:bodyDiv w:val="1"/>
      <w:marLeft w:val="0"/>
      <w:marRight w:val="0"/>
      <w:marTop w:val="0"/>
      <w:marBottom w:val="0"/>
      <w:divBdr>
        <w:top w:val="none" w:sz="0" w:space="0" w:color="auto"/>
        <w:left w:val="none" w:sz="0" w:space="0" w:color="auto"/>
        <w:bottom w:val="none" w:sz="0" w:space="0" w:color="auto"/>
        <w:right w:val="none" w:sz="0" w:space="0" w:color="auto"/>
      </w:divBdr>
    </w:div>
    <w:div w:id="1060445554">
      <w:bodyDiv w:val="1"/>
      <w:marLeft w:val="0"/>
      <w:marRight w:val="0"/>
      <w:marTop w:val="0"/>
      <w:marBottom w:val="0"/>
      <w:divBdr>
        <w:top w:val="none" w:sz="0" w:space="0" w:color="auto"/>
        <w:left w:val="none" w:sz="0" w:space="0" w:color="auto"/>
        <w:bottom w:val="none" w:sz="0" w:space="0" w:color="auto"/>
        <w:right w:val="none" w:sz="0" w:space="0" w:color="auto"/>
      </w:divBdr>
    </w:div>
    <w:div w:id="1060589977">
      <w:bodyDiv w:val="1"/>
      <w:marLeft w:val="0"/>
      <w:marRight w:val="0"/>
      <w:marTop w:val="0"/>
      <w:marBottom w:val="0"/>
      <w:divBdr>
        <w:top w:val="none" w:sz="0" w:space="0" w:color="auto"/>
        <w:left w:val="none" w:sz="0" w:space="0" w:color="auto"/>
        <w:bottom w:val="none" w:sz="0" w:space="0" w:color="auto"/>
        <w:right w:val="none" w:sz="0" w:space="0" w:color="auto"/>
      </w:divBdr>
    </w:div>
    <w:div w:id="1062563771">
      <w:bodyDiv w:val="1"/>
      <w:marLeft w:val="0"/>
      <w:marRight w:val="0"/>
      <w:marTop w:val="0"/>
      <w:marBottom w:val="0"/>
      <w:divBdr>
        <w:top w:val="none" w:sz="0" w:space="0" w:color="auto"/>
        <w:left w:val="none" w:sz="0" w:space="0" w:color="auto"/>
        <w:bottom w:val="none" w:sz="0" w:space="0" w:color="auto"/>
        <w:right w:val="none" w:sz="0" w:space="0" w:color="auto"/>
      </w:divBdr>
    </w:div>
    <w:div w:id="1062799608">
      <w:bodyDiv w:val="1"/>
      <w:marLeft w:val="0"/>
      <w:marRight w:val="0"/>
      <w:marTop w:val="0"/>
      <w:marBottom w:val="0"/>
      <w:divBdr>
        <w:top w:val="none" w:sz="0" w:space="0" w:color="auto"/>
        <w:left w:val="none" w:sz="0" w:space="0" w:color="auto"/>
        <w:bottom w:val="none" w:sz="0" w:space="0" w:color="auto"/>
        <w:right w:val="none" w:sz="0" w:space="0" w:color="auto"/>
      </w:divBdr>
    </w:div>
    <w:div w:id="1062866848">
      <w:bodyDiv w:val="1"/>
      <w:marLeft w:val="0"/>
      <w:marRight w:val="0"/>
      <w:marTop w:val="0"/>
      <w:marBottom w:val="0"/>
      <w:divBdr>
        <w:top w:val="none" w:sz="0" w:space="0" w:color="auto"/>
        <w:left w:val="none" w:sz="0" w:space="0" w:color="auto"/>
        <w:bottom w:val="none" w:sz="0" w:space="0" w:color="auto"/>
        <w:right w:val="none" w:sz="0" w:space="0" w:color="auto"/>
      </w:divBdr>
    </w:div>
    <w:div w:id="1063063776">
      <w:bodyDiv w:val="1"/>
      <w:marLeft w:val="0"/>
      <w:marRight w:val="0"/>
      <w:marTop w:val="0"/>
      <w:marBottom w:val="0"/>
      <w:divBdr>
        <w:top w:val="none" w:sz="0" w:space="0" w:color="auto"/>
        <w:left w:val="none" w:sz="0" w:space="0" w:color="auto"/>
        <w:bottom w:val="none" w:sz="0" w:space="0" w:color="auto"/>
        <w:right w:val="none" w:sz="0" w:space="0" w:color="auto"/>
      </w:divBdr>
    </w:div>
    <w:div w:id="1064182072">
      <w:bodyDiv w:val="1"/>
      <w:marLeft w:val="0"/>
      <w:marRight w:val="0"/>
      <w:marTop w:val="0"/>
      <w:marBottom w:val="0"/>
      <w:divBdr>
        <w:top w:val="none" w:sz="0" w:space="0" w:color="auto"/>
        <w:left w:val="none" w:sz="0" w:space="0" w:color="auto"/>
        <w:bottom w:val="none" w:sz="0" w:space="0" w:color="auto"/>
        <w:right w:val="none" w:sz="0" w:space="0" w:color="auto"/>
      </w:divBdr>
    </w:div>
    <w:div w:id="1064718545">
      <w:bodyDiv w:val="1"/>
      <w:marLeft w:val="0"/>
      <w:marRight w:val="0"/>
      <w:marTop w:val="0"/>
      <w:marBottom w:val="0"/>
      <w:divBdr>
        <w:top w:val="none" w:sz="0" w:space="0" w:color="auto"/>
        <w:left w:val="none" w:sz="0" w:space="0" w:color="auto"/>
        <w:bottom w:val="none" w:sz="0" w:space="0" w:color="auto"/>
        <w:right w:val="none" w:sz="0" w:space="0" w:color="auto"/>
      </w:divBdr>
    </w:div>
    <w:div w:id="1064990725">
      <w:bodyDiv w:val="1"/>
      <w:marLeft w:val="0"/>
      <w:marRight w:val="0"/>
      <w:marTop w:val="0"/>
      <w:marBottom w:val="0"/>
      <w:divBdr>
        <w:top w:val="none" w:sz="0" w:space="0" w:color="auto"/>
        <w:left w:val="none" w:sz="0" w:space="0" w:color="auto"/>
        <w:bottom w:val="none" w:sz="0" w:space="0" w:color="auto"/>
        <w:right w:val="none" w:sz="0" w:space="0" w:color="auto"/>
      </w:divBdr>
    </w:div>
    <w:div w:id="1066998437">
      <w:bodyDiv w:val="1"/>
      <w:marLeft w:val="0"/>
      <w:marRight w:val="0"/>
      <w:marTop w:val="0"/>
      <w:marBottom w:val="0"/>
      <w:divBdr>
        <w:top w:val="none" w:sz="0" w:space="0" w:color="auto"/>
        <w:left w:val="none" w:sz="0" w:space="0" w:color="auto"/>
        <w:bottom w:val="none" w:sz="0" w:space="0" w:color="auto"/>
        <w:right w:val="none" w:sz="0" w:space="0" w:color="auto"/>
      </w:divBdr>
    </w:div>
    <w:div w:id="1067190859">
      <w:bodyDiv w:val="1"/>
      <w:marLeft w:val="0"/>
      <w:marRight w:val="0"/>
      <w:marTop w:val="0"/>
      <w:marBottom w:val="0"/>
      <w:divBdr>
        <w:top w:val="none" w:sz="0" w:space="0" w:color="auto"/>
        <w:left w:val="none" w:sz="0" w:space="0" w:color="auto"/>
        <w:bottom w:val="none" w:sz="0" w:space="0" w:color="auto"/>
        <w:right w:val="none" w:sz="0" w:space="0" w:color="auto"/>
      </w:divBdr>
    </w:div>
    <w:div w:id="1070271183">
      <w:bodyDiv w:val="1"/>
      <w:marLeft w:val="0"/>
      <w:marRight w:val="0"/>
      <w:marTop w:val="0"/>
      <w:marBottom w:val="0"/>
      <w:divBdr>
        <w:top w:val="none" w:sz="0" w:space="0" w:color="auto"/>
        <w:left w:val="none" w:sz="0" w:space="0" w:color="auto"/>
        <w:bottom w:val="none" w:sz="0" w:space="0" w:color="auto"/>
        <w:right w:val="none" w:sz="0" w:space="0" w:color="auto"/>
      </w:divBdr>
    </w:div>
    <w:div w:id="1070426308">
      <w:bodyDiv w:val="1"/>
      <w:marLeft w:val="0"/>
      <w:marRight w:val="0"/>
      <w:marTop w:val="0"/>
      <w:marBottom w:val="0"/>
      <w:divBdr>
        <w:top w:val="none" w:sz="0" w:space="0" w:color="auto"/>
        <w:left w:val="none" w:sz="0" w:space="0" w:color="auto"/>
        <w:bottom w:val="none" w:sz="0" w:space="0" w:color="auto"/>
        <w:right w:val="none" w:sz="0" w:space="0" w:color="auto"/>
      </w:divBdr>
    </w:div>
    <w:div w:id="1070495139">
      <w:bodyDiv w:val="1"/>
      <w:marLeft w:val="0"/>
      <w:marRight w:val="0"/>
      <w:marTop w:val="0"/>
      <w:marBottom w:val="0"/>
      <w:divBdr>
        <w:top w:val="none" w:sz="0" w:space="0" w:color="auto"/>
        <w:left w:val="none" w:sz="0" w:space="0" w:color="auto"/>
        <w:bottom w:val="none" w:sz="0" w:space="0" w:color="auto"/>
        <w:right w:val="none" w:sz="0" w:space="0" w:color="auto"/>
      </w:divBdr>
    </w:div>
    <w:div w:id="1071122709">
      <w:bodyDiv w:val="1"/>
      <w:marLeft w:val="0"/>
      <w:marRight w:val="0"/>
      <w:marTop w:val="0"/>
      <w:marBottom w:val="0"/>
      <w:divBdr>
        <w:top w:val="none" w:sz="0" w:space="0" w:color="auto"/>
        <w:left w:val="none" w:sz="0" w:space="0" w:color="auto"/>
        <w:bottom w:val="none" w:sz="0" w:space="0" w:color="auto"/>
        <w:right w:val="none" w:sz="0" w:space="0" w:color="auto"/>
      </w:divBdr>
    </w:div>
    <w:div w:id="1071582658">
      <w:bodyDiv w:val="1"/>
      <w:marLeft w:val="0"/>
      <w:marRight w:val="0"/>
      <w:marTop w:val="0"/>
      <w:marBottom w:val="0"/>
      <w:divBdr>
        <w:top w:val="none" w:sz="0" w:space="0" w:color="auto"/>
        <w:left w:val="none" w:sz="0" w:space="0" w:color="auto"/>
        <w:bottom w:val="none" w:sz="0" w:space="0" w:color="auto"/>
        <w:right w:val="none" w:sz="0" w:space="0" w:color="auto"/>
      </w:divBdr>
    </w:div>
    <w:div w:id="1072701530">
      <w:bodyDiv w:val="1"/>
      <w:marLeft w:val="0"/>
      <w:marRight w:val="0"/>
      <w:marTop w:val="0"/>
      <w:marBottom w:val="0"/>
      <w:divBdr>
        <w:top w:val="none" w:sz="0" w:space="0" w:color="auto"/>
        <w:left w:val="none" w:sz="0" w:space="0" w:color="auto"/>
        <w:bottom w:val="none" w:sz="0" w:space="0" w:color="auto"/>
        <w:right w:val="none" w:sz="0" w:space="0" w:color="auto"/>
      </w:divBdr>
    </w:div>
    <w:div w:id="1073310181">
      <w:bodyDiv w:val="1"/>
      <w:marLeft w:val="0"/>
      <w:marRight w:val="0"/>
      <w:marTop w:val="0"/>
      <w:marBottom w:val="0"/>
      <w:divBdr>
        <w:top w:val="none" w:sz="0" w:space="0" w:color="auto"/>
        <w:left w:val="none" w:sz="0" w:space="0" w:color="auto"/>
        <w:bottom w:val="none" w:sz="0" w:space="0" w:color="auto"/>
        <w:right w:val="none" w:sz="0" w:space="0" w:color="auto"/>
      </w:divBdr>
    </w:div>
    <w:div w:id="1073773116">
      <w:bodyDiv w:val="1"/>
      <w:marLeft w:val="0"/>
      <w:marRight w:val="0"/>
      <w:marTop w:val="0"/>
      <w:marBottom w:val="0"/>
      <w:divBdr>
        <w:top w:val="none" w:sz="0" w:space="0" w:color="auto"/>
        <w:left w:val="none" w:sz="0" w:space="0" w:color="auto"/>
        <w:bottom w:val="none" w:sz="0" w:space="0" w:color="auto"/>
        <w:right w:val="none" w:sz="0" w:space="0" w:color="auto"/>
      </w:divBdr>
    </w:div>
    <w:div w:id="1074399196">
      <w:bodyDiv w:val="1"/>
      <w:marLeft w:val="0"/>
      <w:marRight w:val="0"/>
      <w:marTop w:val="0"/>
      <w:marBottom w:val="0"/>
      <w:divBdr>
        <w:top w:val="none" w:sz="0" w:space="0" w:color="auto"/>
        <w:left w:val="none" w:sz="0" w:space="0" w:color="auto"/>
        <w:bottom w:val="none" w:sz="0" w:space="0" w:color="auto"/>
        <w:right w:val="none" w:sz="0" w:space="0" w:color="auto"/>
      </w:divBdr>
    </w:div>
    <w:div w:id="1074550830">
      <w:bodyDiv w:val="1"/>
      <w:marLeft w:val="0"/>
      <w:marRight w:val="0"/>
      <w:marTop w:val="0"/>
      <w:marBottom w:val="0"/>
      <w:divBdr>
        <w:top w:val="none" w:sz="0" w:space="0" w:color="auto"/>
        <w:left w:val="none" w:sz="0" w:space="0" w:color="auto"/>
        <w:bottom w:val="none" w:sz="0" w:space="0" w:color="auto"/>
        <w:right w:val="none" w:sz="0" w:space="0" w:color="auto"/>
      </w:divBdr>
      <w:divsChild>
        <w:div w:id="1512719363">
          <w:marLeft w:val="0"/>
          <w:marRight w:val="0"/>
          <w:marTop w:val="0"/>
          <w:marBottom w:val="0"/>
          <w:divBdr>
            <w:top w:val="none" w:sz="0" w:space="0" w:color="auto"/>
            <w:left w:val="none" w:sz="0" w:space="0" w:color="auto"/>
            <w:bottom w:val="none" w:sz="0" w:space="0" w:color="auto"/>
            <w:right w:val="none" w:sz="0" w:space="0" w:color="auto"/>
          </w:divBdr>
        </w:div>
      </w:divsChild>
    </w:div>
    <w:div w:id="1076975296">
      <w:bodyDiv w:val="1"/>
      <w:marLeft w:val="0"/>
      <w:marRight w:val="0"/>
      <w:marTop w:val="0"/>
      <w:marBottom w:val="0"/>
      <w:divBdr>
        <w:top w:val="none" w:sz="0" w:space="0" w:color="auto"/>
        <w:left w:val="none" w:sz="0" w:space="0" w:color="auto"/>
        <w:bottom w:val="none" w:sz="0" w:space="0" w:color="auto"/>
        <w:right w:val="none" w:sz="0" w:space="0" w:color="auto"/>
      </w:divBdr>
    </w:div>
    <w:div w:id="1077938110">
      <w:bodyDiv w:val="1"/>
      <w:marLeft w:val="0"/>
      <w:marRight w:val="0"/>
      <w:marTop w:val="0"/>
      <w:marBottom w:val="0"/>
      <w:divBdr>
        <w:top w:val="none" w:sz="0" w:space="0" w:color="auto"/>
        <w:left w:val="none" w:sz="0" w:space="0" w:color="auto"/>
        <w:bottom w:val="none" w:sz="0" w:space="0" w:color="auto"/>
        <w:right w:val="none" w:sz="0" w:space="0" w:color="auto"/>
      </w:divBdr>
    </w:div>
    <w:div w:id="1078164487">
      <w:bodyDiv w:val="1"/>
      <w:marLeft w:val="0"/>
      <w:marRight w:val="0"/>
      <w:marTop w:val="0"/>
      <w:marBottom w:val="0"/>
      <w:divBdr>
        <w:top w:val="none" w:sz="0" w:space="0" w:color="auto"/>
        <w:left w:val="none" w:sz="0" w:space="0" w:color="auto"/>
        <w:bottom w:val="none" w:sz="0" w:space="0" w:color="auto"/>
        <w:right w:val="none" w:sz="0" w:space="0" w:color="auto"/>
      </w:divBdr>
    </w:div>
    <w:div w:id="1078677846">
      <w:bodyDiv w:val="1"/>
      <w:marLeft w:val="0"/>
      <w:marRight w:val="0"/>
      <w:marTop w:val="0"/>
      <w:marBottom w:val="0"/>
      <w:divBdr>
        <w:top w:val="none" w:sz="0" w:space="0" w:color="auto"/>
        <w:left w:val="none" w:sz="0" w:space="0" w:color="auto"/>
        <w:bottom w:val="none" w:sz="0" w:space="0" w:color="auto"/>
        <w:right w:val="none" w:sz="0" w:space="0" w:color="auto"/>
      </w:divBdr>
    </w:div>
    <w:div w:id="1079132208">
      <w:bodyDiv w:val="1"/>
      <w:marLeft w:val="0"/>
      <w:marRight w:val="0"/>
      <w:marTop w:val="0"/>
      <w:marBottom w:val="0"/>
      <w:divBdr>
        <w:top w:val="none" w:sz="0" w:space="0" w:color="auto"/>
        <w:left w:val="none" w:sz="0" w:space="0" w:color="auto"/>
        <w:bottom w:val="none" w:sz="0" w:space="0" w:color="auto"/>
        <w:right w:val="none" w:sz="0" w:space="0" w:color="auto"/>
      </w:divBdr>
    </w:div>
    <w:div w:id="1079326888">
      <w:bodyDiv w:val="1"/>
      <w:marLeft w:val="0"/>
      <w:marRight w:val="0"/>
      <w:marTop w:val="0"/>
      <w:marBottom w:val="0"/>
      <w:divBdr>
        <w:top w:val="none" w:sz="0" w:space="0" w:color="auto"/>
        <w:left w:val="none" w:sz="0" w:space="0" w:color="auto"/>
        <w:bottom w:val="none" w:sz="0" w:space="0" w:color="auto"/>
        <w:right w:val="none" w:sz="0" w:space="0" w:color="auto"/>
      </w:divBdr>
    </w:div>
    <w:div w:id="1083065341">
      <w:bodyDiv w:val="1"/>
      <w:marLeft w:val="0"/>
      <w:marRight w:val="0"/>
      <w:marTop w:val="0"/>
      <w:marBottom w:val="0"/>
      <w:divBdr>
        <w:top w:val="none" w:sz="0" w:space="0" w:color="auto"/>
        <w:left w:val="none" w:sz="0" w:space="0" w:color="auto"/>
        <w:bottom w:val="none" w:sz="0" w:space="0" w:color="auto"/>
        <w:right w:val="none" w:sz="0" w:space="0" w:color="auto"/>
      </w:divBdr>
    </w:div>
    <w:div w:id="1083258360">
      <w:bodyDiv w:val="1"/>
      <w:marLeft w:val="0"/>
      <w:marRight w:val="0"/>
      <w:marTop w:val="0"/>
      <w:marBottom w:val="0"/>
      <w:divBdr>
        <w:top w:val="none" w:sz="0" w:space="0" w:color="auto"/>
        <w:left w:val="none" w:sz="0" w:space="0" w:color="auto"/>
        <w:bottom w:val="none" w:sz="0" w:space="0" w:color="auto"/>
        <w:right w:val="none" w:sz="0" w:space="0" w:color="auto"/>
      </w:divBdr>
    </w:div>
    <w:div w:id="1084691702">
      <w:bodyDiv w:val="1"/>
      <w:marLeft w:val="0"/>
      <w:marRight w:val="0"/>
      <w:marTop w:val="0"/>
      <w:marBottom w:val="0"/>
      <w:divBdr>
        <w:top w:val="none" w:sz="0" w:space="0" w:color="auto"/>
        <w:left w:val="none" w:sz="0" w:space="0" w:color="auto"/>
        <w:bottom w:val="none" w:sz="0" w:space="0" w:color="auto"/>
        <w:right w:val="none" w:sz="0" w:space="0" w:color="auto"/>
      </w:divBdr>
    </w:div>
    <w:div w:id="1084957188">
      <w:bodyDiv w:val="1"/>
      <w:marLeft w:val="0"/>
      <w:marRight w:val="0"/>
      <w:marTop w:val="0"/>
      <w:marBottom w:val="0"/>
      <w:divBdr>
        <w:top w:val="none" w:sz="0" w:space="0" w:color="auto"/>
        <w:left w:val="none" w:sz="0" w:space="0" w:color="auto"/>
        <w:bottom w:val="none" w:sz="0" w:space="0" w:color="auto"/>
        <w:right w:val="none" w:sz="0" w:space="0" w:color="auto"/>
      </w:divBdr>
    </w:div>
    <w:div w:id="1086611358">
      <w:bodyDiv w:val="1"/>
      <w:marLeft w:val="0"/>
      <w:marRight w:val="0"/>
      <w:marTop w:val="0"/>
      <w:marBottom w:val="0"/>
      <w:divBdr>
        <w:top w:val="none" w:sz="0" w:space="0" w:color="auto"/>
        <w:left w:val="none" w:sz="0" w:space="0" w:color="auto"/>
        <w:bottom w:val="none" w:sz="0" w:space="0" w:color="auto"/>
        <w:right w:val="none" w:sz="0" w:space="0" w:color="auto"/>
      </w:divBdr>
    </w:div>
    <w:div w:id="1088309077">
      <w:bodyDiv w:val="1"/>
      <w:marLeft w:val="0"/>
      <w:marRight w:val="0"/>
      <w:marTop w:val="0"/>
      <w:marBottom w:val="0"/>
      <w:divBdr>
        <w:top w:val="none" w:sz="0" w:space="0" w:color="auto"/>
        <w:left w:val="none" w:sz="0" w:space="0" w:color="auto"/>
        <w:bottom w:val="none" w:sz="0" w:space="0" w:color="auto"/>
        <w:right w:val="none" w:sz="0" w:space="0" w:color="auto"/>
      </w:divBdr>
    </w:div>
    <w:div w:id="1088579652">
      <w:bodyDiv w:val="1"/>
      <w:marLeft w:val="0"/>
      <w:marRight w:val="0"/>
      <w:marTop w:val="0"/>
      <w:marBottom w:val="0"/>
      <w:divBdr>
        <w:top w:val="none" w:sz="0" w:space="0" w:color="auto"/>
        <w:left w:val="none" w:sz="0" w:space="0" w:color="auto"/>
        <w:bottom w:val="none" w:sz="0" w:space="0" w:color="auto"/>
        <w:right w:val="none" w:sz="0" w:space="0" w:color="auto"/>
      </w:divBdr>
    </w:div>
    <w:div w:id="1089235792">
      <w:bodyDiv w:val="1"/>
      <w:marLeft w:val="0"/>
      <w:marRight w:val="0"/>
      <w:marTop w:val="0"/>
      <w:marBottom w:val="0"/>
      <w:divBdr>
        <w:top w:val="none" w:sz="0" w:space="0" w:color="auto"/>
        <w:left w:val="none" w:sz="0" w:space="0" w:color="auto"/>
        <w:bottom w:val="none" w:sz="0" w:space="0" w:color="auto"/>
        <w:right w:val="none" w:sz="0" w:space="0" w:color="auto"/>
      </w:divBdr>
    </w:div>
    <w:div w:id="1089738050">
      <w:bodyDiv w:val="1"/>
      <w:marLeft w:val="0"/>
      <w:marRight w:val="0"/>
      <w:marTop w:val="0"/>
      <w:marBottom w:val="0"/>
      <w:divBdr>
        <w:top w:val="none" w:sz="0" w:space="0" w:color="auto"/>
        <w:left w:val="none" w:sz="0" w:space="0" w:color="auto"/>
        <w:bottom w:val="none" w:sz="0" w:space="0" w:color="auto"/>
        <w:right w:val="none" w:sz="0" w:space="0" w:color="auto"/>
      </w:divBdr>
    </w:div>
    <w:div w:id="1090738255">
      <w:bodyDiv w:val="1"/>
      <w:marLeft w:val="0"/>
      <w:marRight w:val="0"/>
      <w:marTop w:val="0"/>
      <w:marBottom w:val="0"/>
      <w:divBdr>
        <w:top w:val="none" w:sz="0" w:space="0" w:color="auto"/>
        <w:left w:val="none" w:sz="0" w:space="0" w:color="auto"/>
        <w:bottom w:val="none" w:sz="0" w:space="0" w:color="auto"/>
        <w:right w:val="none" w:sz="0" w:space="0" w:color="auto"/>
      </w:divBdr>
    </w:div>
    <w:div w:id="1091858668">
      <w:bodyDiv w:val="1"/>
      <w:marLeft w:val="0"/>
      <w:marRight w:val="0"/>
      <w:marTop w:val="0"/>
      <w:marBottom w:val="0"/>
      <w:divBdr>
        <w:top w:val="none" w:sz="0" w:space="0" w:color="auto"/>
        <w:left w:val="none" w:sz="0" w:space="0" w:color="auto"/>
        <w:bottom w:val="none" w:sz="0" w:space="0" w:color="auto"/>
        <w:right w:val="none" w:sz="0" w:space="0" w:color="auto"/>
      </w:divBdr>
    </w:div>
    <w:div w:id="1091927543">
      <w:bodyDiv w:val="1"/>
      <w:marLeft w:val="0"/>
      <w:marRight w:val="0"/>
      <w:marTop w:val="0"/>
      <w:marBottom w:val="0"/>
      <w:divBdr>
        <w:top w:val="none" w:sz="0" w:space="0" w:color="auto"/>
        <w:left w:val="none" w:sz="0" w:space="0" w:color="auto"/>
        <w:bottom w:val="none" w:sz="0" w:space="0" w:color="auto"/>
        <w:right w:val="none" w:sz="0" w:space="0" w:color="auto"/>
      </w:divBdr>
    </w:div>
    <w:div w:id="1093163973">
      <w:bodyDiv w:val="1"/>
      <w:marLeft w:val="0"/>
      <w:marRight w:val="0"/>
      <w:marTop w:val="0"/>
      <w:marBottom w:val="0"/>
      <w:divBdr>
        <w:top w:val="none" w:sz="0" w:space="0" w:color="auto"/>
        <w:left w:val="none" w:sz="0" w:space="0" w:color="auto"/>
        <w:bottom w:val="none" w:sz="0" w:space="0" w:color="auto"/>
        <w:right w:val="none" w:sz="0" w:space="0" w:color="auto"/>
      </w:divBdr>
    </w:div>
    <w:div w:id="1094087214">
      <w:bodyDiv w:val="1"/>
      <w:marLeft w:val="0"/>
      <w:marRight w:val="0"/>
      <w:marTop w:val="0"/>
      <w:marBottom w:val="0"/>
      <w:divBdr>
        <w:top w:val="none" w:sz="0" w:space="0" w:color="auto"/>
        <w:left w:val="none" w:sz="0" w:space="0" w:color="auto"/>
        <w:bottom w:val="none" w:sz="0" w:space="0" w:color="auto"/>
        <w:right w:val="none" w:sz="0" w:space="0" w:color="auto"/>
      </w:divBdr>
    </w:div>
    <w:div w:id="1094132693">
      <w:bodyDiv w:val="1"/>
      <w:marLeft w:val="0"/>
      <w:marRight w:val="0"/>
      <w:marTop w:val="0"/>
      <w:marBottom w:val="0"/>
      <w:divBdr>
        <w:top w:val="none" w:sz="0" w:space="0" w:color="auto"/>
        <w:left w:val="none" w:sz="0" w:space="0" w:color="auto"/>
        <w:bottom w:val="none" w:sz="0" w:space="0" w:color="auto"/>
        <w:right w:val="none" w:sz="0" w:space="0" w:color="auto"/>
      </w:divBdr>
    </w:div>
    <w:div w:id="1095444255">
      <w:bodyDiv w:val="1"/>
      <w:marLeft w:val="0"/>
      <w:marRight w:val="0"/>
      <w:marTop w:val="0"/>
      <w:marBottom w:val="0"/>
      <w:divBdr>
        <w:top w:val="none" w:sz="0" w:space="0" w:color="auto"/>
        <w:left w:val="none" w:sz="0" w:space="0" w:color="auto"/>
        <w:bottom w:val="none" w:sz="0" w:space="0" w:color="auto"/>
        <w:right w:val="none" w:sz="0" w:space="0" w:color="auto"/>
      </w:divBdr>
    </w:div>
    <w:div w:id="1095788481">
      <w:bodyDiv w:val="1"/>
      <w:marLeft w:val="0"/>
      <w:marRight w:val="0"/>
      <w:marTop w:val="0"/>
      <w:marBottom w:val="0"/>
      <w:divBdr>
        <w:top w:val="none" w:sz="0" w:space="0" w:color="auto"/>
        <w:left w:val="none" w:sz="0" w:space="0" w:color="auto"/>
        <w:bottom w:val="none" w:sz="0" w:space="0" w:color="auto"/>
        <w:right w:val="none" w:sz="0" w:space="0" w:color="auto"/>
      </w:divBdr>
    </w:div>
    <w:div w:id="1095905908">
      <w:bodyDiv w:val="1"/>
      <w:marLeft w:val="0"/>
      <w:marRight w:val="0"/>
      <w:marTop w:val="0"/>
      <w:marBottom w:val="0"/>
      <w:divBdr>
        <w:top w:val="none" w:sz="0" w:space="0" w:color="auto"/>
        <w:left w:val="none" w:sz="0" w:space="0" w:color="auto"/>
        <w:bottom w:val="none" w:sz="0" w:space="0" w:color="auto"/>
        <w:right w:val="none" w:sz="0" w:space="0" w:color="auto"/>
      </w:divBdr>
    </w:div>
    <w:div w:id="1097168651">
      <w:bodyDiv w:val="1"/>
      <w:marLeft w:val="0"/>
      <w:marRight w:val="0"/>
      <w:marTop w:val="0"/>
      <w:marBottom w:val="0"/>
      <w:divBdr>
        <w:top w:val="none" w:sz="0" w:space="0" w:color="auto"/>
        <w:left w:val="none" w:sz="0" w:space="0" w:color="auto"/>
        <w:bottom w:val="none" w:sz="0" w:space="0" w:color="auto"/>
        <w:right w:val="none" w:sz="0" w:space="0" w:color="auto"/>
      </w:divBdr>
    </w:div>
    <w:div w:id="1098674533">
      <w:bodyDiv w:val="1"/>
      <w:marLeft w:val="0"/>
      <w:marRight w:val="0"/>
      <w:marTop w:val="0"/>
      <w:marBottom w:val="0"/>
      <w:divBdr>
        <w:top w:val="none" w:sz="0" w:space="0" w:color="auto"/>
        <w:left w:val="none" w:sz="0" w:space="0" w:color="auto"/>
        <w:bottom w:val="none" w:sz="0" w:space="0" w:color="auto"/>
        <w:right w:val="none" w:sz="0" w:space="0" w:color="auto"/>
      </w:divBdr>
    </w:div>
    <w:div w:id="1100563382">
      <w:bodyDiv w:val="1"/>
      <w:marLeft w:val="0"/>
      <w:marRight w:val="0"/>
      <w:marTop w:val="0"/>
      <w:marBottom w:val="0"/>
      <w:divBdr>
        <w:top w:val="none" w:sz="0" w:space="0" w:color="auto"/>
        <w:left w:val="none" w:sz="0" w:space="0" w:color="auto"/>
        <w:bottom w:val="none" w:sz="0" w:space="0" w:color="auto"/>
        <w:right w:val="none" w:sz="0" w:space="0" w:color="auto"/>
      </w:divBdr>
    </w:div>
    <w:div w:id="1102186496">
      <w:bodyDiv w:val="1"/>
      <w:marLeft w:val="0"/>
      <w:marRight w:val="0"/>
      <w:marTop w:val="0"/>
      <w:marBottom w:val="0"/>
      <w:divBdr>
        <w:top w:val="none" w:sz="0" w:space="0" w:color="auto"/>
        <w:left w:val="none" w:sz="0" w:space="0" w:color="auto"/>
        <w:bottom w:val="none" w:sz="0" w:space="0" w:color="auto"/>
        <w:right w:val="none" w:sz="0" w:space="0" w:color="auto"/>
      </w:divBdr>
    </w:div>
    <w:div w:id="1102382155">
      <w:bodyDiv w:val="1"/>
      <w:marLeft w:val="0"/>
      <w:marRight w:val="0"/>
      <w:marTop w:val="0"/>
      <w:marBottom w:val="0"/>
      <w:divBdr>
        <w:top w:val="none" w:sz="0" w:space="0" w:color="auto"/>
        <w:left w:val="none" w:sz="0" w:space="0" w:color="auto"/>
        <w:bottom w:val="none" w:sz="0" w:space="0" w:color="auto"/>
        <w:right w:val="none" w:sz="0" w:space="0" w:color="auto"/>
      </w:divBdr>
    </w:div>
    <w:div w:id="1102720331">
      <w:bodyDiv w:val="1"/>
      <w:marLeft w:val="0"/>
      <w:marRight w:val="0"/>
      <w:marTop w:val="0"/>
      <w:marBottom w:val="0"/>
      <w:divBdr>
        <w:top w:val="none" w:sz="0" w:space="0" w:color="auto"/>
        <w:left w:val="none" w:sz="0" w:space="0" w:color="auto"/>
        <w:bottom w:val="none" w:sz="0" w:space="0" w:color="auto"/>
        <w:right w:val="none" w:sz="0" w:space="0" w:color="auto"/>
      </w:divBdr>
    </w:div>
    <w:div w:id="1103915581">
      <w:bodyDiv w:val="1"/>
      <w:marLeft w:val="0"/>
      <w:marRight w:val="0"/>
      <w:marTop w:val="0"/>
      <w:marBottom w:val="0"/>
      <w:divBdr>
        <w:top w:val="none" w:sz="0" w:space="0" w:color="auto"/>
        <w:left w:val="none" w:sz="0" w:space="0" w:color="auto"/>
        <w:bottom w:val="none" w:sz="0" w:space="0" w:color="auto"/>
        <w:right w:val="none" w:sz="0" w:space="0" w:color="auto"/>
      </w:divBdr>
    </w:div>
    <w:div w:id="1104223838">
      <w:bodyDiv w:val="1"/>
      <w:marLeft w:val="0"/>
      <w:marRight w:val="0"/>
      <w:marTop w:val="0"/>
      <w:marBottom w:val="0"/>
      <w:divBdr>
        <w:top w:val="none" w:sz="0" w:space="0" w:color="auto"/>
        <w:left w:val="none" w:sz="0" w:space="0" w:color="auto"/>
        <w:bottom w:val="none" w:sz="0" w:space="0" w:color="auto"/>
        <w:right w:val="none" w:sz="0" w:space="0" w:color="auto"/>
      </w:divBdr>
    </w:div>
    <w:div w:id="1104420170">
      <w:bodyDiv w:val="1"/>
      <w:marLeft w:val="0"/>
      <w:marRight w:val="0"/>
      <w:marTop w:val="0"/>
      <w:marBottom w:val="0"/>
      <w:divBdr>
        <w:top w:val="none" w:sz="0" w:space="0" w:color="auto"/>
        <w:left w:val="none" w:sz="0" w:space="0" w:color="auto"/>
        <w:bottom w:val="none" w:sz="0" w:space="0" w:color="auto"/>
        <w:right w:val="none" w:sz="0" w:space="0" w:color="auto"/>
      </w:divBdr>
    </w:div>
    <w:div w:id="1105611539">
      <w:bodyDiv w:val="1"/>
      <w:marLeft w:val="0"/>
      <w:marRight w:val="0"/>
      <w:marTop w:val="0"/>
      <w:marBottom w:val="0"/>
      <w:divBdr>
        <w:top w:val="none" w:sz="0" w:space="0" w:color="auto"/>
        <w:left w:val="none" w:sz="0" w:space="0" w:color="auto"/>
        <w:bottom w:val="none" w:sz="0" w:space="0" w:color="auto"/>
        <w:right w:val="none" w:sz="0" w:space="0" w:color="auto"/>
      </w:divBdr>
    </w:div>
    <w:div w:id="1108088037">
      <w:bodyDiv w:val="1"/>
      <w:marLeft w:val="0"/>
      <w:marRight w:val="0"/>
      <w:marTop w:val="0"/>
      <w:marBottom w:val="0"/>
      <w:divBdr>
        <w:top w:val="none" w:sz="0" w:space="0" w:color="auto"/>
        <w:left w:val="none" w:sz="0" w:space="0" w:color="auto"/>
        <w:bottom w:val="none" w:sz="0" w:space="0" w:color="auto"/>
        <w:right w:val="none" w:sz="0" w:space="0" w:color="auto"/>
      </w:divBdr>
    </w:div>
    <w:div w:id="1109813785">
      <w:bodyDiv w:val="1"/>
      <w:marLeft w:val="0"/>
      <w:marRight w:val="0"/>
      <w:marTop w:val="0"/>
      <w:marBottom w:val="0"/>
      <w:divBdr>
        <w:top w:val="none" w:sz="0" w:space="0" w:color="auto"/>
        <w:left w:val="none" w:sz="0" w:space="0" w:color="auto"/>
        <w:bottom w:val="none" w:sz="0" w:space="0" w:color="auto"/>
        <w:right w:val="none" w:sz="0" w:space="0" w:color="auto"/>
      </w:divBdr>
    </w:div>
    <w:div w:id="1110052174">
      <w:bodyDiv w:val="1"/>
      <w:marLeft w:val="0"/>
      <w:marRight w:val="0"/>
      <w:marTop w:val="0"/>
      <w:marBottom w:val="0"/>
      <w:divBdr>
        <w:top w:val="none" w:sz="0" w:space="0" w:color="auto"/>
        <w:left w:val="none" w:sz="0" w:space="0" w:color="auto"/>
        <w:bottom w:val="none" w:sz="0" w:space="0" w:color="auto"/>
        <w:right w:val="none" w:sz="0" w:space="0" w:color="auto"/>
      </w:divBdr>
    </w:div>
    <w:div w:id="1110931587">
      <w:bodyDiv w:val="1"/>
      <w:marLeft w:val="0"/>
      <w:marRight w:val="0"/>
      <w:marTop w:val="0"/>
      <w:marBottom w:val="0"/>
      <w:divBdr>
        <w:top w:val="none" w:sz="0" w:space="0" w:color="auto"/>
        <w:left w:val="none" w:sz="0" w:space="0" w:color="auto"/>
        <w:bottom w:val="none" w:sz="0" w:space="0" w:color="auto"/>
        <w:right w:val="none" w:sz="0" w:space="0" w:color="auto"/>
      </w:divBdr>
    </w:div>
    <w:div w:id="1111627501">
      <w:bodyDiv w:val="1"/>
      <w:marLeft w:val="0"/>
      <w:marRight w:val="0"/>
      <w:marTop w:val="0"/>
      <w:marBottom w:val="0"/>
      <w:divBdr>
        <w:top w:val="none" w:sz="0" w:space="0" w:color="auto"/>
        <w:left w:val="none" w:sz="0" w:space="0" w:color="auto"/>
        <w:bottom w:val="none" w:sz="0" w:space="0" w:color="auto"/>
        <w:right w:val="none" w:sz="0" w:space="0" w:color="auto"/>
      </w:divBdr>
    </w:div>
    <w:div w:id="1112435823">
      <w:bodyDiv w:val="1"/>
      <w:marLeft w:val="0"/>
      <w:marRight w:val="0"/>
      <w:marTop w:val="0"/>
      <w:marBottom w:val="0"/>
      <w:divBdr>
        <w:top w:val="none" w:sz="0" w:space="0" w:color="auto"/>
        <w:left w:val="none" w:sz="0" w:space="0" w:color="auto"/>
        <w:bottom w:val="none" w:sz="0" w:space="0" w:color="auto"/>
        <w:right w:val="none" w:sz="0" w:space="0" w:color="auto"/>
      </w:divBdr>
    </w:div>
    <w:div w:id="1113281928">
      <w:bodyDiv w:val="1"/>
      <w:marLeft w:val="0"/>
      <w:marRight w:val="0"/>
      <w:marTop w:val="0"/>
      <w:marBottom w:val="0"/>
      <w:divBdr>
        <w:top w:val="none" w:sz="0" w:space="0" w:color="auto"/>
        <w:left w:val="none" w:sz="0" w:space="0" w:color="auto"/>
        <w:bottom w:val="none" w:sz="0" w:space="0" w:color="auto"/>
        <w:right w:val="none" w:sz="0" w:space="0" w:color="auto"/>
      </w:divBdr>
    </w:div>
    <w:div w:id="1113938837">
      <w:bodyDiv w:val="1"/>
      <w:marLeft w:val="0"/>
      <w:marRight w:val="0"/>
      <w:marTop w:val="0"/>
      <w:marBottom w:val="0"/>
      <w:divBdr>
        <w:top w:val="none" w:sz="0" w:space="0" w:color="auto"/>
        <w:left w:val="none" w:sz="0" w:space="0" w:color="auto"/>
        <w:bottom w:val="none" w:sz="0" w:space="0" w:color="auto"/>
        <w:right w:val="none" w:sz="0" w:space="0" w:color="auto"/>
      </w:divBdr>
    </w:div>
    <w:div w:id="1114708083">
      <w:bodyDiv w:val="1"/>
      <w:marLeft w:val="0"/>
      <w:marRight w:val="0"/>
      <w:marTop w:val="0"/>
      <w:marBottom w:val="0"/>
      <w:divBdr>
        <w:top w:val="none" w:sz="0" w:space="0" w:color="auto"/>
        <w:left w:val="none" w:sz="0" w:space="0" w:color="auto"/>
        <w:bottom w:val="none" w:sz="0" w:space="0" w:color="auto"/>
        <w:right w:val="none" w:sz="0" w:space="0" w:color="auto"/>
      </w:divBdr>
    </w:div>
    <w:div w:id="1116945972">
      <w:bodyDiv w:val="1"/>
      <w:marLeft w:val="0"/>
      <w:marRight w:val="0"/>
      <w:marTop w:val="0"/>
      <w:marBottom w:val="0"/>
      <w:divBdr>
        <w:top w:val="none" w:sz="0" w:space="0" w:color="auto"/>
        <w:left w:val="none" w:sz="0" w:space="0" w:color="auto"/>
        <w:bottom w:val="none" w:sz="0" w:space="0" w:color="auto"/>
        <w:right w:val="none" w:sz="0" w:space="0" w:color="auto"/>
      </w:divBdr>
    </w:div>
    <w:div w:id="1118993324">
      <w:bodyDiv w:val="1"/>
      <w:marLeft w:val="0"/>
      <w:marRight w:val="0"/>
      <w:marTop w:val="0"/>
      <w:marBottom w:val="0"/>
      <w:divBdr>
        <w:top w:val="none" w:sz="0" w:space="0" w:color="auto"/>
        <w:left w:val="none" w:sz="0" w:space="0" w:color="auto"/>
        <w:bottom w:val="none" w:sz="0" w:space="0" w:color="auto"/>
        <w:right w:val="none" w:sz="0" w:space="0" w:color="auto"/>
      </w:divBdr>
    </w:div>
    <w:div w:id="1119568250">
      <w:bodyDiv w:val="1"/>
      <w:marLeft w:val="0"/>
      <w:marRight w:val="0"/>
      <w:marTop w:val="0"/>
      <w:marBottom w:val="0"/>
      <w:divBdr>
        <w:top w:val="none" w:sz="0" w:space="0" w:color="auto"/>
        <w:left w:val="none" w:sz="0" w:space="0" w:color="auto"/>
        <w:bottom w:val="none" w:sz="0" w:space="0" w:color="auto"/>
        <w:right w:val="none" w:sz="0" w:space="0" w:color="auto"/>
      </w:divBdr>
    </w:div>
    <w:div w:id="1120340410">
      <w:bodyDiv w:val="1"/>
      <w:marLeft w:val="0"/>
      <w:marRight w:val="0"/>
      <w:marTop w:val="0"/>
      <w:marBottom w:val="0"/>
      <w:divBdr>
        <w:top w:val="none" w:sz="0" w:space="0" w:color="auto"/>
        <w:left w:val="none" w:sz="0" w:space="0" w:color="auto"/>
        <w:bottom w:val="none" w:sz="0" w:space="0" w:color="auto"/>
        <w:right w:val="none" w:sz="0" w:space="0" w:color="auto"/>
      </w:divBdr>
    </w:div>
    <w:div w:id="1120799176">
      <w:bodyDiv w:val="1"/>
      <w:marLeft w:val="0"/>
      <w:marRight w:val="0"/>
      <w:marTop w:val="0"/>
      <w:marBottom w:val="0"/>
      <w:divBdr>
        <w:top w:val="none" w:sz="0" w:space="0" w:color="auto"/>
        <w:left w:val="none" w:sz="0" w:space="0" w:color="auto"/>
        <w:bottom w:val="none" w:sz="0" w:space="0" w:color="auto"/>
        <w:right w:val="none" w:sz="0" w:space="0" w:color="auto"/>
      </w:divBdr>
    </w:div>
    <w:div w:id="1121922684">
      <w:bodyDiv w:val="1"/>
      <w:marLeft w:val="0"/>
      <w:marRight w:val="0"/>
      <w:marTop w:val="0"/>
      <w:marBottom w:val="0"/>
      <w:divBdr>
        <w:top w:val="none" w:sz="0" w:space="0" w:color="auto"/>
        <w:left w:val="none" w:sz="0" w:space="0" w:color="auto"/>
        <w:bottom w:val="none" w:sz="0" w:space="0" w:color="auto"/>
        <w:right w:val="none" w:sz="0" w:space="0" w:color="auto"/>
      </w:divBdr>
    </w:div>
    <w:div w:id="1122069910">
      <w:bodyDiv w:val="1"/>
      <w:marLeft w:val="0"/>
      <w:marRight w:val="0"/>
      <w:marTop w:val="0"/>
      <w:marBottom w:val="0"/>
      <w:divBdr>
        <w:top w:val="none" w:sz="0" w:space="0" w:color="auto"/>
        <w:left w:val="none" w:sz="0" w:space="0" w:color="auto"/>
        <w:bottom w:val="none" w:sz="0" w:space="0" w:color="auto"/>
        <w:right w:val="none" w:sz="0" w:space="0" w:color="auto"/>
      </w:divBdr>
    </w:div>
    <w:div w:id="1122962009">
      <w:bodyDiv w:val="1"/>
      <w:marLeft w:val="0"/>
      <w:marRight w:val="0"/>
      <w:marTop w:val="0"/>
      <w:marBottom w:val="0"/>
      <w:divBdr>
        <w:top w:val="none" w:sz="0" w:space="0" w:color="auto"/>
        <w:left w:val="none" w:sz="0" w:space="0" w:color="auto"/>
        <w:bottom w:val="none" w:sz="0" w:space="0" w:color="auto"/>
        <w:right w:val="none" w:sz="0" w:space="0" w:color="auto"/>
      </w:divBdr>
    </w:div>
    <w:div w:id="1123035056">
      <w:bodyDiv w:val="1"/>
      <w:marLeft w:val="0"/>
      <w:marRight w:val="0"/>
      <w:marTop w:val="0"/>
      <w:marBottom w:val="0"/>
      <w:divBdr>
        <w:top w:val="none" w:sz="0" w:space="0" w:color="auto"/>
        <w:left w:val="none" w:sz="0" w:space="0" w:color="auto"/>
        <w:bottom w:val="none" w:sz="0" w:space="0" w:color="auto"/>
        <w:right w:val="none" w:sz="0" w:space="0" w:color="auto"/>
      </w:divBdr>
    </w:div>
    <w:div w:id="1123305490">
      <w:bodyDiv w:val="1"/>
      <w:marLeft w:val="0"/>
      <w:marRight w:val="0"/>
      <w:marTop w:val="0"/>
      <w:marBottom w:val="0"/>
      <w:divBdr>
        <w:top w:val="none" w:sz="0" w:space="0" w:color="auto"/>
        <w:left w:val="none" w:sz="0" w:space="0" w:color="auto"/>
        <w:bottom w:val="none" w:sz="0" w:space="0" w:color="auto"/>
        <w:right w:val="none" w:sz="0" w:space="0" w:color="auto"/>
      </w:divBdr>
    </w:div>
    <w:div w:id="1124075541">
      <w:bodyDiv w:val="1"/>
      <w:marLeft w:val="0"/>
      <w:marRight w:val="0"/>
      <w:marTop w:val="0"/>
      <w:marBottom w:val="0"/>
      <w:divBdr>
        <w:top w:val="none" w:sz="0" w:space="0" w:color="auto"/>
        <w:left w:val="none" w:sz="0" w:space="0" w:color="auto"/>
        <w:bottom w:val="none" w:sz="0" w:space="0" w:color="auto"/>
        <w:right w:val="none" w:sz="0" w:space="0" w:color="auto"/>
      </w:divBdr>
    </w:div>
    <w:div w:id="1124277271">
      <w:bodyDiv w:val="1"/>
      <w:marLeft w:val="0"/>
      <w:marRight w:val="0"/>
      <w:marTop w:val="0"/>
      <w:marBottom w:val="0"/>
      <w:divBdr>
        <w:top w:val="none" w:sz="0" w:space="0" w:color="auto"/>
        <w:left w:val="none" w:sz="0" w:space="0" w:color="auto"/>
        <w:bottom w:val="none" w:sz="0" w:space="0" w:color="auto"/>
        <w:right w:val="none" w:sz="0" w:space="0" w:color="auto"/>
      </w:divBdr>
    </w:div>
    <w:div w:id="1125657256">
      <w:bodyDiv w:val="1"/>
      <w:marLeft w:val="0"/>
      <w:marRight w:val="0"/>
      <w:marTop w:val="0"/>
      <w:marBottom w:val="0"/>
      <w:divBdr>
        <w:top w:val="none" w:sz="0" w:space="0" w:color="auto"/>
        <w:left w:val="none" w:sz="0" w:space="0" w:color="auto"/>
        <w:bottom w:val="none" w:sz="0" w:space="0" w:color="auto"/>
        <w:right w:val="none" w:sz="0" w:space="0" w:color="auto"/>
      </w:divBdr>
    </w:div>
    <w:div w:id="1126193325">
      <w:bodyDiv w:val="1"/>
      <w:marLeft w:val="0"/>
      <w:marRight w:val="0"/>
      <w:marTop w:val="0"/>
      <w:marBottom w:val="0"/>
      <w:divBdr>
        <w:top w:val="none" w:sz="0" w:space="0" w:color="auto"/>
        <w:left w:val="none" w:sz="0" w:space="0" w:color="auto"/>
        <w:bottom w:val="none" w:sz="0" w:space="0" w:color="auto"/>
        <w:right w:val="none" w:sz="0" w:space="0" w:color="auto"/>
      </w:divBdr>
    </w:div>
    <w:div w:id="1126201286">
      <w:bodyDiv w:val="1"/>
      <w:marLeft w:val="0"/>
      <w:marRight w:val="0"/>
      <w:marTop w:val="0"/>
      <w:marBottom w:val="0"/>
      <w:divBdr>
        <w:top w:val="none" w:sz="0" w:space="0" w:color="auto"/>
        <w:left w:val="none" w:sz="0" w:space="0" w:color="auto"/>
        <w:bottom w:val="none" w:sz="0" w:space="0" w:color="auto"/>
        <w:right w:val="none" w:sz="0" w:space="0" w:color="auto"/>
      </w:divBdr>
    </w:div>
    <w:div w:id="1127620122">
      <w:bodyDiv w:val="1"/>
      <w:marLeft w:val="0"/>
      <w:marRight w:val="0"/>
      <w:marTop w:val="0"/>
      <w:marBottom w:val="0"/>
      <w:divBdr>
        <w:top w:val="none" w:sz="0" w:space="0" w:color="auto"/>
        <w:left w:val="none" w:sz="0" w:space="0" w:color="auto"/>
        <w:bottom w:val="none" w:sz="0" w:space="0" w:color="auto"/>
        <w:right w:val="none" w:sz="0" w:space="0" w:color="auto"/>
      </w:divBdr>
    </w:div>
    <w:div w:id="1134326448">
      <w:bodyDiv w:val="1"/>
      <w:marLeft w:val="0"/>
      <w:marRight w:val="0"/>
      <w:marTop w:val="0"/>
      <w:marBottom w:val="0"/>
      <w:divBdr>
        <w:top w:val="none" w:sz="0" w:space="0" w:color="auto"/>
        <w:left w:val="none" w:sz="0" w:space="0" w:color="auto"/>
        <w:bottom w:val="none" w:sz="0" w:space="0" w:color="auto"/>
        <w:right w:val="none" w:sz="0" w:space="0" w:color="auto"/>
      </w:divBdr>
    </w:div>
    <w:div w:id="1134520752">
      <w:bodyDiv w:val="1"/>
      <w:marLeft w:val="0"/>
      <w:marRight w:val="0"/>
      <w:marTop w:val="0"/>
      <w:marBottom w:val="0"/>
      <w:divBdr>
        <w:top w:val="none" w:sz="0" w:space="0" w:color="auto"/>
        <w:left w:val="none" w:sz="0" w:space="0" w:color="auto"/>
        <w:bottom w:val="none" w:sz="0" w:space="0" w:color="auto"/>
        <w:right w:val="none" w:sz="0" w:space="0" w:color="auto"/>
      </w:divBdr>
    </w:div>
    <w:div w:id="1135491081">
      <w:bodyDiv w:val="1"/>
      <w:marLeft w:val="0"/>
      <w:marRight w:val="0"/>
      <w:marTop w:val="0"/>
      <w:marBottom w:val="0"/>
      <w:divBdr>
        <w:top w:val="none" w:sz="0" w:space="0" w:color="auto"/>
        <w:left w:val="none" w:sz="0" w:space="0" w:color="auto"/>
        <w:bottom w:val="none" w:sz="0" w:space="0" w:color="auto"/>
        <w:right w:val="none" w:sz="0" w:space="0" w:color="auto"/>
      </w:divBdr>
    </w:div>
    <w:div w:id="1136339516">
      <w:bodyDiv w:val="1"/>
      <w:marLeft w:val="0"/>
      <w:marRight w:val="0"/>
      <w:marTop w:val="0"/>
      <w:marBottom w:val="0"/>
      <w:divBdr>
        <w:top w:val="none" w:sz="0" w:space="0" w:color="auto"/>
        <w:left w:val="none" w:sz="0" w:space="0" w:color="auto"/>
        <w:bottom w:val="none" w:sz="0" w:space="0" w:color="auto"/>
        <w:right w:val="none" w:sz="0" w:space="0" w:color="auto"/>
      </w:divBdr>
    </w:div>
    <w:div w:id="1138493216">
      <w:bodyDiv w:val="1"/>
      <w:marLeft w:val="0"/>
      <w:marRight w:val="0"/>
      <w:marTop w:val="0"/>
      <w:marBottom w:val="0"/>
      <w:divBdr>
        <w:top w:val="none" w:sz="0" w:space="0" w:color="auto"/>
        <w:left w:val="none" w:sz="0" w:space="0" w:color="auto"/>
        <w:bottom w:val="none" w:sz="0" w:space="0" w:color="auto"/>
        <w:right w:val="none" w:sz="0" w:space="0" w:color="auto"/>
      </w:divBdr>
    </w:div>
    <w:div w:id="1140267565">
      <w:bodyDiv w:val="1"/>
      <w:marLeft w:val="0"/>
      <w:marRight w:val="0"/>
      <w:marTop w:val="0"/>
      <w:marBottom w:val="0"/>
      <w:divBdr>
        <w:top w:val="none" w:sz="0" w:space="0" w:color="auto"/>
        <w:left w:val="none" w:sz="0" w:space="0" w:color="auto"/>
        <w:bottom w:val="none" w:sz="0" w:space="0" w:color="auto"/>
        <w:right w:val="none" w:sz="0" w:space="0" w:color="auto"/>
      </w:divBdr>
    </w:div>
    <w:div w:id="1142427720">
      <w:bodyDiv w:val="1"/>
      <w:marLeft w:val="0"/>
      <w:marRight w:val="0"/>
      <w:marTop w:val="0"/>
      <w:marBottom w:val="0"/>
      <w:divBdr>
        <w:top w:val="none" w:sz="0" w:space="0" w:color="auto"/>
        <w:left w:val="none" w:sz="0" w:space="0" w:color="auto"/>
        <w:bottom w:val="none" w:sz="0" w:space="0" w:color="auto"/>
        <w:right w:val="none" w:sz="0" w:space="0" w:color="auto"/>
      </w:divBdr>
    </w:div>
    <w:div w:id="1144390374">
      <w:bodyDiv w:val="1"/>
      <w:marLeft w:val="0"/>
      <w:marRight w:val="0"/>
      <w:marTop w:val="0"/>
      <w:marBottom w:val="0"/>
      <w:divBdr>
        <w:top w:val="none" w:sz="0" w:space="0" w:color="auto"/>
        <w:left w:val="none" w:sz="0" w:space="0" w:color="auto"/>
        <w:bottom w:val="none" w:sz="0" w:space="0" w:color="auto"/>
        <w:right w:val="none" w:sz="0" w:space="0" w:color="auto"/>
      </w:divBdr>
    </w:div>
    <w:div w:id="1144544663">
      <w:bodyDiv w:val="1"/>
      <w:marLeft w:val="0"/>
      <w:marRight w:val="0"/>
      <w:marTop w:val="0"/>
      <w:marBottom w:val="0"/>
      <w:divBdr>
        <w:top w:val="none" w:sz="0" w:space="0" w:color="auto"/>
        <w:left w:val="none" w:sz="0" w:space="0" w:color="auto"/>
        <w:bottom w:val="none" w:sz="0" w:space="0" w:color="auto"/>
        <w:right w:val="none" w:sz="0" w:space="0" w:color="auto"/>
      </w:divBdr>
    </w:div>
    <w:div w:id="1144657802">
      <w:bodyDiv w:val="1"/>
      <w:marLeft w:val="0"/>
      <w:marRight w:val="0"/>
      <w:marTop w:val="0"/>
      <w:marBottom w:val="0"/>
      <w:divBdr>
        <w:top w:val="none" w:sz="0" w:space="0" w:color="auto"/>
        <w:left w:val="none" w:sz="0" w:space="0" w:color="auto"/>
        <w:bottom w:val="none" w:sz="0" w:space="0" w:color="auto"/>
        <w:right w:val="none" w:sz="0" w:space="0" w:color="auto"/>
      </w:divBdr>
    </w:div>
    <w:div w:id="1144737474">
      <w:bodyDiv w:val="1"/>
      <w:marLeft w:val="0"/>
      <w:marRight w:val="0"/>
      <w:marTop w:val="0"/>
      <w:marBottom w:val="0"/>
      <w:divBdr>
        <w:top w:val="none" w:sz="0" w:space="0" w:color="auto"/>
        <w:left w:val="none" w:sz="0" w:space="0" w:color="auto"/>
        <w:bottom w:val="none" w:sz="0" w:space="0" w:color="auto"/>
        <w:right w:val="none" w:sz="0" w:space="0" w:color="auto"/>
      </w:divBdr>
    </w:div>
    <w:div w:id="1147631730">
      <w:bodyDiv w:val="1"/>
      <w:marLeft w:val="0"/>
      <w:marRight w:val="0"/>
      <w:marTop w:val="0"/>
      <w:marBottom w:val="0"/>
      <w:divBdr>
        <w:top w:val="none" w:sz="0" w:space="0" w:color="auto"/>
        <w:left w:val="none" w:sz="0" w:space="0" w:color="auto"/>
        <w:bottom w:val="none" w:sz="0" w:space="0" w:color="auto"/>
        <w:right w:val="none" w:sz="0" w:space="0" w:color="auto"/>
      </w:divBdr>
    </w:div>
    <w:div w:id="1150488796">
      <w:bodyDiv w:val="1"/>
      <w:marLeft w:val="0"/>
      <w:marRight w:val="0"/>
      <w:marTop w:val="0"/>
      <w:marBottom w:val="0"/>
      <w:divBdr>
        <w:top w:val="none" w:sz="0" w:space="0" w:color="auto"/>
        <w:left w:val="none" w:sz="0" w:space="0" w:color="auto"/>
        <w:bottom w:val="none" w:sz="0" w:space="0" w:color="auto"/>
        <w:right w:val="none" w:sz="0" w:space="0" w:color="auto"/>
      </w:divBdr>
    </w:div>
    <w:div w:id="1150946289">
      <w:bodyDiv w:val="1"/>
      <w:marLeft w:val="0"/>
      <w:marRight w:val="0"/>
      <w:marTop w:val="0"/>
      <w:marBottom w:val="0"/>
      <w:divBdr>
        <w:top w:val="none" w:sz="0" w:space="0" w:color="auto"/>
        <w:left w:val="none" w:sz="0" w:space="0" w:color="auto"/>
        <w:bottom w:val="none" w:sz="0" w:space="0" w:color="auto"/>
        <w:right w:val="none" w:sz="0" w:space="0" w:color="auto"/>
      </w:divBdr>
    </w:div>
    <w:div w:id="1151488121">
      <w:bodyDiv w:val="1"/>
      <w:marLeft w:val="0"/>
      <w:marRight w:val="0"/>
      <w:marTop w:val="0"/>
      <w:marBottom w:val="0"/>
      <w:divBdr>
        <w:top w:val="none" w:sz="0" w:space="0" w:color="auto"/>
        <w:left w:val="none" w:sz="0" w:space="0" w:color="auto"/>
        <w:bottom w:val="none" w:sz="0" w:space="0" w:color="auto"/>
        <w:right w:val="none" w:sz="0" w:space="0" w:color="auto"/>
      </w:divBdr>
    </w:div>
    <w:div w:id="1152285080">
      <w:bodyDiv w:val="1"/>
      <w:marLeft w:val="0"/>
      <w:marRight w:val="0"/>
      <w:marTop w:val="0"/>
      <w:marBottom w:val="0"/>
      <w:divBdr>
        <w:top w:val="none" w:sz="0" w:space="0" w:color="auto"/>
        <w:left w:val="none" w:sz="0" w:space="0" w:color="auto"/>
        <w:bottom w:val="none" w:sz="0" w:space="0" w:color="auto"/>
        <w:right w:val="none" w:sz="0" w:space="0" w:color="auto"/>
      </w:divBdr>
    </w:div>
    <w:div w:id="1152714688">
      <w:bodyDiv w:val="1"/>
      <w:marLeft w:val="0"/>
      <w:marRight w:val="0"/>
      <w:marTop w:val="0"/>
      <w:marBottom w:val="0"/>
      <w:divBdr>
        <w:top w:val="none" w:sz="0" w:space="0" w:color="auto"/>
        <w:left w:val="none" w:sz="0" w:space="0" w:color="auto"/>
        <w:bottom w:val="none" w:sz="0" w:space="0" w:color="auto"/>
        <w:right w:val="none" w:sz="0" w:space="0" w:color="auto"/>
      </w:divBdr>
    </w:div>
    <w:div w:id="1154642609">
      <w:bodyDiv w:val="1"/>
      <w:marLeft w:val="0"/>
      <w:marRight w:val="0"/>
      <w:marTop w:val="0"/>
      <w:marBottom w:val="0"/>
      <w:divBdr>
        <w:top w:val="none" w:sz="0" w:space="0" w:color="auto"/>
        <w:left w:val="none" w:sz="0" w:space="0" w:color="auto"/>
        <w:bottom w:val="none" w:sz="0" w:space="0" w:color="auto"/>
        <w:right w:val="none" w:sz="0" w:space="0" w:color="auto"/>
      </w:divBdr>
    </w:div>
    <w:div w:id="1156728640">
      <w:bodyDiv w:val="1"/>
      <w:marLeft w:val="0"/>
      <w:marRight w:val="0"/>
      <w:marTop w:val="0"/>
      <w:marBottom w:val="0"/>
      <w:divBdr>
        <w:top w:val="none" w:sz="0" w:space="0" w:color="auto"/>
        <w:left w:val="none" w:sz="0" w:space="0" w:color="auto"/>
        <w:bottom w:val="none" w:sz="0" w:space="0" w:color="auto"/>
        <w:right w:val="none" w:sz="0" w:space="0" w:color="auto"/>
      </w:divBdr>
    </w:div>
    <w:div w:id="1158495142">
      <w:bodyDiv w:val="1"/>
      <w:marLeft w:val="0"/>
      <w:marRight w:val="0"/>
      <w:marTop w:val="0"/>
      <w:marBottom w:val="0"/>
      <w:divBdr>
        <w:top w:val="none" w:sz="0" w:space="0" w:color="auto"/>
        <w:left w:val="none" w:sz="0" w:space="0" w:color="auto"/>
        <w:bottom w:val="none" w:sz="0" w:space="0" w:color="auto"/>
        <w:right w:val="none" w:sz="0" w:space="0" w:color="auto"/>
      </w:divBdr>
    </w:div>
    <w:div w:id="1159350285">
      <w:bodyDiv w:val="1"/>
      <w:marLeft w:val="0"/>
      <w:marRight w:val="0"/>
      <w:marTop w:val="0"/>
      <w:marBottom w:val="0"/>
      <w:divBdr>
        <w:top w:val="none" w:sz="0" w:space="0" w:color="auto"/>
        <w:left w:val="none" w:sz="0" w:space="0" w:color="auto"/>
        <w:bottom w:val="none" w:sz="0" w:space="0" w:color="auto"/>
        <w:right w:val="none" w:sz="0" w:space="0" w:color="auto"/>
      </w:divBdr>
    </w:div>
    <w:div w:id="1160384054">
      <w:bodyDiv w:val="1"/>
      <w:marLeft w:val="0"/>
      <w:marRight w:val="0"/>
      <w:marTop w:val="0"/>
      <w:marBottom w:val="0"/>
      <w:divBdr>
        <w:top w:val="none" w:sz="0" w:space="0" w:color="auto"/>
        <w:left w:val="none" w:sz="0" w:space="0" w:color="auto"/>
        <w:bottom w:val="none" w:sz="0" w:space="0" w:color="auto"/>
        <w:right w:val="none" w:sz="0" w:space="0" w:color="auto"/>
      </w:divBdr>
    </w:div>
    <w:div w:id="1160538072">
      <w:bodyDiv w:val="1"/>
      <w:marLeft w:val="0"/>
      <w:marRight w:val="0"/>
      <w:marTop w:val="0"/>
      <w:marBottom w:val="0"/>
      <w:divBdr>
        <w:top w:val="none" w:sz="0" w:space="0" w:color="auto"/>
        <w:left w:val="none" w:sz="0" w:space="0" w:color="auto"/>
        <w:bottom w:val="none" w:sz="0" w:space="0" w:color="auto"/>
        <w:right w:val="none" w:sz="0" w:space="0" w:color="auto"/>
      </w:divBdr>
    </w:div>
    <w:div w:id="1165588719">
      <w:bodyDiv w:val="1"/>
      <w:marLeft w:val="0"/>
      <w:marRight w:val="0"/>
      <w:marTop w:val="0"/>
      <w:marBottom w:val="0"/>
      <w:divBdr>
        <w:top w:val="none" w:sz="0" w:space="0" w:color="auto"/>
        <w:left w:val="none" w:sz="0" w:space="0" w:color="auto"/>
        <w:bottom w:val="none" w:sz="0" w:space="0" w:color="auto"/>
        <w:right w:val="none" w:sz="0" w:space="0" w:color="auto"/>
      </w:divBdr>
    </w:div>
    <w:div w:id="1167329162">
      <w:bodyDiv w:val="1"/>
      <w:marLeft w:val="0"/>
      <w:marRight w:val="0"/>
      <w:marTop w:val="0"/>
      <w:marBottom w:val="0"/>
      <w:divBdr>
        <w:top w:val="none" w:sz="0" w:space="0" w:color="auto"/>
        <w:left w:val="none" w:sz="0" w:space="0" w:color="auto"/>
        <w:bottom w:val="none" w:sz="0" w:space="0" w:color="auto"/>
        <w:right w:val="none" w:sz="0" w:space="0" w:color="auto"/>
      </w:divBdr>
    </w:div>
    <w:div w:id="1167359077">
      <w:bodyDiv w:val="1"/>
      <w:marLeft w:val="0"/>
      <w:marRight w:val="0"/>
      <w:marTop w:val="0"/>
      <w:marBottom w:val="0"/>
      <w:divBdr>
        <w:top w:val="none" w:sz="0" w:space="0" w:color="auto"/>
        <w:left w:val="none" w:sz="0" w:space="0" w:color="auto"/>
        <w:bottom w:val="none" w:sz="0" w:space="0" w:color="auto"/>
        <w:right w:val="none" w:sz="0" w:space="0" w:color="auto"/>
      </w:divBdr>
    </w:div>
    <w:div w:id="1168328658">
      <w:bodyDiv w:val="1"/>
      <w:marLeft w:val="0"/>
      <w:marRight w:val="0"/>
      <w:marTop w:val="0"/>
      <w:marBottom w:val="0"/>
      <w:divBdr>
        <w:top w:val="none" w:sz="0" w:space="0" w:color="auto"/>
        <w:left w:val="none" w:sz="0" w:space="0" w:color="auto"/>
        <w:bottom w:val="none" w:sz="0" w:space="0" w:color="auto"/>
        <w:right w:val="none" w:sz="0" w:space="0" w:color="auto"/>
      </w:divBdr>
    </w:div>
    <w:div w:id="1168446941">
      <w:bodyDiv w:val="1"/>
      <w:marLeft w:val="0"/>
      <w:marRight w:val="0"/>
      <w:marTop w:val="0"/>
      <w:marBottom w:val="0"/>
      <w:divBdr>
        <w:top w:val="none" w:sz="0" w:space="0" w:color="auto"/>
        <w:left w:val="none" w:sz="0" w:space="0" w:color="auto"/>
        <w:bottom w:val="none" w:sz="0" w:space="0" w:color="auto"/>
        <w:right w:val="none" w:sz="0" w:space="0" w:color="auto"/>
      </w:divBdr>
    </w:div>
    <w:div w:id="1170679563">
      <w:bodyDiv w:val="1"/>
      <w:marLeft w:val="0"/>
      <w:marRight w:val="0"/>
      <w:marTop w:val="0"/>
      <w:marBottom w:val="0"/>
      <w:divBdr>
        <w:top w:val="none" w:sz="0" w:space="0" w:color="auto"/>
        <w:left w:val="none" w:sz="0" w:space="0" w:color="auto"/>
        <w:bottom w:val="none" w:sz="0" w:space="0" w:color="auto"/>
        <w:right w:val="none" w:sz="0" w:space="0" w:color="auto"/>
      </w:divBdr>
    </w:div>
    <w:div w:id="1170946727">
      <w:bodyDiv w:val="1"/>
      <w:marLeft w:val="0"/>
      <w:marRight w:val="0"/>
      <w:marTop w:val="0"/>
      <w:marBottom w:val="0"/>
      <w:divBdr>
        <w:top w:val="none" w:sz="0" w:space="0" w:color="auto"/>
        <w:left w:val="none" w:sz="0" w:space="0" w:color="auto"/>
        <w:bottom w:val="none" w:sz="0" w:space="0" w:color="auto"/>
        <w:right w:val="none" w:sz="0" w:space="0" w:color="auto"/>
      </w:divBdr>
    </w:div>
    <w:div w:id="1171484051">
      <w:bodyDiv w:val="1"/>
      <w:marLeft w:val="0"/>
      <w:marRight w:val="0"/>
      <w:marTop w:val="0"/>
      <w:marBottom w:val="0"/>
      <w:divBdr>
        <w:top w:val="none" w:sz="0" w:space="0" w:color="auto"/>
        <w:left w:val="none" w:sz="0" w:space="0" w:color="auto"/>
        <w:bottom w:val="none" w:sz="0" w:space="0" w:color="auto"/>
        <w:right w:val="none" w:sz="0" w:space="0" w:color="auto"/>
      </w:divBdr>
    </w:div>
    <w:div w:id="1174733612">
      <w:bodyDiv w:val="1"/>
      <w:marLeft w:val="0"/>
      <w:marRight w:val="0"/>
      <w:marTop w:val="0"/>
      <w:marBottom w:val="0"/>
      <w:divBdr>
        <w:top w:val="none" w:sz="0" w:space="0" w:color="auto"/>
        <w:left w:val="none" w:sz="0" w:space="0" w:color="auto"/>
        <w:bottom w:val="none" w:sz="0" w:space="0" w:color="auto"/>
        <w:right w:val="none" w:sz="0" w:space="0" w:color="auto"/>
      </w:divBdr>
    </w:div>
    <w:div w:id="1177307989">
      <w:bodyDiv w:val="1"/>
      <w:marLeft w:val="0"/>
      <w:marRight w:val="0"/>
      <w:marTop w:val="0"/>
      <w:marBottom w:val="0"/>
      <w:divBdr>
        <w:top w:val="none" w:sz="0" w:space="0" w:color="auto"/>
        <w:left w:val="none" w:sz="0" w:space="0" w:color="auto"/>
        <w:bottom w:val="none" w:sz="0" w:space="0" w:color="auto"/>
        <w:right w:val="none" w:sz="0" w:space="0" w:color="auto"/>
      </w:divBdr>
    </w:div>
    <w:div w:id="1180970652">
      <w:bodyDiv w:val="1"/>
      <w:marLeft w:val="0"/>
      <w:marRight w:val="0"/>
      <w:marTop w:val="0"/>
      <w:marBottom w:val="0"/>
      <w:divBdr>
        <w:top w:val="none" w:sz="0" w:space="0" w:color="auto"/>
        <w:left w:val="none" w:sz="0" w:space="0" w:color="auto"/>
        <w:bottom w:val="none" w:sz="0" w:space="0" w:color="auto"/>
        <w:right w:val="none" w:sz="0" w:space="0" w:color="auto"/>
      </w:divBdr>
    </w:div>
    <w:div w:id="1182627265">
      <w:bodyDiv w:val="1"/>
      <w:marLeft w:val="0"/>
      <w:marRight w:val="0"/>
      <w:marTop w:val="0"/>
      <w:marBottom w:val="0"/>
      <w:divBdr>
        <w:top w:val="none" w:sz="0" w:space="0" w:color="auto"/>
        <w:left w:val="none" w:sz="0" w:space="0" w:color="auto"/>
        <w:bottom w:val="none" w:sz="0" w:space="0" w:color="auto"/>
        <w:right w:val="none" w:sz="0" w:space="0" w:color="auto"/>
      </w:divBdr>
    </w:div>
    <w:div w:id="1184050484">
      <w:bodyDiv w:val="1"/>
      <w:marLeft w:val="0"/>
      <w:marRight w:val="0"/>
      <w:marTop w:val="0"/>
      <w:marBottom w:val="0"/>
      <w:divBdr>
        <w:top w:val="none" w:sz="0" w:space="0" w:color="auto"/>
        <w:left w:val="none" w:sz="0" w:space="0" w:color="auto"/>
        <w:bottom w:val="none" w:sz="0" w:space="0" w:color="auto"/>
        <w:right w:val="none" w:sz="0" w:space="0" w:color="auto"/>
      </w:divBdr>
    </w:div>
    <w:div w:id="1186408955">
      <w:bodyDiv w:val="1"/>
      <w:marLeft w:val="0"/>
      <w:marRight w:val="0"/>
      <w:marTop w:val="0"/>
      <w:marBottom w:val="0"/>
      <w:divBdr>
        <w:top w:val="none" w:sz="0" w:space="0" w:color="auto"/>
        <w:left w:val="none" w:sz="0" w:space="0" w:color="auto"/>
        <w:bottom w:val="none" w:sz="0" w:space="0" w:color="auto"/>
        <w:right w:val="none" w:sz="0" w:space="0" w:color="auto"/>
      </w:divBdr>
    </w:div>
    <w:div w:id="1188107597">
      <w:bodyDiv w:val="1"/>
      <w:marLeft w:val="0"/>
      <w:marRight w:val="0"/>
      <w:marTop w:val="0"/>
      <w:marBottom w:val="0"/>
      <w:divBdr>
        <w:top w:val="none" w:sz="0" w:space="0" w:color="auto"/>
        <w:left w:val="none" w:sz="0" w:space="0" w:color="auto"/>
        <w:bottom w:val="none" w:sz="0" w:space="0" w:color="auto"/>
        <w:right w:val="none" w:sz="0" w:space="0" w:color="auto"/>
      </w:divBdr>
    </w:div>
    <w:div w:id="1190994992">
      <w:bodyDiv w:val="1"/>
      <w:marLeft w:val="0"/>
      <w:marRight w:val="0"/>
      <w:marTop w:val="0"/>
      <w:marBottom w:val="0"/>
      <w:divBdr>
        <w:top w:val="none" w:sz="0" w:space="0" w:color="auto"/>
        <w:left w:val="none" w:sz="0" w:space="0" w:color="auto"/>
        <w:bottom w:val="none" w:sz="0" w:space="0" w:color="auto"/>
        <w:right w:val="none" w:sz="0" w:space="0" w:color="auto"/>
      </w:divBdr>
    </w:div>
    <w:div w:id="1191265072">
      <w:bodyDiv w:val="1"/>
      <w:marLeft w:val="0"/>
      <w:marRight w:val="0"/>
      <w:marTop w:val="0"/>
      <w:marBottom w:val="0"/>
      <w:divBdr>
        <w:top w:val="none" w:sz="0" w:space="0" w:color="auto"/>
        <w:left w:val="none" w:sz="0" w:space="0" w:color="auto"/>
        <w:bottom w:val="none" w:sz="0" w:space="0" w:color="auto"/>
        <w:right w:val="none" w:sz="0" w:space="0" w:color="auto"/>
      </w:divBdr>
    </w:div>
    <w:div w:id="1191643406">
      <w:bodyDiv w:val="1"/>
      <w:marLeft w:val="0"/>
      <w:marRight w:val="0"/>
      <w:marTop w:val="0"/>
      <w:marBottom w:val="0"/>
      <w:divBdr>
        <w:top w:val="none" w:sz="0" w:space="0" w:color="auto"/>
        <w:left w:val="none" w:sz="0" w:space="0" w:color="auto"/>
        <w:bottom w:val="none" w:sz="0" w:space="0" w:color="auto"/>
        <w:right w:val="none" w:sz="0" w:space="0" w:color="auto"/>
      </w:divBdr>
    </w:div>
    <w:div w:id="1192182069">
      <w:bodyDiv w:val="1"/>
      <w:marLeft w:val="0"/>
      <w:marRight w:val="0"/>
      <w:marTop w:val="0"/>
      <w:marBottom w:val="0"/>
      <w:divBdr>
        <w:top w:val="none" w:sz="0" w:space="0" w:color="auto"/>
        <w:left w:val="none" w:sz="0" w:space="0" w:color="auto"/>
        <w:bottom w:val="none" w:sz="0" w:space="0" w:color="auto"/>
        <w:right w:val="none" w:sz="0" w:space="0" w:color="auto"/>
      </w:divBdr>
    </w:div>
    <w:div w:id="1192379886">
      <w:bodyDiv w:val="1"/>
      <w:marLeft w:val="0"/>
      <w:marRight w:val="0"/>
      <w:marTop w:val="0"/>
      <w:marBottom w:val="0"/>
      <w:divBdr>
        <w:top w:val="none" w:sz="0" w:space="0" w:color="auto"/>
        <w:left w:val="none" w:sz="0" w:space="0" w:color="auto"/>
        <w:bottom w:val="none" w:sz="0" w:space="0" w:color="auto"/>
        <w:right w:val="none" w:sz="0" w:space="0" w:color="auto"/>
      </w:divBdr>
    </w:div>
    <w:div w:id="1194459861">
      <w:bodyDiv w:val="1"/>
      <w:marLeft w:val="0"/>
      <w:marRight w:val="0"/>
      <w:marTop w:val="0"/>
      <w:marBottom w:val="0"/>
      <w:divBdr>
        <w:top w:val="none" w:sz="0" w:space="0" w:color="auto"/>
        <w:left w:val="none" w:sz="0" w:space="0" w:color="auto"/>
        <w:bottom w:val="none" w:sz="0" w:space="0" w:color="auto"/>
        <w:right w:val="none" w:sz="0" w:space="0" w:color="auto"/>
      </w:divBdr>
    </w:div>
    <w:div w:id="1196239264">
      <w:bodyDiv w:val="1"/>
      <w:marLeft w:val="0"/>
      <w:marRight w:val="0"/>
      <w:marTop w:val="0"/>
      <w:marBottom w:val="0"/>
      <w:divBdr>
        <w:top w:val="none" w:sz="0" w:space="0" w:color="auto"/>
        <w:left w:val="none" w:sz="0" w:space="0" w:color="auto"/>
        <w:bottom w:val="none" w:sz="0" w:space="0" w:color="auto"/>
        <w:right w:val="none" w:sz="0" w:space="0" w:color="auto"/>
      </w:divBdr>
    </w:div>
    <w:div w:id="1196382371">
      <w:bodyDiv w:val="1"/>
      <w:marLeft w:val="0"/>
      <w:marRight w:val="0"/>
      <w:marTop w:val="0"/>
      <w:marBottom w:val="0"/>
      <w:divBdr>
        <w:top w:val="none" w:sz="0" w:space="0" w:color="auto"/>
        <w:left w:val="none" w:sz="0" w:space="0" w:color="auto"/>
        <w:bottom w:val="none" w:sz="0" w:space="0" w:color="auto"/>
        <w:right w:val="none" w:sz="0" w:space="0" w:color="auto"/>
      </w:divBdr>
    </w:div>
    <w:div w:id="1197155111">
      <w:bodyDiv w:val="1"/>
      <w:marLeft w:val="0"/>
      <w:marRight w:val="0"/>
      <w:marTop w:val="0"/>
      <w:marBottom w:val="0"/>
      <w:divBdr>
        <w:top w:val="none" w:sz="0" w:space="0" w:color="auto"/>
        <w:left w:val="none" w:sz="0" w:space="0" w:color="auto"/>
        <w:bottom w:val="none" w:sz="0" w:space="0" w:color="auto"/>
        <w:right w:val="none" w:sz="0" w:space="0" w:color="auto"/>
      </w:divBdr>
    </w:div>
    <w:div w:id="1197348834">
      <w:bodyDiv w:val="1"/>
      <w:marLeft w:val="0"/>
      <w:marRight w:val="0"/>
      <w:marTop w:val="0"/>
      <w:marBottom w:val="0"/>
      <w:divBdr>
        <w:top w:val="none" w:sz="0" w:space="0" w:color="auto"/>
        <w:left w:val="none" w:sz="0" w:space="0" w:color="auto"/>
        <w:bottom w:val="none" w:sz="0" w:space="0" w:color="auto"/>
        <w:right w:val="none" w:sz="0" w:space="0" w:color="auto"/>
      </w:divBdr>
    </w:div>
    <w:div w:id="1197548814">
      <w:bodyDiv w:val="1"/>
      <w:marLeft w:val="0"/>
      <w:marRight w:val="0"/>
      <w:marTop w:val="0"/>
      <w:marBottom w:val="0"/>
      <w:divBdr>
        <w:top w:val="none" w:sz="0" w:space="0" w:color="auto"/>
        <w:left w:val="none" w:sz="0" w:space="0" w:color="auto"/>
        <w:bottom w:val="none" w:sz="0" w:space="0" w:color="auto"/>
        <w:right w:val="none" w:sz="0" w:space="0" w:color="auto"/>
      </w:divBdr>
    </w:div>
    <w:div w:id="1197741090">
      <w:bodyDiv w:val="1"/>
      <w:marLeft w:val="0"/>
      <w:marRight w:val="0"/>
      <w:marTop w:val="0"/>
      <w:marBottom w:val="0"/>
      <w:divBdr>
        <w:top w:val="none" w:sz="0" w:space="0" w:color="auto"/>
        <w:left w:val="none" w:sz="0" w:space="0" w:color="auto"/>
        <w:bottom w:val="none" w:sz="0" w:space="0" w:color="auto"/>
        <w:right w:val="none" w:sz="0" w:space="0" w:color="auto"/>
      </w:divBdr>
    </w:div>
    <w:div w:id="1200630476">
      <w:bodyDiv w:val="1"/>
      <w:marLeft w:val="0"/>
      <w:marRight w:val="0"/>
      <w:marTop w:val="0"/>
      <w:marBottom w:val="0"/>
      <w:divBdr>
        <w:top w:val="none" w:sz="0" w:space="0" w:color="auto"/>
        <w:left w:val="none" w:sz="0" w:space="0" w:color="auto"/>
        <w:bottom w:val="none" w:sz="0" w:space="0" w:color="auto"/>
        <w:right w:val="none" w:sz="0" w:space="0" w:color="auto"/>
      </w:divBdr>
    </w:div>
    <w:div w:id="1200823454">
      <w:bodyDiv w:val="1"/>
      <w:marLeft w:val="0"/>
      <w:marRight w:val="0"/>
      <w:marTop w:val="0"/>
      <w:marBottom w:val="0"/>
      <w:divBdr>
        <w:top w:val="none" w:sz="0" w:space="0" w:color="auto"/>
        <w:left w:val="none" w:sz="0" w:space="0" w:color="auto"/>
        <w:bottom w:val="none" w:sz="0" w:space="0" w:color="auto"/>
        <w:right w:val="none" w:sz="0" w:space="0" w:color="auto"/>
      </w:divBdr>
    </w:div>
    <w:div w:id="1202596259">
      <w:bodyDiv w:val="1"/>
      <w:marLeft w:val="0"/>
      <w:marRight w:val="0"/>
      <w:marTop w:val="0"/>
      <w:marBottom w:val="0"/>
      <w:divBdr>
        <w:top w:val="none" w:sz="0" w:space="0" w:color="auto"/>
        <w:left w:val="none" w:sz="0" w:space="0" w:color="auto"/>
        <w:bottom w:val="none" w:sz="0" w:space="0" w:color="auto"/>
        <w:right w:val="none" w:sz="0" w:space="0" w:color="auto"/>
      </w:divBdr>
    </w:div>
    <w:div w:id="1203860303">
      <w:bodyDiv w:val="1"/>
      <w:marLeft w:val="0"/>
      <w:marRight w:val="0"/>
      <w:marTop w:val="0"/>
      <w:marBottom w:val="0"/>
      <w:divBdr>
        <w:top w:val="none" w:sz="0" w:space="0" w:color="auto"/>
        <w:left w:val="none" w:sz="0" w:space="0" w:color="auto"/>
        <w:bottom w:val="none" w:sz="0" w:space="0" w:color="auto"/>
        <w:right w:val="none" w:sz="0" w:space="0" w:color="auto"/>
      </w:divBdr>
    </w:div>
    <w:div w:id="1204901474">
      <w:bodyDiv w:val="1"/>
      <w:marLeft w:val="0"/>
      <w:marRight w:val="0"/>
      <w:marTop w:val="0"/>
      <w:marBottom w:val="0"/>
      <w:divBdr>
        <w:top w:val="none" w:sz="0" w:space="0" w:color="auto"/>
        <w:left w:val="none" w:sz="0" w:space="0" w:color="auto"/>
        <w:bottom w:val="none" w:sz="0" w:space="0" w:color="auto"/>
        <w:right w:val="none" w:sz="0" w:space="0" w:color="auto"/>
      </w:divBdr>
    </w:div>
    <w:div w:id="1204907357">
      <w:bodyDiv w:val="1"/>
      <w:marLeft w:val="0"/>
      <w:marRight w:val="0"/>
      <w:marTop w:val="0"/>
      <w:marBottom w:val="0"/>
      <w:divBdr>
        <w:top w:val="none" w:sz="0" w:space="0" w:color="auto"/>
        <w:left w:val="none" w:sz="0" w:space="0" w:color="auto"/>
        <w:bottom w:val="none" w:sz="0" w:space="0" w:color="auto"/>
        <w:right w:val="none" w:sz="0" w:space="0" w:color="auto"/>
      </w:divBdr>
    </w:div>
    <w:div w:id="1205410628">
      <w:bodyDiv w:val="1"/>
      <w:marLeft w:val="0"/>
      <w:marRight w:val="0"/>
      <w:marTop w:val="0"/>
      <w:marBottom w:val="0"/>
      <w:divBdr>
        <w:top w:val="none" w:sz="0" w:space="0" w:color="auto"/>
        <w:left w:val="none" w:sz="0" w:space="0" w:color="auto"/>
        <w:bottom w:val="none" w:sz="0" w:space="0" w:color="auto"/>
        <w:right w:val="none" w:sz="0" w:space="0" w:color="auto"/>
      </w:divBdr>
    </w:div>
    <w:div w:id="1205603303">
      <w:bodyDiv w:val="1"/>
      <w:marLeft w:val="0"/>
      <w:marRight w:val="0"/>
      <w:marTop w:val="0"/>
      <w:marBottom w:val="0"/>
      <w:divBdr>
        <w:top w:val="none" w:sz="0" w:space="0" w:color="auto"/>
        <w:left w:val="none" w:sz="0" w:space="0" w:color="auto"/>
        <w:bottom w:val="none" w:sz="0" w:space="0" w:color="auto"/>
        <w:right w:val="none" w:sz="0" w:space="0" w:color="auto"/>
      </w:divBdr>
    </w:div>
    <w:div w:id="1206257787">
      <w:bodyDiv w:val="1"/>
      <w:marLeft w:val="0"/>
      <w:marRight w:val="0"/>
      <w:marTop w:val="0"/>
      <w:marBottom w:val="0"/>
      <w:divBdr>
        <w:top w:val="none" w:sz="0" w:space="0" w:color="auto"/>
        <w:left w:val="none" w:sz="0" w:space="0" w:color="auto"/>
        <w:bottom w:val="none" w:sz="0" w:space="0" w:color="auto"/>
        <w:right w:val="none" w:sz="0" w:space="0" w:color="auto"/>
      </w:divBdr>
    </w:div>
    <w:div w:id="1207373195">
      <w:bodyDiv w:val="1"/>
      <w:marLeft w:val="0"/>
      <w:marRight w:val="0"/>
      <w:marTop w:val="0"/>
      <w:marBottom w:val="0"/>
      <w:divBdr>
        <w:top w:val="none" w:sz="0" w:space="0" w:color="auto"/>
        <w:left w:val="none" w:sz="0" w:space="0" w:color="auto"/>
        <w:bottom w:val="none" w:sz="0" w:space="0" w:color="auto"/>
        <w:right w:val="none" w:sz="0" w:space="0" w:color="auto"/>
      </w:divBdr>
    </w:div>
    <w:div w:id="1207908103">
      <w:bodyDiv w:val="1"/>
      <w:marLeft w:val="0"/>
      <w:marRight w:val="0"/>
      <w:marTop w:val="0"/>
      <w:marBottom w:val="0"/>
      <w:divBdr>
        <w:top w:val="none" w:sz="0" w:space="0" w:color="auto"/>
        <w:left w:val="none" w:sz="0" w:space="0" w:color="auto"/>
        <w:bottom w:val="none" w:sz="0" w:space="0" w:color="auto"/>
        <w:right w:val="none" w:sz="0" w:space="0" w:color="auto"/>
      </w:divBdr>
    </w:div>
    <w:div w:id="1210386038">
      <w:bodyDiv w:val="1"/>
      <w:marLeft w:val="0"/>
      <w:marRight w:val="0"/>
      <w:marTop w:val="0"/>
      <w:marBottom w:val="0"/>
      <w:divBdr>
        <w:top w:val="none" w:sz="0" w:space="0" w:color="auto"/>
        <w:left w:val="none" w:sz="0" w:space="0" w:color="auto"/>
        <w:bottom w:val="none" w:sz="0" w:space="0" w:color="auto"/>
        <w:right w:val="none" w:sz="0" w:space="0" w:color="auto"/>
      </w:divBdr>
    </w:div>
    <w:div w:id="1211459103">
      <w:bodyDiv w:val="1"/>
      <w:marLeft w:val="0"/>
      <w:marRight w:val="0"/>
      <w:marTop w:val="0"/>
      <w:marBottom w:val="0"/>
      <w:divBdr>
        <w:top w:val="none" w:sz="0" w:space="0" w:color="auto"/>
        <w:left w:val="none" w:sz="0" w:space="0" w:color="auto"/>
        <w:bottom w:val="none" w:sz="0" w:space="0" w:color="auto"/>
        <w:right w:val="none" w:sz="0" w:space="0" w:color="auto"/>
      </w:divBdr>
    </w:div>
    <w:div w:id="1212570201">
      <w:bodyDiv w:val="1"/>
      <w:marLeft w:val="0"/>
      <w:marRight w:val="0"/>
      <w:marTop w:val="0"/>
      <w:marBottom w:val="0"/>
      <w:divBdr>
        <w:top w:val="none" w:sz="0" w:space="0" w:color="auto"/>
        <w:left w:val="none" w:sz="0" w:space="0" w:color="auto"/>
        <w:bottom w:val="none" w:sz="0" w:space="0" w:color="auto"/>
        <w:right w:val="none" w:sz="0" w:space="0" w:color="auto"/>
      </w:divBdr>
    </w:div>
    <w:div w:id="1214317978">
      <w:bodyDiv w:val="1"/>
      <w:marLeft w:val="0"/>
      <w:marRight w:val="0"/>
      <w:marTop w:val="0"/>
      <w:marBottom w:val="0"/>
      <w:divBdr>
        <w:top w:val="none" w:sz="0" w:space="0" w:color="auto"/>
        <w:left w:val="none" w:sz="0" w:space="0" w:color="auto"/>
        <w:bottom w:val="none" w:sz="0" w:space="0" w:color="auto"/>
        <w:right w:val="none" w:sz="0" w:space="0" w:color="auto"/>
      </w:divBdr>
    </w:div>
    <w:div w:id="1215194315">
      <w:bodyDiv w:val="1"/>
      <w:marLeft w:val="0"/>
      <w:marRight w:val="0"/>
      <w:marTop w:val="0"/>
      <w:marBottom w:val="0"/>
      <w:divBdr>
        <w:top w:val="none" w:sz="0" w:space="0" w:color="auto"/>
        <w:left w:val="none" w:sz="0" w:space="0" w:color="auto"/>
        <w:bottom w:val="none" w:sz="0" w:space="0" w:color="auto"/>
        <w:right w:val="none" w:sz="0" w:space="0" w:color="auto"/>
      </w:divBdr>
    </w:div>
    <w:div w:id="1215971309">
      <w:bodyDiv w:val="1"/>
      <w:marLeft w:val="0"/>
      <w:marRight w:val="0"/>
      <w:marTop w:val="0"/>
      <w:marBottom w:val="0"/>
      <w:divBdr>
        <w:top w:val="none" w:sz="0" w:space="0" w:color="auto"/>
        <w:left w:val="none" w:sz="0" w:space="0" w:color="auto"/>
        <w:bottom w:val="none" w:sz="0" w:space="0" w:color="auto"/>
        <w:right w:val="none" w:sz="0" w:space="0" w:color="auto"/>
      </w:divBdr>
    </w:div>
    <w:div w:id="1217546070">
      <w:bodyDiv w:val="1"/>
      <w:marLeft w:val="0"/>
      <w:marRight w:val="0"/>
      <w:marTop w:val="0"/>
      <w:marBottom w:val="0"/>
      <w:divBdr>
        <w:top w:val="none" w:sz="0" w:space="0" w:color="auto"/>
        <w:left w:val="none" w:sz="0" w:space="0" w:color="auto"/>
        <w:bottom w:val="none" w:sz="0" w:space="0" w:color="auto"/>
        <w:right w:val="none" w:sz="0" w:space="0" w:color="auto"/>
      </w:divBdr>
    </w:div>
    <w:div w:id="1218393641">
      <w:bodyDiv w:val="1"/>
      <w:marLeft w:val="0"/>
      <w:marRight w:val="0"/>
      <w:marTop w:val="0"/>
      <w:marBottom w:val="0"/>
      <w:divBdr>
        <w:top w:val="none" w:sz="0" w:space="0" w:color="auto"/>
        <w:left w:val="none" w:sz="0" w:space="0" w:color="auto"/>
        <w:bottom w:val="none" w:sz="0" w:space="0" w:color="auto"/>
        <w:right w:val="none" w:sz="0" w:space="0" w:color="auto"/>
      </w:divBdr>
    </w:div>
    <w:div w:id="1218932923">
      <w:bodyDiv w:val="1"/>
      <w:marLeft w:val="0"/>
      <w:marRight w:val="0"/>
      <w:marTop w:val="0"/>
      <w:marBottom w:val="0"/>
      <w:divBdr>
        <w:top w:val="none" w:sz="0" w:space="0" w:color="auto"/>
        <w:left w:val="none" w:sz="0" w:space="0" w:color="auto"/>
        <w:bottom w:val="none" w:sz="0" w:space="0" w:color="auto"/>
        <w:right w:val="none" w:sz="0" w:space="0" w:color="auto"/>
      </w:divBdr>
    </w:div>
    <w:div w:id="1220871110">
      <w:bodyDiv w:val="1"/>
      <w:marLeft w:val="0"/>
      <w:marRight w:val="0"/>
      <w:marTop w:val="0"/>
      <w:marBottom w:val="0"/>
      <w:divBdr>
        <w:top w:val="none" w:sz="0" w:space="0" w:color="auto"/>
        <w:left w:val="none" w:sz="0" w:space="0" w:color="auto"/>
        <w:bottom w:val="none" w:sz="0" w:space="0" w:color="auto"/>
        <w:right w:val="none" w:sz="0" w:space="0" w:color="auto"/>
      </w:divBdr>
    </w:div>
    <w:div w:id="1221164565">
      <w:bodyDiv w:val="1"/>
      <w:marLeft w:val="0"/>
      <w:marRight w:val="0"/>
      <w:marTop w:val="0"/>
      <w:marBottom w:val="0"/>
      <w:divBdr>
        <w:top w:val="none" w:sz="0" w:space="0" w:color="auto"/>
        <w:left w:val="none" w:sz="0" w:space="0" w:color="auto"/>
        <w:bottom w:val="none" w:sz="0" w:space="0" w:color="auto"/>
        <w:right w:val="none" w:sz="0" w:space="0" w:color="auto"/>
      </w:divBdr>
    </w:div>
    <w:div w:id="1223559923">
      <w:bodyDiv w:val="1"/>
      <w:marLeft w:val="0"/>
      <w:marRight w:val="0"/>
      <w:marTop w:val="0"/>
      <w:marBottom w:val="0"/>
      <w:divBdr>
        <w:top w:val="none" w:sz="0" w:space="0" w:color="auto"/>
        <w:left w:val="none" w:sz="0" w:space="0" w:color="auto"/>
        <w:bottom w:val="none" w:sz="0" w:space="0" w:color="auto"/>
        <w:right w:val="none" w:sz="0" w:space="0" w:color="auto"/>
      </w:divBdr>
    </w:div>
    <w:div w:id="1225027432">
      <w:bodyDiv w:val="1"/>
      <w:marLeft w:val="0"/>
      <w:marRight w:val="0"/>
      <w:marTop w:val="0"/>
      <w:marBottom w:val="0"/>
      <w:divBdr>
        <w:top w:val="none" w:sz="0" w:space="0" w:color="auto"/>
        <w:left w:val="none" w:sz="0" w:space="0" w:color="auto"/>
        <w:bottom w:val="none" w:sz="0" w:space="0" w:color="auto"/>
        <w:right w:val="none" w:sz="0" w:space="0" w:color="auto"/>
      </w:divBdr>
    </w:div>
    <w:div w:id="1227258065">
      <w:bodyDiv w:val="1"/>
      <w:marLeft w:val="0"/>
      <w:marRight w:val="0"/>
      <w:marTop w:val="0"/>
      <w:marBottom w:val="0"/>
      <w:divBdr>
        <w:top w:val="none" w:sz="0" w:space="0" w:color="auto"/>
        <w:left w:val="none" w:sz="0" w:space="0" w:color="auto"/>
        <w:bottom w:val="none" w:sz="0" w:space="0" w:color="auto"/>
        <w:right w:val="none" w:sz="0" w:space="0" w:color="auto"/>
      </w:divBdr>
    </w:div>
    <w:div w:id="1228296219">
      <w:bodyDiv w:val="1"/>
      <w:marLeft w:val="0"/>
      <w:marRight w:val="0"/>
      <w:marTop w:val="0"/>
      <w:marBottom w:val="0"/>
      <w:divBdr>
        <w:top w:val="none" w:sz="0" w:space="0" w:color="auto"/>
        <w:left w:val="none" w:sz="0" w:space="0" w:color="auto"/>
        <w:bottom w:val="none" w:sz="0" w:space="0" w:color="auto"/>
        <w:right w:val="none" w:sz="0" w:space="0" w:color="auto"/>
      </w:divBdr>
    </w:div>
    <w:div w:id="1228303883">
      <w:bodyDiv w:val="1"/>
      <w:marLeft w:val="0"/>
      <w:marRight w:val="0"/>
      <w:marTop w:val="0"/>
      <w:marBottom w:val="0"/>
      <w:divBdr>
        <w:top w:val="none" w:sz="0" w:space="0" w:color="auto"/>
        <w:left w:val="none" w:sz="0" w:space="0" w:color="auto"/>
        <w:bottom w:val="none" w:sz="0" w:space="0" w:color="auto"/>
        <w:right w:val="none" w:sz="0" w:space="0" w:color="auto"/>
      </w:divBdr>
    </w:div>
    <w:div w:id="1228498265">
      <w:bodyDiv w:val="1"/>
      <w:marLeft w:val="0"/>
      <w:marRight w:val="0"/>
      <w:marTop w:val="0"/>
      <w:marBottom w:val="0"/>
      <w:divBdr>
        <w:top w:val="none" w:sz="0" w:space="0" w:color="auto"/>
        <w:left w:val="none" w:sz="0" w:space="0" w:color="auto"/>
        <w:bottom w:val="none" w:sz="0" w:space="0" w:color="auto"/>
        <w:right w:val="none" w:sz="0" w:space="0" w:color="auto"/>
      </w:divBdr>
    </w:div>
    <w:div w:id="1229610733">
      <w:bodyDiv w:val="1"/>
      <w:marLeft w:val="0"/>
      <w:marRight w:val="0"/>
      <w:marTop w:val="0"/>
      <w:marBottom w:val="0"/>
      <w:divBdr>
        <w:top w:val="none" w:sz="0" w:space="0" w:color="auto"/>
        <w:left w:val="none" w:sz="0" w:space="0" w:color="auto"/>
        <w:bottom w:val="none" w:sz="0" w:space="0" w:color="auto"/>
        <w:right w:val="none" w:sz="0" w:space="0" w:color="auto"/>
      </w:divBdr>
    </w:div>
    <w:div w:id="1231039497">
      <w:bodyDiv w:val="1"/>
      <w:marLeft w:val="0"/>
      <w:marRight w:val="0"/>
      <w:marTop w:val="0"/>
      <w:marBottom w:val="0"/>
      <w:divBdr>
        <w:top w:val="none" w:sz="0" w:space="0" w:color="auto"/>
        <w:left w:val="none" w:sz="0" w:space="0" w:color="auto"/>
        <w:bottom w:val="none" w:sz="0" w:space="0" w:color="auto"/>
        <w:right w:val="none" w:sz="0" w:space="0" w:color="auto"/>
      </w:divBdr>
    </w:div>
    <w:div w:id="1231042758">
      <w:bodyDiv w:val="1"/>
      <w:marLeft w:val="0"/>
      <w:marRight w:val="0"/>
      <w:marTop w:val="0"/>
      <w:marBottom w:val="0"/>
      <w:divBdr>
        <w:top w:val="none" w:sz="0" w:space="0" w:color="auto"/>
        <w:left w:val="none" w:sz="0" w:space="0" w:color="auto"/>
        <w:bottom w:val="none" w:sz="0" w:space="0" w:color="auto"/>
        <w:right w:val="none" w:sz="0" w:space="0" w:color="auto"/>
      </w:divBdr>
    </w:div>
    <w:div w:id="1235582409">
      <w:bodyDiv w:val="1"/>
      <w:marLeft w:val="0"/>
      <w:marRight w:val="0"/>
      <w:marTop w:val="0"/>
      <w:marBottom w:val="0"/>
      <w:divBdr>
        <w:top w:val="none" w:sz="0" w:space="0" w:color="auto"/>
        <w:left w:val="none" w:sz="0" w:space="0" w:color="auto"/>
        <w:bottom w:val="none" w:sz="0" w:space="0" w:color="auto"/>
        <w:right w:val="none" w:sz="0" w:space="0" w:color="auto"/>
      </w:divBdr>
    </w:div>
    <w:div w:id="1235623826">
      <w:bodyDiv w:val="1"/>
      <w:marLeft w:val="0"/>
      <w:marRight w:val="0"/>
      <w:marTop w:val="0"/>
      <w:marBottom w:val="0"/>
      <w:divBdr>
        <w:top w:val="none" w:sz="0" w:space="0" w:color="auto"/>
        <w:left w:val="none" w:sz="0" w:space="0" w:color="auto"/>
        <w:bottom w:val="none" w:sz="0" w:space="0" w:color="auto"/>
        <w:right w:val="none" w:sz="0" w:space="0" w:color="auto"/>
      </w:divBdr>
    </w:div>
    <w:div w:id="1236626283">
      <w:bodyDiv w:val="1"/>
      <w:marLeft w:val="0"/>
      <w:marRight w:val="0"/>
      <w:marTop w:val="0"/>
      <w:marBottom w:val="0"/>
      <w:divBdr>
        <w:top w:val="none" w:sz="0" w:space="0" w:color="auto"/>
        <w:left w:val="none" w:sz="0" w:space="0" w:color="auto"/>
        <w:bottom w:val="none" w:sz="0" w:space="0" w:color="auto"/>
        <w:right w:val="none" w:sz="0" w:space="0" w:color="auto"/>
      </w:divBdr>
    </w:div>
    <w:div w:id="1238443250">
      <w:bodyDiv w:val="1"/>
      <w:marLeft w:val="0"/>
      <w:marRight w:val="0"/>
      <w:marTop w:val="0"/>
      <w:marBottom w:val="0"/>
      <w:divBdr>
        <w:top w:val="none" w:sz="0" w:space="0" w:color="auto"/>
        <w:left w:val="none" w:sz="0" w:space="0" w:color="auto"/>
        <w:bottom w:val="none" w:sz="0" w:space="0" w:color="auto"/>
        <w:right w:val="none" w:sz="0" w:space="0" w:color="auto"/>
      </w:divBdr>
    </w:div>
    <w:div w:id="1238631912">
      <w:bodyDiv w:val="1"/>
      <w:marLeft w:val="0"/>
      <w:marRight w:val="0"/>
      <w:marTop w:val="0"/>
      <w:marBottom w:val="0"/>
      <w:divBdr>
        <w:top w:val="none" w:sz="0" w:space="0" w:color="auto"/>
        <w:left w:val="none" w:sz="0" w:space="0" w:color="auto"/>
        <w:bottom w:val="none" w:sz="0" w:space="0" w:color="auto"/>
        <w:right w:val="none" w:sz="0" w:space="0" w:color="auto"/>
      </w:divBdr>
    </w:div>
    <w:div w:id="1238638618">
      <w:bodyDiv w:val="1"/>
      <w:marLeft w:val="0"/>
      <w:marRight w:val="0"/>
      <w:marTop w:val="0"/>
      <w:marBottom w:val="0"/>
      <w:divBdr>
        <w:top w:val="none" w:sz="0" w:space="0" w:color="auto"/>
        <w:left w:val="none" w:sz="0" w:space="0" w:color="auto"/>
        <w:bottom w:val="none" w:sz="0" w:space="0" w:color="auto"/>
        <w:right w:val="none" w:sz="0" w:space="0" w:color="auto"/>
      </w:divBdr>
    </w:div>
    <w:div w:id="1239823054">
      <w:bodyDiv w:val="1"/>
      <w:marLeft w:val="0"/>
      <w:marRight w:val="0"/>
      <w:marTop w:val="0"/>
      <w:marBottom w:val="0"/>
      <w:divBdr>
        <w:top w:val="none" w:sz="0" w:space="0" w:color="auto"/>
        <w:left w:val="none" w:sz="0" w:space="0" w:color="auto"/>
        <w:bottom w:val="none" w:sz="0" w:space="0" w:color="auto"/>
        <w:right w:val="none" w:sz="0" w:space="0" w:color="auto"/>
      </w:divBdr>
    </w:div>
    <w:div w:id="1240990742">
      <w:bodyDiv w:val="1"/>
      <w:marLeft w:val="0"/>
      <w:marRight w:val="0"/>
      <w:marTop w:val="0"/>
      <w:marBottom w:val="0"/>
      <w:divBdr>
        <w:top w:val="none" w:sz="0" w:space="0" w:color="auto"/>
        <w:left w:val="none" w:sz="0" w:space="0" w:color="auto"/>
        <w:bottom w:val="none" w:sz="0" w:space="0" w:color="auto"/>
        <w:right w:val="none" w:sz="0" w:space="0" w:color="auto"/>
      </w:divBdr>
    </w:div>
    <w:div w:id="1241520218">
      <w:bodyDiv w:val="1"/>
      <w:marLeft w:val="0"/>
      <w:marRight w:val="0"/>
      <w:marTop w:val="0"/>
      <w:marBottom w:val="0"/>
      <w:divBdr>
        <w:top w:val="none" w:sz="0" w:space="0" w:color="auto"/>
        <w:left w:val="none" w:sz="0" w:space="0" w:color="auto"/>
        <w:bottom w:val="none" w:sz="0" w:space="0" w:color="auto"/>
        <w:right w:val="none" w:sz="0" w:space="0" w:color="auto"/>
      </w:divBdr>
    </w:div>
    <w:div w:id="1241912535">
      <w:bodyDiv w:val="1"/>
      <w:marLeft w:val="0"/>
      <w:marRight w:val="0"/>
      <w:marTop w:val="0"/>
      <w:marBottom w:val="0"/>
      <w:divBdr>
        <w:top w:val="none" w:sz="0" w:space="0" w:color="auto"/>
        <w:left w:val="none" w:sz="0" w:space="0" w:color="auto"/>
        <w:bottom w:val="none" w:sz="0" w:space="0" w:color="auto"/>
        <w:right w:val="none" w:sz="0" w:space="0" w:color="auto"/>
      </w:divBdr>
    </w:div>
    <w:div w:id="1243414788">
      <w:bodyDiv w:val="1"/>
      <w:marLeft w:val="0"/>
      <w:marRight w:val="0"/>
      <w:marTop w:val="0"/>
      <w:marBottom w:val="0"/>
      <w:divBdr>
        <w:top w:val="none" w:sz="0" w:space="0" w:color="auto"/>
        <w:left w:val="none" w:sz="0" w:space="0" w:color="auto"/>
        <w:bottom w:val="none" w:sz="0" w:space="0" w:color="auto"/>
        <w:right w:val="none" w:sz="0" w:space="0" w:color="auto"/>
      </w:divBdr>
    </w:div>
    <w:div w:id="1244072502">
      <w:bodyDiv w:val="1"/>
      <w:marLeft w:val="0"/>
      <w:marRight w:val="0"/>
      <w:marTop w:val="0"/>
      <w:marBottom w:val="0"/>
      <w:divBdr>
        <w:top w:val="none" w:sz="0" w:space="0" w:color="auto"/>
        <w:left w:val="none" w:sz="0" w:space="0" w:color="auto"/>
        <w:bottom w:val="none" w:sz="0" w:space="0" w:color="auto"/>
        <w:right w:val="none" w:sz="0" w:space="0" w:color="auto"/>
      </w:divBdr>
    </w:div>
    <w:div w:id="1244873459">
      <w:bodyDiv w:val="1"/>
      <w:marLeft w:val="0"/>
      <w:marRight w:val="0"/>
      <w:marTop w:val="0"/>
      <w:marBottom w:val="0"/>
      <w:divBdr>
        <w:top w:val="none" w:sz="0" w:space="0" w:color="auto"/>
        <w:left w:val="none" w:sz="0" w:space="0" w:color="auto"/>
        <w:bottom w:val="none" w:sz="0" w:space="0" w:color="auto"/>
        <w:right w:val="none" w:sz="0" w:space="0" w:color="auto"/>
      </w:divBdr>
    </w:div>
    <w:div w:id="1245185922">
      <w:bodyDiv w:val="1"/>
      <w:marLeft w:val="0"/>
      <w:marRight w:val="0"/>
      <w:marTop w:val="0"/>
      <w:marBottom w:val="0"/>
      <w:divBdr>
        <w:top w:val="none" w:sz="0" w:space="0" w:color="auto"/>
        <w:left w:val="none" w:sz="0" w:space="0" w:color="auto"/>
        <w:bottom w:val="none" w:sz="0" w:space="0" w:color="auto"/>
        <w:right w:val="none" w:sz="0" w:space="0" w:color="auto"/>
      </w:divBdr>
    </w:div>
    <w:div w:id="1246527355">
      <w:bodyDiv w:val="1"/>
      <w:marLeft w:val="0"/>
      <w:marRight w:val="0"/>
      <w:marTop w:val="0"/>
      <w:marBottom w:val="0"/>
      <w:divBdr>
        <w:top w:val="none" w:sz="0" w:space="0" w:color="auto"/>
        <w:left w:val="none" w:sz="0" w:space="0" w:color="auto"/>
        <w:bottom w:val="none" w:sz="0" w:space="0" w:color="auto"/>
        <w:right w:val="none" w:sz="0" w:space="0" w:color="auto"/>
      </w:divBdr>
    </w:div>
    <w:div w:id="1249971469">
      <w:bodyDiv w:val="1"/>
      <w:marLeft w:val="0"/>
      <w:marRight w:val="0"/>
      <w:marTop w:val="0"/>
      <w:marBottom w:val="0"/>
      <w:divBdr>
        <w:top w:val="none" w:sz="0" w:space="0" w:color="auto"/>
        <w:left w:val="none" w:sz="0" w:space="0" w:color="auto"/>
        <w:bottom w:val="none" w:sz="0" w:space="0" w:color="auto"/>
        <w:right w:val="none" w:sz="0" w:space="0" w:color="auto"/>
      </w:divBdr>
    </w:div>
    <w:div w:id="1251160773">
      <w:bodyDiv w:val="1"/>
      <w:marLeft w:val="0"/>
      <w:marRight w:val="0"/>
      <w:marTop w:val="0"/>
      <w:marBottom w:val="0"/>
      <w:divBdr>
        <w:top w:val="none" w:sz="0" w:space="0" w:color="auto"/>
        <w:left w:val="none" w:sz="0" w:space="0" w:color="auto"/>
        <w:bottom w:val="none" w:sz="0" w:space="0" w:color="auto"/>
        <w:right w:val="none" w:sz="0" w:space="0" w:color="auto"/>
      </w:divBdr>
    </w:div>
    <w:div w:id="1253926828">
      <w:bodyDiv w:val="1"/>
      <w:marLeft w:val="0"/>
      <w:marRight w:val="0"/>
      <w:marTop w:val="0"/>
      <w:marBottom w:val="0"/>
      <w:divBdr>
        <w:top w:val="none" w:sz="0" w:space="0" w:color="auto"/>
        <w:left w:val="none" w:sz="0" w:space="0" w:color="auto"/>
        <w:bottom w:val="none" w:sz="0" w:space="0" w:color="auto"/>
        <w:right w:val="none" w:sz="0" w:space="0" w:color="auto"/>
      </w:divBdr>
    </w:div>
    <w:div w:id="1253931589">
      <w:bodyDiv w:val="1"/>
      <w:marLeft w:val="0"/>
      <w:marRight w:val="0"/>
      <w:marTop w:val="0"/>
      <w:marBottom w:val="0"/>
      <w:divBdr>
        <w:top w:val="none" w:sz="0" w:space="0" w:color="auto"/>
        <w:left w:val="none" w:sz="0" w:space="0" w:color="auto"/>
        <w:bottom w:val="none" w:sz="0" w:space="0" w:color="auto"/>
        <w:right w:val="none" w:sz="0" w:space="0" w:color="auto"/>
      </w:divBdr>
    </w:div>
    <w:div w:id="1254507067">
      <w:bodyDiv w:val="1"/>
      <w:marLeft w:val="0"/>
      <w:marRight w:val="0"/>
      <w:marTop w:val="0"/>
      <w:marBottom w:val="0"/>
      <w:divBdr>
        <w:top w:val="none" w:sz="0" w:space="0" w:color="auto"/>
        <w:left w:val="none" w:sz="0" w:space="0" w:color="auto"/>
        <w:bottom w:val="none" w:sz="0" w:space="0" w:color="auto"/>
        <w:right w:val="none" w:sz="0" w:space="0" w:color="auto"/>
      </w:divBdr>
    </w:div>
    <w:div w:id="1254700768">
      <w:bodyDiv w:val="1"/>
      <w:marLeft w:val="0"/>
      <w:marRight w:val="0"/>
      <w:marTop w:val="0"/>
      <w:marBottom w:val="0"/>
      <w:divBdr>
        <w:top w:val="none" w:sz="0" w:space="0" w:color="auto"/>
        <w:left w:val="none" w:sz="0" w:space="0" w:color="auto"/>
        <w:bottom w:val="none" w:sz="0" w:space="0" w:color="auto"/>
        <w:right w:val="none" w:sz="0" w:space="0" w:color="auto"/>
      </w:divBdr>
    </w:div>
    <w:div w:id="1256131615">
      <w:bodyDiv w:val="1"/>
      <w:marLeft w:val="0"/>
      <w:marRight w:val="0"/>
      <w:marTop w:val="0"/>
      <w:marBottom w:val="0"/>
      <w:divBdr>
        <w:top w:val="none" w:sz="0" w:space="0" w:color="auto"/>
        <w:left w:val="none" w:sz="0" w:space="0" w:color="auto"/>
        <w:bottom w:val="none" w:sz="0" w:space="0" w:color="auto"/>
        <w:right w:val="none" w:sz="0" w:space="0" w:color="auto"/>
      </w:divBdr>
    </w:div>
    <w:div w:id="1258951932">
      <w:bodyDiv w:val="1"/>
      <w:marLeft w:val="0"/>
      <w:marRight w:val="0"/>
      <w:marTop w:val="0"/>
      <w:marBottom w:val="0"/>
      <w:divBdr>
        <w:top w:val="none" w:sz="0" w:space="0" w:color="auto"/>
        <w:left w:val="none" w:sz="0" w:space="0" w:color="auto"/>
        <w:bottom w:val="none" w:sz="0" w:space="0" w:color="auto"/>
        <w:right w:val="none" w:sz="0" w:space="0" w:color="auto"/>
      </w:divBdr>
    </w:div>
    <w:div w:id="1259411515">
      <w:bodyDiv w:val="1"/>
      <w:marLeft w:val="0"/>
      <w:marRight w:val="0"/>
      <w:marTop w:val="0"/>
      <w:marBottom w:val="0"/>
      <w:divBdr>
        <w:top w:val="none" w:sz="0" w:space="0" w:color="auto"/>
        <w:left w:val="none" w:sz="0" w:space="0" w:color="auto"/>
        <w:bottom w:val="none" w:sz="0" w:space="0" w:color="auto"/>
        <w:right w:val="none" w:sz="0" w:space="0" w:color="auto"/>
      </w:divBdr>
    </w:div>
    <w:div w:id="1262683823">
      <w:bodyDiv w:val="1"/>
      <w:marLeft w:val="0"/>
      <w:marRight w:val="0"/>
      <w:marTop w:val="0"/>
      <w:marBottom w:val="0"/>
      <w:divBdr>
        <w:top w:val="none" w:sz="0" w:space="0" w:color="auto"/>
        <w:left w:val="none" w:sz="0" w:space="0" w:color="auto"/>
        <w:bottom w:val="none" w:sz="0" w:space="0" w:color="auto"/>
        <w:right w:val="none" w:sz="0" w:space="0" w:color="auto"/>
      </w:divBdr>
    </w:div>
    <w:div w:id="1262684350">
      <w:bodyDiv w:val="1"/>
      <w:marLeft w:val="0"/>
      <w:marRight w:val="0"/>
      <w:marTop w:val="0"/>
      <w:marBottom w:val="0"/>
      <w:divBdr>
        <w:top w:val="none" w:sz="0" w:space="0" w:color="auto"/>
        <w:left w:val="none" w:sz="0" w:space="0" w:color="auto"/>
        <w:bottom w:val="none" w:sz="0" w:space="0" w:color="auto"/>
        <w:right w:val="none" w:sz="0" w:space="0" w:color="auto"/>
      </w:divBdr>
    </w:div>
    <w:div w:id="1262881771">
      <w:bodyDiv w:val="1"/>
      <w:marLeft w:val="0"/>
      <w:marRight w:val="0"/>
      <w:marTop w:val="0"/>
      <w:marBottom w:val="0"/>
      <w:divBdr>
        <w:top w:val="none" w:sz="0" w:space="0" w:color="auto"/>
        <w:left w:val="none" w:sz="0" w:space="0" w:color="auto"/>
        <w:bottom w:val="none" w:sz="0" w:space="0" w:color="auto"/>
        <w:right w:val="none" w:sz="0" w:space="0" w:color="auto"/>
      </w:divBdr>
    </w:div>
    <w:div w:id="1262950287">
      <w:bodyDiv w:val="1"/>
      <w:marLeft w:val="0"/>
      <w:marRight w:val="0"/>
      <w:marTop w:val="0"/>
      <w:marBottom w:val="0"/>
      <w:divBdr>
        <w:top w:val="none" w:sz="0" w:space="0" w:color="auto"/>
        <w:left w:val="none" w:sz="0" w:space="0" w:color="auto"/>
        <w:bottom w:val="none" w:sz="0" w:space="0" w:color="auto"/>
        <w:right w:val="none" w:sz="0" w:space="0" w:color="auto"/>
      </w:divBdr>
    </w:div>
    <w:div w:id="1263296727">
      <w:bodyDiv w:val="1"/>
      <w:marLeft w:val="0"/>
      <w:marRight w:val="0"/>
      <w:marTop w:val="0"/>
      <w:marBottom w:val="0"/>
      <w:divBdr>
        <w:top w:val="none" w:sz="0" w:space="0" w:color="auto"/>
        <w:left w:val="none" w:sz="0" w:space="0" w:color="auto"/>
        <w:bottom w:val="none" w:sz="0" w:space="0" w:color="auto"/>
        <w:right w:val="none" w:sz="0" w:space="0" w:color="auto"/>
      </w:divBdr>
    </w:div>
    <w:div w:id="1263566552">
      <w:bodyDiv w:val="1"/>
      <w:marLeft w:val="0"/>
      <w:marRight w:val="0"/>
      <w:marTop w:val="0"/>
      <w:marBottom w:val="0"/>
      <w:divBdr>
        <w:top w:val="none" w:sz="0" w:space="0" w:color="auto"/>
        <w:left w:val="none" w:sz="0" w:space="0" w:color="auto"/>
        <w:bottom w:val="none" w:sz="0" w:space="0" w:color="auto"/>
        <w:right w:val="none" w:sz="0" w:space="0" w:color="auto"/>
      </w:divBdr>
    </w:div>
    <w:div w:id="1263874512">
      <w:bodyDiv w:val="1"/>
      <w:marLeft w:val="0"/>
      <w:marRight w:val="0"/>
      <w:marTop w:val="0"/>
      <w:marBottom w:val="0"/>
      <w:divBdr>
        <w:top w:val="none" w:sz="0" w:space="0" w:color="auto"/>
        <w:left w:val="none" w:sz="0" w:space="0" w:color="auto"/>
        <w:bottom w:val="none" w:sz="0" w:space="0" w:color="auto"/>
        <w:right w:val="none" w:sz="0" w:space="0" w:color="auto"/>
      </w:divBdr>
    </w:div>
    <w:div w:id="1264144068">
      <w:bodyDiv w:val="1"/>
      <w:marLeft w:val="0"/>
      <w:marRight w:val="0"/>
      <w:marTop w:val="0"/>
      <w:marBottom w:val="0"/>
      <w:divBdr>
        <w:top w:val="none" w:sz="0" w:space="0" w:color="auto"/>
        <w:left w:val="none" w:sz="0" w:space="0" w:color="auto"/>
        <w:bottom w:val="none" w:sz="0" w:space="0" w:color="auto"/>
        <w:right w:val="none" w:sz="0" w:space="0" w:color="auto"/>
      </w:divBdr>
    </w:div>
    <w:div w:id="1265385231">
      <w:bodyDiv w:val="1"/>
      <w:marLeft w:val="0"/>
      <w:marRight w:val="0"/>
      <w:marTop w:val="0"/>
      <w:marBottom w:val="0"/>
      <w:divBdr>
        <w:top w:val="none" w:sz="0" w:space="0" w:color="auto"/>
        <w:left w:val="none" w:sz="0" w:space="0" w:color="auto"/>
        <w:bottom w:val="none" w:sz="0" w:space="0" w:color="auto"/>
        <w:right w:val="none" w:sz="0" w:space="0" w:color="auto"/>
      </w:divBdr>
    </w:div>
    <w:div w:id="1265728645">
      <w:bodyDiv w:val="1"/>
      <w:marLeft w:val="0"/>
      <w:marRight w:val="0"/>
      <w:marTop w:val="0"/>
      <w:marBottom w:val="0"/>
      <w:divBdr>
        <w:top w:val="none" w:sz="0" w:space="0" w:color="auto"/>
        <w:left w:val="none" w:sz="0" w:space="0" w:color="auto"/>
        <w:bottom w:val="none" w:sz="0" w:space="0" w:color="auto"/>
        <w:right w:val="none" w:sz="0" w:space="0" w:color="auto"/>
      </w:divBdr>
    </w:div>
    <w:div w:id="1266697504">
      <w:bodyDiv w:val="1"/>
      <w:marLeft w:val="0"/>
      <w:marRight w:val="0"/>
      <w:marTop w:val="0"/>
      <w:marBottom w:val="0"/>
      <w:divBdr>
        <w:top w:val="none" w:sz="0" w:space="0" w:color="auto"/>
        <w:left w:val="none" w:sz="0" w:space="0" w:color="auto"/>
        <w:bottom w:val="none" w:sz="0" w:space="0" w:color="auto"/>
        <w:right w:val="none" w:sz="0" w:space="0" w:color="auto"/>
      </w:divBdr>
    </w:div>
    <w:div w:id="1269895226">
      <w:bodyDiv w:val="1"/>
      <w:marLeft w:val="0"/>
      <w:marRight w:val="0"/>
      <w:marTop w:val="0"/>
      <w:marBottom w:val="0"/>
      <w:divBdr>
        <w:top w:val="none" w:sz="0" w:space="0" w:color="auto"/>
        <w:left w:val="none" w:sz="0" w:space="0" w:color="auto"/>
        <w:bottom w:val="none" w:sz="0" w:space="0" w:color="auto"/>
        <w:right w:val="none" w:sz="0" w:space="0" w:color="auto"/>
      </w:divBdr>
    </w:div>
    <w:div w:id="1270354911">
      <w:bodyDiv w:val="1"/>
      <w:marLeft w:val="0"/>
      <w:marRight w:val="0"/>
      <w:marTop w:val="0"/>
      <w:marBottom w:val="0"/>
      <w:divBdr>
        <w:top w:val="none" w:sz="0" w:space="0" w:color="auto"/>
        <w:left w:val="none" w:sz="0" w:space="0" w:color="auto"/>
        <w:bottom w:val="none" w:sz="0" w:space="0" w:color="auto"/>
        <w:right w:val="none" w:sz="0" w:space="0" w:color="auto"/>
      </w:divBdr>
    </w:div>
    <w:div w:id="1272741571">
      <w:bodyDiv w:val="1"/>
      <w:marLeft w:val="0"/>
      <w:marRight w:val="0"/>
      <w:marTop w:val="0"/>
      <w:marBottom w:val="0"/>
      <w:divBdr>
        <w:top w:val="none" w:sz="0" w:space="0" w:color="auto"/>
        <w:left w:val="none" w:sz="0" w:space="0" w:color="auto"/>
        <w:bottom w:val="none" w:sz="0" w:space="0" w:color="auto"/>
        <w:right w:val="none" w:sz="0" w:space="0" w:color="auto"/>
      </w:divBdr>
    </w:div>
    <w:div w:id="1273593529">
      <w:bodyDiv w:val="1"/>
      <w:marLeft w:val="0"/>
      <w:marRight w:val="0"/>
      <w:marTop w:val="0"/>
      <w:marBottom w:val="0"/>
      <w:divBdr>
        <w:top w:val="none" w:sz="0" w:space="0" w:color="auto"/>
        <w:left w:val="none" w:sz="0" w:space="0" w:color="auto"/>
        <w:bottom w:val="none" w:sz="0" w:space="0" w:color="auto"/>
        <w:right w:val="none" w:sz="0" w:space="0" w:color="auto"/>
      </w:divBdr>
    </w:div>
    <w:div w:id="1276136255">
      <w:bodyDiv w:val="1"/>
      <w:marLeft w:val="0"/>
      <w:marRight w:val="0"/>
      <w:marTop w:val="0"/>
      <w:marBottom w:val="0"/>
      <w:divBdr>
        <w:top w:val="none" w:sz="0" w:space="0" w:color="auto"/>
        <w:left w:val="none" w:sz="0" w:space="0" w:color="auto"/>
        <w:bottom w:val="none" w:sz="0" w:space="0" w:color="auto"/>
        <w:right w:val="none" w:sz="0" w:space="0" w:color="auto"/>
      </w:divBdr>
    </w:div>
    <w:div w:id="1276404160">
      <w:bodyDiv w:val="1"/>
      <w:marLeft w:val="0"/>
      <w:marRight w:val="0"/>
      <w:marTop w:val="0"/>
      <w:marBottom w:val="0"/>
      <w:divBdr>
        <w:top w:val="none" w:sz="0" w:space="0" w:color="auto"/>
        <w:left w:val="none" w:sz="0" w:space="0" w:color="auto"/>
        <w:bottom w:val="none" w:sz="0" w:space="0" w:color="auto"/>
        <w:right w:val="none" w:sz="0" w:space="0" w:color="auto"/>
      </w:divBdr>
    </w:div>
    <w:div w:id="1278877793">
      <w:bodyDiv w:val="1"/>
      <w:marLeft w:val="0"/>
      <w:marRight w:val="0"/>
      <w:marTop w:val="0"/>
      <w:marBottom w:val="0"/>
      <w:divBdr>
        <w:top w:val="none" w:sz="0" w:space="0" w:color="auto"/>
        <w:left w:val="none" w:sz="0" w:space="0" w:color="auto"/>
        <w:bottom w:val="none" w:sz="0" w:space="0" w:color="auto"/>
        <w:right w:val="none" w:sz="0" w:space="0" w:color="auto"/>
      </w:divBdr>
    </w:div>
    <w:div w:id="1279214337">
      <w:bodyDiv w:val="1"/>
      <w:marLeft w:val="0"/>
      <w:marRight w:val="0"/>
      <w:marTop w:val="0"/>
      <w:marBottom w:val="0"/>
      <w:divBdr>
        <w:top w:val="none" w:sz="0" w:space="0" w:color="auto"/>
        <w:left w:val="none" w:sz="0" w:space="0" w:color="auto"/>
        <w:bottom w:val="none" w:sz="0" w:space="0" w:color="auto"/>
        <w:right w:val="none" w:sz="0" w:space="0" w:color="auto"/>
      </w:divBdr>
    </w:div>
    <w:div w:id="1282297214">
      <w:bodyDiv w:val="1"/>
      <w:marLeft w:val="0"/>
      <w:marRight w:val="0"/>
      <w:marTop w:val="0"/>
      <w:marBottom w:val="0"/>
      <w:divBdr>
        <w:top w:val="none" w:sz="0" w:space="0" w:color="auto"/>
        <w:left w:val="none" w:sz="0" w:space="0" w:color="auto"/>
        <w:bottom w:val="none" w:sz="0" w:space="0" w:color="auto"/>
        <w:right w:val="none" w:sz="0" w:space="0" w:color="auto"/>
      </w:divBdr>
    </w:div>
    <w:div w:id="1283196868">
      <w:bodyDiv w:val="1"/>
      <w:marLeft w:val="0"/>
      <w:marRight w:val="0"/>
      <w:marTop w:val="0"/>
      <w:marBottom w:val="0"/>
      <w:divBdr>
        <w:top w:val="none" w:sz="0" w:space="0" w:color="auto"/>
        <w:left w:val="none" w:sz="0" w:space="0" w:color="auto"/>
        <w:bottom w:val="none" w:sz="0" w:space="0" w:color="auto"/>
        <w:right w:val="none" w:sz="0" w:space="0" w:color="auto"/>
      </w:divBdr>
    </w:div>
    <w:div w:id="1283882163">
      <w:bodyDiv w:val="1"/>
      <w:marLeft w:val="0"/>
      <w:marRight w:val="0"/>
      <w:marTop w:val="0"/>
      <w:marBottom w:val="0"/>
      <w:divBdr>
        <w:top w:val="none" w:sz="0" w:space="0" w:color="auto"/>
        <w:left w:val="none" w:sz="0" w:space="0" w:color="auto"/>
        <w:bottom w:val="none" w:sz="0" w:space="0" w:color="auto"/>
        <w:right w:val="none" w:sz="0" w:space="0" w:color="auto"/>
      </w:divBdr>
    </w:div>
    <w:div w:id="1285117205">
      <w:bodyDiv w:val="1"/>
      <w:marLeft w:val="0"/>
      <w:marRight w:val="0"/>
      <w:marTop w:val="0"/>
      <w:marBottom w:val="0"/>
      <w:divBdr>
        <w:top w:val="none" w:sz="0" w:space="0" w:color="auto"/>
        <w:left w:val="none" w:sz="0" w:space="0" w:color="auto"/>
        <w:bottom w:val="none" w:sz="0" w:space="0" w:color="auto"/>
        <w:right w:val="none" w:sz="0" w:space="0" w:color="auto"/>
      </w:divBdr>
    </w:div>
    <w:div w:id="1285306300">
      <w:bodyDiv w:val="1"/>
      <w:marLeft w:val="0"/>
      <w:marRight w:val="0"/>
      <w:marTop w:val="0"/>
      <w:marBottom w:val="0"/>
      <w:divBdr>
        <w:top w:val="none" w:sz="0" w:space="0" w:color="auto"/>
        <w:left w:val="none" w:sz="0" w:space="0" w:color="auto"/>
        <w:bottom w:val="none" w:sz="0" w:space="0" w:color="auto"/>
        <w:right w:val="none" w:sz="0" w:space="0" w:color="auto"/>
      </w:divBdr>
    </w:div>
    <w:div w:id="1287663573">
      <w:bodyDiv w:val="1"/>
      <w:marLeft w:val="0"/>
      <w:marRight w:val="0"/>
      <w:marTop w:val="0"/>
      <w:marBottom w:val="0"/>
      <w:divBdr>
        <w:top w:val="none" w:sz="0" w:space="0" w:color="auto"/>
        <w:left w:val="none" w:sz="0" w:space="0" w:color="auto"/>
        <w:bottom w:val="none" w:sz="0" w:space="0" w:color="auto"/>
        <w:right w:val="none" w:sz="0" w:space="0" w:color="auto"/>
      </w:divBdr>
    </w:div>
    <w:div w:id="1287858215">
      <w:bodyDiv w:val="1"/>
      <w:marLeft w:val="0"/>
      <w:marRight w:val="0"/>
      <w:marTop w:val="0"/>
      <w:marBottom w:val="0"/>
      <w:divBdr>
        <w:top w:val="none" w:sz="0" w:space="0" w:color="auto"/>
        <w:left w:val="none" w:sz="0" w:space="0" w:color="auto"/>
        <w:bottom w:val="none" w:sz="0" w:space="0" w:color="auto"/>
        <w:right w:val="none" w:sz="0" w:space="0" w:color="auto"/>
      </w:divBdr>
    </w:div>
    <w:div w:id="1289118838">
      <w:bodyDiv w:val="1"/>
      <w:marLeft w:val="0"/>
      <w:marRight w:val="0"/>
      <w:marTop w:val="0"/>
      <w:marBottom w:val="0"/>
      <w:divBdr>
        <w:top w:val="none" w:sz="0" w:space="0" w:color="auto"/>
        <w:left w:val="none" w:sz="0" w:space="0" w:color="auto"/>
        <w:bottom w:val="none" w:sz="0" w:space="0" w:color="auto"/>
        <w:right w:val="none" w:sz="0" w:space="0" w:color="auto"/>
      </w:divBdr>
    </w:div>
    <w:div w:id="1290815960">
      <w:bodyDiv w:val="1"/>
      <w:marLeft w:val="0"/>
      <w:marRight w:val="0"/>
      <w:marTop w:val="0"/>
      <w:marBottom w:val="0"/>
      <w:divBdr>
        <w:top w:val="none" w:sz="0" w:space="0" w:color="auto"/>
        <w:left w:val="none" w:sz="0" w:space="0" w:color="auto"/>
        <w:bottom w:val="none" w:sz="0" w:space="0" w:color="auto"/>
        <w:right w:val="none" w:sz="0" w:space="0" w:color="auto"/>
      </w:divBdr>
    </w:div>
    <w:div w:id="1291860383">
      <w:bodyDiv w:val="1"/>
      <w:marLeft w:val="0"/>
      <w:marRight w:val="0"/>
      <w:marTop w:val="0"/>
      <w:marBottom w:val="0"/>
      <w:divBdr>
        <w:top w:val="none" w:sz="0" w:space="0" w:color="auto"/>
        <w:left w:val="none" w:sz="0" w:space="0" w:color="auto"/>
        <w:bottom w:val="none" w:sz="0" w:space="0" w:color="auto"/>
        <w:right w:val="none" w:sz="0" w:space="0" w:color="auto"/>
      </w:divBdr>
    </w:div>
    <w:div w:id="1292128373">
      <w:bodyDiv w:val="1"/>
      <w:marLeft w:val="0"/>
      <w:marRight w:val="0"/>
      <w:marTop w:val="0"/>
      <w:marBottom w:val="0"/>
      <w:divBdr>
        <w:top w:val="none" w:sz="0" w:space="0" w:color="auto"/>
        <w:left w:val="none" w:sz="0" w:space="0" w:color="auto"/>
        <w:bottom w:val="none" w:sz="0" w:space="0" w:color="auto"/>
        <w:right w:val="none" w:sz="0" w:space="0" w:color="auto"/>
      </w:divBdr>
    </w:div>
    <w:div w:id="1296251715">
      <w:bodyDiv w:val="1"/>
      <w:marLeft w:val="0"/>
      <w:marRight w:val="0"/>
      <w:marTop w:val="0"/>
      <w:marBottom w:val="0"/>
      <w:divBdr>
        <w:top w:val="none" w:sz="0" w:space="0" w:color="auto"/>
        <w:left w:val="none" w:sz="0" w:space="0" w:color="auto"/>
        <w:bottom w:val="none" w:sz="0" w:space="0" w:color="auto"/>
        <w:right w:val="none" w:sz="0" w:space="0" w:color="auto"/>
      </w:divBdr>
    </w:div>
    <w:div w:id="1297569580">
      <w:bodyDiv w:val="1"/>
      <w:marLeft w:val="0"/>
      <w:marRight w:val="0"/>
      <w:marTop w:val="0"/>
      <w:marBottom w:val="0"/>
      <w:divBdr>
        <w:top w:val="none" w:sz="0" w:space="0" w:color="auto"/>
        <w:left w:val="none" w:sz="0" w:space="0" w:color="auto"/>
        <w:bottom w:val="none" w:sz="0" w:space="0" w:color="auto"/>
        <w:right w:val="none" w:sz="0" w:space="0" w:color="auto"/>
      </w:divBdr>
    </w:div>
    <w:div w:id="1297832886">
      <w:bodyDiv w:val="1"/>
      <w:marLeft w:val="0"/>
      <w:marRight w:val="0"/>
      <w:marTop w:val="0"/>
      <w:marBottom w:val="0"/>
      <w:divBdr>
        <w:top w:val="none" w:sz="0" w:space="0" w:color="auto"/>
        <w:left w:val="none" w:sz="0" w:space="0" w:color="auto"/>
        <w:bottom w:val="none" w:sz="0" w:space="0" w:color="auto"/>
        <w:right w:val="none" w:sz="0" w:space="0" w:color="auto"/>
      </w:divBdr>
    </w:div>
    <w:div w:id="1298223786">
      <w:bodyDiv w:val="1"/>
      <w:marLeft w:val="0"/>
      <w:marRight w:val="0"/>
      <w:marTop w:val="0"/>
      <w:marBottom w:val="0"/>
      <w:divBdr>
        <w:top w:val="none" w:sz="0" w:space="0" w:color="auto"/>
        <w:left w:val="none" w:sz="0" w:space="0" w:color="auto"/>
        <w:bottom w:val="none" w:sz="0" w:space="0" w:color="auto"/>
        <w:right w:val="none" w:sz="0" w:space="0" w:color="auto"/>
      </w:divBdr>
    </w:div>
    <w:div w:id="1299992619">
      <w:bodyDiv w:val="1"/>
      <w:marLeft w:val="0"/>
      <w:marRight w:val="0"/>
      <w:marTop w:val="0"/>
      <w:marBottom w:val="0"/>
      <w:divBdr>
        <w:top w:val="none" w:sz="0" w:space="0" w:color="auto"/>
        <w:left w:val="none" w:sz="0" w:space="0" w:color="auto"/>
        <w:bottom w:val="none" w:sz="0" w:space="0" w:color="auto"/>
        <w:right w:val="none" w:sz="0" w:space="0" w:color="auto"/>
      </w:divBdr>
    </w:div>
    <w:div w:id="1300257738">
      <w:bodyDiv w:val="1"/>
      <w:marLeft w:val="0"/>
      <w:marRight w:val="0"/>
      <w:marTop w:val="0"/>
      <w:marBottom w:val="0"/>
      <w:divBdr>
        <w:top w:val="none" w:sz="0" w:space="0" w:color="auto"/>
        <w:left w:val="none" w:sz="0" w:space="0" w:color="auto"/>
        <w:bottom w:val="none" w:sz="0" w:space="0" w:color="auto"/>
        <w:right w:val="none" w:sz="0" w:space="0" w:color="auto"/>
      </w:divBdr>
    </w:div>
    <w:div w:id="1300381332">
      <w:bodyDiv w:val="1"/>
      <w:marLeft w:val="0"/>
      <w:marRight w:val="0"/>
      <w:marTop w:val="0"/>
      <w:marBottom w:val="0"/>
      <w:divBdr>
        <w:top w:val="none" w:sz="0" w:space="0" w:color="auto"/>
        <w:left w:val="none" w:sz="0" w:space="0" w:color="auto"/>
        <w:bottom w:val="none" w:sz="0" w:space="0" w:color="auto"/>
        <w:right w:val="none" w:sz="0" w:space="0" w:color="auto"/>
      </w:divBdr>
    </w:div>
    <w:div w:id="1300955149">
      <w:bodyDiv w:val="1"/>
      <w:marLeft w:val="0"/>
      <w:marRight w:val="0"/>
      <w:marTop w:val="0"/>
      <w:marBottom w:val="0"/>
      <w:divBdr>
        <w:top w:val="none" w:sz="0" w:space="0" w:color="auto"/>
        <w:left w:val="none" w:sz="0" w:space="0" w:color="auto"/>
        <w:bottom w:val="none" w:sz="0" w:space="0" w:color="auto"/>
        <w:right w:val="none" w:sz="0" w:space="0" w:color="auto"/>
      </w:divBdr>
    </w:div>
    <w:div w:id="1305501138">
      <w:bodyDiv w:val="1"/>
      <w:marLeft w:val="0"/>
      <w:marRight w:val="0"/>
      <w:marTop w:val="0"/>
      <w:marBottom w:val="0"/>
      <w:divBdr>
        <w:top w:val="none" w:sz="0" w:space="0" w:color="auto"/>
        <w:left w:val="none" w:sz="0" w:space="0" w:color="auto"/>
        <w:bottom w:val="none" w:sz="0" w:space="0" w:color="auto"/>
        <w:right w:val="none" w:sz="0" w:space="0" w:color="auto"/>
      </w:divBdr>
    </w:div>
    <w:div w:id="1306158125">
      <w:bodyDiv w:val="1"/>
      <w:marLeft w:val="0"/>
      <w:marRight w:val="0"/>
      <w:marTop w:val="0"/>
      <w:marBottom w:val="0"/>
      <w:divBdr>
        <w:top w:val="none" w:sz="0" w:space="0" w:color="auto"/>
        <w:left w:val="none" w:sz="0" w:space="0" w:color="auto"/>
        <w:bottom w:val="none" w:sz="0" w:space="0" w:color="auto"/>
        <w:right w:val="none" w:sz="0" w:space="0" w:color="auto"/>
      </w:divBdr>
    </w:div>
    <w:div w:id="1306279190">
      <w:bodyDiv w:val="1"/>
      <w:marLeft w:val="0"/>
      <w:marRight w:val="0"/>
      <w:marTop w:val="0"/>
      <w:marBottom w:val="0"/>
      <w:divBdr>
        <w:top w:val="none" w:sz="0" w:space="0" w:color="auto"/>
        <w:left w:val="none" w:sz="0" w:space="0" w:color="auto"/>
        <w:bottom w:val="none" w:sz="0" w:space="0" w:color="auto"/>
        <w:right w:val="none" w:sz="0" w:space="0" w:color="auto"/>
      </w:divBdr>
    </w:div>
    <w:div w:id="1308710007">
      <w:bodyDiv w:val="1"/>
      <w:marLeft w:val="0"/>
      <w:marRight w:val="0"/>
      <w:marTop w:val="0"/>
      <w:marBottom w:val="0"/>
      <w:divBdr>
        <w:top w:val="none" w:sz="0" w:space="0" w:color="auto"/>
        <w:left w:val="none" w:sz="0" w:space="0" w:color="auto"/>
        <w:bottom w:val="none" w:sz="0" w:space="0" w:color="auto"/>
        <w:right w:val="none" w:sz="0" w:space="0" w:color="auto"/>
      </w:divBdr>
    </w:div>
    <w:div w:id="1310473159">
      <w:bodyDiv w:val="1"/>
      <w:marLeft w:val="0"/>
      <w:marRight w:val="0"/>
      <w:marTop w:val="0"/>
      <w:marBottom w:val="0"/>
      <w:divBdr>
        <w:top w:val="none" w:sz="0" w:space="0" w:color="auto"/>
        <w:left w:val="none" w:sz="0" w:space="0" w:color="auto"/>
        <w:bottom w:val="none" w:sz="0" w:space="0" w:color="auto"/>
        <w:right w:val="none" w:sz="0" w:space="0" w:color="auto"/>
      </w:divBdr>
    </w:div>
    <w:div w:id="1312178660">
      <w:bodyDiv w:val="1"/>
      <w:marLeft w:val="0"/>
      <w:marRight w:val="0"/>
      <w:marTop w:val="0"/>
      <w:marBottom w:val="0"/>
      <w:divBdr>
        <w:top w:val="none" w:sz="0" w:space="0" w:color="auto"/>
        <w:left w:val="none" w:sz="0" w:space="0" w:color="auto"/>
        <w:bottom w:val="none" w:sz="0" w:space="0" w:color="auto"/>
        <w:right w:val="none" w:sz="0" w:space="0" w:color="auto"/>
      </w:divBdr>
    </w:div>
    <w:div w:id="1314407004">
      <w:bodyDiv w:val="1"/>
      <w:marLeft w:val="0"/>
      <w:marRight w:val="0"/>
      <w:marTop w:val="0"/>
      <w:marBottom w:val="0"/>
      <w:divBdr>
        <w:top w:val="none" w:sz="0" w:space="0" w:color="auto"/>
        <w:left w:val="none" w:sz="0" w:space="0" w:color="auto"/>
        <w:bottom w:val="none" w:sz="0" w:space="0" w:color="auto"/>
        <w:right w:val="none" w:sz="0" w:space="0" w:color="auto"/>
      </w:divBdr>
    </w:div>
    <w:div w:id="1317148191">
      <w:bodyDiv w:val="1"/>
      <w:marLeft w:val="0"/>
      <w:marRight w:val="0"/>
      <w:marTop w:val="0"/>
      <w:marBottom w:val="0"/>
      <w:divBdr>
        <w:top w:val="none" w:sz="0" w:space="0" w:color="auto"/>
        <w:left w:val="none" w:sz="0" w:space="0" w:color="auto"/>
        <w:bottom w:val="none" w:sz="0" w:space="0" w:color="auto"/>
        <w:right w:val="none" w:sz="0" w:space="0" w:color="auto"/>
      </w:divBdr>
    </w:div>
    <w:div w:id="1318261593">
      <w:bodyDiv w:val="1"/>
      <w:marLeft w:val="0"/>
      <w:marRight w:val="0"/>
      <w:marTop w:val="0"/>
      <w:marBottom w:val="0"/>
      <w:divBdr>
        <w:top w:val="none" w:sz="0" w:space="0" w:color="auto"/>
        <w:left w:val="none" w:sz="0" w:space="0" w:color="auto"/>
        <w:bottom w:val="none" w:sz="0" w:space="0" w:color="auto"/>
        <w:right w:val="none" w:sz="0" w:space="0" w:color="auto"/>
      </w:divBdr>
    </w:div>
    <w:div w:id="1318458699">
      <w:bodyDiv w:val="1"/>
      <w:marLeft w:val="0"/>
      <w:marRight w:val="0"/>
      <w:marTop w:val="0"/>
      <w:marBottom w:val="0"/>
      <w:divBdr>
        <w:top w:val="none" w:sz="0" w:space="0" w:color="auto"/>
        <w:left w:val="none" w:sz="0" w:space="0" w:color="auto"/>
        <w:bottom w:val="none" w:sz="0" w:space="0" w:color="auto"/>
        <w:right w:val="none" w:sz="0" w:space="0" w:color="auto"/>
      </w:divBdr>
    </w:div>
    <w:div w:id="1318924407">
      <w:bodyDiv w:val="1"/>
      <w:marLeft w:val="0"/>
      <w:marRight w:val="0"/>
      <w:marTop w:val="0"/>
      <w:marBottom w:val="0"/>
      <w:divBdr>
        <w:top w:val="none" w:sz="0" w:space="0" w:color="auto"/>
        <w:left w:val="none" w:sz="0" w:space="0" w:color="auto"/>
        <w:bottom w:val="none" w:sz="0" w:space="0" w:color="auto"/>
        <w:right w:val="none" w:sz="0" w:space="0" w:color="auto"/>
      </w:divBdr>
    </w:div>
    <w:div w:id="1320422869">
      <w:bodyDiv w:val="1"/>
      <w:marLeft w:val="0"/>
      <w:marRight w:val="0"/>
      <w:marTop w:val="0"/>
      <w:marBottom w:val="0"/>
      <w:divBdr>
        <w:top w:val="none" w:sz="0" w:space="0" w:color="auto"/>
        <w:left w:val="none" w:sz="0" w:space="0" w:color="auto"/>
        <w:bottom w:val="none" w:sz="0" w:space="0" w:color="auto"/>
        <w:right w:val="none" w:sz="0" w:space="0" w:color="auto"/>
      </w:divBdr>
    </w:div>
    <w:div w:id="1320573455">
      <w:bodyDiv w:val="1"/>
      <w:marLeft w:val="0"/>
      <w:marRight w:val="0"/>
      <w:marTop w:val="0"/>
      <w:marBottom w:val="0"/>
      <w:divBdr>
        <w:top w:val="none" w:sz="0" w:space="0" w:color="auto"/>
        <w:left w:val="none" w:sz="0" w:space="0" w:color="auto"/>
        <w:bottom w:val="none" w:sz="0" w:space="0" w:color="auto"/>
        <w:right w:val="none" w:sz="0" w:space="0" w:color="auto"/>
      </w:divBdr>
    </w:div>
    <w:div w:id="1321958620">
      <w:bodyDiv w:val="1"/>
      <w:marLeft w:val="0"/>
      <w:marRight w:val="0"/>
      <w:marTop w:val="0"/>
      <w:marBottom w:val="0"/>
      <w:divBdr>
        <w:top w:val="none" w:sz="0" w:space="0" w:color="auto"/>
        <w:left w:val="none" w:sz="0" w:space="0" w:color="auto"/>
        <w:bottom w:val="none" w:sz="0" w:space="0" w:color="auto"/>
        <w:right w:val="none" w:sz="0" w:space="0" w:color="auto"/>
      </w:divBdr>
    </w:div>
    <w:div w:id="1323042483">
      <w:bodyDiv w:val="1"/>
      <w:marLeft w:val="0"/>
      <w:marRight w:val="0"/>
      <w:marTop w:val="0"/>
      <w:marBottom w:val="0"/>
      <w:divBdr>
        <w:top w:val="none" w:sz="0" w:space="0" w:color="auto"/>
        <w:left w:val="none" w:sz="0" w:space="0" w:color="auto"/>
        <w:bottom w:val="none" w:sz="0" w:space="0" w:color="auto"/>
        <w:right w:val="none" w:sz="0" w:space="0" w:color="auto"/>
      </w:divBdr>
    </w:div>
    <w:div w:id="1323198017">
      <w:bodyDiv w:val="1"/>
      <w:marLeft w:val="0"/>
      <w:marRight w:val="0"/>
      <w:marTop w:val="0"/>
      <w:marBottom w:val="0"/>
      <w:divBdr>
        <w:top w:val="none" w:sz="0" w:space="0" w:color="auto"/>
        <w:left w:val="none" w:sz="0" w:space="0" w:color="auto"/>
        <w:bottom w:val="none" w:sz="0" w:space="0" w:color="auto"/>
        <w:right w:val="none" w:sz="0" w:space="0" w:color="auto"/>
      </w:divBdr>
    </w:div>
    <w:div w:id="1324047372">
      <w:bodyDiv w:val="1"/>
      <w:marLeft w:val="0"/>
      <w:marRight w:val="0"/>
      <w:marTop w:val="0"/>
      <w:marBottom w:val="0"/>
      <w:divBdr>
        <w:top w:val="none" w:sz="0" w:space="0" w:color="auto"/>
        <w:left w:val="none" w:sz="0" w:space="0" w:color="auto"/>
        <w:bottom w:val="none" w:sz="0" w:space="0" w:color="auto"/>
        <w:right w:val="none" w:sz="0" w:space="0" w:color="auto"/>
      </w:divBdr>
    </w:div>
    <w:div w:id="1324814077">
      <w:bodyDiv w:val="1"/>
      <w:marLeft w:val="0"/>
      <w:marRight w:val="0"/>
      <w:marTop w:val="0"/>
      <w:marBottom w:val="0"/>
      <w:divBdr>
        <w:top w:val="none" w:sz="0" w:space="0" w:color="auto"/>
        <w:left w:val="none" w:sz="0" w:space="0" w:color="auto"/>
        <w:bottom w:val="none" w:sz="0" w:space="0" w:color="auto"/>
        <w:right w:val="none" w:sz="0" w:space="0" w:color="auto"/>
      </w:divBdr>
    </w:div>
    <w:div w:id="1325166926">
      <w:bodyDiv w:val="1"/>
      <w:marLeft w:val="0"/>
      <w:marRight w:val="0"/>
      <w:marTop w:val="0"/>
      <w:marBottom w:val="0"/>
      <w:divBdr>
        <w:top w:val="none" w:sz="0" w:space="0" w:color="auto"/>
        <w:left w:val="none" w:sz="0" w:space="0" w:color="auto"/>
        <w:bottom w:val="none" w:sz="0" w:space="0" w:color="auto"/>
        <w:right w:val="none" w:sz="0" w:space="0" w:color="auto"/>
      </w:divBdr>
    </w:div>
    <w:div w:id="1325471585">
      <w:bodyDiv w:val="1"/>
      <w:marLeft w:val="0"/>
      <w:marRight w:val="0"/>
      <w:marTop w:val="0"/>
      <w:marBottom w:val="0"/>
      <w:divBdr>
        <w:top w:val="none" w:sz="0" w:space="0" w:color="auto"/>
        <w:left w:val="none" w:sz="0" w:space="0" w:color="auto"/>
        <w:bottom w:val="none" w:sz="0" w:space="0" w:color="auto"/>
        <w:right w:val="none" w:sz="0" w:space="0" w:color="auto"/>
      </w:divBdr>
    </w:div>
    <w:div w:id="1325477456">
      <w:bodyDiv w:val="1"/>
      <w:marLeft w:val="0"/>
      <w:marRight w:val="0"/>
      <w:marTop w:val="0"/>
      <w:marBottom w:val="0"/>
      <w:divBdr>
        <w:top w:val="none" w:sz="0" w:space="0" w:color="auto"/>
        <w:left w:val="none" w:sz="0" w:space="0" w:color="auto"/>
        <w:bottom w:val="none" w:sz="0" w:space="0" w:color="auto"/>
        <w:right w:val="none" w:sz="0" w:space="0" w:color="auto"/>
      </w:divBdr>
    </w:div>
    <w:div w:id="1327125761">
      <w:bodyDiv w:val="1"/>
      <w:marLeft w:val="0"/>
      <w:marRight w:val="0"/>
      <w:marTop w:val="0"/>
      <w:marBottom w:val="0"/>
      <w:divBdr>
        <w:top w:val="none" w:sz="0" w:space="0" w:color="auto"/>
        <w:left w:val="none" w:sz="0" w:space="0" w:color="auto"/>
        <w:bottom w:val="none" w:sz="0" w:space="0" w:color="auto"/>
        <w:right w:val="none" w:sz="0" w:space="0" w:color="auto"/>
      </w:divBdr>
    </w:div>
    <w:div w:id="1329946235">
      <w:bodyDiv w:val="1"/>
      <w:marLeft w:val="0"/>
      <w:marRight w:val="0"/>
      <w:marTop w:val="0"/>
      <w:marBottom w:val="0"/>
      <w:divBdr>
        <w:top w:val="none" w:sz="0" w:space="0" w:color="auto"/>
        <w:left w:val="none" w:sz="0" w:space="0" w:color="auto"/>
        <w:bottom w:val="none" w:sz="0" w:space="0" w:color="auto"/>
        <w:right w:val="none" w:sz="0" w:space="0" w:color="auto"/>
      </w:divBdr>
    </w:div>
    <w:div w:id="1330257781">
      <w:bodyDiv w:val="1"/>
      <w:marLeft w:val="0"/>
      <w:marRight w:val="0"/>
      <w:marTop w:val="0"/>
      <w:marBottom w:val="0"/>
      <w:divBdr>
        <w:top w:val="none" w:sz="0" w:space="0" w:color="auto"/>
        <w:left w:val="none" w:sz="0" w:space="0" w:color="auto"/>
        <w:bottom w:val="none" w:sz="0" w:space="0" w:color="auto"/>
        <w:right w:val="none" w:sz="0" w:space="0" w:color="auto"/>
      </w:divBdr>
    </w:div>
    <w:div w:id="1330330749">
      <w:bodyDiv w:val="1"/>
      <w:marLeft w:val="0"/>
      <w:marRight w:val="0"/>
      <w:marTop w:val="0"/>
      <w:marBottom w:val="0"/>
      <w:divBdr>
        <w:top w:val="none" w:sz="0" w:space="0" w:color="auto"/>
        <w:left w:val="none" w:sz="0" w:space="0" w:color="auto"/>
        <w:bottom w:val="none" w:sz="0" w:space="0" w:color="auto"/>
        <w:right w:val="none" w:sz="0" w:space="0" w:color="auto"/>
      </w:divBdr>
    </w:div>
    <w:div w:id="1330399982">
      <w:bodyDiv w:val="1"/>
      <w:marLeft w:val="0"/>
      <w:marRight w:val="0"/>
      <w:marTop w:val="0"/>
      <w:marBottom w:val="0"/>
      <w:divBdr>
        <w:top w:val="none" w:sz="0" w:space="0" w:color="auto"/>
        <w:left w:val="none" w:sz="0" w:space="0" w:color="auto"/>
        <w:bottom w:val="none" w:sz="0" w:space="0" w:color="auto"/>
        <w:right w:val="none" w:sz="0" w:space="0" w:color="auto"/>
      </w:divBdr>
    </w:div>
    <w:div w:id="1332636773">
      <w:bodyDiv w:val="1"/>
      <w:marLeft w:val="0"/>
      <w:marRight w:val="0"/>
      <w:marTop w:val="0"/>
      <w:marBottom w:val="0"/>
      <w:divBdr>
        <w:top w:val="none" w:sz="0" w:space="0" w:color="auto"/>
        <w:left w:val="none" w:sz="0" w:space="0" w:color="auto"/>
        <w:bottom w:val="none" w:sz="0" w:space="0" w:color="auto"/>
        <w:right w:val="none" w:sz="0" w:space="0" w:color="auto"/>
      </w:divBdr>
    </w:div>
    <w:div w:id="1334720041">
      <w:bodyDiv w:val="1"/>
      <w:marLeft w:val="0"/>
      <w:marRight w:val="0"/>
      <w:marTop w:val="0"/>
      <w:marBottom w:val="0"/>
      <w:divBdr>
        <w:top w:val="none" w:sz="0" w:space="0" w:color="auto"/>
        <w:left w:val="none" w:sz="0" w:space="0" w:color="auto"/>
        <w:bottom w:val="none" w:sz="0" w:space="0" w:color="auto"/>
        <w:right w:val="none" w:sz="0" w:space="0" w:color="auto"/>
      </w:divBdr>
    </w:div>
    <w:div w:id="1336029138">
      <w:bodyDiv w:val="1"/>
      <w:marLeft w:val="0"/>
      <w:marRight w:val="0"/>
      <w:marTop w:val="0"/>
      <w:marBottom w:val="0"/>
      <w:divBdr>
        <w:top w:val="none" w:sz="0" w:space="0" w:color="auto"/>
        <w:left w:val="none" w:sz="0" w:space="0" w:color="auto"/>
        <w:bottom w:val="none" w:sz="0" w:space="0" w:color="auto"/>
        <w:right w:val="none" w:sz="0" w:space="0" w:color="auto"/>
      </w:divBdr>
    </w:div>
    <w:div w:id="1337540902">
      <w:bodyDiv w:val="1"/>
      <w:marLeft w:val="0"/>
      <w:marRight w:val="0"/>
      <w:marTop w:val="0"/>
      <w:marBottom w:val="0"/>
      <w:divBdr>
        <w:top w:val="none" w:sz="0" w:space="0" w:color="auto"/>
        <w:left w:val="none" w:sz="0" w:space="0" w:color="auto"/>
        <w:bottom w:val="none" w:sz="0" w:space="0" w:color="auto"/>
        <w:right w:val="none" w:sz="0" w:space="0" w:color="auto"/>
      </w:divBdr>
    </w:div>
    <w:div w:id="1339457386">
      <w:bodyDiv w:val="1"/>
      <w:marLeft w:val="0"/>
      <w:marRight w:val="0"/>
      <w:marTop w:val="0"/>
      <w:marBottom w:val="0"/>
      <w:divBdr>
        <w:top w:val="none" w:sz="0" w:space="0" w:color="auto"/>
        <w:left w:val="none" w:sz="0" w:space="0" w:color="auto"/>
        <w:bottom w:val="none" w:sz="0" w:space="0" w:color="auto"/>
        <w:right w:val="none" w:sz="0" w:space="0" w:color="auto"/>
      </w:divBdr>
    </w:div>
    <w:div w:id="1339695589">
      <w:bodyDiv w:val="1"/>
      <w:marLeft w:val="0"/>
      <w:marRight w:val="0"/>
      <w:marTop w:val="0"/>
      <w:marBottom w:val="0"/>
      <w:divBdr>
        <w:top w:val="none" w:sz="0" w:space="0" w:color="auto"/>
        <w:left w:val="none" w:sz="0" w:space="0" w:color="auto"/>
        <w:bottom w:val="none" w:sz="0" w:space="0" w:color="auto"/>
        <w:right w:val="none" w:sz="0" w:space="0" w:color="auto"/>
      </w:divBdr>
    </w:div>
    <w:div w:id="1340278493">
      <w:bodyDiv w:val="1"/>
      <w:marLeft w:val="0"/>
      <w:marRight w:val="0"/>
      <w:marTop w:val="0"/>
      <w:marBottom w:val="0"/>
      <w:divBdr>
        <w:top w:val="none" w:sz="0" w:space="0" w:color="auto"/>
        <w:left w:val="none" w:sz="0" w:space="0" w:color="auto"/>
        <w:bottom w:val="none" w:sz="0" w:space="0" w:color="auto"/>
        <w:right w:val="none" w:sz="0" w:space="0" w:color="auto"/>
      </w:divBdr>
    </w:div>
    <w:div w:id="1340308914">
      <w:bodyDiv w:val="1"/>
      <w:marLeft w:val="0"/>
      <w:marRight w:val="0"/>
      <w:marTop w:val="0"/>
      <w:marBottom w:val="0"/>
      <w:divBdr>
        <w:top w:val="none" w:sz="0" w:space="0" w:color="auto"/>
        <w:left w:val="none" w:sz="0" w:space="0" w:color="auto"/>
        <w:bottom w:val="none" w:sz="0" w:space="0" w:color="auto"/>
        <w:right w:val="none" w:sz="0" w:space="0" w:color="auto"/>
      </w:divBdr>
    </w:div>
    <w:div w:id="1343167375">
      <w:bodyDiv w:val="1"/>
      <w:marLeft w:val="0"/>
      <w:marRight w:val="0"/>
      <w:marTop w:val="0"/>
      <w:marBottom w:val="0"/>
      <w:divBdr>
        <w:top w:val="none" w:sz="0" w:space="0" w:color="auto"/>
        <w:left w:val="none" w:sz="0" w:space="0" w:color="auto"/>
        <w:bottom w:val="none" w:sz="0" w:space="0" w:color="auto"/>
        <w:right w:val="none" w:sz="0" w:space="0" w:color="auto"/>
      </w:divBdr>
    </w:div>
    <w:div w:id="1345085916">
      <w:bodyDiv w:val="1"/>
      <w:marLeft w:val="0"/>
      <w:marRight w:val="0"/>
      <w:marTop w:val="0"/>
      <w:marBottom w:val="0"/>
      <w:divBdr>
        <w:top w:val="none" w:sz="0" w:space="0" w:color="auto"/>
        <w:left w:val="none" w:sz="0" w:space="0" w:color="auto"/>
        <w:bottom w:val="none" w:sz="0" w:space="0" w:color="auto"/>
        <w:right w:val="none" w:sz="0" w:space="0" w:color="auto"/>
      </w:divBdr>
    </w:div>
    <w:div w:id="1345472939">
      <w:bodyDiv w:val="1"/>
      <w:marLeft w:val="0"/>
      <w:marRight w:val="0"/>
      <w:marTop w:val="0"/>
      <w:marBottom w:val="0"/>
      <w:divBdr>
        <w:top w:val="none" w:sz="0" w:space="0" w:color="auto"/>
        <w:left w:val="none" w:sz="0" w:space="0" w:color="auto"/>
        <w:bottom w:val="none" w:sz="0" w:space="0" w:color="auto"/>
        <w:right w:val="none" w:sz="0" w:space="0" w:color="auto"/>
      </w:divBdr>
    </w:div>
    <w:div w:id="1345521192">
      <w:bodyDiv w:val="1"/>
      <w:marLeft w:val="0"/>
      <w:marRight w:val="0"/>
      <w:marTop w:val="0"/>
      <w:marBottom w:val="0"/>
      <w:divBdr>
        <w:top w:val="none" w:sz="0" w:space="0" w:color="auto"/>
        <w:left w:val="none" w:sz="0" w:space="0" w:color="auto"/>
        <w:bottom w:val="none" w:sz="0" w:space="0" w:color="auto"/>
        <w:right w:val="none" w:sz="0" w:space="0" w:color="auto"/>
      </w:divBdr>
    </w:div>
    <w:div w:id="1345981945">
      <w:bodyDiv w:val="1"/>
      <w:marLeft w:val="0"/>
      <w:marRight w:val="0"/>
      <w:marTop w:val="0"/>
      <w:marBottom w:val="0"/>
      <w:divBdr>
        <w:top w:val="none" w:sz="0" w:space="0" w:color="auto"/>
        <w:left w:val="none" w:sz="0" w:space="0" w:color="auto"/>
        <w:bottom w:val="none" w:sz="0" w:space="0" w:color="auto"/>
        <w:right w:val="none" w:sz="0" w:space="0" w:color="auto"/>
      </w:divBdr>
    </w:div>
    <w:div w:id="1346327105">
      <w:bodyDiv w:val="1"/>
      <w:marLeft w:val="0"/>
      <w:marRight w:val="0"/>
      <w:marTop w:val="0"/>
      <w:marBottom w:val="0"/>
      <w:divBdr>
        <w:top w:val="none" w:sz="0" w:space="0" w:color="auto"/>
        <w:left w:val="none" w:sz="0" w:space="0" w:color="auto"/>
        <w:bottom w:val="none" w:sz="0" w:space="0" w:color="auto"/>
        <w:right w:val="none" w:sz="0" w:space="0" w:color="auto"/>
      </w:divBdr>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46514350">
      <w:bodyDiv w:val="1"/>
      <w:marLeft w:val="0"/>
      <w:marRight w:val="0"/>
      <w:marTop w:val="0"/>
      <w:marBottom w:val="0"/>
      <w:divBdr>
        <w:top w:val="none" w:sz="0" w:space="0" w:color="auto"/>
        <w:left w:val="none" w:sz="0" w:space="0" w:color="auto"/>
        <w:bottom w:val="none" w:sz="0" w:space="0" w:color="auto"/>
        <w:right w:val="none" w:sz="0" w:space="0" w:color="auto"/>
      </w:divBdr>
    </w:div>
    <w:div w:id="1346708712">
      <w:bodyDiv w:val="1"/>
      <w:marLeft w:val="0"/>
      <w:marRight w:val="0"/>
      <w:marTop w:val="0"/>
      <w:marBottom w:val="0"/>
      <w:divBdr>
        <w:top w:val="none" w:sz="0" w:space="0" w:color="auto"/>
        <w:left w:val="none" w:sz="0" w:space="0" w:color="auto"/>
        <w:bottom w:val="none" w:sz="0" w:space="0" w:color="auto"/>
        <w:right w:val="none" w:sz="0" w:space="0" w:color="auto"/>
      </w:divBdr>
    </w:div>
    <w:div w:id="1346831965">
      <w:bodyDiv w:val="1"/>
      <w:marLeft w:val="0"/>
      <w:marRight w:val="0"/>
      <w:marTop w:val="0"/>
      <w:marBottom w:val="0"/>
      <w:divBdr>
        <w:top w:val="none" w:sz="0" w:space="0" w:color="auto"/>
        <w:left w:val="none" w:sz="0" w:space="0" w:color="auto"/>
        <w:bottom w:val="none" w:sz="0" w:space="0" w:color="auto"/>
        <w:right w:val="none" w:sz="0" w:space="0" w:color="auto"/>
      </w:divBdr>
    </w:div>
    <w:div w:id="1347902542">
      <w:bodyDiv w:val="1"/>
      <w:marLeft w:val="0"/>
      <w:marRight w:val="0"/>
      <w:marTop w:val="0"/>
      <w:marBottom w:val="0"/>
      <w:divBdr>
        <w:top w:val="none" w:sz="0" w:space="0" w:color="auto"/>
        <w:left w:val="none" w:sz="0" w:space="0" w:color="auto"/>
        <w:bottom w:val="none" w:sz="0" w:space="0" w:color="auto"/>
        <w:right w:val="none" w:sz="0" w:space="0" w:color="auto"/>
      </w:divBdr>
    </w:div>
    <w:div w:id="1348825417">
      <w:bodyDiv w:val="1"/>
      <w:marLeft w:val="0"/>
      <w:marRight w:val="0"/>
      <w:marTop w:val="0"/>
      <w:marBottom w:val="0"/>
      <w:divBdr>
        <w:top w:val="none" w:sz="0" w:space="0" w:color="auto"/>
        <w:left w:val="none" w:sz="0" w:space="0" w:color="auto"/>
        <w:bottom w:val="none" w:sz="0" w:space="0" w:color="auto"/>
        <w:right w:val="none" w:sz="0" w:space="0" w:color="auto"/>
      </w:divBdr>
    </w:div>
    <w:div w:id="1349022486">
      <w:bodyDiv w:val="1"/>
      <w:marLeft w:val="0"/>
      <w:marRight w:val="0"/>
      <w:marTop w:val="0"/>
      <w:marBottom w:val="0"/>
      <w:divBdr>
        <w:top w:val="none" w:sz="0" w:space="0" w:color="auto"/>
        <w:left w:val="none" w:sz="0" w:space="0" w:color="auto"/>
        <w:bottom w:val="none" w:sz="0" w:space="0" w:color="auto"/>
        <w:right w:val="none" w:sz="0" w:space="0" w:color="auto"/>
      </w:divBdr>
    </w:div>
    <w:div w:id="1349213564">
      <w:bodyDiv w:val="1"/>
      <w:marLeft w:val="0"/>
      <w:marRight w:val="0"/>
      <w:marTop w:val="0"/>
      <w:marBottom w:val="0"/>
      <w:divBdr>
        <w:top w:val="none" w:sz="0" w:space="0" w:color="auto"/>
        <w:left w:val="none" w:sz="0" w:space="0" w:color="auto"/>
        <w:bottom w:val="none" w:sz="0" w:space="0" w:color="auto"/>
        <w:right w:val="none" w:sz="0" w:space="0" w:color="auto"/>
      </w:divBdr>
    </w:div>
    <w:div w:id="1349285234">
      <w:bodyDiv w:val="1"/>
      <w:marLeft w:val="0"/>
      <w:marRight w:val="0"/>
      <w:marTop w:val="0"/>
      <w:marBottom w:val="0"/>
      <w:divBdr>
        <w:top w:val="none" w:sz="0" w:space="0" w:color="auto"/>
        <w:left w:val="none" w:sz="0" w:space="0" w:color="auto"/>
        <w:bottom w:val="none" w:sz="0" w:space="0" w:color="auto"/>
        <w:right w:val="none" w:sz="0" w:space="0" w:color="auto"/>
      </w:divBdr>
    </w:div>
    <w:div w:id="1351176007">
      <w:bodyDiv w:val="1"/>
      <w:marLeft w:val="0"/>
      <w:marRight w:val="0"/>
      <w:marTop w:val="0"/>
      <w:marBottom w:val="0"/>
      <w:divBdr>
        <w:top w:val="none" w:sz="0" w:space="0" w:color="auto"/>
        <w:left w:val="none" w:sz="0" w:space="0" w:color="auto"/>
        <w:bottom w:val="none" w:sz="0" w:space="0" w:color="auto"/>
        <w:right w:val="none" w:sz="0" w:space="0" w:color="auto"/>
      </w:divBdr>
    </w:div>
    <w:div w:id="1351181183">
      <w:bodyDiv w:val="1"/>
      <w:marLeft w:val="0"/>
      <w:marRight w:val="0"/>
      <w:marTop w:val="0"/>
      <w:marBottom w:val="0"/>
      <w:divBdr>
        <w:top w:val="none" w:sz="0" w:space="0" w:color="auto"/>
        <w:left w:val="none" w:sz="0" w:space="0" w:color="auto"/>
        <w:bottom w:val="none" w:sz="0" w:space="0" w:color="auto"/>
        <w:right w:val="none" w:sz="0" w:space="0" w:color="auto"/>
      </w:divBdr>
    </w:div>
    <w:div w:id="1351642556">
      <w:bodyDiv w:val="1"/>
      <w:marLeft w:val="0"/>
      <w:marRight w:val="0"/>
      <w:marTop w:val="0"/>
      <w:marBottom w:val="0"/>
      <w:divBdr>
        <w:top w:val="none" w:sz="0" w:space="0" w:color="auto"/>
        <w:left w:val="none" w:sz="0" w:space="0" w:color="auto"/>
        <w:bottom w:val="none" w:sz="0" w:space="0" w:color="auto"/>
        <w:right w:val="none" w:sz="0" w:space="0" w:color="auto"/>
      </w:divBdr>
    </w:div>
    <w:div w:id="1352956036">
      <w:bodyDiv w:val="1"/>
      <w:marLeft w:val="0"/>
      <w:marRight w:val="0"/>
      <w:marTop w:val="0"/>
      <w:marBottom w:val="0"/>
      <w:divBdr>
        <w:top w:val="none" w:sz="0" w:space="0" w:color="auto"/>
        <w:left w:val="none" w:sz="0" w:space="0" w:color="auto"/>
        <w:bottom w:val="none" w:sz="0" w:space="0" w:color="auto"/>
        <w:right w:val="none" w:sz="0" w:space="0" w:color="auto"/>
      </w:divBdr>
    </w:div>
    <w:div w:id="1355032283">
      <w:bodyDiv w:val="1"/>
      <w:marLeft w:val="0"/>
      <w:marRight w:val="0"/>
      <w:marTop w:val="0"/>
      <w:marBottom w:val="0"/>
      <w:divBdr>
        <w:top w:val="none" w:sz="0" w:space="0" w:color="auto"/>
        <w:left w:val="none" w:sz="0" w:space="0" w:color="auto"/>
        <w:bottom w:val="none" w:sz="0" w:space="0" w:color="auto"/>
        <w:right w:val="none" w:sz="0" w:space="0" w:color="auto"/>
      </w:divBdr>
    </w:div>
    <w:div w:id="1355232376">
      <w:bodyDiv w:val="1"/>
      <w:marLeft w:val="0"/>
      <w:marRight w:val="0"/>
      <w:marTop w:val="0"/>
      <w:marBottom w:val="0"/>
      <w:divBdr>
        <w:top w:val="none" w:sz="0" w:space="0" w:color="auto"/>
        <w:left w:val="none" w:sz="0" w:space="0" w:color="auto"/>
        <w:bottom w:val="none" w:sz="0" w:space="0" w:color="auto"/>
        <w:right w:val="none" w:sz="0" w:space="0" w:color="auto"/>
      </w:divBdr>
    </w:div>
    <w:div w:id="1355881719">
      <w:bodyDiv w:val="1"/>
      <w:marLeft w:val="0"/>
      <w:marRight w:val="0"/>
      <w:marTop w:val="0"/>
      <w:marBottom w:val="0"/>
      <w:divBdr>
        <w:top w:val="none" w:sz="0" w:space="0" w:color="auto"/>
        <w:left w:val="none" w:sz="0" w:space="0" w:color="auto"/>
        <w:bottom w:val="none" w:sz="0" w:space="0" w:color="auto"/>
        <w:right w:val="none" w:sz="0" w:space="0" w:color="auto"/>
      </w:divBdr>
    </w:div>
    <w:div w:id="1357386368">
      <w:bodyDiv w:val="1"/>
      <w:marLeft w:val="0"/>
      <w:marRight w:val="0"/>
      <w:marTop w:val="0"/>
      <w:marBottom w:val="0"/>
      <w:divBdr>
        <w:top w:val="none" w:sz="0" w:space="0" w:color="auto"/>
        <w:left w:val="none" w:sz="0" w:space="0" w:color="auto"/>
        <w:bottom w:val="none" w:sz="0" w:space="0" w:color="auto"/>
        <w:right w:val="none" w:sz="0" w:space="0" w:color="auto"/>
      </w:divBdr>
    </w:div>
    <w:div w:id="1361786027">
      <w:bodyDiv w:val="1"/>
      <w:marLeft w:val="0"/>
      <w:marRight w:val="0"/>
      <w:marTop w:val="0"/>
      <w:marBottom w:val="0"/>
      <w:divBdr>
        <w:top w:val="none" w:sz="0" w:space="0" w:color="auto"/>
        <w:left w:val="none" w:sz="0" w:space="0" w:color="auto"/>
        <w:bottom w:val="none" w:sz="0" w:space="0" w:color="auto"/>
        <w:right w:val="none" w:sz="0" w:space="0" w:color="auto"/>
      </w:divBdr>
    </w:div>
    <w:div w:id="1362438830">
      <w:bodyDiv w:val="1"/>
      <w:marLeft w:val="0"/>
      <w:marRight w:val="0"/>
      <w:marTop w:val="0"/>
      <w:marBottom w:val="0"/>
      <w:divBdr>
        <w:top w:val="none" w:sz="0" w:space="0" w:color="auto"/>
        <w:left w:val="none" w:sz="0" w:space="0" w:color="auto"/>
        <w:bottom w:val="none" w:sz="0" w:space="0" w:color="auto"/>
        <w:right w:val="none" w:sz="0" w:space="0" w:color="auto"/>
      </w:divBdr>
    </w:div>
    <w:div w:id="1362978575">
      <w:bodyDiv w:val="1"/>
      <w:marLeft w:val="0"/>
      <w:marRight w:val="0"/>
      <w:marTop w:val="0"/>
      <w:marBottom w:val="0"/>
      <w:divBdr>
        <w:top w:val="none" w:sz="0" w:space="0" w:color="auto"/>
        <w:left w:val="none" w:sz="0" w:space="0" w:color="auto"/>
        <w:bottom w:val="none" w:sz="0" w:space="0" w:color="auto"/>
        <w:right w:val="none" w:sz="0" w:space="0" w:color="auto"/>
      </w:divBdr>
    </w:div>
    <w:div w:id="1365054580">
      <w:bodyDiv w:val="1"/>
      <w:marLeft w:val="0"/>
      <w:marRight w:val="0"/>
      <w:marTop w:val="0"/>
      <w:marBottom w:val="0"/>
      <w:divBdr>
        <w:top w:val="none" w:sz="0" w:space="0" w:color="auto"/>
        <w:left w:val="none" w:sz="0" w:space="0" w:color="auto"/>
        <w:bottom w:val="none" w:sz="0" w:space="0" w:color="auto"/>
        <w:right w:val="none" w:sz="0" w:space="0" w:color="auto"/>
      </w:divBdr>
    </w:div>
    <w:div w:id="1365324823">
      <w:bodyDiv w:val="1"/>
      <w:marLeft w:val="0"/>
      <w:marRight w:val="0"/>
      <w:marTop w:val="0"/>
      <w:marBottom w:val="0"/>
      <w:divBdr>
        <w:top w:val="none" w:sz="0" w:space="0" w:color="auto"/>
        <w:left w:val="none" w:sz="0" w:space="0" w:color="auto"/>
        <w:bottom w:val="none" w:sz="0" w:space="0" w:color="auto"/>
        <w:right w:val="none" w:sz="0" w:space="0" w:color="auto"/>
      </w:divBdr>
    </w:div>
    <w:div w:id="1367408937">
      <w:bodyDiv w:val="1"/>
      <w:marLeft w:val="0"/>
      <w:marRight w:val="0"/>
      <w:marTop w:val="0"/>
      <w:marBottom w:val="0"/>
      <w:divBdr>
        <w:top w:val="none" w:sz="0" w:space="0" w:color="auto"/>
        <w:left w:val="none" w:sz="0" w:space="0" w:color="auto"/>
        <w:bottom w:val="none" w:sz="0" w:space="0" w:color="auto"/>
        <w:right w:val="none" w:sz="0" w:space="0" w:color="auto"/>
      </w:divBdr>
    </w:div>
    <w:div w:id="1367875492">
      <w:bodyDiv w:val="1"/>
      <w:marLeft w:val="0"/>
      <w:marRight w:val="0"/>
      <w:marTop w:val="0"/>
      <w:marBottom w:val="0"/>
      <w:divBdr>
        <w:top w:val="none" w:sz="0" w:space="0" w:color="auto"/>
        <w:left w:val="none" w:sz="0" w:space="0" w:color="auto"/>
        <w:bottom w:val="none" w:sz="0" w:space="0" w:color="auto"/>
        <w:right w:val="none" w:sz="0" w:space="0" w:color="auto"/>
      </w:divBdr>
    </w:div>
    <w:div w:id="1371144777">
      <w:bodyDiv w:val="1"/>
      <w:marLeft w:val="0"/>
      <w:marRight w:val="0"/>
      <w:marTop w:val="0"/>
      <w:marBottom w:val="0"/>
      <w:divBdr>
        <w:top w:val="none" w:sz="0" w:space="0" w:color="auto"/>
        <w:left w:val="none" w:sz="0" w:space="0" w:color="auto"/>
        <w:bottom w:val="none" w:sz="0" w:space="0" w:color="auto"/>
        <w:right w:val="none" w:sz="0" w:space="0" w:color="auto"/>
      </w:divBdr>
    </w:div>
    <w:div w:id="1372532180">
      <w:bodyDiv w:val="1"/>
      <w:marLeft w:val="0"/>
      <w:marRight w:val="0"/>
      <w:marTop w:val="0"/>
      <w:marBottom w:val="0"/>
      <w:divBdr>
        <w:top w:val="none" w:sz="0" w:space="0" w:color="auto"/>
        <w:left w:val="none" w:sz="0" w:space="0" w:color="auto"/>
        <w:bottom w:val="none" w:sz="0" w:space="0" w:color="auto"/>
        <w:right w:val="none" w:sz="0" w:space="0" w:color="auto"/>
      </w:divBdr>
    </w:div>
    <w:div w:id="1375345084">
      <w:bodyDiv w:val="1"/>
      <w:marLeft w:val="0"/>
      <w:marRight w:val="0"/>
      <w:marTop w:val="0"/>
      <w:marBottom w:val="0"/>
      <w:divBdr>
        <w:top w:val="none" w:sz="0" w:space="0" w:color="auto"/>
        <w:left w:val="none" w:sz="0" w:space="0" w:color="auto"/>
        <w:bottom w:val="none" w:sz="0" w:space="0" w:color="auto"/>
        <w:right w:val="none" w:sz="0" w:space="0" w:color="auto"/>
      </w:divBdr>
    </w:div>
    <w:div w:id="1376197753">
      <w:bodyDiv w:val="1"/>
      <w:marLeft w:val="0"/>
      <w:marRight w:val="0"/>
      <w:marTop w:val="0"/>
      <w:marBottom w:val="0"/>
      <w:divBdr>
        <w:top w:val="none" w:sz="0" w:space="0" w:color="auto"/>
        <w:left w:val="none" w:sz="0" w:space="0" w:color="auto"/>
        <w:bottom w:val="none" w:sz="0" w:space="0" w:color="auto"/>
        <w:right w:val="none" w:sz="0" w:space="0" w:color="auto"/>
      </w:divBdr>
    </w:div>
    <w:div w:id="1376737497">
      <w:bodyDiv w:val="1"/>
      <w:marLeft w:val="0"/>
      <w:marRight w:val="0"/>
      <w:marTop w:val="0"/>
      <w:marBottom w:val="0"/>
      <w:divBdr>
        <w:top w:val="none" w:sz="0" w:space="0" w:color="auto"/>
        <w:left w:val="none" w:sz="0" w:space="0" w:color="auto"/>
        <w:bottom w:val="none" w:sz="0" w:space="0" w:color="auto"/>
        <w:right w:val="none" w:sz="0" w:space="0" w:color="auto"/>
      </w:divBdr>
    </w:div>
    <w:div w:id="1380131970">
      <w:bodyDiv w:val="1"/>
      <w:marLeft w:val="0"/>
      <w:marRight w:val="0"/>
      <w:marTop w:val="0"/>
      <w:marBottom w:val="0"/>
      <w:divBdr>
        <w:top w:val="none" w:sz="0" w:space="0" w:color="auto"/>
        <w:left w:val="none" w:sz="0" w:space="0" w:color="auto"/>
        <w:bottom w:val="none" w:sz="0" w:space="0" w:color="auto"/>
        <w:right w:val="none" w:sz="0" w:space="0" w:color="auto"/>
      </w:divBdr>
    </w:div>
    <w:div w:id="1380938101">
      <w:bodyDiv w:val="1"/>
      <w:marLeft w:val="0"/>
      <w:marRight w:val="0"/>
      <w:marTop w:val="0"/>
      <w:marBottom w:val="0"/>
      <w:divBdr>
        <w:top w:val="none" w:sz="0" w:space="0" w:color="auto"/>
        <w:left w:val="none" w:sz="0" w:space="0" w:color="auto"/>
        <w:bottom w:val="none" w:sz="0" w:space="0" w:color="auto"/>
        <w:right w:val="none" w:sz="0" w:space="0" w:color="auto"/>
      </w:divBdr>
    </w:div>
    <w:div w:id="1382629301">
      <w:bodyDiv w:val="1"/>
      <w:marLeft w:val="0"/>
      <w:marRight w:val="0"/>
      <w:marTop w:val="0"/>
      <w:marBottom w:val="0"/>
      <w:divBdr>
        <w:top w:val="none" w:sz="0" w:space="0" w:color="auto"/>
        <w:left w:val="none" w:sz="0" w:space="0" w:color="auto"/>
        <w:bottom w:val="none" w:sz="0" w:space="0" w:color="auto"/>
        <w:right w:val="none" w:sz="0" w:space="0" w:color="auto"/>
      </w:divBdr>
    </w:div>
    <w:div w:id="1386099722">
      <w:bodyDiv w:val="1"/>
      <w:marLeft w:val="0"/>
      <w:marRight w:val="0"/>
      <w:marTop w:val="0"/>
      <w:marBottom w:val="0"/>
      <w:divBdr>
        <w:top w:val="none" w:sz="0" w:space="0" w:color="auto"/>
        <w:left w:val="none" w:sz="0" w:space="0" w:color="auto"/>
        <w:bottom w:val="none" w:sz="0" w:space="0" w:color="auto"/>
        <w:right w:val="none" w:sz="0" w:space="0" w:color="auto"/>
      </w:divBdr>
    </w:div>
    <w:div w:id="1387953692">
      <w:bodyDiv w:val="1"/>
      <w:marLeft w:val="0"/>
      <w:marRight w:val="0"/>
      <w:marTop w:val="0"/>
      <w:marBottom w:val="0"/>
      <w:divBdr>
        <w:top w:val="none" w:sz="0" w:space="0" w:color="auto"/>
        <w:left w:val="none" w:sz="0" w:space="0" w:color="auto"/>
        <w:bottom w:val="none" w:sz="0" w:space="0" w:color="auto"/>
        <w:right w:val="none" w:sz="0" w:space="0" w:color="auto"/>
      </w:divBdr>
    </w:div>
    <w:div w:id="1388072321">
      <w:bodyDiv w:val="1"/>
      <w:marLeft w:val="0"/>
      <w:marRight w:val="0"/>
      <w:marTop w:val="0"/>
      <w:marBottom w:val="0"/>
      <w:divBdr>
        <w:top w:val="none" w:sz="0" w:space="0" w:color="auto"/>
        <w:left w:val="none" w:sz="0" w:space="0" w:color="auto"/>
        <w:bottom w:val="none" w:sz="0" w:space="0" w:color="auto"/>
        <w:right w:val="none" w:sz="0" w:space="0" w:color="auto"/>
      </w:divBdr>
    </w:div>
    <w:div w:id="1388139295">
      <w:bodyDiv w:val="1"/>
      <w:marLeft w:val="0"/>
      <w:marRight w:val="0"/>
      <w:marTop w:val="0"/>
      <w:marBottom w:val="0"/>
      <w:divBdr>
        <w:top w:val="none" w:sz="0" w:space="0" w:color="auto"/>
        <w:left w:val="none" w:sz="0" w:space="0" w:color="auto"/>
        <w:bottom w:val="none" w:sz="0" w:space="0" w:color="auto"/>
        <w:right w:val="none" w:sz="0" w:space="0" w:color="auto"/>
      </w:divBdr>
    </w:div>
    <w:div w:id="1388605788">
      <w:bodyDiv w:val="1"/>
      <w:marLeft w:val="0"/>
      <w:marRight w:val="0"/>
      <w:marTop w:val="0"/>
      <w:marBottom w:val="0"/>
      <w:divBdr>
        <w:top w:val="none" w:sz="0" w:space="0" w:color="auto"/>
        <w:left w:val="none" w:sz="0" w:space="0" w:color="auto"/>
        <w:bottom w:val="none" w:sz="0" w:space="0" w:color="auto"/>
        <w:right w:val="none" w:sz="0" w:space="0" w:color="auto"/>
      </w:divBdr>
    </w:div>
    <w:div w:id="1389501425">
      <w:bodyDiv w:val="1"/>
      <w:marLeft w:val="0"/>
      <w:marRight w:val="0"/>
      <w:marTop w:val="0"/>
      <w:marBottom w:val="0"/>
      <w:divBdr>
        <w:top w:val="none" w:sz="0" w:space="0" w:color="auto"/>
        <w:left w:val="none" w:sz="0" w:space="0" w:color="auto"/>
        <w:bottom w:val="none" w:sz="0" w:space="0" w:color="auto"/>
        <w:right w:val="none" w:sz="0" w:space="0" w:color="auto"/>
      </w:divBdr>
    </w:div>
    <w:div w:id="1391611505">
      <w:bodyDiv w:val="1"/>
      <w:marLeft w:val="0"/>
      <w:marRight w:val="0"/>
      <w:marTop w:val="0"/>
      <w:marBottom w:val="0"/>
      <w:divBdr>
        <w:top w:val="none" w:sz="0" w:space="0" w:color="auto"/>
        <w:left w:val="none" w:sz="0" w:space="0" w:color="auto"/>
        <w:bottom w:val="none" w:sz="0" w:space="0" w:color="auto"/>
        <w:right w:val="none" w:sz="0" w:space="0" w:color="auto"/>
      </w:divBdr>
    </w:div>
    <w:div w:id="1392341998">
      <w:bodyDiv w:val="1"/>
      <w:marLeft w:val="0"/>
      <w:marRight w:val="0"/>
      <w:marTop w:val="0"/>
      <w:marBottom w:val="0"/>
      <w:divBdr>
        <w:top w:val="none" w:sz="0" w:space="0" w:color="auto"/>
        <w:left w:val="none" w:sz="0" w:space="0" w:color="auto"/>
        <w:bottom w:val="none" w:sz="0" w:space="0" w:color="auto"/>
        <w:right w:val="none" w:sz="0" w:space="0" w:color="auto"/>
      </w:divBdr>
    </w:div>
    <w:div w:id="1393045693">
      <w:bodyDiv w:val="1"/>
      <w:marLeft w:val="0"/>
      <w:marRight w:val="0"/>
      <w:marTop w:val="0"/>
      <w:marBottom w:val="0"/>
      <w:divBdr>
        <w:top w:val="none" w:sz="0" w:space="0" w:color="auto"/>
        <w:left w:val="none" w:sz="0" w:space="0" w:color="auto"/>
        <w:bottom w:val="none" w:sz="0" w:space="0" w:color="auto"/>
        <w:right w:val="none" w:sz="0" w:space="0" w:color="auto"/>
      </w:divBdr>
    </w:div>
    <w:div w:id="1394501509">
      <w:bodyDiv w:val="1"/>
      <w:marLeft w:val="0"/>
      <w:marRight w:val="0"/>
      <w:marTop w:val="0"/>
      <w:marBottom w:val="0"/>
      <w:divBdr>
        <w:top w:val="none" w:sz="0" w:space="0" w:color="auto"/>
        <w:left w:val="none" w:sz="0" w:space="0" w:color="auto"/>
        <w:bottom w:val="none" w:sz="0" w:space="0" w:color="auto"/>
        <w:right w:val="none" w:sz="0" w:space="0" w:color="auto"/>
      </w:divBdr>
    </w:div>
    <w:div w:id="1395621576">
      <w:bodyDiv w:val="1"/>
      <w:marLeft w:val="0"/>
      <w:marRight w:val="0"/>
      <w:marTop w:val="0"/>
      <w:marBottom w:val="0"/>
      <w:divBdr>
        <w:top w:val="none" w:sz="0" w:space="0" w:color="auto"/>
        <w:left w:val="none" w:sz="0" w:space="0" w:color="auto"/>
        <w:bottom w:val="none" w:sz="0" w:space="0" w:color="auto"/>
        <w:right w:val="none" w:sz="0" w:space="0" w:color="auto"/>
      </w:divBdr>
    </w:div>
    <w:div w:id="1399935605">
      <w:bodyDiv w:val="1"/>
      <w:marLeft w:val="0"/>
      <w:marRight w:val="0"/>
      <w:marTop w:val="0"/>
      <w:marBottom w:val="0"/>
      <w:divBdr>
        <w:top w:val="none" w:sz="0" w:space="0" w:color="auto"/>
        <w:left w:val="none" w:sz="0" w:space="0" w:color="auto"/>
        <w:bottom w:val="none" w:sz="0" w:space="0" w:color="auto"/>
        <w:right w:val="none" w:sz="0" w:space="0" w:color="auto"/>
      </w:divBdr>
    </w:div>
    <w:div w:id="1400439746">
      <w:bodyDiv w:val="1"/>
      <w:marLeft w:val="0"/>
      <w:marRight w:val="0"/>
      <w:marTop w:val="0"/>
      <w:marBottom w:val="0"/>
      <w:divBdr>
        <w:top w:val="none" w:sz="0" w:space="0" w:color="auto"/>
        <w:left w:val="none" w:sz="0" w:space="0" w:color="auto"/>
        <w:bottom w:val="none" w:sz="0" w:space="0" w:color="auto"/>
        <w:right w:val="none" w:sz="0" w:space="0" w:color="auto"/>
      </w:divBdr>
    </w:div>
    <w:div w:id="1401900967">
      <w:bodyDiv w:val="1"/>
      <w:marLeft w:val="0"/>
      <w:marRight w:val="0"/>
      <w:marTop w:val="0"/>
      <w:marBottom w:val="0"/>
      <w:divBdr>
        <w:top w:val="none" w:sz="0" w:space="0" w:color="auto"/>
        <w:left w:val="none" w:sz="0" w:space="0" w:color="auto"/>
        <w:bottom w:val="none" w:sz="0" w:space="0" w:color="auto"/>
        <w:right w:val="none" w:sz="0" w:space="0" w:color="auto"/>
      </w:divBdr>
    </w:div>
    <w:div w:id="1404522874">
      <w:bodyDiv w:val="1"/>
      <w:marLeft w:val="0"/>
      <w:marRight w:val="0"/>
      <w:marTop w:val="0"/>
      <w:marBottom w:val="0"/>
      <w:divBdr>
        <w:top w:val="none" w:sz="0" w:space="0" w:color="auto"/>
        <w:left w:val="none" w:sz="0" w:space="0" w:color="auto"/>
        <w:bottom w:val="none" w:sz="0" w:space="0" w:color="auto"/>
        <w:right w:val="none" w:sz="0" w:space="0" w:color="auto"/>
      </w:divBdr>
    </w:div>
    <w:div w:id="1405755866">
      <w:bodyDiv w:val="1"/>
      <w:marLeft w:val="0"/>
      <w:marRight w:val="0"/>
      <w:marTop w:val="0"/>
      <w:marBottom w:val="0"/>
      <w:divBdr>
        <w:top w:val="none" w:sz="0" w:space="0" w:color="auto"/>
        <w:left w:val="none" w:sz="0" w:space="0" w:color="auto"/>
        <w:bottom w:val="none" w:sz="0" w:space="0" w:color="auto"/>
        <w:right w:val="none" w:sz="0" w:space="0" w:color="auto"/>
      </w:divBdr>
    </w:div>
    <w:div w:id="1405954445">
      <w:bodyDiv w:val="1"/>
      <w:marLeft w:val="0"/>
      <w:marRight w:val="0"/>
      <w:marTop w:val="0"/>
      <w:marBottom w:val="0"/>
      <w:divBdr>
        <w:top w:val="none" w:sz="0" w:space="0" w:color="auto"/>
        <w:left w:val="none" w:sz="0" w:space="0" w:color="auto"/>
        <w:bottom w:val="none" w:sz="0" w:space="0" w:color="auto"/>
        <w:right w:val="none" w:sz="0" w:space="0" w:color="auto"/>
      </w:divBdr>
    </w:div>
    <w:div w:id="1406999931">
      <w:bodyDiv w:val="1"/>
      <w:marLeft w:val="0"/>
      <w:marRight w:val="0"/>
      <w:marTop w:val="0"/>
      <w:marBottom w:val="0"/>
      <w:divBdr>
        <w:top w:val="none" w:sz="0" w:space="0" w:color="auto"/>
        <w:left w:val="none" w:sz="0" w:space="0" w:color="auto"/>
        <w:bottom w:val="none" w:sz="0" w:space="0" w:color="auto"/>
        <w:right w:val="none" w:sz="0" w:space="0" w:color="auto"/>
      </w:divBdr>
    </w:div>
    <w:div w:id="1408114628">
      <w:bodyDiv w:val="1"/>
      <w:marLeft w:val="0"/>
      <w:marRight w:val="0"/>
      <w:marTop w:val="0"/>
      <w:marBottom w:val="0"/>
      <w:divBdr>
        <w:top w:val="none" w:sz="0" w:space="0" w:color="auto"/>
        <w:left w:val="none" w:sz="0" w:space="0" w:color="auto"/>
        <w:bottom w:val="none" w:sz="0" w:space="0" w:color="auto"/>
        <w:right w:val="none" w:sz="0" w:space="0" w:color="auto"/>
      </w:divBdr>
    </w:div>
    <w:div w:id="1408114694">
      <w:bodyDiv w:val="1"/>
      <w:marLeft w:val="0"/>
      <w:marRight w:val="0"/>
      <w:marTop w:val="0"/>
      <w:marBottom w:val="0"/>
      <w:divBdr>
        <w:top w:val="none" w:sz="0" w:space="0" w:color="auto"/>
        <w:left w:val="none" w:sz="0" w:space="0" w:color="auto"/>
        <w:bottom w:val="none" w:sz="0" w:space="0" w:color="auto"/>
        <w:right w:val="none" w:sz="0" w:space="0" w:color="auto"/>
      </w:divBdr>
    </w:div>
    <w:div w:id="1408305280">
      <w:bodyDiv w:val="1"/>
      <w:marLeft w:val="0"/>
      <w:marRight w:val="0"/>
      <w:marTop w:val="0"/>
      <w:marBottom w:val="0"/>
      <w:divBdr>
        <w:top w:val="none" w:sz="0" w:space="0" w:color="auto"/>
        <w:left w:val="none" w:sz="0" w:space="0" w:color="auto"/>
        <w:bottom w:val="none" w:sz="0" w:space="0" w:color="auto"/>
        <w:right w:val="none" w:sz="0" w:space="0" w:color="auto"/>
      </w:divBdr>
    </w:div>
    <w:div w:id="1408768718">
      <w:bodyDiv w:val="1"/>
      <w:marLeft w:val="0"/>
      <w:marRight w:val="0"/>
      <w:marTop w:val="0"/>
      <w:marBottom w:val="0"/>
      <w:divBdr>
        <w:top w:val="none" w:sz="0" w:space="0" w:color="auto"/>
        <w:left w:val="none" w:sz="0" w:space="0" w:color="auto"/>
        <w:bottom w:val="none" w:sz="0" w:space="0" w:color="auto"/>
        <w:right w:val="none" w:sz="0" w:space="0" w:color="auto"/>
      </w:divBdr>
    </w:div>
    <w:div w:id="1411582197">
      <w:bodyDiv w:val="1"/>
      <w:marLeft w:val="0"/>
      <w:marRight w:val="0"/>
      <w:marTop w:val="0"/>
      <w:marBottom w:val="0"/>
      <w:divBdr>
        <w:top w:val="none" w:sz="0" w:space="0" w:color="auto"/>
        <w:left w:val="none" w:sz="0" w:space="0" w:color="auto"/>
        <w:bottom w:val="none" w:sz="0" w:space="0" w:color="auto"/>
        <w:right w:val="none" w:sz="0" w:space="0" w:color="auto"/>
      </w:divBdr>
    </w:div>
    <w:div w:id="1413894036">
      <w:bodyDiv w:val="1"/>
      <w:marLeft w:val="0"/>
      <w:marRight w:val="0"/>
      <w:marTop w:val="0"/>
      <w:marBottom w:val="0"/>
      <w:divBdr>
        <w:top w:val="none" w:sz="0" w:space="0" w:color="auto"/>
        <w:left w:val="none" w:sz="0" w:space="0" w:color="auto"/>
        <w:bottom w:val="none" w:sz="0" w:space="0" w:color="auto"/>
        <w:right w:val="none" w:sz="0" w:space="0" w:color="auto"/>
      </w:divBdr>
    </w:div>
    <w:div w:id="1414888814">
      <w:bodyDiv w:val="1"/>
      <w:marLeft w:val="0"/>
      <w:marRight w:val="0"/>
      <w:marTop w:val="0"/>
      <w:marBottom w:val="0"/>
      <w:divBdr>
        <w:top w:val="none" w:sz="0" w:space="0" w:color="auto"/>
        <w:left w:val="none" w:sz="0" w:space="0" w:color="auto"/>
        <w:bottom w:val="none" w:sz="0" w:space="0" w:color="auto"/>
        <w:right w:val="none" w:sz="0" w:space="0" w:color="auto"/>
      </w:divBdr>
    </w:div>
    <w:div w:id="1415318767">
      <w:bodyDiv w:val="1"/>
      <w:marLeft w:val="0"/>
      <w:marRight w:val="0"/>
      <w:marTop w:val="0"/>
      <w:marBottom w:val="0"/>
      <w:divBdr>
        <w:top w:val="none" w:sz="0" w:space="0" w:color="auto"/>
        <w:left w:val="none" w:sz="0" w:space="0" w:color="auto"/>
        <w:bottom w:val="none" w:sz="0" w:space="0" w:color="auto"/>
        <w:right w:val="none" w:sz="0" w:space="0" w:color="auto"/>
      </w:divBdr>
    </w:div>
    <w:div w:id="1415469043">
      <w:bodyDiv w:val="1"/>
      <w:marLeft w:val="0"/>
      <w:marRight w:val="0"/>
      <w:marTop w:val="0"/>
      <w:marBottom w:val="0"/>
      <w:divBdr>
        <w:top w:val="none" w:sz="0" w:space="0" w:color="auto"/>
        <w:left w:val="none" w:sz="0" w:space="0" w:color="auto"/>
        <w:bottom w:val="none" w:sz="0" w:space="0" w:color="auto"/>
        <w:right w:val="none" w:sz="0" w:space="0" w:color="auto"/>
      </w:divBdr>
    </w:div>
    <w:div w:id="1417894519">
      <w:bodyDiv w:val="1"/>
      <w:marLeft w:val="0"/>
      <w:marRight w:val="0"/>
      <w:marTop w:val="0"/>
      <w:marBottom w:val="0"/>
      <w:divBdr>
        <w:top w:val="none" w:sz="0" w:space="0" w:color="auto"/>
        <w:left w:val="none" w:sz="0" w:space="0" w:color="auto"/>
        <w:bottom w:val="none" w:sz="0" w:space="0" w:color="auto"/>
        <w:right w:val="none" w:sz="0" w:space="0" w:color="auto"/>
      </w:divBdr>
    </w:div>
    <w:div w:id="1417896879">
      <w:bodyDiv w:val="1"/>
      <w:marLeft w:val="0"/>
      <w:marRight w:val="0"/>
      <w:marTop w:val="0"/>
      <w:marBottom w:val="0"/>
      <w:divBdr>
        <w:top w:val="none" w:sz="0" w:space="0" w:color="auto"/>
        <w:left w:val="none" w:sz="0" w:space="0" w:color="auto"/>
        <w:bottom w:val="none" w:sz="0" w:space="0" w:color="auto"/>
        <w:right w:val="none" w:sz="0" w:space="0" w:color="auto"/>
      </w:divBdr>
    </w:div>
    <w:div w:id="1418358874">
      <w:bodyDiv w:val="1"/>
      <w:marLeft w:val="0"/>
      <w:marRight w:val="0"/>
      <w:marTop w:val="0"/>
      <w:marBottom w:val="0"/>
      <w:divBdr>
        <w:top w:val="none" w:sz="0" w:space="0" w:color="auto"/>
        <w:left w:val="none" w:sz="0" w:space="0" w:color="auto"/>
        <w:bottom w:val="none" w:sz="0" w:space="0" w:color="auto"/>
        <w:right w:val="none" w:sz="0" w:space="0" w:color="auto"/>
      </w:divBdr>
    </w:div>
    <w:div w:id="1418673329">
      <w:bodyDiv w:val="1"/>
      <w:marLeft w:val="0"/>
      <w:marRight w:val="0"/>
      <w:marTop w:val="0"/>
      <w:marBottom w:val="0"/>
      <w:divBdr>
        <w:top w:val="none" w:sz="0" w:space="0" w:color="auto"/>
        <w:left w:val="none" w:sz="0" w:space="0" w:color="auto"/>
        <w:bottom w:val="none" w:sz="0" w:space="0" w:color="auto"/>
        <w:right w:val="none" w:sz="0" w:space="0" w:color="auto"/>
      </w:divBdr>
    </w:div>
    <w:div w:id="1420710614">
      <w:bodyDiv w:val="1"/>
      <w:marLeft w:val="0"/>
      <w:marRight w:val="0"/>
      <w:marTop w:val="0"/>
      <w:marBottom w:val="0"/>
      <w:divBdr>
        <w:top w:val="none" w:sz="0" w:space="0" w:color="auto"/>
        <w:left w:val="none" w:sz="0" w:space="0" w:color="auto"/>
        <w:bottom w:val="none" w:sz="0" w:space="0" w:color="auto"/>
        <w:right w:val="none" w:sz="0" w:space="0" w:color="auto"/>
      </w:divBdr>
    </w:div>
    <w:div w:id="1420831383">
      <w:bodyDiv w:val="1"/>
      <w:marLeft w:val="0"/>
      <w:marRight w:val="0"/>
      <w:marTop w:val="0"/>
      <w:marBottom w:val="0"/>
      <w:divBdr>
        <w:top w:val="none" w:sz="0" w:space="0" w:color="auto"/>
        <w:left w:val="none" w:sz="0" w:space="0" w:color="auto"/>
        <w:bottom w:val="none" w:sz="0" w:space="0" w:color="auto"/>
        <w:right w:val="none" w:sz="0" w:space="0" w:color="auto"/>
      </w:divBdr>
    </w:div>
    <w:div w:id="1421366957">
      <w:bodyDiv w:val="1"/>
      <w:marLeft w:val="0"/>
      <w:marRight w:val="0"/>
      <w:marTop w:val="0"/>
      <w:marBottom w:val="0"/>
      <w:divBdr>
        <w:top w:val="none" w:sz="0" w:space="0" w:color="auto"/>
        <w:left w:val="none" w:sz="0" w:space="0" w:color="auto"/>
        <w:bottom w:val="none" w:sz="0" w:space="0" w:color="auto"/>
        <w:right w:val="none" w:sz="0" w:space="0" w:color="auto"/>
      </w:divBdr>
    </w:div>
    <w:div w:id="1422533138">
      <w:bodyDiv w:val="1"/>
      <w:marLeft w:val="0"/>
      <w:marRight w:val="0"/>
      <w:marTop w:val="0"/>
      <w:marBottom w:val="0"/>
      <w:divBdr>
        <w:top w:val="none" w:sz="0" w:space="0" w:color="auto"/>
        <w:left w:val="none" w:sz="0" w:space="0" w:color="auto"/>
        <w:bottom w:val="none" w:sz="0" w:space="0" w:color="auto"/>
        <w:right w:val="none" w:sz="0" w:space="0" w:color="auto"/>
      </w:divBdr>
    </w:div>
    <w:div w:id="1422876250">
      <w:bodyDiv w:val="1"/>
      <w:marLeft w:val="0"/>
      <w:marRight w:val="0"/>
      <w:marTop w:val="0"/>
      <w:marBottom w:val="0"/>
      <w:divBdr>
        <w:top w:val="none" w:sz="0" w:space="0" w:color="auto"/>
        <w:left w:val="none" w:sz="0" w:space="0" w:color="auto"/>
        <w:bottom w:val="none" w:sz="0" w:space="0" w:color="auto"/>
        <w:right w:val="none" w:sz="0" w:space="0" w:color="auto"/>
      </w:divBdr>
    </w:div>
    <w:div w:id="1423063417">
      <w:bodyDiv w:val="1"/>
      <w:marLeft w:val="0"/>
      <w:marRight w:val="0"/>
      <w:marTop w:val="0"/>
      <w:marBottom w:val="0"/>
      <w:divBdr>
        <w:top w:val="none" w:sz="0" w:space="0" w:color="auto"/>
        <w:left w:val="none" w:sz="0" w:space="0" w:color="auto"/>
        <w:bottom w:val="none" w:sz="0" w:space="0" w:color="auto"/>
        <w:right w:val="none" w:sz="0" w:space="0" w:color="auto"/>
      </w:divBdr>
    </w:div>
    <w:div w:id="1425615065">
      <w:bodyDiv w:val="1"/>
      <w:marLeft w:val="0"/>
      <w:marRight w:val="0"/>
      <w:marTop w:val="0"/>
      <w:marBottom w:val="0"/>
      <w:divBdr>
        <w:top w:val="none" w:sz="0" w:space="0" w:color="auto"/>
        <w:left w:val="none" w:sz="0" w:space="0" w:color="auto"/>
        <w:bottom w:val="none" w:sz="0" w:space="0" w:color="auto"/>
        <w:right w:val="none" w:sz="0" w:space="0" w:color="auto"/>
      </w:divBdr>
    </w:div>
    <w:div w:id="1426223773">
      <w:bodyDiv w:val="1"/>
      <w:marLeft w:val="0"/>
      <w:marRight w:val="0"/>
      <w:marTop w:val="0"/>
      <w:marBottom w:val="0"/>
      <w:divBdr>
        <w:top w:val="none" w:sz="0" w:space="0" w:color="auto"/>
        <w:left w:val="none" w:sz="0" w:space="0" w:color="auto"/>
        <w:bottom w:val="none" w:sz="0" w:space="0" w:color="auto"/>
        <w:right w:val="none" w:sz="0" w:space="0" w:color="auto"/>
      </w:divBdr>
    </w:div>
    <w:div w:id="1426923294">
      <w:bodyDiv w:val="1"/>
      <w:marLeft w:val="0"/>
      <w:marRight w:val="0"/>
      <w:marTop w:val="0"/>
      <w:marBottom w:val="0"/>
      <w:divBdr>
        <w:top w:val="none" w:sz="0" w:space="0" w:color="auto"/>
        <w:left w:val="none" w:sz="0" w:space="0" w:color="auto"/>
        <w:bottom w:val="none" w:sz="0" w:space="0" w:color="auto"/>
        <w:right w:val="none" w:sz="0" w:space="0" w:color="auto"/>
      </w:divBdr>
    </w:div>
    <w:div w:id="1428772111">
      <w:bodyDiv w:val="1"/>
      <w:marLeft w:val="0"/>
      <w:marRight w:val="0"/>
      <w:marTop w:val="0"/>
      <w:marBottom w:val="0"/>
      <w:divBdr>
        <w:top w:val="none" w:sz="0" w:space="0" w:color="auto"/>
        <w:left w:val="none" w:sz="0" w:space="0" w:color="auto"/>
        <w:bottom w:val="none" w:sz="0" w:space="0" w:color="auto"/>
        <w:right w:val="none" w:sz="0" w:space="0" w:color="auto"/>
      </w:divBdr>
    </w:div>
    <w:div w:id="1429153447">
      <w:bodyDiv w:val="1"/>
      <w:marLeft w:val="0"/>
      <w:marRight w:val="0"/>
      <w:marTop w:val="0"/>
      <w:marBottom w:val="0"/>
      <w:divBdr>
        <w:top w:val="none" w:sz="0" w:space="0" w:color="auto"/>
        <w:left w:val="none" w:sz="0" w:space="0" w:color="auto"/>
        <w:bottom w:val="none" w:sz="0" w:space="0" w:color="auto"/>
        <w:right w:val="none" w:sz="0" w:space="0" w:color="auto"/>
      </w:divBdr>
    </w:div>
    <w:div w:id="1429740294">
      <w:bodyDiv w:val="1"/>
      <w:marLeft w:val="0"/>
      <w:marRight w:val="0"/>
      <w:marTop w:val="0"/>
      <w:marBottom w:val="0"/>
      <w:divBdr>
        <w:top w:val="none" w:sz="0" w:space="0" w:color="auto"/>
        <w:left w:val="none" w:sz="0" w:space="0" w:color="auto"/>
        <w:bottom w:val="none" w:sz="0" w:space="0" w:color="auto"/>
        <w:right w:val="none" w:sz="0" w:space="0" w:color="auto"/>
      </w:divBdr>
    </w:div>
    <w:div w:id="1430464453">
      <w:bodyDiv w:val="1"/>
      <w:marLeft w:val="0"/>
      <w:marRight w:val="0"/>
      <w:marTop w:val="0"/>
      <w:marBottom w:val="0"/>
      <w:divBdr>
        <w:top w:val="none" w:sz="0" w:space="0" w:color="auto"/>
        <w:left w:val="none" w:sz="0" w:space="0" w:color="auto"/>
        <w:bottom w:val="none" w:sz="0" w:space="0" w:color="auto"/>
        <w:right w:val="none" w:sz="0" w:space="0" w:color="auto"/>
      </w:divBdr>
    </w:div>
    <w:div w:id="1432819986">
      <w:bodyDiv w:val="1"/>
      <w:marLeft w:val="0"/>
      <w:marRight w:val="0"/>
      <w:marTop w:val="0"/>
      <w:marBottom w:val="0"/>
      <w:divBdr>
        <w:top w:val="none" w:sz="0" w:space="0" w:color="auto"/>
        <w:left w:val="none" w:sz="0" w:space="0" w:color="auto"/>
        <w:bottom w:val="none" w:sz="0" w:space="0" w:color="auto"/>
        <w:right w:val="none" w:sz="0" w:space="0" w:color="auto"/>
      </w:divBdr>
    </w:div>
    <w:div w:id="1433091151">
      <w:bodyDiv w:val="1"/>
      <w:marLeft w:val="0"/>
      <w:marRight w:val="0"/>
      <w:marTop w:val="0"/>
      <w:marBottom w:val="0"/>
      <w:divBdr>
        <w:top w:val="none" w:sz="0" w:space="0" w:color="auto"/>
        <w:left w:val="none" w:sz="0" w:space="0" w:color="auto"/>
        <w:bottom w:val="none" w:sz="0" w:space="0" w:color="auto"/>
        <w:right w:val="none" w:sz="0" w:space="0" w:color="auto"/>
      </w:divBdr>
    </w:div>
    <w:div w:id="1433353501">
      <w:bodyDiv w:val="1"/>
      <w:marLeft w:val="0"/>
      <w:marRight w:val="0"/>
      <w:marTop w:val="0"/>
      <w:marBottom w:val="0"/>
      <w:divBdr>
        <w:top w:val="none" w:sz="0" w:space="0" w:color="auto"/>
        <w:left w:val="none" w:sz="0" w:space="0" w:color="auto"/>
        <w:bottom w:val="none" w:sz="0" w:space="0" w:color="auto"/>
        <w:right w:val="none" w:sz="0" w:space="0" w:color="auto"/>
      </w:divBdr>
    </w:div>
    <w:div w:id="1434084058">
      <w:bodyDiv w:val="1"/>
      <w:marLeft w:val="0"/>
      <w:marRight w:val="0"/>
      <w:marTop w:val="0"/>
      <w:marBottom w:val="0"/>
      <w:divBdr>
        <w:top w:val="none" w:sz="0" w:space="0" w:color="auto"/>
        <w:left w:val="none" w:sz="0" w:space="0" w:color="auto"/>
        <w:bottom w:val="none" w:sz="0" w:space="0" w:color="auto"/>
        <w:right w:val="none" w:sz="0" w:space="0" w:color="auto"/>
      </w:divBdr>
    </w:div>
    <w:div w:id="1436947951">
      <w:bodyDiv w:val="1"/>
      <w:marLeft w:val="0"/>
      <w:marRight w:val="0"/>
      <w:marTop w:val="0"/>
      <w:marBottom w:val="0"/>
      <w:divBdr>
        <w:top w:val="none" w:sz="0" w:space="0" w:color="auto"/>
        <w:left w:val="none" w:sz="0" w:space="0" w:color="auto"/>
        <w:bottom w:val="none" w:sz="0" w:space="0" w:color="auto"/>
        <w:right w:val="none" w:sz="0" w:space="0" w:color="auto"/>
      </w:divBdr>
    </w:div>
    <w:div w:id="1437141095">
      <w:bodyDiv w:val="1"/>
      <w:marLeft w:val="0"/>
      <w:marRight w:val="0"/>
      <w:marTop w:val="0"/>
      <w:marBottom w:val="0"/>
      <w:divBdr>
        <w:top w:val="none" w:sz="0" w:space="0" w:color="auto"/>
        <w:left w:val="none" w:sz="0" w:space="0" w:color="auto"/>
        <w:bottom w:val="none" w:sz="0" w:space="0" w:color="auto"/>
        <w:right w:val="none" w:sz="0" w:space="0" w:color="auto"/>
      </w:divBdr>
    </w:div>
    <w:div w:id="1438525731">
      <w:bodyDiv w:val="1"/>
      <w:marLeft w:val="0"/>
      <w:marRight w:val="0"/>
      <w:marTop w:val="0"/>
      <w:marBottom w:val="0"/>
      <w:divBdr>
        <w:top w:val="none" w:sz="0" w:space="0" w:color="auto"/>
        <w:left w:val="none" w:sz="0" w:space="0" w:color="auto"/>
        <w:bottom w:val="none" w:sz="0" w:space="0" w:color="auto"/>
        <w:right w:val="none" w:sz="0" w:space="0" w:color="auto"/>
      </w:divBdr>
    </w:div>
    <w:div w:id="1438796849">
      <w:bodyDiv w:val="1"/>
      <w:marLeft w:val="0"/>
      <w:marRight w:val="0"/>
      <w:marTop w:val="0"/>
      <w:marBottom w:val="0"/>
      <w:divBdr>
        <w:top w:val="none" w:sz="0" w:space="0" w:color="auto"/>
        <w:left w:val="none" w:sz="0" w:space="0" w:color="auto"/>
        <w:bottom w:val="none" w:sz="0" w:space="0" w:color="auto"/>
        <w:right w:val="none" w:sz="0" w:space="0" w:color="auto"/>
      </w:divBdr>
    </w:div>
    <w:div w:id="1439987104">
      <w:bodyDiv w:val="1"/>
      <w:marLeft w:val="0"/>
      <w:marRight w:val="0"/>
      <w:marTop w:val="0"/>
      <w:marBottom w:val="0"/>
      <w:divBdr>
        <w:top w:val="none" w:sz="0" w:space="0" w:color="auto"/>
        <w:left w:val="none" w:sz="0" w:space="0" w:color="auto"/>
        <w:bottom w:val="none" w:sz="0" w:space="0" w:color="auto"/>
        <w:right w:val="none" w:sz="0" w:space="0" w:color="auto"/>
      </w:divBdr>
    </w:div>
    <w:div w:id="1443647383">
      <w:bodyDiv w:val="1"/>
      <w:marLeft w:val="0"/>
      <w:marRight w:val="0"/>
      <w:marTop w:val="0"/>
      <w:marBottom w:val="0"/>
      <w:divBdr>
        <w:top w:val="none" w:sz="0" w:space="0" w:color="auto"/>
        <w:left w:val="none" w:sz="0" w:space="0" w:color="auto"/>
        <w:bottom w:val="none" w:sz="0" w:space="0" w:color="auto"/>
        <w:right w:val="none" w:sz="0" w:space="0" w:color="auto"/>
      </w:divBdr>
    </w:div>
    <w:div w:id="1443648782">
      <w:bodyDiv w:val="1"/>
      <w:marLeft w:val="0"/>
      <w:marRight w:val="0"/>
      <w:marTop w:val="0"/>
      <w:marBottom w:val="0"/>
      <w:divBdr>
        <w:top w:val="none" w:sz="0" w:space="0" w:color="auto"/>
        <w:left w:val="none" w:sz="0" w:space="0" w:color="auto"/>
        <w:bottom w:val="none" w:sz="0" w:space="0" w:color="auto"/>
        <w:right w:val="none" w:sz="0" w:space="0" w:color="auto"/>
      </w:divBdr>
    </w:div>
    <w:div w:id="1445929539">
      <w:bodyDiv w:val="1"/>
      <w:marLeft w:val="0"/>
      <w:marRight w:val="0"/>
      <w:marTop w:val="0"/>
      <w:marBottom w:val="0"/>
      <w:divBdr>
        <w:top w:val="none" w:sz="0" w:space="0" w:color="auto"/>
        <w:left w:val="none" w:sz="0" w:space="0" w:color="auto"/>
        <w:bottom w:val="none" w:sz="0" w:space="0" w:color="auto"/>
        <w:right w:val="none" w:sz="0" w:space="0" w:color="auto"/>
      </w:divBdr>
    </w:div>
    <w:div w:id="1446461153">
      <w:bodyDiv w:val="1"/>
      <w:marLeft w:val="0"/>
      <w:marRight w:val="0"/>
      <w:marTop w:val="0"/>
      <w:marBottom w:val="0"/>
      <w:divBdr>
        <w:top w:val="none" w:sz="0" w:space="0" w:color="auto"/>
        <w:left w:val="none" w:sz="0" w:space="0" w:color="auto"/>
        <w:bottom w:val="none" w:sz="0" w:space="0" w:color="auto"/>
        <w:right w:val="none" w:sz="0" w:space="0" w:color="auto"/>
      </w:divBdr>
    </w:div>
    <w:div w:id="1447457371">
      <w:bodyDiv w:val="1"/>
      <w:marLeft w:val="0"/>
      <w:marRight w:val="0"/>
      <w:marTop w:val="0"/>
      <w:marBottom w:val="0"/>
      <w:divBdr>
        <w:top w:val="none" w:sz="0" w:space="0" w:color="auto"/>
        <w:left w:val="none" w:sz="0" w:space="0" w:color="auto"/>
        <w:bottom w:val="none" w:sz="0" w:space="0" w:color="auto"/>
        <w:right w:val="none" w:sz="0" w:space="0" w:color="auto"/>
      </w:divBdr>
    </w:div>
    <w:div w:id="1447626185">
      <w:bodyDiv w:val="1"/>
      <w:marLeft w:val="0"/>
      <w:marRight w:val="0"/>
      <w:marTop w:val="0"/>
      <w:marBottom w:val="0"/>
      <w:divBdr>
        <w:top w:val="none" w:sz="0" w:space="0" w:color="auto"/>
        <w:left w:val="none" w:sz="0" w:space="0" w:color="auto"/>
        <w:bottom w:val="none" w:sz="0" w:space="0" w:color="auto"/>
        <w:right w:val="none" w:sz="0" w:space="0" w:color="auto"/>
      </w:divBdr>
    </w:div>
    <w:div w:id="1447696504">
      <w:bodyDiv w:val="1"/>
      <w:marLeft w:val="0"/>
      <w:marRight w:val="0"/>
      <w:marTop w:val="0"/>
      <w:marBottom w:val="0"/>
      <w:divBdr>
        <w:top w:val="none" w:sz="0" w:space="0" w:color="auto"/>
        <w:left w:val="none" w:sz="0" w:space="0" w:color="auto"/>
        <w:bottom w:val="none" w:sz="0" w:space="0" w:color="auto"/>
        <w:right w:val="none" w:sz="0" w:space="0" w:color="auto"/>
      </w:divBdr>
    </w:div>
    <w:div w:id="1448311991">
      <w:bodyDiv w:val="1"/>
      <w:marLeft w:val="0"/>
      <w:marRight w:val="0"/>
      <w:marTop w:val="0"/>
      <w:marBottom w:val="0"/>
      <w:divBdr>
        <w:top w:val="none" w:sz="0" w:space="0" w:color="auto"/>
        <w:left w:val="none" w:sz="0" w:space="0" w:color="auto"/>
        <w:bottom w:val="none" w:sz="0" w:space="0" w:color="auto"/>
        <w:right w:val="none" w:sz="0" w:space="0" w:color="auto"/>
      </w:divBdr>
    </w:div>
    <w:div w:id="1449853134">
      <w:bodyDiv w:val="1"/>
      <w:marLeft w:val="0"/>
      <w:marRight w:val="0"/>
      <w:marTop w:val="0"/>
      <w:marBottom w:val="0"/>
      <w:divBdr>
        <w:top w:val="none" w:sz="0" w:space="0" w:color="auto"/>
        <w:left w:val="none" w:sz="0" w:space="0" w:color="auto"/>
        <w:bottom w:val="none" w:sz="0" w:space="0" w:color="auto"/>
        <w:right w:val="none" w:sz="0" w:space="0" w:color="auto"/>
      </w:divBdr>
    </w:div>
    <w:div w:id="1451243234">
      <w:bodyDiv w:val="1"/>
      <w:marLeft w:val="0"/>
      <w:marRight w:val="0"/>
      <w:marTop w:val="0"/>
      <w:marBottom w:val="0"/>
      <w:divBdr>
        <w:top w:val="none" w:sz="0" w:space="0" w:color="auto"/>
        <w:left w:val="none" w:sz="0" w:space="0" w:color="auto"/>
        <w:bottom w:val="none" w:sz="0" w:space="0" w:color="auto"/>
        <w:right w:val="none" w:sz="0" w:space="0" w:color="auto"/>
      </w:divBdr>
    </w:div>
    <w:div w:id="1451627972">
      <w:bodyDiv w:val="1"/>
      <w:marLeft w:val="0"/>
      <w:marRight w:val="0"/>
      <w:marTop w:val="0"/>
      <w:marBottom w:val="0"/>
      <w:divBdr>
        <w:top w:val="none" w:sz="0" w:space="0" w:color="auto"/>
        <w:left w:val="none" w:sz="0" w:space="0" w:color="auto"/>
        <w:bottom w:val="none" w:sz="0" w:space="0" w:color="auto"/>
        <w:right w:val="none" w:sz="0" w:space="0" w:color="auto"/>
      </w:divBdr>
    </w:div>
    <w:div w:id="1451823992">
      <w:bodyDiv w:val="1"/>
      <w:marLeft w:val="0"/>
      <w:marRight w:val="0"/>
      <w:marTop w:val="0"/>
      <w:marBottom w:val="0"/>
      <w:divBdr>
        <w:top w:val="none" w:sz="0" w:space="0" w:color="auto"/>
        <w:left w:val="none" w:sz="0" w:space="0" w:color="auto"/>
        <w:bottom w:val="none" w:sz="0" w:space="0" w:color="auto"/>
        <w:right w:val="none" w:sz="0" w:space="0" w:color="auto"/>
      </w:divBdr>
    </w:div>
    <w:div w:id="1451974958">
      <w:bodyDiv w:val="1"/>
      <w:marLeft w:val="0"/>
      <w:marRight w:val="0"/>
      <w:marTop w:val="0"/>
      <w:marBottom w:val="0"/>
      <w:divBdr>
        <w:top w:val="none" w:sz="0" w:space="0" w:color="auto"/>
        <w:left w:val="none" w:sz="0" w:space="0" w:color="auto"/>
        <w:bottom w:val="none" w:sz="0" w:space="0" w:color="auto"/>
        <w:right w:val="none" w:sz="0" w:space="0" w:color="auto"/>
      </w:divBdr>
    </w:div>
    <w:div w:id="1457986189">
      <w:bodyDiv w:val="1"/>
      <w:marLeft w:val="0"/>
      <w:marRight w:val="0"/>
      <w:marTop w:val="0"/>
      <w:marBottom w:val="0"/>
      <w:divBdr>
        <w:top w:val="none" w:sz="0" w:space="0" w:color="auto"/>
        <w:left w:val="none" w:sz="0" w:space="0" w:color="auto"/>
        <w:bottom w:val="none" w:sz="0" w:space="0" w:color="auto"/>
        <w:right w:val="none" w:sz="0" w:space="0" w:color="auto"/>
      </w:divBdr>
    </w:div>
    <w:div w:id="1458598060">
      <w:bodyDiv w:val="1"/>
      <w:marLeft w:val="0"/>
      <w:marRight w:val="0"/>
      <w:marTop w:val="0"/>
      <w:marBottom w:val="0"/>
      <w:divBdr>
        <w:top w:val="none" w:sz="0" w:space="0" w:color="auto"/>
        <w:left w:val="none" w:sz="0" w:space="0" w:color="auto"/>
        <w:bottom w:val="none" w:sz="0" w:space="0" w:color="auto"/>
        <w:right w:val="none" w:sz="0" w:space="0" w:color="auto"/>
      </w:divBdr>
    </w:div>
    <w:div w:id="1461191965">
      <w:bodyDiv w:val="1"/>
      <w:marLeft w:val="0"/>
      <w:marRight w:val="0"/>
      <w:marTop w:val="0"/>
      <w:marBottom w:val="0"/>
      <w:divBdr>
        <w:top w:val="none" w:sz="0" w:space="0" w:color="auto"/>
        <w:left w:val="none" w:sz="0" w:space="0" w:color="auto"/>
        <w:bottom w:val="none" w:sz="0" w:space="0" w:color="auto"/>
        <w:right w:val="none" w:sz="0" w:space="0" w:color="auto"/>
      </w:divBdr>
    </w:div>
    <w:div w:id="1461800171">
      <w:bodyDiv w:val="1"/>
      <w:marLeft w:val="0"/>
      <w:marRight w:val="0"/>
      <w:marTop w:val="0"/>
      <w:marBottom w:val="0"/>
      <w:divBdr>
        <w:top w:val="none" w:sz="0" w:space="0" w:color="auto"/>
        <w:left w:val="none" w:sz="0" w:space="0" w:color="auto"/>
        <w:bottom w:val="none" w:sz="0" w:space="0" w:color="auto"/>
        <w:right w:val="none" w:sz="0" w:space="0" w:color="auto"/>
      </w:divBdr>
    </w:div>
    <w:div w:id="1461997092">
      <w:bodyDiv w:val="1"/>
      <w:marLeft w:val="0"/>
      <w:marRight w:val="0"/>
      <w:marTop w:val="0"/>
      <w:marBottom w:val="0"/>
      <w:divBdr>
        <w:top w:val="none" w:sz="0" w:space="0" w:color="auto"/>
        <w:left w:val="none" w:sz="0" w:space="0" w:color="auto"/>
        <w:bottom w:val="none" w:sz="0" w:space="0" w:color="auto"/>
        <w:right w:val="none" w:sz="0" w:space="0" w:color="auto"/>
      </w:divBdr>
    </w:div>
    <w:div w:id="1462847371">
      <w:bodyDiv w:val="1"/>
      <w:marLeft w:val="0"/>
      <w:marRight w:val="0"/>
      <w:marTop w:val="0"/>
      <w:marBottom w:val="0"/>
      <w:divBdr>
        <w:top w:val="none" w:sz="0" w:space="0" w:color="auto"/>
        <w:left w:val="none" w:sz="0" w:space="0" w:color="auto"/>
        <w:bottom w:val="none" w:sz="0" w:space="0" w:color="auto"/>
        <w:right w:val="none" w:sz="0" w:space="0" w:color="auto"/>
      </w:divBdr>
    </w:div>
    <w:div w:id="1463301999">
      <w:bodyDiv w:val="1"/>
      <w:marLeft w:val="0"/>
      <w:marRight w:val="0"/>
      <w:marTop w:val="0"/>
      <w:marBottom w:val="0"/>
      <w:divBdr>
        <w:top w:val="none" w:sz="0" w:space="0" w:color="auto"/>
        <w:left w:val="none" w:sz="0" w:space="0" w:color="auto"/>
        <w:bottom w:val="none" w:sz="0" w:space="0" w:color="auto"/>
        <w:right w:val="none" w:sz="0" w:space="0" w:color="auto"/>
      </w:divBdr>
    </w:div>
    <w:div w:id="1463500352">
      <w:bodyDiv w:val="1"/>
      <w:marLeft w:val="0"/>
      <w:marRight w:val="0"/>
      <w:marTop w:val="0"/>
      <w:marBottom w:val="0"/>
      <w:divBdr>
        <w:top w:val="none" w:sz="0" w:space="0" w:color="auto"/>
        <w:left w:val="none" w:sz="0" w:space="0" w:color="auto"/>
        <w:bottom w:val="none" w:sz="0" w:space="0" w:color="auto"/>
        <w:right w:val="none" w:sz="0" w:space="0" w:color="auto"/>
      </w:divBdr>
    </w:div>
    <w:div w:id="1463763548">
      <w:bodyDiv w:val="1"/>
      <w:marLeft w:val="0"/>
      <w:marRight w:val="0"/>
      <w:marTop w:val="0"/>
      <w:marBottom w:val="0"/>
      <w:divBdr>
        <w:top w:val="none" w:sz="0" w:space="0" w:color="auto"/>
        <w:left w:val="none" w:sz="0" w:space="0" w:color="auto"/>
        <w:bottom w:val="none" w:sz="0" w:space="0" w:color="auto"/>
        <w:right w:val="none" w:sz="0" w:space="0" w:color="auto"/>
      </w:divBdr>
    </w:div>
    <w:div w:id="1464155812">
      <w:bodyDiv w:val="1"/>
      <w:marLeft w:val="0"/>
      <w:marRight w:val="0"/>
      <w:marTop w:val="0"/>
      <w:marBottom w:val="0"/>
      <w:divBdr>
        <w:top w:val="none" w:sz="0" w:space="0" w:color="auto"/>
        <w:left w:val="none" w:sz="0" w:space="0" w:color="auto"/>
        <w:bottom w:val="none" w:sz="0" w:space="0" w:color="auto"/>
        <w:right w:val="none" w:sz="0" w:space="0" w:color="auto"/>
      </w:divBdr>
    </w:div>
    <w:div w:id="1464543564">
      <w:bodyDiv w:val="1"/>
      <w:marLeft w:val="0"/>
      <w:marRight w:val="0"/>
      <w:marTop w:val="0"/>
      <w:marBottom w:val="0"/>
      <w:divBdr>
        <w:top w:val="none" w:sz="0" w:space="0" w:color="auto"/>
        <w:left w:val="none" w:sz="0" w:space="0" w:color="auto"/>
        <w:bottom w:val="none" w:sz="0" w:space="0" w:color="auto"/>
        <w:right w:val="none" w:sz="0" w:space="0" w:color="auto"/>
      </w:divBdr>
    </w:div>
    <w:div w:id="1469938713">
      <w:bodyDiv w:val="1"/>
      <w:marLeft w:val="0"/>
      <w:marRight w:val="0"/>
      <w:marTop w:val="0"/>
      <w:marBottom w:val="0"/>
      <w:divBdr>
        <w:top w:val="none" w:sz="0" w:space="0" w:color="auto"/>
        <w:left w:val="none" w:sz="0" w:space="0" w:color="auto"/>
        <w:bottom w:val="none" w:sz="0" w:space="0" w:color="auto"/>
        <w:right w:val="none" w:sz="0" w:space="0" w:color="auto"/>
      </w:divBdr>
    </w:div>
    <w:div w:id="1472286655">
      <w:bodyDiv w:val="1"/>
      <w:marLeft w:val="0"/>
      <w:marRight w:val="0"/>
      <w:marTop w:val="0"/>
      <w:marBottom w:val="0"/>
      <w:divBdr>
        <w:top w:val="none" w:sz="0" w:space="0" w:color="auto"/>
        <w:left w:val="none" w:sz="0" w:space="0" w:color="auto"/>
        <w:bottom w:val="none" w:sz="0" w:space="0" w:color="auto"/>
        <w:right w:val="none" w:sz="0" w:space="0" w:color="auto"/>
      </w:divBdr>
    </w:div>
    <w:div w:id="1472597483">
      <w:bodyDiv w:val="1"/>
      <w:marLeft w:val="0"/>
      <w:marRight w:val="0"/>
      <w:marTop w:val="0"/>
      <w:marBottom w:val="0"/>
      <w:divBdr>
        <w:top w:val="none" w:sz="0" w:space="0" w:color="auto"/>
        <w:left w:val="none" w:sz="0" w:space="0" w:color="auto"/>
        <w:bottom w:val="none" w:sz="0" w:space="0" w:color="auto"/>
        <w:right w:val="none" w:sz="0" w:space="0" w:color="auto"/>
      </w:divBdr>
    </w:div>
    <w:div w:id="1472598316">
      <w:bodyDiv w:val="1"/>
      <w:marLeft w:val="0"/>
      <w:marRight w:val="0"/>
      <w:marTop w:val="0"/>
      <w:marBottom w:val="0"/>
      <w:divBdr>
        <w:top w:val="none" w:sz="0" w:space="0" w:color="auto"/>
        <w:left w:val="none" w:sz="0" w:space="0" w:color="auto"/>
        <w:bottom w:val="none" w:sz="0" w:space="0" w:color="auto"/>
        <w:right w:val="none" w:sz="0" w:space="0" w:color="auto"/>
      </w:divBdr>
    </w:div>
    <w:div w:id="1474102901">
      <w:bodyDiv w:val="1"/>
      <w:marLeft w:val="0"/>
      <w:marRight w:val="0"/>
      <w:marTop w:val="0"/>
      <w:marBottom w:val="0"/>
      <w:divBdr>
        <w:top w:val="none" w:sz="0" w:space="0" w:color="auto"/>
        <w:left w:val="none" w:sz="0" w:space="0" w:color="auto"/>
        <w:bottom w:val="none" w:sz="0" w:space="0" w:color="auto"/>
        <w:right w:val="none" w:sz="0" w:space="0" w:color="auto"/>
      </w:divBdr>
    </w:div>
    <w:div w:id="1476139061">
      <w:bodyDiv w:val="1"/>
      <w:marLeft w:val="0"/>
      <w:marRight w:val="0"/>
      <w:marTop w:val="0"/>
      <w:marBottom w:val="0"/>
      <w:divBdr>
        <w:top w:val="none" w:sz="0" w:space="0" w:color="auto"/>
        <w:left w:val="none" w:sz="0" w:space="0" w:color="auto"/>
        <w:bottom w:val="none" w:sz="0" w:space="0" w:color="auto"/>
        <w:right w:val="none" w:sz="0" w:space="0" w:color="auto"/>
      </w:divBdr>
    </w:div>
    <w:div w:id="1476683539">
      <w:bodyDiv w:val="1"/>
      <w:marLeft w:val="0"/>
      <w:marRight w:val="0"/>
      <w:marTop w:val="0"/>
      <w:marBottom w:val="0"/>
      <w:divBdr>
        <w:top w:val="none" w:sz="0" w:space="0" w:color="auto"/>
        <w:left w:val="none" w:sz="0" w:space="0" w:color="auto"/>
        <w:bottom w:val="none" w:sz="0" w:space="0" w:color="auto"/>
        <w:right w:val="none" w:sz="0" w:space="0" w:color="auto"/>
      </w:divBdr>
    </w:div>
    <w:div w:id="1476797536">
      <w:bodyDiv w:val="1"/>
      <w:marLeft w:val="0"/>
      <w:marRight w:val="0"/>
      <w:marTop w:val="0"/>
      <w:marBottom w:val="0"/>
      <w:divBdr>
        <w:top w:val="none" w:sz="0" w:space="0" w:color="auto"/>
        <w:left w:val="none" w:sz="0" w:space="0" w:color="auto"/>
        <w:bottom w:val="none" w:sz="0" w:space="0" w:color="auto"/>
        <w:right w:val="none" w:sz="0" w:space="0" w:color="auto"/>
      </w:divBdr>
    </w:div>
    <w:div w:id="1476995575">
      <w:bodyDiv w:val="1"/>
      <w:marLeft w:val="0"/>
      <w:marRight w:val="0"/>
      <w:marTop w:val="0"/>
      <w:marBottom w:val="0"/>
      <w:divBdr>
        <w:top w:val="none" w:sz="0" w:space="0" w:color="auto"/>
        <w:left w:val="none" w:sz="0" w:space="0" w:color="auto"/>
        <w:bottom w:val="none" w:sz="0" w:space="0" w:color="auto"/>
        <w:right w:val="none" w:sz="0" w:space="0" w:color="auto"/>
      </w:divBdr>
    </w:div>
    <w:div w:id="1477528211">
      <w:bodyDiv w:val="1"/>
      <w:marLeft w:val="0"/>
      <w:marRight w:val="0"/>
      <w:marTop w:val="0"/>
      <w:marBottom w:val="0"/>
      <w:divBdr>
        <w:top w:val="none" w:sz="0" w:space="0" w:color="auto"/>
        <w:left w:val="none" w:sz="0" w:space="0" w:color="auto"/>
        <w:bottom w:val="none" w:sz="0" w:space="0" w:color="auto"/>
        <w:right w:val="none" w:sz="0" w:space="0" w:color="auto"/>
      </w:divBdr>
    </w:div>
    <w:div w:id="1478373925">
      <w:bodyDiv w:val="1"/>
      <w:marLeft w:val="0"/>
      <w:marRight w:val="0"/>
      <w:marTop w:val="0"/>
      <w:marBottom w:val="0"/>
      <w:divBdr>
        <w:top w:val="none" w:sz="0" w:space="0" w:color="auto"/>
        <w:left w:val="none" w:sz="0" w:space="0" w:color="auto"/>
        <w:bottom w:val="none" w:sz="0" w:space="0" w:color="auto"/>
        <w:right w:val="none" w:sz="0" w:space="0" w:color="auto"/>
      </w:divBdr>
    </w:div>
    <w:div w:id="1478451045">
      <w:bodyDiv w:val="1"/>
      <w:marLeft w:val="0"/>
      <w:marRight w:val="0"/>
      <w:marTop w:val="0"/>
      <w:marBottom w:val="0"/>
      <w:divBdr>
        <w:top w:val="none" w:sz="0" w:space="0" w:color="auto"/>
        <w:left w:val="none" w:sz="0" w:space="0" w:color="auto"/>
        <w:bottom w:val="none" w:sz="0" w:space="0" w:color="auto"/>
        <w:right w:val="none" w:sz="0" w:space="0" w:color="auto"/>
      </w:divBdr>
    </w:div>
    <w:div w:id="1480264189">
      <w:bodyDiv w:val="1"/>
      <w:marLeft w:val="0"/>
      <w:marRight w:val="0"/>
      <w:marTop w:val="0"/>
      <w:marBottom w:val="0"/>
      <w:divBdr>
        <w:top w:val="none" w:sz="0" w:space="0" w:color="auto"/>
        <w:left w:val="none" w:sz="0" w:space="0" w:color="auto"/>
        <w:bottom w:val="none" w:sz="0" w:space="0" w:color="auto"/>
        <w:right w:val="none" w:sz="0" w:space="0" w:color="auto"/>
      </w:divBdr>
    </w:div>
    <w:div w:id="1480264446">
      <w:bodyDiv w:val="1"/>
      <w:marLeft w:val="0"/>
      <w:marRight w:val="0"/>
      <w:marTop w:val="0"/>
      <w:marBottom w:val="0"/>
      <w:divBdr>
        <w:top w:val="none" w:sz="0" w:space="0" w:color="auto"/>
        <w:left w:val="none" w:sz="0" w:space="0" w:color="auto"/>
        <w:bottom w:val="none" w:sz="0" w:space="0" w:color="auto"/>
        <w:right w:val="none" w:sz="0" w:space="0" w:color="auto"/>
      </w:divBdr>
    </w:div>
    <w:div w:id="1481458008">
      <w:bodyDiv w:val="1"/>
      <w:marLeft w:val="0"/>
      <w:marRight w:val="0"/>
      <w:marTop w:val="0"/>
      <w:marBottom w:val="0"/>
      <w:divBdr>
        <w:top w:val="none" w:sz="0" w:space="0" w:color="auto"/>
        <w:left w:val="none" w:sz="0" w:space="0" w:color="auto"/>
        <w:bottom w:val="none" w:sz="0" w:space="0" w:color="auto"/>
        <w:right w:val="none" w:sz="0" w:space="0" w:color="auto"/>
      </w:divBdr>
    </w:div>
    <w:div w:id="1482312217">
      <w:bodyDiv w:val="1"/>
      <w:marLeft w:val="0"/>
      <w:marRight w:val="0"/>
      <w:marTop w:val="0"/>
      <w:marBottom w:val="0"/>
      <w:divBdr>
        <w:top w:val="none" w:sz="0" w:space="0" w:color="auto"/>
        <w:left w:val="none" w:sz="0" w:space="0" w:color="auto"/>
        <w:bottom w:val="none" w:sz="0" w:space="0" w:color="auto"/>
        <w:right w:val="none" w:sz="0" w:space="0" w:color="auto"/>
      </w:divBdr>
    </w:div>
    <w:div w:id="1482426163">
      <w:bodyDiv w:val="1"/>
      <w:marLeft w:val="0"/>
      <w:marRight w:val="0"/>
      <w:marTop w:val="0"/>
      <w:marBottom w:val="0"/>
      <w:divBdr>
        <w:top w:val="none" w:sz="0" w:space="0" w:color="auto"/>
        <w:left w:val="none" w:sz="0" w:space="0" w:color="auto"/>
        <w:bottom w:val="none" w:sz="0" w:space="0" w:color="auto"/>
        <w:right w:val="none" w:sz="0" w:space="0" w:color="auto"/>
      </w:divBdr>
    </w:div>
    <w:div w:id="1482506736">
      <w:bodyDiv w:val="1"/>
      <w:marLeft w:val="0"/>
      <w:marRight w:val="0"/>
      <w:marTop w:val="0"/>
      <w:marBottom w:val="0"/>
      <w:divBdr>
        <w:top w:val="none" w:sz="0" w:space="0" w:color="auto"/>
        <w:left w:val="none" w:sz="0" w:space="0" w:color="auto"/>
        <w:bottom w:val="none" w:sz="0" w:space="0" w:color="auto"/>
        <w:right w:val="none" w:sz="0" w:space="0" w:color="auto"/>
      </w:divBdr>
    </w:div>
    <w:div w:id="1484393987">
      <w:bodyDiv w:val="1"/>
      <w:marLeft w:val="0"/>
      <w:marRight w:val="0"/>
      <w:marTop w:val="0"/>
      <w:marBottom w:val="0"/>
      <w:divBdr>
        <w:top w:val="none" w:sz="0" w:space="0" w:color="auto"/>
        <w:left w:val="none" w:sz="0" w:space="0" w:color="auto"/>
        <w:bottom w:val="none" w:sz="0" w:space="0" w:color="auto"/>
        <w:right w:val="none" w:sz="0" w:space="0" w:color="auto"/>
      </w:divBdr>
    </w:div>
    <w:div w:id="1486312833">
      <w:bodyDiv w:val="1"/>
      <w:marLeft w:val="0"/>
      <w:marRight w:val="0"/>
      <w:marTop w:val="0"/>
      <w:marBottom w:val="0"/>
      <w:divBdr>
        <w:top w:val="none" w:sz="0" w:space="0" w:color="auto"/>
        <w:left w:val="none" w:sz="0" w:space="0" w:color="auto"/>
        <w:bottom w:val="none" w:sz="0" w:space="0" w:color="auto"/>
        <w:right w:val="none" w:sz="0" w:space="0" w:color="auto"/>
      </w:divBdr>
    </w:div>
    <w:div w:id="1488084983">
      <w:bodyDiv w:val="1"/>
      <w:marLeft w:val="0"/>
      <w:marRight w:val="0"/>
      <w:marTop w:val="0"/>
      <w:marBottom w:val="0"/>
      <w:divBdr>
        <w:top w:val="none" w:sz="0" w:space="0" w:color="auto"/>
        <w:left w:val="none" w:sz="0" w:space="0" w:color="auto"/>
        <w:bottom w:val="none" w:sz="0" w:space="0" w:color="auto"/>
        <w:right w:val="none" w:sz="0" w:space="0" w:color="auto"/>
      </w:divBdr>
    </w:div>
    <w:div w:id="1488933898">
      <w:bodyDiv w:val="1"/>
      <w:marLeft w:val="0"/>
      <w:marRight w:val="0"/>
      <w:marTop w:val="0"/>
      <w:marBottom w:val="0"/>
      <w:divBdr>
        <w:top w:val="none" w:sz="0" w:space="0" w:color="auto"/>
        <w:left w:val="none" w:sz="0" w:space="0" w:color="auto"/>
        <w:bottom w:val="none" w:sz="0" w:space="0" w:color="auto"/>
        <w:right w:val="none" w:sz="0" w:space="0" w:color="auto"/>
      </w:divBdr>
    </w:div>
    <w:div w:id="1489903809">
      <w:bodyDiv w:val="1"/>
      <w:marLeft w:val="0"/>
      <w:marRight w:val="0"/>
      <w:marTop w:val="0"/>
      <w:marBottom w:val="0"/>
      <w:divBdr>
        <w:top w:val="none" w:sz="0" w:space="0" w:color="auto"/>
        <w:left w:val="none" w:sz="0" w:space="0" w:color="auto"/>
        <w:bottom w:val="none" w:sz="0" w:space="0" w:color="auto"/>
        <w:right w:val="none" w:sz="0" w:space="0" w:color="auto"/>
      </w:divBdr>
    </w:div>
    <w:div w:id="1492520723">
      <w:bodyDiv w:val="1"/>
      <w:marLeft w:val="0"/>
      <w:marRight w:val="0"/>
      <w:marTop w:val="0"/>
      <w:marBottom w:val="0"/>
      <w:divBdr>
        <w:top w:val="none" w:sz="0" w:space="0" w:color="auto"/>
        <w:left w:val="none" w:sz="0" w:space="0" w:color="auto"/>
        <w:bottom w:val="none" w:sz="0" w:space="0" w:color="auto"/>
        <w:right w:val="none" w:sz="0" w:space="0" w:color="auto"/>
      </w:divBdr>
    </w:div>
    <w:div w:id="1492523026">
      <w:bodyDiv w:val="1"/>
      <w:marLeft w:val="0"/>
      <w:marRight w:val="0"/>
      <w:marTop w:val="0"/>
      <w:marBottom w:val="0"/>
      <w:divBdr>
        <w:top w:val="none" w:sz="0" w:space="0" w:color="auto"/>
        <w:left w:val="none" w:sz="0" w:space="0" w:color="auto"/>
        <w:bottom w:val="none" w:sz="0" w:space="0" w:color="auto"/>
        <w:right w:val="none" w:sz="0" w:space="0" w:color="auto"/>
      </w:divBdr>
    </w:div>
    <w:div w:id="1493058130">
      <w:bodyDiv w:val="1"/>
      <w:marLeft w:val="0"/>
      <w:marRight w:val="0"/>
      <w:marTop w:val="0"/>
      <w:marBottom w:val="0"/>
      <w:divBdr>
        <w:top w:val="none" w:sz="0" w:space="0" w:color="auto"/>
        <w:left w:val="none" w:sz="0" w:space="0" w:color="auto"/>
        <w:bottom w:val="none" w:sz="0" w:space="0" w:color="auto"/>
        <w:right w:val="none" w:sz="0" w:space="0" w:color="auto"/>
      </w:divBdr>
    </w:div>
    <w:div w:id="1493253345">
      <w:bodyDiv w:val="1"/>
      <w:marLeft w:val="0"/>
      <w:marRight w:val="0"/>
      <w:marTop w:val="0"/>
      <w:marBottom w:val="0"/>
      <w:divBdr>
        <w:top w:val="none" w:sz="0" w:space="0" w:color="auto"/>
        <w:left w:val="none" w:sz="0" w:space="0" w:color="auto"/>
        <w:bottom w:val="none" w:sz="0" w:space="0" w:color="auto"/>
        <w:right w:val="none" w:sz="0" w:space="0" w:color="auto"/>
      </w:divBdr>
    </w:div>
    <w:div w:id="1493372055">
      <w:bodyDiv w:val="1"/>
      <w:marLeft w:val="0"/>
      <w:marRight w:val="0"/>
      <w:marTop w:val="0"/>
      <w:marBottom w:val="0"/>
      <w:divBdr>
        <w:top w:val="none" w:sz="0" w:space="0" w:color="auto"/>
        <w:left w:val="none" w:sz="0" w:space="0" w:color="auto"/>
        <w:bottom w:val="none" w:sz="0" w:space="0" w:color="auto"/>
        <w:right w:val="none" w:sz="0" w:space="0" w:color="auto"/>
      </w:divBdr>
    </w:div>
    <w:div w:id="1494183257">
      <w:bodyDiv w:val="1"/>
      <w:marLeft w:val="0"/>
      <w:marRight w:val="0"/>
      <w:marTop w:val="0"/>
      <w:marBottom w:val="0"/>
      <w:divBdr>
        <w:top w:val="none" w:sz="0" w:space="0" w:color="auto"/>
        <w:left w:val="none" w:sz="0" w:space="0" w:color="auto"/>
        <w:bottom w:val="none" w:sz="0" w:space="0" w:color="auto"/>
        <w:right w:val="none" w:sz="0" w:space="0" w:color="auto"/>
      </w:divBdr>
    </w:div>
    <w:div w:id="1495682265">
      <w:bodyDiv w:val="1"/>
      <w:marLeft w:val="0"/>
      <w:marRight w:val="0"/>
      <w:marTop w:val="0"/>
      <w:marBottom w:val="0"/>
      <w:divBdr>
        <w:top w:val="none" w:sz="0" w:space="0" w:color="auto"/>
        <w:left w:val="none" w:sz="0" w:space="0" w:color="auto"/>
        <w:bottom w:val="none" w:sz="0" w:space="0" w:color="auto"/>
        <w:right w:val="none" w:sz="0" w:space="0" w:color="auto"/>
      </w:divBdr>
    </w:div>
    <w:div w:id="1495994499">
      <w:bodyDiv w:val="1"/>
      <w:marLeft w:val="0"/>
      <w:marRight w:val="0"/>
      <w:marTop w:val="0"/>
      <w:marBottom w:val="0"/>
      <w:divBdr>
        <w:top w:val="none" w:sz="0" w:space="0" w:color="auto"/>
        <w:left w:val="none" w:sz="0" w:space="0" w:color="auto"/>
        <w:bottom w:val="none" w:sz="0" w:space="0" w:color="auto"/>
        <w:right w:val="none" w:sz="0" w:space="0" w:color="auto"/>
      </w:divBdr>
    </w:div>
    <w:div w:id="1497572632">
      <w:bodyDiv w:val="1"/>
      <w:marLeft w:val="0"/>
      <w:marRight w:val="0"/>
      <w:marTop w:val="0"/>
      <w:marBottom w:val="0"/>
      <w:divBdr>
        <w:top w:val="none" w:sz="0" w:space="0" w:color="auto"/>
        <w:left w:val="none" w:sz="0" w:space="0" w:color="auto"/>
        <w:bottom w:val="none" w:sz="0" w:space="0" w:color="auto"/>
        <w:right w:val="none" w:sz="0" w:space="0" w:color="auto"/>
      </w:divBdr>
    </w:div>
    <w:div w:id="1498424919">
      <w:bodyDiv w:val="1"/>
      <w:marLeft w:val="0"/>
      <w:marRight w:val="0"/>
      <w:marTop w:val="0"/>
      <w:marBottom w:val="0"/>
      <w:divBdr>
        <w:top w:val="none" w:sz="0" w:space="0" w:color="auto"/>
        <w:left w:val="none" w:sz="0" w:space="0" w:color="auto"/>
        <w:bottom w:val="none" w:sz="0" w:space="0" w:color="auto"/>
        <w:right w:val="none" w:sz="0" w:space="0" w:color="auto"/>
      </w:divBdr>
    </w:div>
    <w:div w:id="1498612359">
      <w:bodyDiv w:val="1"/>
      <w:marLeft w:val="0"/>
      <w:marRight w:val="0"/>
      <w:marTop w:val="0"/>
      <w:marBottom w:val="0"/>
      <w:divBdr>
        <w:top w:val="none" w:sz="0" w:space="0" w:color="auto"/>
        <w:left w:val="none" w:sz="0" w:space="0" w:color="auto"/>
        <w:bottom w:val="none" w:sz="0" w:space="0" w:color="auto"/>
        <w:right w:val="none" w:sz="0" w:space="0" w:color="auto"/>
      </w:divBdr>
    </w:div>
    <w:div w:id="1499153534">
      <w:bodyDiv w:val="1"/>
      <w:marLeft w:val="0"/>
      <w:marRight w:val="0"/>
      <w:marTop w:val="0"/>
      <w:marBottom w:val="0"/>
      <w:divBdr>
        <w:top w:val="none" w:sz="0" w:space="0" w:color="auto"/>
        <w:left w:val="none" w:sz="0" w:space="0" w:color="auto"/>
        <w:bottom w:val="none" w:sz="0" w:space="0" w:color="auto"/>
        <w:right w:val="none" w:sz="0" w:space="0" w:color="auto"/>
      </w:divBdr>
    </w:div>
    <w:div w:id="1500847075">
      <w:bodyDiv w:val="1"/>
      <w:marLeft w:val="0"/>
      <w:marRight w:val="0"/>
      <w:marTop w:val="0"/>
      <w:marBottom w:val="0"/>
      <w:divBdr>
        <w:top w:val="none" w:sz="0" w:space="0" w:color="auto"/>
        <w:left w:val="none" w:sz="0" w:space="0" w:color="auto"/>
        <w:bottom w:val="none" w:sz="0" w:space="0" w:color="auto"/>
        <w:right w:val="none" w:sz="0" w:space="0" w:color="auto"/>
      </w:divBdr>
    </w:div>
    <w:div w:id="1501120676">
      <w:bodyDiv w:val="1"/>
      <w:marLeft w:val="0"/>
      <w:marRight w:val="0"/>
      <w:marTop w:val="0"/>
      <w:marBottom w:val="0"/>
      <w:divBdr>
        <w:top w:val="none" w:sz="0" w:space="0" w:color="auto"/>
        <w:left w:val="none" w:sz="0" w:space="0" w:color="auto"/>
        <w:bottom w:val="none" w:sz="0" w:space="0" w:color="auto"/>
        <w:right w:val="none" w:sz="0" w:space="0" w:color="auto"/>
      </w:divBdr>
    </w:div>
    <w:div w:id="1501889397">
      <w:bodyDiv w:val="1"/>
      <w:marLeft w:val="0"/>
      <w:marRight w:val="0"/>
      <w:marTop w:val="0"/>
      <w:marBottom w:val="0"/>
      <w:divBdr>
        <w:top w:val="none" w:sz="0" w:space="0" w:color="auto"/>
        <w:left w:val="none" w:sz="0" w:space="0" w:color="auto"/>
        <w:bottom w:val="none" w:sz="0" w:space="0" w:color="auto"/>
        <w:right w:val="none" w:sz="0" w:space="0" w:color="auto"/>
      </w:divBdr>
    </w:div>
    <w:div w:id="1503812837">
      <w:bodyDiv w:val="1"/>
      <w:marLeft w:val="0"/>
      <w:marRight w:val="0"/>
      <w:marTop w:val="0"/>
      <w:marBottom w:val="0"/>
      <w:divBdr>
        <w:top w:val="none" w:sz="0" w:space="0" w:color="auto"/>
        <w:left w:val="none" w:sz="0" w:space="0" w:color="auto"/>
        <w:bottom w:val="none" w:sz="0" w:space="0" w:color="auto"/>
        <w:right w:val="none" w:sz="0" w:space="0" w:color="auto"/>
      </w:divBdr>
    </w:div>
    <w:div w:id="1504586204">
      <w:bodyDiv w:val="1"/>
      <w:marLeft w:val="0"/>
      <w:marRight w:val="0"/>
      <w:marTop w:val="0"/>
      <w:marBottom w:val="0"/>
      <w:divBdr>
        <w:top w:val="none" w:sz="0" w:space="0" w:color="auto"/>
        <w:left w:val="none" w:sz="0" w:space="0" w:color="auto"/>
        <w:bottom w:val="none" w:sz="0" w:space="0" w:color="auto"/>
        <w:right w:val="none" w:sz="0" w:space="0" w:color="auto"/>
      </w:divBdr>
    </w:div>
    <w:div w:id="1505516633">
      <w:bodyDiv w:val="1"/>
      <w:marLeft w:val="0"/>
      <w:marRight w:val="0"/>
      <w:marTop w:val="0"/>
      <w:marBottom w:val="0"/>
      <w:divBdr>
        <w:top w:val="none" w:sz="0" w:space="0" w:color="auto"/>
        <w:left w:val="none" w:sz="0" w:space="0" w:color="auto"/>
        <w:bottom w:val="none" w:sz="0" w:space="0" w:color="auto"/>
        <w:right w:val="none" w:sz="0" w:space="0" w:color="auto"/>
      </w:divBdr>
    </w:div>
    <w:div w:id="1506095932">
      <w:bodyDiv w:val="1"/>
      <w:marLeft w:val="0"/>
      <w:marRight w:val="0"/>
      <w:marTop w:val="0"/>
      <w:marBottom w:val="0"/>
      <w:divBdr>
        <w:top w:val="none" w:sz="0" w:space="0" w:color="auto"/>
        <w:left w:val="none" w:sz="0" w:space="0" w:color="auto"/>
        <w:bottom w:val="none" w:sz="0" w:space="0" w:color="auto"/>
        <w:right w:val="none" w:sz="0" w:space="0" w:color="auto"/>
      </w:divBdr>
    </w:div>
    <w:div w:id="1507355799">
      <w:bodyDiv w:val="1"/>
      <w:marLeft w:val="0"/>
      <w:marRight w:val="0"/>
      <w:marTop w:val="0"/>
      <w:marBottom w:val="0"/>
      <w:divBdr>
        <w:top w:val="none" w:sz="0" w:space="0" w:color="auto"/>
        <w:left w:val="none" w:sz="0" w:space="0" w:color="auto"/>
        <w:bottom w:val="none" w:sz="0" w:space="0" w:color="auto"/>
        <w:right w:val="none" w:sz="0" w:space="0" w:color="auto"/>
      </w:divBdr>
    </w:div>
    <w:div w:id="1509296616">
      <w:bodyDiv w:val="1"/>
      <w:marLeft w:val="0"/>
      <w:marRight w:val="0"/>
      <w:marTop w:val="0"/>
      <w:marBottom w:val="0"/>
      <w:divBdr>
        <w:top w:val="none" w:sz="0" w:space="0" w:color="auto"/>
        <w:left w:val="none" w:sz="0" w:space="0" w:color="auto"/>
        <w:bottom w:val="none" w:sz="0" w:space="0" w:color="auto"/>
        <w:right w:val="none" w:sz="0" w:space="0" w:color="auto"/>
      </w:divBdr>
    </w:div>
    <w:div w:id="1510218591">
      <w:bodyDiv w:val="1"/>
      <w:marLeft w:val="0"/>
      <w:marRight w:val="0"/>
      <w:marTop w:val="0"/>
      <w:marBottom w:val="0"/>
      <w:divBdr>
        <w:top w:val="none" w:sz="0" w:space="0" w:color="auto"/>
        <w:left w:val="none" w:sz="0" w:space="0" w:color="auto"/>
        <w:bottom w:val="none" w:sz="0" w:space="0" w:color="auto"/>
        <w:right w:val="none" w:sz="0" w:space="0" w:color="auto"/>
      </w:divBdr>
    </w:div>
    <w:div w:id="1510755647">
      <w:bodyDiv w:val="1"/>
      <w:marLeft w:val="0"/>
      <w:marRight w:val="0"/>
      <w:marTop w:val="0"/>
      <w:marBottom w:val="0"/>
      <w:divBdr>
        <w:top w:val="none" w:sz="0" w:space="0" w:color="auto"/>
        <w:left w:val="none" w:sz="0" w:space="0" w:color="auto"/>
        <w:bottom w:val="none" w:sz="0" w:space="0" w:color="auto"/>
        <w:right w:val="none" w:sz="0" w:space="0" w:color="auto"/>
      </w:divBdr>
    </w:div>
    <w:div w:id="1513913302">
      <w:bodyDiv w:val="1"/>
      <w:marLeft w:val="0"/>
      <w:marRight w:val="0"/>
      <w:marTop w:val="0"/>
      <w:marBottom w:val="0"/>
      <w:divBdr>
        <w:top w:val="none" w:sz="0" w:space="0" w:color="auto"/>
        <w:left w:val="none" w:sz="0" w:space="0" w:color="auto"/>
        <w:bottom w:val="none" w:sz="0" w:space="0" w:color="auto"/>
        <w:right w:val="none" w:sz="0" w:space="0" w:color="auto"/>
      </w:divBdr>
    </w:div>
    <w:div w:id="1516311608">
      <w:bodyDiv w:val="1"/>
      <w:marLeft w:val="0"/>
      <w:marRight w:val="0"/>
      <w:marTop w:val="0"/>
      <w:marBottom w:val="0"/>
      <w:divBdr>
        <w:top w:val="none" w:sz="0" w:space="0" w:color="auto"/>
        <w:left w:val="none" w:sz="0" w:space="0" w:color="auto"/>
        <w:bottom w:val="none" w:sz="0" w:space="0" w:color="auto"/>
        <w:right w:val="none" w:sz="0" w:space="0" w:color="auto"/>
      </w:divBdr>
    </w:div>
    <w:div w:id="1516530159">
      <w:bodyDiv w:val="1"/>
      <w:marLeft w:val="0"/>
      <w:marRight w:val="0"/>
      <w:marTop w:val="0"/>
      <w:marBottom w:val="0"/>
      <w:divBdr>
        <w:top w:val="none" w:sz="0" w:space="0" w:color="auto"/>
        <w:left w:val="none" w:sz="0" w:space="0" w:color="auto"/>
        <w:bottom w:val="none" w:sz="0" w:space="0" w:color="auto"/>
        <w:right w:val="none" w:sz="0" w:space="0" w:color="auto"/>
      </w:divBdr>
    </w:div>
    <w:div w:id="1517428908">
      <w:bodyDiv w:val="1"/>
      <w:marLeft w:val="0"/>
      <w:marRight w:val="0"/>
      <w:marTop w:val="0"/>
      <w:marBottom w:val="0"/>
      <w:divBdr>
        <w:top w:val="none" w:sz="0" w:space="0" w:color="auto"/>
        <w:left w:val="none" w:sz="0" w:space="0" w:color="auto"/>
        <w:bottom w:val="none" w:sz="0" w:space="0" w:color="auto"/>
        <w:right w:val="none" w:sz="0" w:space="0" w:color="auto"/>
      </w:divBdr>
    </w:div>
    <w:div w:id="1518348986">
      <w:bodyDiv w:val="1"/>
      <w:marLeft w:val="0"/>
      <w:marRight w:val="0"/>
      <w:marTop w:val="0"/>
      <w:marBottom w:val="0"/>
      <w:divBdr>
        <w:top w:val="none" w:sz="0" w:space="0" w:color="auto"/>
        <w:left w:val="none" w:sz="0" w:space="0" w:color="auto"/>
        <w:bottom w:val="none" w:sz="0" w:space="0" w:color="auto"/>
        <w:right w:val="none" w:sz="0" w:space="0" w:color="auto"/>
      </w:divBdr>
    </w:div>
    <w:div w:id="1518929164">
      <w:bodyDiv w:val="1"/>
      <w:marLeft w:val="0"/>
      <w:marRight w:val="0"/>
      <w:marTop w:val="0"/>
      <w:marBottom w:val="0"/>
      <w:divBdr>
        <w:top w:val="none" w:sz="0" w:space="0" w:color="auto"/>
        <w:left w:val="none" w:sz="0" w:space="0" w:color="auto"/>
        <w:bottom w:val="none" w:sz="0" w:space="0" w:color="auto"/>
        <w:right w:val="none" w:sz="0" w:space="0" w:color="auto"/>
      </w:divBdr>
    </w:div>
    <w:div w:id="1520125590">
      <w:bodyDiv w:val="1"/>
      <w:marLeft w:val="0"/>
      <w:marRight w:val="0"/>
      <w:marTop w:val="0"/>
      <w:marBottom w:val="0"/>
      <w:divBdr>
        <w:top w:val="none" w:sz="0" w:space="0" w:color="auto"/>
        <w:left w:val="none" w:sz="0" w:space="0" w:color="auto"/>
        <w:bottom w:val="none" w:sz="0" w:space="0" w:color="auto"/>
        <w:right w:val="none" w:sz="0" w:space="0" w:color="auto"/>
      </w:divBdr>
    </w:div>
    <w:div w:id="1520311841">
      <w:bodyDiv w:val="1"/>
      <w:marLeft w:val="0"/>
      <w:marRight w:val="0"/>
      <w:marTop w:val="0"/>
      <w:marBottom w:val="0"/>
      <w:divBdr>
        <w:top w:val="none" w:sz="0" w:space="0" w:color="auto"/>
        <w:left w:val="none" w:sz="0" w:space="0" w:color="auto"/>
        <w:bottom w:val="none" w:sz="0" w:space="0" w:color="auto"/>
        <w:right w:val="none" w:sz="0" w:space="0" w:color="auto"/>
      </w:divBdr>
    </w:div>
    <w:div w:id="1521359778">
      <w:bodyDiv w:val="1"/>
      <w:marLeft w:val="0"/>
      <w:marRight w:val="0"/>
      <w:marTop w:val="0"/>
      <w:marBottom w:val="0"/>
      <w:divBdr>
        <w:top w:val="none" w:sz="0" w:space="0" w:color="auto"/>
        <w:left w:val="none" w:sz="0" w:space="0" w:color="auto"/>
        <w:bottom w:val="none" w:sz="0" w:space="0" w:color="auto"/>
        <w:right w:val="none" w:sz="0" w:space="0" w:color="auto"/>
      </w:divBdr>
    </w:div>
    <w:div w:id="1522666078">
      <w:bodyDiv w:val="1"/>
      <w:marLeft w:val="0"/>
      <w:marRight w:val="0"/>
      <w:marTop w:val="0"/>
      <w:marBottom w:val="0"/>
      <w:divBdr>
        <w:top w:val="none" w:sz="0" w:space="0" w:color="auto"/>
        <w:left w:val="none" w:sz="0" w:space="0" w:color="auto"/>
        <w:bottom w:val="none" w:sz="0" w:space="0" w:color="auto"/>
        <w:right w:val="none" w:sz="0" w:space="0" w:color="auto"/>
      </w:divBdr>
    </w:div>
    <w:div w:id="1523396623">
      <w:bodyDiv w:val="1"/>
      <w:marLeft w:val="0"/>
      <w:marRight w:val="0"/>
      <w:marTop w:val="0"/>
      <w:marBottom w:val="0"/>
      <w:divBdr>
        <w:top w:val="none" w:sz="0" w:space="0" w:color="auto"/>
        <w:left w:val="none" w:sz="0" w:space="0" w:color="auto"/>
        <w:bottom w:val="none" w:sz="0" w:space="0" w:color="auto"/>
        <w:right w:val="none" w:sz="0" w:space="0" w:color="auto"/>
      </w:divBdr>
    </w:div>
    <w:div w:id="1523476335">
      <w:bodyDiv w:val="1"/>
      <w:marLeft w:val="0"/>
      <w:marRight w:val="0"/>
      <w:marTop w:val="0"/>
      <w:marBottom w:val="0"/>
      <w:divBdr>
        <w:top w:val="none" w:sz="0" w:space="0" w:color="auto"/>
        <w:left w:val="none" w:sz="0" w:space="0" w:color="auto"/>
        <w:bottom w:val="none" w:sz="0" w:space="0" w:color="auto"/>
        <w:right w:val="none" w:sz="0" w:space="0" w:color="auto"/>
      </w:divBdr>
    </w:div>
    <w:div w:id="1523739990">
      <w:bodyDiv w:val="1"/>
      <w:marLeft w:val="0"/>
      <w:marRight w:val="0"/>
      <w:marTop w:val="0"/>
      <w:marBottom w:val="0"/>
      <w:divBdr>
        <w:top w:val="none" w:sz="0" w:space="0" w:color="auto"/>
        <w:left w:val="none" w:sz="0" w:space="0" w:color="auto"/>
        <w:bottom w:val="none" w:sz="0" w:space="0" w:color="auto"/>
        <w:right w:val="none" w:sz="0" w:space="0" w:color="auto"/>
      </w:divBdr>
    </w:div>
    <w:div w:id="1524323623">
      <w:bodyDiv w:val="1"/>
      <w:marLeft w:val="0"/>
      <w:marRight w:val="0"/>
      <w:marTop w:val="0"/>
      <w:marBottom w:val="0"/>
      <w:divBdr>
        <w:top w:val="none" w:sz="0" w:space="0" w:color="auto"/>
        <w:left w:val="none" w:sz="0" w:space="0" w:color="auto"/>
        <w:bottom w:val="none" w:sz="0" w:space="0" w:color="auto"/>
        <w:right w:val="none" w:sz="0" w:space="0" w:color="auto"/>
      </w:divBdr>
    </w:div>
    <w:div w:id="1524398591">
      <w:bodyDiv w:val="1"/>
      <w:marLeft w:val="0"/>
      <w:marRight w:val="0"/>
      <w:marTop w:val="0"/>
      <w:marBottom w:val="0"/>
      <w:divBdr>
        <w:top w:val="none" w:sz="0" w:space="0" w:color="auto"/>
        <w:left w:val="none" w:sz="0" w:space="0" w:color="auto"/>
        <w:bottom w:val="none" w:sz="0" w:space="0" w:color="auto"/>
        <w:right w:val="none" w:sz="0" w:space="0" w:color="auto"/>
      </w:divBdr>
    </w:div>
    <w:div w:id="1525053558">
      <w:bodyDiv w:val="1"/>
      <w:marLeft w:val="0"/>
      <w:marRight w:val="0"/>
      <w:marTop w:val="0"/>
      <w:marBottom w:val="0"/>
      <w:divBdr>
        <w:top w:val="none" w:sz="0" w:space="0" w:color="auto"/>
        <w:left w:val="none" w:sz="0" w:space="0" w:color="auto"/>
        <w:bottom w:val="none" w:sz="0" w:space="0" w:color="auto"/>
        <w:right w:val="none" w:sz="0" w:space="0" w:color="auto"/>
      </w:divBdr>
    </w:div>
    <w:div w:id="1525679348">
      <w:bodyDiv w:val="1"/>
      <w:marLeft w:val="0"/>
      <w:marRight w:val="0"/>
      <w:marTop w:val="0"/>
      <w:marBottom w:val="0"/>
      <w:divBdr>
        <w:top w:val="none" w:sz="0" w:space="0" w:color="auto"/>
        <w:left w:val="none" w:sz="0" w:space="0" w:color="auto"/>
        <w:bottom w:val="none" w:sz="0" w:space="0" w:color="auto"/>
        <w:right w:val="none" w:sz="0" w:space="0" w:color="auto"/>
      </w:divBdr>
    </w:div>
    <w:div w:id="1527327435">
      <w:bodyDiv w:val="1"/>
      <w:marLeft w:val="0"/>
      <w:marRight w:val="0"/>
      <w:marTop w:val="0"/>
      <w:marBottom w:val="0"/>
      <w:divBdr>
        <w:top w:val="none" w:sz="0" w:space="0" w:color="auto"/>
        <w:left w:val="none" w:sz="0" w:space="0" w:color="auto"/>
        <w:bottom w:val="none" w:sz="0" w:space="0" w:color="auto"/>
        <w:right w:val="none" w:sz="0" w:space="0" w:color="auto"/>
      </w:divBdr>
    </w:div>
    <w:div w:id="1528174600">
      <w:bodyDiv w:val="1"/>
      <w:marLeft w:val="0"/>
      <w:marRight w:val="0"/>
      <w:marTop w:val="0"/>
      <w:marBottom w:val="0"/>
      <w:divBdr>
        <w:top w:val="none" w:sz="0" w:space="0" w:color="auto"/>
        <w:left w:val="none" w:sz="0" w:space="0" w:color="auto"/>
        <w:bottom w:val="none" w:sz="0" w:space="0" w:color="auto"/>
        <w:right w:val="none" w:sz="0" w:space="0" w:color="auto"/>
      </w:divBdr>
    </w:div>
    <w:div w:id="1530528768">
      <w:bodyDiv w:val="1"/>
      <w:marLeft w:val="0"/>
      <w:marRight w:val="0"/>
      <w:marTop w:val="0"/>
      <w:marBottom w:val="0"/>
      <w:divBdr>
        <w:top w:val="none" w:sz="0" w:space="0" w:color="auto"/>
        <w:left w:val="none" w:sz="0" w:space="0" w:color="auto"/>
        <w:bottom w:val="none" w:sz="0" w:space="0" w:color="auto"/>
        <w:right w:val="none" w:sz="0" w:space="0" w:color="auto"/>
      </w:divBdr>
    </w:div>
    <w:div w:id="1531643874">
      <w:bodyDiv w:val="1"/>
      <w:marLeft w:val="0"/>
      <w:marRight w:val="0"/>
      <w:marTop w:val="0"/>
      <w:marBottom w:val="0"/>
      <w:divBdr>
        <w:top w:val="none" w:sz="0" w:space="0" w:color="auto"/>
        <w:left w:val="none" w:sz="0" w:space="0" w:color="auto"/>
        <w:bottom w:val="none" w:sz="0" w:space="0" w:color="auto"/>
        <w:right w:val="none" w:sz="0" w:space="0" w:color="auto"/>
      </w:divBdr>
    </w:div>
    <w:div w:id="1535998187">
      <w:bodyDiv w:val="1"/>
      <w:marLeft w:val="0"/>
      <w:marRight w:val="0"/>
      <w:marTop w:val="0"/>
      <w:marBottom w:val="0"/>
      <w:divBdr>
        <w:top w:val="none" w:sz="0" w:space="0" w:color="auto"/>
        <w:left w:val="none" w:sz="0" w:space="0" w:color="auto"/>
        <w:bottom w:val="none" w:sz="0" w:space="0" w:color="auto"/>
        <w:right w:val="none" w:sz="0" w:space="0" w:color="auto"/>
      </w:divBdr>
    </w:div>
    <w:div w:id="1537308147">
      <w:bodyDiv w:val="1"/>
      <w:marLeft w:val="0"/>
      <w:marRight w:val="0"/>
      <w:marTop w:val="0"/>
      <w:marBottom w:val="0"/>
      <w:divBdr>
        <w:top w:val="none" w:sz="0" w:space="0" w:color="auto"/>
        <w:left w:val="none" w:sz="0" w:space="0" w:color="auto"/>
        <w:bottom w:val="none" w:sz="0" w:space="0" w:color="auto"/>
        <w:right w:val="none" w:sz="0" w:space="0" w:color="auto"/>
      </w:divBdr>
    </w:div>
    <w:div w:id="1538735206">
      <w:bodyDiv w:val="1"/>
      <w:marLeft w:val="0"/>
      <w:marRight w:val="0"/>
      <w:marTop w:val="0"/>
      <w:marBottom w:val="0"/>
      <w:divBdr>
        <w:top w:val="none" w:sz="0" w:space="0" w:color="auto"/>
        <w:left w:val="none" w:sz="0" w:space="0" w:color="auto"/>
        <w:bottom w:val="none" w:sz="0" w:space="0" w:color="auto"/>
        <w:right w:val="none" w:sz="0" w:space="0" w:color="auto"/>
      </w:divBdr>
    </w:div>
    <w:div w:id="1539778473">
      <w:bodyDiv w:val="1"/>
      <w:marLeft w:val="0"/>
      <w:marRight w:val="0"/>
      <w:marTop w:val="0"/>
      <w:marBottom w:val="0"/>
      <w:divBdr>
        <w:top w:val="none" w:sz="0" w:space="0" w:color="auto"/>
        <w:left w:val="none" w:sz="0" w:space="0" w:color="auto"/>
        <w:bottom w:val="none" w:sz="0" w:space="0" w:color="auto"/>
        <w:right w:val="none" w:sz="0" w:space="0" w:color="auto"/>
      </w:divBdr>
    </w:div>
    <w:div w:id="1540244251">
      <w:bodyDiv w:val="1"/>
      <w:marLeft w:val="0"/>
      <w:marRight w:val="0"/>
      <w:marTop w:val="0"/>
      <w:marBottom w:val="0"/>
      <w:divBdr>
        <w:top w:val="none" w:sz="0" w:space="0" w:color="auto"/>
        <w:left w:val="none" w:sz="0" w:space="0" w:color="auto"/>
        <w:bottom w:val="none" w:sz="0" w:space="0" w:color="auto"/>
        <w:right w:val="none" w:sz="0" w:space="0" w:color="auto"/>
      </w:divBdr>
    </w:div>
    <w:div w:id="1542210602">
      <w:bodyDiv w:val="1"/>
      <w:marLeft w:val="0"/>
      <w:marRight w:val="0"/>
      <w:marTop w:val="0"/>
      <w:marBottom w:val="0"/>
      <w:divBdr>
        <w:top w:val="none" w:sz="0" w:space="0" w:color="auto"/>
        <w:left w:val="none" w:sz="0" w:space="0" w:color="auto"/>
        <w:bottom w:val="none" w:sz="0" w:space="0" w:color="auto"/>
        <w:right w:val="none" w:sz="0" w:space="0" w:color="auto"/>
      </w:divBdr>
    </w:div>
    <w:div w:id="1542400222">
      <w:bodyDiv w:val="1"/>
      <w:marLeft w:val="0"/>
      <w:marRight w:val="0"/>
      <w:marTop w:val="0"/>
      <w:marBottom w:val="0"/>
      <w:divBdr>
        <w:top w:val="none" w:sz="0" w:space="0" w:color="auto"/>
        <w:left w:val="none" w:sz="0" w:space="0" w:color="auto"/>
        <w:bottom w:val="none" w:sz="0" w:space="0" w:color="auto"/>
        <w:right w:val="none" w:sz="0" w:space="0" w:color="auto"/>
      </w:divBdr>
    </w:div>
    <w:div w:id="1542664183">
      <w:bodyDiv w:val="1"/>
      <w:marLeft w:val="0"/>
      <w:marRight w:val="0"/>
      <w:marTop w:val="0"/>
      <w:marBottom w:val="0"/>
      <w:divBdr>
        <w:top w:val="none" w:sz="0" w:space="0" w:color="auto"/>
        <w:left w:val="none" w:sz="0" w:space="0" w:color="auto"/>
        <w:bottom w:val="none" w:sz="0" w:space="0" w:color="auto"/>
        <w:right w:val="none" w:sz="0" w:space="0" w:color="auto"/>
      </w:divBdr>
    </w:div>
    <w:div w:id="1543397856">
      <w:bodyDiv w:val="1"/>
      <w:marLeft w:val="0"/>
      <w:marRight w:val="0"/>
      <w:marTop w:val="0"/>
      <w:marBottom w:val="0"/>
      <w:divBdr>
        <w:top w:val="none" w:sz="0" w:space="0" w:color="auto"/>
        <w:left w:val="none" w:sz="0" w:space="0" w:color="auto"/>
        <w:bottom w:val="none" w:sz="0" w:space="0" w:color="auto"/>
        <w:right w:val="none" w:sz="0" w:space="0" w:color="auto"/>
      </w:divBdr>
    </w:div>
    <w:div w:id="1543399436">
      <w:bodyDiv w:val="1"/>
      <w:marLeft w:val="0"/>
      <w:marRight w:val="0"/>
      <w:marTop w:val="0"/>
      <w:marBottom w:val="0"/>
      <w:divBdr>
        <w:top w:val="none" w:sz="0" w:space="0" w:color="auto"/>
        <w:left w:val="none" w:sz="0" w:space="0" w:color="auto"/>
        <w:bottom w:val="none" w:sz="0" w:space="0" w:color="auto"/>
        <w:right w:val="none" w:sz="0" w:space="0" w:color="auto"/>
      </w:divBdr>
    </w:div>
    <w:div w:id="1543863015">
      <w:bodyDiv w:val="1"/>
      <w:marLeft w:val="0"/>
      <w:marRight w:val="0"/>
      <w:marTop w:val="0"/>
      <w:marBottom w:val="0"/>
      <w:divBdr>
        <w:top w:val="none" w:sz="0" w:space="0" w:color="auto"/>
        <w:left w:val="none" w:sz="0" w:space="0" w:color="auto"/>
        <w:bottom w:val="none" w:sz="0" w:space="0" w:color="auto"/>
        <w:right w:val="none" w:sz="0" w:space="0" w:color="auto"/>
      </w:divBdr>
    </w:div>
    <w:div w:id="1544173121">
      <w:bodyDiv w:val="1"/>
      <w:marLeft w:val="0"/>
      <w:marRight w:val="0"/>
      <w:marTop w:val="0"/>
      <w:marBottom w:val="0"/>
      <w:divBdr>
        <w:top w:val="none" w:sz="0" w:space="0" w:color="auto"/>
        <w:left w:val="none" w:sz="0" w:space="0" w:color="auto"/>
        <w:bottom w:val="none" w:sz="0" w:space="0" w:color="auto"/>
        <w:right w:val="none" w:sz="0" w:space="0" w:color="auto"/>
      </w:divBdr>
    </w:div>
    <w:div w:id="1544826925">
      <w:bodyDiv w:val="1"/>
      <w:marLeft w:val="0"/>
      <w:marRight w:val="0"/>
      <w:marTop w:val="0"/>
      <w:marBottom w:val="0"/>
      <w:divBdr>
        <w:top w:val="none" w:sz="0" w:space="0" w:color="auto"/>
        <w:left w:val="none" w:sz="0" w:space="0" w:color="auto"/>
        <w:bottom w:val="none" w:sz="0" w:space="0" w:color="auto"/>
        <w:right w:val="none" w:sz="0" w:space="0" w:color="auto"/>
      </w:divBdr>
    </w:div>
    <w:div w:id="1550411571">
      <w:bodyDiv w:val="1"/>
      <w:marLeft w:val="0"/>
      <w:marRight w:val="0"/>
      <w:marTop w:val="0"/>
      <w:marBottom w:val="0"/>
      <w:divBdr>
        <w:top w:val="none" w:sz="0" w:space="0" w:color="auto"/>
        <w:left w:val="none" w:sz="0" w:space="0" w:color="auto"/>
        <w:bottom w:val="none" w:sz="0" w:space="0" w:color="auto"/>
        <w:right w:val="none" w:sz="0" w:space="0" w:color="auto"/>
      </w:divBdr>
    </w:div>
    <w:div w:id="1550459752">
      <w:bodyDiv w:val="1"/>
      <w:marLeft w:val="0"/>
      <w:marRight w:val="0"/>
      <w:marTop w:val="0"/>
      <w:marBottom w:val="0"/>
      <w:divBdr>
        <w:top w:val="none" w:sz="0" w:space="0" w:color="auto"/>
        <w:left w:val="none" w:sz="0" w:space="0" w:color="auto"/>
        <w:bottom w:val="none" w:sz="0" w:space="0" w:color="auto"/>
        <w:right w:val="none" w:sz="0" w:space="0" w:color="auto"/>
      </w:divBdr>
    </w:div>
    <w:div w:id="1550914618">
      <w:bodyDiv w:val="1"/>
      <w:marLeft w:val="0"/>
      <w:marRight w:val="0"/>
      <w:marTop w:val="0"/>
      <w:marBottom w:val="0"/>
      <w:divBdr>
        <w:top w:val="none" w:sz="0" w:space="0" w:color="auto"/>
        <w:left w:val="none" w:sz="0" w:space="0" w:color="auto"/>
        <w:bottom w:val="none" w:sz="0" w:space="0" w:color="auto"/>
        <w:right w:val="none" w:sz="0" w:space="0" w:color="auto"/>
      </w:divBdr>
    </w:div>
    <w:div w:id="1552158296">
      <w:bodyDiv w:val="1"/>
      <w:marLeft w:val="0"/>
      <w:marRight w:val="0"/>
      <w:marTop w:val="0"/>
      <w:marBottom w:val="0"/>
      <w:divBdr>
        <w:top w:val="none" w:sz="0" w:space="0" w:color="auto"/>
        <w:left w:val="none" w:sz="0" w:space="0" w:color="auto"/>
        <w:bottom w:val="none" w:sz="0" w:space="0" w:color="auto"/>
        <w:right w:val="none" w:sz="0" w:space="0" w:color="auto"/>
      </w:divBdr>
    </w:div>
    <w:div w:id="1556769107">
      <w:bodyDiv w:val="1"/>
      <w:marLeft w:val="0"/>
      <w:marRight w:val="0"/>
      <w:marTop w:val="0"/>
      <w:marBottom w:val="0"/>
      <w:divBdr>
        <w:top w:val="none" w:sz="0" w:space="0" w:color="auto"/>
        <w:left w:val="none" w:sz="0" w:space="0" w:color="auto"/>
        <w:bottom w:val="none" w:sz="0" w:space="0" w:color="auto"/>
        <w:right w:val="none" w:sz="0" w:space="0" w:color="auto"/>
      </w:divBdr>
    </w:div>
    <w:div w:id="1557624806">
      <w:bodyDiv w:val="1"/>
      <w:marLeft w:val="0"/>
      <w:marRight w:val="0"/>
      <w:marTop w:val="0"/>
      <w:marBottom w:val="0"/>
      <w:divBdr>
        <w:top w:val="none" w:sz="0" w:space="0" w:color="auto"/>
        <w:left w:val="none" w:sz="0" w:space="0" w:color="auto"/>
        <w:bottom w:val="none" w:sz="0" w:space="0" w:color="auto"/>
        <w:right w:val="none" w:sz="0" w:space="0" w:color="auto"/>
      </w:divBdr>
    </w:div>
    <w:div w:id="1558661455">
      <w:bodyDiv w:val="1"/>
      <w:marLeft w:val="0"/>
      <w:marRight w:val="0"/>
      <w:marTop w:val="0"/>
      <w:marBottom w:val="0"/>
      <w:divBdr>
        <w:top w:val="none" w:sz="0" w:space="0" w:color="auto"/>
        <w:left w:val="none" w:sz="0" w:space="0" w:color="auto"/>
        <w:bottom w:val="none" w:sz="0" w:space="0" w:color="auto"/>
        <w:right w:val="none" w:sz="0" w:space="0" w:color="auto"/>
      </w:divBdr>
    </w:div>
    <w:div w:id="1558782995">
      <w:bodyDiv w:val="1"/>
      <w:marLeft w:val="0"/>
      <w:marRight w:val="0"/>
      <w:marTop w:val="0"/>
      <w:marBottom w:val="0"/>
      <w:divBdr>
        <w:top w:val="none" w:sz="0" w:space="0" w:color="auto"/>
        <w:left w:val="none" w:sz="0" w:space="0" w:color="auto"/>
        <w:bottom w:val="none" w:sz="0" w:space="0" w:color="auto"/>
        <w:right w:val="none" w:sz="0" w:space="0" w:color="auto"/>
      </w:divBdr>
    </w:div>
    <w:div w:id="1558971978">
      <w:bodyDiv w:val="1"/>
      <w:marLeft w:val="0"/>
      <w:marRight w:val="0"/>
      <w:marTop w:val="0"/>
      <w:marBottom w:val="0"/>
      <w:divBdr>
        <w:top w:val="none" w:sz="0" w:space="0" w:color="auto"/>
        <w:left w:val="none" w:sz="0" w:space="0" w:color="auto"/>
        <w:bottom w:val="none" w:sz="0" w:space="0" w:color="auto"/>
        <w:right w:val="none" w:sz="0" w:space="0" w:color="auto"/>
      </w:divBdr>
    </w:div>
    <w:div w:id="1560555755">
      <w:bodyDiv w:val="1"/>
      <w:marLeft w:val="0"/>
      <w:marRight w:val="0"/>
      <w:marTop w:val="0"/>
      <w:marBottom w:val="0"/>
      <w:divBdr>
        <w:top w:val="none" w:sz="0" w:space="0" w:color="auto"/>
        <w:left w:val="none" w:sz="0" w:space="0" w:color="auto"/>
        <w:bottom w:val="none" w:sz="0" w:space="0" w:color="auto"/>
        <w:right w:val="none" w:sz="0" w:space="0" w:color="auto"/>
      </w:divBdr>
    </w:div>
    <w:div w:id="1560743667">
      <w:bodyDiv w:val="1"/>
      <w:marLeft w:val="0"/>
      <w:marRight w:val="0"/>
      <w:marTop w:val="0"/>
      <w:marBottom w:val="0"/>
      <w:divBdr>
        <w:top w:val="none" w:sz="0" w:space="0" w:color="auto"/>
        <w:left w:val="none" w:sz="0" w:space="0" w:color="auto"/>
        <w:bottom w:val="none" w:sz="0" w:space="0" w:color="auto"/>
        <w:right w:val="none" w:sz="0" w:space="0" w:color="auto"/>
      </w:divBdr>
    </w:div>
    <w:div w:id="1561788473">
      <w:bodyDiv w:val="1"/>
      <w:marLeft w:val="0"/>
      <w:marRight w:val="0"/>
      <w:marTop w:val="0"/>
      <w:marBottom w:val="0"/>
      <w:divBdr>
        <w:top w:val="none" w:sz="0" w:space="0" w:color="auto"/>
        <w:left w:val="none" w:sz="0" w:space="0" w:color="auto"/>
        <w:bottom w:val="none" w:sz="0" w:space="0" w:color="auto"/>
        <w:right w:val="none" w:sz="0" w:space="0" w:color="auto"/>
      </w:divBdr>
    </w:div>
    <w:div w:id="1562710815">
      <w:bodyDiv w:val="1"/>
      <w:marLeft w:val="0"/>
      <w:marRight w:val="0"/>
      <w:marTop w:val="0"/>
      <w:marBottom w:val="0"/>
      <w:divBdr>
        <w:top w:val="none" w:sz="0" w:space="0" w:color="auto"/>
        <w:left w:val="none" w:sz="0" w:space="0" w:color="auto"/>
        <w:bottom w:val="none" w:sz="0" w:space="0" w:color="auto"/>
        <w:right w:val="none" w:sz="0" w:space="0" w:color="auto"/>
      </w:divBdr>
    </w:div>
    <w:div w:id="1563250520">
      <w:bodyDiv w:val="1"/>
      <w:marLeft w:val="0"/>
      <w:marRight w:val="0"/>
      <w:marTop w:val="0"/>
      <w:marBottom w:val="0"/>
      <w:divBdr>
        <w:top w:val="none" w:sz="0" w:space="0" w:color="auto"/>
        <w:left w:val="none" w:sz="0" w:space="0" w:color="auto"/>
        <w:bottom w:val="none" w:sz="0" w:space="0" w:color="auto"/>
        <w:right w:val="none" w:sz="0" w:space="0" w:color="auto"/>
      </w:divBdr>
    </w:div>
    <w:div w:id="1564679098">
      <w:bodyDiv w:val="1"/>
      <w:marLeft w:val="0"/>
      <w:marRight w:val="0"/>
      <w:marTop w:val="0"/>
      <w:marBottom w:val="0"/>
      <w:divBdr>
        <w:top w:val="none" w:sz="0" w:space="0" w:color="auto"/>
        <w:left w:val="none" w:sz="0" w:space="0" w:color="auto"/>
        <w:bottom w:val="none" w:sz="0" w:space="0" w:color="auto"/>
        <w:right w:val="none" w:sz="0" w:space="0" w:color="auto"/>
      </w:divBdr>
    </w:div>
    <w:div w:id="1565263907">
      <w:bodyDiv w:val="1"/>
      <w:marLeft w:val="0"/>
      <w:marRight w:val="0"/>
      <w:marTop w:val="0"/>
      <w:marBottom w:val="0"/>
      <w:divBdr>
        <w:top w:val="none" w:sz="0" w:space="0" w:color="auto"/>
        <w:left w:val="none" w:sz="0" w:space="0" w:color="auto"/>
        <w:bottom w:val="none" w:sz="0" w:space="0" w:color="auto"/>
        <w:right w:val="none" w:sz="0" w:space="0" w:color="auto"/>
      </w:divBdr>
    </w:div>
    <w:div w:id="1566722635">
      <w:bodyDiv w:val="1"/>
      <w:marLeft w:val="0"/>
      <w:marRight w:val="0"/>
      <w:marTop w:val="0"/>
      <w:marBottom w:val="0"/>
      <w:divBdr>
        <w:top w:val="none" w:sz="0" w:space="0" w:color="auto"/>
        <w:left w:val="none" w:sz="0" w:space="0" w:color="auto"/>
        <w:bottom w:val="none" w:sz="0" w:space="0" w:color="auto"/>
        <w:right w:val="none" w:sz="0" w:space="0" w:color="auto"/>
      </w:divBdr>
    </w:div>
    <w:div w:id="1569922751">
      <w:bodyDiv w:val="1"/>
      <w:marLeft w:val="0"/>
      <w:marRight w:val="0"/>
      <w:marTop w:val="0"/>
      <w:marBottom w:val="0"/>
      <w:divBdr>
        <w:top w:val="none" w:sz="0" w:space="0" w:color="auto"/>
        <w:left w:val="none" w:sz="0" w:space="0" w:color="auto"/>
        <w:bottom w:val="none" w:sz="0" w:space="0" w:color="auto"/>
        <w:right w:val="none" w:sz="0" w:space="0" w:color="auto"/>
      </w:divBdr>
    </w:div>
    <w:div w:id="1570072147">
      <w:bodyDiv w:val="1"/>
      <w:marLeft w:val="0"/>
      <w:marRight w:val="0"/>
      <w:marTop w:val="0"/>
      <w:marBottom w:val="0"/>
      <w:divBdr>
        <w:top w:val="none" w:sz="0" w:space="0" w:color="auto"/>
        <w:left w:val="none" w:sz="0" w:space="0" w:color="auto"/>
        <w:bottom w:val="none" w:sz="0" w:space="0" w:color="auto"/>
        <w:right w:val="none" w:sz="0" w:space="0" w:color="auto"/>
      </w:divBdr>
    </w:div>
    <w:div w:id="1572501849">
      <w:bodyDiv w:val="1"/>
      <w:marLeft w:val="0"/>
      <w:marRight w:val="0"/>
      <w:marTop w:val="0"/>
      <w:marBottom w:val="0"/>
      <w:divBdr>
        <w:top w:val="none" w:sz="0" w:space="0" w:color="auto"/>
        <w:left w:val="none" w:sz="0" w:space="0" w:color="auto"/>
        <w:bottom w:val="none" w:sz="0" w:space="0" w:color="auto"/>
        <w:right w:val="none" w:sz="0" w:space="0" w:color="auto"/>
      </w:divBdr>
    </w:div>
    <w:div w:id="1573656614">
      <w:bodyDiv w:val="1"/>
      <w:marLeft w:val="0"/>
      <w:marRight w:val="0"/>
      <w:marTop w:val="0"/>
      <w:marBottom w:val="0"/>
      <w:divBdr>
        <w:top w:val="none" w:sz="0" w:space="0" w:color="auto"/>
        <w:left w:val="none" w:sz="0" w:space="0" w:color="auto"/>
        <w:bottom w:val="none" w:sz="0" w:space="0" w:color="auto"/>
        <w:right w:val="none" w:sz="0" w:space="0" w:color="auto"/>
      </w:divBdr>
    </w:div>
    <w:div w:id="1574075950">
      <w:bodyDiv w:val="1"/>
      <w:marLeft w:val="0"/>
      <w:marRight w:val="0"/>
      <w:marTop w:val="0"/>
      <w:marBottom w:val="0"/>
      <w:divBdr>
        <w:top w:val="none" w:sz="0" w:space="0" w:color="auto"/>
        <w:left w:val="none" w:sz="0" w:space="0" w:color="auto"/>
        <w:bottom w:val="none" w:sz="0" w:space="0" w:color="auto"/>
        <w:right w:val="none" w:sz="0" w:space="0" w:color="auto"/>
      </w:divBdr>
    </w:div>
    <w:div w:id="1576041540">
      <w:bodyDiv w:val="1"/>
      <w:marLeft w:val="0"/>
      <w:marRight w:val="0"/>
      <w:marTop w:val="0"/>
      <w:marBottom w:val="0"/>
      <w:divBdr>
        <w:top w:val="none" w:sz="0" w:space="0" w:color="auto"/>
        <w:left w:val="none" w:sz="0" w:space="0" w:color="auto"/>
        <w:bottom w:val="none" w:sz="0" w:space="0" w:color="auto"/>
        <w:right w:val="none" w:sz="0" w:space="0" w:color="auto"/>
      </w:divBdr>
    </w:div>
    <w:div w:id="1577011970">
      <w:bodyDiv w:val="1"/>
      <w:marLeft w:val="0"/>
      <w:marRight w:val="0"/>
      <w:marTop w:val="0"/>
      <w:marBottom w:val="0"/>
      <w:divBdr>
        <w:top w:val="none" w:sz="0" w:space="0" w:color="auto"/>
        <w:left w:val="none" w:sz="0" w:space="0" w:color="auto"/>
        <w:bottom w:val="none" w:sz="0" w:space="0" w:color="auto"/>
        <w:right w:val="none" w:sz="0" w:space="0" w:color="auto"/>
      </w:divBdr>
    </w:div>
    <w:div w:id="1579054949">
      <w:bodyDiv w:val="1"/>
      <w:marLeft w:val="0"/>
      <w:marRight w:val="0"/>
      <w:marTop w:val="0"/>
      <w:marBottom w:val="0"/>
      <w:divBdr>
        <w:top w:val="none" w:sz="0" w:space="0" w:color="auto"/>
        <w:left w:val="none" w:sz="0" w:space="0" w:color="auto"/>
        <w:bottom w:val="none" w:sz="0" w:space="0" w:color="auto"/>
        <w:right w:val="none" w:sz="0" w:space="0" w:color="auto"/>
      </w:divBdr>
    </w:div>
    <w:div w:id="1580021531">
      <w:bodyDiv w:val="1"/>
      <w:marLeft w:val="0"/>
      <w:marRight w:val="0"/>
      <w:marTop w:val="0"/>
      <w:marBottom w:val="0"/>
      <w:divBdr>
        <w:top w:val="none" w:sz="0" w:space="0" w:color="auto"/>
        <w:left w:val="none" w:sz="0" w:space="0" w:color="auto"/>
        <w:bottom w:val="none" w:sz="0" w:space="0" w:color="auto"/>
        <w:right w:val="none" w:sz="0" w:space="0" w:color="auto"/>
      </w:divBdr>
    </w:div>
    <w:div w:id="1580553382">
      <w:bodyDiv w:val="1"/>
      <w:marLeft w:val="0"/>
      <w:marRight w:val="0"/>
      <w:marTop w:val="0"/>
      <w:marBottom w:val="0"/>
      <w:divBdr>
        <w:top w:val="none" w:sz="0" w:space="0" w:color="auto"/>
        <w:left w:val="none" w:sz="0" w:space="0" w:color="auto"/>
        <w:bottom w:val="none" w:sz="0" w:space="0" w:color="auto"/>
        <w:right w:val="none" w:sz="0" w:space="0" w:color="auto"/>
      </w:divBdr>
    </w:div>
    <w:div w:id="1581796416">
      <w:bodyDiv w:val="1"/>
      <w:marLeft w:val="0"/>
      <w:marRight w:val="0"/>
      <w:marTop w:val="0"/>
      <w:marBottom w:val="0"/>
      <w:divBdr>
        <w:top w:val="none" w:sz="0" w:space="0" w:color="auto"/>
        <w:left w:val="none" w:sz="0" w:space="0" w:color="auto"/>
        <w:bottom w:val="none" w:sz="0" w:space="0" w:color="auto"/>
        <w:right w:val="none" w:sz="0" w:space="0" w:color="auto"/>
      </w:divBdr>
    </w:div>
    <w:div w:id="1582524911">
      <w:bodyDiv w:val="1"/>
      <w:marLeft w:val="0"/>
      <w:marRight w:val="0"/>
      <w:marTop w:val="0"/>
      <w:marBottom w:val="0"/>
      <w:divBdr>
        <w:top w:val="none" w:sz="0" w:space="0" w:color="auto"/>
        <w:left w:val="none" w:sz="0" w:space="0" w:color="auto"/>
        <w:bottom w:val="none" w:sz="0" w:space="0" w:color="auto"/>
        <w:right w:val="none" w:sz="0" w:space="0" w:color="auto"/>
      </w:divBdr>
    </w:div>
    <w:div w:id="1582643446">
      <w:bodyDiv w:val="1"/>
      <w:marLeft w:val="0"/>
      <w:marRight w:val="0"/>
      <w:marTop w:val="0"/>
      <w:marBottom w:val="0"/>
      <w:divBdr>
        <w:top w:val="none" w:sz="0" w:space="0" w:color="auto"/>
        <w:left w:val="none" w:sz="0" w:space="0" w:color="auto"/>
        <w:bottom w:val="none" w:sz="0" w:space="0" w:color="auto"/>
        <w:right w:val="none" w:sz="0" w:space="0" w:color="auto"/>
      </w:divBdr>
    </w:div>
    <w:div w:id="1583642143">
      <w:bodyDiv w:val="1"/>
      <w:marLeft w:val="0"/>
      <w:marRight w:val="0"/>
      <w:marTop w:val="0"/>
      <w:marBottom w:val="0"/>
      <w:divBdr>
        <w:top w:val="none" w:sz="0" w:space="0" w:color="auto"/>
        <w:left w:val="none" w:sz="0" w:space="0" w:color="auto"/>
        <w:bottom w:val="none" w:sz="0" w:space="0" w:color="auto"/>
        <w:right w:val="none" w:sz="0" w:space="0" w:color="auto"/>
      </w:divBdr>
    </w:div>
    <w:div w:id="1585645947">
      <w:bodyDiv w:val="1"/>
      <w:marLeft w:val="0"/>
      <w:marRight w:val="0"/>
      <w:marTop w:val="0"/>
      <w:marBottom w:val="0"/>
      <w:divBdr>
        <w:top w:val="none" w:sz="0" w:space="0" w:color="auto"/>
        <w:left w:val="none" w:sz="0" w:space="0" w:color="auto"/>
        <w:bottom w:val="none" w:sz="0" w:space="0" w:color="auto"/>
        <w:right w:val="none" w:sz="0" w:space="0" w:color="auto"/>
      </w:divBdr>
    </w:div>
    <w:div w:id="1585842992">
      <w:bodyDiv w:val="1"/>
      <w:marLeft w:val="0"/>
      <w:marRight w:val="0"/>
      <w:marTop w:val="0"/>
      <w:marBottom w:val="0"/>
      <w:divBdr>
        <w:top w:val="none" w:sz="0" w:space="0" w:color="auto"/>
        <w:left w:val="none" w:sz="0" w:space="0" w:color="auto"/>
        <w:bottom w:val="none" w:sz="0" w:space="0" w:color="auto"/>
        <w:right w:val="none" w:sz="0" w:space="0" w:color="auto"/>
      </w:divBdr>
    </w:div>
    <w:div w:id="1589390703">
      <w:bodyDiv w:val="1"/>
      <w:marLeft w:val="0"/>
      <w:marRight w:val="0"/>
      <w:marTop w:val="0"/>
      <w:marBottom w:val="0"/>
      <w:divBdr>
        <w:top w:val="none" w:sz="0" w:space="0" w:color="auto"/>
        <w:left w:val="none" w:sz="0" w:space="0" w:color="auto"/>
        <w:bottom w:val="none" w:sz="0" w:space="0" w:color="auto"/>
        <w:right w:val="none" w:sz="0" w:space="0" w:color="auto"/>
      </w:divBdr>
    </w:div>
    <w:div w:id="1589733607">
      <w:bodyDiv w:val="1"/>
      <w:marLeft w:val="0"/>
      <w:marRight w:val="0"/>
      <w:marTop w:val="0"/>
      <w:marBottom w:val="0"/>
      <w:divBdr>
        <w:top w:val="none" w:sz="0" w:space="0" w:color="auto"/>
        <w:left w:val="none" w:sz="0" w:space="0" w:color="auto"/>
        <w:bottom w:val="none" w:sz="0" w:space="0" w:color="auto"/>
        <w:right w:val="none" w:sz="0" w:space="0" w:color="auto"/>
      </w:divBdr>
    </w:div>
    <w:div w:id="1591936255">
      <w:bodyDiv w:val="1"/>
      <w:marLeft w:val="0"/>
      <w:marRight w:val="0"/>
      <w:marTop w:val="0"/>
      <w:marBottom w:val="0"/>
      <w:divBdr>
        <w:top w:val="none" w:sz="0" w:space="0" w:color="auto"/>
        <w:left w:val="none" w:sz="0" w:space="0" w:color="auto"/>
        <w:bottom w:val="none" w:sz="0" w:space="0" w:color="auto"/>
        <w:right w:val="none" w:sz="0" w:space="0" w:color="auto"/>
      </w:divBdr>
    </w:div>
    <w:div w:id="1592347843">
      <w:bodyDiv w:val="1"/>
      <w:marLeft w:val="0"/>
      <w:marRight w:val="0"/>
      <w:marTop w:val="0"/>
      <w:marBottom w:val="0"/>
      <w:divBdr>
        <w:top w:val="none" w:sz="0" w:space="0" w:color="auto"/>
        <w:left w:val="none" w:sz="0" w:space="0" w:color="auto"/>
        <w:bottom w:val="none" w:sz="0" w:space="0" w:color="auto"/>
        <w:right w:val="none" w:sz="0" w:space="0" w:color="auto"/>
      </w:divBdr>
    </w:div>
    <w:div w:id="1594237733">
      <w:bodyDiv w:val="1"/>
      <w:marLeft w:val="0"/>
      <w:marRight w:val="0"/>
      <w:marTop w:val="0"/>
      <w:marBottom w:val="0"/>
      <w:divBdr>
        <w:top w:val="none" w:sz="0" w:space="0" w:color="auto"/>
        <w:left w:val="none" w:sz="0" w:space="0" w:color="auto"/>
        <w:bottom w:val="none" w:sz="0" w:space="0" w:color="auto"/>
        <w:right w:val="none" w:sz="0" w:space="0" w:color="auto"/>
      </w:divBdr>
    </w:div>
    <w:div w:id="1594587568">
      <w:bodyDiv w:val="1"/>
      <w:marLeft w:val="0"/>
      <w:marRight w:val="0"/>
      <w:marTop w:val="0"/>
      <w:marBottom w:val="0"/>
      <w:divBdr>
        <w:top w:val="none" w:sz="0" w:space="0" w:color="auto"/>
        <w:left w:val="none" w:sz="0" w:space="0" w:color="auto"/>
        <w:bottom w:val="none" w:sz="0" w:space="0" w:color="auto"/>
        <w:right w:val="none" w:sz="0" w:space="0" w:color="auto"/>
      </w:divBdr>
    </w:div>
    <w:div w:id="1595554215">
      <w:bodyDiv w:val="1"/>
      <w:marLeft w:val="0"/>
      <w:marRight w:val="0"/>
      <w:marTop w:val="0"/>
      <w:marBottom w:val="0"/>
      <w:divBdr>
        <w:top w:val="none" w:sz="0" w:space="0" w:color="auto"/>
        <w:left w:val="none" w:sz="0" w:space="0" w:color="auto"/>
        <w:bottom w:val="none" w:sz="0" w:space="0" w:color="auto"/>
        <w:right w:val="none" w:sz="0" w:space="0" w:color="auto"/>
      </w:divBdr>
    </w:div>
    <w:div w:id="1598169693">
      <w:bodyDiv w:val="1"/>
      <w:marLeft w:val="0"/>
      <w:marRight w:val="0"/>
      <w:marTop w:val="0"/>
      <w:marBottom w:val="0"/>
      <w:divBdr>
        <w:top w:val="none" w:sz="0" w:space="0" w:color="auto"/>
        <w:left w:val="none" w:sz="0" w:space="0" w:color="auto"/>
        <w:bottom w:val="none" w:sz="0" w:space="0" w:color="auto"/>
        <w:right w:val="none" w:sz="0" w:space="0" w:color="auto"/>
      </w:divBdr>
    </w:div>
    <w:div w:id="1598977859">
      <w:bodyDiv w:val="1"/>
      <w:marLeft w:val="0"/>
      <w:marRight w:val="0"/>
      <w:marTop w:val="0"/>
      <w:marBottom w:val="0"/>
      <w:divBdr>
        <w:top w:val="none" w:sz="0" w:space="0" w:color="auto"/>
        <w:left w:val="none" w:sz="0" w:space="0" w:color="auto"/>
        <w:bottom w:val="none" w:sz="0" w:space="0" w:color="auto"/>
        <w:right w:val="none" w:sz="0" w:space="0" w:color="auto"/>
      </w:divBdr>
    </w:div>
    <w:div w:id="1601254899">
      <w:bodyDiv w:val="1"/>
      <w:marLeft w:val="0"/>
      <w:marRight w:val="0"/>
      <w:marTop w:val="0"/>
      <w:marBottom w:val="0"/>
      <w:divBdr>
        <w:top w:val="none" w:sz="0" w:space="0" w:color="auto"/>
        <w:left w:val="none" w:sz="0" w:space="0" w:color="auto"/>
        <w:bottom w:val="none" w:sz="0" w:space="0" w:color="auto"/>
        <w:right w:val="none" w:sz="0" w:space="0" w:color="auto"/>
      </w:divBdr>
    </w:div>
    <w:div w:id="1602641888">
      <w:bodyDiv w:val="1"/>
      <w:marLeft w:val="0"/>
      <w:marRight w:val="0"/>
      <w:marTop w:val="0"/>
      <w:marBottom w:val="0"/>
      <w:divBdr>
        <w:top w:val="none" w:sz="0" w:space="0" w:color="auto"/>
        <w:left w:val="none" w:sz="0" w:space="0" w:color="auto"/>
        <w:bottom w:val="none" w:sz="0" w:space="0" w:color="auto"/>
        <w:right w:val="none" w:sz="0" w:space="0" w:color="auto"/>
      </w:divBdr>
    </w:div>
    <w:div w:id="1605380963">
      <w:bodyDiv w:val="1"/>
      <w:marLeft w:val="0"/>
      <w:marRight w:val="0"/>
      <w:marTop w:val="0"/>
      <w:marBottom w:val="0"/>
      <w:divBdr>
        <w:top w:val="none" w:sz="0" w:space="0" w:color="auto"/>
        <w:left w:val="none" w:sz="0" w:space="0" w:color="auto"/>
        <w:bottom w:val="none" w:sz="0" w:space="0" w:color="auto"/>
        <w:right w:val="none" w:sz="0" w:space="0" w:color="auto"/>
      </w:divBdr>
    </w:div>
    <w:div w:id="1605842924">
      <w:bodyDiv w:val="1"/>
      <w:marLeft w:val="0"/>
      <w:marRight w:val="0"/>
      <w:marTop w:val="0"/>
      <w:marBottom w:val="0"/>
      <w:divBdr>
        <w:top w:val="none" w:sz="0" w:space="0" w:color="auto"/>
        <w:left w:val="none" w:sz="0" w:space="0" w:color="auto"/>
        <w:bottom w:val="none" w:sz="0" w:space="0" w:color="auto"/>
        <w:right w:val="none" w:sz="0" w:space="0" w:color="auto"/>
      </w:divBdr>
    </w:div>
    <w:div w:id="1606156457">
      <w:bodyDiv w:val="1"/>
      <w:marLeft w:val="0"/>
      <w:marRight w:val="0"/>
      <w:marTop w:val="0"/>
      <w:marBottom w:val="0"/>
      <w:divBdr>
        <w:top w:val="none" w:sz="0" w:space="0" w:color="auto"/>
        <w:left w:val="none" w:sz="0" w:space="0" w:color="auto"/>
        <w:bottom w:val="none" w:sz="0" w:space="0" w:color="auto"/>
        <w:right w:val="none" w:sz="0" w:space="0" w:color="auto"/>
      </w:divBdr>
    </w:div>
    <w:div w:id="1606763684">
      <w:bodyDiv w:val="1"/>
      <w:marLeft w:val="0"/>
      <w:marRight w:val="0"/>
      <w:marTop w:val="0"/>
      <w:marBottom w:val="0"/>
      <w:divBdr>
        <w:top w:val="none" w:sz="0" w:space="0" w:color="auto"/>
        <w:left w:val="none" w:sz="0" w:space="0" w:color="auto"/>
        <w:bottom w:val="none" w:sz="0" w:space="0" w:color="auto"/>
        <w:right w:val="none" w:sz="0" w:space="0" w:color="auto"/>
      </w:divBdr>
    </w:div>
    <w:div w:id="1607925831">
      <w:bodyDiv w:val="1"/>
      <w:marLeft w:val="0"/>
      <w:marRight w:val="0"/>
      <w:marTop w:val="0"/>
      <w:marBottom w:val="0"/>
      <w:divBdr>
        <w:top w:val="none" w:sz="0" w:space="0" w:color="auto"/>
        <w:left w:val="none" w:sz="0" w:space="0" w:color="auto"/>
        <w:bottom w:val="none" w:sz="0" w:space="0" w:color="auto"/>
        <w:right w:val="none" w:sz="0" w:space="0" w:color="auto"/>
      </w:divBdr>
    </w:div>
    <w:div w:id="1608077338">
      <w:bodyDiv w:val="1"/>
      <w:marLeft w:val="0"/>
      <w:marRight w:val="0"/>
      <w:marTop w:val="0"/>
      <w:marBottom w:val="0"/>
      <w:divBdr>
        <w:top w:val="none" w:sz="0" w:space="0" w:color="auto"/>
        <w:left w:val="none" w:sz="0" w:space="0" w:color="auto"/>
        <w:bottom w:val="none" w:sz="0" w:space="0" w:color="auto"/>
        <w:right w:val="none" w:sz="0" w:space="0" w:color="auto"/>
      </w:divBdr>
    </w:div>
    <w:div w:id="1608149947">
      <w:bodyDiv w:val="1"/>
      <w:marLeft w:val="0"/>
      <w:marRight w:val="0"/>
      <w:marTop w:val="0"/>
      <w:marBottom w:val="0"/>
      <w:divBdr>
        <w:top w:val="none" w:sz="0" w:space="0" w:color="auto"/>
        <w:left w:val="none" w:sz="0" w:space="0" w:color="auto"/>
        <w:bottom w:val="none" w:sz="0" w:space="0" w:color="auto"/>
        <w:right w:val="none" w:sz="0" w:space="0" w:color="auto"/>
      </w:divBdr>
    </w:div>
    <w:div w:id="1609196741">
      <w:bodyDiv w:val="1"/>
      <w:marLeft w:val="0"/>
      <w:marRight w:val="0"/>
      <w:marTop w:val="0"/>
      <w:marBottom w:val="0"/>
      <w:divBdr>
        <w:top w:val="none" w:sz="0" w:space="0" w:color="auto"/>
        <w:left w:val="none" w:sz="0" w:space="0" w:color="auto"/>
        <w:bottom w:val="none" w:sz="0" w:space="0" w:color="auto"/>
        <w:right w:val="none" w:sz="0" w:space="0" w:color="auto"/>
      </w:divBdr>
    </w:div>
    <w:div w:id="1610157911">
      <w:bodyDiv w:val="1"/>
      <w:marLeft w:val="0"/>
      <w:marRight w:val="0"/>
      <w:marTop w:val="0"/>
      <w:marBottom w:val="0"/>
      <w:divBdr>
        <w:top w:val="none" w:sz="0" w:space="0" w:color="auto"/>
        <w:left w:val="none" w:sz="0" w:space="0" w:color="auto"/>
        <w:bottom w:val="none" w:sz="0" w:space="0" w:color="auto"/>
        <w:right w:val="none" w:sz="0" w:space="0" w:color="auto"/>
      </w:divBdr>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2281436">
      <w:bodyDiv w:val="1"/>
      <w:marLeft w:val="0"/>
      <w:marRight w:val="0"/>
      <w:marTop w:val="0"/>
      <w:marBottom w:val="0"/>
      <w:divBdr>
        <w:top w:val="none" w:sz="0" w:space="0" w:color="auto"/>
        <w:left w:val="none" w:sz="0" w:space="0" w:color="auto"/>
        <w:bottom w:val="none" w:sz="0" w:space="0" w:color="auto"/>
        <w:right w:val="none" w:sz="0" w:space="0" w:color="auto"/>
      </w:divBdr>
    </w:div>
    <w:div w:id="1612861939">
      <w:bodyDiv w:val="1"/>
      <w:marLeft w:val="0"/>
      <w:marRight w:val="0"/>
      <w:marTop w:val="0"/>
      <w:marBottom w:val="0"/>
      <w:divBdr>
        <w:top w:val="none" w:sz="0" w:space="0" w:color="auto"/>
        <w:left w:val="none" w:sz="0" w:space="0" w:color="auto"/>
        <w:bottom w:val="none" w:sz="0" w:space="0" w:color="auto"/>
        <w:right w:val="none" w:sz="0" w:space="0" w:color="auto"/>
      </w:divBdr>
    </w:div>
    <w:div w:id="1615214224">
      <w:bodyDiv w:val="1"/>
      <w:marLeft w:val="0"/>
      <w:marRight w:val="0"/>
      <w:marTop w:val="0"/>
      <w:marBottom w:val="0"/>
      <w:divBdr>
        <w:top w:val="none" w:sz="0" w:space="0" w:color="auto"/>
        <w:left w:val="none" w:sz="0" w:space="0" w:color="auto"/>
        <w:bottom w:val="none" w:sz="0" w:space="0" w:color="auto"/>
        <w:right w:val="none" w:sz="0" w:space="0" w:color="auto"/>
      </w:divBdr>
    </w:div>
    <w:div w:id="1615362377">
      <w:bodyDiv w:val="1"/>
      <w:marLeft w:val="0"/>
      <w:marRight w:val="0"/>
      <w:marTop w:val="0"/>
      <w:marBottom w:val="0"/>
      <w:divBdr>
        <w:top w:val="none" w:sz="0" w:space="0" w:color="auto"/>
        <w:left w:val="none" w:sz="0" w:space="0" w:color="auto"/>
        <w:bottom w:val="none" w:sz="0" w:space="0" w:color="auto"/>
        <w:right w:val="none" w:sz="0" w:space="0" w:color="auto"/>
      </w:divBdr>
    </w:div>
    <w:div w:id="1615401149">
      <w:bodyDiv w:val="1"/>
      <w:marLeft w:val="0"/>
      <w:marRight w:val="0"/>
      <w:marTop w:val="0"/>
      <w:marBottom w:val="0"/>
      <w:divBdr>
        <w:top w:val="none" w:sz="0" w:space="0" w:color="auto"/>
        <w:left w:val="none" w:sz="0" w:space="0" w:color="auto"/>
        <w:bottom w:val="none" w:sz="0" w:space="0" w:color="auto"/>
        <w:right w:val="none" w:sz="0" w:space="0" w:color="auto"/>
      </w:divBdr>
    </w:div>
    <w:div w:id="1615477999">
      <w:bodyDiv w:val="1"/>
      <w:marLeft w:val="0"/>
      <w:marRight w:val="0"/>
      <w:marTop w:val="0"/>
      <w:marBottom w:val="0"/>
      <w:divBdr>
        <w:top w:val="none" w:sz="0" w:space="0" w:color="auto"/>
        <w:left w:val="none" w:sz="0" w:space="0" w:color="auto"/>
        <w:bottom w:val="none" w:sz="0" w:space="0" w:color="auto"/>
        <w:right w:val="none" w:sz="0" w:space="0" w:color="auto"/>
      </w:divBdr>
    </w:div>
    <w:div w:id="1615870761">
      <w:bodyDiv w:val="1"/>
      <w:marLeft w:val="0"/>
      <w:marRight w:val="0"/>
      <w:marTop w:val="0"/>
      <w:marBottom w:val="0"/>
      <w:divBdr>
        <w:top w:val="none" w:sz="0" w:space="0" w:color="auto"/>
        <w:left w:val="none" w:sz="0" w:space="0" w:color="auto"/>
        <w:bottom w:val="none" w:sz="0" w:space="0" w:color="auto"/>
        <w:right w:val="none" w:sz="0" w:space="0" w:color="auto"/>
      </w:divBdr>
    </w:div>
    <w:div w:id="1621036645">
      <w:bodyDiv w:val="1"/>
      <w:marLeft w:val="0"/>
      <w:marRight w:val="0"/>
      <w:marTop w:val="0"/>
      <w:marBottom w:val="0"/>
      <w:divBdr>
        <w:top w:val="none" w:sz="0" w:space="0" w:color="auto"/>
        <w:left w:val="none" w:sz="0" w:space="0" w:color="auto"/>
        <w:bottom w:val="none" w:sz="0" w:space="0" w:color="auto"/>
        <w:right w:val="none" w:sz="0" w:space="0" w:color="auto"/>
      </w:divBdr>
    </w:div>
    <w:div w:id="1623993083">
      <w:bodyDiv w:val="1"/>
      <w:marLeft w:val="0"/>
      <w:marRight w:val="0"/>
      <w:marTop w:val="0"/>
      <w:marBottom w:val="0"/>
      <w:divBdr>
        <w:top w:val="none" w:sz="0" w:space="0" w:color="auto"/>
        <w:left w:val="none" w:sz="0" w:space="0" w:color="auto"/>
        <w:bottom w:val="none" w:sz="0" w:space="0" w:color="auto"/>
        <w:right w:val="none" w:sz="0" w:space="0" w:color="auto"/>
      </w:divBdr>
    </w:div>
    <w:div w:id="1623995257">
      <w:bodyDiv w:val="1"/>
      <w:marLeft w:val="0"/>
      <w:marRight w:val="0"/>
      <w:marTop w:val="0"/>
      <w:marBottom w:val="0"/>
      <w:divBdr>
        <w:top w:val="none" w:sz="0" w:space="0" w:color="auto"/>
        <w:left w:val="none" w:sz="0" w:space="0" w:color="auto"/>
        <w:bottom w:val="none" w:sz="0" w:space="0" w:color="auto"/>
        <w:right w:val="none" w:sz="0" w:space="0" w:color="auto"/>
      </w:divBdr>
    </w:div>
    <w:div w:id="1629433144">
      <w:bodyDiv w:val="1"/>
      <w:marLeft w:val="0"/>
      <w:marRight w:val="0"/>
      <w:marTop w:val="0"/>
      <w:marBottom w:val="0"/>
      <w:divBdr>
        <w:top w:val="none" w:sz="0" w:space="0" w:color="auto"/>
        <w:left w:val="none" w:sz="0" w:space="0" w:color="auto"/>
        <w:bottom w:val="none" w:sz="0" w:space="0" w:color="auto"/>
        <w:right w:val="none" w:sz="0" w:space="0" w:color="auto"/>
      </w:divBdr>
    </w:div>
    <w:div w:id="1634171105">
      <w:bodyDiv w:val="1"/>
      <w:marLeft w:val="0"/>
      <w:marRight w:val="0"/>
      <w:marTop w:val="0"/>
      <w:marBottom w:val="0"/>
      <w:divBdr>
        <w:top w:val="none" w:sz="0" w:space="0" w:color="auto"/>
        <w:left w:val="none" w:sz="0" w:space="0" w:color="auto"/>
        <w:bottom w:val="none" w:sz="0" w:space="0" w:color="auto"/>
        <w:right w:val="none" w:sz="0" w:space="0" w:color="auto"/>
      </w:divBdr>
    </w:div>
    <w:div w:id="1635215353">
      <w:bodyDiv w:val="1"/>
      <w:marLeft w:val="0"/>
      <w:marRight w:val="0"/>
      <w:marTop w:val="0"/>
      <w:marBottom w:val="0"/>
      <w:divBdr>
        <w:top w:val="none" w:sz="0" w:space="0" w:color="auto"/>
        <w:left w:val="none" w:sz="0" w:space="0" w:color="auto"/>
        <w:bottom w:val="none" w:sz="0" w:space="0" w:color="auto"/>
        <w:right w:val="none" w:sz="0" w:space="0" w:color="auto"/>
      </w:divBdr>
    </w:div>
    <w:div w:id="1636183671">
      <w:bodyDiv w:val="1"/>
      <w:marLeft w:val="0"/>
      <w:marRight w:val="0"/>
      <w:marTop w:val="0"/>
      <w:marBottom w:val="0"/>
      <w:divBdr>
        <w:top w:val="none" w:sz="0" w:space="0" w:color="auto"/>
        <w:left w:val="none" w:sz="0" w:space="0" w:color="auto"/>
        <w:bottom w:val="none" w:sz="0" w:space="0" w:color="auto"/>
        <w:right w:val="none" w:sz="0" w:space="0" w:color="auto"/>
      </w:divBdr>
    </w:div>
    <w:div w:id="1636258406">
      <w:bodyDiv w:val="1"/>
      <w:marLeft w:val="0"/>
      <w:marRight w:val="0"/>
      <w:marTop w:val="0"/>
      <w:marBottom w:val="0"/>
      <w:divBdr>
        <w:top w:val="none" w:sz="0" w:space="0" w:color="auto"/>
        <w:left w:val="none" w:sz="0" w:space="0" w:color="auto"/>
        <w:bottom w:val="none" w:sz="0" w:space="0" w:color="auto"/>
        <w:right w:val="none" w:sz="0" w:space="0" w:color="auto"/>
      </w:divBdr>
    </w:div>
    <w:div w:id="1638296725">
      <w:bodyDiv w:val="1"/>
      <w:marLeft w:val="0"/>
      <w:marRight w:val="0"/>
      <w:marTop w:val="0"/>
      <w:marBottom w:val="0"/>
      <w:divBdr>
        <w:top w:val="none" w:sz="0" w:space="0" w:color="auto"/>
        <w:left w:val="none" w:sz="0" w:space="0" w:color="auto"/>
        <w:bottom w:val="none" w:sz="0" w:space="0" w:color="auto"/>
        <w:right w:val="none" w:sz="0" w:space="0" w:color="auto"/>
      </w:divBdr>
    </w:div>
    <w:div w:id="1644195251">
      <w:bodyDiv w:val="1"/>
      <w:marLeft w:val="0"/>
      <w:marRight w:val="0"/>
      <w:marTop w:val="0"/>
      <w:marBottom w:val="0"/>
      <w:divBdr>
        <w:top w:val="none" w:sz="0" w:space="0" w:color="auto"/>
        <w:left w:val="none" w:sz="0" w:space="0" w:color="auto"/>
        <w:bottom w:val="none" w:sz="0" w:space="0" w:color="auto"/>
        <w:right w:val="none" w:sz="0" w:space="0" w:color="auto"/>
      </w:divBdr>
    </w:div>
    <w:div w:id="1645281492">
      <w:bodyDiv w:val="1"/>
      <w:marLeft w:val="0"/>
      <w:marRight w:val="0"/>
      <w:marTop w:val="0"/>
      <w:marBottom w:val="0"/>
      <w:divBdr>
        <w:top w:val="none" w:sz="0" w:space="0" w:color="auto"/>
        <w:left w:val="none" w:sz="0" w:space="0" w:color="auto"/>
        <w:bottom w:val="none" w:sz="0" w:space="0" w:color="auto"/>
        <w:right w:val="none" w:sz="0" w:space="0" w:color="auto"/>
      </w:divBdr>
    </w:div>
    <w:div w:id="1648582569">
      <w:bodyDiv w:val="1"/>
      <w:marLeft w:val="0"/>
      <w:marRight w:val="0"/>
      <w:marTop w:val="0"/>
      <w:marBottom w:val="0"/>
      <w:divBdr>
        <w:top w:val="none" w:sz="0" w:space="0" w:color="auto"/>
        <w:left w:val="none" w:sz="0" w:space="0" w:color="auto"/>
        <w:bottom w:val="none" w:sz="0" w:space="0" w:color="auto"/>
        <w:right w:val="none" w:sz="0" w:space="0" w:color="auto"/>
      </w:divBdr>
    </w:div>
    <w:div w:id="1648704048">
      <w:bodyDiv w:val="1"/>
      <w:marLeft w:val="0"/>
      <w:marRight w:val="0"/>
      <w:marTop w:val="0"/>
      <w:marBottom w:val="0"/>
      <w:divBdr>
        <w:top w:val="none" w:sz="0" w:space="0" w:color="auto"/>
        <w:left w:val="none" w:sz="0" w:space="0" w:color="auto"/>
        <w:bottom w:val="none" w:sz="0" w:space="0" w:color="auto"/>
        <w:right w:val="none" w:sz="0" w:space="0" w:color="auto"/>
      </w:divBdr>
    </w:div>
    <w:div w:id="1648707583">
      <w:bodyDiv w:val="1"/>
      <w:marLeft w:val="0"/>
      <w:marRight w:val="0"/>
      <w:marTop w:val="0"/>
      <w:marBottom w:val="0"/>
      <w:divBdr>
        <w:top w:val="none" w:sz="0" w:space="0" w:color="auto"/>
        <w:left w:val="none" w:sz="0" w:space="0" w:color="auto"/>
        <w:bottom w:val="none" w:sz="0" w:space="0" w:color="auto"/>
        <w:right w:val="none" w:sz="0" w:space="0" w:color="auto"/>
      </w:divBdr>
    </w:div>
    <w:div w:id="1649240504">
      <w:bodyDiv w:val="1"/>
      <w:marLeft w:val="0"/>
      <w:marRight w:val="0"/>
      <w:marTop w:val="0"/>
      <w:marBottom w:val="0"/>
      <w:divBdr>
        <w:top w:val="none" w:sz="0" w:space="0" w:color="auto"/>
        <w:left w:val="none" w:sz="0" w:space="0" w:color="auto"/>
        <w:bottom w:val="none" w:sz="0" w:space="0" w:color="auto"/>
        <w:right w:val="none" w:sz="0" w:space="0" w:color="auto"/>
      </w:divBdr>
    </w:div>
    <w:div w:id="1650019987">
      <w:bodyDiv w:val="1"/>
      <w:marLeft w:val="0"/>
      <w:marRight w:val="0"/>
      <w:marTop w:val="0"/>
      <w:marBottom w:val="0"/>
      <w:divBdr>
        <w:top w:val="none" w:sz="0" w:space="0" w:color="auto"/>
        <w:left w:val="none" w:sz="0" w:space="0" w:color="auto"/>
        <w:bottom w:val="none" w:sz="0" w:space="0" w:color="auto"/>
        <w:right w:val="none" w:sz="0" w:space="0" w:color="auto"/>
      </w:divBdr>
    </w:div>
    <w:div w:id="1650862428">
      <w:bodyDiv w:val="1"/>
      <w:marLeft w:val="0"/>
      <w:marRight w:val="0"/>
      <w:marTop w:val="0"/>
      <w:marBottom w:val="0"/>
      <w:divBdr>
        <w:top w:val="none" w:sz="0" w:space="0" w:color="auto"/>
        <w:left w:val="none" w:sz="0" w:space="0" w:color="auto"/>
        <w:bottom w:val="none" w:sz="0" w:space="0" w:color="auto"/>
        <w:right w:val="none" w:sz="0" w:space="0" w:color="auto"/>
      </w:divBdr>
    </w:div>
    <w:div w:id="1651060423">
      <w:bodyDiv w:val="1"/>
      <w:marLeft w:val="0"/>
      <w:marRight w:val="0"/>
      <w:marTop w:val="0"/>
      <w:marBottom w:val="0"/>
      <w:divBdr>
        <w:top w:val="none" w:sz="0" w:space="0" w:color="auto"/>
        <w:left w:val="none" w:sz="0" w:space="0" w:color="auto"/>
        <w:bottom w:val="none" w:sz="0" w:space="0" w:color="auto"/>
        <w:right w:val="none" w:sz="0" w:space="0" w:color="auto"/>
      </w:divBdr>
    </w:div>
    <w:div w:id="1652172440">
      <w:bodyDiv w:val="1"/>
      <w:marLeft w:val="0"/>
      <w:marRight w:val="0"/>
      <w:marTop w:val="0"/>
      <w:marBottom w:val="0"/>
      <w:divBdr>
        <w:top w:val="none" w:sz="0" w:space="0" w:color="auto"/>
        <w:left w:val="none" w:sz="0" w:space="0" w:color="auto"/>
        <w:bottom w:val="none" w:sz="0" w:space="0" w:color="auto"/>
        <w:right w:val="none" w:sz="0" w:space="0" w:color="auto"/>
      </w:divBdr>
    </w:div>
    <w:div w:id="1652368761">
      <w:bodyDiv w:val="1"/>
      <w:marLeft w:val="0"/>
      <w:marRight w:val="0"/>
      <w:marTop w:val="0"/>
      <w:marBottom w:val="0"/>
      <w:divBdr>
        <w:top w:val="none" w:sz="0" w:space="0" w:color="auto"/>
        <w:left w:val="none" w:sz="0" w:space="0" w:color="auto"/>
        <w:bottom w:val="none" w:sz="0" w:space="0" w:color="auto"/>
        <w:right w:val="none" w:sz="0" w:space="0" w:color="auto"/>
      </w:divBdr>
    </w:div>
    <w:div w:id="1653943986">
      <w:bodyDiv w:val="1"/>
      <w:marLeft w:val="0"/>
      <w:marRight w:val="0"/>
      <w:marTop w:val="0"/>
      <w:marBottom w:val="0"/>
      <w:divBdr>
        <w:top w:val="none" w:sz="0" w:space="0" w:color="auto"/>
        <w:left w:val="none" w:sz="0" w:space="0" w:color="auto"/>
        <w:bottom w:val="none" w:sz="0" w:space="0" w:color="auto"/>
        <w:right w:val="none" w:sz="0" w:space="0" w:color="auto"/>
      </w:divBdr>
    </w:div>
    <w:div w:id="1654480356">
      <w:bodyDiv w:val="1"/>
      <w:marLeft w:val="0"/>
      <w:marRight w:val="0"/>
      <w:marTop w:val="0"/>
      <w:marBottom w:val="0"/>
      <w:divBdr>
        <w:top w:val="none" w:sz="0" w:space="0" w:color="auto"/>
        <w:left w:val="none" w:sz="0" w:space="0" w:color="auto"/>
        <w:bottom w:val="none" w:sz="0" w:space="0" w:color="auto"/>
        <w:right w:val="none" w:sz="0" w:space="0" w:color="auto"/>
      </w:divBdr>
    </w:div>
    <w:div w:id="1657225005">
      <w:bodyDiv w:val="1"/>
      <w:marLeft w:val="0"/>
      <w:marRight w:val="0"/>
      <w:marTop w:val="0"/>
      <w:marBottom w:val="0"/>
      <w:divBdr>
        <w:top w:val="none" w:sz="0" w:space="0" w:color="auto"/>
        <w:left w:val="none" w:sz="0" w:space="0" w:color="auto"/>
        <w:bottom w:val="none" w:sz="0" w:space="0" w:color="auto"/>
        <w:right w:val="none" w:sz="0" w:space="0" w:color="auto"/>
      </w:divBdr>
    </w:div>
    <w:div w:id="1657418273">
      <w:bodyDiv w:val="1"/>
      <w:marLeft w:val="0"/>
      <w:marRight w:val="0"/>
      <w:marTop w:val="0"/>
      <w:marBottom w:val="0"/>
      <w:divBdr>
        <w:top w:val="none" w:sz="0" w:space="0" w:color="auto"/>
        <w:left w:val="none" w:sz="0" w:space="0" w:color="auto"/>
        <w:bottom w:val="none" w:sz="0" w:space="0" w:color="auto"/>
        <w:right w:val="none" w:sz="0" w:space="0" w:color="auto"/>
      </w:divBdr>
    </w:div>
    <w:div w:id="1658607924">
      <w:bodyDiv w:val="1"/>
      <w:marLeft w:val="0"/>
      <w:marRight w:val="0"/>
      <w:marTop w:val="0"/>
      <w:marBottom w:val="0"/>
      <w:divBdr>
        <w:top w:val="none" w:sz="0" w:space="0" w:color="auto"/>
        <w:left w:val="none" w:sz="0" w:space="0" w:color="auto"/>
        <w:bottom w:val="none" w:sz="0" w:space="0" w:color="auto"/>
        <w:right w:val="none" w:sz="0" w:space="0" w:color="auto"/>
      </w:divBdr>
    </w:div>
    <w:div w:id="1658797538">
      <w:bodyDiv w:val="1"/>
      <w:marLeft w:val="0"/>
      <w:marRight w:val="0"/>
      <w:marTop w:val="0"/>
      <w:marBottom w:val="0"/>
      <w:divBdr>
        <w:top w:val="none" w:sz="0" w:space="0" w:color="auto"/>
        <w:left w:val="none" w:sz="0" w:space="0" w:color="auto"/>
        <w:bottom w:val="none" w:sz="0" w:space="0" w:color="auto"/>
        <w:right w:val="none" w:sz="0" w:space="0" w:color="auto"/>
      </w:divBdr>
    </w:div>
    <w:div w:id="1658993475">
      <w:bodyDiv w:val="1"/>
      <w:marLeft w:val="0"/>
      <w:marRight w:val="0"/>
      <w:marTop w:val="0"/>
      <w:marBottom w:val="0"/>
      <w:divBdr>
        <w:top w:val="none" w:sz="0" w:space="0" w:color="auto"/>
        <w:left w:val="none" w:sz="0" w:space="0" w:color="auto"/>
        <w:bottom w:val="none" w:sz="0" w:space="0" w:color="auto"/>
        <w:right w:val="none" w:sz="0" w:space="0" w:color="auto"/>
      </w:divBdr>
    </w:div>
    <w:div w:id="1659071492">
      <w:bodyDiv w:val="1"/>
      <w:marLeft w:val="0"/>
      <w:marRight w:val="0"/>
      <w:marTop w:val="0"/>
      <w:marBottom w:val="0"/>
      <w:divBdr>
        <w:top w:val="none" w:sz="0" w:space="0" w:color="auto"/>
        <w:left w:val="none" w:sz="0" w:space="0" w:color="auto"/>
        <w:bottom w:val="none" w:sz="0" w:space="0" w:color="auto"/>
        <w:right w:val="none" w:sz="0" w:space="0" w:color="auto"/>
      </w:divBdr>
    </w:div>
    <w:div w:id="1659922712">
      <w:bodyDiv w:val="1"/>
      <w:marLeft w:val="0"/>
      <w:marRight w:val="0"/>
      <w:marTop w:val="0"/>
      <w:marBottom w:val="0"/>
      <w:divBdr>
        <w:top w:val="none" w:sz="0" w:space="0" w:color="auto"/>
        <w:left w:val="none" w:sz="0" w:space="0" w:color="auto"/>
        <w:bottom w:val="none" w:sz="0" w:space="0" w:color="auto"/>
        <w:right w:val="none" w:sz="0" w:space="0" w:color="auto"/>
      </w:divBdr>
    </w:div>
    <w:div w:id="1661032041">
      <w:bodyDiv w:val="1"/>
      <w:marLeft w:val="0"/>
      <w:marRight w:val="0"/>
      <w:marTop w:val="0"/>
      <w:marBottom w:val="0"/>
      <w:divBdr>
        <w:top w:val="none" w:sz="0" w:space="0" w:color="auto"/>
        <w:left w:val="none" w:sz="0" w:space="0" w:color="auto"/>
        <w:bottom w:val="none" w:sz="0" w:space="0" w:color="auto"/>
        <w:right w:val="none" w:sz="0" w:space="0" w:color="auto"/>
      </w:divBdr>
    </w:div>
    <w:div w:id="1661037577">
      <w:bodyDiv w:val="1"/>
      <w:marLeft w:val="0"/>
      <w:marRight w:val="0"/>
      <w:marTop w:val="0"/>
      <w:marBottom w:val="0"/>
      <w:divBdr>
        <w:top w:val="none" w:sz="0" w:space="0" w:color="auto"/>
        <w:left w:val="none" w:sz="0" w:space="0" w:color="auto"/>
        <w:bottom w:val="none" w:sz="0" w:space="0" w:color="auto"/>
        <w:right w:val="none" w:sz="0" w:space="0" w:color="auto"/>
      </w:divBdr>
    </w:div>
    <w:div w:id="1661301290">
      <w:bodyDiv w:val="1"/>
      <w:marLeft w:val="0"/>
      <w:marRight w:val="0"/>
      <w:marTop w:val="0"/>
      <w:marBottom w:val="0"/>
      <w:divBdr>
        <w:top w:val="none" w:sz="0" w:space="0" w:color="auto"/>
        <w:left w:val="none" w:sz="0" w:space="0" w:color="auto"/>
        <w:bottom w:val="none" w:sz="0" w:space="0" w:color="auto"/>
        <w:right w:val="none" w:sz="0" w:space="0" w:color="auto"/>
      </w:divBdr>
    </w:div>
    <w:div w:id="1663241939">
      <w:bodyDiv w:val="1"/>
      <w:marLeft w:val="0"/>
      <w:marRight w:val="0"/>
      <w:marTop w:val="0"/>
      <w:marBottom w:val="0"/>
      <w:divBdr>
        <w:top w:val="none" w:sz="0" w:space="0" w:color="auto"/>
        <w:left w:val="none" w:sz="0" w:space="0" w:color="auto"/>
        <w:bottom w:val="none" w:sz="0" w:space="0" w:color="auto"/>
        <w:right w:val="none" w:sz="0" w:space="0" w:color="auto"/>
      </w:divBdr>
    </w:div>
    <w:div w:id="1663969671">
      <w:bodyDiv w:val="1"/>
      <w:marLeft w:val="0"/>
      <w:marRight w:val="0"/>
      <w:marTop w:val="0"/>
      <w:marBottom w:val="0"/>
      <w:divBdr>
        <w:top w:val="none" w:sz="0" w:space="0" w:color="auto"/>
        <w:left w:val="none" w:sz="0" w:space="0" w:color="auto"/>
        <w:bottom w:val="none" w:sz="0" w:space="0" w:color="auto"/>
        <w:right w:val="none" w:sz="0" w:space="0" w:color="auto"/>
      </w:divBdr>
    </w:div>
    <w:div w:id="1667172086">
      <w:bodyDiv w:val="1"/>
      <w:marLeft w:val="0"/>
      <w:marRight w:val="0"/>
      <w:marTop w:val="0"/>
      <w:marBottom w:val="0"/>
      <w:divBdr>
        <w:top w:val="none" w:sz="0" w:space="0" w:color="auto"/>
        <w:left w:val="none" w:sz="0" w:space="0" w:color="auto"/>
        <w:bottom w:val="none" w:sz="0" w:space="0" w:color="auto"/>
        <w:right w:val="none" w:sz="0" w:space="0" w:color="auto"/>
      </w:divBdr>
    </w:div>
    <w:div w:id="1667898859">
      <w:bodyDiv w:val="1"/>
      <w:marLeft w:val="0"/>
      <w:marRight w:val="0"/>
      <w:marTop w:val="0"/>
      <w:marBottom w:val="0"/>
      <w:divBdr>
        <w:top w:val="none" w:sz="0" w:space="0" w:color="auto"/>
        <w:left w:val="none" w:sz="0" w:space="0" w:color="auto"/>
        <w:bottom w:val="none" w:sz="0" w:space="0" w:color="auto"/>
        <w:right w:val="none" w:sz="0" w:space="0" w:color="auto"/>
      </w:divBdr>
    </w:div>
    <w:div w:id="1668287598">
      <w:bodyDiv w:val="1"/>
      <w:marLeft w:val="0"/>
      <w:marRight w:val="0"/>
      <w:marTop w:val="0"/>
      <w:marBottom w:val="0"/>
      <w:divBdr>
        <w:top w:val="none" w:sz="0" w:space="0" w:color="auto"/>
        <w:left w:val="none" w:sz="0" w:space="0" w:color="auto"/>
        <w:bottom w:val="none" w:sz="0" w:space="0" w:color="auto"/>
        <w:right w:val="none" w:sz="0" w:space="0" w:color="auto"/>
      </w:divBdr>
    </w:div>
    <w:div w:id="1668828218">
      <w:bodyDiv w:val="1"/>
      <w:marLeft w:val="0"/>
      <w:marRight w:val="0"/>
      <w:marTop w:val="0"/>
      <w:marBottom w:val="0"/>
      <w:divBdr>
        <w:top w:val="none" w:sz="0" w:space="0" w:color="auto"/>
        <w:left w:val="none" w:sz="0" w:space="0" w:color="auto"/>
        <w:bottom w:val="none" w:sz="0" w:space="0" w:color="auto"/>
        <w:right w:val="none" w:sz="0" w:space="0" w:color="auto"/>
      </w:divBdr>
    </w:div>
    <w:div w:id="1668896405">
      <w:bodyDiv w:val="1"/>
      <w:marLeft w:val="0"/>
      <w:marRight w:val="0"/>
      <w:marTop w:val="0"/>
      <w:marBottom w:val="0"/>
      <w:divBdr>
        <w:top w:val="none" w:sz="0" w:space="0" w:color="auto"/>
        <w:left w:val="none" w:sz="0" w:space="0" w:color="auto"/>
        <w:bottom w:val="none" w:sz="0" w:space="0" w:color="auto"/>
        <w:right w:val="none" w:sz="0" w:space="0" w:color="auto"/>
      </w:divBdr>
    </w:div>
    <w:div w:id="1669601582">
      <w:bodyDiv w:val="1"/>
      <w:marLeft w:val="0"/>
      <w:marRight w:val="0"/>
      <w:marTop w:val="0"/>
      <w:marBottom w:val="0"/>
      <w:divBdr>
        <w:top w:val="none" w:sz="0" w:space="0" w:color="auto"/>
        <w:left w:val="none" w:sz="0" w:space="0" w:color="auto"/>
        <w:bottom w:val="none" w:sz="0" w:space="0" w:color="auto"/>
        <w:right w:val="none" w:sz="0" w:space="0" w:color="auto"/>
      </w:divBdr>
    </w:div>
    <w:div w:id="1670137272">
      <w:bodyDiv w:val="1"/>
      <w:marLeft w:val="0"/>
      <w:marRight w:val="0"/>
      <w:marTop w:val="0"/>
      <w:marBottom w:val="0"/>
      <w:divBdr>
        <w:top w:val="none" w:sz="0" w:space="0" w:color="auto"/>
        <w:left w:val="none" w:sz="0" w:space="0" w:color="auto"/>
        <w:bottom w:val="none" w:sz="0" w:space="0" w:color="auto"/>
        <w:right w:val="none" w:sz="0" w:space="0" w:color="auto"/>
      </w:divBdr>
    </w:div>
    <w:div w:id="1670407690">
      <w:bodyDiv w:val="1"/>
      <w:marLeft w:val="0"/>
      <w:marRight w:val="0"/>
      <w:marTop w:val="0"/>
      <w:marBottom w:val="0"/>
      <w:divBdr>
        <w:top w:val="none" w:sz="0" w:space="0" w:color="auto"/>
        <w:left w:val="none" w:sz="0" w:space="0" w:color="auto"/>
        <w:bottom w:val="none" w:sz="0" w:space="0" w:color="auto"/>
        <w:right w:val="none" w:sz="0" w:space="0" w:color="auto"/>
      </w:divBdr>
    </w:div>
    <w:div w:id="1671525104">
      <w:bodyDiv w:val="1"/>
      <w:marLeft w:val="0"/>
      <w:marRight w:val="0"/>
      <w:marTop w:val="0"/>
      <w:marBottom w:val="0"/>
      <w:divBdr>
        <w:top w:val="none" w:sz="0" w:space="0" w:color="auto"/>
        <w:left w:val="none" w:sz="0" w:space="0" w:color="auto"/>
        <w:bottom w:val="none" w:sz="0" w:space="0" w:color="auto"/>
        <w:right w:val="none" w:sz="0" w:space="0" w:color="auto"/>
      </w:divBdr>
    </w:div>
    <w:div w:id="1672441243">
      <w:bodyDiv w:val="1"/>
      <w:marLeft w:val="0"/>
      <w:marRight w:val="0"/>
      <w:marTop w:val="0"/>
      <w:marBottom w:val="0"/>
      <w:divBdr>
        <w:top w:val="none" w:sz="0" w:space="0" w:color="auto"/>
        <w:left w:val="none" w:sz="0" w:space="0" w:color="auto"/>
        <w:bottom w:val="none" w:sz="0" w:space="0" w:color="auto"/>
        <w:right w:val="none" w:sz="0" w:space="0" w:color="auto"/>
      </w:divBdr>
    </w:div>
    <w:div w:id="1672442831">
      <w:bodyDiv w:val="1"/>
      <w:marLeft w:val="0"/>
      <w:marRight w:val="0"/>
      <w:marTop w:val="0"/>
      <w:marBottom w:val="0"/>
      <w:divBdr>
        <w:top w:val="none" w:sz="0" w:space="0" w:color="auto"/>
        <w:left w:val="none" w:sz="0" w:space="0" w:color="auto"/>
        <w:bottom w:val="none" w:sz="0" w:space="0" w:color="auto"/>
        <w:right w:val="none" w:sz="0" w:space="0" w:color="auto"/>
      </w:divBdr>
    </w:div>
    <w:div w:id="1674146979">
      <w:bodyDiv w:val="1"/>
      <w:marLeft w:val="0"/>
      <w:marRight w:val="0"/>
      <w:marTop w:val="0"/>
      <w:marBottom w:val="0"/>
      <w:divBdr>
        <w:top w:val="none" w:sz="0" w:space="0" w:color="auto"/>
        <w:left w:val="none" w:sz="0" w:space="0" w:color="auto"/>
        <w:bottom w:val="none" w:sz="0" w:space="0" w:color="auto"/>
        <w:right w:val="none" w:sz="0" w:space="0" w:color="auto"/>
      </w:divBdr>
    </w:div>
    <w:div w:id="1675184597">
      <w:bodyDiv w:val="1"/>
      <w:marLeft w:val="0"/>
      <w:marRight w:val="0"/>
      <w:marTop w:val="0"/>
      <w:marBottom w:val="0"/>
      <w:divBdr>
        <w:top w:val="none" w:sz="0" w:space="0" w:color="auto"/>
        <w:left w:val="none" w:sz="0" w:space="0" w:color="auto"/>
        <w:bottom w:val="none" w:sz="0" w:space="0" w:color="auto"/>
        <w:right w:val="none" w:sz="0" w:space="0" w:color="auto"/>
      </w:divBdr>
    </w:div>
    <w:div w:id="1676612477">
      <w:bodyDiv w:val="1"/>
      <w:marLeft w:val="0"/>
      <w:marRight w:val="0"/>
      <w:marTop w:val="0"/>
      <w:marBottom w:val="0"/>
      <w:divBdr>
        <w:top w:val="none" w:sz="0" w:space="0" w:color="auto"/>
        <w:left w:val="none" w:sz="0" w:space="0" w:color="auto"/>
        <w:bottom w:val="none" w:sz="0" w:space="0" w:color="auto"/>
        <w:right w:val="none" w:sz="0" w:space="0" w:color="auto"/>
      </w:divBdr>
    </w:div>
    <w:div w:id="1681618098">
      <w:bodyDiv w:val="1"/>
      <w:marLeft w:val="0"/>
      <w:marRight w:val="0"/>
      <w:marTop w:val="0"/>
      <w:marBottom w:val="0"/>
      <w:divBdr>
        <w:top w:val="none" w:sz="0" w:space="0" w:color="auto"/>
        <w:left w:val="none" w:sz="0" w:space="0" w:color="auto"/>
        <w:bottom w:val="none" w:sz="0" w:space="0" w:color="auto"/>
        <w:right w:val="none" w:sz="0" w:space="0" w:color="auto"/>
      </w:divBdr>
    </w:div>
    <w:div w:id="1682973168">
      <w:bodyDiv w:val="1"/>
      <w:marLeft w:val="0"/>
      <w:marRight w:val="0"/>
      <w:marTop w:val="0"/>
      <w:marBottom w:val="0"/>
      <w:divBdr>
        <w:top w:val="none" w:sz="0" w:space="0" w:color="auto"/>
        <w:left w:val="none" w:sz="0" w:space="0" w:color="auto"/>
        <w:bottom w:val="none" w:sz="0" w:space="0" w:color="auto"/>
        <w:right w:val="none" w:sz="0" w:space="0" w:color="auto"/>
      </w:divBdr>
    </w:div>
    <w:div w:id="1684479513">
      <w:bodyDiv w:val="1"/>
      <w:marLeft w:val="0"/>
      <w:marRight w:val="0"/>
      <w:marTop w:val="0"/>
      <w:marBottom w:val="0"/>
      <w:divBdr>
        <w:top w:val="none" w:sz="0" w:space="0" w:color="auto"/>
        <w:left w:val="none" w:sz="0" w:space="0" w:color="auto"/>
        <w:bottom w:val="none" w:sz="0" w:space="0" w:color="auto"/>
        <w:right w:val="none" w:sz="0" w:space="0" w:color="auto"/>
      </w:divBdr>
    </w:div>
    <w:div w:id="1685476394">
      <w:bodyDiv w:val="1"/>
      <w:marLeft w:val="0"/>
      <w:marRight w:val="0"/>
      <w:marTop w:val="0"/>
      <w:marBottom w:val="0"/>
      <w:divBdr>
        <w:top w:val="none" w:sz="0" w:space="0" w:color="auto"/>
        <w:left w:val="none" w:sz="0" w:space="0" w:color="auto"/>
        <w:bottom w:val="none" w:sz="0" w:space="0" w:color="auto"/>
        <w:right w:val="none" w:sz="0" w:space="0" w:color="auto"/>
      </w:divBdr>
    </w:div>
    <w:div w:id="1685548491">
      <w:bodyDiv w:val="1"/>
      <w:marLeft w:val="0"/>
      <w:marRight w:val="0"/>
      <w:marTop w:val="0"/>
      <w:marBottom w:val="0"/>
      <w:divBdr>
        <w:top w:val="none" w:sz="0" w:space="0" w:color="auto"/>
        <w:left w:val="none" w:sz="0" w:space="0" w:color="auto"/>
        <w:bottom w:val="none" w:sz="0" w:space="0" w:color="auto"/>
        <w:right w:val="none" w:sz="0" w:space="0" w:color="auto"/>
      </w:divBdr>
    </w:div>
    <w:div w:id="1687245087">
      <w:bodyDiv w:val="1"/>
      <w:marLeft w:val="0"/>
      <w:marRight w:val="0"/>
      <w:marTop w:val="0"/>
      <w:marBottom w:val="0"/>
      <w:divBdr>
        <w:top w:val="none" w:sz="0" w:space="0" w:color="auto"/>
        <w:left w:val="none" w:sz="0" w:space="0" w:color="auto"/>
        <w:bottom w:val="none" w:sz="0" w:space="0" w:color="auto"/>
        <w:right w:val="none" w:sz="0" w:space="0" w:color="auto"/>
      </w:divBdr>
    </w:div>
    <w:div w:id="1687370334">
      <w:bodyDiv w:val="1"/>
      <w:marLeft w:val="0"/>
      <w:marRight w:val="0"/>
      <w:marTop w:val="0"/>
      <w:marBottom w:val="0"/>
      <w:divBdr>
        <w:top w:val="none" w:sz="0" w:space="0" w:color="auto"/>
        <w:left w:val="none" w:sz="0" w:space="0" w:color="auto"/>
        <w:bottom w:val="none" w:sz="0" w:space="0" w:color="auto"/>
        <w:right w:val="none" w:sz="0" w:space="0" w:color="auto"/>
      </w:divBdr>
    </w:div>
    <w:div w:id="1687713170">
      <w:bodyDiv w:val="1"/>
      <w:marLeft w:val="0"/>
      <w:marRight w:val="0"/>
      <w:marTop w:val="0"/>
      <w:marBottom w:val="0"/>
      <w:divBdr>
        <w:top w:val="none" w:sz="0" w:space="0" w:color="auto"/>
        <w:left w:val="none" w:sz="0" w:space="0" w:color="auto"/>
        <w:bottom w:val="none" w:sz="0" w:space="0" w:color="auto"/>
        <w:right w:val="none" w:sz="0" w:space="0" w:color="auto"/>
      </w:divBdr>
    </w:div>
    <w:div w:id="1689064290">
      <w:bodyDiv w:val="1"/>
      <w:marLeft w:val="0"/>
      <w:marRight w:val="0"/>
      <w:marTop w:val="0"/>
      <w:marBottom w:val="0"/>
      <w:divBdr>
        <w:top w:val="none" w:sz="0" w:space="0" w:color="auto"/>
        <w:left w:val="none" w:sz="0" w:space="0" w:color="auto"/>
        <w:bottom w:val="none" w:sz="0" w:space="0" w:color="auto"/>
        <w:right w:val="none" w:sz="0" w:space="0" w:color="auto"/>
      </w:divBdr>
    </w:div>
    <w:div w:id="1689674509">
      <w:bodyDiv w:val="1"/>
      <w:marLeft w:val="0"/>
      <w:marRight w:val="0"/>
      <w:marTop w:val="0"/>
      <w:marBottom w:val="0"/>
      <w:divBdr>
        <w:top w:val="none" w:sz="0" w:space="0" w:color="auto"/>
        <w:left w:val="none" w:sz="0" w:space="0" w:color="auto"/>
        <w:bottom w:val="none" w:sz="0" w:space="0" w:color="auto"/>
        <w:right w:val="none" w:sz="0" w:space="0" w:color="auto"/>
      </w:divBdr>
    </w:div>
    <w:div w:id="1693215586">
      <w:bodyDiv w:val="1"/>
      <w:marLeft w:val="0"/>
      <w:marRight w:val="0"/>
      <w:marTop w:val="0"/>
      <w:marBottom w:val="0"/>
      <w:divBdr>
        <w:top w:val="none" w:sz="0" w:space="0" w:color="auto"/>
        <w:left w:val="none" w:sz="0" w:space="0" w:color="auto"/>
        <w:bottom w:val="none" w:sz="0" w:space="0" w:color="auto"/>
        <w:right w:val="none" w:sz="0" w:space="0" w:color="auto"/>
      </w:divBdr>
    </w:div>
    <w:div w:id="1695424019">
      <w:bodyDiv w:val="1"/>
      <w:marLeft w:val="0"/>
      <w:marRight w:val="0"/>
      <w:marTop w:val="0"/>
      <w:marBottom w:val="0"/>
      <w:divBdr>
        <w:top w:val="none" w:sz="0" w:space="0" w:color="auto"/>
        <w:left w:val="none" w:sz="0" w:space="0" w:color="auto"/>
        <w:bottom w:val="none" w:sz="0" w:space="0" w:color="auto"/>
        <w:right w:val="none" w:sz="0" w:space="0" w:color="auto"/>
      </w:divBdr>
    </w:div>
    <w:div w:id="1697267420">
      <w:bodyDiv w:val="1"/>
      <w:marLeft w:val="0"/>
      <w:marRight w:val="0"/>
      <w:marTop w:val="0"/>
      <w:marBottom w:val="0"/>
      <w:divBdr>
        <w:top w:val="none" w:sz="0" w:space="0" w:color="auto"/>
        <w:left w:val="none" w:sz="0" w:space="0" w:color="auto"/>
        <w:bottom w:val="none" w:sz="0" w:space="0" w:color="auto"/>
        <w:right w:val="none" w:sz="0" w:space="0" w:color="auto"/>
      </w:divBdr>
    </w:div>
    <w:div w:id="1697267895">
      <w:bodyDiv w:val="1"/>
      <w:marLeft w:val="0"/>
      <w:marRight w:val="0"/>
      <w:marTop w:val="0"/>
      <w:marBottom w:val="0"/>
      <w:divBdr>
        <w:top w:val="none" w:sz="0" w:space="0" w:color="auto"/>
        <w:left w:val="none" w:sz="0" w:space="0" w:color="auto"/>
        <w:bottom w:val="none" w:sz="0" w:space="0" w:color="auto"/>
        <w:right w:val="none" w:sz="0" w:space="0" w:color="auto"/>
      </w:divBdr>
    </w:div>
    <w:div w:id="1699576067">
      <w:bodyDiv w:val="1"/>
      <w:marLeft w:val="0"/>
      <w:marRight w:val="0"/>
      <w:marTop w:val="0"/>
      <w:marBottom w:val="0"/>
      <w:divBdr>
        <w:top w:val="none" w:sz="0" w:space="0" w:color="auto"/>
        <w:left w:val="none" w:sz="0" w:space="0" w:color="auto"/>
        <w:bottom w:val="none" w:sz="0" w:space="0" w:color="auto"/>
        <w:right w:val="none" w:sz="0" w:space="0" w:color="auto"/>
      </w:divBdr>
    </w:div>
    <w:div w:id="1701317742">
      <w:bodyDiv w:val="1"/>
      <w:marLeft w:val="0"/>
      <w:marRight w:val="0"/>
      <w:marTop w:val="0"/>
      <w:marBottom w:val="0"/>
      <w:divBdr>
        <w:top w:val="none" w:sz="0" w:space="0" w:color="auto"/>
        <w:left w:val="none" w:sz="0" w:space="0" w:color="auto"/>
        <w:bottom w:val="none" w:sz="0" w:space="0" w:color="auto"/>
        <w:right w:val="none" w:sz="0" w:space="0" w:color="auto"/>
      </w:divBdr>
    </w:div>
    <w:div w:id="1703286552">
      <w:bodyDiv w:val="1"/>
      <w:marLeft w:val="0"/>
      <w:marRight w:val="0"/>
      <w:marTop w:val="0"/>
      <w:marBottom w:val="0"/>
      <w:divBdr>
        <w:top w:val="none" w:sz="0" w:space="0" w:color="auto"/>
        <w:left w:val="none" w:sz="0" w:space="0" w:color="auto"/>
        <w:bottom w:val="none" w:sz="0" w:space="0" w:color="auto"/>
        <w:right w:val="none" w:sz="0" w:space="0" w:color="auto"/>
      </w:divBdr>
    </w:div>
    <w:div w:id="1703634078">
      <w:bodyDiv w:val="1"/>
      <w:marLeft w:val="0"/>
      <w:marRight w:val="0"/>
      <w:marTop w:val="0"/>
      <w:marBottom w:val="0"/>
      <w:divBdr>
        <w:top w:val="none" w:sz="0" w:space="0" w:color="auto"/>
        <w:left w:val="none" w:sz="0" w:space="0" w:color="auto"/>
        <w:bottom w:val="none" w:sz="0" w:space="0" w:color="auto"/>
        <w:right w:val="none" w:sz="0" w:space="0" w:color="auto"/>
      </w:divBdr>
    </w:div>
    <w:div w:id="1705210304">
      <w:bodyDiv w:val="1"/>
      <w:marLeft w:val="0"/>
      <w:marRight w:val="0"/>
      <w:marTop w:val="0"/>
      <w:marBottom w:val="0"/>
      <w:divBdr>
        <w:top w:val="none" w:sz="0" w:space="0" w:color="auto"/>
        <w:left w:val="none" w:sz="0" w:space="0" w:color="auto"/>
        <w:bottom w:val="none" w:sz="0" w:space="0" w:color="auto"/>
        <w:right w:val="none" w:sz="0" w:space="0" w:color="auto"/>
      </w:divBdr>
    </w:div>
    <w:div w:id="1706174602">
      <w:bodyDiv w:val="1"/>
      <w:marLeft w:val="0"/>
      <w:marRight w:val="0"/>
      <w:marTop w:val="0"/>
      <w:marBottom w:val="0"/>
      <w:divBdr>
        <w:top w:val="none" w:sz="0" w:space="0" w:color="auto"/>
        <w:left w:val="none" w:sz="0" w:space="0" w:color="auto"/>
        <w:bottom w:val="none" w:sz="0" w:space="0" w:color="auto"/>
        <w:right w:val="none" w:sz="0" w:space="0" w:color="auto"/>
      </w:divBdr>
    </w:div>
    <w:div w:id="1706755763">
      <w:bodyDiv w:val="1"/>
      <w:marLeft w:val="0"/>
      <w:marRight w:val="0"/>
      <w:marTop w:val="0"/>
      <w:marBottom w:val="0"/>
      <w:divBdr>
        <w:top w:val="none" w:sz="0" w:space="0" w:color="auto"/>
        <w:left w:val="none" w:sz="0" w:space="0" w:color="auto"/>
        <w:bottom w:val="none" w:sz="0" w:space="0" w:color="auto"/>
        <w:right w:val="none" w:sz="0" w:space="0" w:color="auto"/>
      </w:divBdr>
    </w:div>
    <w:div w:id="1707825416">
      <w:bodyDiv w:val="1"/>
      <w:marLeft w:val="0"/>
      <w:marRight w:val="0"/>
      <w:marTop w:val="0"/>
      <w:marBottom w:val="0"/>
      <w:divBdr>
        <w:top w:val="none" w:sz="0" w:space="0" w:color="auto"/>
        <w:left w:val="none" w:sz="0" w:space="0" w:color="auto"/>
        <w:bottom w:val="none" w:sz="0" w:space="0" w:color="auto"/>
        <w:right w:val="none" w:sz="0" w:space="0" w:color="auto"/>
      </w:divBdr>
    </w:div>
    <w:div w:id="1708751560">
      <w:bodyDiv w:val="1"/>
      <w:marLeft w:val="0"/>
      <w:marRight w:val="0"/>
      <w:marTop w:val="0"/>
      <w:marBottom w:val="0"/>
      <w:divBdr>
        <w:top w:val="none" w:sz="0" w:space="0" w:color="auto"/>
        <w:left w:val="none" w:sz="0" w:space="0" w:color="auto"/>
        <w:bottom w:val="none" w:sz="0" w:space="0" w:color="auto"/>
        <w:right w:val="none" w:sz="0" w:space="0" w:color="auto"/>
      </w:divBdr>
    </w:div>
    <w:div w:id="1710450834">
      <w:bodyDiv w:val="1"/>
      <w:marLeft w:val="0"/>
      <w:marRight w:val="0"/>
      <w:marTop w:val="0"/>
      <w:marBottom w:val="0"/>
      <w:divBdr>
        <w:top w:val="none" w:sz="0" w:space="0" w:color="auto"/>
        <w:left w:val="none" w:sz="0" w:space="0" w:color="auto"/>
        <w:bottom w:val="none" w:sz="0" w:space="0" w:color="auto"/>
        <w:right w:val="none" w:sz="0" w:space="0" w:color="auto"/>
      </w:divBdr>
    </w:div>
    <w:div w:id="1711303745">
      <w:bodyDiv w:val="1"/>
      <w:marLeft w:val="0"/>
      <w:marRight w:val="0"/>
      <w:marTop w:val="0"/>
      <w:marBottom w:val="0"/>
      <w:divBdr>
        <w:top w:val="none" w:sz="0" w:space="0" w:color="auto"/>
        <w:left w:val="none" w:sz="0" w:space="0" w:color="auto"/>
        <w:bottom w:val="none" w:sz="0" w:space="0" w:color="auto"/>
        <w:right w:val="none" w:sz="0" w:space="0" w:color="auto"/>
      </w:divBdr>
    </w:div>
    <w:div w:id="1711370434">
      <w:bodyDiv w:val="1"/>
      <w:marLeft w:val="0"/>
      <w:marRight w:val="0"/>
      <w:marTop w:val="0"/>
      <w:marBottom w:val="0"/>
      <w:divBdr>
        <w:top w:val="none" w:sz="0" w:space="0" w:color="auto"/>
        <w:left w:val="none" w:sz="0" w:space="0" w:color="auto"/>
        <w:bottom w:val="none" w:sz="0" w:space="0" w:color="auto"/>
        <w:right w:val="none" w:sz="0" w:space="0" w:color="auto"/>
      </w:divBdr>
    </w:div>
    <w:div w:id="1713651852">
      <w:bodyDiv w:val="1"/>
      <w:marLeft w:val="0"/>
      <w:marRight w:val="0"/>
      <w:marTop w:val="0"/>
      <w:marBottom w:val="0"/>
      <w:divBdr>
        <w:top w:val="none" w:sz="0" w:space="0" w:color="auto"/>
        <w:left w:val="none" w:sz="0" w:space="0" w:color="auto"/>
        <w:bottom w:val="none" w:sz="0" w:space="0" w:color="auto"/>
        <w:right w:val="none" w:sz="0" w:space="0" w:color="auto"/>
      </w:divBdr>
    </w:div>
    <w:div w:id="1714844731">
      <w:bodyDiv w:val="1"/>
      <w:marLeft w:val="0"/>
      <w:marRight w:val="0"/>
      <w:marTop w:val="0"/>
      <w:marBottom w:val="0"/>
      <w:divBdr>
        <w:top w:val="none" w:sz="0" w:space="0" w:color="auto"/>
        <w:left w:val="none" w:sz="0" w:space="0" w:color="auto"/>
        <w:bottom w:val="none" w:sz="0" w:space="0" w:color="auto"/>
        <w:right w:val="none" w:sz="0" w:space="0" w:color="auto"/>
      </w:divBdr>
    </w:div>
    <w:div w:id="1715350983">
      <w:bodyDiv w:val="1"/>
      <w:marLeft w:val="0"/>
      <w:marRight w:val="0"/>
      <w:marTop w:val="0"/>
      <w:marBottom w:val="0"/>
      <w:divBdr>
        <w:top w:val="none" w:sz="0" w:space="0" w:color="auto"/>
        <w:left w:val="none" w:sz="0" w:space="0" w:color="auto"/>
        <w:bottom w:val="none" w:sz="0" w:space="0" w:color="auto"/>
        <w:right w:val="none" w:sz="0" w:space="0" w:color="auto"/>
      </w:divBdr>
    </w:div>
    <w:div w:id="1715500440">
      <w:bodyDiv w:val="1"/>
      <w:marLeft w:val="0"/>
      <w:marRight w:val="0"/>
      <w:marTop w:val="0"/>
      <w:marBottom w:val="0"/>
      <w:divBdr>
        <w:top w:val="none" w:sz="0" w:space="0" w:color="auto"/>
        <w:left w:val="none" w:sz="0" w:space="0" w:color="auto"/>
        <w:bottom w:val="none" w:sz="0" w:space="0" w:color="auto"/>
        <w:right w:val="none" w:sz="0" w:space="0" w:color="auto"/>
      </w:divBdr>
    </w:div>
    <w:div w:id="1717927167">
      <w:bodyDiv w:val="1"/>
      <w:marLeft w:val="0"/>
      <w:marRight w:val="0"/>
      <w:marTop w:val="0"/>
      <w:marBottom w:val="0"/>
      <w:divBdr>
        <w:top w:val="none" w:sz="0" w:space="0" w:color="auto"/>
        <w:left w:val="none" w:sz="0" w:space="0" w:color="auto"/>
        <w:bottom w:val="none" w:sz="0" w:space="0" w:color="auto"/>
        <w:right w:val="none" w:sz="0" w:space="0" w:color="auto"/>
      </w:divBdr>
    </w:div>
    <w:div w:id="1718317202">
      <w:bodyDiv w:val="1"/>
      <w:marLeft w:val="0"/>
      <w:marRight w:val="0"/>
      <w:marTop w:val="0"/>
      <w:marBottom w:val="0"/>
      <w:divBdr>
        <w:top w:val="none" w:sz="0" w:space="0" w:color="auto"/>
        <w:left w:val="none" w:sz="0" w:space="0" w:color="auto"/>
        <w:bottom w:val="none" w:sz="0" w:space="0" w:color="auto"/>
        <w:right w:val="none" w:sz="0" w:space="0" w:color="auto"/>
      </w:divBdr>
    </w:div>
    <w:div w:id="1718773902">
      <w:bodyDiv w:val="1"/>
      <w:marLeft w:val="0"/>
      <w:marRight w:val="0"/>
      <w:marTop w:val="0"/>
      <w:marBottom w:val="0"/>
      <w:divBdr>
        <w:top w:val="none" w:sz="0" w:space="0" w:color="auto"/>
        <w:left w:val="none" w:sz="0" w:space="0" w:color="auto"/>
        <w:bottom w:val="none" w:sz="0" w:space="0" w:color="auto"/>
        <w:right w:val="none" w:sz="0" w:space="0" w:color="auto"/>
      </w:divBdr>
    </w:div>
    <w:div w:id="1720133096">
      <w:bodyDiv w:val="1"/>
      <w:marLeft w:val="0"/>
      <w:marRight w:val="0"/>
      <w:marTop w:val="0"/>
      <w:marBottom w:val="0"/>
      <w:divBdr>
        <w:top w:val="none" w:sz="0" w:space="0" w:color="auto"/>
        <w:left w:val="none" w:sz="0" w:space="0" w:color="auto"/>
        <w:bottom w:val="none" w:sz="0" w:space="0" w:color="auto"/>
        <w:right w:val="none" w:sz="0" w:space="0" w:color="auto"/>
      </w:divBdr>
    </w:div>
    <w:div w:id="1720205494">
      <w:bodyDiv w:val="1"/>
      <w:marLeft w:val="0"/>
      <w:marRight w:val="0"/>
      <w:marTop w:val="0"/>
      <w:marBottom w:val="0"/>
      <w:divBdr>
        <w:top w:val="none" w:sz="0" w:space="0" w:color="auto"/>
        <w:left w:val="none" w:sz="0" w:space="0" w:color="auto"/>
        <w:bottom w:val="none" w:sz="0" w:space="0" w:color="auto"/>
        <w:right w:val="none" w:sz="0" w:space="0" w:color="auto"/>
      </w:divBdr>
    </w:div>
    <w:div w:id="1720470733">
      <w:bodyDiv w:val="1"/>
      <w:marLeft w:val="0"/>
      <w:marRight w:val="0"/>
      <w:marTop w:val="0"/>
      <w:marBottom w:val="0"/>
      <w:divBdr>
        <w:top w:val="none" w:sz="0" w:space="0" w:color="auto"/>
        <w:left w:val="none" w:sz="0" w:space="0" w:color="auto"/>
        <w:bottom w:val="none" w:sz="0" w:space="0" w:color="auto"/>
        <w:right w:val="none" w:sz="0" w:space="0" w:color="auto"/>
      </w:divBdr>
    </w:div>
    <w:div w:id="1721979665">
      <w:bodyDiv w:val="1"/>
      <w:marLeft w:val="0"/>
      <w:marRight w:val="0"/>
      <w:marTop w:val="0"/>
      <w:marBottom w:val="0"/>
      <w:divBdr>
        <w:top w:val="none" w:sz="0" w:space="0" w:color="auto"/>
        <w:left w:val="none" w:sz="0" w:space="0" w:color="auto"/>
        <w:bottom w:val="none" w:sz="0" w:space="0" w:color="auto"/>
        <w:right w:val="none" w:sz="0" w:space="0" w:color="auto"/>
      </w:divBdr>
    </w:div>
    <w:div w:id="1722049805">
      <w:bodyDiv w:val="1"/>
      <w:marLeft w:val="0"/>
      <w:marRight w:val="0"/>
      <w:marTop w:val="0"/>
      <w:marBottom w:val="0"/>
      <w:divBdr>
        <w:top w:val="none" w:sz="0" w:space="0" w:color="auto"/>
        <w:left w:val="none" w:sz="0" w:space="0" w:color="auto"/>
        <w:bottom w:val="none" w:sz="0" w:space="0" w:color="auto"/>
        <w:right w:val="none" w:sz="0" w:space="0" w:color="auto"/>
      </w:divBdr>
    </w:div>
    <w:div w:id="1725131529">
      <w:bodyDiv w:val="1"/>
      <w:marLeft w:val="0"/>
      <w:marRight w:val="0"/>
      <w:marTop w:val="0"/>
      <w:marBottom w:val="0"/>
      <w:divBdr>
        <w:top w:val="none" w:sz="0" w:space="0" w:color="auto"/>
        <w:left w:val="none" w:sz="0" w:space="0" w:color="auto"/>
        <w:bottom w:val="none" w:sz="0" w:space="0" w:color="auto"/>
        <w:right w:val="none" w:sz="0" w:space="0" w:color="auto"/>
      </w:divBdr>
    </w:div>
    <w:div w:id="1725592397">
      <w:bodyDiv w:val="1"/>
      <w:marLeft w:val="0"/>
      <w:marRight w:val="0"/>
      <w:marTop w:val="0"/>
      <w:marBottom w:val="0"/>
      <w:divBdr>
        <w:top w:val="none" w:sz="0" w:space="0" w:color="auto"/>
        <w:left w:val="none" w:sz="0" w:space="0" w:color="auto"/>
        <w:bottom w:val="none" w:sz="0" w:space="0" w:color="auto"/>
        <w:right w:val="none" w:sz="0" w:space="0" w:color="auto"/>
      </w:divBdr>
    </w:div>
    <w:div w:id="1726293350">
      <w:bodyDiv w:val="1"/>
      <w:marLeft w:val="0"/>
      <w:marRight w:val="0"/>
      <w:marTop w:val="0"/>
      <w:marBottom w:val="0"/>
      <w:divBdr>
        <w:top w:val="none" w:sz="0" w:space="0" w:color="auto"/>
        <w:left w:val="none" w:sz="0" w:space="0" w:color="auto"/>
        <w:bottom w:val="none" w:sz="0" w:space="0" w:color="auto"/>
        <w:right w:val="none" w:sz="0" w:space="0" w:color="auto"/>
      </w:divBdr>
    </w:div>
    <w:div w:id="1729037047">
      <w:bodyDiv w:val="1"/>
      <w:marLeft w:val="0"/>
      <w:marRight w:val="0"/>
      <w:marTop w:val="0"/>
      <w:marBottom w:val="0"/>
      <w:divBdr>
        <w:top w:val="none" w:sz="0" w:space="0" w:color="auto"/>
        <w:left w:val="none" w:sz="0" w:space="0" w:color="auto"/>
        <w:bottom w:val="none" w:sz="0" w:space="0" w:color="auto"/>
        <w:right w:val="none" w:sz="0" w:space="0" w:color="auto"/>
      </w:divBdr>
    </w:div>
    <w:div w:id="1730613424">
      <w:bodyDiv w:val="1"/>
      <w:marLeft w:val="0"/>
      <w:marRight w:val="0"/>
      <w:marTop w:val="0"/>
      <w:marBottom w:val="0"/>
      <w:divBdr>
        <w:top w:val="none" w:sz="0" w:space="0" w:color="auto"/>
        <w:left w:val="none" w:sz="0" w:space="0" w:color="auto"/>
        <w:bottom w:val="none" w:sz="0" w:space="0" w:color="auto"/>
        <w:right w:val="none" w:sz="0" w:space="0" w:color="auto"/>
      </w:divBdr>
    </w:div>
    <w:div w:id="1732271090">
      <w:bodyDiv w:val="1"/>
      <w:marLeft w:val="0"/>
      <w:marRight w:val="0"/>
      <w:marTop w:val="0"/>
      <w:marBottom w:val="0"/>
      <w:divBdr>
        <w:top w:val="none" w:sz="0" w:space="0" w:color="auto"/>
        <w:left w:val="none" w:sz="0" w:space="0" w:color="auto"/>
        <w:bottom w:val="none" w:sz="0" w:space="0" w:color="auto"/>
        <w:right w:val="none" w:sz="0" w:space="0" w:color="auto"/>
      </w:divBdr>
    </w:div>
    <w:div w:id="1732345314">
      <w:bodyDiv w:val="1"/>
      <w:marLeft w:val="0"/>
      <w:marRight w:val="0"/>
      <w:marTop w:val="0"/>
      <w:marBottom w:val="0"/>
      <w:divBdr>
        <w:top w:val="none" w:sz="0" w:space="0" w:color="auto"/>
        <w:left w:val="none" w:sz="0" w:space="0" w:color="auto"/>
        <w:bottom w:val="none" w:sz="0" w:space="0" w:color="auto"/>
        <w:right w:val="none" w:sz="0" w:space="0" w:color="auto"/>
      </w:divBdr>
    </w:div>
    <w:div w:id="1733116367">
      <w:bodyDiv w:val="1"/>
      <w:marLeft w:val="0"/>
      <w:marRight w:val="0"/>
      <w:marTop w:val="0"/>
      <w:marBottom w:val="0"/>
      <w:divBdr>
        <w:top w:val="none" w:sz="0" w:space="0" w:color="auto"/>
        <w:left w:val="none" w:sz="0" w:space="0" w:color="auto"/>
        <w:bottom w:val="none" w:sz="0" w:space="0" w:color="auto"/>
        <w:right w:val="none" w:sz="0" w:space="0" w:color="auto"/>
      </w:divBdr>
    </w:div>
    <w:div w:id="1733384423">
      <w:bodyDiv w:val="1"/>
      <w:marLeft w:val="0"/>
      <w:marRight w:val="0"/>
      <w:marTop w:val="0"/>
      <w:marBottom w:val="0"/>
      <w:divBdr>
        <w:top w:val="none" w:sz="0" w:space="0" w:color="auto"/>
        <w:left w:val="none" w:sz="0" w:space="0" w:color="auto"/>
        <w:bottom w:val="none" w:sz="0" w:space="0" w:color="auto"/>
        <w:right w:val="none" w:sz="0" w:space="0" w:color="auto"/>
      </w:divBdr>
    </w:div>
    <w:div w:id="1735547010">
      <w:bodyDiv w:val="1"/>
      <w:marLeft w:val="0"/>
      <w:marRight w:val="0"/>
      <w:marTop w:val="0"/>
      <w:marBottom w:val="0"/>
      <w:divBdr>
        <w:top w:val="none" w:sz="0" w:space="0" w:color="auto"/>
        <w:left w:val="none" w:sz="0" w:space="0" w:color="auto"/>
        <w:bottom w:val="none" w:sz="0" w:space="0" w:color="auto"/>
        <w:right w:val="none" w:sz="0" w:space="0" w:color="auto"/>
      </w:divBdr>
    </w:div>
    <w:div w:id="1737170155">
      <w:bodyDiv w:val="1"/>
      <w:marLeft w:val="0"/>
      <w:marRight w:val="0"/>
      <w:marTop w:val="0"/>
      <w:marBottom w:val="0"/>
      <w:divBdr>
        <w:top w:val="none" w:sz="0" w:space="0" w:color="auto"/>
        <w:left w:val="none" w:sz="0" w:space="0" w:color="auto"/>
        <w:bottom w:val="none" w:sz="0" w:space="0" w:color="auto"/>
        <w:right w:val="none" w:sz="0" w:space="0" w:color="auto"/>
      </w:divBdr>
    </w:div>
    <w:div w:id="1737776131">
      <w:bodyDiv w:val="1"/>
      <w:marLeft w:val="0"/>
      <w:marRight w:val="0"/>
      <w:marTop w:val="0"/>
      <w:marBottom w:val="0"/>
      <w:divBdr>
        <w:top w:val="none" w:sz="0" w:space="0" w:color="auto"/>
        <w:left w:val="none" w:sz="0" w:space="0" w:color="auto"/>
        <w:bottom w:val="none" w:sz="0" w:space="0" w:color="auto"/>
        <w:right w:val="none" w:sz="0" w:space="0" w:color="auto"/>
      </w:divBdr>
    </w:div>
    <w:div w:id="1737895662">
      <w:bodyDiv w:val="1"/>
      <w:marLeft w:val="0"/>
      <w:marRight w:val="0"/>
      <w:marTop w:val="0"/>
      <w:marBottom w:val="0"/>
      <w:divBdr>
        <w:top w:val="none" w:sz="0" w:space="0" w:color="auto"/>
        <w:left w:val="none" w:sz="0" w:space="0" w:color="auto"/>
        <w:bottom w:val="none" w:sz="0" w:space="0" w:color="auto"/>
        <w:right w:val="none" w:sz="0" w:space="0" w:color="auto"/>
      </w:divBdr>
    </w:div>
    <w:div w:id="1738166082">
      <w:bodyDiv w:val="1"/>
      <w:marLeft w:val="0"/>
      <w:marRight w:val="0"/>
      <w:marTop w:val="0"/>
      <w:marBottom w:val="0"/>
      <w:divBdr>
        <w:top w:val="none" w:sz="0" w:space="0" w:color="auto"/>
        <w:left w:val="none" w:sz="0" w:space="0" w:color="auto"/>
        <w:bottom w:val="none" w:sz="0" w:space="0" w:color="auto"/>
        <w:right w:val="none" w:sz="0" w:space="0" w:color="auto"/>
      </w:divBdr>
    </w:div>
    <w:div w:id="1738700583">
      <w:bodyDiv w:val="1"/>
      <w:marLeft w:val="0"/>
      <w:marRight w:val="0"/>
      <w:marTop w:val="0"/>
      <w:marBottom w:val="0"/>
      <w:divBdr>
        <w:top w:val="none" w:sz="0" w:space="0" w:color="auto"/>
        <w:left w:val="none" w:sz="0" w:space="0" w:color="auto"/>
        <w:bottom w:val="none" w:sz="0" w:space="0" w:color="auto"/>
        <w:right w:val="none" w:sz="0" w:space="0" w:color="auto"/>
      </w:divBdr>
    </w:div>
    <w:div w:id="1739090780">
      <w:bodyDiv w:val="1"/>
      <w:marLeft w:val="0"/>
      <w:marRight w:val="0"/>
      <w:marTop w:val="0"/>
      <w:marBottom w:val="0"/>
      <w:divBdr>
        <w:top w:val="none" w:sz="0" w:space="0" w:color="auto"/>
        <w:left w:val="none" w:sz="0" w:space="0" w:color="auto"/>
        <w:bottom w:val="none" w:sz="0" w:space="0" w:color="auto"/>
        <w:right w:val="none" w:sz="0" w:space="0" w:color="auto"/>
      </w:divBdr>
    </w:div>
    <w:div w:id="1743258858">
      <w:bodyDiv w:val="1"/>
      <w:marLeft w:val="0"/>
      <w:marRight w:val="0"/>
      <w:marTop w:val="0"/>
      <w:marBottom w:val="0"/>
      <w:divBdr>
        <w:top w:val="none" w:sz="0" w:space="0" w:color="auto"/>
        <w:left w:val="none" w:sz="0" w:space="0" w:color="auto"/>
        <w:bottom w:val="none" w:sz="0" w:space="0" w:color="auto"/>
        <w:right w:val="none" w:sz="0" w:space="0" w:color="auto"/>
      </w:divBdr>
    </w:div>
    <w:div w:id="1743404188">
      <w:bodyDiv w:val="1"/>
      <w:marLeft w:val="0"/>
      <w:marRight w:val="0"/>
      <w:marTop w:val="0"/>
      <w:marBottom w:val="0"/>
      <w:divBdr>
        <w:top w:val="none" w:sz="0" w:space="0" w:color="auto"/>
        <w:left w:val="none" w:sz="0" w:space="0" w:color="auto"/>
        <w:bottom w:val="none" w:sz="0" w:space="0" w:color="auto"/>
        <w:right w:val="none" w:sz="0" w:space="0" w:color="auto"/>
      </w:divBdr>
    </w:div>
    <w:div w:id="1743790299">
      <w:bodyDiv w:val="1"/>
      <w:marLeft w:val="0"/>
      <w:marRight w:val="0"/>
      <w:marTop w:val="0"/>
      <w:marBottom w:val="0"/>
      <w:divBdr>
        <w:top w:val="none" w:sz="0" w:space="0" w:color="auto"/>
        <w:left w:val="none" w:sz="0" w:space="0" w:color="auto"/>
        <w:bottom w:val="none" w:sz="0" w:space="0" w:color="auto"/>
        <w:right w:val="none" w:sz="0" w:space="0" w:color="auto"/>
      </w:divBdr>
    </w:div>
    <w:div w:id="1743942846">
      <w:bodyDiv w:val="1"/>
      <w:marLeft w:val="0"/>
      <w:marRight w:val="0"/>
      <w:marTop w:val="0"/>
      <w:marBottom w:val="0"/>
      <w:divBdr>
        <w:top w:val="none" w:sz="0" w:space="0" w:color="auto"/>
        <w:left w:val="none" w:sz="0" w:space="0" w:color="auto"/>
        <w:bottom w:val="none" w:sz="0" w:space="0" w:color="auto"/>
        <w:right w:val="none" w:sz="0" w:space="0" w:color="auto"/>
      </w:divBdr>
    </w:div>
    <w:div w:id="1745879832">
      <w:bodyDiv w:val="1"/>
      <w:marLeft w:val="0"/>
      <w:marRight w:val="0"/>
      <w:marTop w:val="0"/>
      <w:marBottom w:val="0"/>
      <w:divBdr>
        <w:top w:val="none" w:sz="0" w:space="0" w:color="auto"/>
        <w:left w:val="none" w:sz="0" w:space="0" w:color="auto"/>
        <w:bottom w:val="none" w:sz="0" w:space="0" w:color="auto"/>
        <w:right w:val="none" w:sz="0" w:space="0" w:color="auto"/>
      </w:divBdr>
    </w:div>
    <w:div w:id="1747192320">
      <w:bodyDiv w:val="1"/>
      <w:marLeft w:val="0"/>
      <w:marRight w:val="0"/>
      <w:marTop w:val="0"/>
      <w:marBottom w:val="0"/>
      <w:divBdr>
        <w:top w:val="none" w:sz="0" w:space="0" w:color="auto"/>
        <w:left w:val="none" w:sz="0" w:space="0" w:color="auto"/>
        <w:bottom w:val="none" w:sz="0" w:space="0" w:color="auto"/>
        <w:right w:val="none" w:sz="0" w:space="0" w:color="auto"/>
      </w:divBdr>
    </w:div>
    <w:div w:id="1747536685">
      <w:bodyDiv w:val="1"/>
      <w:marLeft w:val="0"/>
      <w:marRight w:val="0"/>
      <w:marTop w:val="0"/>
      <w:marBottom w:val="0"/>
      <w:divBdr>
        <w:top w:val="none" w:sz="0" w:space="0" w:color="auto"/>
        <w:left w:val="none" w:sz="0" w:space="0" w:color="auto"/>
        <w:bottom w:val="none" w:sz="0" w:space="0" w:color="auto"/>
        <w:right w:val="none" w:sz="0" w:space="0" w:color="auto"/>
      </w:divBdr>
    </w:div>
    <w:div w:id="1748454641">
      <w:bodyDiv w:val="1"/>
      <w:marLeft w:val="0"/>
      <w:marRight w:val="0"/>
      <w:marTop w:val="0"/>
      <w:marBottom w:val="0"/>
      <w:divBdr>
        <w:top w:val="none" w:sz="0" w:space="0" w:color="auto"/>
        <w:left w:val="none" w:sz="0" w:space="0" w:color="auto"/>
        <w:bottom w:val="none" w:sz="0" w:space="0" w:color="auto"/>
        <w:right w:val="none" w:sz="0" w:space="0" w:color="auto"/>
      </w:divBdr>
    </w:div>
    <w:div w:id="1748569613">
      <w:bodyDiv w:val="1"/>
      <w:marLeft w:val="0"/>
      <w:marRight w:val="0"/>
      <w:marTop w:val="0"/>
      <w:marBottom w:val="0"/>
      <w:divBdr>
        <w:top w:val="none" w:sz="0" w:space="0" w:color="auto"/>
        <w:left w:val="none" w:sz="0" w:space="0" w:color="auto"/>
        <w:bottom w:val="none" w:sz="0" w:space="0" w:color="auto"/>
        <w:right w:val="none" w:sz="0" w:space="0" w:color="auto"/>
      </w:divBdr>
    </w:div>
    <w:div w:id="1749689734">
      <w:bodyDiv w:val="1"/>
      <w:marLeft w:val="0"/>
      <w:marRight w:val="0"/>
      <w:marTop w:val="0"/>
      <w:marBottom w:val="0"/>
      <w:divBdr>
        <w:top w:val="none" w:sz="0" w:space="0" w:color="auto"/>
        <w:left w:val="none" w:sz="0" w:space="0" w:color="auto"/>
        <w:bottom w:val="none" w:sz="0" w:space="0" w:color="auto"/>
        <w:right w:val="none" w:sz="0" w:space="0" w:color="auto"/>
      </w:divBdr>
    </w:div>
    <w:div w:id="1751199032">
      <w:bodyDiv w:val="1"/>
      <w:marLeft w:val="0"/>
      <w:marRight w:val="0"/>
      <w:marTop w:val="0"/>
      <w:marBottom w:val="0"/>
      <w:divBdr>
        <w:top w:val="none" w:sz="0" w:space="0" w:color="auto"/>
        <w:left w:val="none" w:sz="0" w:space="0" w:color="auto"/>
        <w:bottom w:val="none" w:sz="0" w:space="0" w:color="auto"/>
        <w:right w:val="none" w:sz="0" w:space="0" w:color="auto"/>
      </w:divBdr>
    </w:div>
    <w:div w:id="1751200142">
      <w:bodyDiv w:val="1"/>
      <w:marLeft w:val="0"/>
      <w:marRight w:val="0"/>
      <w:marTop w:val="0"/>
      <w:marBottom w:val="0"/>
      <w:divBdr>
        <w:top w:val="none" w:sz="0" w:space="0" w:color="auto"/>
        <w:left w:val="none" w:sz="0" w:space="0" w:color="auto"/>
        <w:bottom w:val="none" w:sz="0" w:space="0" w:color="auto"/>
        <w:right w:val="none" w:sz="0" w:space="0" w:color="auto"/>
      </w:divBdr>
    </w:div>
    <w:div w:id="1752195328">
      <w:bodyDiv w:val="1"/>
      <w:marLeft w:val="0"/>
      <w:marRight w:val="0"/>
      <w:marTop w:val="0"/>
      <w:marBottom w:val="0"/>
      <w:divBdr>
        <w:top w:val="none" w:sz="0" w:space="0" w:color="auto"/>
        <w:left w:val="none" w:sz="0" w:space="0" w:color="auto"/>
        <w:bottom w:val="none" w:sz="0" w:space="0" w:color="auto"/>
        <w:right w:val="none" w:sz="0" w:space="0" w:color="auto"/>
      </w:divBdr>
    </w:div>
    <w:div w:id="1754276297">
      <w:bodyDiv w:val="1"/>
      <w:marLeft w:val="0"/>
      <w:marRight w:val="0"/>
      <w:marTop w:val="0"/>
      <w:marBottom w:val="0"/>
      <w:divBdr>
        <w:top w:val="none" w:sz="0" w:space="0" w:color="auto"/>
        <w:left w:val="none" w:sz="0" w:space="0" w:color="auto"/>
        <w:bottom w:val="none" w:sz="0" w:space="0" w:color="auto"/>
        <w:right w:val="none" w:sz="0" w:space="0" w:color="auto"/>
      </w:divBdr>
    </w:div>
    <w:div w:id="1755586429">
      <w:bodyDiv w:val="1"/>
      <w:marLeft w:val="0"/>
      <w:marRight w:val="0"/>
      <w:marTop w:val="0"/>
      <w:marBottom w:val="0"/>
      <w:divBdr>
        <w:top w:val="none" w:sz="0" w:space="0" w:color="auto"/>
        <w:left w:val="none" w:sz="0" w:space="0" w:color="auto"/>
        <w:bottom w:val="none" w:sz="0" w:space="0" w:color="auto"/>
        <w:right w:val="none" w:sz="0" w:space="0" w:color="auto"/>
      </w:divBdr>
    </w:div>
    <w:div w:id="1756126582">
      <w:bodyDiv w:val="1"/>
      <w:marLeft w:val="0"/>
      <w:marRight w:val="0"/>
      <w:marTop w:val="0"/>
      <w:marBottom w:val="0"/>
      <w:divBdr>
        <w:top w:val="none" w:sz="0" w:space="0" w:color="auto"/>
        <w:left w:val="none" w:sz="0" w:space="0" w:color="auto"/>
        <w:bottom w:val="none" w:sz="0" w:space="0" w:color="auto"/>
        <w:right w:val="none" w:sz="0" w:space="0" w:color="auto"/>
      </w:divBdr>
    </w:div>
    <w:div w:id="1756785967">
      <w:bodyDiv w:val="1"/>
      <w:marLeft w:val="0"/>
      <w:marRight w:val="0"/>
      <w:marTop w:val="0"/>
      <w:marBottom w:val="0"/>
      <w:divBdr>
        <w:top w:val="none" w:sz="0" w:space="0" w:color="auto"/>
        <w:left w:val="none" w:sz="0" w:space="0" w:color="auto"/>
        <w:bottom w:val="none" w:sz="0" w:space="0" w:color="auto"/>
        <w:right w:val="none" w:sz="0" w:space="0" w:color="auto"/>
      </w:divBdr>
    </w:div>
    <w:div w:id="1756903951">
      <w:bodyDiv w:val="1"/>
      <w:marLeft w:val="0"/>
      <w:marRight w:val="0"/>
      <w:marTop w:val="0"/>
      <w:marBottom w:val="0"/>
      <w:divBdr>
        <w:top w:val="none" w:sz="0" w:space="0" w:color="auto"/>
        <w:left w:val="none" w:sz="0" w:space="0" w:color="auto"/>
        <w:bottom w:val="none" w:sz="0" w:space="0" w:color="auto"/>
        <w:right w:val="none" w:sz="0" w:space="0" w:color="auto"/>
      </w:divBdr>
    </w:div>
    <w:div w:id="1756972488">
      <w:bodyDiv w:val="1"/>
      <w:marLeft w:val="0"/>
      <w:marRight w:val="0"/>
      <w:marTop w:val="0"/>
      <w:marBottom w:val="0"/>
      <w:divBdr>
        <w:top w:val="none" w:sz="0" w:space="0" w:color="auto"/>
        <w:left w:val="none" w:sz="0" w:space="0" w:color="auto"/>
        <w:bottom w:val="none" w:sz="0" w:space="0" w:color="auto"/>
        <w:right w:val="none" w:sz="0" w:space="0" w:color="auto"/>
      </w:divBdr>
    </w:div>
    <w:div w:id="1757701158">
      <w:bodyDiv w:val="1"/>
      <w:marLeft w:val="0"/>
      <w:marRight w:val="0"/>
      <w:marTop w:val="0"/>
      <w:marBottom w:val="0"/>
      <w:divBdr>
        <w:top w:val="none" w:sz="0" w:space="0" w:color="auto"/>
        <w:left w:val="none" w:sz="0" w:space="0" w:color="auto"/>
        <w:bottom w:val="none" w:sz="0" w:space="0" w:color="auto"/>
        <w:right w:val="none" w:sz="0" w:space="0" w:color="auto"/>
      </w:divBdr>
    </w:div>
    <w:div w:id="1759252698">
      <w:bodyDiv w:val="1"/>
      <w:marLeft w:val="0"/>
      <w:marRight w:val="0"/>
      <w:marTop w:val="0"/>
      <w:marBottom w:val="0"/>
      <w:divBdr>
        <w:top w:val="none" w:sz="0" w:space="0" w:color="auto"/>
        <w:left w:val="none" w:sz="0" w:space="0" w:color="auto"/>
        <w:bottom w:val="none" w:sz="0" w:space="0" w:color="auto"/>
        <w:right w:val="none" w:sz="0" w:space="0" w:color="auto"/>
      </w:divBdr>
    </w:div>
    <w:div w:id="1761099141">
      <w:bodyDiv w:val="1"/>
      <w:marLeft w:val="0"/>
      <w:marRight w:val="0"/>
      <w:marTop w:val="0"/>
      <w:marBottom w:val="0"/>
      <w:divBdr>
        <w:top w:val="none" w:sz="0" w:space="0" w:color="auto"/>
        <w:left w:val="none" w:sz="0" w:space="0" w:color="auto"/>
        <w:bottom w:val="none" w:sz="0" w:space="0" w:color="auto"/>
        <w:right w:val="none" w:sz="0" w:space="0" w:color="auto"/>
      </w:divBdr>
    </w:div>
    <w:div w:id="1761102668">
      <w:bodyDiv w:val="1"/>
      <w:marLeft w:val="0"/>
      <w:marRight w:val="0"/>
      <w:marTop w:val="0"/>
      <w:marBottom w:val="0"/>
      <w:divBdr>
        <w:top w:val="none" w:sz="0" w:space="0" w:color="auto"/>
        <w:left w:val="none" w:sz="0" w:space="0" w:color="auto"/>
        <w:bottom w:val="none" w:sz="0" w:space="0" w:color="auto"/>
        <w:right w:val="none" w:sz="0" w:space="0" w:color="auto"/>
      </w:divBdr>
    </w:div>
    <w:div w:id="1761216825">
      <w:bodyDiv w:val="1"/>
      <w:marLeft w:val="0"/>
      <w:marRight w:val="0"/>
      <w:marTop w:val="0"/>
      <w:marBottom w:val="0"/>
      <w:divBdr>
        <w:top w:val="none" w:sz="0" w:space="0" w:color="auto"/>
        <w:left w:val="none" w:sz="0" w:space="0" w:color="auto"/>
        <w:bottom w:val="none" w:sz="0" w:space="0" w:color="auto"/>
        <w:right w:val="none" w:sz="0" w:space="0" w:color="auto"/>
      </w:divBdr>
    </w:div>
    <w:div w:id="1761682613">
      <w:bodyDiv w:val="1"/>
      <w:marLeft w:val="0"/>
      <w:marRight w:val="0"/>
      <w:marTop w:val="0"/>
      <w:marBottom w:val="0"/>
      <w:divBdr>
        <w:top w:val="none" w:sz="0" w:space="0" w:color="auto"/>
        <w:left w:val="none" w:sz="0" w:space="0" w:color="auto"/>
        <w:bottom w:val="none" w:sz="0" w:space="0" w:color="auto"/>
        <w:right w:val="none" w:sz="0" w:space="0" w:color="auto"/>
      </w:divBdr>
    </w:div>
    <w:div w:id="1762219979">
      <w:bodyDiv w:val="1"/>
      <w:marLeft w:val="0"/>
      <w:marRight w:val="0"/>
      <w:marTop w:val="0"/>
      <w:marBottom w:val="0"/>
      <w:divBdr>
        <w:top w:val="none" w:sz="0" w:space="0" w:color="auto"/>
        <w:left w:val="none" w:sz="0" w:space="0" w:color="auto"/>
        <w:bottom w:val="none" w:sz="0" w:space="0" w:color="auto"/>
        <w:right w:val="none" w:sz="0" w:space="0" w:color="auto"/>
      </w:divBdr>
    </w:div>
    <w:div w:id="1762413551">
      <w:bodyDiv w:val="1"/>
      <w:marLeft w:val="0"/>
      <w:marRight w:val="0"/>
      <w:marTop w:val="0"/>
      <w:marBottom w:val="0"/>
      <w:divBdr>
        <w:top w:val="none" w:sz="0" w:space="0" w:color="auto"/>
        <w:left w:val="none" w:sz="0" w:space="0" w:color="auto"/>
        <w:bottom w:val="none" w:sz="0" w:space="0" w:color="auto"/>
        <w:right w:val="none" w:sz="0" w:space="0" w:color="auto"/>
      </w:divBdr>
    </w:div>
    <w:div w:id="1765415721">
      <w:bodyDiv w:val="1"/>
      <w:marLeft w:val="0"/>
      <w:marRight w:val="0"/>
      <w:marTop w:val="0"/>
      <w:marBottom w:val="0"/>
      <w:divBdr>
        <w:top w:val="none" w:sz="0" w:space="0" w:color="auto"/>
        <w:left w:val="none" w:sz="0" w:space="0" w:color="auto"/>
        <w:bottom w:val="none" w:sz="0" w:space="0" w:color="auto"/>
        <w:right w:val="none" w:sz="0" w:space="0" w:color="auto"/>
      </w:divBdr>
    </w:div>
    <w:div w:id="1765759736">
      <w:bodyDiv w:val="1"/>
      <w:marLeft w:val="0"/>
      <w:marRight w:val="0"/>
      <w:marTop w:val="0"/>
      <w:marBottom w:val="0"/>
      <w:divBdr>
        <w:top w:val="none" w:sz="0" w:space="0" w:color="auto"/>
        <w:left w:val="none" w:sz="0" w:space="0" w:color="auto"/>
        <w:bottom w:val="none" w:sz="0" w:space="0" w:color="auto"/>
        <w:right w:val="none" w:sz="0" w:space="0" w:color="auto"/>
      </w:divBdr>
    </w:div>
    <w:div w:id="1767073208">
      <w:bodyDiv w:val="1"/>
      <w:marLeft w:val="0"/>
      <w:marRight w:val="0"/>
      <w:marTop w:val="0"/>
      <w:marBottom w:val="0"/>
      <w:divBdr>
        <w:top w:val="none" w:sz="0" w:space="0" w:color="auto"/>
        <w:left w:val="none" w:sz="0" w:space="0" w:color="auto"/>
        <w:bottom w:val="none" w:sz="0" w:space="0" w:color="auto"/>
        <w:right w:val="none" w:sz="0" w:space="0" w:color="auto"/>
      </w:divBdr>
    </w:div>
    <w:div w:id="1768113222">
      <w:bodyDiv w:val="1"/>
      <w:marLeft w:val="0"/>
      <w:marRight w:val="0"/>
      <w:marTop w:val="0"/>
      <w:marBottom w:val="0"/>
      <w:divBdr>
        <w:top w:val="none" w:sz="0" w:space="0" w:color="auto"/>
        <w:left w:val="none" w:sz="0" w:space="0" w:color="auto"/>
        <w:bottom w:val="none" w:sz="0" w:space="0" w:color="auto"/>
        <w:right w:val="none" w:sz="0" w:space="0" w:color="auto"/>
      </w:divBdr>
    </w:div>
    <w:div w:id="1768647888">
      <w:bodyDiv w:val="1"/>
      <w:marLeft w:val="0"/>
      <w:marRight w:val="0"/>
      <w:marTop w:val="0"/>
      <w:marBottom w:val="0"/>
      <w:divBdr>
        <w:top w:val="none" w:sz="0" w:space="0" w:color="auto"/>
        <w:left w:val="none" w:sz="0" w:space="0" w:color="auto"/>
        <w:bottom w:val="none" w:sz="0" w:space="0" w:color="auto"/>
        <w:right w:val="none" w:sz="0" w:space="0" w:color="auto"/>
      </w:divBdr>
    </w:div>
    <w:div w:id="1770393141">
      <w:bodyDiv w:val="1"/>
      <w:marLeft w:val="0"/>
      <w:marRight w:val="0"/>
      <w:marTop w:val="0"/>
      <w:marBottom w:val="0"/>
      <w:divBdr>
        <w:top w:val="none" w:sz="0" w:space="0" w:color="auto"/>
        <w:left w:val="none" w:sz="0" w:space="0" w:color="auto"/>
        <w:bottom w:val="none" w:sz="0" w:space="0" w:color="auto"/>
        <w:right w:val="none" w:sz="0" w:space="0" w:color="auto"/>
      </w:divBdr>
    </w:div>
    <w:div w:id="1771044968">
      <w:bodyDiv w:val="1"/>
      <w:marLeft w:val="0"/>
      <w:marRight w:val="0"/>
      <w:marTop w:val="0"/>
      <w:marBottom w:val="0"/>
      <w:divBdr>
        <w:top w:val="none" w:sz="0" w:space="0" w:color="auto"/>
        <w:left w:val="none" w:sz="0" w:space="0" w:color="auto"/>
        <w:bottom w:val="none" w:sz="0" w:space="0" w:color="auto"/>
        <w:right w:val="none" w:sz="0" w:space="0" w:color="auto"/>
      </w:divBdr>
    </w:div>
    <w:div w:id="1771857431">
      <w:bodyDiv w:val="1"/>
      <w:marLeft w:val="0"/>
      <w:marRight w:val="0"/>
      <w:marTop w:val="0"/>
      <w:marBottom w:val="0"/>
      <w:divBdr>
        <w:top w:val="none" w:sz="0" w:space="0" w:color="auto"/>
        <w:left w:val="none" w:sz="0" w:space="0" w:color="auto"/>
        <w:bottom w:val="none" w:sz="0" w:space="0" w:color="auto"/>
        <w:right w:val="none" w:sz="0" w:space="0" w:color="auto"/>
      </w:divBdr>
    </w:div>
    <w:div w:id="1772160273">
      <w:bodyDiv w:val="1"/>
      <w:marLeft w:val="0"/>
      <w:marRight w:val="0"/>
      <w:marTop w:val="0"/>
      <w:marBottom w:val="0"/>
      <w:divBdr>
        <w:top w:val="none" w:sz="0" w:space="0" w:color="auto"/>
        <w:left w:val="none" w:sz="0" w:space="0" w:color="auto"/>
        <w:bottom w:val="none" w:sz="0" w:space="0" w:color="auto"/>
        <w:right w:val="none" w:sz="0" w:space="0" w:color="auto"/>
      </w:divBdr>
    </w:div>
    <w:div w:id="1772628903">
      <w:bodyDiv w:val="1"/>
      <w:marLeft w:val="0"/>
      <w:marRight w:val="0"/>
      <w:marTop w:val="0"/>
      <w:marBottom w:val="0"/>
      <w:divBdr>
        <w:top w:val="none" w:sz="0" w:space="0" w:color="auto"/>
        <w:left w:val="none" w:sz="0" w:space="0" w:color="auto"/>
        <w:bottom w:val="none" w:sz="0" w:space="0" w:color="auto"/>
        <w:right w:val="none" w:sz="0" w:space="0" w:color="auto"/>
      </w:divBdr>
    </w:div>
    <w:div w:id="1773820040">
      <w:bodyDiv w:val="1"/>
      <w:marLeft w:val="0"/>
      <w:marRight w:val="0"/>
      <w:marTop w:val="0"/>
      <w:marBottom w:val="0"/>
      <w:divBdr>
        <w:top w:val="none" w:sz="0" w:space="0" w:color="auto"/>
        <w:left w:val="none" w:sz="0" w:space="0" w:color="auto"/>
        <w:bottom w:val="none" w:sz="0" w:space="0" w:color="auto"/>
        <w:right w:val="none" w:sz="0" w:space="0" w:color="auto"/>
      </w:divBdr>
    </w:div>
    <w:div w:id="1780560839">
      <w:bodyDiv w:val="1"/>
      <w:marLeft w:val="0"/>
      <w:marRight w:val="0"/>
      <w:marTop w:val="0"/>
      <w:marBottom w:val="0"/>
      <w:divBdr>
        <w:top w:val="none" w:sz="0" w:space="0" w:color="auto"/>
        <w:left w:val="none" w:sz="0" w:space="0" w:color="auto"/>
        <w:bottom w:val="none" w:sz="0" w:space="0" w:color="auto"/>
        <w:right w:val="none" w:sz="0" w:space="0" w:color="auto"/>
      </w:divBdr>
    </w:div>
    <w:div w:id="1780955208">
      <w:bodyDiv w:val="1"/>
      <w:marLeft w:val="0"/>
      <w:marRight w:val="0"/>
      <w:marTop w:val="0"/>
      <w:marBottom w:val="0"/>
      <w:divBdr>
        <w:top w:val="none" w:sz="0" w:space="0" w:color="auto"/>
        <w:left w:val="none" w:sz="0" w:space="0" w:color="auto"/>
        <w:bottom w:val="none" w:sz="0" w:space="0" w:color="auto"/>
        <w:right w:val="none" w:sz="0" w:space="0" w:color="auto"/>
      </w:divBdr>
    </w:div>
    <w:div w:id="1781100711">
      <w:bodyDiv w:val="1"/>
      <w:marLeft w:val="0"/>
      <w:marRight w:val="0"/>
      <w:marTop w:val="0"/>
      <w:marBottom w:val="0"/>
      <w:divBdr>
        <w:top w:val="none" w:sz="0" w:space="0" w:color="auto"/>
        <w:left w:val="none" w:sz="0" w:space="0" w:color="auto"/>
        <w:bottom w:val="none" w:sz="0" w:space="0" w:color="auto"/>
        <w:right w:val="none" w:sz="0" w:space="0" w:color="auto"/>
      </w:divBdr>
    </w:div>
    <w:div w:id="1781295167">
      <w:bodyDiv w:val="1"/>
      <w:marLeft w:val="0"/>
      <w:marRight w:val="0"/>
      <w:marTop w:val="0"/>
      <w:marBottom w:val="0"/>
      <w:divBdr>
        <w:top w:val="none" w:sz="0" w:space="0" w:color="auto"/>
        <w:left w:val="none" w:sz="0" w:space="0" w:color="auto"/>
        <w:bottom w:val="none" w:sz="0" w:space="0" w:color="auto"/>
        <w:right w:val="none" w:sz="0" w:space="0" w:color="auto"/>
      </w:divBdr>
    </w:div>
    <w:div w:id="1781334756">
      <w:bodyDiv w:val="1"/>
      <w:marLeft w:val="0"/>
      <w:marRight w:val="0"/>
      <w:marTop w:val="0"/>
      <w:marBottom w:val="0"/>
      <w:divBdr>
        <w:top w:val="none" w:sz="0" w:space="0" w:color="auto"/>
        <w:left w:val="none" w:sz="0" w:space="0" w:color="auto"/>
        <w:bottom w:val="none" w:sz="0" w:space="0" w:color="auto"/>
        <w:right w:val="none" w:sz="0" w:space="0" w:color="auto"/>
      </w:divBdr>
    </w:div>
    <w:div w:id="1782259857">
      <w:bodyDiv w:val="1"/>
      <w:marLeft w:val="0"/>
      <w:marRight w:val="0"/>
      <w:marTop w:val="0"/>
      <w:marBottom w:val="0"/>
      <w:divBdr>
        <w:top w:val="none" w:sz="0" w:space="0" w:color="auto"/>
        <w:left w:val="none" w:sz="0" w:space="0" w:color="auto"/>
        <w:bottom w:val="none" w:sz="0" w:space="0" w:color="auto"/>
        <w:right w:val="none" w:sz="0" w:space="0" w:color="auto"/>
      </w:divBdr>
    </w:div>
    <w:div w:id="1786730685">
      <w:bodyDiv w:val="1"/>
      <w:marLeft w:val="0"/>
      <w:marRight w:val="0"/>
      <w:marTop w:val="0"/>
      <w:marBottom w:val="0"/>
      <w:divBdr>
        <w:top w:val="none" w:sz="0" w:space="0" w:color="auto"/>
        <w:left w:val="none" w:sz="0" w:space="0" w:color="auto"/>
        <w:bottom w:val="none" w:sz="0" w:space="0" w:color="auto"/>
        <w:right w:val="none" w:sz="0" w:space="0" w:color="auto"/>
      </w:divBdr>
    </w:div>
    <w:div w:id="1788547479">
      <w:bodyDiv w:val="1"/>
      <w:marLeft w:val="0"/>
      <w:marRight w:val="0"/>
      <w:marTop w:val="0"/>
      <w:marBottom w:val="0"/>
      <w:divBdr>
        <w:top w:val="none" w:sz="0" w:space="0" w:color="auto"/>
        <w:left w:val="none" w:sz="0" w:space="0" w:color="auto"/>
        <w:bottom w:val="none" w:sz="0" w:space="0" w:color="auto"/>
        <w:right w:val="none" w:sz="0" w:space="0" w:color="auto"/>
      </w:divBdr>
    </w:div>
    <w:div w:id="1789398787">
      <w:bodyDiv w:val="1"/>
      <w:marLeft w:val="0"/>
      <w:marRight w:val="0"/>
      <w:marTop w:val="0"/>
      <w:marBottom w:val="0"/>
      <w:divBdr>
        <w:top w:val="none" w:sz="0" w:space="0" w:color="auto"/>
        <w:left w:val="none" w:sz="0" w:space="0" w:color="auto"/>
        <w:bottom w:val="none" w:sz="0" w:space="0" w:color="auto"/>
        <w:right w:val="none" w:sz="0" w:space="0" w:color="auto"/>
      </w:divBdr>
    </w:div>
    <w:div w:id="1793591407">
      <w:bodyDiv w:val="1"/>
      <w:marLeft w:val="0"/>
      <w:marRight w:val="0"/>
      <w:marTop w:val="0"/>
      <w:marBottom w:val="0"/>
      <w:divBdr>
        <w:top w:val="none" w:sz="0" w:space="0" w:color="auto"/>
        <w:left w:val="none" w:sz="0" w:space="0" w:color="auto"/>
        <w:bottom w:val="none" w:sz="0" w:space="0" w:color="auto"/>
        <w:right w:val="none" w:sz="0" w:space="0" w:color="auto"/>
      </w:divBdr>
    </w:div>
    <w:div w:id="1793862640">
      <w:bodyDiv w:val="1"/>
      <w:marLeft w:val="0"/>
      <w:marRight w:val="0"/>
      <w:marTop w:val="0"/>
      <w:marBottom w:val="0"/>
      <w:divBdr>
        <w:top w:val="none" w:sz="0" w:space="0" w:color="auto"/>
        <w:left w:val="none" w:sz="0" w:space="0" w:color="auto"/>
        <w:bottom w:val="none" w:sz="0" w:space="0" w:color="auto"/>
        <w:right w:val="none" w:sz="0" w:space="0" w:color="auto"/>
      </w:divBdr>
    </w:div>
    <w:div w:id="1795901554">
      <w:bodyDiv w:val="1"/>
      <w:marLeft w:val="0"/>
      <w:marRight w:val="0"/>
      <w:marTop w:val="0"/>
      <w:marBottom w:val="0"/>
      <w:divBdr>
        <w:top w:val="none" w:sz="0" w:space="0" w:color="auto"/>
        <w:left w:val="none" w:sz="0" w:space="0" w:color="auto"/>
        <w:bottom w:val="none" w:sz="0" w:space="0" w:color="auto"/>
        <w:right w:val="none" w:sz="0" w:space="0" w:color="auto"/>
      </w:divBdr>
    </w:div>
    <w:div w:id="1796869448">
      <w:bodyDiv w:val="1"/>
      <w:marLeft w:val="0"/>
      <w:marRight w:val="0"/>
      <w:marTop w:val="0"/>
      <w:marBottom w:val="0"/>
      <w:divBdr>
        <w:top w:val="none" w:sz="0" w:space="0" w:color="auto"/>
        <w:left w:val="none" w:sz="0" w:space="0" w:color="auto"/>
        <w:bottom w:val="none" w:sz="0" w:space="0" w:color="auto"/>
        <w:right w:val="none" w:sz="0" w:space="0" w:color="auto"/>
      </w:divBdr>
    </w:div>
    <w:div w:id="1797212654">
      <w:bodyDiv w:val="1"/>
      <w:marLeft w:val="0"/>
      <w:marRight w:val="0"/>
      <w:marTop w:val="0"/>
      <w:marBottom w:val="0"/>
      <w:divBdr>
        <w:top w:val="none" w:sz="0" w:space="0" w:color="auto"/>
        <w:left w:val="none" w:sz="0" w:space="0" w:color="auto"/>
        <w:bottom w:val="none" w:sz="0" w:space="0" w:color="auto"/>
        <w:right w:val="none" w:sz="0" w:space="0" w:color="auto"/>
      </w:divBdr>
    </w:div>
    <w:div w:id="1797603363">
      <w:bodyDiv w:val="1"/>
      <w:marLeft w:val="0"/>
      <w:marRight w:val="0"/>
      <w:marTop w:val="0"/>
      <w:marBottom w:val="0"/>
      <w:divBdr>
        <w:top w:val="none" w:sz="0" w:space="0" w:color="auto"/>
        <w:left w:val="none" w:sz="0" w:space="0" w:color="auto"/>
        <w:bottom w:val="none" w:sz="0" w:space="0" w:color="auto"/>
        <w:right w:val="none" w:sz="0" w:space="0" w:color="auto"/>
      </w:divBdr>
    </w:div>
    <w:div w:id="1797941698">
      <w:bodyDiv w:val="1"/>
      <w:marLeft w:val="0"/>
      <w:marRight w:val="0"/>
      <w:marTop w:val="0"/>
      <w:marBottom w:val="0"/>
      <w:divBdr>
        <w:top w:val="none" w:sz="0" w:space="0" w:color="auto"/>
        <w:left w:val="none" w:sz="0" w:space="0" w:color="auto"/>
        <w:bottom w:val="none" w:sz="0" w:space="0" w:color="auto"/>
        <w:right w:val="none" w:sz="0" w:space="0" w:color="auto"/>
      </w:divBdr>
    </w:div>
    <w:div w:id="1798449571">
      <w:bodyDiv w:val="1"/>
      <w:marLeft w:val="0"/>
      <w:marRight w:val="0"/>
      <w:marTop w:val="0"/>
      <w:marBottom w:val="0"/>
      <w:divBdr>
        <w:top w:val="none" w:sz="0" w:space="0" w:color="auto"/>
        <w:left w:val="none" w:sz="0" w:space="0" w:color="auto"/>
        <w:bottom w:val="none" w:sz="0" w:space="0" w:color="auto"/>
        <w:right w:val="none" w:sz="0" w:space="0" w:color="auto"/>
      </w:divBdr>
    </w:div>
    <w:div w:id="1800830666">
      <w:bodyDiv w:val="1"/>
      <w:marLeft w:val="0"/>
      <w:marRight w:val="0"/>
      <w:marTop w:val="0"/>
      <w:marBottom w:val="0"/>
      <w:divBdr>
        <w:top w:val="none" w:sz="0" w:space="0" w:color="auto"/>
        <w:left w:val="none" w:sz="0" w:space="0" w:color="auto"/>
        <w:bottom w:val="none" w:sz="0" w:space="0" w:color="auto"/>
        <w:right w:val="none" w:sz="0" w:space="0" w:color="auto"/>
      </w:divBdr>
    </w:div>
    <w:div w:id="1802647295">
      <w:bodyDiv w:val="1"/>
      <w:marLeft w:val="0"/>
      <w:marRight w:val="0"/>
      <w:marTop w:val="0"/>
      <w:marBottom w:val="0"/>
      <w:divBdr>
        <w:top w:val="none" w:sz="0" w:space="0" w:color="auto"/>
        <w:left w:val="none" w:sz="0" w:space="0" w:color="auto"/>
        <w:bottom w:val="none" w:sz="0" w:space="0" w:color="auto"/>
        <w:right w:val="none" w:sz="0" w:space="0" w:color="auto"/>
      </w:divBdr>
    </w:div>
    <w:div w:id="1803771854">
      <w:bodyDiv w:val="1"/>
      <w:marLeft w:val="0"/>
      <w:marRight w:val="0"/>
      <w:marTop w:val="0"/>
      <w:marBottom w:val="0"/>
      <w:divBdr>
        <w:top w:val="none" w:sz="0" w:space="0" w:color="auto"/>
        <w:left w:val="none" w:sz="0" w:space="0" w:color="auto"/>
        <w:bottom w:val="none" w:sz="0" w:space="0" w:color="auto"/>
        <w:right w:val="none" w:sz="0" w:space="0" w:color="auto"/>
      </w:divBdr>
    </w:div>
    <w:div w:id="1804033812">
      <w:bodyDiv w:val="1"/>
      <w:marLeft w:val="0"/>
      <w:marRight w:val="0"/>
      <w:marTop w:val="0"/>
      <w:marBottom w:val="0"/>
      <w:divBdr>
        <w:top w:val="none" w:sz="0" w:space="0" w:color="auto"/>
        <w:left w:val="none" w:sz="0" w:space="0" w:color="auto"/>
        <w:bottom w:val="none" w:sz="0" w:space="0" w:color="auto"/>
        <w:right w:val="none" w:sz="0" w:space="0" w:color="auto"/>
      </w:divBdr>
    </w:div>
    <w:div w:id="1805734885">
      <w:bodyDiv w:val="1"/>
      <w:marLeft w:val="0"/>
      <w:marRight w:val="0"/>
      <w:marTop w:val="0"/>
      <w:marBottom w:val="0"/>
      <w:divBdr>
        <w:top w:val="none" w:sz="0" w:space="0" w:color="auto"/>
        <w:left w:val="none" w:sz="0" w:space="0" w:color="auto"/>
        <w:bottom w:val="none" w:sz="0" w:space="0" w:color="auto"/>
        <w:right w:val="none" w:sz="0" w:space="0" w:color="auto"/>
      </w:divBdr>
    </w:div>
    <w:div w:id="1805925332">
      <w:bodyDiv w:val="1"/>
      <w:marLeft w:val="0"/>
      <w:marRight w:val="0"/>
      <w:marTop w:val="0"/>
      <w:marBottom w:val="0"/>
      <w:divBdr>
        <w:top w:val="none" w:sz="0" w:space="0" w:color="auto"/>
        <w:left w:val="none" w:sz="0" w:space="0" w:color="auto"/>
        <w:bottom w:val="none" w:sz="0" w:space="0" w:color="auto"/>
        <w:right w:val="none" w:sz="0" w:space="0" w:color="auto"/>
      </w:divBdr>
    </w:div>
    <w:div w:id="1806311523">
      <w:bodyDiv w:val="1"/>
      <w:marLeft w:val="0"/>
      <w:marRight w:val="0"/>
      <w:marTop w:val="0"/>
      <w:marBottom w:val="0"/>
      <w:divBdr>
        <w:top w:val="none" w:sz="0" w:space="0" w:color="auto"/>
        <w:left w:val="none" w:sz="0" w:space="0" w:color="auto"/>
        <w:bottom w:val="none" w:sz="0" w:space="0" w:color="auto"/>
        <w:right w:val="none" w:sz="0" w:space="0" w:color="auto"/>
      </w:divBdr>
    </w:div>
    <w:div w:id="1806315590">
      <w:bodyDiv w:val="1"/>
      <w:marLeft w:val="0"/>
      <w:marRight w:val="0"/>
      <w:marTop w:val="0"/>
      <w:marBottom w:val="0"/>
      <w:divBdr>
        <w:top w:val="none" w:sz="0" w:space="0" w:color="auto"/>
        <w:left w:val="none" w:sz="0" w:space="0" w:color="auto"/>
        <w:bottom w:val="none" w:sz="0" w:space="0" w:color="auto"/>
        <w:right w:val="none" w:sz="0" w:space="0" w:color="auto"/>
      </w:divBdr>
    </w:div>
    <w:div w:id="1806460949">
      <w:bodyDiv w:val="1"/>
      <w:marLeft w:val="0"/>
      <w:marRight w:val="0"/>
      <w:marTop w:val="0"/>
      <w:marBottom w:val="0"/>
      <w:divBdr>
        <w:top w:val="none" w:sz="0" w:space="0" w:color="auto"/>
        <w:left w:val="none" w:sz="0" w:space="0" w:color="auto"/>
        <w:bottom w:val="none" w:sz="0" w:space="0" w:color="auto"/>
        <w:right w:val="none" w:sz="0" w:space="0" w:color="auto"/>
      </w:divBdr>
    </w:div>
    <w:div w:id="1807118081">
      <w:bodyDiv w:val="1"/>
      <w:marLeft w:val="0"/>
      <w:marRight w:val="0"/>
      <w:marTop w:val="0"/>
      <w:marBottom w:val="0"/>
      <w:divBdr>
        <w:top w:val="none" w:sz="0" w:space="0" w:color="auto"/>
        <w:left w:val="none" w:sz="0" w:space="0" w:color="auto"/>
        <w:bottom w:val="none" w:sz="0" w:space="0" w:color="auto"/>
        <w:right w:val="none" w:sz="0" w:space="0" w:color="auto"/>
      </w:divBdr>
    </w:div>
    <w:div w:id="1808349862">
      <w:bodyDiv w:val="1"/>
      <w:marLeft w:val="0"/>
      <w:marRight w:val="0"/>
      <w:marTop w:val="0"/>
      <w:marBottom w:val="0"/>
      <w:divBdr>
        <w:top w:val="none" w:sz="0" w:space="0" w:color="auto"/>
        <w:left w:val="none" w:sz="0" w:space="0" w:color="auto"/>
        <w:bottom w:val="none" w:sz="0" w:space="0" w:color="auto"/>
        <w:right w:val="none" w:sz="0" w:space="0" w:color="auto"/>
      </w:divBdr>
    </w:div>
    <w:div w:id="1809544517">
      <w:bodyDiv w:val="1"/>
      <w:marLeft w:val="0"/>
      <w:marRight w:val="0"/>
      <w:marTop w:val="0"/>
      <w:marBottom w:val="0"/>
      <w:divBdr>
        <w:top w:val="none" w:sz="0" w:space="0" w:color="auto"/>
        <w:left w:val="none" w:sz="0" w:space="0" w:color="auto"/>
        <w:bottom w:val="none" w:sz="0" w:space="0" w:color="auto"/>
        <w:right w:val="none" w:sz="0" w:space="0" w:color="auto"/>
      </w:divBdr>
    </w:div>
    <w:div w:id="1809787311">
      <w:bodyDiv w:val="1"/>
      <w:marLeft w:val="0"/>
      <w:marRight w:val="0"/>
      <w:marTop w:val="0"/>
      <w:marBottom w:val="0"/>
      <w:divBdr>
        <w:top w:val="none" w:sz="0" w:space="0" w:color="auto"/>
        <w:left w:val="none" w:sz="0" w:space="0" w:color="auto"/>
        <w:bottom w:val="none" w:sz="0" w:space="0" w:color="auto"/>
        <w:right w:val="none" w:sz="0" w:space="0" w:color="auto"/>
      </w:divBdr>
    </w:div>
    <w:div w:id="1810004941">
      <w:bodyDiv w:val="1"/>
      <w:marLeft w:val="0"/>
      <w:marRight w:val="0"/>
      <w:marTop w:val="0"/>
      <w:marBottom w:val="0"/>
      <w:divBdr>
        <w:top w:val="none" w:sz="0" w:space="0" w:color="auto"/>
        <w:left w:val="none" w:sz="0" w:space="0" w:color="auto"/>
        <w:bottom w:val="none" w:sz="0" w:space="0" w:color="auto"/>
        <w:right w:val="none" w:sz="0" w:space="0" w:color="auto"/>
      </w:divBdr>
    </w:div>
    <w:div w:id="1812861468">
      <w:bodyDiv w:val="1"/>
      <w:marLeft w:val="0"/>
      <w:marRight w:val="0"/>
      <w:marTop w:val="0"/>
      <w:marBottom w:val="0"/>
      <w:divBdr>
        <w:top w:val="none" w:sz="0" w:space="0" w:color="auto"/>
        <w:left w:val="none" w:sz="0" w:space="0" w:color="auto"/>
        <w:bottom w:val="none" w:sz="0" w:space="0" w:color="auto"/>
        <w:right w:val="none" w:sz="0" w:space="0" w:color="auto"/>
      </w:divBdr>
    </w:div>
    <w:div w:id="1813475551">
      <w:bodyDiv w:val="1"/>
      <w:marLeft w:val="0"/>
      <w:marRight w:val="0"/>
      <w:marTop w:val="0"/>
      <w:marBottom w:val="0"/>
      <w:divBdr>
        <w:top w:val="none" w:sz="0" w:space="0" w:color="auto"/>
        <w:left w:val="none" w:sz="0" w:space="0" w:color="auto"/>
        <w:bottom w:val="none" w:sz="0" w:space="0" w:color="auto"/>
        <w:right w:val="none" w:sz="0" w:space="0" w:color="auto"/>
      </w:divBdr>
    </w:div>
    <w:div w:id="1818183821">
      <w:bodyDiv w:val="1"/>
      <w:marLeft w:val="0"/>
      <w:marRight w:val="0"/>
      <w:marTop w:val="0"/>
      <w:marBottom w:val="0"/>
      <w:divBdr>
        <w:top w:val="none" w:sz="0" w:space="0" w:color="auto"/>
        <w:left w:val="none" w:sz="0" w:space="0" w:color="auto"/>
        <w:bottom w:val="none" w:sz="0" w:space="0" w:color="auto"/>
        <w:right w:val="none" w:sz="0" w:space="0" w:color="auto"/>
      </w:divBdr>
    </w:div>
    <w:div w:id="1820032397">
      <w:bodyDiv w:val="1"/>
      <w:marLeft w:val="0"/>
      <w:marRight w:val="0"/>
      <w:marTop w:val="0"/>
      <w:marBottom w:val="0"/>
      <w:divBdr>
        <w:top w:val="none" w:sz="0" w:space="0" w:color="auto"/>
        <w:left w:val="none" w:sz="0" w:space="0" w:color="auto"/>
        <w:bottom w:val="none" w:sz="0" w:space="0" w:color="auto"/>
        <w:right w:val="none" w:sz="0" w:space="0" w:color="auto"/>
      </w:divBdr>
    </w:div>
    <w:div w:id="1821728797">
      <w:bodyDiv w:val="1"/>
      <w:marLeft w:val="0"/>
      <w:marRight w:val="0"/>
      <w:marTop w:val="0"/>
      <w:marBottom w:val="0"/>
      <w:divBdr>
        <w:top w:val="none" w:sz="0" w:space="0" w:color="auto"/>
        <w:left w:val="none" w:sz="0" w:space="0" w:color="auto"/>
        <w:bottom w:val="none" w:sz="0" w:space="0" w:color="auto"/>
        <w:right w:val="none" w:sz="0" w:space="0" w:color="auto"/>
      </w:divBdr>
    </w:div>
    <w:div w:id="1821733381">
      <w:bodyDiv w:val="1"/>
      <w:marLeft w:val="0"/>
      <w:marRight w:val="0"/>
      <w:marTop w:val="0"/>
      <w:marBottom w:val="0"/>
      <w:divBdr>
        <w:top w:val="none" w:sz="0" w:space="0" w:color="auto"/>
        <w:left w:val="none" w:sz="0" w:space="0" w:color="auto"/>
        <w:bottom w:val="none" w:sz="0" w:space="0" w:color="auto"/>
        <w:right w:val="none" w:sz="0" w:space="0" w:color="auto"/>
      </w:divBdr>
    </w:div>
    <w:div w:id="1822187330">
      <w:bodyDiv w:val="1"/>
      <w:marLeft w:val="0"/>
      <w:marRight w:val="0"/>
      <w:marTop w:val="0"/>
      <w:marBottom w:val="0"/>
      <w:divBdr>
        <w:top w:val="none" w:sz="0" w:space="0" w:color="auto"/>
        <w:left w:val="none" w:sz="0" w:space="0" w:color="auto"/>
        <w:bottom w:val="none" w:sz="0" w:space="0" w:color="auto"/>
        <w:right w:val="none" w:sz="0" w:space="0" w:color="auto"/>
      </w:divBdr>
    </w:div>
    <w:div w:id="1822189401">
      <w:bodyDiv w:val="1"/>
      <w:marLeft w:val="0"/>
      <w:marRight w:val="0"/>
      <w:marTop w:val="0"/>
      <w:marBottom w:val="0"/>
      <w:divBdr>
        <w:top w:val="none" w:sz="0" w:space="0" w:color="auto"/>
        <w:left w:val="none" w:sz="0" w:space="0" w:color="auto"/>
        <w:bottom w:val="none" w:sz="0" w:space="0" w:color="auto"/>
        <w:right w:val="none" w:sz="0" w:space="0" w:color="auto"/>
      </w:divBdr>
    </w:div>
    <w:div w:id="1823503719">
      <w:bodyDiv w:val="1"/>
      <w:marLeft w:val="0"/>
      <w:marRight w:val="0"/>
      <w:marTop w:val="0"/>
      <w:marBottom w:val="0"/>
      <w:divBdr>
        <w:top w:val="none" w:sz="0" w:space="0" w:color="auto"/>
        <w:left w:val="none" w:sz="0" w:space="0" w:color="auto"/>
        <w:bottom w:val="none" w:sz="0" w:space="0" w:color="auto"/>
        <w:right w:val="none" w:sz="0" w:space="0" w:color="auto"/>
      </w:divBdr>
    </w:div>
    <w:div w:id="1825124327">
      <w:bodyDiv w:val="1"/>
      <w:marLeft w:val="0"/>
      <w:marRight w:val="0"/>
      <w:marTop w:val="0"/>
      <w:marBottom w:val="0"/>
      <w:divBdr>
        <w:top w:val="none" w:sz="0" w:space="0" w:color="auto"/>
        <w:left w:val="none" w:sz="0" w:space="0" w:color="auto"/>
        <w:bottom w:val="none" w:sz="0" w:space="0" w:color="auto"/>
        <w:right w:val="none" w:sz="0" w:space="0" w:color="auto"/>
      </w:divBdr>
    </w:div>
    <w:div w:id="1825196316">
      <w:bodyDiv w:val="1"/>
      <w:marLeft w:val="0"/>
      <w:marRight w:val="0"/>
      <w:marTop w:val="0"/>
      <w:marBottom w:val="0"/>
      <w:divBdr>
        <w:top w:val="none" w:sz="0" w:space="0" w:color="auto"/>
        <w:left w:val="none" w:sz="0" w:space="0" w:color="auto"/>
        <w:bottom w:val="none" w:sz="0" w:space="0" w:color="auto"/>
        <w:right w:val="none" w:sz="0" w:space="0" w:color="auto"/>
      </w:divBdr>
    </w:div>
    <w:div w:id="1826510887">
      <w:bodyDiv w:val="1"/>
      <w:marLeft w:val="0"/>
      <w:marRight w:val="0"/>
      <w:marTop w:val="0"/>
      <w:marBottom w:val="0"/>
      <w:divBdr>
        <w:top w:val="none" w:sz="0" w:space="0" w:color="auto"/>
        <w:left w:val="none" w:sz="0" w:space="0" w:color="auto"/>
        <w:bottom w:val="none" w:sz="0" w:space="0" w:color="auto"/>
        <w:right w:val="none" w:sz="0" w:space="0" w:color="auto"/>
      </w:divBdr>
    </w:div>
    <w:div w:id="1826968136">
      <w:bodyDiv w:val="1"/>
      <w:marLeft w:val="0"/>
      <w:marRight w:val="0"/>
      <w:marTop w:val="0"/>
      <w:marBottom w:val="0"/>
      <w:divBdr>
        <w:top w:val="none" w:sz="0" w:space="0" w:color="auto"/>
        <w:left w:val="none" w:sz="0" w:space="0" w:color="auto"/>
        <w:bottom w:val="none" w:sz="0" w:space="0" w:color="auto"/>
        <w:right w:val="none" w:sz="0" w:space="0" w:color="auto"/>
      </w:divBdr>
    </w:div>
    <w:div w:id="1827864775">
      <w:bodyDiv w:val="1"/>
      <w:marLeft w:val="0"/>
      <w:marRight w:val="0"/>
      <w:marTop w:val="0"/>
      <w:marBottom w:val="0"/>
      <w:divBdr>
        <w:top w:val="none" w:sz="0" w:space="0" w:color="auto"/>
        <w:left w:val="none" w:sz="0" w:space="0" w:color="auto"/>
        <w:bottom w:val="none" w:sz="0" w:space="0" w:color="auto"/>
        <w:right w:val="none" w:sz="0" w:space="0" w:color="auto"/>
      </w:divBdr>
    </w:div>
    <w:div w:id="1828550188">
      <w:bodyDiv w:val="1"/>
      <w:marLeft w:val="0"/>
      <w:marRight w:val="0"/>
      <w:marTop w:val="0"/>
      <w:marBottom w:val="0"/>
      <w:divBdr>
        <w:top w:val="none" w:sz="0" w:space="0" w:color="auto"/>
        <w:left w:val="none" w:sz="0" w:space="0" w:color="auto"/>
        <w:bottom w:val="none" w:sz="0" w:space="0" w:color="auto"/>
        <w:right w:val="none" w:sz="0" w:space="0" w:color="auto"/>
      </w:divBdr>
    </w:div>
    <w:div w:id="1828663189">
      <w:bodyDiv w:val="1"/>
      <w:marLeft w:val="0"/>
      <w:marRight w:val="0"/>
      <w:marTop w:val="0"/>
      <w:marBottom w:val="0"/>
      <w:divBdr>
        <w:top w:val="none" w:sz="0" w:space="0" w:color="auto"/>
        <w:left w:val="none" w:sz="0" w:space="0" w:color="auto"/>
        <w:bottom w:val="none" w:sz="0" w:space="0" w:color="auto"/>
        <w:right w:val="none" w:sz="0" w:space="0" w:color="auto"/>
      </w:divBdr>
    </w:div>
    <w:div w:id="1830171260">
      <w:bodyDiv w:val="1"/>
      <w:marLeft w:val="0"/>
      <w:marRight w:val="0"/>
      <w:marTop w:val="0"/>
      <w:marBottom w:val="0"/>
      <w:divBdr>
        <w:top w:val="none" w:sz="0" w:space="0" w:color="auto"/>
        <w:left w:val="none" w:sz="0" w:space="0" w:color="auto"/>
        <w:bottom w:val="none" w:sz="0" w:space="0" w:color="auto"/>
        <w:right w:val="none" w:sz="0" w:space="0" w:color="auto"/>
      </w:divBdr>
    </w:div>
    <w:div w:id="1831209720">
      <w:bodyDiv w:val="1"/>
      <w:marLeft w:val="0"/>
      <w:marRight w:val="0"/>
      <w:marTop w:val="0"/>
      <w:marBottom w:val="0"/>
      <w:divBdr>
        <w:top w:val="none" w:sz="0" w:space="0" w:color="auto"/>
        <w:left w:val="none" w:sz="0" w:space="0" w:color="auto"/>
        <w:bottom w:val="none" w:sz="0" w:space="0" w:color="auto"/>
        <w:right w:val="none" w:sz="0" w:space="0" w:color="auto"/>
      </w:divBdr>
    </w:div>
    <w:div w:id="1831362141">
      <w:bodyDiv w:val="1"/>
      <w:marLeft w:val="0"/>
      <w:marRight w:val="0"/>
      <w:marTop w:val="0"/>
      <w:marBottom w:val="0"/>
      <w:divBdr>
        <w:top w:val="none" w:sz="0" w:space="0" w:color="auto"/>
        <w:left w:val="none" w:sz="0" w:space="0" w:color="auto"/>
        <w:bottom w:val="none" w:sz="0" w:space="0" w:color="auto"/>
        <w:right w:val="none" w:sz="0" w:space="0" w:color="auto"/>
      </w:divBdr>
    </w:div>
    <w:div w:id="1831477704">
      <w:bodyDiv w:val="1"/>
      <w:marLeft w:val="0"/>
      <w:marRight w:val="0"/>
      <w:marTop w:val="0"/>
      <w:marBottom w:val="0"/>
      <w:divBdr>
        <w:top w:val="none" w:sz="0" w:space="0" w:color="auto"/>
        <w:left w:val="none" w:sz="0" w:space="0" w:color="auto"/>
        <w:bottom w:val="none" w:sz="0" w:space="0" w:color="auto"/>
        <w:right w:val="none" w:sz="0" w:space="0" w:color="auto"/>
      </w:divBdr>
    </w:div>
    <w:div w:id="1831482191">
      <w:bodyDiv w:val="1"/>
      <w:marLeft w:val="0"/>
      <w:marRight w:val="0"/>
      <w:marTop w:val="0"/>
      <w:marBottom w:val="0"/>
      <w:divBdr>
        <w:top w:val="none" w:sz="0" w:space="0" w:color="auto"/>
        <w:left w:val="none" w:sz="0" w:space="0" w:color="auto"/>
        <w:bottom w:val="none" w:sz="0" w:space="0" w:color="auto"/>
        <w:right w:val="none" w:sz="0" w:space="0" w:color="auto"/>
      </w:divBdr>
    </w:div>
    <w:div w:id="1831680059">
      <w:bodyDiv w:val="1"/>
      <w:marLeft w:val="0"/>
      <w:marRight w:val="0"/>
      <w:marTop w:val="0"/>
      <w:marBottom w:val="0"/>
      <w:divBdr>
        <w:top w:val="none" w:sz="0" w:space="0" w:color="auto"/>
        <w:left w:val="none" w:sz="0" w:space="0" w:color="auto"/>
        <w:bottom w:val="none" w:sz="0" w:space="0" w:color="auto"/>
        <w:right w:val="none" w:sz="0" w:space="0" w:color="auto"/>
      </w:divBdr>
    </w:div>
    <w:div w:id="1832211145">
      <w:bodyDiv w:val="1"/>
      <w:marLeft w:val="0"/>
      <w:marRight w:val="0"/>
      <w:marTop w:val="0"/>
      <w:marBottom w:val="0"/>
      <w:divBdr>
        <w:top w:val="none" w:sz="0" w:space="0" w:color="auto"/>
        <w:left w:val="none" w:sz="0" w:space="0" w:color="auto"/>
        <w:bottom w:val="none" w:sz="0" w:space="0" w:color="auto"/>
        <w:right w:val="none" w:sz="0" w:space="0" w:color="auto"/>
      </w:divBdr>
    </w:div>
    <w:div w:id="1834569345">
      <w:bodyDiv w:val="1"/>
      <w:marLeft w:val="0"/>
      <w:marRight w:val="0"/>
      <w:marTop w:val="0"/>
      <w:marBottom w:val="0"/>
      <w:divBdr>
        <w:top w:val="none" w:sz="0" w:space="0" w:color="auto"/>
        <w:left w:val="none" w:sz="0" w:space="0" w:color="auto"/>
        <w:bottom w:val="none" w:sz="0" w:space="0" w:color="auto"/>
        <w:right w:val="none" w:sz="0" w:space="0" w:color="auto"/>
      </w:divBdr>
    </w:div>
    <w:div w:id="1835295628">
      <w:bodyDiv w:val="1"/>
      <w:marLeft w:val="0"/>
      <w:marRight w:val="0"/>
      <w:marTop w:val="0"/>
      <w:marBottom w:val="0"/>
      <w:divBdr>
        <w:top w:val="none" w:sz="0" w:space="0" w:color="auto"/>
        <w:left w:val="none" w:sz="0" w:space="0" w:color="auto"/>
        <w:bottom w:val="none" w:sz="0" w:space="0" w:color="auto"/>
        <w:right w:val="none" w:sz="0" w:space="0" w:color="auto"/>
      </w:divBdr>
    </w:div>
    <w:div w:id="1835534632">
      <w:bodyDiv w:val="1"/>
      <w:marLeft w:val="0"/>
      <w:marRight w:val="0"/>
      <w:marTop w:val="0"/>
      <w:marBottom w:val="0"/>
      <w:divBdr>
        <w:top w:val="none" w:sz="0" w:space="0" w:color="auto"/>
        <w:left w:val="none" w:sz="0" w:space="0" w:color="auto"/>
        <w:bottom w:val="none" w:sz="0" w:space="0" w:color="auto"/>
        <w:right w:val="none" w:sz="0" w:space="0" w:color="auto"/>
      </w:divBdr>
    </w:div>
    <w:div w:id="1836187876">
      <w:bodyDiv w:val="1"/>
      <w:marLeft w:val="0"/>
      <w:marRight w:val="0"/>
      <w:marTop w:val="0"/>
      <w:marBottom w:val="0"/>
      <w:divBdr>
        <w:top w:val="none" w:sz="0" w:space="0" w:color="auto"/>
        <w:left w:val="none" w:sz="0" w:space="0" w:color="auto"/>
        <w:bottom w:val="none" w:sz="0" w:space="0" w:color="auto"/>
        <w:right w:val="none" w:sz="0" w:space="0" w:color="auto"/>
      </w:divBdr>
    </w:div>
    <w:div w:id="1838953881">
      <w:bodyDiv w:val="1"/>
      <w:marLeft w:val="0"/>
      <w:marRight w:val="0"/>
      <w:marTop w:val="0"/>
      <w:marBottom w:val="0"/>
      <w:divBdr>
        <w:top w:val="none" w:sz="0" w:space="0" w:color="auto"/>
        <w:left w:val="none" w:sz="0" w:space="0" w:color="auto"/>
        <w:bottom w:val="none" w:sz="0" w:space="0" w:color="auto"/>
        <w:right w:val="none" w:sz="0" w:space="0" w:color="auto"/>
      </w:divBdr>
    </w:div>
    <w:div w:id="1840071139">
      <w:bodyDiv w:val="1"/>
      <w:marLeft w:val="0"/>
      <w:marRight w:val="0"/>
      <w:marTop w:val="0"/>
      <w:marBottom w:val="0"/>
      <w:divBdr>
        <w:top w:val="none" w:sz="0" w:space="0" w:color="auto"/>
        <w:left w:val="none" w:sz="0" w:space="0" w:color="auto"/>
        <w:bottom w:val="none" w:sz="0" w:space="0" w:color="auto"/>
        <w:right w:val="none" w:sz="0" w:space="0" w:color="auto"/>
      </w:divBdr>
    </w:div>
    <w:div w:id="1840389142">
      <w:bodyDiv w:val="1"/>
      <w:marLeft w:val="0"/>
      <w:marRight w:val="0"/>
      <w:marTop w:val="0"/>
      <w:marBottom w:val="0"/>
      <w:divBdr>
        <w:top w:val="none" w:sz="0" w:space="0" w:color="auto"/>
        <w:left w:val="none" w:sz="0" w:space="0" w:color="auto"/>
        <w:bottom w:val="none" w:sz="0" w:space="0" w:color="auto"/>
        <w:right w:val="none" w:sz="0" w:space="0" w:color="auto"/>
      </w:divBdr>
    </w:div>
    <w:div w:id="1841889834">
      <w:bodyDiv w:val="1"/>
      <w:marLeft w:val="0"/>
      <w:marRight w:val="0"/>
      <w:marTop w:val="0"/>
      <w:marBottom w:val="0"/>
      <w:divBdr>
        <w:top w:val="none" w:sz="0" w:space="0" w:color="auto"/>
        <w:left w:val="none" w:sz="0" w:space="0" w:color="auto"/>
        <w:bottom w:val="none" w:sz="0" w:space="0" w:color="auto"/>
        <w:right w:val="none" w:sz="0" w:space="0" w:color="auto"/>
      </w:divBdr>
    </w:div>
    <w:div w:id="1843399757">
      <w:bodyDiv w:val="1"/>
      <w:marLeft w:val="0"/>
      <w:marRight w:val="0"/>
      <w:marTop w:val="0"/>
      <w:marBottom w:val="0"/>
      <w:divBdr>
        <w:top w:val="none" w:sz="0" w:space="0" w:color="auto"/>
        <w:left w:val="none" w:sz="0" w:space="0" w:color="auto"/>
        <w:bottom w:val="none" w:sz="0" w:space="0" w:color="auto"/>
        <w:right w:val="none" w:sz="0" w:space="0" w:color="auto"/>
      </w:divBdr>
    </w:div>
    <w:div w:id="1843935161">
      <w:bodyDiv w:val="1"/>
      <w:marLeft w:val="0"/>
      <w:marRight w:val="0"/>
      <w:marTop w:val="0"/>
      <w:marBottom w:val="0"/>
      <w:divBdr>
        <w:top w:val="none" w:sz="0" w:space="0" w:color="auto"/>
        <w:left w:val="none" w:sz="0" w:space="0" w:color="auto"/>
        <w:bottom w:val="none" w:sz="0" w:space="0" w:color="auto"/>
        <w:right w:val="none" w:sz="0" w:space="0" w:color="auto"/>
      </w:divBdr>
    </w:div>
    <w:div w:id="1844128742">
      <w:bodyDiv w:val="1"/>
      <w:marLeft w:val="0"/>
      <w:marRight w:val="0"/>
      <w:marTop w:val="0"/>
      <w:marBottom w:val="0"/>
      <w:divBdr>
        <w:top w:val="none" w:sz="0" w:space="0" w:color="auto"/>
        <w:left w:val="none" w:sz="0" w:space="0" w:color="auto"/>
        <w:bottom w:val="none" w:sz="0" w:space="0" w:color="auto"/>
        <w:right w:val="none" w:sz="0" w:space="0" w:color="auto"/>
      </w:divBdr>
    </w:div>
    <w:div w:id="1845314846">
      <w:bodyDiv w:val="1"/>
      <w:marLeft w:val="0"/>
      <w:marRight w:val="0"/>
      <w:marTop w:val="0"/>
      <w:marBottom w:val="0"/>
      <w:divBdr>
        <w:top w:val="none" w:sz="0" w:space="0" w:color="auto"/>
        <w:left w:val="none" w:sz="0" w:space="0" w:color="auto"/>
        <w:bottom w:val="none" w:sz="0" w:space="0" w:color="auto"/>
        <w:right w:val="none" w:sz="0" w:space="0" w:color="auto"/>
      </w:divBdr>
    </w:div>
    <w:div w:id="1846048667">
      <w:bodyDiv w:val="1"/>
      <w:marLeft w:val="0"/>
      <w:marRight w:val="0"/>
      <w:marTop w:val="0"/>
      <w:marBottom w:val="0"/>
      <w:divBdr>
        <w:top w:val="none" w:sz="0" w:space="0" w:color="auto"/>
        <w:left w:val="none" w:sz="0" w:space="0" w:color="auto"/>
        <w:bottom w:val="none" w:sz="0" w:space="0" w:color="auto"/>
        <w:right w:val="none" w:sz="0" w:space="0" w:color="auto"/>
      </w:divBdr>
    </w:div>
    <w:div w:id="1847399710">
      <w:bodyDiv w:val="1"/>
      <w:marLeft w:val="0"/>
      <w:marRight w:val="0"/>
      <w:marTop w:val="0"/>
      <w:marBottom w:val="0"/>
      <w:divBdr>
        <w:top w:val="none" w:sz="0" w:space="0" w:color="auto"/>
        <w:left w:val="none" w:sz="0" w:space="0" w:color="auto"/>
        <w:bottom w:val="none" w:sz="0" w:space="0" w:color="auto"/>
        <w:right w:val="none" w:sz="0" w:space="0" w:color="auto"/>
      </w:divBdr>
    </w:div>
    <w:div w:id="1847476242">
      <w:bodyDiv w:val="1"/>
      <w:marLeft w:val="0"/>
      <w:marRight w:val="0"/>
      <w:marTop w:val="0"/>
      <w:marBottom w:val="0"/>
      <w:divBdr>
        <w:top w:val="none" w:sz="0" w:space="0" w:color="auto"/>
        <w:left w:val="none" w:sz="0" w:space="0" w:color="auto"/>
        <w:bottom w:val="none" w:sz="0" w:space="0" w:color="auto"/>
        <w:right w:val="none" w:sz="0" w:space="0" w:color="auto"/>
      </w:divBdr>
    </w:div>
    <w:div w:id="1848520700">
      <w:bodyDiv w:val="1"/>
      <w:marLeft w:val="0"/>
      <w:marRight w:val="0"/>
      <w:marTop w:val="0"/>
      <w:marBottom w:val="0"/>
      <w:divBdr>
        <w:top w:val="none" w:sz="0" w:space="0" w:color="auto"/>
        <w:left w:val="none" w:sz="0" w:space="0" w:color="auto"/>
        <w:bottom w:val="none" w:sz="0" w:space="0" w:color="auto"/>
        <w:right w:val="none" w:sz="0" w:space="0" w:color="auto"/>
      </w:divBdr>
    </w:div>
    <w:div w:id="1848523705">
      <w:bodyDiv w:val="1"/>
      <w:marLeft w:val="0"/>
      <w:marRight w:val="0"/>
      <w:marTop w:val="0"/>
      <w:marBottom w:val="0"/>
      <w:divBdr>
        <w:top w:val="none" w:sz="0" w:space="0" w:color="auto"/>
        <w:left w:val="none" w:sz="0" w:space="0" w:color="auto"/>
        <w:bottom w:val="none" w:sz="0" w:space="0" w:color="auto"/>
        <w:right w:val="none" w:sz="0" w:space="0" w:color="auto"/>
      </w:divBdr>
    </w:div>
    <w:div w:id="1849057446">
      <w:bodyDiv w:val="1"/>
      <w:marLeft w:val="0"/>
      <w:marRight w:val="0"/>
      <w:marTop w:val="0"/>
      <w:marBottom w:val="0"/>
      <w:divBdr>
        <w:top w:val="none" w:sz="0" w:space="0" w:color="auto"/>
        <w:left w:val="none" w:sz="0" w:space="0" w:color="auto"/>
        <w:bottom w:val="none" w:sz="0" w:space="0" w:color="auto"/>
        <w:right w:val="none" w:sz="0" w:space="0" w:color="auto"/>
      </w:divBdr>
    </w:div>
    <w:div w:id="1853643789">
      <w:bodyDiv w:val="1"/>
      <w:marLeft w:val="0"/>
      <w:marRight w:val="0"/>
      <w:marTop w:val="0"/>
      <w:marBottom w:val="0"/>
      <w:divBdr>
        <w:top w:val="none" w:sz="0" w:space="0" w:color="auto"/>
        <w:left w:val="none" w:sz="0" w:space="0" w:color="auto"/>
        <w:bottom w:val="none" w:sz="0" w:space="0" w:color="auto"/>
        <w:right w:val="none" w:sz="0" w:space="0" w:color="auto"/>
      </w:divBdr>
    </w:div>
    <w:div w:id="1853715168">
      <w:bodyDiv w:val="1"/>
      <w:marLeft w:val="0"/>
      <w:marRight w:val="0"/>
      <w:marTop w:val="0"/>
      <w:marBottom w:val="0"/>
      <w:divBdr>
        <w:top w:val="none" w:sz="0" w:space="0" w:color="auto"/>
        <w:left w:val="none" w:sz="0" w:space="0" w:color="auto"/>
        <w:bottom w:val="none" w:sz="0" w:space="0" w:color="auto"/>
        <w:right w:val="none" w:sz="0" w:space="0" w:color="auto"/>
      </w:divBdr>
    </w:div>
    <w:div w:id="1853882633">
      <w:bodyDiv w:val="1"/>
      <w:marLeft w:val="0"/>
      <w:marRight w:val="0"/>
      <w:marTop w:val="0"/>
      <w:marBottom w:val="0"/>
      <w:divBdr>
        <w:top w:val="none" w:sz="0" w:space="0" w:color="auto"/>
        <w:left w:val="none" w:sz="0" w:space="0" w:color="auto"/>
        <w:bottom w:val="none" w:sz="0" w:space="0" w:color="auto"/>
        <w:right w:val="none" w:sz="0" w:space="0" w:color="auto"/>
      </w:divBdr>
    </w:div>
    <w:div w:id="1855728564">
      <w:bodyDiv w:val="1"/>
      <w:marLeft w:val="0"/>
      <w:marRight w:val="0"/>
      <w:marTop w:val="0"/>
      <w:marBottom w:val="0"/>
      <w:divBdr>
        <w:top w:val="none" w:sz="0" w:space="0" w:color="auto"/>
        <w:left w:val="none" w:sz="0" w:space="0" w:color="auto"/>
        <w:bottom w:val="none" w:sz="0" w:space="0" w:color="auto"/>
        <w:right w:val="none" w:sz="0" w:space="0" w:color="auto"/>
      </w:divBdr>
    </w:div>
    <w:div w:id="1856729274">
      <w:bodyDiv w:val="1"/>
      <w:marLeft w:val="0"/>
      <w:marRight w:val="0"/>
      <w:marTop w:val="0"/>
      <w:marBottom w:val="0"/>
      <w:divBdr>
        <w:top w:val="none" w:sz="0" w:space="0" w:color="auto"/>
        <w:left w:val="none" w:sz="0" w:space="0" w:color="auto"/>
        <w:bottom w:val="none" w:sz="0" w:space="0" w:color="auto"/>
        <w:right w:val="none" w:sz="0" w:space="0" w:color="auto"/>
      </w:divBdr>
    </w:div>
    <w:div w:id="1857039222">
      <w:bodyDiv w:val="1"/>
      <w:marLeft w:val="0"/>
      <w:marRight w:val="0"/>
      <w:marTop w:val="0"/>
      <w:marBottom w:val="0"/>
      <w:divBdr>
        <w:top w:val="none" w:sz="0" w:space="0" w:color="auto"/>
        <w:left w:val="none" w:sz="0" w:space="0" w:color="auto"/>
        <w:bottom w:val="none" w:sz="0" w:space="0" w:color="auto"/>
        <w:right w:val="none" w:sz="0" w:space="0" w:color="auto"/>
      </w:divBdr>
    </w:div>
    <w:div w:id="1857691651">
      <w:bodyDiv w:val="1"/>
      <w:marLeft w:val="0"/>
      <w:marRight w:val="0"/>
      <w:marTop w:val="0"/>
      <w:marBottom w:val="0"/>
      <w:divBdr>
        <w:top w:val="none" w:sz="0" w:space="0" w:color="auto"/>
        <w:left w:val="none" w:sz="0" w:space="0" w:color="auto"/>
        <w:bottom w:val="none" w:sz="0" w:space="0" w:color="auto"/>
        <w:right w:val="none" w:sz="0" w:space="0" w:color="auto"/>
      </w:divBdr>
    </w:div>
    <w:div w:id="1859806881">
      <w:bodyDiv w:val="1"/>
      <w:marLeft w:val="0"/>
      <w:marRight w:val="0"/>
      <w:marTop w:val="0"/>
      <w:marBottom w:val="0"/>
      <w:divBdr>
        <w:top w:val="none" w:sz="0" w:space="0" w:color="auto"/>
        <w:left w:val="none" w:sz="0" w:space="0" w:color="auto"/>
        <w:bottom w:val="none" w:sz="0" w:space="0" w:color="auto"/>
        <w:right w:val="none" w:sz="0" w:space="0" w:color="auto"/>
      </w:divBdr>
    </w:div>
    <w:div w:id="1860463356">
      <w:bodyDiv w:val="1"/>
      <w:marLeft w:val="0"/>
      <w:marRight w:val="0"/>
      <w:marTop w:val="0"/>
      <w:marBottom w:val="0"/>
      <w:divBdr>
        <w:top w:val="none" w:sz="0" w:space="0" w:color="auto"/>
        <w:left w:val="none" w:sz="0" w:space="0" w:color="auto"/>
        <w:bottom w:val="none" w:sz="0" w:space="0" w:color="auto"/>
        <w:right w:val="none" w:sz="0" w:space="0" w:color="auto"/>
      </w:divBdr>
    </w:div>
    <w:div w:id="1863279597">
      <w:bodyDiv w:val="1"/>
      <w:marLeft w:val="0"/>
      <w:marRight w:val="0"/>
      <w:marTop w:val="0"/>
      <w:marBottom w:val="0"/>
      <w:divBdr>
        <w:top w:val="none" w:sz="0" w:space="0" w:color="auto"/>
        <w:left w:val="none" w:sz="0" w:space="0" w:color="auto"/>
        <w:bottom w:val="none" w:sz="0" w:space="0" w:color="auto"/>
        <w:right w:val="none" w:sz="0" w:space="0" w:color="auto"/>
      </w:divBdr>
    </w:div>
    <w:div w:id="1865171345">
      <w:bodyDiv w:val="1"/>
      <w:marLeft w:val="0"/>
      <w:marRight w:val="0"/>
      <w:marTop w:val="0"/>
      <w:marBottom w:val="0"/>
      <w:divBdr>
        <w:top w:val="none" w:sz="0" w:space="0" w:color="auto"/>
        <w:left w:val="none" w:sz="0" w:space="0" w:color="auto"/>
        <w:bottom w:val="none" w:sz="0" w:space="0" w:color="auto"/>
        <w:right w:val="none" w:sz="0" w:space="0" w:color="auto"/>
      </w:divBdr>
    </w:div>
    <w:div w:id="1866360480">
      <w:bodyDiv w:val="1"/>
      <w:marLeft w:val="0"/>
      <w:marRight w:val="0"/>
      <w:marTop w:val="0"/>
      <w:marBottom w:val="0"/>
      <w:divBdr>
        <w:top w:val="none" w:sz="0" w:space="0" w:color="auto"/>
        <w:left w:val="none" w:sz="0" w:space="0" w:color="auto"/>
        <w:bottom w:val="none" w:sz="0" w:space="0" w:color="auto"/>
        <w:right w:val="none" w:sz="0" w:space="0" w:color="auto"/>
      </w:divBdr>
    </w:div>
    <w:div w:id="1866364578">
      <w:bodyDiv w:val="1"/>
      <w:marLeft w:val="0"/>
      <w:marRight w:val="0"/>
      <w:marTop w:val="0"/>
      <w:marBottom w:val="0"/>
      <w:divBdr>
        <w:top w:val="none" w:sz="0" w:space="0" w:color="auto"/>
        <w:left w:val="none" w:sz="0" w:space="0" w:color="auto"/>
        <w:bottom w:val="none" w:sz="0" w:space="0" w:color="auto"/>
        <w:right w:val="none" w:sz="0" w:space="0" w:color="auto"/>
      </w:divBdr>
    </w:div>
    <w:div w:id="1867716230">
      <w:bodyDiv w:val="1"/>
      <w:marLeft w:val="0"/>
      <w:marRight w:val="0"/>
      <w:marTop w:val="0"/>
      <w:marBottom w:val="0"/>
      <w:divBdr>
        <w:top w:val="none" w:sz="0" w:space="0" w:color="auto"/>
        <w:left w:val="none" w:sz="0" w:space="0" w:color="auto"/>
        <w:bottom w:val="none" w:sz="0" w:space="0" w:color="auto"/>
        <w:right w:val="none" w:sz="0" w:space="0" w:color="auto"/>
      </w:divBdr>
    </w:div>
    <w:div w:id="1867787820">
      <w:bodyDiv w:val="1"/>
      <w:marLeft w:val="0"/>
      <w:marRight w:val="0"/>
      <w:marTop w:val="0"/>
      <w:marBottom w:val="0"/>
      <w:divBdr>
        <w:top w:val="none" w:sz="0" w:space="0" w:color="auto"/>
        <w:left w:val="none" w:sz="0" w:space="0" w:color="auto"/>
        <w:bottom w:val="none" w:sz="0" w:space="0" w:color="auto"/>
        <w:right w:val="none" w:sz="0" w:space="0" w:color="auto"/>
      </w:divBdr>
    </w:div>
    <w:div w:id="1870095800">
      <w:bodyDiv w:val="1"/>
      <w:marLeft w:val="0"/>
      <w:marRight w:val="0"/>
      <w:marTop w:val="0"/>
      <w:marBottom w:val="0"/>
      <w:divBdr>
        <w:top w:val="none" w:sz="0" w:space="0" w:color="auto"/>
        <w:left w:val="none" w:sz="0" w:space="0" w:color="auto"/>
        <w:bottom w:val="none" w:sz="0" w:space="0" w:color="auto"/>
        <w:right w:val="none" w:sz="0" w:space="0" w:color="auto"/>
      </w:divBdr>
    </w:div>
    <w:div w:id="1870143276">
      <w:bodyDiv w:val="1"/>
      <w:marLeft w:val="0"/>
      <w:marRight w:val="0"/>
      <w:marTop w:val="0"/>
      <w:marBottom w:val="0"/>
      <w:divBdr>
        <w:top w:val="none" w:sz="0" w:space="0" w:color="auto"/>
        <w:left w:val="none" w:sz="0" w:space="0" w:color="auto"/>
        <w:bottom w:val="none" w:sz="0" w:space="0" w:color="auto"/>
        <w:right w:val="none" w:sz="0" w:space="0" w:color="auto"/>
      </w:divBdr>
    </w:div>
    <w:div w:id="1870289950">
      <w:bodyDiv w:val="1"/>
      <w:marLeft w:val="0"/>
      <w:marRight w:val="0"/>
      <w:marTop w:val="0"/>
      <w:marBottom w:val="0"/>
      <w:divBdr>
        <w:top w:val="none" w:sz="0" w:space="0" w:color="auto"/>
        <w:left w:val="none" w:sz="0" w:space="0" w:color="auto"/>
        <w:bottom w:val="none" w:sz="0" w:space="0" w:color="auto"/>
        <w:right w:val="none" w:sz="0" w:space="0" w:color="auto"/>
      </w:divBdr>
    </w:div>
    <w:div w:id="1872038357">
      <w:bodyDiv w:val="1"/>
      <w:marLeft w:val="0"/>
      <w:marRight w:val="0"/>
      <w:marTop w:val="0"/>
      <w:marBottom w:val="0"/>
      <w:divBdr>
        <w:top w:val="none" w:sz="0" w:space="0" w:color="auto"/>
        <w:left w:val="none" w:sz="0" w:space="0" w:color="auto"/>
        <w:bottom w:val="none" w:sz="0" w:space="0" w:color="auto"/>
        <w:right w:val="none" w:sz="0" w:space="0" w:color="auto"/>
      </w:divBdr>
    </w:div>
    <w:div w:id="1873608842">
      <w:bodyDiv w:val="1"/>
      <w:marLeft w:val="0"/>
      <w:marRight w:val="0"/>
      <w:marTop w:val="0"/>
      <w:marBottom w:val="0"/>
      <w:divBdr>
        <w:top w:val="none" w:sz="0" w:space="0" w:color="auto"/>
        <w:left w:val="none" w:sz="0" w:space="0" w:color="auto"/>
        <w:bottom w:val="none" w:sz="0" w:space="0" w:color="auto"/>
        <w:right w:val="none" w:sz="0" w:space="0" w:color="auto"/>
      </w:divBdr>
    </w:div>
    <w:div w:id="1874077476">
      <w:bodyDiv w:val="1"/>
      <w:marLeft w:val="0"/>
      <w:marRight w:val="0"/>
      <w:marTop w:val="0"/>
      <w:marBottom w:val="0"/>
      <w:divBdr>
        <w:top w:val="none" w:sz="0" w:space="0" w:color="auto"/>
        <w:left w:val="none" w:sz="0" w:space="0" w:color="auto"/>
        <w:bottom w:val="none" w:sz="0" w:space="0" w:color="auto"/>
        <w:right w:val="none" w:sz="0" w:space="0" w:color="auto"/>
      </w:divBdr>
    </w:div>
    <w:div w:id="1874344097">
      <w:bodyDiv w:val="1"/>
      <w:marLeft w:val="0"/>
      <w:marRight w:val="0"/>
      <w:marTop w:val="0"/>
      <w:marBottom w:val="0"/>
      <w:divBdr>
        <w:top w:val="none" w:sz="0" w:space="0" w:color="auto"/>
        <w:left w:val="none" w:sz="0" w:space="0" w:color="auto"/>
        <w:bottom w:val="none" w:sz="0" w:space="0" w:color="auto"/>
        <w:right w:val="none" w:sz="0" w:space="0" w:color="auto"/>
      </w:divBdr>
    </w:div>
    <w:div w:id="1876965782">
      <w:bodyDiv w:val="1"/>
      <w:marLeft w:val="0"/>
      <w:marRight w:val="0"/>
      <w:marTop w:val="0"/>
      <w:marBottom w:val="0"/>
      <w:divBdr>
        <w:top w:val="none" w:sz="0" w:space="0" w:color="auto"/>
        <w:left w:val="none" w:sz="0" w:space="0" w:color="auto"/>
        <w:bottom w:val="none" w:sz="0" w:space="0" w:color="auto"/>
        <w:right w:val="none" w:sz="0" w:space="0" w:color="auto"/>
      </w:divBdr>
    </w:div>
    <w:div w:id="1876969056">
      <w:bodyDiv w:val="1"/>
      <w:marLeft w:val="0"/>
      <w:marRight w:val="0"/>
      <w:marTop w:val="0"/>
      <w:marBottom w:val="0"/>
      <w:divBdr>
        <w:top w:val="none" w:sz="0" w:space="0" w:color="auto"/>
        <w:left w:val="none" w:sz="0" w:space="0" w:color="auto"/>
        <w:bottom w:val="none" w:sz="0" w:space="0" w:color="auto"/>
        <w:right w:val="none" w:sz="0" w:space="0" w:color="auto"/>
      </w:divBdr>
    </w:div>
    <w:div w:id="1877618822">
      <w:bodyDiv w:val="1"/>
      <w:marLeft w:val="0"/>
      <w:marRight w:val="0"/>
      <w:marTop w:val="0"/>
      <w:marBottom w:val="0"/>
      <w:divBdr>
        <w:top w:val="none" w:sz="0" w:space="0" w:color="auto"/>
        <w:left w:val="none" w:sz="0" w:space="0" w:color="auto"/>
        <w:bottom w:val="none" w:sz="0" w:space="0" w:color="auto"/>
        <w:right w:val="none" w:sz="0" w:space="0" w:color="auto"/>
      </w:divBdr>
    </w:div>
    <w:div w:id="1878395254">
      <w:bodyDiv w:val="1"/>
      <w:marLeft w:val="0"/>
      <w:marRight w:val="0"/>
      <w:marTop w:val="0"/>
      <w:marBottom w:val="0"/>
      <w:divBdr>
        <w:top w:val="none" w:sz="0" w:space="0" w:color="auto"/>
        <w:left w:val="none" w:sz="0" w:space="0" w:color="auto"/>
        <w:bottom w:val="none" w:sz="0" w:space="0" w:color="auto"/>
        <w:right w:val="none" w:sz="0" w:space="0" w:color="auto"/>
      </w:divBdr>
    </w:div>
    <w:div w:id="1879050311">
      <w:bodyDiv w:val="1"/>
      <w:marLeft w:val="0"/>
      <w:marRight w:val="0"/>
      <w:marTop w:val="0"/>
      <w:marBottom w:val="0"/>
      <w:divBdr>
        <w:top w:val="none" w:sz="0" w:space="0" w:color="auto"/>
        <w:left w:val="none" w:sz="0" w:space="0" w:color="auto"/>
        <w:bottom w:val="none" w:sz="0" w:space="0" w:color="auto"/>
        <w:right w:val="none" w:sz="0" w:space="0" w:color="auto"/>
      </w:divBdr>
    </w:div>
    <w:div w:id="1880823357">
      <w:bodyDiv w:val="1"/>
      <w:marLeft w:val="0"/>
      <w:marRight w:val="0"/>
      <w:marTop w:val="0"/>
      <w:marBottom w:val="0"/>
      <w:divBdr>
        <w:top w:val="none" w:sz="0" w:space="0" w:color="auto"/>
        <w:left w:val="none" w:sz="0" w:space="0" w:color="auto"/>
        <w:bottom w:val="none" w:sz="0" w:space="0" w:color="auto"/>
        <w:right w:val="none" w:sz="0" w:space="0" w:color="auto"/>
      </w:divBdr>
    </w:div>
    <w:div w:id="1881169415">
      <w:bodyDiv w:val="1"/>
      <w:marLeft w:val="0"/>
      <w:marRight w:val="0"/>
      <w:marTop w:val="0"/>
      <w:marBottom w:val="0"/>
      <w:divBdr>
        <w:top w:val="none" w:sz="0" w:space="0" w:color="auto"/>
        <w:left w:val="none" w:sz="0" w:space="0" w:color="auto"/>
        <w:bottom w:val="none" w:sz="0" w:space="0" w:color="auto"/>
        <w:right w:val="none" w:sz="0" w:space="0" w:color="auto"/>
      </w:divBdr>
    </w:div>
    <w:div w:id="1881281699">
      <w:bodyDiv w:val="1"/>
      <w:marLeft w:val="0"/>
      <w:marRight w:val="0"/>
      <w:marTop w:val="0"/>
      <w:marBottom w:val="0"/>
      <w:divBdr>
        <w:top w:val="none" w:sz="0" w:space="0" w:color="auto"/>
        <w:left w:val="none" w:sz="0" w:space="0" w:color="auto"/>
        <w:bottom w:val="none" w:sz="0" w:space="0" w:color="auto"/>
        <w:right w:val="none" w:sz="0" w:space="0" w:color="auto"/>
      </w:divBdr>
    </w:div>
    <w:div w:id="1882591833">
      <w:bodyDiv w:val="1"/>
      <w:marLeft w:val="0"/>
      <w:marRight w:val="0"/>
      <w:marTop w:val="0"/>
      <w:marBottom w:val="0"/>
      <w:divBdr>
        <w:top w:val="none" w:sz="0" w:space="0" w:color="auto"/>
        <w:left w:val="none" w:sz="0" w:space="0" w:color="auto"/>
        <w:bottom w:val="none" w:sz="0" w:space="0" w:color="auto"/>
        <w:right w:val="none" w:sz="0" w:space="0" w:color="auto"/>
      </w:divBdr>
    </w:div>
    <w:div w:id="1885481954">
      <w:bodyDiv w:val="1"/>
      <w:marLeft w:val="0"/>
      <w:marRight w:val="0"/>
      <w:marTop w:val="0"/>
      <w:marBottom w:val="0"/>
      <w:divBdr>
        <w:top w:val="none" w:sz="0" w:space="0" w:color="auto"/>
        <w:left w:val="none" w:sz="0" w:space="0" w:color="auto"/>
        <w:bottom w:val="none" w:sz="0" w:space="0" w:color="auto"/>
        <w:right w:val="none" w:sz="0" w:space="0" w:color="auto"/>
      </w:divBdr>
    </w:div>
    <w:div w:id="1885554934">
      <w:bodyDiv w:val="1"/>
      <w:marLeft w:val="0"/>
      <w:marRight w:val="0"/>
      <w:marTop w:val="0"/>
      <w:marBottom w:val="0"/>
      <w:divBdr>
        <w:top w:val="none" w:sz="0" w:space="0" w:color="auto"/>
        <w:left w:val="none" w:sz="0" w:space="0" w:color="auto"/>
        <w:bottom w:val="none" w:sz="0" w:space="0" w:color="auto"/>
        <w:right w:val="none" w:sz="0" w:space="0" w:color="auto"/>
      </w:divBdr>
    </w:div>
    <w:div w:id="1887375658">
      <w:bodyDiv w:val="1"/>
      <w:marLeft w:val="0"/>
      <w:marRight w:val="0"/>
      <w:marTop w:val="0"/>
      <w:marBottom w:val="0"/>
      <w:divBdr>
        <w:top w:val="none" w:sz="0" w:space="0" w:color="auto"/>
        <w:left w:val="none" w:sz="0" w:space="0" w:color="auto"/>
        <w:bottom w:val="none" w:sz="0" w:space="0" w:color="auto"/>
        <w:right w:val="none" w:sz="0" w:space="0" w:color="auto"/>
      </w:divBdr>
    </w:div>
    <w:div w:id="1887450876">
      <w:bodyDiv w:val="1"/>
      <w:marLeft w:val="0"/>
      <w:marRight w:val="0"/>
      <w:marTop w:val="0"/>
      <w:marBottom w:val="0"/>
      <w:divBdr>
        <w:top w:val="none" w:sz="0" w:space="0" w:color="auto"/>
        <w:left w:val="none" w:sz="0" w:space="0" w:color="auto"/>
        <w:bottom w:val="none" w:sz="0" w:space="0" w:color="auto"/>
        <w:right w:val="none" w:sz="0" w:space="0" w:color="auto"/>
      </w:divBdr>
    </w:div>
    <w:div w:id="1887913491">
      <w:bodyDiv w:val="1"/>
      <w:marLeft w:val="0"/>
      <w:marRight w:val="0"/>
      <w:marTop w:val="0"/>
      <w:marBottom w:val="0"/>
      <w:divBdr>
        <w:top w:val="none" w:sz="0" w:space="0" w:color="auto"/>
        <w:left w:val="none" w:sz="0" w:space="0" w:color="auto"/>
        <w:bottom w:val="none" w:sz="0" w:space="0" w:color="auto"/>
        <w:right w:val="none" w:sz="0" w:space="0" w:color="auto"/>
      </w:divBdr>
    </w:div>
    <w:div w:id="1888376366">
      <w:bodyDiv w:val="1"/>
      <w:marLeft w:val="0"/>
      <w:marRight w:val="0"/>
      <w:marTop w:val="0"/>
      <w:marBottom w:val="0"/>
      <w:divBdr>
        <w:top w:val="none" w:sz="0" w:space="0" w:color="auto"/>
        <w:left w:val="none" w:sz="0" w:space="0" w:color="auto"/>
        <w:bottom w:val="none" w:sz="0" w:space="0" w:color="auto"/>
        <w:right w:val="none" w:sz="0" w:space="0" w:color="auto"/>
      </w:divBdr>
    </w:div>
    <w:div w:id="1890267792">
      <w:bodyDiv w:val="1"/>
      <w:marLeft w:val="0"/>
      <w:marRight w:val="0"/>
      <w:marTop w:val="0"/>
      <w:marBottom w:val="0"/>
      <w:divBdr>
        <w:top w:val="none" w:sz="0" w:space="0" w:color="auto"/>
        <w:left w:val="none" w:sz="0" w:space="0" w:color="auto"/>
        <w:bottom w:val="none" w:sz="0" w:space="0" w:color="auto"/>
        <w:right w:val="none" w:sz="0" w:space="0" w:color="auto"/>
      </w:divBdr>
    </w:div>
    <w:div w:id="1890335632">
      <w:bodyDiv w:val="1"/>
      <w:marLeft w:val="0"/>
      <w:marRight w:val="0"/>
      <w:marTop w:val="0"/>
      <w:marBottom w:val="0"/>
      <w:divBdr>
        <w:top w:val="none" w:sz="0" w:space="0" w:color="auto"/>
        <w:left w:val="none" w:sz="0" w:space="0" w:color="auto"/>
        <w:bottom w:val="none" w:sz="0" w:space="0" w:color="auto"/>
        <w:right w:val="none" w:sz="0" w:space="0" w:color="auto"/>
      </w:divBdr>
    </w:div>
    <w:div w:id="1890993930">
      <w:bodyDiv w:val="1"/>
      <w:marLeft w:val="0"/>
      <w:marRight w:val="0"/>
      <w:marTop w:val="0"/>
      <w:marBottom w:val="0"/>
      <w:divBdr>
        <w:top w:val="none" w:sz="0" w:space="0" w:color="auto"/>
        <w:left w:val="none" w:sz="0" w:space="0" w:color="auto"/>
        <w:bottom w:val="none" w:sz="0" w:space="0" w:color="auto"/>
        <w:right w:val="none" w:sz="0" w:space="0" w:color="auto"/>
      </w:divBdr>
    </w:div>
    <w:div w:id="1892300658">
      <w:bodyDiv w:val="1"/>
      <w:marLeft w:val="0"/>
      <w:marRight w:val="0"/>
      <w:marTop w:val="0"/>
      <w:marBottom w:val="0"/>
      <w:divBdr>
        <w:top w:val="none" w:sz="0" w:space="0" w:color="auto"/>
        <w:left w:val="none" w:sz="0" w:space="0" w:color="auto"/>
        <w:bottom w:val="none" w:sz="0" w:space="0" w:color="auto"/>
        <w:right w:val="none" w:sz="0" w:space="0" w:color="auto"/>
      </w:divBdr>
    </w:div>
    <w:div w:id="1892616777">
      <w:bodyDiv w:val="1"/>
      <w:marLeft w:val="0"/>
      <w:marRight w:val="0"/>
      <w:marTop w:val="0"/>
      <w:marBottom w:val="0"/>
      <w:divBdr>
        <w:top w:val="none" w:sz="0" w:space="0" w:color="auto"/>
        <w:left w:val="none" w:sz="0" w:space="0" w:color="auto"/>
        <w:bottom w:val="none" w:sz="0" w:space="0" w:color="auto"/>
        <w:right w:val="none" w:sz="0" w:space="0" w:color="auto"/>
      </w:divBdr>
    </w:div>
    <w:div w:id="1892688457">
      <w:bodyDiv w:val="1"/>
      <w:marLeft w:val="0"/>
      <w:marRight w:val="0"/>
      <w:marTop w:val="0"/>
      <w:marBottom w:val="0"/>
      <w:divBdr>
        <w:top w:val="none" w:sz="0" w:space="0" w:color="auto"/>
        <w:left w:val="none" w:sz="0" w:space="0" w:color="auto"/>
        <w:bottom w:val="none" w:sz="0" w:space="0" w:color="auto"/>
        <w:right w:val="none" w:sz="0" w:space="0" w:color="auto"/>
      </w:divBdr>
    </w:div>
    <w:div w:id="1893689918">
      <w:bodyDiv w:val="1"/>
      <w:marLeft w:val="0"/>
      <w:marRight w:val="0"/>
      <w:marTop w:val="0"/>
      <w:marBottom w:val="0"/>
      <w:divBdr>
        <w:top w:val="none" w:sz="0" w:space="0" w:color="auto"/>
        <w:left w:val="none" w:sz="0" w:space="0" w:color="auto"/>
        <w:bottom w:val="none" w:sz="0" w:space="0" w:color="auto"/>
        <w:right w:val="none" w:sz="0" w:space="0" w:color="auto"/>
      </w:divBdr>
    </w:div>
    <w:div w:id="1894387304">
      <w:bodyDiv w:val="1"/>
      <w:marLeft w:val="0"/>
      <w:marRight w:val="0"/>
      <w:marTop w:val="0"/>
      <w:marBottom w:val="0"/>
      <w:divBdr>
        <w:top w:val="none" w:sz="0" w:space="0" w:color="auto"/>
        <w:left w:val="none" w:sz="0" w:space="0" w:color="auto"/>
        <w:bottom w:val="none" w:sz="0" w:space="0" w:color="auto"/>
        <w:right w:val="none" w:sz="0" w:space="0" w:color="auto"/>
      </w:divBdr>
    </w:div>
    <w:div w:id="1898083086">
      <w:bodyDiv w:val="1"/>
      <w:marLeft w:val="0"/>
      <w:marRight w:val="0"/>
      <w:marTop w:val="0"/>
      <w:marBottom w:val="0"/>
      <w:divBdr>
        <w:top w:val="none" w:sz="0" w:space="0" w:color="auto"/>
        <w:left w:val="none" w:sz="0" w:space="0" w:color="auto"/>
        <w:bottom w:val="none" w:sz="0" w:space="0" w:color="auto"/>
        <w:right w:val="none" w:sz="0" w:space="0" w:color="auto"/>
      </w:divBdr>
    </w:div>
    <w:div w:id="1901208432">
      <w:bodyDiv w:val="1"/>
      <w:marLeft w:val="0"/>
      <w:marRight w:val="0"/>
      <w:marTop w:val="0"/>
      <w:marBottom w:val="0"/>
      <w:divBdr>
        <w:top w:val="none" w:sz="0" w:space="0" w:color="auto"/>
        <w:left w:val="none" w:sz="0" w:space="0" w:color="auto"/>
        <w:bottom w:val="none" w:sz="0" w:space="0" w:color="auto"/>
        <w:right w:val="none" w:sz="0" w:space="0" w:color="auto"/>
      </w:divBdr>
    </w:div>
    <w:div w:id="1901357886">
      <w:bodyDiv w:val="1"/>
      <w:marLeft w:val="0"/>
      <w:marRight w:val="0"/>
      <w:marTop w:val="0"/>
      <w:marBottom w:val="0"/>
      <w:divBdr>
        <w:top w:val="none" w:sz="0" w:space="0" w:color="auto"/>
        <w:left w:val="none" w:sz="0" w:space="0" w:color="auto"/>
        <w:bottom w:val="none" w:sz="0" w:space="0" w:color="auto"/>
        <w:right w:val="none" w:sz="0" w:space="0" w:color="auto"/>
      </w:divBdr>
    </w:div>
    <w:div w:id="1903371494">
      <w:bodyDiv w:val="1"/>
      <w:marLeft w:val="0"/>
      <w:marRight w:val="0"/>
      <w:marTop w:val="0"/>
      <w:marBottom w:val="0"/>
      <w:divBdr>
        <w:top w:val="none" w:sz="0" w:space="0" w:color="auto"/>
        <w:left w:val="none" w:sz="0" w:space="0" w:color="auto"/>
        <w:bottom w:val="none" w:sz="0" w:space="0" w:color="auto"/>
        <w:right w:val="none" w:sz="0" w:space="0" w:color="auto"/>
      </w:divBdr>
    </w:div>
    <w:div w:id="1903710287">
      <w:bodyDiv w:val="1"/>
      <w:marLeft w:val="0"/>
      <w:marRight w:val="0"/>
      <w:marTop w:val="0"/>
      <w:marBottom w:val="0"/>
      <w:divBdr>
        <w:top w:val="none" w:sz="0" w:space="0" w:color="auto"/>
        <w:left w:val="none" w:sz="0" w:space="0" w:color="auto"/>
        <w:bottom w:val="none" w:sz="0" w:space="0" w:color="auto"/>
        <w:right w:val="none" w:sz="0" w:space="0" w:color="auto"/>
      </w:divBdr>
    </w:div>
    <w:div w:id="1906332040">
      <w:bodyDiv w:val="1"/>
      <w:marLeft w:val="0"/>
      <w:marRight w:val="0"/>
      <w:marTop w:val="0"/>
      <w:marBottom w:val="0"/>
      <w:divBdr>
        <w:top w:val="none" w:sz="0" w:space="0" w:color="auto"/>
        <w:left w:val="none" w:sz="0" w:space="0" w:color="auto"/>
        <w:bottom w:val="none" w:sz="0" w:space="0" w:color="auto"/>
        <w:right w:val="none" w:sz="0" w:space="0" w:color="auto"/>
      </w:divBdr>
    </w:div>
    <w:div w:id="1907759531">
      <w:bodyDiv w:val="1"/>
      <w:marLeft w:val="0"/>
      <w:marRight w:val="0"/>
      <w:marTop w:val="0"/>
      <w:marBottom w:val="0"/>
      <w:divBdr>
        <w:top w:val="none" w:sz="0" w:space="0" w:color="auto"/>
        <w:left w:val="none" w:sz="0" w:space="0" w:color="auto"/>
        <w:bottom w:val="none" w:sz="0" w:space="0" w:color="auto"/>
        <w:right w:val="none" w:sz="0" w:space="0" w:color="auto"/>
      </w:divBdr>
    </w:div>
    <w:div w:id="1911305391">
      <w:bodyDiv w:val="1"/>
      <w:marLeft w:val="0"/>
      <w:marRight w:val="0"/>
      <w:marTop w:val="0"/>
      <w:marBottom w:val="0"/>
      <w:divBdr>
        <w:top w:val="none" w:sz="0" w:space="0" w:color="auto"/>
        <w:left w:val="none" w:sz="0" w:space="0" w:color="auto"/>
        <w:bottom w:val="none" w:sz="0" w:space="0" w:color="auto"/>
        <w:right w:val="none" w:sz="0" w:space="0" w:color="auto"/>
      </w:divBdr>
    </w:div>
    <w:div w:id="1911423399">
      <w:bodyDiv w:val="1"/>
      <w:marLeft w:val="0"/>
      <w:marRight w:val="0"/>
      <w:marTop w:val="0"/>
      <w:marBottom w:val="0"/>
      <w:divBdr>
        <w:top w:val="none" w:sz="0" w:space="0" w:color="auto"/>
        <w:left w:val="none" w:sz="0" w:space="0" w:color="auto"/>
        <w:bottom w:val="none" w:sz="0" w:space="0" w:color="auto"/>
        <w:right w:val="none" w:sz="0" w:space="0" w:color="auto"/>
      </w:divBdr>
    </w:div>
    <w:div w:id="1911504979">
      <w:bodyDiv w:val="1"/>
      <w:marLeft w:val="0"/>
      <w:marRight w:val="0"/>
      <w:marTop w:val="0"/>
      <w:marBottom w:val="0"/>
      <w:divBdr>
        <w:top w:val="none" w:sz="0" w:space="0" w:color="auto"/>
        <w:left w:val="none" w:sz="0" w:space="0" w:color="auto"/>
        <w:bottom w:val="none" w:sz="0" w:space="0" w:color="auto"/>
        <w:right w:val="none" w:sz="0" w:space="0" w:color="auto"/>
      </w:divBdr>
    </w:div>
    <w:div w:id="1911690819">
      <w:bodyDiv w:val="1"/>
      <w:marLeft w:val="0"/>
      <w:marRight w:val="0"/>
      <w:marTop w:val="0"/>
      <w:marBottom w:val="0"/>
      <w:divBdr>
        <w:top w:val="none" w:sz="0" w:space="0" w:color="auto"/>
        <w:left w:val="none" w:sz="0" w:space="0" w:color="auto"/>
        <w:bottom w:val="none" w:sz="0" w:space="0" w:color="auto"/>
        <w:right w:val="none" w:sz="0" w:space="0" w:color="auto"/>
      </w:divBdr>
    </w:div>
    <w:div w:id="1912426946">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7015345">
      <w:bodyDiv w:val="1"/>
      <w:marLeft w:val="0"/>
      <w:marRight w:val="0"/>
      <w:marTop w:val="0"/>
      <w:marBottom w:val="0"/>
      <w:divBdr>
        <w:top w:val="none" w:sz="0" w:space="0" w:color="auto"/>
        <w:left w:val="none" w:sz="0" w:space="0" w:color="auto"/>
        <w:bottom w:val="none" w:sz="0" w:space="0" w:color="auto"/>
        <w:right w:val="none" w:sz="0" w:space="0" w:color="auto"/>
      </w:divBdr>
    </w:div>
    <w:div w:id="1917205253">
      <w:bodyDiv w:val="1"/>
      <w:marLeft w:val="0"/>
      <w:marRight w:val="0"/>
      <w:marTop w:val="0"/>
      <w:marBottom w:val="0"/>
      <w:divBdr>
        <w:top w:val="none" w:sz="0" w:space="0" w:color="auto"/>
        <w:left w:val="none" w:sz="0" w:space="0" w:color="auto"/>
        <w:bottom w:val="none" w:sz="0" w:space="0" w:color="auto"/>
        <w:right w:val="none" w:sz="0" w:space="0" w:color="auto"/>
      </w:divBdr>
    </w:div>
    <w:div w:id="1918204240">
      <w:bodyDiv w:val="1"/>
      <w:marLeft w:val="0"/>
      <w:marRight w:val="0"/>
      <w:marTop w:val="0"/>
      <w:marBottom w:val="0"/>
      <w:divBdr>
        <w:top w:val="none" w:sz="0" w:space="0" w:color="auto"/>
        <w:left w:val="none" w:sz="0" w:space="0" w:color="auto"/>
        <w:bottom w:val="none" w:sz="0" w:space="0" w:color="auto"/>
        <w:right w:val="none" w:sz="0" w:space="0" w:color="auto"/>
      </w:divBdr>
    </w:div>
    <w:div w:id="1919362695">
      <w:bodyDiv w:val="1"/>
      <w:marLeft w:val="0"/>
      <w:marRight w:val="0"/>
      <w:marTop w:val="0"/>
      <w:marBottom w:val="0"/>
      <w:divBdr>
        <w:top w:val="none" w:sz="0" w:space="0" w:color="auto"/>
        <w:left w:val="none" w:sz="0" w:space="0" w:color="auto"/>
        <w:bottom w:val="none" w:sz="0" w:space="0" w:color="auto"/>
        <w:right w:val="none" w:sz="0" w:space="0" w:color="auto"/>
      </w:divBdr>
    </w:div>
    <w:div w:id="1921065012">
      <w:bodyDiv w:val="1"/>
      <w:marLeft w:val="0"/>
      <w:marRight w:val="0"/>
      <w:marTop w:val="0"/>
      <w:marBottom w:val="0"/>
      <w:divBdr>
        <w:top w:val="none" w:sz="0" w:space="0" w:color="auto"/>
        <w:left w:val="none" w:sz="0" w:space="0" w:color="auto"/>
        <w:bottom w:val="none" w:sz="0" w:space="0" w:color="auto"/>
        <w:right w:val="none" w:sz="0" w:space="0" w:color="auto"/>
      </w:divBdr>
    </w:div>
    <w:div w:id="1922442137">
      <w:bodyDiv w:val="1"/>
      <w:marLeft w:val="0"/>
      <w:marRight w:val="0"/>
      <w:marTop w:val="0"/>
      <w:marBottom w:val="0"/>
      <w:divBdr>
        <w:top w:val="none" w:sz="0" w:space="0" w:color="auto"/>
        <w:left w:val="none" w:sz="0" w:space="0" w:color="auto"/>
        <w:bottom w:val="none" w:sz="0" w:space="0" w:color="auto"/>
        <w:right w:val="none" w:sz="0" w:space="0" w:color="auto"/>
      </w:divBdr>
    </w:div>
    <w:div w:id="1922910994">
      <w:bodyDiv w:val="1"/>
      <w:marLeft w:val="0"/>
      <w:marRight w:val="0"/>
      <w:marTop w:val="0"/>
      <w:marBottom w:val="0"/>
      <w:divBdr>
        <w:top w:val="none" w:sz="0" w:space="0" w:color="auto"/>
        <w:left w:val="none" w:sz="0" w:space="0" w:color="auto"/>
        <w:bottom w:val="none" w:sz="0" w:space="0" w:color="auto"/>
        <w:right w:val="none" w:sz="0" w:space="0" w:color="auto"/>
      </w:divBdr>
    </w:div>
    <w:div w:id="1923832435">
      <w:bodyDiv w:val="1"/>
      <w:marLeft w:val="0"/>
      <w:marRight w:val="0"/>
      <w:marTop w:val="0"/>
      <w:marBottom w:val="0"/>
      <w:divBdr>
        <w:top w:val="none" w:sz="0" w:space="0" w:color="auto"/>
        <w:left w:val="none" w:sz="0" w:space="0" w:color="auto"/>
        <w:bottom w:val="none" w:sz="0" w:space="0" w:color="auto"/>
        <w:right w:val="none" w:sz="0" w:space="0" w:color="auto"/>
      </w:divBdr>
    </w:div>
    <w:div w:id="1924685951">
      <w:bodyDiv w:val="1"/>
      <w:marLeft w:val="0"/>
      <w:marRight w:val="0"/>
      <w:marTop w:val="0"/>
      <w:marBottom w:val="0"/>
      <w:divBdr>
        <w:top w:val="none" w:sz="0" w:space="0" w:color="auto"/>
        <w:left w:val="none" w:sz="0" w:space="0" w:color="auto"/>
        <w:bottom w:val="none" w:sz="0" w:space="0" w:color="auto"/>
        <w:right w:val="none" w:sz="0" w:space="0" w:color="auto"/>
      </w:divBdr>
    </w:div>
    <w:div w:id="1926065670">
      <w:bodyDiv w:val="1"/>
      <w:marLeft w:val="0"/>
      <w:marRight w:val="0"/>
      <w:marTop w:val="0"/>
      <w:marBottom w:val="0"/>
      <w:divBdr>
        <w:top w:val="none" w:sz="0" w:space="0" w:color="auto"/>
        <w:left w:val="none" w:sz="0" w:space="0" w:color="auto"/>
        <w:bottom w:val="none" w:sz="0" w:space="0" w:color="auto"/>
        <w:right w:val="none" w:sz="0" w:space="0" w:color="auto"/>
      </w:divBdr>
    </w:div>
    <w:div w:id="1926500561">
      <w:bodyDiv w:val="1"/>
      <w:marLeft w:val="0"/>
      <w:marRight w:val="0"/>
      <w:marTop w:val="0"/>
      <w:marBottom w:val="0"/>
      <w:divBdr>
        <w:top w:val="none" w:sz="0" w:space="0" w:color="auto"/>
        <w:left w:val="none" w:sz="0" w:space="0" w:color="auto"/>
        <w:bottom w:val="none" w:sz="0" w:space="0" w:color="auto"/>
        <w:right w:val="none" w:sz="0" w:space="0" w:color="auto"/>
      </w:divBdr>
    </w:div>
    <w:div w:id="1927415834">
      <w:bodyDiv w:val="1"/>
      <w:marLeft w:val="0"/>
      <w:marRight w:val="0"/>
      <w:marTop w:val="0"/>
      <w:marBottom w:val="0"/>
      <w:divBdr>
        <w:top w:val="none" w:sz="0" w:space="0" w:color="auto"/>
        <w:left w:val="none" w:sz="0" w:space="0" w:color="auto"/>
        <w:bottom w:val="none" w:sz="0" w:space="0" w:color="auto"/>
        <w:right w:val="none" w:sz="0" w:space="0" w:color="auto"/>
      </w:divBdr>
    </w:div>
    <w:div w:id="1928226464">
      <w:bodyDiv w:val="1"/>
      <w:marLeft w:val="0"/>
      <w:marRight w:val="0"/>
      <w:marTop w:val="0"/>
      <w:marBottom w:val="0"/>
      <w:divBdr>
        <w:top w:val="none" w:sz="0" w:space="0" w:color="auto"/>
        <w:left w:val="none" w:sz="0" w:space="0" w:color="auto"/>
        <w:bottom w:val="none" w:sz="0" w:space="0" w:color="auto"/>
        <w:right w:val="none" w:sz="0" w:space="0" w:color="auto"/>
      </w:divBdr>
    </w:div>
    <w:div w:id="1929117925">
      <w:bodyDiv w:val="1"/>
      <w:marLeft w:val="0"/>
      <w:marRight w:val="0"/>
      <w:marTop w:val="0"/>
      <w:marBottom w:val="0"/>
      <w:divBdr>
        <w:top w:val="none" w:sz="0" w:space="0" w:color="auto"/>
        <w:left w:val="none" w:sz="0" w:space="0" w:color="auto"/>
        <w:bottom w:val="none" w:sz="0" w:space="0" w:color="auto"/>
        <w:right w:val="none" w:sz="0" w:space="0" w:color="auto"/>
      </w:divBdr>
    </w:div>
    <w:div w:id="1930233732">
      <w:bodyDiv w:val="1"/>
      <w:marLeft w:val="0"/>
      <w:marRight w:val="0"/>
      <w:marTop w:val="0"/>
      <w:marBottom w:val="0"/>
      <w:divBdr>
        <w:top w:val="none" w:sz="0" w:space="0" w:color="auto"/>
        <w:left w:val="none" w:sz="0" w:space="0" w:color="auto"/>
        <w:bottom w:val="none" w:sz="0" w:space="0" w:color="auto"/>
        <w:right w:val="none" w:sz="0" w:space="0" w:color="auto"/>
      </w:divBdr>
    </w:div>
    <w:div w:id="1930580583">
      <w:bodyDiv w:val="1"/>
      <w:marLeft w:val="0"/>
      <w:marRight w:val="0"/>
      <w:marTop w:val="0"/>
      <w:marBottom w:val="0"/>
      <w:divBdr>
        <w:top w:val="none" w:sz="0" w:space="0" w:color="auto"/>
        <w:left w:val="none" w:sz="0" w:space="0" w:color="auto"/>
        <w:bottom w:val="none" w:sz="0" w:space="0" w:color="auto"/>
        <w:right w:val="none" w:sz="0" w:space="0" w:color="auto"/>
      </w:divBdr>
    </w:div>
    <w:div w:id="1930774459">
      <w:bodyDiv w:val="1"/>
      <w:marLeft w:val="0"/>
      <w:marRight w:val="0"/>
      <w:marTop w:val="0"/>
      <w:marBottom w:val="0"/>
      <w:divBdr>
        <w:top w:val="none" w:sz="0" w:space="0" w:color="auto"/>
        <w:left w:val="none" w:sz="0" w:space="0" w:color="auto"/>
        <w:bottom w:val="none" w:sz="0" w:space="0" w:color="auto"/>
        <w:right w:val="none" w:sz="0" w:space="0" w:color="auto"/>
      </w:divBdr>
    </w:div>
    <w:div w:id="1936018531">
      <w:bodyDiv w:val="1"/>
      <w:marLeft w:val="0"/>
      <w:marRight w:val="0"/>
      <w:marTop w:val="0"/>
      <w:marBottom w:val="0"/>
      <w:divBdr>
        <w:top w:val="none" w:sz="0" w:space="0" w:color="auto"/>
        <w:left w:val="none" w:sz="0" w:space="0" w:color="auto"/>
        <w:bottom w:val="none" w:sz="0" w:space="0" w:color="auto"/>
        <w:right w:val="none" w:sz="0" w:space="0" w:color="auto"/>
      </w:divBdr>
    </w:div>
    <w:div w:id="1936209933">
      <w:bodyDiv w:val="1"/>
      <w:marLeft w:val="0"/>
      <w:marRight w:val="0"/>
      <w:marTop w:val="0"/>
      <w:marBottom w:val="0"/>
      <w:divBdr>
        <w:top w:val="none" w:sz="0" w:space="0" w:color="auto"/>
        <w:left w:val="none" w:sz="0" w:space="0" w:color="auto"/>
        <w:bottom w:val="none" w:sz="0" w:space="0" w:color="auto"/>
        <w:right w:val="none" w:sz="0" w:space="0" w:color="auto"/>
      </w:divBdr>
    </w:div>
    <w:div w:id="1937204641">
      <w:bodyDiv w:val="1"/>
      <w:marLeft w:val="0"/>
      <w:marRight w:val="0"/>
      <w:marTop w:val="0"/>
      <w:marBottom w:val="0"/>
      <w:divBdr>
        <w:top w:val="none" w:sz="0" w:space="0" w:color="auto"/>
        <w:left w:val="none" w:sz="0" w:space="0" w:color="auto"/>
        <w:bottom w:val="none" w:sz="0" w:space="0" w:color="auto"/>
        <w:right w:val="none" w:sz="0" w:space="0" w:color="auto"/>
      </w:divBdr>
    </w:div>
    <w:div w:id="1937248110">
      <w:bodyDiv w:val="1"/>
      <w:marLeft w:val="0"/>
      <w:marRight w:val="0"/>
      <w:marTop w:val="0"/>
      <w:marBottom w:val="0"/>
      <w:divBdr>
        <w:top w:val="none" w:sz="0" w:space="0" w:color="auto"/>
        <w:left w:val="none" w:sz="0" w:space="0" w:color="auto"/>
        <w:bottom w:val="none" w:sz="0" w:space="0" w:color="auto"/>
        <w:right w:val="none" w:sz="0" w:space="0" w:color="auto"/>
      </w:divBdr>
    </w:div>
    <w:div w:id="1937325403">
      <w:bodyDiv w:val="1"/>
      <w:marLeft w:val="0"/>
      <w:marRight w:val="0"/>
      <w:marTop w:val="0"/>
      <w:marBottom w:val="0"/>
      <w:divBdr>
        <w:top w:val="none" w:sz="0" w:space="0" w:color="auto"/>
        <w:left w:val="none" w:sz="0" w:space="0" w:color="auto"/>
        <w:bottom w:val="none" w:sz="0" w:space="0" w:color="auto"/>
        <w:right w:val="none" w:sz="0" w:space="0" w:color="auto"/>
      </w:divBdr>
    </w:div>
    <w:div w:id="1937713096">
      <w:bodyDiv w:val="1"/>
      <w:marLeft w:val="0"/>
      <w:marRight w:val="0"/>
      <w:marTop w:val="0"/>
      <w:marBottom w:val="0"/>
      <w:divBdr>
        <w:top w:val="none" w:sz="0" w:space="0" w:color="auto"/>
        <w:left w:val="none" w:sz="0" w:space="0" w:color="auto"/>
        <w:bottom w:val="none" w:sz="0" w:space="0" w:color="auto"/>
        <w:right w:val="none" w:sz="0" w:space="0" w:color="auto"/>
      </w:divBdr>
    </w:div>
    <w:div w:id="1938366422">
      <w:bodyDiv w:val="1"/>
      <w:marLeft w:val="0"/>
      <w:marRight w:val="0"/>
      <w:marTop w:val="0"/>
      <w:marBottom w:val="0"/>
      <w:divBdr>
        <w:top w:val="none" w:sz="0" w:space="0" w:color="auto"/>
        <w:left w:val="none" w:sz="0" w:space="0" w:color="auto"/>
        <w:bottom w:val="none" w:sz="0" w:space="0" w:color="auto"/>
        <w:right w:val="none" w:sz="0" w:space="0" w:color="auto"/>
      </w:divBdr>
    </w:div>
    <w:div w:id="1938783052">
      <w:bodyDiv w:val="1"/>
      <w:marLeft w:val="0"/>
      <w:marRight w:val="0"/>
      <w:marTop w:val="0"/>
      <w:marBottom w:val="0"/>
      <w:divBdr>
        <w:top w:val="none" w:sz="0" w:space="0" w:color="auto"/>
        <w:left w:val="none" w:sz="0" w:space="0" w:color="auto"/>
        <w:bottom w:val="none" w:sz="0" w:space="0" w:color="auto"/>
        <w:right w:val="none" w:sz="0" w:space="0" w:color="auto"/>
      </w:divBdr>
    </w:div>
    <w:div w:id="1938830701">
      <w:bodyDiv w:val="1"/>
      <w:marLeft w:val="0"/>
      <w:marRight w:val="0"/>
      <w:marTop w:val="0"/>
      <w:marBottom w:val="0"/>
      <w:divBdr>
        <w:top w:val="none" w:sz="0" w:space="0" w:color="auto"/>
        <w:left w:val="none" w:sz="0" w:space="0" w:color="auto"/>
        <w:bottom w:val="none" w:sz="0" w:space="0" w:color="auto"/>
        <w:right w:val="none" w:sz="0" w:space="0" w:color="auto"/>
      </w:divBdr>
    </w:div>
    <w:div w:id="1939408006">
      <w:bodyDiv w:val="1"/>
      <w:marLeft w:val="0"/>
      <w:marRight w:val="0"/>
      <w:marTop w:val="0"/>
      <w:marBottom w:val="0"/>
      <w:divBdr>
        <w:top w:val="none" w:sz="0" w:space="0" w:color="auto"/>
        <w:left w:val="none" w:sz="0" w:space="0" w:color="auto"/>
        <w:bottom w:val="none" w:sz="0" w:space="0" w:color="auto"/>
        <w:right w:val="none" w:sz="0" w:space="0" w:color="auto"/>
      </w:divBdr>
    </w:div>
    <w:div w:id="1940331277">
      <w:bodyDiv w:val="1"/>
      <w:marLeft w:val="0"/>
      <w:marRight w:val="0"/>
      <w:marTop w:val="0"/>
      <w:marBottom w:val="0"/>
      <w:divBdr>
        <w:top w:val="none" w:sz="0" w:space="0" w:color="auto"/>
        <w:left w:val="none" w:sz="0" w:space="0" w:color="auto"/>
        <w:bottom w:val="none" w:sz="0" w:space="0" w:color="auto"/>
        <w:right w:val="none" w:sz="0" w:space="0" w:color="auto"/>
      </w:divBdr>
    </w:div>
    <w:div w:id="1940941660">
      <w:bodyDiv w:val="1"/>
      <w:marLeft w:val="0"/>
      <w:marRight w:val="0"/>
      <w:marTop w:val="0"/>
      <w:marBottom w:val="0"/>
      <w:divBdr>
        <w:top w:val="none" w:sz="0" w:space="0" w:color="auto"/>
        <w:left w:val="none" w:sz="0" w:space="0" w:color="auto"/>
        <w:bottom w:val="none" w:sz="0" w:space="0" w:color="auto"/>
        <w:right w:val="none" w:sz="0" w:space="0" w:color="auto"/>
      </w:divBdr>
    </w:div>
    <w:div w:id="1941140288">
      <w:bodyDiv w:val="1"/>
      <w:marLeft w:val="0"/>
      <w:marRight w:val="0"/>
      <w:marTop w:val="0"/>
      <w:marBottom w:val="0"/>
      <w:divBdr>
        <w:top w:val="none" w:sz="0" w:space="0" w:color="auto"/>
        <w:left w:val="none" w:sz="0" w:space="0" w:color="auto"/>
        <w:bottom w:val="none" w:sz="0" w:space="0" w:color="auto"/>
        <w:right w:val="none" w:sz="0" w:space="0" w:color="auto"/>
      </w:divBdr>
    </w:div>
    <w:div w:id="1941912182">
      <w:bodyDiv w:val="1"/>
      <w:marLeft w:val="0"/>
      <w:marRight w:val="0"/>
      <w:marTop w:val="0"/>
      <w:marBottom w:val="0"/>
      <w:divBdr>
        <w:top w:val="none" w:sz="0" w:space="0" w:color="auto"/>
        <w:left w:val="none" w:sz="0" w:space="0" w:color="auto"/>
        <w:bottom w:val="none" w:sz="0" w:space="0" w:color="auto"/>
        <w:right w:val="none" w:sz="0" w:space="0" w:color="auto"/>
      </w:divBdr>
    </w:div>
    <w:div w:id="1942182089">
      <w:bodyDiv w:val="1"/>
      <w:marLeft w:val="0"/>
      <w:marRight w:val="0"/>
      <w:marTop w:val="0"/>
      <w:marBottom w:val="0"/>
      <w:divBdr>
        <w:top w:val="none" w:sz="0" w:space="0" w:color="auto"/>
        <w:left w:val="none" w:sz="0" w:space="0" w:color="auto"/>
        <w:bottom w:val="none" w:sz="0" w:space="0" w:color="auto"/>
        <w:right w:val="none" w:sz="0" w:space="0" w:color="auto"/>
      </w:divBdr>
    </w:div>
    <w:div w:id="1945192088">
      <w:bodyDiv w:val="1"/>
      <w:marLeft w:val="0"/>
      <w:marRight w:val="0"/>
      <w:marTop w:val="0"/>
      <w:marBottom w:val="0"/>
      <w:divBdr>
        <w:top w:val="none" w:sz="0" w:space="0" w:color="auto"/>
        <w:left w:val="none" w:sz="0" w:space="0" w:color="auto"/>
        <w:bottom w:val="none" w:sz="0" w:space="0" w:color="auto"/>
        <w:right w:val="none" w:sz="0" w:space="0" w:color="auto"/>
      </w:divBdr>
    </w:div>
    <w:div w:id="1946768208">
      <w:bodyDiv w:val="1"/>
      <w:marLeft w:val="0"/>
      <w:marRight w:val="0"/>
      <w:marTop w:val="0"/>
      <w:marBottom w:val="0"/>
      <w:divBdr>
        <w:top w:val="none" w:sz="0" w:space="0" w:color="auto"/>
        <w:left w:val="none" w:sz="0" w:space="0" w:color="auto"/>
        <w:bottom w:val="none" w:sz="0" w:space="0" w:color="auto"/>
        <w:right w:val="none" w:sz="0" w:space="0" w:color="auto"/>
      </w:divBdr>
    </w:div>
    <w:div w:id="1947496356">
      <w:bodyDiv w:val="1"/>
      <w:marLeft w:val="0"/>
      <w:marRight w:val="0"/>
      <w:marTop w:val="0"/>
      <w:marBottom w:val="0"/>
      <w:divBdr>
        <w:top w:val="none" w:sz="0" w:space="0" w:color="auto"/>
        <w:left w:val="none" w:sz="0" w:space="0" w:color="auto"/>
        <w:bottom w:val="none" w:sz="0" w:space="0" w:color="auto"/>
        <w:right w:val="none" w:sz="0" w:space="0" w:color="auto"/>
      </w:divBdr>
    </w:div>
    <w:div w:id="1949964868">
      <w:bodyDiv w:val="1"/>
      <w:marLeft w:val="0"/>
      <w:marRight w:val="0"/>
      <w:marTop w:val="0"/>
      <w:marBottom w:val="0"/>
      <w:divBdr>
        <w:top w:val="none" w:sz="0" w:space="0" w:color="auto"/>
        <w:left w:val="none" w:sz="0" w:space="0" w:color="auto"/>
        <w:bottom w:val="none" w:sz="0" w:space="0" w:color="auto"/>
        <w:right w:val="none" w:sz="0" w:space="0" w:color="auto"/>
      </w:divBdr>
    </w:div>
    <w:div w:id="1950771320">
      <w:bodyDiv w:val="1"/>
      <w:marLeft w:val="0"/>
      <w:marRight w:val="0"/>
      <w:marTop w:val="0"/>
      <w:marBottom w:val="0"/>
      <w:divBdr>
        <w:top w:val="none" w:sz="0" w:space="0" w:color="auto"/>
        <w:left w:val="none" w:sz="0" w:space="0" w:color="auto"/>
        <w:bottom w:val="none" w:sz="0" w:space="0" w:color="auto"/>
        <w:right w:val="none" w:sz="0" w:space="0" w:color="auto"/>
      </w:divBdr>
    </w:div>
    <w:div w:id="1951235325">
      <w:bodyDiv w:val="1"/>
      <w:marLeft w:val="0"/>
      <w:marRight w:val="0"/>
      <w:marTop w:val="0"/>
      <w:marBottom w:val="0"/>
      <w:divBdr>
        <w:top w:val="none" w:sz="0" w:space="0" w:color="auto"/>
        <w:left w:val="none" w:sz="0" w:space="0" w:color="auto"/>
        <w:bottom w:val="none" w:sz="0" w:space="0" w:color="auto"/>
        <w:right w:val="none" w:sz="0" w:space="0" w:color="auto"/>
      </w:divBdr>
    </w:div>
    <w:div w:id="1951887420">
      <w:bodyDiv w:val="1"/>
      <w:marLeft w:val="0"/>
      <w:marRight w:val="0"/>
      <w:marTop w:val="0"/>
      <w:marBottom w:val="0"/>
      <w:divBdr>
        <w:top w:val="none" w:sz="0" w:space="0" w:color="auto"/>
        <w:left w:val="none" w:sz="0" w:space="0" w:color="auto"/>
        <w:bottom w:val="none" w:sz="0" w:space="0" w:color="auto"/>
        <w:right w:val="none" w:sz="0" w:space="0" w:color="auto"/>
      </w:divBdr>
    </w:div>
    <w:div w:id="1953244937">
      <w:bodyDiv w:val="1"/>
      <w:marLeft w:val="0"/>
      <w:marRight w:val="0"/>
      <w:marTop w:val="0"/>
      <w:marBottom w:val="0"/>
      <w:divBdr>
        <w:top w:val="none" w:sz="0" w:space="0" w:color="auto"/>
        <w:left w:val="none" w:sz="0" w:space="0" w:color="auto"/>
        <w:bottom w:val="none" w:sz="0" w:space="0" w:color="auto"/>
        <w:right w:val="none" w:sz="0" w:space="0" w:color="auto"/>
      </w:divBdr>
    </w:div>
    <w:div w:id="1954441212">
      <w:bodyDiv w:val="1"/>
      <w:marLeft w:val="0"/>
      <w:marRight w:val="0"/>
      <w:marTop w:val="0"/>
      <w:marBottom w:val="0"/>
      <w:divBdr>
        <w:top w:val="none" w:sz="0" w:space="0" w:color="auto"/>
        <w:left w:val="none" w:sz="0" w:space="0" w:color="auto"/>
        <w:bottom w:val="none" w:sz="0" w:space="0" w:color="auto"/>
        <w:right w:val="none" w:sz="0" w:space="0" w:color="auto"/>
      </w:divBdr>
    </w:div>
    <w:div w:id="1954705736">
      <w:bodyDiv w:val="1"/>
      <w:marLeft w:val="0"/>
      <w:marRight w:val="0"/>
      <w:marTop w:val="0"/>
      <w:marBottom w:val="0"/>
      <w:divBdr>
        <w:top w:val="none" w:sz="0" w:space="0" w:color="auto"/>
        <w:left w:val="none" w:sz="0" w:space="0" w:color="auto"/>
        <w:bottom w:val="none" w:sz="0" w:space="0" w:color="auto"/>
        <w:right w:val="none" w:sz="0" w:space="0" w:color="auto"/>
      </w:divBdr>
    </w:div>
    <w:div w:id="1954896210">
      <w:bodyDiv w:val="1"/>
      <w:marLeft w:val="0"/>
      <w:marRight w:val="0"/>
      <w:marTop w:val="0"/>
      <w:marBottom w:val="0"/>
      <w:divBdr>
        <w:top w:val="none" w:sz="0" w:space="0" w:color="auto"/>
        <w:left w:val="none" w:sz="0" w:space="0" w:color="auto"/>
        <w:bottom w:val="none" w:sz="0" w:space="0" w:color="auto"/>
        <w:right w:val="none" w:sz="0" w:space="0" w:color="auto"/>
      </w:divBdr>
    </w:div>
    <w:div w:id="1956210390">
      <w:bodyDiv w:val="1"/>
      <w:marLeft w:val="0"/>
      <w:marRight w:val="0"/>
      <w:marTop w:val="0"/>
      <w:marBottom w:val="0"/>
      <w:divBdr>
        <w:top w:val="none" w:sz="0" w:space="0" w:color="auto"/>
        <w:left w:val="none" w:sz="0" w:space="0" w:color="auto"/>
        <w:bottom w:val="none" w:sz="0" w:space="0" w:color="auto"/>
        <w:right w:val="none" w:sz="0" w:space="0" w:color="auto"/>
      </w:divBdr>
    </w:div>
    <w:div w:id="1956793287">
      <w:bodyDiv w:val="1"/>
      <w:marLeft w:val="0"/>
      <w:marRight w:val="0"/>
      <w:marTop w:val="0"/>
      <w:marBottom w:val="0"/>
      <w:divBdr>
        <w:top w:val="none" w:sz="0" w:space="0" w:color="auto"/>
        <w:left w:val="none" w:sz="0" w:space="0" w:color="auto"/>
        <w:bottom w:val="none" w:sz="0" w:space="0" w:color="auto"/>
        <w:right w:val="none" w:sz="0" w:space="0" w:color="auto"/>
      </w:divBdr>
    </w:div>
    <w:div w:id="1957515545">
      <w:bodyDiv w:val="1"/>
      <w:marLeft w:val="0"/>
      <w:marRight w:val="0"/>
      <w:marTop w:val="0"/>
      <w:marBottom w:val="0"/>
      <w:divBdr>
        <w:top w:val="none" w:sz="0" w:space="0" w:color="auto"/>
        <w:left w:val="none" w:sz="0" w:space="0" w:color="auto"/>
        <w:bottom w:val="none" w:sz="0" w:space="0" w:color="auto"/>
        <w:right w:val="none" w:sz="0" w:space="0" w:color="auto"/>
      </w:divBdr>
    </w:div>
    <w:div w:id="1958560138">
      <w:bodyDiv w:val="1"/>
      <w:marLeft w:val="0"/>
      <w:marRight w:val="0"/>
      <w:marTop w:val="0"/>
      <w:marBottom w:val="0"/>
      <w:divBdr>
        <w:top w:val="none" w:sz="0" w:space="0" w:color="auto"/>
        <w:left w:val="none" w:sz="0" w:space="0" w:color="auto"/>
        <w:bottom w:val="none" w:sz="0" w:space="0" w:color="auto"/>
        <w:right w:val="none" w:sz="0" w:space="0" w:color="auto"/>
      </w:divBdr>
    </w:div>
    <w:div w:id="1959144480">
      <w:bodyDiv w:val="1"/>
      <w:marLeft w:val="0"/>
      <w:marRight w:val="0"/>
      <w:marTop w:val="0"/>
      <w:marBottom w:val="0"/>
      <w:divBdr>
        <w:top w:val="none" w:sz="0" w:space="0" w:color="auto"/>
        <w:left w:val="none" w:sz="0" w:space="0" w:color="auto"/>
        <w:bottom w:val="none" w:sz="0" w:space="0" w:color="auto"/>
        <w:right w:val="none" w:sz="0" w:space="0" w:color="auto"/>
      </w:divBdr>
    </w:div>
    <w:div w:id="1959951435">
      <w:bodyDiv w:val="1"/>
      <w:marLeft w:val="0"/>
      <w:marRight w:val="0"/>
      <w:marTop w:val="0"/>
      <w:marBottom w:val="0"/>
      <w:divBdr>
        <w:top w:val="none" w:sz="0" w:space="0" w:color="auto"/>
        <w:left w:val="none" w:sz="0" w:space="0" w:color="auto"/>
        <w:bottom w:val="none" w:sz="0" w:space="0" w:color="auto"/>
        <w:right w:val="none" w:sz="0" w:space="0" w:color="auto"/>
      </w:divBdr>
    </w:div>
    <w:div w:id="1960523934">
      <w:bodyDiv w:val="1"/>
      <w:marLeft w:val="0"/>
      <w:marRight w:val="0"/>
      <w:marTop w:val="0"/>
      <w:marBottom w:val="0"/>
      <w:divBdr>
        <w:top w:val="none" w:sz="0" w:space="0" w:color="auto"/>
        <w:left w:val="none" w:sz="0" w:space="0" w:color="auto"/>
        <w:bottom w:val="none" w:sz="0" w:space="0" w:color="auto"/>
        <w:right w:val="none" w:sz="0" w:space="0" w:color="auto"/>
      </w:divBdr>
    </w:div>
    <w:div w:id="1960912404">
      <w:bodyDiv w:val="1"/>
      <w:marLeft w:val="0"/>
      <w:marRight w:val="0"/>
      <w:marTop w:val="0"/>
      <w:marBottom w:val="0"/>
      <w:divBdr>
        <w:top w:val="none" w:sz="0" w:space="0" w:color="auto"/>
        <w:left w:val="none" w:sz="0" w:space="0" w:color="auto"/>
        <w:bottom w:val="none" w:sz="0" w:space="0" w:color="auto"/>
        <w:right w:val="none" w:sz="0" w:space="0" w:color="auto"/>
      </w:divBdr>
    </w:div>
    <w:div w:id="1961568032">
      <w:bodyDiv w:val="1"/>
      <w:marLeft w:val="0"/>
      <w:marRight w:val="0"/>
      <w:marTop w:val="0"/>
      <w:marBottom w:val="0"/>
      <w:divBdr>
        <w:top w:val="none" w:sz="0" w:space="0" w:color="auto"/>
        <w:left w:val="none" w:sz="0" w:space="0" w:color="auto"/>
        <w:bottom w:val="none" w:sz="0" w:space="0" w:color="auto"/>
        <w:right w:val="none" w:sz="0" w:space="0" w:color="auto"/>
      </w:divBdr>
    </w:div>
    <w:div w:id="1966039053">
      <w:bodyDiv w:val="1"/>
      <w:marLeft w:val="0"/>
      <w:marRight w:val="0"/>
      <w:marTop w:val="0"/>
      <w:marBottom w:val="0"/>
      <w:divBdr>
        <w:top w:val="none" w:sz="0" w:space="0" w:color="auto"/>
        <w:left w:val="none" w:sz="0" w:space="0" w:color="auto"/>
        <w:bottom w:val="none" w:sz="0" w:space="0" w:color="auto"/>
        <w:right w:val="none" w:sz="0" w:space="0" w:color="auto"/>
      </w:divBdr>
    </w:div>
    <w:div w:id="1966229658">
      <w:bodyDiv w:val="1"/>
      <w:marLeft w:val="0"/>
      <w:marRight w:val="0"/>
      <w:marTop w:val="0"/>
      <w:marBottom w:val="0"/>
      <w:divBdr>
        <w:top w:val="none" w:sz="0" w:space="0" w:color="auto"/>
        <w:left w:val="none" w:sz="0" w:space="0" w:color="auto"/>
        <w:bottom w:val="none" w:sz="0" w:space="0" w:color="auto"/>
        <w:right w:val="none" w:sz="0" w:space="0" w:color="auto"/>
      </w:divBdr>
    </w:div>
    <w:div w:id="1966349969">
      <w:bodyDiv w:val="1"/>
      <w:marLeft w:val="0"/>
      <w:marRight w:val="0"/>
      <w:marTop w:val="0"/>
      <w:marBottom w:val="0"/>
      <w:divBdr>
        <w:top w:val="none" w:sz="0" w:space="0" w:color="auto"/>
        <w:left w:val="none" w:sz="0" w:space="0" w:color="auto"/>
        <w:bottom w:val="none" w:sz="0" w:space="0" w:color="auto"/>
        <w:right w:val="none" w:sz="0" w:space="0" w:color="auto"/>
      </w:divBdr>
    </w:div>
    <w:div w:id="1966960358">
      <w:bodyDiv w:val="1"/>
      <w:marLeft w:val="0"/>
      <w:marRight w:val="0"/>
      <w:marTop w:val="0"/>
      <w:marBottom w:val="0"/>
      <w:divBdr>
        <w:top w:val="none" w:sz="0" w:space="0" w:color="auto"/>
        <w:left w:val="none" w:sz="0" w:space="0" w:color="auto"/>
        <w:bottom w:val="none" w:sz="0" w:space="0" w:color="auto"/>
        <w:right w:val="none" w:sz="0" w:space="0" w:color="auto"/>
      </w:divBdr>
    </w:div>
    <w:div w:id="1967153549">
      <w:bodyDiv w:val="1"/>
      <w:marLeft w:val="0"/>
      <w:marRight w:val="0"/>
      <w:marTop w:val="0"/>
      <w:marBottom w:val="0"/>
      <w:divBdr>
        <w:top w:val="none" w:sz="0" w:space="0" w:color="auto"/>
        <w:left w:val="none" w:sz="0" w:space="0" w:color="auto"/>
        <w:bottom w:val="none" w:sz="0" w:space="0" w:color="auto"/>
        <w:right w:val="none" w:sz="0" w:space="0" w:color="auto"/>
      </w:divBdr>
    </w:div>
    <w:div w:id="1970015424">
      <w:bodyDiv w:val="1"/>
      <w:marLeft w:val="0"/>
      <w:marRight w:val="0"/>
      <w:marTop w:val="0"/>
      <w:marBottom w:val="0"/>
      <w:divBdr>
        <w:top w:val="none" w:sz="0" w:space="0" w:color="auto"/>
        <w:left w:val="none" w:sz="0" w:space="0" w:color="auto"/>
        <w:bottom w:val="none" w:sz="0" w:space="0" w:color="auto"/>
        <w:right w:val="none" w:sz="0" w:space="0" w:color="auto"/>
      </w:divBdr>
    </w:div>
    <w:div w:id="1971475344">
      <w:bodyDiv w:val="1"/>
      <w:marLeft w:val="0"/>
      <w:marRight w:val="0"/>
      <w:marTop w:val="0"/>
      <w:marBottom w:val="0"/>
      <w:divBdr>
        <w:top w:val="none" w:sz="0" w:space="0" w:color="auto"/>
        <w:left w:val="none" w:sz="0" w:space="0" w:color="auto"/>
        <w:bottom w:val="none" w:sz="0" w:space="0" w:color="auto"/>
        <w:right w:val="none" w:sz="0" w:space="0" w:color="auto"/>
      </w:divBdr>
    </w:div>
    <w:div w:id="1971547198">
      <w:bodyDiv w:val="1"/>
      <w:marLeft w:val="0"/>
      <w:marRight w:val="0"/>
      <w:marTop w:val="0"/>
      <w:marBottom w:val="0"/>
      <w:divBdr>
        <w:top w:val="none" w:sz="0" w:space="0" w:color="auto"/>
        <w:left w:val="none" w:sz="0" w:space="0" w:color="auto"/>
        <w:bottom w:val="none" w:sz="0" w:space="0" w:color="auto"/>
        <w:right w:val="none" w:sz="0" w:space="0" w:color="auto"/>
      </w:divBdr>
    </w:div>
    <w:div w:id="1975133032">
      <w:bodyDiv w:val="1"/>
      <w:marLeft w:val="0"/>
      <w:marRight w:val="0"/>
      <w:marTop w:val="0"/>
      <w:marBottom w:val="0"/>
      <w:divBdr>
        <w:top w:val="none" w:sz="0" w:space="0" w:color="auto"/>
        <w:left w:val="none" w:sz="0" w:space="0" w:color="auto"/>
        <w:bottom w:val="none" w:sz="0" w:space="0" w:color="auto"/>
        <w:right w:val="none" w:sz="0" w:space="0" w:color="auto"/>
      </w:divBdr>
    </w:div>
    <w:div w:id="1976568510">
      <w:bodyDiv w:val="1"/>
      <w:marLeft w:val="0"/>
      <w:marRight w:val="0"/>
      <w:marTop w:val="0"/>
      <w:marBottom w:val="0"/>
      <w:divBdr>
        <w:top w:val="none" w:sz="0" w:space="0" w:color="auto"/>
        <w:left w:val="none" w:sz="0" w:space="0" w:color="auto"/>
        <w:bottom w:val="none" w:sz="0" w:space="0" w:color="auto"/>
        <w:right w:val="none" w:sz="0" w:space="0" w:color="auto"/>
      </w:divBdr>
    </w:div>
    <w:div w:id="1976914104">
      <w:bodyDiv w:val="1"/>
      <w:marLeft w:val="0"/>
      <w:marRight w:val="0"/>
      <w:marTop w:val="0"/>
      <w:marBottom w:val="0"/>
      <w:divBdr>
        <w:top w:val="none" w:sz="0" w:space="0" w:color="auto"/>
        <w:left w:val="none" w:sz="0" w:space="0" w:color="auto"/>
        <w:bottom w:val="none" w:sz="0" w:space="0" w:color="auto"/>
        <w:right w:val="none" w:sz="0" w:space="0" w:color="auto"/>
      </w:divBdr>
    </w:div>
    <w:div w:id="1978803046">
      <w:bodyDiv w:val="1"/>
      <w:marLeft w:val="0"/>
      <w:marRight w:val="0"/>
      <w:marTop w:val="0"/>
      <w:marBottom w:val="0"/>
      <w:divBdr>
        <w:top w:val="none" w:sz="0" w:space="0" w:color="auto"/>
        <w:left w:val="none" w:sz="0" w:space="0" w:color="auto"/>
        <w:bottom w:val="none" w:sz="0" w:space="0" w:color="auto"/>
        <w:right w:val="none" w:sz="0" w:space="0" w:color="auto"/>
      </w:divBdr>
    </w:div>
    <w:div w:id="1979802483">
      <w:bodyDiv w:val="1"/>
      <w:marLeft w:val="0"/>
      <w:marRight w:val="0"/>
      <w:marTop w:val="0"/>
      <w:marBottom w:val="0"/>
      <w:divBdr>
        <w:top w:val="none" w:sz="0" w:space="0" w:color="auto"/>
        <w:left w:val="none" w:sz="0" w:space="0" w:color="auto"/>
        <w:bottom w:val="none" w:sz="0" w:space="0" w:color="auto"/>
        <w:right w:val="none" w:sz="0" w:space="0" w:color="auto"/>
      </w:divBdr>
    </w:div>
    <w:div w:id="1980649634">
      <w:bodyDiv w:val="1"/>
      <w:marLeft w:val="0"/>
      <w:marRight w:val="0"/>
      <w:marTop w:val="0"/>
      <w:marBottom w:val="0"/>
      <w:divBdr>
        <w:top w:val="none" w:sz="0" w:space="0" w:color="auto"/>
        <w:left w:val="none" w:sz="0" w:space="0" w:color="auto"/>
        <w:bottom w:val="none" w:sz="0" w:space="0" w:color="auto"/>
        <w:right w:val="none" w:sz="0" w:space="0" w:color="auto"/>
      </w:divBdr>
    </w:div>
    <w:div w:id="1981423284">
      <w:bodyDiv w:val="1"/>
      <w:marLeft w:val="0"/>
      <w:marRight w:val="0"/>
      <w:marTop w:val="0"/>
      <w:marBottom w:val="0"/>
      <w:divBdr>
        <w:top w:val="none" w:sz="0" w:space="0" w:color="auto"/>
        <w:left w:val="none" w:sz="0" w:space="0" w:color="auto"/>
        <w:bottom w:val="none" w:sz="0" w:space="0" w:color="auto"/>
        <w:right w:val="none" w:sz="0" w:space="0" w:color="auto"/>
      </w:divBdr>
    </w:div>
    <w:div w:id="1981808922">
      <w:bodyDiv w:val="1"/>
      <w:marLeft w:val="0"/>
      <w:marRight w:val="0"/>
      <w:marTop w:val="0"/>
      <w:marBottom w:val="0"/>
      <w:divBdr>
        <w:top w:val="none" w:sz="0" w:space="0" w:color="auto"/>
        <w:left w:val="none" w:sz="0" w:space="0" w:color="auto"/>
        <w:bottom w:val="none" w:sz="0" w:space="0" w:color="auto"/>
        <w:right w:val="none" w:sz="0" w:space="0" w:color="auto"/>
      </w:divBdr>
    </w:div>
    <w:div w:id="1983919910">
      <w:bodyDiv w:val="1"/>
      <w:marLeft w:val="0"/>
      <w:marRight w:val="0"/>
      <w:marTop w:val="0"/>
      <w:marBottom w:val="0"/>
      <w:divBdr>
        <w:top w:val="none" w:sz="0" w:space="0" w:color="auto"/>
        <w:left w:val="none" w:sz="0" w:space="0" w:color="auto"/>
        <w:bottom w:val="none" w:sz="0" w:space="0" w:color="auto"/>
        <w:right w:val="none" w:sz="0" w:space="0" w:color="auto"/>
      </w:divBdr>
    </w:div>
    <w:div w:id="1985698698">
      <w:bodyDiv w:val="1"/>
      <w:marLeft w:val="0"/>
      <w:marRight w:val="0"/>
      <w:marTop w:val="0"/>
      <w:marBottom w:val="0"/>
      <w:divBdr>
        <w:top w:val="none" w:sz="0" w:space="0" w:color="auto"/>
        <w:left w:val="none" w:sz="0" w:space="0" w:color="auto"/>
        <w:bottom w:val="none" w:sz="0" w:space="0" w:color="auto"/>
        <w:right w:val="none" w:sz="0" w:space="0" w:color="auto"/>
      </w:divBdr>
    </w:div>
    <w:div w:id="1986470207">
      <w:bodyDiv w:val="1"/>
      <w:marLeft w:val="0"/>
      <w:marRight w:val="0"/>
      <w:marTop w:val="0"/>
      <w:marBottom w:val="0"/>
      <w:divBdr>
        <w:top w:val="none" w:sz="0" w:space="0" w:color="auto"/>
        <w:left w:val="none" w:sz="0" w:space="0" w:color="auto"/>
        <w:bottom w:val="none" w:sz="0" w:space="0" w:color="auto"/>
        <w:right w:val="none" w:sz="0" w:space="0" w:color="auto"/>
      </w:divBdr>
    </w:div>
    <w:div w:id="1986816958">
      <w:bodyDiv w:val="1"/>
      <w:marLeft w:val="0"/>
      <w:marRight w:val="0"/>
      <w:marTop w:val="0"/>
      <w:marBottom w:val="0"/>
      <w:divBdr>
        <w:top w:val="none" w:sz="0" w:space="0" w:color="auto"/>
        <w:left w:val="none" w:sz="0" w:space="0" w:color="auto"/>
        <w:bottom w:val="none" w:sz="0" w:space="0" w:color="auto"/>
        <w:right w:val="none" w:sz="0" w:space="0" w:color="auto"/>
      </w:divBdr>
    </w:div>
    <w:div w:id="1988124669">
      <w:bodyDiv w:val="1"/>
      <w:marLeft w:val="0"/>
      <w:marRight w:val="0"/>
      <w:marTop w:val="0"/>
      <w:marBottom w:val="0"/>
      <w:divBdr>
        <w:top w:val="none" w:sz="0" w:space="0" w:color="auto"/>
        <w:left w:val="none" w:sz="0" w:space="0" w:color="auto"/>
        <w:bottom w:val="none" w:sz="0" w:space="0" w:color="auto"/>
        <w:right w:val="none" w:sz="0" w:space="0" w:color="auto"/>
      </w:divBdr>
    </w:div>
    <w:div w:id="1988850325">
      <w:bodyDiv w:val="1"/>
      <w:marLeft w:val="0"/>
      <w:marRight w:val="0"/>
      <w:marTop w:val="0"/>
      <w:marBottom w:val="0"/>
      <w:divBdr>
        <w:top w:val="none" w:sz="0" w:space="0" w:color="auto"/>
        <w:left w:val="none" w:sz="0" w:space="0" w:color="auto"/>
        <w:bottom w:val="none" w:sz="0" w:space="0" w:color="auto"/>
        <w:right w:val="none" w:sz="0" w:space="0" w:color="auto"/>
      </w:divBdr>
    </w:div>
    <w:div w:id="1994598969">
      <w:bodyDiv w:val="1"/>
      <w:marLeft w:val="0"/>
      <w:marRight w:val="0"/>
      <w:marTop w:val="0"/>
      <w:marBottom w:val="0"/>
      <w:divBdr>
        <w:top w:val="none" w:sz="0" w:space="0" w:color="auto"/>
        <w:left w:val="none" w:sz="0" w:space="0" w:color="auto"/>
        <w:bottom w:val="none" w:sz="0" w:space="0" w:color="auto"/>
        <w:right w:val="none" w:sz="0" w:space="0" w:color="auto"/>
      </w:divBdr>
    </w:div>
    <w:div w:id="1994867103">
      <w:bodyDiv w:val="1"/>
      <w:marLeft w:val="0"/>
      <w:marRight w:val="0"/>
      <w:marTop w:val="0"/>
      <w:marBottom w:val="0"/>
      <w:divBdr>
        <w:top w:val="none" w:sz="0" w:space="0" w:color="auto"/>
        <w:left w:val="none" w:sz="0" w:space="0" w:color="auto"/>
        <w:bottom w:val="none" w:sz="0" w:space="0" w:color="auto"/>
        <w:right w:val="none" w:sz="0" w:space="0" w:color="auto"/>
      </w:divBdr>
    </w:div>
    <w:div w:id="1994992708">
      <w:bodyDiv w:val="1"/>
      <w:marLeft w:val="0"/>
      <w:marRight w:val="0"/>
      <w:marTop w:val="0"/>
      <w:marBottom w:val="0"/>
      <w:divBdr>
        <w:top w:val="none" w:sz="0" w:space="0" w:color="auto"/>
        <w:left w:val="none" w:sz="0" w:space="0" w:color="auto"/>
        <w:bottom w:val="none" w:sz="0" w:space="0" w:color="auto"/>
        <w:right w:val="none" w:sz="0" w:space="0" w:color="auto"/>
      </w:divBdr>
    </w:div>
    <w:div w:id="1995791546">
      <w:bodyDiv w:val="1"/>
      <w:marLeft w:val="0"/>
      <w:marRight w:val="0"/>
      <w:marTop w:val="0"/>
      <w:marBottom w:val="0"/>
      <w:divBdr>
        <w:top w:val="none" w:sz="0" w:space="0" w:color="auto"/>
        <w:left w:val="none" w:sz="0" w:space="0" w:color="auto"/>
        <w:bottom w:val="none" w:sz="0" w:space="0" w:color="auto"/>
        <w:right w:val="none" w:sz="0" w:space="0" w:color="auto"/>
      </w:divBdr>
    </w:div>
    <w:div w:id="1997028844">
      <w:bodyDiv w:val="1"/>
      <w:marLeft w:val="0"/>
      <w:marRight w:val="0"/>
      <w:marTop w:val="0"/>
      <w:marBottom w:val="0"/>
      <w:divBdr>
        <w:top w:val="none" w:sz="0" w:space="0" w:color="auto"/>
        <w:left w:val="none" w:sz="0" w:space="0" w:color="auto"/>
        <w:bottom w:val="none" w:sz="0" w:space="0" w:color="auto"/>
        <w:right w:val="none" w:sz="0" w:space="0" w:color="auto"/>
      </w:divBdr>
    </w:div>
    <w:div w:id="1998805372">
      <w:bodyDiv w:val="1"/>
      <w:marLeft w:val="0"/>
      <w:marRight w:val="0"/>
      <w:marTop w:val="0"/>
      <w:marBottom w:val="0"/>
      <w:divBdr>
        <w:top w:val="none" w:sz="0" w:space="0" w:color="auto"/>
        <w:left w:val="none" w:sz="0" w:space="0" w:color="auto"/>
        <w:bottom w:val="none" w:sz="0" w:space="0" w:color="auto"/>
        <w:right w:val="none" w:sz="0" w:space="0" w:color="auto"/>
      </w:divBdr>
    </w:div>
    <w:div w:id="2000770101">
      <w:bodyDiv w:val="1"/>
      <w:marLeft w:val="0"/>
      <w:marRight w:val="0"/>
      <w:marTop w:val="0"/>
      <w:marBottom w:val="0"/>
      <w:divBdr>
        <w:top w:val="none" w:sz="0" w:space="0" w:color="auto"/>
        <w:left w:val="none" w:sz="0" w:space="0" w:color="auto"/>
        <w:bottom w:val="none" w:sz="0" w:space="0" w:color="auto"/>
        <w:right w:val="none" w:sz="0" w:space="0" w:color="auto"/>
      </w:divBdr>
    </w:div>
    <w:div w:id="2001501777">
      <w:bodyDiv w:val="1"/>
      <w:marLeft w:val="0"/>
      <w:marRight w:val="0"/>
      <w:marTop w:val="0"/>
      <w:marBottom w:val="0"/>
      <w:divBdr>
        <w:top w:val="none" w:sz="0" w:space="0" w:color="auto"/>
        <w:left w:val="none" w:sz="0" w:space="0" w:color="auto"/>
        <w:bottom w:val="none" w:sz="0" w:space="0" w:color="auto"/>
        <w:right w:val="none" w:sz="0" w:space="0" w:color="auto"/>
      </w:divBdr>
    </w:div>
    <w:div w:id="2001814226">
      <w:bodyDiv w:val="1"/>
      <w:marLeft w:val="0"/>
      <w:marRight w:val="0"/>
      <w:marTop w:val="0"/>
      <w:marBottom w:val="0"/>
      <w:divBdr>
        <w:top w:val="none" w:sz="0" w:space="0" w:color="auto"/>
        <w:left w:val="none" w:sz="0" w:space="0" w:color="auto"/>
        <w:bottom w:val="none" w:sz="0" w:space="0" w:color="auto"/>
        <w:right w:val="none" w:sz="0" w:space="0" w:color="auto"/>
      </w:divBdr>
    </w:div>
    <w:div w:id="2003124921">
      <w:bodyDiv w:val="1"/>
      <w:marLeft w:val="0"/>
      <w:marRight w:val="0"/>
      <w:marTop w:val="0"/>
      <w:marBottom w:val="0"/>
      <w:divBdr>
        <w:top w:val="none" w:sz="0" w:space="0" w:color="auto"/>
        <w:left w:val="none" w:sz="0" w:space="0" w:color="auto"/>
        <w:bottom w:val="none" w:sz="0" w:space="0" w:color="auto"/>
        <w:right w:val="none" w:sz="0" w:space="0" w:color="auto"/>
      </w:divBdr>
    </w:div>
    <w:div w:id="2006780293">
      <w:bodyDiv w:val="1"/>
      <w:marLeft w:val="0"/>
      <w:marRight w:val="0"/>
      <w:marTop w:val="0"/>
      <w:marBottom w:val="0"/>
      <w:divBdr>
        <w:top w:val="none" w:sz="0" w:space="0" w:color="auto"/>
        <w:left w:val="none" w:sz="0" w:space="0" w:color="auto"/>
        <w:bottom w:val="none" w:sz="0" w:space="0" w:color="auto"/>
        <w:right w:val="none" w:sz="0" w:space="0" w:color="auto"/>
      </w:divBdr>
    </w:div>
    <w:div w:id="2006974485">
      <w:bodyDiv w:val="1"/>
      <w:marLeft w:val="0"/>
      <w:marRight w:val="0"/>
      <w:marTop w:val="0"/>
      <w:marBottom w:val="0"/>
      <w:divBdr>
        <w:top w:val="none" w:sz="0" w:space="0" w:color="auto"/>
        <w:left w:val="none" w:sz="0" w:space="0" w:color="auto"/>
        <w:bottom w:val="none" w:sz="0" w:space="0" w:color="auto"/>
        <w:right w:val="none" w:sz="0" w:space="0" w:color="auto"/>
      </w:divBdr>
    </w:div>
    <w:div w:id="2007398394">
      <w:bodyDiv w:val="1"/>
      <w:marLeft w:val="0"/>
      <w:marRight w:val="0"/>
      <w:marTop w:val="0"/>
      <w:marBottom w:val="0"/>
      <w:divBdr>
        <w:top w:val="none" w:sz="0" w:space="0" w:color="auto"/>
        <w:left w:val="none" w:sz="0" w:space="0" w:color="auto"/>
        <w:bottom w:val="none" w:sz="0" w:space="0" w:color="auto"/>
        <w:right w:val="none" w:sz="0" w:space="0" w:color="auto"/>
      </w:divBdr>
    </w:div>
    <w:div w:id="2010281683">
      <w:bodyDiv w:val="1"/>
      <w:marLeft w:val="0"/>
      <w:marRight w:val="0"/>
      <w:marTop w:val="0"/>
      <w:marBottom w:val="0"/>
      <w:divBdr>
        <w:top w:val="none" w:sz="0" w:space="0" w:color="auto"/>
        <w:left w:val="none" w:sz="0" w:space="0" w:color="auto"/>
        <w:bottom w:val="none" w:sz="0" w:space="0" w:color="auto"/>
        <w:right w:val="none" w:sz="0" w:space="0" w:color="auto"/>
      </w:divBdr>
    </w:div>
    <w:div w:id="2010525356">
      <w:bodyDiv w:val="1"/>
      <w:marLeft w:val="0"/>
      <w:marRight w:val="0"/>
      <w:marTop w:val="0"/>
      <w:marBottom w:val="0"/>
      <w:divBdr>
        <w:top w:val="none" w:sz="0" w:space="0" w:color="auto"/>
        <w:left w:val="none" w:sz="0" w:space="0" w:color="auto"/>
        <w:bottom w:val="none" w:sz="0" w:space="0" w:color="auto"/>
        <w:right w:val="none" w:sz="0" w:space="0" w:color="auto"/>
      </w:divBdr>
    </w:div>
    <w:div w:id="2010593747">
      <w:bodyDiv w:val="1"/>
      <w:marLeft w:val="0"/>
      <w:marRight w:val="0"/>
      <w:marTop w:val="0"/>
      <w:marBottom w:val="0"/>
      <w:divBdr>
        <w:top w:val="none" w:sz="0" w:space="0" w:color="auto"/>
        <w:left w:val="none" w:sz="0" w:space="0" w:color="auto"/>
        <w:bottom w:val="none" w:sz="0" w:space="0" w:color="auto"/>
        <w:right w:val="none" w:sz="0" w:space="0" w:color="auto"/>
      </w:divBdr>
    </w:div>
    <w:div w:id="2010713700">
      <w:bodyDiv w:val="1"/>
      <w:marLeft w:val="0"/>
      <w:marRight w:val="0"/>
      <w:marTop w:val="0"/>
      <w:marBottom w:val="0"/>
      <w:divBdr>
        <w:top w:val="none" w:sz="0" w:space="0" w:color="auto"/>
        <w:left w:val="none" w:sz="0" w:space="0" w:color="auto"/>
        <w:bottom w:val="none" w:sz="0" w:space="0" w:color="auto"/>
        <w:right w:val="none" w:sz="0" w:space="0" w:color="auto"/>
      </w:divBdr>
    </w:div>
    <w:div w:id="2011710789">
      <w:bodyDiv w:val="1"/>
      <w:marLeft w:val="0"/>
      <w:marRight w:val="0"/>
      <w:marTop w:val="0"/>
      <w:marBottom w:val="0"/>
      <w:divBdr>
        <w:top w:val="none" w:sz="0" w:space="0" w:color="auto"/>
        <w:left w:val="none" w:sz="0" w:space="0" w:color="auto"/>
        <w:bottom w:val="none" w:sz="0" w:space="0" w:color="auto"/>
        <w:right w:val="none" w:sz="0" w:space="0" w:color="auto"/>
      </w:divBdr>
    </w:div>
    <w:div w:id="2013483909">
      <w:bodyDiv w:val="1"/>
      <w:marLeft w:val="0"/>
      <w:marRight w:val="0"/>
      <w:marTop w:val="0"/>
      <w:marBottom w:val="0"/>
      <w:divBdr>
        <w:top w:val="none" w:sz="0" w:space="0" w:color="auto"/>
        <w:left w:val="none" w:sz="0" w:space="0" w:color="auto"/>
        <w:bottom w:val="none" w:sz="0" w:space="0" w:color="auto"/>
        <w:right w:val="none" w:sz="0" w:space="0" w:color="auto"/>
      </w:divBdr>
    </w:div>
    <w:div w:id="2014844425">
      <w:bodyDiv w:val="1"/>
      <w:marLeft w:val="0"/>
      <w:marRight w:val="0"/>
      <w:marTop w:val="0"/>
      <w:marBottom w:val="0"/>
      <w:divBdr>
        <w:top w:val="none" w:sz="0" w:space="0" w:color="auto"/>
        <w:left w:val="none" w:sz="0" w:space="0" w:color="auto"/>
        <w:bottom w:val="none" w:sz="0" w:space="0" w:color="auto"/>
        <w:right w:val="none" w:sz="0" w:space="0" w:color="auto"/>
      </w:divBdr>
    </w:div>
    <w:div w:id="2014870649">
      <w:bodyDiv w:val="1"/>
      <w:marLeft w:val="0"/>
      <w:marRight w:val="0"/>
      <w:marTop w:val="0"/>
      <w:marBottom w:val="0"/>
      <w:divBdr>
        <w:top w:val="none" w:sz="0" w:space="0" w:color="auto"/>
        <w:left w:val="none" w:sz="0" w:space="0" w:color="auto"/>
        <w:bottom w:val="none" w:sz="0" w:space="0" w:color="auto"/>
        <w:right w:val="none" w:sz="0" w:space="0" w:color="auto"/>
      </w:divBdr>
    </w:div>
    <w:div w:id="2014913235">
      <w:bodyDiv w:val="1"/>
      <w:marLeft w:val="0"/>
      <w:marRight w:val="0"/>
      <w:marTop w:val="0"/>
      <w:marBottom w:val="0"/>
      <w:divBdr>
        <w:top w:val="none" w:sz="0" w:space="0" w:color="auto"/>
        <w:left w:val="none" w:sz="0" w:space="0" w:color="auto"/>
        <w:bottom w:val="none" w:sz="0" w:space="0" w:color="auto"/>
        <w:right w:val="none" w:sz="0" w:space="0" w:color="auto"/>
      </w:divBdr>
    </w:div>
    <w:div w:id="2017924256">
      <w:bodyDiv w:val="1"/>
      <w:marLeft w:val="0"/>
      <w:marRight w:val="0"/>
      <w:marTop w:val="0"/>
      <w:marBottom w:val="0"/>
      <w:divBdr>
        <w:top w:val="none" w:sz="0" w:space="0" w:color="auto"/>
        <w:left w:val="none" w:sz="0" w:space="0" w:color="auto"/>
        <w:bottom w:val="none" w:sz="0" w:space="0" w:color="auto"/>
        <w:right w:val="none" w:sz="0" w:space="0" w:color="auto"/>
      </w:divBdr>
    </w:div>
    <w:div w:id="2018263558">
      <w:bodyDiv w:val="1"/>
      <w:marLeft w:val="0"/>
      <w:marRight w:val="0"/>
      <w:marTop w:val="0"/>
      <w:marBottom w:val="0"/>
      <w:divBdr>
        <w:top w:val="none" w:sz="0" w:space="0" w:color="auto"/>
        <w:left w:val="none" w:sz="0" w:space="0" w:color="auto"/>
        <w:bottom w:val="none" w:sz="0" w:space="0" w:color="auto"/>
        <w:right w:val="none" w:sz="0" w:space="0" w:color="auto"/>
      </w:divBdr>
    </w:div>
    <w:div w:id="2018387218">
      <w:bodyDiv w:val="1"/>
      <w:marLeft w:val="0"/>
      <w:marRight w:val="0"/>
      <w:marTop w:val="0"/>
      <w:marBottom w:val="0"/>
      <w:divBdr>
        <w:top w:val="none" w:sz="0" w:space="0" w:color="auto"/>
        <w:left w:val="none" w:sz="0" w:space="0" w:color="auto"/>
        <w:bottom w:val="none" w:sz="0" w:space="0" w:color="auto"/>
        <w:right w:val="none" w:sz="0" w:space="0" w:color="auto"/>
      </w:divBdr>
    </w:div>
    <w:div w:id="2020813229">
      <w:bodyDiv w:val="1"/>
      <w:marLeft w:val="0"/>
      <w:marRight w:val="0"/>
      <w:marTop w:val="0"/>
      <w:marBottom w:val="0"/>
      <w:divBdr>
        <w:top w:val="none" w:sz="0" w:space="0" w:color="auto"/>
        <w:left w:val="none" w:sz="0" w:space="0" w:color="auto"/>
        <w:bottom w:val="none" w:sz="0" w:space="0" w:color="auto"/>
        <w:right w:val="none" w:sz="0" w:space="0" w:color="auto"/>
      </w:divBdr>
    </w:div>
    <w:div w:id="2020892347">
      <w:bodyDiv w:val="1"/>
      <w:marLeft w:val="0"/>
      <w:marRight w:val="0"/>
      <w:marTop w:val="0"/>
      <w:marBottom w:val="0"/>
      <w:divBdr>
        <w:top w:val="none" w:sz="0" w:space="0" w:color="auto"/>
        <w:left w:val="none" w:sz="0" w:space="0" w:color="auto"/>
        <w:bottom w:val="none" w:sz="0" w:space="0" w:color="auto"/>
        <w:right w:val="none" w:sz="0" w:space="0" w:color="auto"/>
      </w:divBdr>
    </w:div>
    <w:div w:id="2023044355">
      <w:bodyDiv w:val="1"/>
      <w:marLeft w:val="0"/>
      <w:marRight w:val="0"/>
      <w:marTop w:val="0"/>
      <w:marBottom w:val="0"/>
      <w:divBdr>
        <w:top w:val="none" w:sz="0" w:space="0" w:color="auto"/>
        <w:left w:val="none" w:sz="0" w:space="0" w:color="auto"/>
        <w:bottom w:val="none" w:sz="0" w:space="0" w:color="auto"/>
        <w:right w:val="none" w:sz="0" w:space="0" w:color="auto"/>
      </w:divBdr>
    </w:div>
    <w:div w:id="2023125058">
      <w:bodyDiv w:val="1"/>
      <w:marLeft w:val="0"/>
      <w:marRight w:val="0"/>
      <w:marTop w:val="0"/>
      <w:marBottom w:val="0"/>
      <w:divBdr>
        <w:top w:val="none" w:sz="0" w:space="0" w:color="auto"/>
        <w:left w:val="none" w:sz="0" w:space="0" w:color="auto"/>
        <w:bottom w:val="none" w:sz="0" w:space="0" w:color="auto"/>
        <w:right w:val="none" w:sz="0" w:space="0" w:color="auto"/>
      </w:divBdr>
    </w:div>
    <w:div w:id="2024285373">
      <w:bodyDiv w:val="1"/>
      <w:marLeft w:val="0"/>
      <w:marRight w:val="0"/>
      <w:marTop w:val="0"/>
      <w:marBottom w:val="0"/>
      <w:divBdr>
        <w:top w:val="none" w:sz="0" w:space="0" w:color="auto"/>
        <w:left w:val="none" w:sz="0" w:space="0" w:color="auto"/>
        <w:bottom w:val="none" w:sz="0" w:space="0" w:color="auto"/>
        <w:right w:val="none" w:sz="0" w:space="0" w:color="auto"/>
      </w:divBdr>
    </w:div>
    <w:div w:id="2024629637">
      <w:bodyDiv w:val="1"/>
      <w:marLeft w:val="0"/>
      <w:marRight w:val="0"/>
      <w:marTop w:val="0"/>
      <w:marBottom w:val="0"/>
      <w:divBdr>
        <w:top w:val="none" w:sz="0" w:space="0" w:color="auto"/>
        <w:left w:val="none" w:sz="0" w:space="0" w:color="auto"/>
        <w:bottom w:val="none" w:sz="0" w:space="0" w:color="auto"/>
        <w:right w:val="none" w:sz="0" w:space="0" w:color="auto"/>
      </w:divBdr>
    </w:div>
    <w:div w:id="2027250072">
      <w:bodyDiv w:val="1"/>
      <w:marLeft w:val="0"/>
      <w:marRight w:val="0"/>
      <w:marTop w:val="0"/>
      <w:marBottom w:val="0"/>
      <w:divBdr>
        <w:top w:val="none" w:sz="0" w:space="0" w:color="auto"/>
        <w:left w:val="none" w:sz="0" w:space="0" w:color="auto"/>
        <w:bottom w:val="none" w:sz="0" w:space="0" w:color="auto"/>
        <w:right w:val="none" w:sz="0" w:space="0" w:color="auto"/>
      </w:divBdr>
    </w:div>
    <w:div w:id="2027712664">
      <w:bodyDiv w:val="1"/>
      <w:marLeft w:val="0"/>
      <w:marRight w:val="0"/>
      <w:marTop w:val="0"/>
      <w:marBottom w:val="0"/>
      <w:divBdr>
        <w:top w:val="none" w:sz="0" w:space="0" w:color="auto"/>
        <w:left w:val="none" w:sz="0" w:space="0" w:color="auto"/>
        <w:bottom w:val="none" w:sz="0" w:space="0" w:color="auto"/>
        <w:right w:val="none" w:sz="0" w:space="0" w:color="auto"/>
      </w:divBdr>
    </w:div>
    <w:div w:id="2028018029">
      <w:bodyDiv w:val="1"/>
      <w:marLeft w:val="0"/>
      <w:marRight w:val="0"/>
      <w:marTop w:val="0"/>
      <w:marBottom w:val="0"/>
      <w:divBdr>
        <w:top w:val="none" w:sz="0" w:space="0" w:color="auto"/>
        <w:left w:val="none" w:sz="0" w:space="0" w:color="auto"/>
        <w:bottom w:val="none" w:sz="0" w:space="0" w:color="auto"/>
        <w:right w:val="none" w:sz="0" w:space="0" w:color="auto"/>
      </w:divBdr>
    </w:div>
    <w:div w:id="2030136770">
      <w:bodyDiv w:val="1"/>
      <w:marLeft w:val="0"/>
      <w:marRight w:val="0"/>
      <w:marTop w:val="0"/>
      <w:marBottom w:val="0"/>
      <w:divBdr>
        <w:top w:val="none" w:sz="0" w:space="0" w:color="auto"/>
        <w:left w:val="none" w:sz="0" w:space="0" w:color="auto"/>
        <w:bottom w:val="none" w:sz="0" w:space="0" w:color="auto"/>
        <w:right w:val="none" w:sz="0" w:space="0" w:color="auto"/>
      </w:divBdr>
    </w:div>
    <w:div w:id="2030373048">
      <w:bodyDiv w:val="1"/>
      <w:marLeft w:val="0"/>
      <w:marRight w:val="0"/>
      <w:marTop w:val="0"/>
      <w:marBottom w:val="0"/>
      <w:divBdr>
        <w:top w:val="none" w:sz="0" w:space="0" w:color="auto"/>
        <w:left w:val="none" w:sz="0" w:space="0" w:color="auto"/>
        <w:bottom w:val="none" w:sz="0" w:space="0" w:color="auto"/>
        <w:right w:val="none" w:sz="0" w:space="0" w:color="auto"/>
      </w:divBdr>
    </w:div>
    <w:div w:id="2032878374">
      <w:bodyDiv w:val="1"/>
      <w:marLeft w:val="0"/>
      <w:marRight w:val="0"/>
      <w:marTop w:val="0"/>
      <w:marBottom w:val="0"/>
      <w:divBdr>
        <w:top w:val="none" w:sz="0" w:space="0" w:color="auto"/>
        <w:left w:val="none" w:sz="0" w:space="0" w:color="auto"/>
        <w:bottom w:val="none" w:sz="0" w:space="0" w:color="auto"/>
        <w:right w:val="none" w:sz="0" w:space="0" w:color="auto"/>
      </w:divBdr>
    </w:div>
    <w:div w:id="2033997963">
      <w:bodyDiv w:val="1"/>
      <w:marLeft w:val="0"/>
      <w:marRight w:val="0"/>
      <w:marTop w:val="0"/>
      <w:marBottom w:val="0"/>
      <w:divBdr>
        <w:top w:val="none" w:sz="0" w:space="0" w:color="auto"/>
        <w:left w:val="none" w:sz="0" w:space="0" w:color="auto"/>
        <w:bottom w:val="none" w:sz="0" w:space="0" w:color="auto"/>
        <w:right w:val="none" w:sz="0" w:space="0" w:color="auto"/>
      </w:divBdr>
    </w:div>
    <w:div w:id="2034308132">
      <w:bodyDiv w:val="1"/>
      <w:marLeft w:val="0"/>
      <w:marRight w:val="0"/>
      <w:marTop w:val="0"/>
      <w:marBottom w:val="0"/>
      <w:divBdr>
        <w:top w:val="none" w:sz="0" w:space="0" w:color="auto"/>
        <w:left w:val="none" w:sz="0" w:space="0" w:color="auto"/>
        <w:bottom w:val="none" w:sz="0" w:space="0" w:color="auto"/>
        <w:right w:val="none" w:sz="0" w:space="0" w:color="auto"/>
      </w:divBdr>
    </w:div>
    <w:div w:id="2034383096">
      <w:bodyDiv w:val="1"/>
      <w:marLeft w:val="0"/>
      <w:marRight w:val="0"/>
      <w:marTop w:val="0"/>
      <w:marBottom w:val="0"/>
      <w:divBdr>
        <w:top w:val="none" w:sz="0" w:space="0" w:color="auto"/>
        <w:left w:val="none" w:sz="0" w:space="0" w:color="auto"/>
        <w:bottom w:val="none" w:sz="0" w:space="0" w:color="auto"/>
        <w:right w:val="none" w:sz="0" w:space="0" w:color="auto"/>
      </w:divBdr>
    </w:div>
    <w:div w:id="2035039522">
      <w:bodyDiv w:val="1"/>
      <w:marLeft w:val="0"/>
      <w:marRight w:val="0"/>
      <w:marTop w:val="0"/>
      <w:marBottom w:val="0"/>
      <w:divBdr>
        <w:top w:val="none" w:sz="0" w:space="0" w:color="auto"/>
        <w:left w:val="none" w:sz="0" w:space="0" w:color="auto"/>
        <w:bottom w:val="none" w:sz="0" w:space="0" w:color="auto"/>
        <w:right w:val="none" w:sz="0" w:space="0" w:color="auto"/>
      </w:divBdr>
    </w:div>
    <w:div w:id="2035381411">
      <w:bodyDiv w:val="1"/>
      <w:marLeft w:val="0"/>
      <w:marRight w:val="0"/>
      <w:marTop w:val="0"/>
      <w:marBottom w:val="0"/>
      <w:divBdr>
        <w:top w:val="none" w:sz="0" w:space="0" w:color="auto"/>
        <w:left w:val="none" w:sz="0" w:space="0" w:color="auto"/>
        <w:bottom w:val="none" w:sz="0" w:space="0" w:color="auto"/>
        <w:right w:val="none" w:sz="0" w:space="0" w:color="auto"/>
      </w:divBdr>
    </w:div>
    <w:div w:id="2035837063">
      <w:bodyDiv w:val="1"/>
      <w:marLeft w:val="0"/>
      <w:marRight w:val="0"/>
      <w:marTop w:val="0"/>
      <w:marBottom w:val="0"/>
      <w:divBdr>
        <w:top w:val="none" w:sz="0" w:space="0" w:color="auto"/>
        <w:left w:val="none" w:sz="0" w:space="0" w:color="auto"/>
        <w:bottom w:val="none" w:sz="0" w:space="0" w:color="auto"/>
        <w:right w:val="none" w:sz="0" w:space="0" w:color="auto"/>
      </w:divBdr>
    </w:div>
    <w:div w:id="2036416877">
      <w:bodyDiv w:val="1"/>
      <w:marLeft w:val="0"/>
      <w:marRight w:val="0"/>
      <w:marTop w:val="0"/>
      <w:marBottom w:val="0"/>
      <w:divBdr>
        <w:top w:val="none" w:sz="0" w:space="0" w:color="auto"/>
        <w:left w:val="none" w:sz="0" w:space="0" w:color="auto"/>
        <w:bottom w:val="none" w:sz="0" w:space="0" w:color="auto"/>
        <w:right w:val="none" w:sz="0" w:space="0" w:color="auto"/>
      </w:divBdr>
    </w:div>
    <w:div w:id="2036420501">
      <w:bodyDiv w:val="1"/>
      <w:marLeft w:val="0"/>
      <w:marRight w:val="0"/>
      <w:marTop w:val="0"/>
      <w:marBottom w:val="0"/>
      <w:divBdr>
        <w:top w:val="none" w:sz="0" w:space="0" w:color="auto"/>
        <w:left w:val="none" w:sz="0" w:space="0" w:color="auto"/>
        <w:bottom w:val="none" w:sz="0" w:space="0" w:color="auto"/>
        <w:right w:val="none" w:sz="0" w:space="0" w:color="auto"/>
      </w:divBdr>
    </w:div>
    <w:div w:id="2037730629">
      <w:bodyDiv w:val="1"/>
      <w:marLeft w:val="0"/>
      <w:marRight w:val="0"/>
      <w:marTop w:val="0"/>
      <w:marBottom w:val="0"/>
      <w:divBdr>
        <w:top w:val="none" w:sz="0" w:space="0" w:color="auto"/>
        <w:left w:val="none" w:sz="0" w:space="0" w:color="auto"/>
        <w:bottom w:val="none" w:sz="0" w:space="0" w:color="auto"/>
        <w:right w:val="none" w:sz="0" w:space="0" w:color="auto"/>
      </w:divBdr>
    </w:div>
    <w:div w:id="2038502903">
      <w:bodyDiv w:val="1"/>
      <w:marLeft w:val="0"/>
      <w:marRight w:val="0"/>
      <w:marTop w:val="0"/>
      <w:marBottom w:val="0"/>
      <w:divBdr>
        <w:top w:val="none" w:sz="0" w:space="0" w:color="auto"/>
        <w:left w:val="none" w:sz="0" w:space="0" w:color="auto"/>
        <w:bottom w:val="none" w:sz="0" w:space="0" w:color="auto"/>
        <w:right w:val="none" w:sz="0" w:space="0" w:color="auto"/>
      </w:divBdr>
    </w:div>
    <w:div w:id="2038575480">
      <w:bodyDiv w:val="1"/>
      <w:marLeft w:val="0"/>
      <w:marRight w:val="0"/>
      <w:marTop w:val="0"/>
      <w:marBottom w:val="0"/>
      <w:divBdr>
        <w:top w:val="none" w:sz="0" w:space="0" w:color="auto"/>
        <w:left w:val="none" w:sz="0" w:space="0" w:color="auto"/>
        <w:bottom w:val="none" w:sz="0" w:space="0" w:color="auto"/>
        <w:right w:val="none" w:sz="0" w:space="0" w:color="auto"/>
      </w:divBdr>
    </w:div>
    <w:div w:id="2038776123">
      <w:bodyDiv w:val="1"/>
      <w:marLeft w:val="0"/>
      <w:marRight w:val="0"/>
      <w:marTop w:val="0"/>
      <w:marBottom w:val="0"/>
      <w:divBdr>
        <w:top w:val="none" w:sz="0" w:space="0" w:color="auto"/>
        <w:left w:val="none" w:sz="0" w:space="0" w:color="auto"/>
        <w:bottom w:val="none" w:sz="0" w:space="0" w:color="auto"/>
        <w:right w:val="none" w:sz="0" w:space="0" w:color="auto"/>
      </w:divBdr>
    </w:div>
    <w:div w:id="2041010506">
      <w:bodyDiv w:val="1"/>
      <w:marLeft w:val="0"/>
      <w:marRight w:val="0"/>
      <w:marTop w:val="0"/>
      <w:marBottom w:val="0"/>
      <w:divBdr>
        <w:top w:val="none" w:sz="0" w:space="0" w:color="auto"/>
        <w:left w:val="none" w:sz="0" w:space="0" w:color="auto"/>
        <w:bottom w:val="none" w:sz="0" w:space="0" w:color="auto"/>
        <w:right w:val="none" w:sz="0" w:space="0" w:color="auto"/>
      </w:divBdr>
    </w:div>
    <w:div w:id="2042049939">
      <w:bodyDiv w:val="1"/>
      <w:marLeft w:val="0"/>
      <w:marRight w:val="0"/>
      <w:marTop w:val="0"/>
      <w:marBottom w:val="0"/>
      <w:divBdr>
        <w:top w:val="none" w:sz="0" w:space="0" w:color="auto"/>
        <w:left w:val="none" w:sz="0" w:space="0" w:color="auto"/>
        <w:bottom w:val="none" w:sz="0" w:space="0" w:color="auto"/>
        <w:right w:val="none" w:sz="0" w:space="0" w:color="auto"/>
      </w:divBdr>
    </w:div>
    <w:div w:id="2046636060">
      <w:bodyDiv w:val="1"/>
      <w:marLeft w:val="0"/>
      <w:marRight w:val="0"/>
      <w:marTop w:val="0"/>
      <w:marBottom w:val="0"/>
      <w:divBdr>
        <w:top w:val="none" w:sz="0" w:space="0" w:color="auto"/>
        <w:left w:val="none" w:sz="0" w:space="0" w:color="auto"/>
        <w:bottom w:val="none" w:sz="0" w:space="0" w:color="auto"/>
        <w:right w:val="none" w:sz="0" w:space="0" w:color="auto"/>
      </w:divBdr>
    </w:div>
    <w:div w:id="2047020908">
      <w:bodyDiv w:val="1"/>
      <w:marLeft w:val="0"/>
      <w:marRight w:val="0"/>
      <w:marTop w:val="0"/>
      <w:marBottom w:val="0"/>
      <w:divBdr>
        <w:top w:val="none" w:sz="0" w:space="0" w:color="auto"/>
        <w:left w:val="none" w:sz="0" w:space="0" w:color="auto"/>
        <w:bottom w:val="none" w:sz="0" w:space="0" w:color="auto"/>
        <w:right w:val="none" w:sz="0" w:space="0" w:color="auto"/>
      </w:divBdr>
    </w:div>
    <w:div w:id="2047176037">
      <w:bodyDiv w:val="1"/>
      <w:marLeft w:val="0"/>
      <w:marRight w:val="0"/>
      <w:marTop w:val="0"/>
      <w:marBottom w:val="0"/>
      <w:divBdr>
        <w:top w:val="none" w:sz="0" w:space="0" w:color="auto"/>
        <w:left w:val="none" w:sz="0" w:space="0" w:color="auto"/>
        <w:bottom w:val="none" w:sz="0" w:space="0" w:color="auto"/>
        <w:right w:val="none" w:sz="0" w:space="0" w:color="auto"/>
      </w:divBdr>
    </w:div>
    <w:div w:id="2048866640">
      <w:bodyDiv w:val="1"/>
      <w:marLeft w:val="0"/>
      <w:marRight w:val="0"/>
      <w:marTop w:val="0"/>
      <w:marBottom w:val="0"/>
      <w:divBdr>
        <w:top w:val="none" w:sz="0" w:space="0" w:color="auto"/>
        <w:left w:val="none" w:sz="0" w:space="0" w:color="auto"/>
        <w:bottom w:val="none" w:sz="0" w:space="0" w:color="auto"/>
        <w:right w:val="none" w:sz="0" w:space="0" w:color="auto"/>
      </w:divBdr>
    </w:div>
    <w:div w:id="2049908153">
      <w:bodyDiv w:val="1"/>
      <w:marLeft w:val="0"/>
      <w:marRight w:val="0"/>
      <w:marTop w:val="0"/>
      <w:marBottom w:val="0"/>
      <w:divBdr>
        <w:top w:val="none" w:sz="0" w:space="0" w:color="auto"/>
        <w:left w:val="none" w:sz="0" w:space="0" w:color="auto"/>
        <w:bottom w:val="none" w:sz="0" w:space="0" w:color="auto"/>
        <w:right w:val="none" w:sz="0" w:space="0" w:color="auto"/>
      </w:divBdr>
    </w:div>
    <w:div w:id="2050950617">
      <w:bodyDiv w:val="1"/>
      <w:marLeft w:val="0"/>
      <w:marRight w:val="0"/>
      <w:marTop w:val="0"/>
      <w:marBottom w:val="0"/>
      <w:divBdr>
        <w:top w:val="none" w:sz="0" w:space="0" w:color="auto"/>
        <w:left w:val="none" w:sz="0" w:space="0" w:color="auto"/>
        <w:bottom w:val="none" w:sz="0" w:space="0" w:color="auto"/>
        <w:right w:val="none" w:sz="0" w:space="0" w:color="auto"/>
      </w:divBdr>
    </w:div>
    <w:div w:id="2050956201">
      <w:bodyDiv w:val="1"/>
      <w:marLeft w:val="0"/>
      <w:marRight w:val="0"/>
      <w:marTop w:val="0"/>
      <w:marBottom w:val="0"/>
      <w:divBdr>
        <w:top w:val="none" w:sz="0" w:space="0" w:color="auto"/>
        <w:left w:val="none" w:sz="0" w:space="0" w:color="auto"/>
        <w:bottom w:val="none" w:sz="0" w:space="0" w:color="auto"/>
        <w:right w:val="none" w:sz="0" w:space="0" w:color="auto"/>
      </w:divBdr>
    </w:div>
    <w:div w:id="2051103498">
      <w:bodyDiv w:val="1"/>
      <w:marLeft w:val="0"/>
      <w:marRight w:val="0"/>
      <w:marTop w:val="0"/>
      <w:marBottom w:val="0"/>
      <w:divBdr>
        <w:top w:val="none" w:sz="0" w:space="0" w:color="auto"/>
        <w:left w:val="none" w:sz="0" w:space="0" w:color="auto"/>
        <w:bottom w:val="none" w:sz="0" w:space="0" w:color="auto"/>
        <w:right w:val="none" w:sz="0" w:space="0" w:color="auto"/>
      </w:divBdr>
    </w:div>
    <w:div w:id="2052877928">
      <w:bodyDiv w:val="1"/>
      <w:marLeft w:val="0"/>
      <w:marRight w:val="0"/>
      <w:marTop w:val="0"/>
      <w:marBottom w:val="0"/>
      <w:divBdr>
        <w:top w:val="none" w:sz="0" w:space="0" w:color="auto"/>
        <w:left w:val="none" w:sz="0" w:space="0" w:color="auto"/>
        <w:bottom w:val="none" w:sz="0" w:space="0" w:color="auto"/>
        <w:right w:val="none" w:sz="0" w:space="0" w:color="auto"/>
      </w:divBdr>
    </w:div>
    <w:div w:id="2053113881">
      <w:bodyDiv w:val="1"/>
      <w:marLeft w:val="0"/>
      <w:marRight w:val="0"/>
      <w:marTop w:val="0"/>
      <w:marBottom w:val="0"/>
      <w:divBdr>
        <w:top w:val="none" w:sz="0" w:space="0" w:color="auto"/>
        <w:left w:val="none" w:sz="0" w:space="0" w:color="auto"/>
        <w:bottom w:val="none" w:sz="0" w:space="0" w:color="auto"/>
        <w:right w:val="none" w:sz="0" w:space="0" w:color="auto"/>
      </w:divBdr>
    </w:div>
    <w:div w:id="2054765920">
      <w:bodyDiv w:val="1"/>
      <w:marLeft w:val="0"/>
      <w:marRight w:val="0"/>
      <w:marTop w:val="0"/>
      <w:marBottom w:val="0"/>
      <w:divBdr>
        <w:top w:val="none" w:sz="0" w:space="0" w:color="auto"/>
        <w:left w:val="none" w:sz="0" w:space="0" w:color="auto"/>
        <w:bottom w:val="none" w:sz="0" w:space="0" w:color="auto"/>
        <w:right w:val="none" w:sz="0" w:space="0" w:color="auto"/>
      </w:divBdr>
    </w:div>
    <w:div w:id="2055544881">
      <w:bodyDiv w:val="1"/>
      <w:marLeft w:val="0"/>
      <w:marRight w:val="0"/>
      <w:marTop w:val="0"/>
      <w:marBottom w:val="0"/>
      <w:divBdr>
        <w:top w:val="none" w:sz="0" w:space="0" w:color="auto"/>
        <w:left w:val="none" w:sz="0" w:space="0" w:color="auto"/>
        <w:bottom w:val="none" w:sz="0" w:space="0" w:color="auto"/>
        <w:right w:val="none" w:sz="0" w:space="0" w:color="auto"/>
      </w:divBdr>
    </w:div>
    <w:div w:id="2056002770">
      <w:bodyDiv w:val="1"/>
      <w:marLeft w:val="0"/>
      <w:marRight w:val="0"/>
      <w:marTop w:val="0"/>
      <w:marBottom w:val="0"/>
      <w:divBdr>
        <w:top w:val="none" w:sz="0" w:space="0" w:color="auto"/>
        <w:left w:val="none" w:sz="0" w:space="0" w:color="auto"/>
        <w:bottom w:val="none" w:sz="0" w:space="0" w:color="auto"/>
        <w:right w:val="none" w:sz="0" w:space="0" w:color="auto"/>
      </w:divBdr>
    </w:div>
    <w:div w:id="2056420372">
      <w:bodyDiv w:val="1"/>
      <w:marLeft w:val="0"/>
      <w:marRight w:val="0"/>
      <w:marTop w:val="0"/>
      <w:marBottom w:val="0"/>
      <w:divBdr>
        <w:top w:val="none" w:sz="0" w:space="0" w:color="auto"/>
        <w:left w:val="none" w:sz="0" w:space="0" w:color="auto"/>
        <w:bottom w:val="none" w:sz="0" w:space="0" w:color="auto"/>
        <w:right w:val="none" w:sz="0" w:space="0" w:color="auto"/>
      </w:divBdr>
    </w:div>
    <w:div w:id="2057504648">
      <w:bodyDiv w:val="1"/>
      <w:marLeft w:val="0"/>
      <w:marRight w:val="0"/>
      <w:marTop w:val="0"/>
      <w:marBottom w:val="0"/>
      <w:divBdr>
        <w:top w:val="none" w:sz="0" w:space="0" w:color="auto"/>
        <w:left w:val="none" w:sz="0" w:space="0" w:color="auto"/>
        <w:bottom w:val="none" w:sz="0" w:space="0" w:color="auto"/>
        <w:right w:val="none" w:sz="0" w:space="0" w:color="auto"/>
      </w:divBdr>
    </w:div>
    <w:div w:id="2058119005">
      <w:bodyDiv w:val="1"/>
      <w:marLeft w:val="0"/>
      <w:marRight w:val="0"/>
      <w:marTop w:val="0"/>
      <w:marBottom w:val="0"/>
      <w:divBdr>
        <w:top w:val="none" w:sz="0" w:space="0" w:color="auto"/>
        <w:left w:val="none" w:sz="0" w:space="0" w:color="auto"/>
        <w:bottom w:val="none" w:sz="0" w:space="0" w:color="auto"/>
        <w:right w:val="none" w:sz="0" w:space="0" w:color="auto"/>
      </w:divBdr>
    </w:div>
    <w:div w:id="2059358793">
      <w:bodyDiv w:val="1"/>
      <w:marLeft w:val="0"/>
      <w:marRight w:val="0"/>
      <w:marTop w:val="0"/>
      <w:marBottom w:val="0"/>
      <w:divBdr>
        <w:top w:val="none" w:sz="0" w:space="0" w:color="auto"/>
        <w:left w:val="none" w:sz="0" w:space="0" w:color="auto"/>
        <w:bottom w:val="none" w:sz="0" w:space="0" w:color="auto"/>
        <w:right w:val="none" w:sz="0" w:space="0" w:color="auto"/>
      </w:divBdr>
    </w:div>
    <w:div w:id="2060785827">
      <w:bodyDiv w:val="1"/>
      <w:marLeft w:val="0"/>
      <w:marRight w:val="0"/>
      <w:marTop w:val="0"/>
      <w:marBottom w:val="0"/>
      <w:divBdr>
        <w:top w:val="none" w:sz="0" w:space="0" w:color="auto"/>
        <w:left w:val="none" w:sz="0" w:space="0" w:color="auto"/>
        <w:bottom w:val="none" w:sz="0" w:space="0" w:color="auto"/>
        <w:right w:val="none" w:sz="0" w:space="0" w:color="auto"/>
      </w:divBdr>
    </w:div>
    <w:div w:id="2063551171">
      <w:bodyDiv w:val="1"/>
      <w:marLeft w:val="0"/>
      <w:marRight w:val="0"/>
      <w:marTop w:val="0"/>
      <w:marBottom w:val="0"/>
      <w:divBdr>
        <w:top w:val="none" w:sz="0" w:space="0" w:color="auto"/>
        <w:left w:val="none" w:sz="0" w:space="0" w:color="auto"/>
        <w:bottom w:val="none" w:sz="0" w:space="0" w:color="auto"/>
        <w:right w:val="none" w:sz="0" w:space="0" w:color="auto"/>
      </w:divBdr>
    </w:div>
    <w:div w:id="2064282822">
      <w:bodyDiv w:val="1"/>
      <w:marLeft w:val="0"/>
      <w:marRight w:val="0"/>
      <w:marTop w:val="0"/>
      <w:marBottom w:val="0"/>
      <w:divBdr>
        <w:top w:val="none" w:sz="0" w:space="0" w:color="auto"/>
        <w:left w:val="none" w:sz="0" w:space="0" w:color="auto"/>
        <w:bottom w:val="none" w:sz="0" w:space="0" w:color="auto"/>
        <w:right w:val="none" w:sz="0" w:space="0" w:color="auto"/>
      </w:divBdr>
    </w:div>
    <w:div w:id="2064324717">
      <w:bodyDiv w:val="1"/>
      <w:marLeft w:val="0"/>
      <w:marRight w:val="0"/>
      <w:marTop w:val="0"/>
      <w:marBottom w:val="0"/>
      <w:divBdr>
        <w:top w:val="none" w:sz="0" w:space="0" w:color="auto"/>
        <w:left w:val="none" w:sz="0" w:space="0" w:color="auto"/>
        <w:bottom w:val="none" w:sz="0" w:space="0" w:color="auto"/>
        <w:right w:val="none" w:sz="0" w:space="0" w:color="auto"/>
      </w:divBdr>
    </w:div>
    <w:div w:id="2066640945">
      <w:bodyDiv w:val="1"/>
      <w:marLeft w:val="0"/>
      <w:marRight w:val="0"/>
      <w:marTop w:val="0"/>
      <w:marBottom w:val="0"/>
      <w:divBdr>
        <w:top w:val="none" w:sz="0" w:space="0" w:color="auto"/>
        <w:left w:val="none" w:sz="0" w:space="0" w:color="auto"/>
        <w:bottom w:val="none" w:sz="0" w:space="0" w:color="auto"/>
        <w:right w:val="none" w:sz="0" w:space="0" w:color="auto"/>
      </w:divBdr>
    </w:div>
    <w:div w:id="2066834214">
      <w:bodyDiv w:val="1"/>
      <w:marLeft w:val="0"/>
      <w:marRight w:val="0"/>
      <w:marTop w:val="0"/>
      <w:marBottom w:val="0"/>
      <w:divBdr>
        <w:top w:val="none" w:sz="0" w:space="0" w:color="auto"/>
        <w:left w:val="none" w:sz="0" w:space="0" w:color="auto"/>
        <w:bottom w:val="none" w:sz="0" w:space="0" w:color="auto"/>
        <w:right w:val="none" w:sz="0" w:space="0" w:color="auto"/>
      </w:divBdr>
    </w:div>
    <w:div w:id="2066902362">
      <w:bodyDiv w:val="1"/>
      <w:marLeft w:val="0"/>
      <w:marRight w:val="0"/>
      <w:marTop w:val="0"/>
      <w:marBottom w:val="0"/>
      <w:divBdr>
        <w:top w:val="none" w:sz="0" w:space="0" w:color="auto"/>
        <w:left w:val="none" w:sz="0" w:space="0" w:color="auto"/>
        <w:bottom w:val="none" w:sz="0" w:space="0" w:color="auto"/>
        <w:right w:val="none" w:sz="0" w:space="0" w:color="auto"/>
      </w:divBdr>
    </w:div>
    <w:div w:id="2067143601">
      <w:bodyDiv w:val="1"/>
      <w:marLeft w:val="0"/>
      <w:marRight w:val="0"/>
      <w:marTop w:val="0"/>
      <w:marBottom w:val="0"/>
      <w:divBdr>
        <w:top w:val="none" w:sz="0" w:space="0" w:color="auto"/>
        <w:left w:val="none" w:sz="0" w:space="0" w:color="auto"/>
        <w:bottom w:val="none" w:sz="0" w:space="0" w:color="auto"/>
        <w:right w:val="none" w:sz="0" w:space="0" w:color="auto"/>
      </w:divBdr>
    </w:div>
    <w:div w:id="2069300882">
      <w:bodyDiv w:val="1"/>
      <w:marLeft w:val="0"/>
      <w:marRight w:val="0"/>
      <w:marTop w:val="0"/>
      <w:marBottom w:val="0"/>
      <w:divBdr>
        <w:top w:val="none" w:sz="0" w:space="0" w:color="auto"/>
        <w:left w:val="none" w:sz="0" w:space="0" w:color="auto"/>
        <w:bottom w:val="none" w:sz="0" w:space="0" w:color="auto"/>
        <w:right w:val="none" w:sz="0" w:space="0" w:color="auto"/>
      </w:divBdr>
    </w:div>
    <w:div w:id="2069910520">
      <w:bodyDiv w:val="1"/>
      <w:marLeft w:val="0"/>
      <w:marRight w:val="0"/>
      <w:marTop w:val="0"/>
      <w:marBottom w:val="0"/>
      <w:divBdr>
        <w:top w:val="none" w:sz="0" w:space="0" w:color="auto"/>
        <w:left w:val="none" w:sz="0" w:space="0" w:color="auto"/>
        <w:bottom w:val="none" w:sz="0" w:space="0" w:color="auto"/>
        <w:right w:val="none" w:sz="0" w:space="0" w:color="auto"/>
      </w:divBdr>
    </w:div>
    <w:div w:id="2070418023">
      <w:bodyDiv w:val="1"/>
      <w:marLeft w:val="0"/>
      <w:marRight w:val="0"/>
      <w:marTop w:val="0"/>
      <w:marBottom w:val="0"/>
      <w:divBdr>
        <w:top w:val="none" w:sz="0" w:space="0" w:color="auto"/>
        <w:left w:val="none" w:sz="0" w:space="0" w:color="auto"/>
        <w:bottom w:val="none" w:sz="0" w:space="0" w:color="auto"/>
        <w:right w:val="none" w:sz="0" w:space="0" w:color="auto"/>
      </w:divBdr>
    </w:div>
    <w:div w:id="2070808595">
      <w:bodyDiv w:val="1"/>
      <w:marLeft w:val="0"/>
      <w:marRight w:val="0"/>
      <w:marTop w:val="0"/>
      <w:marBottom w:val="0"/>
      <w:divBdr>
        <w:top w:val="none" w:sz="0" w:space="0" w:color="auto"/>
        <w:left w:val="none" w:sz="0" w:space="0" w:color="auto"/>
        <w:bottom w:val="none" w:sz="0" w:space="0" w:color="auto"/>
        <w:right w:val="none" w:sz="0" w:space="0" w:color="auto"/>
      </w:divBdr>
    </w:div>
    <w:div w:id="2077775168">
      <w:bodyDiv w:val="1"/>
      <w:marLeft w:val="0"/>
      <w:marRight w:val="0"/>
      <w:marTop w:val="0"/>
      <w:marBottom w:val="0"/>
      <w:divBdr>
        <w:top w:val="none" w:sz="0" w:space="0" w:color="auto"/>
        <w:left w:val="none" w:sz="0" w:space="0" w:color="auto"/>
        <w:bottom w:val="none" w:sz="0" w:space="0" w:color="auto"/>
        <w:right w:val="none" w:sz="0" w:space="0" w:color="auto"/>
      </w:divBdr>
    </w:div>
    <w:div w:id="2078357308">
      <w:bodyDiv w:val="1"/>
      <w:marLeft w:val="0"/>
      <w:marRight w:val="0"/>
      <w:marTop w:val="0"/>
      <w:marBottom w:val="0"/>
      <w:divBdr>
        <w:top w:val="none" w:sz="0" w:space="0" w:color="auto"/>
        <w:left w:val="none" w:sz="0" w:space="0" w:color="auto"/>
        <w:bottom w:val="none" w:sz="0" w:space="0" w:color="auto"/>
        <w:right w:val="none" w:sz="0" w:space="0" w:color="auto"/>
      </w:divBdr>
    </w:div>
    <w:div w:id="2080975763">
      <w:bodyDiv w:val="1"/>
      <w:marLeft w:val="0"/>
      <w:marRight w:val="0"/>
      <w:marTop w:val="0"/>
      <w:marBottom w:val="0"/>
      <w:divBdr>
        <w:top w:val="none" w:sz="0" w:space="0" w:color="auto"/>
        <w:left w:val="none" w:sz="0" w:space="0" w:color="auto"/>
        <w:bottom w:val="none" w:sz="0" w:space="0" w:color="auto"/>
        <w:right w:val="none" w:sz="0" w:space="0" w:color="auto"/>
      </w:divBdr>
    </w:div>
    <w:div w:id="2081096896">
      <w:bodyDiv w:val="1"/>
      <w:marLeft w:val="0"/>
      <w:marRight w:val="0"/>
      <w:marTop w:val="0"/>
      <w:marBottom w:val="0"/>
      <w:divBdr>
        <w:top w:val="none" w:sz="0" w:space="0" w:color="auto"/>
        <w:left w:val="none" w:sz="0" w:space="0" w:color="auto"/>
        <w:bottom w:val="none" w:sz="0" w:space="0" w:color="auto"/>
        <w:right w:val="none" w:sz="0" w:space="0" w:color="auto"/>
      </w:divBdr>
    </w:div>
    <w:div w:id="2082169137">
      <w:bodyDiv w:val="1"/>
      <w:marLeft w:val="0"/>
      <w:marRight w:val="0"/>
      <w:marTop w:val="0"/>
      <w:marBottom w:val="0"/>
      <w:divBdr>
        <w:top w:val="none" w:sz="0" w:space="0" w:color="auto"/>
        <w:left w:val="none" w:sz="0" w:space="0" w:color="auto"/>
        <w:bottom w:val="none" w:sz="0" w:space="0" w:color="auto"/>
        <w:right w:val="none" w:sz="0" w:space="0" w:color="auto"/>
      </w:divBdr>
    </w:div>
    <w:div w:id="2082218131">
      <w:bodyDiv w:val="1"/>
      <w:marLeft w:val="0"/>
      <w:marRight w:val="0"/>
      <w:marTop w:val="0"/>
      <w:marBottom w:val="0"/>
      <w:divBdr>
        <w:top w:val="none" w:sz="0" w:space="0" w:color="auto"/>
        <w:left w:val="none" w:sz="0" w:space="0" w:color="auto"/>
        <w:bottom w:val="none" w:sz="0" w:space="0" w:color="auto"/>
        <w:right w:val="none" w:sz="0" w:space="0" w:color="auto"/>
      </w:divBdr>
    </w:div>
    <w:div w:id="2082672074">
      <w:bodyDiv w:val="1"/>
      <w:marLeft w:val="0"/>
      <w:marRight w:val="0"/>
      <w:marTop w:val="0"/>
      <w:marBottom w:val="0"/>
      <w:divBdr>
        <w:top w:val="none" w:sz="0" w:space="0" w:color="auto"/>
        <w:left w:val="none" w:sz="0" w:space="0" w:color="auto"/>
        <w:bottom w:val="none" w:sz="0" w:space="0" w:color="auto"/>
        <w:right w:val="none" w:sz="0" w:space="0" w:color="auto"/>
      </w:divBdr>
    </w:div>
    <w:div w:id="2083986222">
      <w:bodyDiv w:val="1"/>
      <w:marLeft w:val="0"/>
      <w:marRight w:val="0"/>
      <w:marTop w:val="0"/>
      <w:marBottom w:val="0"/>
      <w:divBdr>
        <w:top w:val="none" w:sz="0" w:space="0" w:color="auto"/>
        <w:left w:val="none" w:sz="0" w:space="0" w:color="auto"/>
        <w:bottom w:val="none" w:sz="0" w:space="0" w:color="auto"/>
        <w:right w:val="none" w:sz="0" w:space="0" w:color="auto"/>
      </w:divBdr>
    </w:div>
    <w:div w:id="2084789624">
      <w:bodyDiv w:val="1"/>
      <w:marLeft w:val="0"/>
      <w:marRight w:val="0"/>
      <w:marTop w:val="0"/>
      <w:marBottom w:val="0"/>
      <w:divBdr>
        <w:top w:val="none" w:sz="0" w:space="0" w:color="auto"/>
        <w:left w:val="none" w:sz="0" w:space="0" w:color="auto"/>
        <w:bottom w:val="none" w:sz="0" w:space="0" w:color="auto"/>
        <w:right w:val="none" w:sz="0" w:space="0" w:color="auto"/>
      </w:divBdr>
    </w:div>
    <w:div w:id="2086025332">
      <w:bodyDiv w:val="1"/>
      <w:marLeft w:val="0"/>
      <w:marRight w:val="0"/>
      <w:marTop w:val="0"/>
      <w:marBottom w:val="0"/>
      <w:divBdr>
        <w:top w:val="none" w:sz="0" w:space="0" w:color="auto"/>
        <w:left w:val="none" w:sz="0" w:space="0" w:color="auto"/>
        <w:bottom w:val="none" w:sz="0" w:space="0" w:color="auto"/>
        <w:right w:val="none" w:sz="0" w:space="0" w:color="auto"/>
      </w:divBdr>
    </w:div>
    <w:div w:id="2087994927">
      <w:bodyDiv w:val="1"/>
      <w:marLeft w:val="0"/>
      <w:marRight w:val="0"/>
      <w:marTop w:val="0"/>
      <w:marBottom w:val="0"/>
      <w:divBdr>
        <w:top w:val="none" w:sz="0" w:space="0" w:color="auto"/>
        <w:left w:val="none" w:sz="0" w:space="0" w:color="auto"/>
        <w:bottom w:val="none" w:sz="0" w:space="0" w:color="auto"/>
        <w:right w:val="none" w:sz="0" w:space="0" w:color="auto"/>
      </w:divBdr>
    </w:div>
    <w:div w:id="2088502547">
      <w:bodyDiv w:val="1"/>
      <w:marLeft w:val="0"/>
      <w:marRight w:val="0"/>
      <w:marTop w:val="0"/>
      <w:marBottom w:val="0"/>
      <w:divBdr>
        <w:top w:val="none" w:sz="0" w:space="0" w:color="auto"/>
        <w:left w:val="none" w:sz="0" w:space="0" w:color="auto"/>
        <w:bottom w:val="none" w:sz="0" w:space="0" w:color="auto"/>
        <w:right w:val="none" w:sz="0" w:space="0" w:color="auto"/>
      </w:divBdr>
    </w:div>
    <w:div w:id="2088530677">
      <w:bodyDiv w:val="1"/>
      <w:marLeft w:val="0"/>
      <w:marRight w:val="0"/>
      <w:marTop w:val="0"/>
      <w:marBottom w:val="0"/>
      <w:divBdr>
        <w:top w:val="none" w:sz="0" w:space="0" w:color="auto"/>
        <w:left w:val="none" w:sz="0" w:space="0" w:color="auto"/>
        <w:bottom w:val="none" w:sz="0" w:space="0" w:color="auto"/>
        <w:right w:val="none" w:sz="0" w:space="0" w:color="auto"/>
      </w:divBdr>
    </w:div>
    <w:div w:id="2089571468">
      <w:bodyDiv w:val="1"/>
      <w:marLeft w:val="0"/>
      <w:marRight w:val="0"/>
      <w:marTop w:val="0"/>
      <w:marBottom w:val="0"/>
      <w:divBdr>
        <w:top w:val="none" w:sz="0" w:space="0" w:color="auto"/>
        <w:left w:val="none" w:sz="0" w:space="0" w:color="auto"/>
        <w:bottom w:val="none" w:sz="0" w:space="0" w:color="auto"/>
        <w:right w:val="none" w:sz="0" w:space="0" w:color="auto"/>
      </w:divBdr>
    </w:div>
    <w:div w:id="2091391061">
      <w:bodyDiv w:val="1"/>
      <w:marLeft w:val="0"/>
      <w:marRight w:val="0"/>
      <w:marTop w:val="0"/>
      <w:marBottom w:val="0"/>
      <w:divBdr>
        <w:top w:val="none" w:sz="0" w:space="0" w:color="auto"/>
        <w:left w:val="none" w:sz="0" w:space="0" w:color="auto"/>
        <w:bottom w:val="none" w:sz="0" w:space="0" w:color="auto"/>
        <w:right w:val="none" w:sz="0" w:space="0" w:color="auto"/>
      </w:divBdr>
    </w:div>
    <w:div w:id="2091460413">
      <w:bodyDiv w:val="1"/>
      <w:marLeft w:val="0"/>
      <w:marRight w:val="0"/>
      <w:marTop w:val="0"/>
      <w:marBottom w:val="0"/>
      <w:divBdr>
        <w:top w:val="none" w:sz="0" w:space="0" w:color="auto"/>
        <w:left w:val="none" w:sz="0" w:space="0" w:color="auto"/>
        <w:bottom w:val="none" w:sz="0" w:space="0" w:color="auto"/>
        <w:right w:val="none" w:sz="0" w:space="0" w:color="auto"/>
      </w:divBdr>
    </w:div>
    <w:div w:id="2091846707">
      <w:bodyDiv w:val="1"/>
      <w:marLeft w:val="0"/>
      <w:marRight w:val="0"/>
      <w:marTop w:val="0"/>
      <w:marBottom w:val="0"/>
      <w:divBdr>
        <w:top w:val="none" w:sz="0" w:space="0" w:color="auto"/>
        <w:left w:val="none" w:sz="0" w:space="0" w:color="auto"/>
        <w:bottom w:val="none" w:sz="0" w:space="0" w:color="auto"/>
        <w:right w:val="none" w:sz="0" w:space="0" w:color="auto"/>
      </w:divBdr>
    </w:div>
    <w:div w:id="2093700663">
      <w:bodyDiv w:val="1"/>
      <w:marLeft w:val="0"/>
      <w:marRight w:val="0"/>
      <w:marTop w:val="0"/>
      <w:marBottom w:val="0"/>
      <w:divBdr>
        <w:top w:val="none" w:sz="0" w:space="0" w:color="auto"/>
        <w:left w:val="none" w:sz="0" w:space="0" w:color="auto"/>
        <w:bottom w:val="none" w:sz="0" w:space="0" w:color="auto"/>
        <w:right w:val="none" w:sz="0" w:space="0" w:color="auto"/>
      </w:divBdr>
    </w:div>
    <w:div w:id="2094356333">
      <w:bodyDiv w:val="1"/>
      <w:marLeft w:val="0"/>
      <w:marRight w:val="0"/>
      <w:marTop w:val="0"/>
      <w:marBottom w:val="0"/>
      <w:divBdr>
        <w:top w:val="none" w:sz="0" w:space="0" w:color="auto"/>
        <w:left w:val="none" w:sz="0" w:space="0" w:color="auto"/>
        <w:bottom w:val="none" w:sz="0" w:space="0" w:color="auto"/>
        <w:right w:val="none" w:sz="0" w:space="0" w:color="auto"/>
      </w:divBdr>
    </w:div>
    <w:div w:id="2096200928">
      <w:bodyDiv w:val="1"/>
      <w:marLeft w:val="0"/>
      <w:marRight w:val="0"/>
      <w:marTop w:val="0"/>
      <w:marBottom w:val="0"/>
      <w:divBdr>
        <w:top w:val="none" w:sz="0" w:space="0" w:color="auto"/>
        <w:left w:val="none" w:sz="0" w:space="0" w:color="auto"/>
        <w:bottom w:val="none" w:sz="0" w:space="0" w:color="auto"/>
        <w:right w:val="none" w:sz="0" w:space="0" w:color="auto"/>
      </w:divBdr>
    </w:div>
    <w:div w:id="2096317706">
      <w:bodyDiv w:val="1"/>
      <w:marLeft w:val="0"/>
      <w:marRight w:val="0"/>
      <w:marTop w:val="0"/>
      <w:marBottom w:val="0"/>
      <w:divBdr>
        <w:top w:val="none" w:sz="0" w:space="0" w:color="auto"/>
        <w:left w:val="none" w:sz="0" w:space="0" w:color="auto"/>
        <w:bottom w:val="none" w:sz="0" w:space="0" w:color="auto"/>
        <w:right w:val="none" w:sz="0" w:space="0" w:color="auto"/>
      </w:divBdr>
    </w:div>
    <w:div w:id="2096440224">
      <w:bodyDiv w:val="1"/>
      <w:marLeft w:val="0"/>
      <w:marRight w:val="0"/>
      <w:marTop w:val="0"/>
      <w:marBottom w:val="0"/>
      <w:divBdr>
        <w:top w:val="none" w:sz="0" w:space="0" w:color="auto"/>
        <w:left w:val="none" w:sz="0" w:space="0" w:color="auto"/>
        <w:bottom w:val="none" w:sz="0" w:space="0" w:color="auto"/>
        <w:right w:val="none" w:sz="0" w:space="0" w:color="auto"/>
      </w:divBdr>
    </w:div>
    <w:div w:id="2096585369">
      <w:bodyDiv w:val="1"/>
      <w:marLeft w:val="0"/>
      <w:marRight w:val="0"/>
      <w:marTop w:val="0"/>
      <w:marBottom w:val="0"/>
      <w:divBdr>
        <w:top w:val="none" w:sz="0" w:space="0" w:color="auto"/>
        <w:left w:val="none" w:sz="0" w:space="0" w:color="auto"/>
        <w:bottom w:val="none" w:sz="0" w:space="0" w:color="auto"/>
        <w:right w:val="none" w:sz="0" w:space="0" w:color="auto"/>
      </w:divBdr>
    </w:div>
    <w:div w:id="2097628474">
      <w:bodyDiv w:val="1"/>
      <w:marLeft w:val="0"/>
      <w:marRight w:val="0"/>
      <w:marTop w:val="0"/>
      <w:marBottom w:val="0"/>
      <w:divBdr>
        <w:top w:val="none" w:sz="0" w:space="0" w:color="auto"/>
        <w:left w:val="none" w:sz="0" w:space="0" w:color="auto"/>
        <w:bottom w:val="none" w:sz="0" w:space="0" w:color="auto"/>
        <w:right w:val="none" w:sz="0" w:space="0" w:color="auto"/>
      </w:divBdr>
    </w:div>
    <w:div w:id="2098865254">
      <w:bodyDiv w:val="1"/>
      <w:marLeft w:val="0"/>
      <w:marRight w:val="0"/>
      <w:marTop w:val="0"/>
      <w:marBottom w:val="0"/>
      <w:divBdr>
        <w:top w:val="none" w:sz="0" w:space="0" w:color="auto"/>
        <w:left w:val="none" w:sz="0" w:space="0" w:color="auto"/>
        <w:bottom w:val="none" w:sz="0" w:space="0" w:color="auto"/>
        <w:right w:val="none" w:sz="0" w:space="0" w:color="auto"/>
      </w:divBdr>
    </w:div>
    <w:div w:id="2098867873">
      <w:bodyDiv w:val="1"/>
      <w:marLeft w:val="0"/>
      <w:marRight w:val="0"/>
      <w:marTop w:val="0"/>
      <w:marBottom w:val="0"/>
      <w:divBdr>
        <w:top w:val="none" w:sz="0" w:space="0" w:color="auto"/>
        <w:left w:val="none" w:sz="0" w:space="0" w:color="auto"/>
        <w:bottom w:val="none" w:sz="0" w:space="0" w:color="auto"/>
        <w:right w:val="none" w:sz="0" w:space="0" w:color="auto"/>
      </w:divBdr>
    </w:div>
    <w:div w:id="2099256042">
      <w:bodyDiv w:val="1"/>
      <w:marLeft w:val="0"/>
      <w:marRight w:val="0"/>
      <w:marTop w:val="0"/>
      <w:marBottom w:val="0"/>
      <w:divBdr>
        <w:top w:val="none" w:sz="0" w:space="0" w:color="auto"/>
        <w:left w:val="none" w:sz="0" w:space="0" w:color="auto"/>
        <w:bottom w:val="none" w:sz="0" w:space="0" w:color="auto"/>
        <w:right w:val="none" w:sz="0" w:space="0" w:color="auto"/>
      </w:divBdr>
    </w:div>
    <w:div w:id="2100174992">
      <w:bodyDiv w:val="1"/>
      <w:marLeft w:val="0"/>
      <w:marRight w:val="0"/>
      <w:marTop w:val="0"/>
      <w:marBottom w:val="0"/>
      <w:divBdr>
        <w:top w:val="none" w:sz="0" w:space="0" w:color="auto"/>
        <w:left w:val="none" w:sz="0" w:space="0" w:color="auto"/>
        <w:bottom w:val="none" w:sz="0" w:space="0" w:color="auto"/>
        <w:right w:val="none" w:sz="0" w:space="0" w:color="auto"/>
      </w:divBdr>
    </w:div>
    <w:div w:id="2101950203">
      <w:bodyDiv w:val="1"/>
      <w:marLeft w:val="0"/>
      <w:marRight w:val="0"/>
      <w:marTop w:val="0"/>
      <w:marBottom w:val="0"/>
      <w:divBdr>
        <w:top w:val="none" w:sz="0" w:space="0" w:color="auto"/>
        <w:left w:val="none" w:sz="0" w:space="0" w:color="auto"/>
        <w:bottom w:val="none" w:sz="0" w:space="0" w:color="auto"/>
        <w:right w:val="none" w:sz="0" w:space="0" w:color="auto"/>
      </w:divBdr>
    </w:div>
    <w:div w:id="2104035861">
      <w:bodyDiv w:val="1"/>
      <w:marLeft w:val="0"/>
      <w:marRight w:val="0"/>
      <w:marTop w:val="0"/>
      <w:marBottom w:val="0"/>
      <w:divBdr>
        <w:top w:val="none" w:sz="0" w:space="0" w:color="auto"/>
        <w:left w:val="none" w:sz="0" w:space="0" w:color="auto"/>
        <w:bottom w:val="none" w:sz="0" w:space="0" w:color="auto"/>
        <w:right w:val="none" w:sz="0" w:space="0" w:color="auto"/>
      </w:divBdr>
    </w:div>
    <w:div w:id="2104301351">
      <w:bodyDiv w:val="1"/>
      <w:marLeft w:val="0"/>
      <w:marRight w:val="0"/>
      <w:marTop w:val="0"/>
      <w:marBottom w:val="0"/>
      <w:divBdr>
        <w:top w:val="none" w:sz="0" w:space="0" w:color="auto"/>
        <w:left w:val="none" w:sz="0" w:space="0" w:color="auto"/>
        <w:bottom w:val="none" w:sz="0" w:space="0" w:color="auto"/>
        <w:right w:val="none" w:sz="0" w:space="0" w:color="auto"/>
      </w:divBdr>
    </w:div>
    <w:div w:id="2104376924">
      <w:bodyDiv w:val="1"/>
      <w:marLeft w:val="0"/>
      <w:marRight w:val="0"/>
      <w:marTop w:val="0"/>
      <w:marBottom w:val="0"/>
      <w:divBdr>
        <w:top w:val="none" w:sz="0" w:space="0" w:color="auto"/>
        <w:left w:val="none" w:sz="0" w:space="0" w:color="auto"/>
        <w:bottom w:val="none" w:sz="0" w:space="0" w:color="auto"/>
        <w:right w:val="none" w:sz="0" w:space="0" w:color="auto"/>
      </w:divBdr>
    </w:div>
    <w:div w:id="2106001379">
      <w:bodyDiv w:val="1"/>
      <w:marLeft w:val="0"/>
      <w:marRight w:val="0"/>
      <w:marTop w:val="0"/>
      <w:marBottom w:val="0"/>
      <w:divBdr>
        <w:top w:val="none" w:sz="0" w:space="0" w:color="auto"/>
        <w:left w:val="none" w:sz="0" w:space="0" w:color="auto"/>
        <w:bottom w:val="none" w:sz="0" w:space="0" w:color="auto"/>
        <w:right w:val="none" w:sz="0" w:space="0" w:color="auto"/>
      </w:divBdr>
    </w:div>
    <w:div w:id="2107268077">
      <w:bodyDiv w:val="1"/>
      <w:marLeft w:val="0"/>
      <w:marRight w:val="0"/>
      <w:marTop w:val="0"/>
      <w:marBottom w:val="0"/>
      <w:divBdr>
        <w:top w:val="none" w:sz="0" w:space="0" w:color="auto"/>
        <w:left w:val="none" w:sz="0" w:space="0" w:color="auto"/>
        <w:bottom w:val="none" w:sz="0" w:space="0" w:color="auto"/>
        <w:right w:val="none" w:sz="0" w:space="0" w:color="auto"/>
      </w:divBdr>
    </w:div>
    <w:div w:id="2108572919">
      <w:bodyDiv w:val="1"/>
      <w:marLeft w:val="0"/>
      <w:marRight w:val="0"/>
      <w:marTop w:val="0"/>
      <w:marBottom w:val="0"/>
      <w:divBdr>
        <w:top w:val="none" w:sz="0" w:space="0" w:color="auto"/>
        <w:left w:val="none" w:sz="0" w:space="0" w:color="auto"/>
        <w:bottom w:val="none" w:sz="0" w:space="0" w:color="auto"/>
        <w:right w:val="none" w:sz="0" w:space="0" w:color="auto"/>
      </w:divBdr>
    </w:div>
    <w:div w:id="2109692187">
      <w:bodyDiv w:val="1"/>
      <w:marLeft w:val="0"/>
      <w:marRight w:val="0"/>
      <w:marTop w:val="0"/>
      <w:marBottom w:val="0"/>
      <w:divBdr>
        <w:top w:val="none" w:sz="0" w:space="0" w:color="auto"/>
        <w:left w:val="none" w:sz="0" w:space="0" w:color="auto"/>
        <w:bottom w:val="none" w:sz="0" w:space="0" w:color="auto"/>
        <w:right w:val="none" w:sz="0" w:space="0" w:color="auto"/>
      </w:divBdr>
    </w:div>
    <w:div w:id="2110082723">
      <w:bodyDiv w:val="1"/>
      <w:marLeft w:val="0"/>
      <w:marRight w:val="0"/>
      <w:marTop w:val="0"/>
      <w:marBottom w:val="0"/>
      <w:divBdr>
        <w:top w:val="none" w:sz="0" w:space="0" w:color="auto"/>
        <w:left w:val="none" w:sz="0" w:space="0" w:color="auto"/>
        <w:bottom w:val="none" w:sz="0" w:space="0" w:color="auto"/>
        <w:right w:val="none" w:sz="0" w:space="0" w:color="auto"/>
      </w:divBdr>
    </w:div>
    <w:div w:id="2110196250">
      <w:bodyDiv w:val="1"/>
      <w:marLeft w:val="0"/>
      <w:marRight w:val="0"/>
      <w:marTop w:val="0"/>
      <w:marBottom w:val="0"/>
      <w:divBdr>
        <w:top w:val="none" w:sz="0" w:space="0" w:color="auto"/>
        <w:left w:val="none" w:sz="0" w:space="0" w:color="auto"/>
        <w:bottom w:val="none" w:sz="0" w:space="0" w:color="auto"/>
        <w:right w:val="none" w:sz="0" w:space="0" w:color="auto"/>
      </w:divBdr>
    </w:div>
    <w:div w:id="2111659721">
      <w:bodyDiv w:val="1"/>
      <w:marLeft w:val="0"/>
      <w:marRight w:val="0"/>
      <w:marTop w:val="0"/>
      <w:marBottom w:val="0"/>
      <w:divBdr>
        <w:top w:val="none" w:sz="0" w:space="0" w:color="auto"/>
        <w:left w:val="none" w:sz="0" w:space="0" w:color="auto"/>
        <w:bottom w:val="none" w:sz="0" w:space="0" w:color="auto"/>
        <w:right w:val="none" w:sz="0" w:space="0" w:color="auto"/>
      </w:divBdr>
    </w:div>
    <w:div w:id="2111854736">
      <w:bodyDiv w:val="1"/>
      <w:marLeft w:val="0"/>
      <w:marRight w:val="0"/>
      <w:marTop w:val="0"/>
      <w:marBottom w:val="0"/>
      <w:divBdr>
        <w:top w:val="none" w:sz="0" w:space="0" w:color="auto"/>
        <w:left w:val="none" w:sz="0" w:space="0" w:color="auto"/>
        <w:bottom w:val="none" w:sz="0" w:space="0" w:color="auto"/>
        <w:right w:val="none" w:sz="0" w:space="0" w:color="auto"/>
      </w:divBdr>
    </w:div>
    <w:div w:id="2114393947">
      <w:bodyDiv w:val="1"/>
      <w:marLeft w:val="0"/>
      <w:marRight w:val="0"/>
      <w:marTop w:val="0"/>
      <w:marBottom w:val="0"/>
      <w:divBdr>
        <w:top w:val="none" w:sz="0" w:space="0" w:color="auto"/>
        <w:left w:val="none" w:sz="0" w:space="0" w:color="auto"/>
        <w:bottom w:val="none" w:sz="0" w:space="0" w:color="auto"/>
        <w:right w:val="none" w:sz="0" w:space="0" w:color="auto"/>
      </w:divBdr>
    </w:div>
    <w:div w:id="2114860225">
      <w:bodyDiv w:val="1"/>
      <w:marLeft w:val="0"/>
      <w:marRight w:val="0"/>
      <w:marTop w:val="0"/>
      <w:marBottom w:val="0"/>
      <w:divBdr>
        <w:top w:val="none" w:sz="0" w:space="0" w:color="auto"/>
        <w:left w:val="none" w:sz="0" w:space="0" w:color="auto"/>
        <w:bottom w:val="none" w:sz="0" w:space="0" w:color="auto"/>
        <w:right w:val="none" w:sz="0" w:space="0" w:color="auto"/>
      </w:divBdr>
    </w:div>
    <w:div w:id="2117479401">
      <w:bodyDiv w:val="1"/>
      <w:marLeft w:val="0"/>
      <w:marRight w:val="0"/>
      <w:marTop w:val="0"/>
      <w:marBottom w:val="0"/>
      <w:divBdr>
        <w:top w:val="none" w:sz="0" w:space="0" w:color="auto"/>
        <w:left w:val="none" w:sz="0" w:space="0" w:color="auto"/>
        <w:bottom w:val="none" w:sz="0" w:space="0" w:color="auto"/>
        <w:right w:val="none" w:sz="0" w:space="0" w:color="auto"/>
      </w:divBdr>
    </w:div>
    <w:div w:id="2117820318">
      <w:bodyDiv w:val="1"/>
      <w:marLeft w:val="0"/>
      <w:marRight w:val="0"/>
      <w:marTop w:val="0"/>
      <w:marBottom w:val="0"/>
      <w:divBdr>
        <w:top w:val="none" w:sz="0" w:space="0" w:color="auto"/>
        <w:left w:val="none" w:sz="0" w:space="0" w:color="auto"/>
        <w:bottom w:val="none" w:sz="0" w:space="0" w:color="auto"/>
        <w:right w:val="none" w:sz="0" w:space="0" w:color="auto"/>
      </w:divBdr>
    </w:div>
    <w:div w:id="2119137400">
      <w:bodyDiv w:val="1"/>
      <w:marLeft w:val="0"/>
      <w:marRight w:val="0"/>
      <w:marTop w:val="0"/>
      <w:marBottom w:val="0"/>
      <w:divBdr>
        <w:top w:val="none" w:sz="0" w:space="0" w:color="auto"/>
        <w:left w:val="none" w:sz="0" w:space="0" w:color="auto"/>
        <w:bottom w:val="none" w:sz="0" w:space="0" w:color="auto"/>
        <w:right w:val="none" w:sz="0" w:space="0" w:color="auto"/>
      </w:divBdr>
    </w:div>
    <w:div w:id="2119444381">
      <w:bodyDiv w:val="1"/>
      <w:marLeft w:val="0"/>
      <w:marRight w:val="0"/>
      <w:marTop w:val="0"/>
      <w:marBottom w:val="0"/>
      <w:divBdr>
        <w:top w:val="none" w:sz="0" w:space="0" w:color="auto"/>
        <w:left w:val="none" w:sz="0" w:space="0" w:color="auto"/>
        <w:bottom w:val="none" w:sz="0" w:space="0" w:color="auto"/>
        <w:right w:val="none" w:sz="0" w:space="0" w:color="auto"/>
      </w:divBdr>
    </w:div>
    <w:div w:id="2119715421">
      <w:bodyDiv w:val="1"/>
      <w:marLeft w:val="0"/>
      <w:marRight w:val="0"/>
      <w:marTop w:val="0"/>
      <w:marBottom w:val="0"/>
      <w:divBdr>
        <w:top w:val="none" w:sz="0" w:space="0" w:color="auto"/>
        <w:left w:val="none" w:sz="0" w:space="0" w:color="auto"/>
        <w:bottom w:val="none" w:sz="0" w:space="0" w:color="auto"/>
        <w:right w:val="none" w:sz="0" w:space="0" w:color="auto"/>
      </w:divBdr>
    </w:div>
    <w:div w:id="2119830002">
      <w:bodyDiv w:val="1"/>
      <w:marLeft w:val="0"/>
      <w:marRight w:val="0"/>
      <w:marTop w:val="0"/>
      <w:marBottom w:val="0"/>
      <w:divBdr>
        <w:top w:val="none" w:sz="0" w:space="0" w:color="auto"/>
        <w:left w:val="none" w:sz="0" w:space="0" w:color="auto"/>
        <w:bottom w:val="none" w:sz="0" w:space="0" w:color="auto"/>
        <w:right w:val="none" w:sz="0" w:space="0" w:color="auto"/>
      </w:divBdr>
    </w:div>
    <w:div w:id="2119834320">
      <w:bodyDiv w:val="1"/>
      <w:marLeft w:val="0"/>
      <w:marRight w:val="0"/>
      <w:marTop w:val="0"/>
      <w:marBottom w:val="0"/>
      <w:divBdr>
        <w:top w:val="none" w:sz="0" w:space="0" w:color="auto"/>
        <w:left w:val="none" w:sz="0" w:space="0" w:color="auto"/>
        <w:bottom w:val="none" w:sz="0" w:space="0" w:color="auto"/>
        <w:right w:val="none" w:sz="0" w:space="0" w:color="auto"/>
      </w:divBdr>
    </w:div>
    <w:div w:id="2119909345">
      <w:bodyDiv w:val="1"/>
      <w:marLeft w:val="0"/>
      <w:marRight w:val="0"/>
      <w:marTop w:val="0"/>
      <w:marBottom w:val="0"/>
      <w:divBdr>
        <w:top w:val="none" w:sz="0" w:space="0" w:color="auto"/>
        <w:left w:val="none" w:sz="0" w:space="0" w:color="auto"/>
        <w:bottom w:val="none" w:sz="0" w:space="0" w:color="auto"/>
        <w:right w:val="none" w:sz="0" w:space="0" w:color="auto"/>
      </w:divBdr>
    </w:div>
    <w:div w:id="2122649865">
      <w:bodyDiv w:val="1"/>
      <w:marLeft w:val="0"/>
      <w:marRight w:val="0"/>
      <w:marTop w:val="0"/>
      <w:marBottom w:val="0"/>
      <w:divBdr>
        <w:top w:val="none" w:sz="0" w:space="0" w:color="auto"/>
        <w:left w:val="none" w:sz="0" w:space="0" w:color="auto"/>
        <w:bottom w:val="none" w:sz="0" w:space="0" w:color="auto"/>
        <w:right w:val="none" w:sz="0" w:space="0" w:color="auto"/>
      </w:divBdr>
    </w:div>
    <w:div w:id="2123961583">
      <w:bodyDiv w:val="1"/>
      <w:marLeft w:val="0"/>
      <w:marRight w:val="0"/>
      <w:marTop w:val="0"/>
      <w:marBottom w:val="0"/>
      <w:divBdr>
        <w:top w:val="none" w:sz="0" w:space="0" w:color="auto"/>
        <w:left w:val="none" w:sz="0" w:space="0" w:color="auto"/>
        <w:bottom w:val="none" w:sz="0" w:space="0" w:color="auto"/>
        <w:right w:val="none" w:sz="0" w:space="0" w:color="auto"/>
      </w:divBdr>
    </w:div>
    <w:div w:id="2125994533">
      <w:bodyDiv w:val="1"/>
      <w:marLeft w:val="0"/>
      <w:marRight w:val="0"/>
      <w:marTop w:val="0"/>
      <w:marBottom w:val="0"/>
      <w:divBdr>
        <w:top w:val="none" w:sz="0" w:space="0" w:color="auto"/>
        <w:left w:val="none" w:sz="0" w:space="0" w:color="auto"/>
        <w:bottom w:val="none" w:sz="0" w:space="0" w:color="auto"/>
        <w:right w:val="none" w:sz="0" w:space="0" w:color="auto"/>
      </w:divBdr>
    </w:div>
    <w:div w:id="2126150244">
      <w:bodyDiv w:val="1"/>
      <w:marLeft w:val="0"/>
      <w:marRight w:val="0"/>
      <w:marTop w:val="0"/>
      <w:marBottom w:val="0"/>
      <w:divBdr>
        <w:top w:val="none" w:sz="0" w:space="0" w:color="auto"/>
        <w:left w:val="none" w:sz="0" w:space="0" w:color="auto"/>
        <w:bottom w:val="none" w:sz="0" w:space="0" w:color="auto"/>
        <w:right w:val="none" w:sz="0" w:space="0" w:color="auto"/>
      </w:divBdr>
    </w:div>
    <w:div w:id="2127001761">
      <w:bodyDiv w:val="1"/>
      <w:marLeft w:val="0"/>
      <w:marRight w:val="0"/>
      <w:marTop w:val="0"/>
      <w:marBottom w:val="0"/>
      <w:divBdr>
        <w:top w:val="none" w:sz="0" w:space="0" w:color="auto"/>
        <w:left w:val="none" w:sz="0" w:space="0" w:color="auto"/>
        <w:bottom w:val="none" w:sz="0" w:space="0" w:color="auto"/>
        <w:right w:val="none" w:sz="0" w:space="0" w:color="auto"/>
      </w:divBdr>
    </w:div>
    <w:div w:id="2129008115">
      <w:bodyDiv w:val="1"/>
      <w:marLeft w:val="0"/>
      <w:marRight w:val="0"/>
      <w:marTop w:val="0"/>
      <w:marBottom w:val="0"/>
      <w:divBdr>
        <w:top w:val="none" w:sz="0" w:space="0" w:color="auto"/>
        <w:left w:val="none" w:sz="0" w:space="0" w:color="auto"/>
        <w:bottom w:val="none" w:sz="0" w:space="0" w:color="auto"/>
        <w:right w:val="none" w:sz="0" w:space="0" w:color="auto"/>
      </w:divBdr>
    </w:div>
    <w:div w:id="2130781798">
      <w:bodyDiv w:val="1"/>
      <w:marLeft w:val="0"/>
      <w:marRight w:val="0"/>
      <w:marTop w:val="0"/>
      <w:marBottom w:val="0"/>
      <w:divBdr>
        <w:top w:val="none" w:sz="0" w:space="0" w:color="auto"/>
        <w:left w:val="none" w:sz="0" w:space="0" w:color="auto"/>
        <w:bottom w:val="none" w:sz="0" w:space="0" w:color="auto"/>
        <w:right w:val="none" w:sz="0" w:space="0" w:color="auto"/>
      </w:divBdr>
    </w:div>
    <w:div w:id="2133016084">
      <w:bodyDiv w:val="1"/>
      <w:marLeft w:val="0"/>
      <w:marRight w:val="0"/>
      <w:marTop w:val="0"/>
      <w:marBottom w:val="0"/>
      <w:divBdr>
        <w:top w:val="none" w:sz="0" w:space="0" w:color="auto"/>
        <w:left w:val="none" w:sz="0" w:space="0" w:color="auto"/>
        <w:bottom w:val="none" w:sz="0" w:space="0" w:color="auto"/>
        <w:right w:val="none" w:sz="0" w:space="0" w:color="auto"/>
      </w:divBdr>
    </w:div>
    <w:div w:id="2133740945">
      <w:bodyDiv w:val="1"/>
      <w:marLeft w:val="0"/>
      <w:marRight w:val="0"/>
      <w:marTop w:val="0"/>
      <w:marBottom w:val="0"/>
      <w:divBdr>
        <w:top w:val="none" w:sz="0" w:space="0" w:color="auto"/>
        <w:left w:val="none" w:sz="0" w:space="0" w:color="auto"/>
        <w:bottom w:val="none" w:sz="0" w:space="0" w:color="auto"/>
        <w:right w:val="none" w:sz="0" w:space="0" w:color="auto"/>
      </w:divBdr>
    </w:div>
    <w:div w:id="2134252255">
      <w:bodyDiv w:val="1"/>
      <w:marLeft w:val="0"/>
      <w:marRight w:val="0"/>
      <w:marTop w:val="0"/>
      <w:marBottom w:val="0"/>
      <w:divBdr>
        <w:top w:val="none" w:sz="0" w:space="0" w:color="auto"/>
        <w:left w:val="none" w:sz="0" w:space="0" w:color="auto"/>
        <w:bottom w:val="none" w:sz="0" w:space="0" w:color="auto"/>
        <w:right w:val="none" w:sz="0" w:space="0" w:color="auto"/>
      </w:divBdr>
    </w:div>
    <w:div w:id="2136558576">
      <w:bodyDiv w:val="1"/>
      <w:marLeft w:val="0"/>
      <w:marRight w:val="0"/>
      <w:marTop w:val="0"/>
      <w:marBottom w:val="0"/>
      <w:divBdr>
        <w:top w:val="none" w:sz="0" w:space="0" w:color="auto"/>
        <w:left w:val="none" w:sz="0" w:space="0" w:color="auto"/>
        <w:bottom w:val="none" w:sz="0" w:space="0" w:color="auto"/>
        <w:right w:val="none" w:sz="0" w:space="0" w:color="auto"/>
      </w:divBdr>
    </w:div>
    <w:div w:id="2137480350">
      <w:bodyDiv w:val="1"/>
      <w:marLeft w:val="0"/>
      <w:marRight w:val="0"/>
      <w:marTop w:val="0"/>
      <w:marBottom w:val="0"/>
      <w:divBdr>
        <w:top w:val="none" w:sz="0" w:space="0" w:color="auto"/>
        <w:left w:val="none" w:sz="0" w:space="0" w:color="auto"/>
        <w:bottom w:val="none" w:sz="0" w:space="0" w:color="auto"/>
        <w:right w:val="none" w:sz="0" w:space="0" w:color="auto"/>
      </w:divBdr>
    </w:div>
    <w:div w:id="2137602149">
      <w:bodyDiv w:val="1"/>
      <w:marLeft w:val="0"/>
      <w:marRight w:val="0"/>
      <w:marTop w:val="0"/>
      <w:marBottom w:val="0"/>
      <w:divBdr>
        <w:top w:val="none" w:sz="0" w:space="0" w:color="auto"/>
        <w:left w:val="none" w:sz="0" w:space="0" w:color="auto"/>
        <w:bottom w:val="none" w:sz="0" w:space="0" w:color="auto"/>
        <w:right w:val="none" w:sz="0" w:space="0" w:color="auto"/>
      </w:divBdr>
    </w:div>
    <w:div w:id="2138447008">
      <w:bodyDiv w:val="1"/>
      <w:marLeft w:val="0"/>
      <w:marRight w:val="0"/>
      <w:marTop w:val="0"/>
      <w:marBottom w:val="0"/>
      <w:divBdr>
        <w:top w:val="none" w:sz="0" w:space="0" w:color="auto"/>
        <w:left w:val="none" w:sz="0" w:space="0" w:color="auto"/>
        <w:bottom w:val="none" w:sz="0" w:space="0" w:color="auto"/>
        <w:right w:val="none" w:sz="0" w:space="0" w:color="auto"/>
      </w:divBdr>
    </w:div>
    <w:div w:id="2142454278">
      <w:bodyDiv w:val="1"/>
      <w:marLeft w:val="0"/>
      <w:marRight w:val="0"/>
      <w:marTop w:val="0"/>
      <w:marBottom w:val="0"/>
      <w:divBdr>
        <w:top w:val="none" w:sz="0" w:space="0" w:color="auto"/>
        <w:left w:val="none" w:sz="0" w:space="0" w:color="auto"/>
        <w:bottom w:val="none" w:sz="0" w:space="0" w:color="auto"/>
        <w:right w:val="none" w:sz="0" w:space="0" w:color="auto"/>
      </w:divBdr>
    </w:div>
    <w:div w:id="2142770213">
      <w:bodyDiv w:val="1"/>
      <w:marLeft w:val="0"/>
      <w:marRight w:val="0"/>
      <w:marTop w:val="0"/>
      <w:marBottom w:val="0"/>
      <w:divBdr>
        <w:top w:val="none" w:sz="0" w:space="0" w:color="auto"/>
        <w:left w:val="none" w:sz="0" w:space="0" w:color="auto"/>
        <w:bottom w:val="none" w:sz="0" w:space="0" w:color="auto"/>
        <w:right w:val="none" w:sz="0" w:space="0" w:color="auto"/>
      </w:divBdr>
    </w:div>
    <w:div w:id="2142963377">
      <w:bodyDiv w:val="1"/>
      <w:marLeft w:val="0"/>
      <w:marRight w:val="0"/>
      <w:marTop w:val="0"/>
      <w:marBottom w:val="0"/>
      <w:divBdr>
        <w:top w:val="none" w:sz="0" w:space="0" w:color="auto"/>
        <w:left w:val="none" w:sz="0" w:space="0" w:color="auto"/>
        <w:bottom w:val="none" w:sz="0" w:space="0" w:color="auto"/>
        <w:right w:val="none" w:sz="0" w:space="0" w:color="auto"/>
      </w:divBdr>
    </w:div>
    <w:div w:id="2145846952">
      <w:bodyDiv w:val="1"/>
      <w:marLeft w:val="0"/>
      <w:marRight w:val="0"/>
      <w:marTop w:val="0"/>
      <w:marBottom w:val="0"/>
      <w:divBdr>
        <w:top w:val="none" w:sz="0" w:space="0" w:color="auto"/>
        <w:left w:val="none" w:sz="0" w:space="0" w:color="auto"/>
        <w:bottom w:val="none" w:sz="0" w:space="0" w:color="auto"/>
        <w:right w:val="none" w:sz="0" w:space="0" w:color="auto"/>
      </w:divBdr>
    </w:div>
    <w:div w:id="21473567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maps/search/%D0%9A%D0%BE%D0%BC%D0%BC%D1%83%D0%BD%D0%B8%D1%81%D1%82%D0%B8%D1%87%D0%B5%D1%81%D0%BA%D0%B0%D1%8F+%D0%B4.15?entry=gmail&amp;source=g" TargetMode="External"/><Relationship Id="rId18" Type="http://schemas.openxmlformats.org/officeDocument/2006/relationships/hyperlink" Target="https://www.google.com/maps/search/%D0%9A%D0%BE%D0%BC%D0%BC%D1%83%D0%BD%D0%B8%D1%81%D1%82%D0%B8%D1%87%D0%B5%D1%81%D0%BA%D0%B0%D1%8F+%D0%B4.26+%D0%90?entry=gmail&amp;source=g" TargetMode="External"/><Relationship Id="rId26" Type="http://schemas.openxmlformats.org/officeDocument/2006/relationships/hyperlink" Target="https://www.google.com/maps/search/%D0%9F%D0%B0%D0%B2%D0%BB%D0%BE%D0%B2%D0%B0+%D0%B4.31?entry=gmail&amp;source=g" TargetMode="External"/><Relationship Id="rId39" Type="http://schemas.openxmlformats.org/officeDocument/2006/relationships/hyperlink" Target="https://www.google.com/maps/search/%D0%A1%D0%BC%D0%BE%D0%BB%D0%B5%D0%BD%D1%81%D0%BA%D0%BE%D0%B9+%D0%BE%D0%B1%D0%BB%D0%B0%D1%81%D1%82%D0%B8+(%D1%83%D0%BB.+%D0%9F%D1%83%D1%88%D0%BA%D0%B8%D0%BD%D0%B0+%D0%B4.7?entry=gmail&amp;source=g" TargetMode="External"/><Relationship Id="rId21" Type="http://schemas.openxmlformats.org/officeDocument/2006/relationships/hyperlink" Target="https://www.google.com/maps/search/%D0%9A%D0%BE%D0%BC%D0%BC%D1%83%D0%BD%D0%B8%D1%81%D1%82%D0%B8%D1%87%D0%B5%D1%81%D0%BA%D0%B0%D1%8F+%D0%B4.32?entry=gmail&amp;source=g" TargetMode="External"/><Relationship Id="rId34" Type="http://schemas.openxmlformats.org/officeDocument/2006/relationships/hyperlink" Target="https://www.google.com/maps/search/%D0%A0%D0%BE%D1%81%D1%81%D0%B8%D0%B8++%D0%94%D0%BE%D1%80%D0%BE%D0%B3%D0%BE%D0%B1%D1%83%D0%B6%D1%81%D0%BA%D0%B8%D0%B9+(%D1%83%D0%BB.+%D0%9A%D1%83%D1%82%D1%83%D0%B7%D0%BE%D0%B2%D0%B0+%D0%B4.1?entry=gmail&amp;source=g" TargetMode="External"/><Relationship Id="rId42" Type="http://schemas.openxmlformats.org/officeDocument/2006/relationships/hyperlink" Target="https://www.google.com/maps/search/%D0%B4.+2%D0%B1+%D1%83%D0%BB.%D0%A1%D1%82%D1%80%D0%BE%D0%B8%D1%82%D0%B5%D0%BB%D0%B5%D0%B9?entry=gmail&amp;source=g" TargetMode="External"/><Relationship Id="rId47" Type="http://schemas.openxmlformats.org/officeDocument/2006/relationships/hyperlink" Target="https://www.google.com/maps/search/%D0%B4.3+%D1%83%D0%BB.+%D0%A1%D1%82%D1%80%D0%BE%D0%B8%D1%82%D0%B5%D0%BB%D0%B5%D0%B9?entry=gmail&amp;source=g" TargetMode="External"/><Relationship Id="rId50" Type="http://schemas.openxmlformats.org/officeDocument/2006/relationships/image" Target="media/image2.png"/><Relationship Id="rId55" Type="http://schemas.openxmlformats.org/officeDocument/2006/relationships/image" Target="media/image7.png"/><Relationship Id="rId63" Type="http://schemas.openxmlformats.org/officeDocument/2006/relationships/hyperlink" Target="https://www.google.com/maps/search/%D0%B4.+2%D0%B1+%D1%83%D0%BB.%D0%A1%D1%82%D1%80%D0%BE%D0%B8%D1%82%D0%B5%D0%BB%D0%B5%D0%B9?entry=gmail&amp;source=g" TargetMode="External"/><Relationship Id="rId68" Type="http://schemas.openxmlformats.org/officeDocument/2006/relationships/hyperlink" Target="https://www.google.com/maps/search/%D0%B4.+2%D0%B1+%D1%83%D0%BB.%D0%A1%D1%82%D1%80%D0%BE%D0%B8%D1%82%D0%B5%D0%BB%D0%B5%D0%B9?entry=gmail&amp;source=g"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ogle.com/maps/search/%D0%9A%D0%BE%D0%BC%D0%BC%D1%83%D0%BD%D0%B8%D1%81%D1%82%D0%B8%D1%87%D0%B5%D1%81%D0%BA%D0%B0%D1%8F+%D0%B4.24?entry=gmail&amp;source=g" TargetMode="External"/><Relationship Id="rId29" Type="http://schemas.openxmlformats.org/officeDocument/2006/relationships/hyperlink" Target="https://www.google.com/maps/search/%D1%83%D0%BB.+%D0%A1%D0%B8%D0%BC%D0%BE%D0%BD%D0%BE%D0%B2%D0%BE%D0%B9+%D0%B4.125+%D0%B3.+%D0%94%D0%BE%D1%80%D0%BE%D0%B3%D0%BE%D0%B1%D1%83%D0%B6,+%D1%83%D0%BB.+%D0%A1%D0%B8%D0%BC%D0%BE%D0%BD%D0%BE%D0%B2%D0%BE%D0%B9?entry=gmail&amp;sourc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maps/search/%D0%9A%D0%BE%D0%BC%D0%BC%D1%83%D0%BD%D0%B8%D1%81%D1%82%D0%B8%D1%87%D0%B5%D1%81%D0%BA%D0%B0%D1%8F+%D0%B4.3?entry=gmail&amp;source=g" TargetMode="External"/><Relationship Id="rId24" Type="http://schemas.openxmlformats.org/officeDocument/2006/relationships/hyperlink" Target="https://www.google.com/maps/search/%D0%9F%D0%B0%D0%B2%D0%BB%D0%BE%D0%B2%D0%B0+%D0%B4.27?entry=gmail&amp;source=g" TargetMode="External"/><Relationship Id="rId32" Type="http://schemas.openxmlformats.org/officeDocument/2006/relationships/hyperlink" Target="https://www.google.com/maps/search/%D0%A1%D0%BC%D0%BE%D0%BB%D0%B5%D0%BD%D1%81%D0%BA%D0%BE%D0%B9+%D0%BE%D0%B1%D0%BB%D0%B0%D1%81%D1%82%D0%B8+(%D1%83%D0%BB.+%D0%9F%D1%83%D1%88%D0%BA%D0%B8%D0%BD%D0%B0+%D0%B4.7?entry=gmail&amp;source=g" TargetMode="External"/><Relationship Id="rId37" Type="http://schemas.openxmlformats.org/officeDocument/2006/relationships/hyperlink" Target="https://www.google.com/maps/search/%D1%83%D0%BB.+%D0%9F%D1%83%D1%88%D0%BA%D0%B8%D0%BD%D0%B0+%D0%B4.11?entry=gmail&amp;source=g" TargetMode="External"/><Relationship Id="rId40" Type="http://schemas.openxmlformats.org/officeDocument/2006/relationships/hyperlink" Target="https://www.google.com/maps/search/%D0%94%D0%BE%D1%80%D0%BE%D0%B3%D0%BE%D0%B1%D1%83%D0%B6%D1%81%D0%BA%D0%B8%D0%B9+(%D1%83%D0%BB.+%D0%9F%D1%83%D1%88%D0%BA%D0%B8%D0%BD%D0%B0+%D0%B4.7?entry=gmail&amp;source=g" TargetMode="External"/><Relationship Id="rId45" Type="http://schemas.openxmlformats.org/officeDocument/2006/relationships/hyperlink" Target="https://www.google.com/maps/search/%D0%B4.+2%D0%B1+%D1%83%D0%BB.%D0%A1%D1%82%D1%80%D0%BE%D0%B8%D1%82%D0%B5%D0%BB%D0%B5%D0%B9?entry=gmail&amp;source=g" TargetMode="External"/><Relationship Id="rId53" Type="http://schemas.openxmlformats.org/officeDocument/2006/relationships/image" Target="media/image5.png"/><Relationship Id="rId58" Type="http://schemas.openxmlformats.org/officeDocument/2006/relationships/image" Target="media/image10.png"/><Relationship Id="rId66" Type="http://schemas.openxmlformats.org/officeDocument/2006/relationships/hyperlink" Target="http://base.garant.ru/70215126/" TargetMode="External"/><Relationship Id="rId5" Type="http://schemas.openxmlformats.org/officeDocument/2006/relationships/webSettings" Target="webSettings.xml"/><Relationship Id="rId15" Type="http://schemas.openxmlformats.org/officeDocument/2006/relationships/hyperlink" Target="https://www.google.com/maps/search/%D0%9A%D0%BE%D0%BC%D0%BC%D1%83%D0%BD%D0%B8%D1%81%D1%82%D0%B8%D1%87%D0%B5%D1%81%D0%BA%D0%B0%D1%8F+%D0%B4.22+%D0%91?entry=gmail&amp;source=g" TargetMode="External"/><Relationship Id="rId23" Type="http://schemas.openxmlformats.org/officeDocument/2006/relationships/hyperlink" Target="https://www.google.com/maps/search/%D0%B3.+%D0%94%D0%BE%D1%80%D0%BE%D0%B3%D0%BE%D0%B1%D1%83%D0%B6+%D1%83%D0%BB.+%D0%9A%D0%BE%D0%BC%D0%BC%D1%83%D0%BD%D0%B8%D1%81%D1%82%D0%B8%D1%87%D0%B5%D1%81%D0%BA%D0%B0%D1%8F+%D0%B4.26?entry=gmail&amp;source=g" TargetMode="External"/><Relationship Id="rId28" Type="http://schemas.openxmlformats.org/officeDocument/2006/relationships/hyperlink" Target="https://www.google.com/maps/search/%D0%9F%D0%B0%D0%B2%D0%BB%D0%BE%D0%B2%D0%B0+%D0%B4.37?entry=gmail&amp;source=g" TargetMode="External"/><Relationship Id="rId36" Type="http://schemas.openxmlformats.org/officeDocument/2006/relationships/hyperlink" Target="https://www.google.com/maps/search/%D0%A0%D0%BE%D1%81%D1%81%D0%B8%D0%B8++%D0%94%D0%BE%D1%80%D0%BE%D0%B3%D0%BE%D0%B1%D1%83%D0%B6%D1%81%D0%BA%D0%B8%D0%B9+(%D1%83%D0%BB.+%D0%9A%D1%83%D1%82%D1%83%D0%B7%D0%BE%D0%B2%D0%B0+%D0%B4.1?entry=gmail&amp;source=g" TargetMode="External"/><Relationship Id="rId49" Type="http://schemas.openxmlformats.org/officeDocument/2006/relationships/oleObject" Target="embeddings/oleObject1.bin"/><Relationship Id="rId57" Type="http://schemas.openxmlformats.org/officeDocument/2006/relationships/image" Target="media/image9.png"/><Relationship Id="rId61" Type="http://schemas.openxmlformats.org/officeDocument/2006/relationships/image" Target="media/image13.png"/><Relationship Id="rId10" Type="http://schemas.openxmlformats.org/officeDocument/2006/relationships/footer" Target="footer3.xml"/><Relationship Id="rId19" Type="http://schemas.openxmlformats.org/officeDocument/2006/relationships/hyperlink" Target="https://www.google.com/maps/search/%D0%9A%D0%BE%D0%BC%D0%BC%D1%83%D0%BD%D0%B8%D1%81%D1%82%D0%B8%D1%87%D0%B5%D1%81%D0%BA%D0%B0%D1%8F+%D0%B4.28?entry=gmail&amp;source=g" TargetMode="External"/><Relationship Id="rId31" Type="http://schemas.openxmlformats.org/officeDocument/2006/relationships/hyperlink" Target="https://www.google.com/maps/search/%D0%B3.+%D0%94%D0%BE%D1%80%D0%BE%D0%B3%D0%BE%D0%B1%D1%83%D0%B6,+%D1%83%D0%BB.%D0%9F%D0%B0%D1%80%D0%B8%D0%B6%D1%81%D0%BA%D0%BE%D0%B9+%D0%9A%D0%BE%D0%BC%D0%BC%D1%83%D0%BD%D1%8B+%D0%B4.14?entry=gmail&amp;source=g" TargetMode="External"/><Relationship Id="rId44" Type="http://schemas.openxmlformats.org/officeDocument/2006/relationships/hyperlink" Target="https://www.google.com/maps/search/%D0%B4.3+%D1%83%D0%BB.+%D0%A1%D1%82%D1%80%D0%BE%D0%B8%D1%82%D0%B5%D0%BB%D0%B5%D0%B9?entry=gmail&amp;source=g" TargetMode="Externa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hyperlink" Target="https://www.google.com/maps/search/%D0%B4.3+%D1%83%D0%BB.+%D0%A1%D1%82%D1%80%D0%BE%D0%B8%D1%82%D0%B5%D0%BB%D0%B5%D0%B9?entry=gmail&amp;source=g"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google.com/maps/search/%D0%9A%D0%BE%D0%BC%D0%BC%D1%83%D0%BD%D0%B8%D1%81%D1%82%D0%B8%D1%87%D0%B5%D1%81%D0%BA%D0%B0%D1%8F+%D0%B4.22+%D0%90?entry=gmail&amp;source=g" TargetMode="External"/><Relationship Id="rId22" Type="http://schemas.openxmlformats.org/officeDocument/2006/relationships/hyperlink" Target="https://www.google.com/maps/search/%D0%9A%D0%BE%D0%BC%D0%BC%D1%83%D0%BD%D0%B8%D1%81%D1%82%D0%B8%D1%87%D0%B5%D1%81%D0%BA%D0%B0%D1%8F+%D0%B4.34?entry=gmail&amp;source=g" TargetMode="External"/><Relationship Id="rId27" Type="http://schemas.openxmlformats.org/officeDocument/2006/relationships/hyperlink" Target="https://www.google.com/maps/search/%D0%9F%D0%B0%D0%B2%D0%BB%D0%BE%D0%B2%D0%B0+%D0%B4.35?entry=gmail&amp;source=g" TargetMode="External"/><Relationship Id="rId30" Type="http://schemas.openxmlformats.org/officeDocument/2006/relationships/hyperlink" Target="https://www.google.com/maps/search/%D1%83%D0%BB.+%D0%A1%D0%B8%D0%BC%D0%BE%D0%BD%D0%BE%D0%B2%D0%BE%D0%B9+%D0%B4.125+%D0%B3.+%D0%94%D0%BE%D1%80%D0%BE%D0%B3%D0%BE%D0%B1%D1%83%D0%B6,+%D1%83%D0%BB.+%D0%A1%D0%B8%D0%BC%D0%BE%D0%BD%D0%BE%D0%B2%D0%BE%D0%B9?entry=gmail&amp;source=g" TargetMode="External"/><Relationship Id="rId35" Type="http://schemas.openxmlformats.org/officeDocument/2006/relationships/hyperlink" Target="https://www.google.com/maps/search/%D0%A0%D0%BE%D1%81%D1%81%D0%B8%D0%B8++%D0%94%D0%BE%D1%80%D0%BE%D0%B3%D0%BE%D0%B1%D1%83%D0%B6%D1%81%D0%BA%D0%B8%D0%B9+(%D1%83%D0%BB.+%D0%9A%D1%83%D1%82%D1%83%D0%B7%D0%BE%D0%B2%D0%B0+%D0%B4.1?entry=gmail&amp;source=g" TargetMode="External"/><Relationship Id="rId43" Type="http://schemas.openxmlformats.org/officeDocument/2006/relationships/hyperlink" Target="https://www.google.com/maps/search/1+%D1%83.%D0%B4.3+%D1%83%D0%BB.+%D0%A1%D1%82%D1%80%D0%BE%D0%B8%D1%82%D0%B5%D0%BB%D0%B5%D0%B9?entry=gmail&amp;source=g" TargetMode="External"/><Relationship Id="rId48" Type="http://schemas.openxmlformats.org/officeDocument/2006/relationships/image" Target="media/image1.wmf"/><Relationship Id="rId56" Type="http://schemas.openxmlformats.org/officeDocument/2006/relationships/image" Target="media/image8.png"/><Relationship Id="rId64" Type="http://schemas.openxmlformats.org/officeDocument/2006/relationships/hyperlink" Target="https://www.google.com/maps/search/1+%D1%83.%D0%B4.3+%D1%83%D0%BB.+%D0%A1%D1%82%D1%80%D0%BE%D0%B8%D1%82%D0%B5%D0%BB%D0%B5%D0%B9?entry=gmail&amp;source=g" TargetMode="External"/><Relationship Id="rId69" Type="http://schemas.openxmlformats.org/officeDocument/2006/relationships/hyperlink" Target="https://www.google.com/maps/search/1+%D1%83.%D0%B4.3+%D1%83%D0%BB.+%D0%A1%D1%82%D1%80%D0%BE%D0%B8%D1%82%D0%B5%D0%BB%D0%B5%D0%B9?entry=gmail&amp;source=g" TargetMode="External"/><Relationship Id="rId8" Type="http://schemas.openxmlformats.org/officeDocument/2006/relationships/footer" Target="footer1.xml"/><Relationship Id="rId51" Type="http://schemas.openxmlformats.org/officeDocument/2006/relationships/image" Target="media/image3.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google.com/maps/search/%D0%9A%D0%BE%D0%BC%D0%BC%D1%83%D0%BD%D0%B8%D1%81%D1%82%D0%B8%D1%87%D0%B5%D1%81%D0%BA%D0%B0%D1%8F+%D0%B4.4?entry=gmail&amp;source=g" TargetMode="External"/><Relationship Id="rId17" Type="http://schemas.openxmlformats.org/officeDocument/2006/relationships/hyperlink" Target="https://www.google.com/maps/search/%D0%9A%D0%BE%D0%BC%D0%BC%D1%83%D0%BD%D0%B8%D1%81%D1%82%D0%B8%D1%87%D0%B5%D1%81%D0%BA%D0%B0%D1%8F+%D0%B4.26?entry=gmail&amp;source=g" TargetMode="External"/><Relationship Id="rId25" Type="http://schemas.openxmlformats.org/officeDocument/2006/relationships/hyperlink" Target="https://www.google.com/maps/search/%D0%9F%D0%B0%D0%B2%D0%BB%D0%BE%D0%B2%D0%B0+%D0%B4.29?entry=gmail&amp;source=g" TargetMode="External"/><Relationship Id="rId33" Type="http://schemas.openxmlformats.org/officeDocument/2006/relationships/hyperlink" Target="https://www.google.com/maps/search/%D0%A1%D0%BC%D0%BE%D0%BB%D0%B5%D0%BD%D1%81%D0%BA%D0%BE%D0%B9+%D0%BE%D0%B1%D0%BB%D0%B0%D1%81%D1%82%D0%B8+(%D1%83%D0%BB.+%D0%9F%D1%83%D1%88%D0%BA%D0%B8%D0%BD%D0%B0+%D0%B4.17?entry=gmail&amp;source=g" TargetMode="External"/><Relationship Id="rId38" Type="http://schemas.openxmlformats.org/officeDocument/2006/relationships/hyperlink" Target="https://www.google.com/maps/search/%D0%A0%D0%BE%D1%81%D1%81%D0%B8%D0%B8+(%D1%83%D0%BB.+%D0%9F%D1%83%D1%88%D0%BA%D0%B8%D0%BD%D0%B0+%D0%B4.17?entry=gmail&amp;source=g" TargetMode="External"/><Relationship Id="rId46" Type="http://schemas.openxmlformats.org/officeDocument/2006/relationships/hyperlink" Target="https://www.google.com/maps/search/1+%D1%83.%D0%B4.3+%D1%83%D0%BB.+%D0%A1%D1%82%D1%80%D0%BE%D0%B8%D1%82%D0%B5%D0%BB%D0%B5%D0%B9?entry=gmail&amp;source=g" TargetMode="External"/><Relationship Id="rId59" Type="http://schemas.openxmlformats.org/officeDocument/2006/relationships/image" Target="media/image11.png"/><Relationship Id="rId67" Type="http://schemas.openxmlformats.org/officeDocument/2006/relationships/hyperlink" Target="http://base.garant.ru/12138258/1/" TargetMode="External"/><Relationship Id="rId20" Type="http://schemas.openxmlformats.org/officeDocument/2006/relationships/hyperlink" Target="https://www.google.com/maps/search/%D0%9A%D0%BE%D0%BC%D0%BC%D1%83%D0%BD%D0%B8%D1%81%D1%82%D0%B8%D1%87%D0%B5%D1%81%D0%BA%D0%B0%D1%8F+%D0%B4.30?entry=gmail&amp;source=g" TargetMode="External"/><Relationship Id="rId41" Type="http://schemas.openxmlformats.org/officeDocument/2006/relationships/hyperlink" Target="https://www.google.com/maps/search/%D1%83%D0%BB.+%D0%9F%D1%83%D1%88%D0%BA%D0%B8%D0%BD%D0%B0+%D0%B4.7?entry=gmail&amp;source=g" TargetMode="Externa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hyperlink" Target="https://www.google.com/maps/search/%D0%B4.3+%D1%83%D0%BB.+%D0%A1%D1%82%D1%80%D0%BE%D0%B8%D1%82%D0%B5%D0%BB%D0%B5%D0%B9?entry=gmail&amp;sourc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737CFD-8DE0-42E2-9DF6-A1F65BFBDF26}">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92287-5C3E-4E88-A5C2-7E5DA1D1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192</Pages>
  <Words>60686</Words>
  <Characters>345911</Characters>
  <Application>Microsoft Office Word</Application>
  <DocSecurity>0</DocSecurity>
  <Lines>2882</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D</dc:creator>
  <cp:keywords/>
  <dc:description/>
  <cp:lastModifiedBy>IT-отдел</cp:lastModifiedBy>
  <cp:revision>2</cp:revision>
  <cp:lastPrinted>2025-09-02T13:55:00Z</cp:lastPrinted>
  <dcterms:created xsi:type="dcterms:W3CDTF">2026-08-14T07:31:00Z</dcterms:created>
  <dcterms:modified xsi:type="dcterms:W3CDTF">2026-08-14T07:31:00Z</dcterms:modified>
</cp:coreProperties>
</file>