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B62C4E" w:rsidRPr="00B62C4E" w:rsidRDefault="00642798" w:rsidP="00F7775E">
            <w:pPr>
              <w:tabs>
                <w:tab w:val="center" w:pos="5102"/>
                <w:tab w:val="left" w:pos="6660"/>
              </w:tabs>
            </w:pPr>
            <w:r w:rsidRPr="00642798">
              <w:tab/>
              <w:t xml:space="preserve">      </w:t>
            </w:r>
            <w:r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48.9pt" o:ole="">
                  <v:imagedata r:id="rId9" o:title=""/>
                </v:shape>
                <o:OLEObject Type="Embed" ProgID="Word.Picture.8" ShapeID="_x0000_i1025" DrawAspect="Content" ObjectID="_1735131341" r:id="rId10"/>
              </w:object>
            </w:r>
            <w:r w:rsidR="00B62C4E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«ДОРОГОБУЖСКИЙ РАЙОН» 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proofErr w:type="gramStart"/>
            <w:r w:rsidRPr="00642798">
              <w:rPr>
                <w:b/>
              </w:rPr>
              <w:t>П</w:t>
            </w:r>
            <w:proofErr w:type="gramEnd"/>
            <w:r w:rsidRPr="00642798">
              <w:rPr>
                <w:b/>
              </w:rPr>
              <w:t xml:space="preserve"> О С Т А Н О В Л Е Н И Е</w:t>
            </w:r>
          </w:p>
        </w:tc>
      </w:tr>
      <w:tr w:rsidR="00642798" w:rsidRPr="00642798" w:rsidTr="00966CFD">
        <w:tc>
          <w:tcPr>
            <w:tcW w:w="10421" w:type="dxa"/>
          </w:tcPr>
          <w:p w:rsidR="00642798" w:rsidRPr="00642798" w:rsidRDefault="00642798" w:rsidP="00642798"/>
          <w:p w:rsidR="00642798" w:rsidRPr="00F56593" w:rsidRDefault="008739E2" w:rsidP="00F56593">
            <w:r>
              <w:t>о</w:t>
            </w:r>
            <w:r w:rsidR="00642798" w:rsidRPr="00642798">
              <w:t>т</w:t>
            </w:r>
            <w:r>
              <w:t xml:space="preserve"> </w:t>
            </w:r>
            <w:r w:rsidR="00F56593">
              <w:t>21.12.2022</w:t>
            </w:r>
            <w:r w:rsidR="00642798" w:rsidRPr="00642798">
              <w:t xml:space="preserve">  </w:t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t xml:space="preserve">№ </w:t>
            </w:r>
            <w:r w:rsidR="00F56593">
              <w:t>928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0058DE" w:rsidTr="00966CFD">
        <w:tc>
          <w:tcPr>
            <w:tcW w:w="4786" w:type="dxa"/>
          </w:tcPr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  <w:r w:rsidRPr="000058DE">
              <w:t>О внесении изменений в муниципальную программу «</w:t>
            </w:r>
            <w:r w:rsidR="004D37C6" w:rsidRPr="000058DE">
      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      </w:r>
            <w:r w:rsidRPr="000058DE">
              <w:t xml:space="preserve">» </w:t>
            </w:r>
          </w:p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AA0292" w:rsidRPr="000058DE" w:rsidRDefault="00642798" w:rsidP="00642798">
      <w:pPr>
        <w:jc w:val="both"/>
      </w:pPr>
      <w:r w:rsidRPr="000058DE">
        <w:tab/>
      </w:r>
    </w:p>
    <w:p w:rsidR="00642798" w:rsidRPr="000058DE" w:rsidRDefault="00AA0292" w:rsidP="00642798">
      <w:pPr>
        <w:jc w:val="both"/>
      </w:pPr>
      <w:r w:rsidRPr="000058DE">
        <w:t xml:space="preserve">          </w:t>
      </w:r>
      <w:r w:rsidR="00642798" w:rsidRPr="000058DE">
        <w:t xml:space="preserve">В соответствии с </w:t>
      </w:r>
      <w:r w:rsidR="00966CFD" w:rsidRPr="000058DE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61A39">
        <w:t xml:space="preserve"> (в редакции постановлений </w:t>
      </w:r>
      <w:r w:rsidR="00C61A39" w:rsidRPr="00C61A39">
        <w:t>Администрации муниципального образования «Дорогобужский район» Смоленской области</w:t>
      </w:r>
      <w:r w:rsidR="00C61A39">
        <w:t xml:space="preserve"> от 28.02.2022 №153, от 23.11.2022 №847)</w:t>
      </w:r>
      <w:r w:rsidR="00642798" w:rsidRPr="000058DE">
        <w:t>,</w:t>
      </w:r>
    </w:p>
    <w:p w:rsidR="00642798" w:rsidRPr="000058DE" w:rsidRDefault="00642798" w:rsidP="00642798">
      <w:pPr>
        <w:jc w:val="both"/>
      </w:pPr>
    </w:p>
    <w:p w:rsidR="00642798" w:rsidRPr="000058DE" w:rsidRDefault="00642798" w:rsidP="00642798">
      <w:pPr>
        <w:jc w:val="both"/>
      </w:pPr>
      <w:r w:rsidRPr="000058DE">
        <w:t xml:space="preserve">        Администрация муниципального образования «Дорогобужский район» Смоленской области  </w:t>
      </w:r>
      <w:proofErr w:type="gramStart"/>
      <w:r w:rsidRPr="000058DE">
        <w:t>п</w:t>
      </w:r>
      <w:proofErr w:type="gramEnd"/>
      <w:r w:rsidRPr="000058DE">
        <w:t xml:space="preserve"> о с т а н о в л я е т:</w:t>
      </w:r>
    </w:p>
    <w:p w:rsidR="00642798" w:rsidRPr="000058DE" w:rsidRDefault="00642798" w:rsidP="00642798">
      <w:r w:rsidRPr="000058DE">
        <w:tab/>
      </w:r>
    </w:p>
    <w:p w:rsidR="00642798" w:rsidRPr="000058DE" w:rsidRDefault="00642798" w:rsidP="00642798">
      <w:pPr>
        <w:jc w:val="both"/>
      </w:pPr>
      <w:r w:rsidRPr="000058DE">
        <w:tab/>
        <w:t xml:space="preserve">      Внести в муниципальную программу «</w:t>
      </w:r>
      <w:r w:rsidR="004D37C6" w:rsidRPr="000058DE"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Pr="000058DE">
        <w:t xml:space="preserve">», утвержденную постановлением Администрации муниципального образования «Дорогобужский район» Смоленской области от </w:t>
      </w:r>
      <w:proofErr w:type="spellStart"/>
      <w:proofErr w:type="gramStart"/>
      <w:r w:rsidR="004D37C6" w:rsidRPr="000058DE">
        <w:t>от</w:t>
      </w:r>
      <w:proofErr w:type="spellEnd"/>
      <w:proofErr w:type="gramEnd"/>
      <w:r w:rsidR="004D37C6" w:rsidRPr="000058DE">
        <w:t xml:space="preserve"> 21.12.2015 №837 (в редакции постановлений Администрации муниципального образования «Дорогобужский район» Смоленской области от 18.04.2016 №303, от 19.10.2016 №671, от 21.12.2016 №874, от 28.12.2016 №898, от 21.02.2017 №174, от  29.03.2017№</w:t>
      </w:r>
      <w:proofErr w:type="gramStart"/>
      <w:r w:rsidR="004D37C6" w:rsidRPr="000058DE">
        <w:t>264, от 25.05.2017 №427, от 29.11.2017 №993, от 27.02.2018 №124, от 13.04.2018 №259, от 02.07.2018 № 460, от 25.09.2018 №681, от 30.10.2018 №803, от 08.11.2018 №832, от 17.12.2018 №924, от 15.02.2019 №84, от 18.02.2019 №86, от 28.06.2019 №498, от 26.09.2019 №722, от 30.10.2019 №824, от 23.12.2019 №956, от 26.02.2020 №140, от 23.07.2020 №528, от 21.08.2020 №608, 22.12.2020 №887, от 15.02.2021  № 105</w:t>
      </w:r>
      <w:proofErr w:type="gramEnd"/>
      <w:r w:rsidR="004D37C6" w:rsidRPr="000058DE">
        <w:t>, от 24.03.2021 №215, от 24.06.2021 №447</w:t>
      </w:r>
      <w:r w:rsidRPr="000058DE">
        <w:t>, от 24.12.2021 №9</w:t>
      </w:r>
      <w:r w:rsidR="004D37C6" w:rsidRPr="000058DE">
        <w:t>11</w:t>
      </w:r>
      <w:r w:rsidR="00AA0292" w:rsidRPr="000058DE">
        <w:t>, от 03.03.2022 №178</w:t>
      </w:r>
      <w:r w:rsidR="00C86E7A" w:rsidRPr="000058DE">
        <w:t>, от 02.08.2022 №588</w:t>
      </w:r>
      <w:r w:rsidR="006D3054" w:rsidRPr="000058DE">
        <w:t>, от 17.</w:t>
      </w:r>
      <w:r w:rsidR="00BF4AC7" w:rsidRPr="000058DE">
        <w:t>08.2022 №630</w:t>
      </w:r>
      <w:r w:rsidRPr="000058DE">
        <w:t>) изменения, изложив ее в новой редакции (прилагается)</w:t>
      </w:r>
      <w:r w:rsidR="00062F81" w:rsidRPr="000058DE">
        <w:t>.</w:t>
      </w:r>
    </w:p>
    <w:p w:rsidR="00642798" w:rsidRPr="000058DE" w:rsidRDefault="00642798" w:rsidP="00642798">
      <w:pPr>
        <w:ind w:firstLine="840"/>
        <w:jc w:val="both"/>
      </w:pPr>
    </w:p>
    <w:p w:rsidR="00642798" w:rsidRPr="000058DE" w:rsidRDefault="00642798" w:rsidP="00642798">
      <w:pPr>
        <w:ind w:firstLine="840"/>
        <w:jc w:val="both"/>
      </w:pPr>
    </w:p>
    <w:p w:rsidR="00AA0292" w:rsidRPr="000058DE" w:rsidRDefault="00AA0292" w:rsidP="00642798">
      <w:pPr>
        <w:ind w:firstLine="840"/>
        <w:jc w:val="both"/>
      </w:pPr>
    </w:p>
    <w:p w:rsidR="00AA0292" w:rsidRPr="000058DE" w:rsidRDefault="00AA0292" w:rsidP="00642798">
      <w:pPr>
        <w:ind w:firstLine="840"/>
        <w:jc w:val="both"/>
      </w:pPr>
    </w:p>
    <w:p w:rsidR="00642798" w:rsidRPr="000058DE" w:rsidRDefault="00642798" w:rsidP="00642798">
      <w:pPr>
        <w:ind w:firstLine="840"/>
        <w:jc w:val="both"/>
      </w:pPr>
    </w:p>
    <w:p w:rsidR="00642798" w:rsidRPr="000058DE" w:rsidRDefault="00642798" w:rsidP="00642798">
      <w:pPr>
        <w:tabs>
          <w:tab w:val="left" w:pos="567"/>
          <w:tab w:val="left" w:pos="7680"/>
        </w:tabs>
      </w:pPr>
      <w:r w:rsidRPr="000058DE">
        <w:t>Глав</w:t>
      </w:r>
      <w:r w:rsidR="00AA0292" w:rsidRPr="000058DE">
        <w:t>а</w:t>
      </w:r>
      <w:r w:rsidRPr="000058DE">
        <w:t xml:space="preserve"> муниципального образования</w:t>
      </w:r>
    </w:p>
    <w:p w:rsidR="00642798" w:rsidRPr="000058DE" w:rsidRDefault="00642798" w:rsidP="00642798">
      <w:pPr>
        <w:rPr>
          <w:b/>
        </w:rPr>
        <w:sectPr w:rsidR="00642798" w:rsidRPr="000058DE" w:rsidSect="00F3412E">
          <w:footerReference w:type="default" r:id="rId11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0058DE">
        <w:t xml:space="preserve"> «Дорогобужский район» Смоленской области                                                      </w:t>
      </w:r>
      <w:r w:rsidR="00AA0292" w:rsidRPr="000058DE">
        <w:t xml:space="preserve"> </w:t>
      </w:r>
      <w:proofErr w:type="spellStart"/>
      <w:r w:rsidR="00AA0292" w:rsidRPr="000058DE">
        <w:rPr>
          <w:b/>
        </w:rPr>
        <w:t>Серенков</w:t>
      </w:r>
      <w:proofErr w:type="spellEnd"/>
      <w:r w:rsidR="00AA0292" w:rsidRPr="000058DE">
        <w:rPr>
          <w:b/>
        </w:rPr>
        <w:t xml:space="preserve"> К.Н.</w:t>
      </w:r>
    </w:p>
    <w:p w:rsidR="0058070E" w:rsidRPr="000058DE" w:rsidRDefault="0058070E" w:rsidP="0058070E">
      <w:pPr>
        <w:jc w:val="center"/>
        <w:rPr>
          <w:b/>
        </w:rPr>
      </w:pPr>
      <w:r w:rsidRPr="000058DE">
        <w:lastRenderedPageBreak/>
        <w:t xml:space="preserve">                                                             </w:t>
      </w:r>
      <w:r w:rsidRPr="000058DE">
        <w:rPr>
          <w:b/>
        </w:rPr>
        <w:t xml:space="preserve"> УТВЕРЖДЕНА</w:t>
      </w:r>
    </w:p>
    <w:p w:rsidR="0058070E" w:rsidRPr="000058DE" w:rsidRDefault="0058070E" w:rsidP="0058070E">
      <w:pPr>
        <w:jc w:val="center"/>
      </w:pPr>
      <w:r w:rsidRPr="000058DE">
        <w:t xml:space="preserve">                                                                          постановлением Администрации  </w:t>
      </w:r>
      <w:proofErr w:type="gramStart"/>
      <w:r w:rsidRPr="000058DE">
        <w:t>муниципального</w:t>
      </w:r>
      <w:proofErr w:type="gramEnd"/>
      <w:r w:rsidRPr="000058DE">
        <w:t xml:space="preserve">                                                                         </w:t>
      </w:r>
    </w:p>
    <w:p w:rsidR="0058070E" w:rsidRPr="000058DE" w:rsidRDefault="0058070E" w:rsidP="0058070E">
      <w:pPr>
        <w:jc w:val="center"/>
      </w:pPr>
      <w:r w:rsidRPr="000058DE">
        <w:t xml:space="preserve">                                                   образования  «Дорогобужский район» </w:t>
      </w:r>
    </w:p>
    <w:p w:rsidR="0058070E" w:rsidRPr="000058DE" w:rsidRDefault="0058070E" w:rsidP="0058070E">
      <w:pPr>
        <w:jc w:val="center"/>
      </w:pPr>
      <w:r w:rsidRPr="000058DE">
        <w:t xml:space="preserve">                                                        Смоленской области от  21.12.2015 № 837                                                                                                                              </w:t>
      </w:r>
    </w:p>
    <w:p w:rsidR="0058070E" w:rsidRPr="000058DE" w:rsidRDefault="0058070E" w:rsidP="0058070E">
      <w:pPr>
        <w:jc w:val="center"/>
      </w:pPr>
      <w:r w:rsidRPr="000058DE">
        <w:t xml:space="preserve">                                                             </w:t>
      </w:r>
      <w:proofErr w:type="gramStart"/>
      <w:r w:rsidRPr="000058DE">
        <w:t xml:space="preserve">(в редакции постановления  Администрации  </w:t>
      </w:r>
      <w:proofErr w:type="gramEnd"/>
    </w:p>
    <w:p w:rsidR="0058070E" w:rsidRPr="000058DE" w:rsidRDefault="0058070E" w:rsidP="0058070E">
      <w:pPr>
        <w:jc w:val="center"/>
      </w:pPr>
      <w:r w:rsidRPr="000058DE">
        <w:t xml:space="preserve">                                   муниципального образования                                        </w:t>
      </w:r>
    </w:p>
    <w:p w:rsidR="0058070E" w:rsidRPr="000058DE" w:rsidRDefault="0058070E" w:rsidP="0058070E">
      <w:pPr>
        <w:jc w:val="center"/>
      </w:pPr>
      <w:r w:rsidRPr="000058DE">
        <w:tab/>
        <w:t xml:space="preserve">        </w:t>
      </w:r>
      <w:r w:rsidRPr="000058DE">
        <w:tab/>
        <w:t xml:space="preserve">                                      «Дорогобужский район» Смоленской области                                                                                                                                 </w:t>
      </w:r>
    </w:p>
    <w:p w:rsidR="0058070E" w:rsidRPr="000058DE" w:rsidRDefault="0058070E" w:rsidP="0058070E">
      <w:pPr>
        <w:jc w:val="center"/>
      </w:pPr>
      <w:r w:rsidRPr="000058DE">
        <w:t xml:space="preserve">                           </w:t>
      </w:r>
      <w:r w:rsidR="000924CE" w:rsidRPr="000058DE">
        <w:t xml:space="preserve"> </w:t>
      </w:r>
      <w:r w:rsidRPr="000058DE">
        <w:t xml:space="preserve">  от </w:t>
      </w:r>
      <w:r w:rsidR="00145BC6">
        <w:t>21.12.2022</w:t>
      </w:r>
      <w:r w:rsidR="006D61C3" w:rsidRPr="000058DE">
        <w:t xml:space="preserve">  №</w:t>
      </w:r>
      <w:r w:rsidR="008739E2" w:rsidRPr="000058DE">
        <w:t xml:space="preserve"> </w:t>
      </w:r>
      <w:r w:rsidR="00145BC6">
        <w:t>928</w:t>
      </w:r>
      <w:bookmarkStart w:id="0" w:name="_GoBack"/>
      <w:bookmarkEnd w:id="0"/>
      <w:r w:rsidRPr="000058DE">
        <w:t>)</w:t>
      </w:r>
    </w:p>
    <w:p w:rsidR="0058070E" w:rsidRPr="000058DE" w:rsidRDefault="0058070E" w:rsidP="00966CFD">
      <w:pPr>
        <w:jc w:val="center"/>
      </w:pPr>
    </w:p>
    <w:p w:rsidR="0058070E" w:rsidRPr="000058DE" w:rsidRDefault="0058070E" w:rsidP="00966CFD">
      <w:pPr>
        <w:jc w:val="center"/>
      </w:pPr>
    </w:p>
    <w:p w:rsidR="0058070E" w:rsidRPr="000058DE" w:rsidRDefault="0058070E" w:rsidP="00966CFD">
      <w:pPr>
        <w:jc w:val="center"/>
        <w:rPr>
          <w:b/>
        </w:rPr>
      </w:pPr>
    </w:p>
    <w:p w:rsidR="0058070E" w:rsidRPr="000058DE" w:rsidRDefault="0058070E" w:rsidP="00966CFD">
      <w:pPr>
        <w:jc w:val="center"/>
        <w:rPr>
          <w:b/>
        </w:rPr>
      </w:pPr>
    </w:p>
    <w:p w:rsidR="0058070E" w:rsidRPr="000058DE" w:rsidRDefault="0058070E" w:rsidP="00966CFD">
      <w:pPr>
        <w:jc w:val="center"/>
        <w:rPr>
          <w:b/>
        </w:rPr>
      </w:pPr>
    </w:p>
    <w:p w:rsidR="00530751" w:rsidRPr="000058DE" w:rsidRDefault="00642798" w:rsidP="00966CFD">
      <w:pPr>
        <w:jc w:val="center"/>
        <w:rPr>
          <w:b/>
        </w:rPr>
      </w:pPr>
      <w:r w:rsidRPr="000058DE">
        <w:rPr>
          <w:b/>
        </w:rPr>
        <w:t>П</w:t>
      </w:r>
      <w:r w:rsidR="00530751" w:rsidRPr="000058DE">
        <w:rPr>
          <w:b/>
        </w:rPr>
        <w:t>АСПОРТ</w:t>
      </w:r>
    </w:p>
    <w:p w:rsidR="007B2288" w:rsidRPr="000058DE" w:rsidRDefault="007B2288" w:rsidP="00966CFD">
      <w:pPr>
        <w:jc w:val="center"/>
        <w:rPr>
          <w:b/>
        </w:rPr>
      </w:pPr>
      <w:r w:rsidRPr="000058DE">
        <w:rPr>
          <w:b/>
        </w:rPr>
        <w:t>муниципальной программы</w:t>
      </w:r>
    </w:p>
    <w:p w:rsidR="00111AEF" w:rsidRPr="000058DE" w:rsidRDefault="007B2288" w:rsidP="00966CFD">
      <w:pPr>
        <w:jc w:val="center"/>
        <w:rPr>
          <w:b/>
        </w:rPr>
      </w:pPr>
      <w:r w:rsidRPr="000058DE">
        <w:rPr>
          <w:b/>
        </w:rPr>
        <w:t>«</w:t>
      </w:r>
      <w:r w:rsidR="004D37C6" w:rsidRPr="000058DE">
        <w:rPr>
          <w:b/>
        </w:rPr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="00111AEF" w:rsidRPr="000058DE">
        <w:rPr>
          <w:b/>
        </w:rPr>
        <w:t>»</w:t>
      </w:r>
    </w:p>
    <w:p w:rsidR="00966CFD" w:rsidRPr="000058DE" w:rsidRDefault="00966CFD" w:rsidP="00966CFD">
      <w:pPr>
        <w:jc w:val="center"/>
        <w:rPr>
          <w:b/>
        </w:rPr>
      </w:pPr>
    </w:p>
    <w:p w:rsidR="00966CFD" w:rsidRPr="000058DE" w:rsidRDefault="00966CFD" w:rsidP="00966CFD">
      <w:pPr>
        <w:jc w:val="center"/>
        <w:rPr>
          <w:b/>
          <w:spacing w:val="-2"/>
          <w:sz w:val="26"/>
          <w:szCs w:val="26"/>
        </w:rPr>
      </w:pPr>
      <w:r w:rsidRPr="000058DE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0058DE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530751" w:rsidRPr="000058DE" w:rsidTr="00B04DB5">
        <w:tc>
          <w:tcPr>
            <w:tcW w:w="2835" w:type="dxa"/>
            <w:vAlign w:val="center"/>
          </w:tcPr>
          <w:p w:rsidR="00530751" w:rsidRPr="000058DE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0058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0058DE" w:rsidRDefault="00A7643A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0BCB" w:rsidRPr="000058DE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  <w:r w:rsidR="00CC1BC0"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162" w:rsidRPr="000058DE" w:rsidRDefault="001A5162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51" w:rsidRPr="000058DE" w:rsidTr="00B04DB5">
        <w:tc>
          <w:tcPr>
            <w:tcW w:w="2835" w:type="dxa"/>
            <w:vAlign w:val="center"/>
          </w:tcPr>
          <w:p w:rsidR="00530751" w:rsidRPr="000058DE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0058DE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111AEF" w:rsidRPr="00005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7C6" w:rsidRPr="00005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111AEF" w:rsidRPr="000058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30751" w:rsidRPr="000058DE" w:rsidRDefault="00530751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111AEF" w:rsidRPr="000058DE">
              <w:rPr>
                <w:rFonts w:ascii="Times New Roman" w:hAnsi="Times New Roman" w:cs="Times New Roman"/>
                <w:sz w:val="24"/>
                <w:szCs w:val="24"/>
              </w:rPr>
              <w:t>2 - 2024</w:t>
            </w:r>
          </w:p>
        </w:tc>
      </w:tr>
      <w:tr w:rsidR="004D37C6" w:rsidRPr="000058DE" w:rsidTr="00B04DB5">
        <w:trPr>
          <w:trHeight w:val="613"/>
        </w:trPr>
        <w:tc>
          <w:tcPr>
            <w:tcW w:w="2835" w:type="dxa"/>
            <w:vAlign w:val="center"/>
          </w:tcPr>
          <w:p w:rsidR="00530751" w:rsidRPr="000058DE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0058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0058DE" w:rsidRDefault="004D37C6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системы коммунального комплекса, обеспечение наиболее экономичным образом качественного и надежного предоставления коммунальных услуг потребителям</w:t>
            </w:r>
          </w:p>
        </w:tc>
      </w:tr>
      <w:tr w:rsidR="000058DE" w:rsidRPr="000058DE" w:rsidTr="00B04DB5">
        <w:trPr>
          <w:trHeight w:val="811"/>
        </w:trPr>
        <w:tc>
          <w:tcPr>
            <w:tcW w:w="2835" w:type="dxa"/>
            <w:vAlign w:val="center"/>
          </w:tcPr>
          <w:p w:rsidR="00530751" w:rsidRPr="000058DE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4D37C6" w:rsidRPr="000058DE" w:rsidRDefault="004D37C6" w:rsidP="004D37C6">
            <w:pPr>
              <w:snapToGrid w:val="0"/>
              <w:jc w:val="both"/>
            </w:pPr>
            <w:r w:rsidRPr="000058DE">
              <w:t>Общий объем финансирования муниципальной программы составляет  7</w:t>
            </w:r>
            <w:r w:rsidR="00C86E7A" w:rsidRPr="000058DE">
              <w:t>5</w:t>
            </w:r>
            <w:r w:rsidR="000058DE" w:rsidRPr="000058DE">
              <w:t> </w:t>
            </w:r>
            <w:r w:rsidR="00C86E7A" w:rsidRPr="000058DE">
              <w:t>4</w:t>
            </w:r>
            <w:r w:rsidR="000058DE" w:rsidRPr="000058DE">
              <w:t>09,2</w:t>
            </w:r>
            <w:r w:rsidRPr="000058DE">
              <w:t xml:space="preserve"> тыс. руб., в том числе по годам реализации:</w:t>
            </w:r>
          </w:p>
          <w:p w:rsidR="004D37C6" w:rsidRPr="000058DE" w:rsidRDefault="004D37C6" w:rsidP="004D37C6">
            <w:pPr>
              <w:snapToGrid w:val="0"/>
              <w:jc w:val="both"/>
            </w:pPr>
            <w:r w:rsidRPr="000058DE">
              <w:t>- 2016-2021 годы –</w:t>
            </w:r>
            <w:r w:rsidR="00580BCB" w:rsidRPr="000058DE">
              <w:t>73 988,4</w:t>
            </w:r>
            <w:r w:rsidRPr="000058DE">
              <w:t xml:space="preserve"> тыс. руб.;</w:t>
            </w:r>
          </w:p>
          <w:p w:rsidR="004D37C6" w:rsidRPr="000058DE" w:rsidRDefault="004D37C6" w:rsidP="004D37C6">
            <w:pPr>
              <w:snapToGrid w:val="0"/>
              <w:jc w:val="both"/>
            </w:pPr>
            <w:r w:rsidRPr="000058DE">
              <w:t xml:space="preserve">- 2022 год -   </w:t>
            </w:r>
            <w:r w:rsidR="00023C66" w:rsidRPr="000058DE">
              <w:t>1</w:t>
            </w:r>
            <w:r w:rsidR="00C86E7A" w:rsidRPr="000058DE">
              <w:rPr>
                <w:lang w:val="en-US"/>
              </w:rPr>
              <w:t> </w:t>
            </w:r>
            <w:r w:rsidR="00023C66" w:rsidRPr="000058DE">
              <w:t>4</w:t>
            </w:r>
            <w:r w:rsidR="000058DE" w:rsidRPr="000058DE">
              <w:t>20</w:t>
            </w:r>
            <w:r w:rsidR="00C86E7A" w:rsidRPr="000058DE">
              <w:t>,8</w:t>
            </w:r>
            <w:r w:rsidRPr="000058DE">
              <w:t xml:space="preserve"> тыс. руб.;</w:t>
            </w:r>
          </w:p>
          <w:p w:rsidR="004D37C6" w:rsidRPr="000058DE" w:rsidRDefault="004D37C6" w:rsidP="004D37C6">
            <w:pPr>
              <w:snapToGrid w:val="0"/>
              <w:jc w:val="both"/>
            </w:pPr>
            <w:r w:rsidRPr="000058DE">
              <w:t>- 2023 год -   0,0 тыс. руб.</w:t>
            </w:r>
          </w:p>
          <w:p w:rsidR="00123883" w:rsidRPr="000058DE" w:rsidRDefault="004D37C6" w:rsidP="004D37C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058DE">
              <w:t>- 2024 год – 0,0 тыс. руб.</w:t>
            </w:r>
          </w:p>
        </w:tc>
      </w:tr>
      <w:tr w:rsidR="00111AEF" w:rsidRPr="000058DE" w:rsidTr="00B04DB5">
        <w:tc>
          <w:tcPr>
            <w:tcW w:w="2835" w:type="dxa"/>
            <w:vAlign w:val="center"/>
          </w:tcPr>
          <w:p w:rsidR="00530751" w:rsidRPr="000058DE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52"/>
            <w:bookmarkEnd w:id="3"/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0E436A" w:rsidRPr="000058DE" w:rsidRDefault="00482010" w:rsidP="004D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Связь с областной программой не предусмотрена.</w:t>
            </w:r>
          </w:p>
        </w:tc>
      </w:tr>
    </w:tbl>
    <w:p w:rsidR="00966CFD" w:rsidRPr="000058DE" w:rsidRDefault="00966CFD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966CFD" w:rsidRPr="000058DE" w:rsidRDefault="00966CFD" w:rsidP="005B71E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B93706" w:rsidRPr="000058DE" w:rsidRDefault="00B93706" w:rsidP="00C13246">
      <w:pPr>
        <w:jc w:val="center"/>
        <w:rPr>
          <w:b/>
          <w:spacing w:val="-2"/>
          <w:sz w:val="26"/>
          <w:szCs w:val="26"/>
        </w:rPr>
      </w:pPr>
    </w:p>
    <w:p w:rsidR="00A7643A" w:rsidRPr="000058DE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A7643A" w:rsidRPr="000058DE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A7643A" w:rsidRPr="000058DE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5B71EE" w:rsidRPr="000058DE" w:rsidRDefault="00966CFD" w:rsidP="00C13246">
      <w:pPr>
        <w:jc w:val="center"/>
        <w:rPr>
          <w:b/>
          <w:spacing w:val="-2"/>
          <w:sz w:val="26"/>
          <w:szCs w:val="26"/>
        </w:rPr>
      </w:pPr>
      <w:r w:rsidRPr="000058DE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0058DE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0058DE">
        <w:rPr>
          <w:b/>
          <w:spacing w:val="-2"/>
          <w:sz w:val="26"/>
          <w:szCs w:val="26"/>
        </w:rPr>
        <w:t xml:space="preserve">  </w:t>
      </w:r>
    </w:p>
    <w:p w:rsidR="00A30399" w:rsidRPr="000058DE" w:rsidRDefault="00A30399" w:rsidP="005B71EE">
      <w:pPr>
        <w:widowControl w:val="0"/>
        <w:autoSpaceDE w:val="0"/>
        <w:autoSpaceDN w:val="0"/>
        <w:jc w:val="center"/>
        <w:outlineLvl w:val="2"/>
      </w:pPr>
    </w:p>
    <w:p w:rsidR="00A30399" w:rsidRPr="000058DE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701"/>
        <w:gridCol w:w="993"/>
        <w:gridCol w:w="992"/>
        <w:gridCol w:w="992"/>
      </w:tblGrid>
      <w:tr w:rsidR="000058DE" w:rsidRPr="000058DE" w:rsidTr="00B04DB5">
        <w:tc>
          <w:tcPr>
            <w:tcW w:w="567" w:type="dxa"/>
            <w:vMerge w:val="restart"/>
          </w:tcPr>
          <w:p w:rsidR="00A30399" w:rsidRPr="000058DE" w:rsidRDefault="00A30399" w:rsidP="001B0528">
            <w:r w:rsidRPr="000058DE">
              <w:t xml:space="preserve">№ </w:t>
            </w:r>
            <w:proofErr w:type="gramStart"/>
            <w:r w:rsidRPr="000058DE">
              <w:t>п</w:t>
            </w:r>
            <w:proofErr w:type="gramEnd"/>
            <w:r w:rsidRPr="000058DE">
              <w:t>/п</w:t>
            </w:r>
          </w:p>
        </w:tc>
        <w:tc>
          <w:tcPr>
            <w:tcW w:w="3827" w:type="dxa"/>
            <w:vMerge w:val="restart"/>
          </w:tcPr>
          <w:p w:rsidR="00A30399" w:rsidRPr="000058DE" w:rsidRDefault="00A30399" w:rsidP="001B0528">
            <w:pPr>
              <w:jc w:val="center"/>
            </w:pPr>
            <w:r w:rsidRPr="000058DE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0058DE" w:rsidRDefault="00A30399" w:rsidP="001B0528">
            <w:r w:rsidRPr="000058DE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0058DE" w:rsidRDefault="00A30399" w:rsidP="001B0528">
            <w:pPr>
              <w:jc w:val="center"/>
            </w:pPr>
            <w:r w:rsidRPr="000058DE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0058DE" w:rsidRDefault="00A30399" w:rsidP="001B0528">
            <w:pPr>
              <w:jc w:val="center"/>
            </w:pPr>
            <w:r w:rsidRPr="000058DE">
              <w:t>Планируемое значение показателя</w:t>
            </w:r>
          </w:p>
        </w:tc>
      </w:tr>
      <w:tr w:rsidR="000058DE" w:rsidRPr="000058DE" w:rsidTr="00B04DB5">
        <w:tc>
          <w:tcPr>
            <w:tcW w:w="567" w:type="dxa"/>
            <w:vMerge/>
          </w:tcPr>
          <w:p w:rsidR="00A30399" w:rsidRPr="000058DE" w:rsidRDefault="00A30399" w:rsidP="001B0528"/>
        </w:tc>
        <w:tc>
          <w:tcPr>
            <w:tcW w:w="3827" w:type="dxa"/>
            <w:vMerge/>
          </w:tcPr>
          <w:p w:rsidR="00A30399" w:rsidRPr="000058DE" w:rsidRDefault="00A30399" w:rsidP="001B0528"/>
        </w:tc>
        <w:tc>
          <w:tcPr>
            <w:tcW w:w="1134" w:type="dxa"/>
            <w:vMerge/>
          </w:tcPr>
          <w:p w:rsidR="00A30399" w:rsidRPr="000058DE" w:rsidRDefault="00A30399" w:rsidP="001B0528"/>
        </w:tc>
        <w:tc>
          <w:tcPr>
            <w:tcW w:w="1701" w:type="dxa"/>
            <w:vMerge/>
          </w:tcPr>
          <w:p w:rsidR="00A30399" w:rsidRPr="000058DE" w:rsidRDefault="00A30399" w:rsidP="001B0528"/>
        </w:tc>
        <w:tc>
          <w:tcPr>
            <w:tcW w:w="993" w:type="dxa"/>
            <w:vAlign w:val="center"/>
          </w:tcPr>
          <w:p w:rsidR="00A30399" w:rsidRPr="000058DE" w:rsidRDefault="00A30399" w:rsidP="001B0528">
            <w:pPr>
              <w:spacing w:line="230" w:lineRule="auto"/>
              <w:jc w:val="center"/>
            </w:pPr>
            <w:r w:rsidRPr="000058DE">
              <w:t>2022 год</w:t>
            </w:r>
          </w:p>
        </w:tc>
        <w:tc>
          <w:tcPr>
            <w:tcW w:w="992" w:type="dxa"/>
            <w:vAlign w:val="center"/>
          </w:tcPr>
          <w:p w:rsidR="00A30399" w:rsidRPr="000058DE" w:rsidRDefault="00A30399" w:rsidP="001B0528">
            <w:pPr>
              <w:spacing w:line="230" w:lineRule="auto"/>
              <w:jc w:val="center"/>
            </w:pPr>
            <w:r w:rsidRPr="000058DE">
              <w:t>2023 год</w:t>
            </w:r>
          </w:p>
        </w:tc>
        <w:tc>
          <w:tcPr>
            <w:tcW w:w="992" w:type="dxa"/>
            <w:vAlign w:val="center"/>
          </w:tcPr>
          <w:p w:rsidR="00A30399" w:rsidRPr="000058DE" w:rsidRDefault="00A30399" w:rsidP="001B0528">
            <w:pPr>
              <w:spacing w:line="230" w:lineRule="auto"/>
              <w:jc w:val="center"/>
            </w:pPr>
            <w:r w:rsidRPr="000058DE">
              <w:t>2024 год</w:t>
            </w:r>
          </w:p>
        </w:tc>
      </w:tr>
      <w:tr w:rsidR="000058DE" w:rsidRPr="000058DE" w:rsidTr="00B04DB5">
        <w:tc>
          <w:tcPr>
            <w:tcW w:w="567" w:type="dxa"/>
          </w:tcPr>
          <w:p w:rsidR="00A30399" w:rsidRPr="000058DE" w:rsidRDefault="00A30399" w:rsidP="001B0528">
            <w:pPr>
              <w:jc w:val="center"/>
            </w:pPr>
            <w:r w:rsidRPr="000058DE">
              <w:t>1</w:t>
            </w:r>
          </w:p>
        </w:tc>
        <w:tc>
          <w:tcPr>
            <w:tcW w:w="3827" w:type="dxa"/>
          </w:tcPr>
          <w:p w:rsidR="00A30399" w:rsidRPr="000058DE" w:rsidRDefault="00A30399" w:rsidP="001B0528">
            <w:pPr>
              <w:jc w:val="center"/>
            </w:pPr>
            <w:r w:rsidRPr="000058DE">
              <w:t>2</w:t>
            </w:r>
          </w:p>
        </w:tc>
        <w:tc>
          <w:tcPr>
            <w:tcW w:w="1134" w:type="dxa"/>
          </w:tcPr>
          <w:p w:rsidR="00A30399" w:rsidRPr="000058DE" w:rsidRDefault="00A30399" w:rsidP="001B0528">
            <w:pPr>
              <w:jc w:val="center"/>
            </w:pPr>
            <w:r w:rsidRPr="000058DE">
              <w:t>3</w:t>
            </w:r>
          </w:p>
        </w:tc>
        <w:tc>
          <w:tcPr>
            <w:tcW w:w="1701" w:type="dxa"/>
          </w:tcPr>
          <w:p w:rsidR="00A30399" w:rsidRPr="000058DE" w:rsidRDefault="00A30399" w:rsidP="001B0528">
            <w:pPr>
              <w:jc w:val="center"/>
            </w:pPr>
            <w:r w:rsidRPr="000058DE">
              <w:t>4</w:t>
            </w:r>
          </w:p>
        </w:tc>
        <w:tc>
          <w:tcPr>
            <w:tcW w:w="993" w:type="dxa"/>
            <w:vAlign w:val="center"/>
          </w:tcPr>
          <w:p w:rsidR="00A30399" w:rsidRPr="000058DE" w:rsidRDefault="00A30399" w:rsidP="001B0528">
            <w:pPr>
              <w:spacing w:line="230" w:lineRule="auto"/>
              <w:jc w:val="center"/>
            </w:pPr>
            <w:r w:rsidRPr="000058DE">
              <w:t>5</w:t>
            </w:r>
          </w:p>
        </w:tc>
        <w:tc>
          <w:tcPr>
            <w:tcW w:w="992" w:type="dxa"/>
            <w:vAlign w:val="center"/>
          </w:tcPr>
          <w:p w:rsidR="00A30399" w:rsidRPr="000058DE" w:rsidRDefault="00A30399" w:rsidP="001B0528">
            <w:pPr>
              <w:spacing w:line="230" w:lineRule="auto"/>
              <w:jc w:val="center"/>
            </w:pPr>
            <w:r w:rsidRPr="000058DE">
              <w:t>6</w:t>
            </w:r>
          </w:p>
        </w:tc>
        <w:tc>
          <w:tcPr>
            <w:tcW w:w="992" w:type="dxa"/>
            <w:vAlign w:val="center"/>
          </w:tcPr>
          <w:p w:rsidR="00A30399" w:rsidRPr="000058DE" w:rsidRDefault="00A30399" w:rsidP="001B0528">
            <w:pPr>
              <w:spacing w:line="230" w:lineRule="auto"/>
              <w:jc w:val="center"/>
            </w:pPr>
            <w:r w:rsidRPr="000058DE">
              <w:t>7</w:t>
            </w:r>
          </w:p>
        </w:tc>
      </w:tr>
      <w:tr w:rsidR="000058DE" w:rsidRPr="000058DE" w:rsidTr="00A65CDB">
        <w:tc>
          <w:tcPr>
            <w:tcW w:w="567" w:type="dxa"/>
          </w:tcPr>
          <w:p w:rsidR="00A65CDB" w:rsidRPr="000058DE" w:rsidRDefault="00A65CDB" w:rsidP="000058DE">
            <w:r w:rsidRPr="000058DE">
              <w:t>1.</w:t>
            </w:r>
            <w:r w:rsidR="000058DE" w:rsidRPr="000058DE">
              <w:t>1</w:t>
            </w:r>
          </w:p>
        </w:tc>
        <w:tc>
          <w:tcPr>
            <w:tcW w:w="3827" w:type="dxa"/>
          </w:tcPr>
          <w:p w:rsidR="00A65CDB" w:rsidRPr="000058DE" w:rsidRDefault="00A65CDB" w:rsidP="00A65CDB">
            <w:r w:rsidRPr="000058DE">
              <w:t>Количество разработанной проектно-сметной документации</w:t>
            </w:r>
          </w:p>
        </w:tc>
        <w:tc>
          <w:tcPr>
            <w:tcW w:w="1134" w:type="dxa"/>
          </w:tcPr>
          <w:p w:rsidR="00A65CDB" w:rsidRPr="000058DE" w:rsidRDefault="00A65CDB" w:rsidP="00A65CDB">
            <w:r w:rsidRPr="000058DE">
              <w:t xml:space="preserve">    </w:t>
            </w:r>
            <w:r w:rsidR="00F938D1" w:rsidRPr="000058DE">
              <w:t xml:space="preserve"> </w:t>
            </w:r>
            <w:proofErr w:type="spellStart"/>
            <w:proofErr w:type="gramStart"/>
            <w:r w:rsidRPr="000058DE"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A65CDB" w:rsidRPr="000058DE" w:rsidRDefault="00A65CDB" w:rsidP="00A65CDB">
            <w:r w:rsidRPr="000058DE">
              <w:t xml:space="preserve">           0</w:t>
            </w:r>
          </w:p>
        </w:tc>
        <w:tc>
          <w:tcPr>
            <w:tcW w:w="993" w:type="dxa"/>
          </w:tcPr>
          <w:p w:rsidR="00A65CDB" w:rsidRPr="000058DE" w:rsidRDefault="00A65CDB" w:rsidP="00A65CDB">
            <w:r w:rsidRPr="000058DE">
              <w:t xml:space="preserve">     1</w:t>
            </w:r>
          </w:p>
        </w:tc>
        <w:tc>
          <w:tcPr>
            <w:tcW w:w="992" w:type="dxa"/>
          </w:tcPr>
          <w:p w:rsidR="00A65CDB" w:rsidRPr="000058DE" w:rsidRDefault="00DE56BE" w:rsidP="00A65CDB">
            <w:r w:rsidRPr="000058DE">
              <w:t xml:space="preserve">     </w:t>
            </w:r>
            <w:r w:rsidR="00A65CDB" w:rsidRPr="000058DE">
              <w:t>0</w:t>
            </w:r>
          </w:p>
        </w:tc>
        <w:tc>
          <w:tcPr>
            <w:tcW w:w="992" w:type="dxa"/>
          </w:tcPr>
          <w:p w:rsidR="00A65CDB" w:rsidRPr="000058DE" w:rsidRDefault="00DE56BE" w:rsidP="00A65CDB">
            <w:r w:rsidRPr="000058DE">
              <w:t xml:space="preserve">     </w:t>
            </w:r>
            <w:r w:rsidR="00A65CDB" w:rsidRPr="000058DE">
              <w:t>0</w:t>
            </w:r>
          </w:p>
        </w:tc>
      </w:tr>
    </w:tbl>
    <w:p w:rsidR="00C13246" w:rsidRPr="000058DE" w:rsidRDefault="00C13246" w:rsidP="005B71EE">
      <w:pPr>
        <w:jc w:val="center"/>
        <w:rPr>
          <w:b/>
          <w:spacing w:val="-2"/>
        </w:rPr>
      </w:pPr>
    </w:p>
    <w:p w:rsidR="00F578F9" w:rsidRPr="000058DE" w:rsidRDefault="00F578F9" w:rsidP="00C13246">
      <w:pPr>
        <w:jc w:val="center"/>
        <w:rPr>
          <w:b/>
          <w:spacing w:val="-2"/>
          <w:sz w:val="26"/>
          <w:szCs w:val="26"/>
        </w:rPr>
      </w:pPr>
    </w:p>
    <w:p w:rsidR="00A7643A" w:rsidRPr="000058DE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A7643A" w:rsidRPr="000058DE" w:rsidRDefault="00A7643A" w:rsidP="00C13246">
      <w:pPr>
        <w:jc w:val="center"/>
        <w:rPr>
          <w:b/>
          <w:spacing w:val="-2"/>
          <w:sz w:val="26"/>
          <w:szCs w:val="26"/>
        </w:rPr>
      </w:pPr>
    </w:p>
    <w:p w:rsidR="00F578F9" w:rsidRPr="000058DE" w:rsidRDefault="00F578F9" w:rsidP="00C13246">
      <w:pPr>
        <w:jc w:val="center"/>
        <w:rPr>
          <w:b/>
          <w:spacing w:val="-2"/>
          <w:sz w:val="26"/>
          <w:szCs w:val="26"/>
        </w:rPr>
      </w:pPr>
    </w:p>
    <w:p w:rsidR="00C13246" w:rsidRPr="000058DE" w:rsidRDefault="00C13246" w:rsidP="00C13246">
      <w:pPr>
        <w:jc w:val="center"/>
        <w:rPr>
          <w:b/>
          <w:spacing w:val="-2"/>
          <w:sz w:val="26"/>
          <w:szCs w:val="26"/>
        </w:rPr>
      </w:pPr>
      <w:r w:rsidRPr="000058DE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0058DE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398"/>
        <w:gridCol w:w="361"/>
        <w:gridCol w:w="2163"/>
        <w:gridCol w:w="1369"/>
        <w:gridCol w:w="2155"/>
      </w:tblGrid>
      <w:tr w:rsidR="00463551" w:rsidRPr="000058DE" w:rsidTr="000C0EBD">
        <w:trPr>
          <w:trHeight w:val="562"/>
        </w:trPr>
        <w:tc>
          <w:tcPr>
            <w:tcW w:w="341" w:type="pct"/>
            <w:shd w:val="clear" w:color="auto" w:fill="auto"/>
            <w:hideMark/>
          </w:tcPr>
          <w:p w:rsidR="00C13246" w:rsidRPr="000058DE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058DE">
              <w:rPr>
                <w:szCs w:val="20"/>
              </w:rPr>
              <w:t>№</w:t>
            </w:r>
            <w:r w:rsidRPr="000058DE">
              <w:rPr>
                <w:szCs w:val="20"/>
              </w:rPr>
              <w:br/>
            </w:r>
            <w:proofErr w:type="gramStart"/>
            <w:r w:rsidRPr="000058DE">
              <w:rPr>
                <w:szCs w:val="20"/>
              </w:rPr>
              <w:t>п</w:t>
            </w:r>
            <w:proofErr w:type="gramEnd"/>
            <w:r w:rsidRPr="000058DE">
              <w:rPr>
                <w:szCs w:val="20"/>
              </w:rPr>
              <w:t>/п</w:t>
            </w:r>
          </w:p>
        </w:tc>
        <w:tc>
          <w:tcPr>
            <w:tcW w:w="1676" w:type="pct"/>
            <w:shd w:val="clear" w:color="auto" w:fill="auto"/>
            <w:hideMark/>
          </w:tcPr>
          <w:p w:rsidR="00C13246" w:rsidRPr="000058DE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058DE">
              <w:rPr>
                <w:szCs w:val="20"/>
              </w:rPr>
              <w:t>Задача структурного элемента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C13246" w:rsidRPr="000058DE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058DE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38" w:type="pct"/>
            <w:gridSpan w:val="2"/>
            <w:shd w:val="clear" w:color="auto" w:fill="auto"/>
          </w:tcPr>
          <w:p w:rsidR="00C13246" w:rsidRPr="000058DE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058DE">
              <w:rPr>
                <w:szCs w:val="20"/>
              </w:rPr>
              <w:t>Связь с показателями*</w:t>
            </w:r>
            <w:r w:rsidRPr="000058DE">
              <w:rPr>
                <w:szCs w:val="20"/>
                <w:vertAlign w:val="superscript"/>
              </w:rPr>
              <w:t xml:space="preserve"> </w:t>
            </w:r>
          </w:p>
        </w:tc>
      </w:tr>
      <w:tr w:rsidR="00463551" w:rsidRPr="000058DE" w:rsidTr="000C0EBD">
        <w:trPr>
          <w:trHeight w:val="170"/>
        </w:trPr>
        <w:tc>
          <w:tcPr>
            <w:tcW w:w="341" w:type="pct"/>
            <w:shd w:val="clear" w:color="auto" w:fill="auto"/>
            <w:vAlign w:val="center"/>
          </w:tcPr>
          <w:p w:rsidR="00C13246" w:rsidRPr="000058DE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058DE">
              <w:rPr>
                <w:szCs w:val="20"/>
              </w:rPr>
              <w:t>1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C13246" w:rsidRPr="000058DE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058DE">
              <w:rPr>
                <w:szCs w:val="20"/>
              </w:rPr>
              <w:t>2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C13246" w:rsidRPr="000058DE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058DE">
              <w:rPr>
                <w:szCs w:val="20"/>
              </w:rPr>
              <w:t>3</w:t>
            </w:r>
          </w:p>
        </w:tc>
        <w:tc>
          <w:tcPr>
            <w:tcW w:w="1738" w:type="pct"/>
            <w:gridSpan w:val="2"/>
            <w:shd w:val="clear" w:color="auto" w:fill="auto"/>
            <w:vAlign w:val="center"/>
          </w:tcPr>
          <w:p w:rsidR="00C13246" w:rsidRPr="000058DE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058DE">
              <w:rPr>
                <w:szCs w:val="20"/>
              </w:rPr>
              <w:t>4</w:t>
            </w:r>
          </w:p>
        </w:tc>
      </w:tr>
      <w:tr w:rsidR="00463551" w:rsidRPr="000058DE" w:rsidTr="000C0EBD">
        <w:trPr>
          <w:trHeight w:val="170"/>
        </w:trPr>
        <w:tc>
          <w:tcPr>
            <w:tcW w:w="341" w:type="pct"/>
            <w:shd w:val="clear" w:color="auto" w:fill="auto"/>
            <w:vAlign w:val="center"/>
          </w:tcPr>
          <w:p w:rsidR="003D53D8" w:rsidRPr="000058DE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3D53D8" w:rsidRPr="000058DE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3D53D8" w:rsidRPr="000058DE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3D53D8" w:rsidRPr="000058DE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38" w:type="pct"/>
            <w:gridSpan w:val="2"/>
            <w:shd w:val="clear" w:color="auto" w:fill="auto"/>
            <w:vAlign w:val="center"/>
          </w:tcPr>
          <w:p w:rsidR="003D53D8" w:rsidRPr="000058DE" w:rsidRDefault="003D53D8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463551" w:rsidRPr="000058DE" w:rsidTr="000C0EBD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13246" w:rsidRPr="000058DE" w:rsidRDefault="00C13246" w:rsidP="000C0EBD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0058DE">
              <w:rPr>
                <w:b/>
              </w:rPr>
              <w:t>1. Региональный проект «</w:t>
            </w:r>
            <w:r w:rsidR="000C0EBD" w:rsidRPr="000058DE">
              <w:rPr>
                <w:b/>
              </w:rPr>
              <w:t>Чистая вода</w:t>
            </w:r>
            <w:r w:rsidRPr="000058DE">
              <w:rPr>
                <w:b/>
              </w:rPr>
              <w:t xml:space="preserve">» </w:t>
            </w:r>
          </w:p>
        </w:tc>
      </w:tr>
      <w:tr w:rsidR="00463551" w:rsidRPr="000058DE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C13246" w:rsidRPr="000058DE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0C0EBD" w:rsidRPr="000058DE" w:rsidRDefault="000C0EBD" w:rsidP="000C0EBD">
            <w:pPr>
              <w:autoSpaceDE w:val="0"/>
              <w:autoSpaceDN w:val="0"/>
              <w:adjustRightInd w:val="0"/>
            </w:pPr>
            <w:r w:rsidRPr="000058DE">
              <w:t xml:space="preserve">Руководитель регионального проекта -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                                                       </w:t>
            </w:r>
          </w:p>
          <w:p w:rsidR="00C13246" w:rsidRPr="000058DE" w:rsidRDefault="000C0EBD" w:rsidP="000C0EBD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0058DE">
              <w:t xml:space="preserve">  Срок реализации: 2022-2024</w:t>
            </w:r>
          </w:p>
        </w:tc>
      </w:tr>
      <w:tr w:rsidR="00463551" w:rsidRPr="007F07C5" w:rsidTr="000C0EBD">
        <w:trPr>
          <w:trHeight w:val="302"/>
        </w:trPr>
        <w:tc>
          <w:tcPr>
            <w:tcW w:w="341" w:type="pct"/>
            <w:shd w:val="clear" w:color="auto" w:fill="auto"/>
          </w:tcPr>
          <w:p w:rsidR="00C13246" w:rsidRPr="007F07C5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07C5">
              <w:rPr>
                <w:szCs w:val="20"/>
              </w:rPr>
              <w:t>1.1.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C13246" w:rsidRPr="007F07C5" w:rsidRDefault="00DE56BE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7F07C5">
              <w:t>Расходы на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</w:tcPr>
          <w:p w:rsidR="00C13246" w:rsidRPr="007F07C5" w:rsidRDefault="00DE56BE" w:rsidP="00C13246">
            <w:pPr>
              <w:spacing w:line="230" w:lineRule="auto"/>
              <w:jc w:val="both"/>
              <w:rPr>
                <w:spacing w:val="-2"/>
              </w:rPr>
            </w:pPr>
            <w:r w:rsidRPr="007F07C5">
              <w:rPr>
                <w:spacing w:val="-2"/>
              </w:rPr>
              <w:t xml:space="preserve">В рамках данного мероприятия планируются работы по разработке проектно-сметной документации объекта: "Реконструкция водозабора д. </w:t>
            </w:r>
            <w:proofErr w:type="spellStart"/>
            <w:r w:rsidRPr="007F07C5">
              <w:rPr>
                <w:spacing w:val="-2"/>
              </w:rPr>
              <w:t>Ивонино</w:t>
            </w:r>
            <w:proofErr w:type="spellEnd"/>
            <w:r w:rsidRPr="007F07C5">
              <w:rPr>
                <w:spacing w:val="-2"/>
              </w:rPr>
              <w:t xml:space="preserve"> Дорогобужского района Смоленской области со строительством станции водоподготовки, прокладки нового </w:t>
            </w:r>
            <w:r w:rsidRPr="007F07C5">
              <w:rPr>
                <w:spacing w:val="-2"/>
              </w:rPr>
              <w:lastRenderedPageBreak/>
              <w:t>трубопровода и реконструкции действующих водопроводных сетей</w:t>
            </w:r>
          </w:p>
        </w:tc>
        <w:tc>
          <w:tcPr>
            <w:tcW w:w="1738" w:type="pct"/>
            <w:gridSpan w:val="2"/>
            <w:shd w:val="clear" w:color="auto" w:fill="auto"/>
            <w:vAlign w:val="center"/>
          </w:tcPr>
          <w:p w:rsidR="00C13246" w:rsidRPr="007F07C5" w:rsidRDefault="00DE56BE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  <w:r w:rsidRPr="007F07C5">
              <w:lastRenderedPageBreak/>
              <w:t>Количество разработанной проектно-сметной документации</w:t>
            </w:r>
          </w:p>
        </w:tc>
      </w:tr>
      <w:tr w:rsidR="00463551" w:rsidRPr="007F07C5" w:rsidTr="000C0EBD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13246" w:rsidRPr="007F07C5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F07C5">
              <w:rPr>
                <w:b/>
                <w:szCs w:val="20"/>
              </w:rPr>
              <w:lastRenderedPageBreak/>
              <w:t>2. Ведомственный проект «Наименование»</w:t>
            </w:r>
          </w:p>
        </w:tc>
      </w:tr>
      <w:tr w:rsidR="00463551" w:rsidRPr="007F07C5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C13246" w:rsidRPr="007F07C5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C13246" w:rsidRPr="007F07C5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07C5">
              <w:rPr>
                <w:szCs w:val="20"/>
              </w:rPr>
              <w:t>Руководитель ведомственного проекта (</w:t>
            </w:r>
            <w:r w:rsidRPr="007F07C5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7F07C5">
              <w:rPr>
                <w:szCs w:val="20"/>
              </w:rPr>
              <w:t xml:space="preserve"> срок реализации (год начала </w:t>
            </w:r>
            <w:r w:rsidRPr="007F07C5">
              <w:rPr>
                <w:szCs w:val="20"/>
              </w:rPr>
              <w:sym w:font="Symbol" w:char="F02D"/>
            </w:r>
            <w:r w:rsidRPr="007F07C5">
              <w:rPr>
                <w:szCs w:val="20"/>
              </w:rPr>
              <w:t xml:space="preserve"> год окончания)</w:t>
            </w:r>
          </w:p>
        </w:tc>
      </w:tr>
      <w:tr w:rsidR="00463551" w:rsidRPr="007F07C5" w:rsidTr="000C0EBD">
        <w:trPr>
          <w:trHeight w:val="279"/>
        </w:trPr>
        <w:tc>
          <w:tcPr>
            <w:tcW w:w="341" w:type="pct"/>
            <w:shd w:val="clear" w:color="auto" w:fill="auto"/>
          </w:tcPr>
          <w:p w:rsidR="00C13246" w:rsidRPr="007F07C5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7F07C5">
              <w:rPr>
                <w:szCs w:val="20"/>
              </w:rPr>
              <w:t>2</w:t>
            </w:r>
            <w:r w:rsidRPr="007F07C5">
              <w:rPr>
                <w:szCs w:val="20"/>
                <w:lang w:val="en-US"/>
              </w:rPr>
              <w:t>.1.</w:t>
            </w:r>
          </w:p>
        </w:tc>
        <w:tc>
          <w:tcPr>
            <w:tcW w:w="1676" w:type="pct"/>
            <w:shd w:val="clear" w:color="auto" w:fill="auto"/>
          </w:tcPr>
          <w:p w:rsidR="00C13246" w:rsidRPr="007F07C5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7F07C5">
              <w:rPr>
                <w:szCs w:val="20"/>
              </w:rPr>
              <w:t>Задача 1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C13246" w:rsidRPr="007F07C5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38" w:type="pct"/>
            <w:gridSpan w:val="2"/>
            <w:shd w:val="clear" w:color="auto" w:fill="auto"/>
          </w:tcPr>
          <w:p w:rsidR="00C13246" w:rsidRPr="007F07C5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22110E" w:rsidRPr="007F07C5" w:rsidTr="000C0EBD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C13246" w:rsidRPr="007F07C5" w:rsidRDefault="00C13246" w:rsidP="001F417F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F07C5">
              <w:rPr>
                <w:b/>
                <w:szCs w:val="20"/>
              </w:rPr>
              <w:t>3. Комплекс процессных мероприятий «</w:t>
            </w:r>
            <w:r w:rsidR="00D807BF" w:rsidRPr="00D807BF">
              <w:rPr>
                <w:b/>
                <w:szCs w:val="20"/>
              </w:rPr>
              <w:t>Наименование</w:t>
            </w:r>
            <w:r w:rsidR="001943F3" w:rsidRPr="007F07C5">
              <w:rPr>
                <w:b/>
                <w:szCs w:val="20"/>
              </w:rPr>
              <w:t>»</w:t>
            </w:r>
          </w:p>
        </w:tc>
      </w:tr>
      <w:tr w:rsidR="0022110E" w:rsidRPr="007F07C5" w:rsidTr="0050300A">
        <w:trPr>
          <w:trHeight w:val="543"/>
        </w:trPr>
        <w:tc>
          <w:tcPr>
            <w:tcW w:w="341" w:type="pct"/>
            <w:shd w:val="clear" w:color="auto" w:fill="auto"/>
            <w:vAlign w:val="center"/>
          </w:tcPr>
          <w:p w:rsidR="00C13246" w:rsidRPr="007F07C5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C13246" w:rsidRPr="007F07C5" w:rsidRDefault="0018638D" w:rsidP="004201EB">
            <w:pPr>
              <w:autoSpaceDE w:val="0"/>
              <w:autoSpaceDN w:val="0"/>
              <w:adjustRightInd w:val="0"/>
              <w:rPr>
                <w:szCs w:val="20"/>
              </w:rPr>
            </w:pPr>
            <w:proofErr w:type="gramStart"/>
            <w:r w:rsidRPr="0018638D">
              <w:rPr>
                <w:szCs w:val="20"/>
              </w:rPr>
              <w:t>Ответственный</w:t>
            </w:r>
            <w:proofErr w:type="gramEnd"/>
            <w:r w:rsidRPr="0018638D">
              <w:rPr>
                <w:szCs w:val="20"/>
              </w:rPr>
              <w:t xml:space="preserve"> за </w:t>
            </w:r>
            <w:r w:rsidR="004201EB">
              <w:rPr>
                <w:szCs w:val="20"/>
              </w:rPr>
              <w:t>разработку  и реализацию</w:t>
            </w:r>
            <w:r w:rsidRPr="0018638D">
              <w:rPr>
                <w:szCs w:val="20"/>
              </w:rPr>
              <w:t xml:space="preserve"> комплекса процессных мероприятий (должность, фамилия, имя, отчество </w:t>
            </w:r>
            <w:r w:rsidR="004201EB">
              <w:rPr>
                <w:szCs w:val="20"/>
              </w:rPr>
              <w:t xml:space="preserve">лица, отвечающего за разработку и реализацию </w:t>
            </w:r>
            <w:r w:rsidR="004201EB" w:rsidRPr="004201EB">
              <w:rPr>
                <w:szCs w:val="20"/>
              </w:rPr>
              <w:t>комплекса процессных мероприятий</w:t>
            </w:r>
            <w:r w:rsidR="004201EB">
              <w:rPr>
                <w:szCs w:val="20"/>
              </w:rPr>
              <w:t>)</w:t>
            </w:r>
          </w:p>
        </w:tc>
      </w:tr>
      <w:tr w:rsidR="007F07C5" w:rsidRPr="007F07C5" w:rsidTr="000058DE">
        <w:trPr>
          <w:trHeight w:val="840"/>
        </w:trPr>
        <w:tc>
          <w:tcPr>
            <w:tcW w:w="341" w:type="pct"/>
            <w:shd w:val="clear" w:color="auto" w:fill="auto"/>
          </w:tcPr>
          <w:p w:rsidR="00463551" w:rsidRPr="007F07C5" w:rsidRDefault="00463551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07C5">
              <w:rPr>
                <w:szCs w:val="20"/>
              </w:rPr>
              <w:t>3</w:t>
            </w:r>
            <w:r w:rsidRPr="007F07C5">
              <w:rPr>
                <w:szCs w:val="20"/>
                <w:lang w:val="en-US"/>
              </w:rPr>
              <w:t>.1.</w:t>
            </w:r>
          </w:p>
        </w:tc>
        <w:tc>
          <w:tcPr>
            <w:tcW w:w="1676" w:type="pct"/>
            <w:shd w:val="clear" w:color="auto" w:fill="auto"/>
          </w:tcPr>
          <w:p w:rsidR="00463551" w:rsidRPr="007F07C5" w:rsidRDefault="000058DE" w:rsidP="000E436A">
            <w:r w:rsidRPr="007F07C5">
              <w:t>Задача 1</w:t>
            </w:r>
          </w:p>
        </w:tc>
        <w:tc>
          <w:tcPr>
            <w:tcW w:w="1245" w:type="pct"/>
            <w:gridSpan w:val="2"/>
            <w:shd w:val="clear" w:color="auto" w:fill="auto"/>
          </w:tcPr>
          <w:p w:rsidR="00463551" w:rsidRPr="007F07C5" w:rsidRDefault="00463551" w:rsidP="00545321"/>
        </w:tc>
        <w:tc>
          <w:tcPr>
            <w:tcW w:w="1738" w:type="pct"/>
            <w:gridSpan w:val="2"/>
            <w:shd w:val="clear" w:color="auto" w:fill="auto"/>
          </w:tcPr>
          <w:p w:rsidR="00463551" w:rsidRPr="007F07C5" w:rsidRDefault="00463551" w:rsidP="00545321"/>
        </w:tc>
      </w:tr>
      <w:tr w:rsidR="0022110E" w:rsidRPr="007F07C5" w:rsidTr="000C0EBD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75364" w:rsidRPr="007F07C5" w:rsidRDefault="00575364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F07C5">
              <w:rPr>
                <w:b/>
                <w:szCs w:val="20"/>
              </w:rPr>
              <w:t>4. Отдельные мероприятия</w:t>
            </w:r>
          </w:p>
        </w:tc>
      </w:tr>
      <w:tr w:rsidR="0022110E" w:rsidRPr="007F07C5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575364" w:rsidRPr="007F07C5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575364" w:rsidRPr="007F07C5" w:rsidRDefault="00575364" w:rsidP="00912617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7F07C5">
              <w:rPr>
                <w:szCs w:val="20"/>
              </w:rPr>
              <w:t>Ответственный за реализацию отдельного мероприятия (</w:t>
            </w:r>
            <w:r w:rsidRPr="007F07C5">
              <w:rPr>
                <w:rFonts w:eastAsia="Calibri"/>
                <w:szCs w:val="20"/>
              </w:rPr>
              <w:t xml:space="preserve">должность, фамилия, имя, отчество </w:t>
            </w:r>
            <w:r w:rsidR="00912617">
              <w:rPr>
                <w:rFonts w:eastAsia="Calibri"/>
                <w:szCs w:val="20"/>
              </w:rPr>
              <w:t>лица, отвечающего за</w:t>
            </w:r>
            <w:r w:rsidR="00912617" w:rsidRPr="00912617">
              <w:rPr>
                <w:rFonts w:eastAsia="Calibri"/>
                <w:szCs w:val="20"/>
              </w:rPr>
              <w:t xml:space="preserve"> реализацию</w:t>
            </w:r>
            <w:r w:rsidR="00912617">
              <w:t xml:space="preserve"> </w:t>
            </w:r>
            <w:r w:rsidR="00912617" w:rsidRPr="00912617">
              <w:rPr>
                <w:rFonts w:eastAsia="Calibri"/>
                <w:szCs w:val="20"/>
              </w:rPr>
              <w:t>отдельного мероприятия</w:t>
            </w:r>
            <w:r w:rsidRPr="007F07C5">
              <w:rPr>
                <w:rFonts w:eastAsia="Calibri"/>
                <w:szCs w:val="20"/>
              </w:rPr>
              <w:t>)</w:t>
            </w:r>
            <w:r w:rsidR="00912617">
              <w:rPr>
                <w:rFonts w:eastAsia="Calibri"/>
                <w:szCs w:val="20"/>
              </w:rPr>
              <w:t xml:space="preserve"> </w:t>
            </w:r>
            <w:r w:rsidRPr="007F07C5">
              <w:rPr>
                <w:rFonts w:eastAsia="Calibri"/>
                <w:szCs w:val="20"/>
              </w:rPr>
              <w:t xml:space="preserve"> с</w:t>
            </w:r>
            <w:r w:rsidRPr="007F07C5">
              <w:rPr>
                <w:szCs w:val="20"/>
              </w:rPr>
              <w:t xml:space="preserve">рок реализации (год начала </w:t>
            </w:r>
            <w:r w:rsidRPr="007F07C5">
              <w:rPr>
                <w:szCs w:val="20"/>
              </w:rPr>
              <w:sym w:font="Symbol" w:char="F02D"/>
            </w:r>
            <w:r w:rsidRPr="007F07C5">
              <w:rPr>
                <w:szCs w:val="20"/>
              </w:rPr>
              <w:t xml:space="preserve"> год окончания)</w:t>
            </w:r>
          </w:p>
        </w:tc>
      </w:tr>
      <w:tr w:rsidR="0022110E" w:rsidRPr="007F07C5" w:rsidTr="000C0EBD">
        <w:trPr>
          <w:trHeight w:val="247"/>
        </w:trPr>
        <w:tc>
          <w:tcPr>
            <w:tcW w:w="341" w:type="pct"/>
            <w:shd w:val="clear" w:color="auto" w:fill="auto"/>
          </w:tcPr>
          <w:p w:rsidR="00575364" w:rsidRPr="007F07C5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07C5">
              <w:rPr>
                <w:szCs w:val="20"/>
              </w:rPr>
              <w:t>4</w:t>
            </w:r>
            <w:r w:rsidRPr="007F07C5">
              <w:rPr>
                <w:szCs w:val="20"/>
                <w:lang w:val="en-US"/>
              </w:rPr>
              <w:t>.</w:t>
            </w:r>
            <w:r w:rsidRPr="007F07C5">
              <w:rPr>
                <w:szCs w:val="20"/>
              </w:rPr>
              <w:t>1.</w:t>
            </w:r>
          </w:p>
        </w:tc>
        <w:tc>
          <w:tcPr>
            <w:tcW w:w="1854" w:type="pct"/>
            <w:gridSpan w:val="2"/>
            <w:shd w:val="clear" w:color="auto" w:fill="auto"/>
          </w:tcPr>
          <w:p w:rsidR="00575364" w:rsidRPr="007F07C5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07C5">
              <w:rPr>
                <w:szCs w:val="20"/>
              </w:rPr>
              <w:t>Задача 1</w:t>
            </w:r>
          </w:p>
        </w:tc>
        <w:tc>
          <w:tcPr>
            <w:tcW w:w="1742" w:type="pct"/>
            <w:gridSpan w:val="2"/>
            <w:shd w:val="clear" w:color="auto" w:fill="auto"/>
          </w:tcPr>
          <w:p w:rsidR="00575364" w:rsidRPr="007F07C5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063" w:type="pct"/>
            <w:shd w:val="clear" w:color="auto" w:fill="auto"/>
          </w:tcPr>
          <w:p w:rsidR="00575364" w:rsidRPr="007F07C5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5B71EE" w:rsidRPr="007F07C5" w:rsidRDefault="005B71EE" w:rsidP="005B71EE">
      <w:pPr>
        <w:jc w:val="center"/>
        <w:rPr>
          <w:b/>
          <w:spacing w:val="-2"/>
        </w:rPr>
      </w:pPr>
    </w:p>
    <w:p w:rsidR="001943F3" w:rsidRPr="007F07C5" w:rsidRDefault="001943F3" w:rsidP="005B71EE">
      <w:pPr>
        <w:jc w:val="center"/>
        <w:rPr>
          <w:b/>
          <w:spacing w:val="-2"/>
        </w:rPr>
      </w:pPr>
    </w:p>
    <w:p w:rsidR="00870979" w:rsidRPr="007F07C5" w:rsidRDefault="00F578F9" w:rsidP="00870979">
      <w:pPr>
        <w:jc w:val="center"/>
        <w:rPr>
          <w:b/>
          <w:sz w:val="26"/>
          <w:szCs w:val="26"/>
        </w:rPr>
      </w:pPr>
      <w:r w:rsidRPr="007F07C5">
        <w:rPr>
          <w:b/>
          <w:sz w:val="26"/>
          <w:szCs w:val="26"/>
        </w:rPr>
        <w:t>Р</w:t>
      </w:r>
      <w:r w:rsidR="00870979" w:rsidRPr="007F07C5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7F07C5" w:rsidRDefault="00870979" w:rsidP="00870979">
      <w:pPr>
        <w:jc w:val="center"/>
        <w:rPr>
          <w:sz w:val="26"/>
          <w:szCs w:val="26"/>
        </w:rPr>
      </w:pPr>
      <w:r w:rsidRPr="007F07C5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22110E" w:rsidRPr="007F07C5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7F07C5" w:rsidRDefault="00870979" w:rsidP="00870979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7F07C5" w:rsidRDefault="00870979" w:rsidP="00870979">
            <w:pPr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22110E" w:rsidRPr="007F07C5" w:rsidTr="00F578F9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7F07C5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7F07C5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7F07C5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7F07C5" w:rsidRDefault="00870979" w:rsidP="00870979">
            <w:pPr>
              <w:jc w:val="center"/>
              <w:rPr>
                <w:spacing w:val="-2"/>
                <w:lang w:val="en-US"/>
              </w:rPr>
            </w:pPr>
            <w:r w:rsidRPr="007F07C5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7F07C5" w:rsidRDefault="00870979" w:rsidP="00870979">
            <w:pPr>
              <w:jc w:val="center"/>
              <w:rPr>
                <w:spacing w:val="-2"/>
              </w:rPr>
            </w:pPr>
            <w:r w:rsidRPr="007F07C5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7F07C5" w:rsidRDefault="00870979" w:rsidP="00870979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22110E" w:rsidRPr="007F07C5" w:rsidTr="00F578F9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7F07C5" w:rsidRDefault="00870979" w:rsidP="00870979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7F07C5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7F07C5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7F07C5" w:rsidRDefault="00870979" w:rsidP="00870979">
            <w:pPr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7F07C5" w:rsidRDefault="00870979" w:rsidP="00870979">
            <w:pPr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7F07C5" w:rsidRDefault="00870979" w:rsidP="00870979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5</w:t>
            </w:r>
          </w:p>
        </w:tc>
      </w:tr>
      <w:tr w:rsidR="0022110E" w:rsidRPr="007F07C5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5A38" w:rsidRPr="007F07C5" w:rsidRDefault="00AA5A38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7F07C5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5A38" w:rsidRPr="007F07C5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7F07C5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7F07C5" w:rsidRDefault="00023C66" w:rsidP="000058DE">
            <w:pPr>
              <w:spacing w:line="230" w:lineRule="auto"/>
              <w:jc w:val="center"/>
              <w:rPr>
                <w:b/>
                <w:spacing w:val="-2"/>
              </w:rPr>
            </w:pPr>
            <w:r w:rsidRPr="007F07C5">
              <w:rPr>
                <w:b/>
                <w:spacing w:val="-2"/>
              </w:rPr>
              <w:t>1</w:t>
            </w:r>
            <w:r w:rsidR="00C86E7A" w:rsidRPr="007F07C5">
              <w:rPr>
                <w:b/>
                <w:spacing w:val="-2"/>
              </w:rPr>
              <w:t> </w:t>
            </w:r>
            <w:r w:rsidRPr="007F07C5">
              <w:rPr>
                <w:b/>
                <w:spacing w:val="-2"/>
              </w:rPr>
              <w:t>4</w:t>
            </w:r>
            <w:r w:rsidR="000058DE" w:rsidRPr="007F07C5">
              <w:rPr>
                <w:b/>
                <w:spacing w:val="-2"/>
              </w:rPr>
              <w:t>20</w:t>
            </w:r>
            <w:r w:rsidR="00C86E7A" w:rsidRPr="007F07C5">
              <w:rPr>
                <w:b/>
                <w:spacing w:val="-2"/>
              </w:rPr>
              <w:t>,8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7F07C5" w:rsidRDefault="003B307F" w:rsidP="000058DE">
            <w:pPr>
              <w:spacing w:line="230" w:lineRule="auto"/>
              <w:jc w:val="center"/>
              <w:rPr>
                <w:b/>
                <w:spacing w:val="-2"/>
              </w:rPr>
            </w:pPr>
            <w:r w:rsidRPr="007F07C5">
              <w:rPr>
                <w:b/>
                <w:spacing w:val="-2"/>
              </w:rPr>
              <w:t>1</w:t>
            </w:r>
            <w:r w:rsidR="00C86E7A" w:rsidRPr="007F07C5">
              <w:rPr>
                <w:b/>
                <w:spacing w:val="-2"/>
              </w:rPr>
              <w:t> </w:t>
            </w:r>
            <w:r w:rsidRPr="007F07C5">
              <w:rPr>
                <w:b/>
                <w:spacing w:val="-2"/>
              </w:rPr>
              <w:t>4</w:t>
            </w:r>
            <w:r w:rsidR="000058DE" w:rsidRPr="007F07C5">
              <w:rPr>
                <w:b/>
                <w:spacing w:val="-2"/>
              </w:rPr>
              <w:t>20</w:t>
            </w:r>
            <w:r w:rsidR="00C86E7A" w:rsidRPr="007F07C5">
              <w:rPr>
                <w:b/>
                <w:spacing w:val="-2"/>
              </w:rPr>
              <w:t>,8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7F07C5" w:rsidRDefault="001F417F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7F07C5">
              <w:rPr>
                <w:b/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7F07C5" w:rsidRDefault="001F417F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7F07C5">
              <w:rPr>
                <w:b/>
                <w:spacing w:val="-2"/>
              </w:rPr>
              <w:t>0,0</w:t>
            </w:r>
          </w:p>
        </w:tc>
      </w:tr>
      <w:tr w:rsidR="0022110E" w:rsidRPr="007F07C5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7F07C5" w:rsidRDefault="00870979" w:rsidP="00870979">
            <w:pPr>
              <w:spacing w:line="230" w:lineRule="auto"/>
              <w:jc w:val="both"/>
              <w:rPr>
                <w:spacing w:val="-2"/>
              </w:rPr>
            </w:pPr>
            <w:r w:rsidRPr="007F07C5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7F07C5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7F07C5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7F07C5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7F07C5" w:rsidRDefault="00870979" w:rsidP="00870979">
            <w:pPr>
              <w:jc w:val="center"/>
            </w:pPr>
            <w:r w:rsidRPr="007F07C5">
              <w:t>0,0</w:t>
            </w:r>
          </w:p>
        </w:tc>
      </w:tr>
      <w:tr w:rsidR="0022110E" w:rsidRPr="007F07C5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7F07C5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7F07C5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7F07C5" w:rsidRDefault="00023C66" w:rsidP="001B0528">
            <w:pPr>
              <w:spacing w:line="230" w:lineRule="auto"/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1 406,6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7F07C5" w:rsidRDefault="00023C66" w:rsidP="00023C66">
            <w:pPr>
              <w:spacing w:line="230" w:lineRule="auto"/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1 406,6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7F07C5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7F07C5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0,0</w:t>
            </w:r>
          </w:p>
        </w:tc>
      </w:tr>
      <w:tr w:rsidR="0022110E" w:rsidRPr="007F07C5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7F07C5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7F07C5">
              <w:t>бюджета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7F07C5" w:rsidRDefault="000058DE" w:rsidP="001B0528">
            <w:pPr>
              <w:spacing w:line="230" w:lineRule="auto"/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14</w:t>
            </w:r>
            <w:r w:rsidR="00C86E7A" w:rsidRPr="007F07C5">
              <w:rPr>
                <w:spacing w:val="-2"/>
              </w:rPr>
              <w:t>,2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7F07C5" w:rsidRDefault="000058DE" w:rsidP="00023C66">
            <w:pPr>
              <w:spacing w:line="230" w:lineRule="auto"/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14</w:t>
            </w:r>
            <w:r w:rsidR="00C86E7A" w:rsidRPr="007F07C5">
              <w:rPr>
                <w:spacing w:val="-2"/>
              </w:rPr>
              <w:t>,2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7F07C5" w:rsidRDefault="00F753AD" w:rsidP="001B0528">
            <w:pPr>
              <w:spacing w:line="230" w:lineRule="auto"/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7F07C5" w:rsidRDefault="00F753AD" w:rsidP="001B0528">
            <w:pPr>
              <w:spacing w:line="230" w:lineRule="auto"/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0,0</w:t>
            </w:r>
          </w:p>
        </w:tc>
      </w:tr>
      <w:tr w:rsidR="00AA5A38" w:rsidRPr="007F07C5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7F07C5" w:rsidRDefault="00870979" w:rsidP="00870979">
            <w:pPr>
              <w:spacing w:line="230" w:lineRule="auto"/>
              <w:rPr>
                <w:spacing w:val="-2"/>
              </w:rPr>
            </w:pPr>
            <w:r w:rsidRPr="007F07C5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7F07C5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7F07C5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7F07C5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7F07C5" w:rsidRDefault="00870979" w:rsidP="00870979">
            <w:pPr>
              <w:jc w:val="center"/>
            </w:pPr>
            <w:r w:rsidRPr="007F07C5">
              <w:t>0,0</w:t>
            </w:r>
          </w:p>
        </w:tc>
      </w:tr>
    </w:tbl>
    <w:p w:rsidR="00870979" w:rsidRPr="007F07C5" w:rsidRDefault="00870979" w:rsidP="00870979">
      <w:pPr>
        <w:jc w:val="center"/>
        <w:rPr>
          <w:b/>
          <w:spacing w:val="-2"/>
          <w:sz w:val="26"/>
          <w:szCs w:val="26"/>
        </w:rPr>
      </w:pPr>
    </w:p>
    <w:p w:rsidR="001943F3" w:rsidRPr="007F07C5" w:rsidRDefault="001943F3" w:rsidP="005B71EE">
      <w:pPr>
        <w:jc w:val="center"/>
        <w:rPr>
          <w:b/>
          <w:spacing w:val="-2"/>
        </w:rPr>
      </w:pPr>
    </w:p>
    <w:p w:rsidR="00B93706" w:rsidRPr="007F07C5" w:rsidRDefault="00B93706" w:rsidP="005B71EE">
      <w:pPr>
        <w:jc w:val="center"/>
        <w:rPr>
          <w:b/>
          <w:spacing w:val="-2"/>
        </w:rPr>
      </w:pPr>
    </w:p>
    <w:p w:rsidR="00B93706" w:rsidRPr="007F07C5" w:rsidRDefault="00B93706" w:rsidP="005B71EE">
      <w:pPr>
        <w:jc w:val="center"/>
        <w:rPr>
          <w:b/>
          <w:spacing w:val="-2"/>
        </w:rPr>
      </w:pPr>
    </w:p>
    <w:p w:rsidR="00B93706" w:rsidRPr="007F07C5" w:rsidRDefault="00B93706" w:rsidP="005B71EE">
      <w:pPr>
        <w:jc w:val="center"/>
        <w:rPr>
          <w:b/>
          <w:spacing w:val="-2"/>
        </w:rPr>
      </w:pPr>
    </w:p>
    <w:p w:rsidR="000058DE" w:rsidRPr="007F07C5" w:rsidRDefault="000058DE" w:rsidP="005B71EE">
      <w:pPr>
        <w:jc w:val="center"/>
        <w:rPr>
          <w:b/>
          <w:spacing w:val="-2"/>
        </w:rPr>
      </w:pPr>
    </w:p>
    <w:p w:rsidR="000058DE" w:rsidRPr="007F07C5" w:rsidRDefault="000058DE" w:rsidP="005B71EE">
      <w:pPr>
        <w:jc w:val="center"/>
        <w:rPr>
          <w:b/>
          <w:spacing w:val="-2"/>
        </w:rPr>
      </w:pPr>
    </w:p>
    <w:p w:rsidR="000058DE" w:rsidRPr="007F07C5" w:rsidRDefault="000058DE" w:rsidP="005B71EE">
      <w:pPr>
        <w:jc w:val="center"/>
        <w:rPr>
          <w:b/>
          <w:spacing w:val="-2"/>
        </w:rPr>
      </w:pPr>
    </w:p>
    <w:p w:rsidR="00B93706" w:rsidRPr="007F07C5" w:rsidRDefault="00B93706" w:rsidP="005B71EE">
      <w:pPr>
        <w:jc w:val="center"/>
        <w:rPr>
          <w:b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4939DF" w:rsidRPr="007F07C5" w:rsidTr="00987402">
        <w:tc>
          <w:tcPr>
            <w:tcW w:w="4501" w:type="dxa"/>
          </w:tcPr>
          <w:p w:rsidR="004939DF" w:rsidRPr="007F07C5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7F07C5">
              <w:rPr>
                <w:rFonts w:eastAsia="Calibri"/>
                <w:lang w:eastAsia="en-US"/>
              </w:rPr>
              <w:lastRenderedPageBreak/>
              <w:t>Приложение к паспорту муниципальной программы «</w:t>
            </w:r>
            <w:r w:rsidR="00C501C9" w:rsidRPr="007F07C5">
              <w:rPr>
                <w:rFonts w:eastAsia="Calibri"/>
                <w:lang w:eastAsia="en-US"/>
              </w:rPr>
      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      </w:r>
            <w:r w:rsidRPr="007F07C5">
              <w:rPr>
                <w:rFonts w:eastAsia="Calibri"/>
                <w:lang w:eastAsia="en-US"/>
              </w:rPr>
              <w:t>»</w:t>
            </w:r>
            <w:r w:rsidR="00023C66" w:rsidRPr="007F07C5">
              <w:rPr>
                <w:rFonts w:eastAsia="Calibri"/>
                <w:lang w:eastAsia="en-US"/>
              </w:rPr>
              <w:t xml:space="preserve">             </w:t>
            </w:r>
            <w:r w:rsidR="006D61C3" w:rsidRPr="007F07C5">
              <w:rPr>
                <w:rFonts w:eastAsia="Calibri"/>
                <w:lang w:eastAsia="en-US"/>
              </w:rPr>
              <w:t xml:space="preserve"> от </w:t>
            </w:r>
            <w:r w:rsidR="00F56593">
              <w:rPr>
                <w:rFonts w:eastAsia="Calibri"/>
                <w:lang w:eastAsia="en-US"/>
              </w:rPr>
              <w:t>21.12.2022</w:t>
            </w:r>
            <w:r w:rsidR="006D61C3" w:rsidRPr="007F07C5">
              <w:rPr>
                <w:rFonts w:eastAsia="Calibri"/>
                <w:lang w:eastAsia="en-US"/>
              </w:rPr>
              <w:t xml:space="preserve">  № </w:t>
            </w:r>
            <w:r w:rsidR="00F56593">
              <w:rPr>
                <w:rFonts w:eastAsia="Calibri"/>
                <w:lang w:eastAsia="en-US"/>
              </w:rPr>
              <w:t>928</w:t>
            </w:r>
          </w:p>
          <w:p w:rsidR="00C501C9" w:rsidRPr="007F07C5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7F07C5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7F07C5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7F07C5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7F07C5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7F07C5" w:rsidRDefault="004939DF" w:rsidP="004939DF">
      <w:pPr>
        <w:jc w:val="center"/>
        <w:rPr>
          <w:b/>
          <w:spacing w:val="-2"/>
          <w:sz w:val="26"/>
          <w:szCs w:val="26"/>
        </w:rPr>
      </w:pPr>
      <w:r w:rsidRPr="007F07C5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7F07C5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170"/>
        <w:gridCol w:w="5946"/>
      </w:tblGrid>
      <w:tr w:rsidR="007F07C5" w:rsidRPr="007F07C5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:rsidR="004939DF" w:rsidRPr="007F07C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07C5">
              <w:rPr>
                <w:rFonts w:eastAsia="Calibri"/>
                <w:lang w:eastAsia="en-US"/>
              </w:rPr>
              <w:t>№</w:t>
            </w:r>
            <w:r w:rsidRPr="007F07C5">
              <w:rPr>
                <w:rFonts w:eastAsia="Calibri"/>
                <w:lang w:eastAsia="en-US"/>
              </w:rPr>
              <w:br/>
            </w:r>
            <w:proofErr w:type="gramStart"/>
            <w:r w:rsidRPr="007F07C5">
              <w:rPr>
                <w:rFonts w:eastAsia="Calibri"/>
                <w:lang w:eastAsia="en-US"/>
              </w:rPr>
              <w:t>п</w:t>
            </w:r>
            <w:proofErr w:type="gramEnd"/>
            <w:r w:rsidRPr="007F07C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26" w:type="pct"/>
            <w:hideMark/>
          </w:tcPr>
          <w:p w:rsidR="004939DF" w:rsidRPr="007F07C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07C5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:rsidR="004939DF" w:rsidRPr="007F07C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07C5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F07C5" w:rsidRPr="007F07C5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:rsidR="004939DF" w:rsidRPr="007F07C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07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:rsidR="004939DF" w:rsidRPr="007F07C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07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:rsidR="004939DF" w:rsidRPr="007F07C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07C5">
              <w:rPr>
                <w:rFonts w:eastAsia="Calibri"/>
                <w:lang w:eastAsia="en-US"/>
              </w:rPr>
              <w:t>3</w:t>
            </w:r>
          </w:p>
        </w:tc>
      </w:tr>
      <w:tr w:rsidR="007F07C5" w:rsidRPr="007F07C5" w:rsidTr="001B0528">
        <w:trPr>
          <w:cantSplit/>
          <w:trHeight w:val="1270"/>
          <w:jc w:val="center"/>
        </w:trPr>
        <w:tc>
          <w:tcPr>
            <w:tcW w:w="324" w:type="pct"/>
          </w:tcPr>
          <w:p w:rsidR="00A33351" w:rsidRPr="007F07C5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F07C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A33351" w:rsidRPr="007F07C5" w:rsidRDefault="00AC4634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F07C5">
              <w:t>Количество разработанной проектно-сметной документации</w:t>
            </w:r>
          </w:p>
        </w:tc>
        <w:tc>
          <w:tcPr>
            <w:tcW w:w="3050" w:type="pct"/>
          </w:tcPr>
          <w:p w:rsidR="00A33351" w:rsidRPr="007F07C5" w:rsidRDefault="00BE3D30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7F07C5">
              <w:t>План мероприятий по улучшению качества питьевого водоснабжения муниципального образования Дорогобужское городское поселение</w:t>
            </w:r>
          </w:p>
        </w:tc>
      </w:tr>
    </w:tbl>
    <w:p w:rsidR="004939DF" w:rsidRPr="007F07C5" w:rsidRDefault="004939DF" w:rsidP="004939DF">
      <w:pPr>
        <w:jc w:val="center"/>
        <w:rPr>
          <w:i/>
        </w:rPr>
      </w:pPr>
    </w:p>
    <w:p w:rsidR="004939DF" w:rsidRPr="007F07C5" w:rsidRDefault="004939DF" w:rsidP="004939DF">
      <w:pPr>
        <w:jc w:val="center"/>
        <w:rPr>
          <w:b/>
        </w:rPr>
      </w:pPr>
    </w:p>
    <w:p w:rsidR="003501E9" w:rsidRPr="007F07C5" w:rsidRDefault="004939DF" w:rsidP="004939DF">
      <w:pPr>
        <w:jc w:val="center"/>
        <w:rPr>
          <w:b/>
          <w:spacing w:val="-2"/>
          <w:sz w:val="26"/>
          <w:szCs w:val="26"/>
        </w:rPr>
      </w:pPr>
      <w:r w:rsidRPr="007F07C5">
        <w:rPr>
          <w:b/>
          <w:spacing w:val="-2"/>
          <w:sz w:val="26"/>
          <w:szCs w:val="26"/>
        </w:rPr>
        <w:t xml:space="preserve">Раздел 1. </w:t>
      </w:r>
      <w:r w:rsidR="0052346C" w:rsidRPr="007F07C5">
        <w:rPr>
          <w:b/>
          <w:spacing w:val="-2"/>
          <w:sz w:val="26"/>
          <w:szCs w:val="26"/>
        </w:rPr>
        <w:t>С</w:t>
      </w:r>
      <w:r w:rsidR="009573BB" w:rsidRPr="007F07C5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7F07C5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7F07C5" w:rsidRDefault="003501E9" w:rsidP="003501E9">
      <w:pPr>
        <w:jc w:val="center"/>
        <w:rPr>
          <w:b/>
          <w:spacing w:val="20"/>
        </w:rPr>
      </w:pPr>
    </w:p>
    <w:p w:rsidR="009573BB" w:rsidRPr="007F07C5" w:rsidRDefault="009573BB" w:rsidP="003501E9">
      <w:pPr>
        <w:jc w:val="center"/>
        <w:rPr>
          <w:b/>
          <w:spacing w:val="20"/>
        </w:rPr>
      </w:pPr>
    </w:p>
    <w:p w:rsidR="001F417F" w:rsidRPr="007F07C5" w:rsidRDefault="001F417F" w:rsidP="001F417F">
      <w:pPr>
        <w:ind w:left="210"/>
        <w:jc w:val="both"/>
        <w:rPr>
          <w:rFonts w:eastAsia="Calibri"/>
        </w:rPr>
      </w:pPr>
      <w:r w:rsidRPr="007F07C5">
        <w:rPr>
          <w:rFonts w:eastAsia="Calibri"/>
          <w:sz w:val="28"/>
          <w:szCs w:val="28"/>
          <w:lang w:eastAsia="en-US"/>
        </w:rPr>
        <w:t xml:space="preserve">           </w:t>
      </w:r>
      <w:r w:rsidRPr="007F07C5">
        <w:rPr>
          <w:rFonts w:eastAsia="Calibri"/>
          <w:lang w:eastAsia="en-US"/>
        </w:rPr>
        <w:t xml:space="preserve">Предприятия </w:t>
      </w:r>
      <w:r w:rsidRPr="007F07C5">
        <w:rPr>
          <w:rFonts w:eastAsia="Calibri"/>
          <w:bCs/>
          <w:lang w:eastAsia="en-US"/>
        </w:rPr>
        <w:t>коммунального комплекса</w:t>
      </w:r>
      <w:r w:rsidRPr="007F07C5">
        <w:rPr>
          <w:rFonts w:eastAsia="Calibri"/>
          <w:lang w:eastAsia="en-US"/>
        </w:rPr>
        <w:t xml:space="preserve"> на территории Дорогобужского городского поселения Дорогобужского района Смоленской области (дале</w:t>
      </w:r>
      <w:proofErr w:type="gramStart"/>
      <w:r w:rsidRPr="007F07C5">
        <w:rPr>
          <w:rFonts w:eastAsia="Calibri"/>
          <w:lang w:eastAsia="en-US"/>
        </w:rPr>
        <w:t>е-</w:t>
      </w:r>
      <w:proofErr w:type="gramEnd"/>
      <w:r w:rsidRPr="007F07C5">
        <w:rPr>
          <w:rFonts w:eastAsia="Calibri"/>
          <w:lang w:eastAsia="en-US"/>
        </w:rPr>
        <w:t xml:space="preserve"> Дорогобужское городское поселение), осуществляющие коммунальные услуги населению, представлены несколькими предприятиями: </w:t>
      </w:r>
      <w:proofErr w:type="gramStart"/>
      <w:r w:rsidRPr="007F07C5">
        <w:rPr>
          <w:rFonts w:eastAsia="Calibri"/>
        </w:rPr>
        <w:t xml:space="preserve">ООО «Дорогобужская ТЭЦ», </w:t>
      </w:r>
      <w:proofErr w:type="spellStart"/>
      <w:r w:rsidRPr="007F07C5">
        <w:rPr>
          <w:rFonts w:eastAsia="Calibri"/>
        </w:rPr>
        <w:t>Сафоновский</w:t>
      </w:r>
      <w:proofErr w:type="spellEnd"/>
      <w:r w:rsidRPr="007F07C5">
        <w:rPr>
          <w:rFonts w:eastAsia="Calibri"/>
        </w:rPr>
        <w:t xml:space="preserve"> филиал «</w:t>
      </w:r>
      <w:proofErr w:type="spellStart"/>
      <w:r w:rsidRPr="007F07C5">
        <w:rPr>
          <w:rFonts w:eastAsia="Calibri"/>
        </w:rPr>
        <w:t>Смоленскрегионтеплоэнерго</w:t>
      </w:r>
      <w:proofErr w:type="spellEnd"/>
      <w:r w:rsidRPr="007F07C5">
        <w:rPr>
          <w:rFonts w:eastAsia="Calibri"/>
        </w:rPr>
        <w:t>» (теплоснабжение, горячее водоснабжение), МУП «Водоканал» (водоснабжение, водоотведение),</w:t>
      </w:r>
      <w:r w:rsidRPr="007F07C5">
        <w:rPr>
          <w:rFonts w:eastAsia="Calibri"/>
          <w:lang w:eastAsia="en-US"/>
        </w:rPr>
        <w:t xml:space="preserve"> Дорогобужский РЭС Филиала ПАО РОССЕТИ  ЦЕНТР (электроснабжение), ТОГП </w:t>
      </w:r>
      <w:proofErr w:type="spellStart"/>
      <w:r w:rsidRPr="007F07C5">
        <w:rPr>
          <w:rFonts w:eastAsia="Calibri"/>
          <w:lang w:eastAsia="en-US"/>
        </w:rPr>
        <w:t>Сафоновский</w:t>
      </w:r>
      <w:proofErr w:type="spellEnd"/>
      <w:r w:rsidRPr="007F07C5">
        <w:rPr>
          <w:rFonts w:eastAsia="Calibri"/>
          <w:lang w:eastAsia="en-US"/>
        </w:rPr>
        <w:t xml:space="preserve"> участок        ООО «Газпром  </w:t>
      </w:r>
      <w:proofErr w:type="spellStart"/>
      <w:r w:rsidRPr="007F07C5">
        <w:rPr>
          <w:rFonts w:eastAsia="Calibri"/>
          <w:lang w:eastAsia="en-US"/>
        </w:rPr>
        <w:t>межрегионгаз</w:t>
      </w:r>
      <w:proofErr w:type="spellEnd"/>
      <w:r w:rsidRPr="007F07C5">
        <w:rPr>
          <w:rFonts w:eastAsia="Calibri"/>
          <w:lang w:eastAsia="en-US"/>
        </w:rPr>
        <w:t xml:space="preserve"> Смоленск» (газоснабжение).</w:t>
      </w:r>
      <w:proofErr w:type="gramEnd"/>
    </w:p>
    <w:p w:rsidR="001F417F" w:rsidRPr="007F07C5" w:rsidRDefault="001F417F" w:rsidP="001F417F">
      <w:pPr>
        <w:spacing w:after="200" w:line="276" w:lineRule="auto"/>
        <w:ind w:left="210"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 xml:space="preserve">        </w:t>
      </w:r>
    </w:p>
    <w:p w:rsidR="001F417F" w:rsidRPr="007F07C5" w:rsidRDefault="001F417F" w:rsidP="001F417F">
      <w:pPr>
        <w:spacing w:after="200"/>
        <w:ind w:left="210"/>
        <w:jc w:val="center"/>
        <w:rPr>
          <w:b/>
          <w:bCs/>
        </w:rPr>
      </w:pPr>
      <w:r w:rsidRPr="007F07C5">
        <w:rPr>
          <w:b/>
          <w:bCs/>
        </w:rPr>
        <w:t>Теплоснабжение</w:t>
      </w:r>
    </w:p>
    <w:p w:rsidR="001F417F" w:rsidRPr="007F07C5" w:rsidRDefault="001F417F" w:rsidP="001F417F">
      <w:pPr>
        <w:spacing w:after="200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 xml:space="preserve">           Теплоснабжение  Дорогобужского  городского поселения осуществляется, как централизовано, так и децентрализовано. Централизованное отопление и горячее водоснабжение охватывает правобережье р. Днепр в г. Дорогобуже. Жилой фонд и социально значимые объекты на левом берегу частично отапливаются шестью газовыми котельными и двумя электрическими. Поставщик услуг теплоснабжения и горячего водоснабжения -  </w:t>
      </w:r>
      <w:r w:rsidRPr="007F07C5">
        <w:rPr>
          <w:rFonts w:eastAsia="Calibri"/>
        </w:rPr>
        <w:t xml:space="preserve">ООО «Дорогобужская ТЭЦ» и </w:t>
      </w:r>
      <w:proofErr w:type="spellStart"/>
      <w:r w:rsidRPr="007F07C5">
        <w:rPr>
          <w:rFonts w:eastAsia="Calibri"/>
        </w:rPr>
        <w:t>Сафоновский</w:t>
      </w:r>
      <w:proofErr w:type="spellEnd"/>
      <w:r w:rsidRPr="007F07C5">
        <w:rPr>
          <w:rFonts w:eastAsia="Calibri"/>
        </w:rPr>
        <w:t xml:space="preserve"> филиал «</w:t>
      </w:r>
      <w:proofErr w:type="spellStart"/>
      <w:r w:rsidRPr="007F07C5">
        <w:rPr>
          <w:rFonts w:eastAsia="Calibri"/>
        </w:rPr>
        <w:t>Смоленскрегионтеплоэнерго</w:t>
      </w:r>
      <w:proofErr w:type="spellEnd"/>
      <w:r w:rsidRPr="007F07C5">
        <w:rPr>
          <w:rFonts w:eastAsia="Calibri"/>
        </w:rPr>
        <w:t>»</w:t>
      </w:r>
      <w:r w:rsidRPr="007F07C5">
        <w:rPr>
          <w:rFonts w:eastAsia="Calibri"/>
          <w:lang w:eastAsia="en-US"/>
        </w:rPr>
        <w:t xml:space="preserve">, которые </w:t>
      </w:r>
      <w:r w:rsidRPr="007F07C5">
        <w:rPr>
          <w:rFonts w:eastAsia="Calibri"/>
        </w:rPr>
        <w:t>осуществляет производство, передачу тепловой энергии, расчет и сбор платежей за тепловую энергию, а также  горячее водоснабжение.</w:t>
      </w:r>
    </w:p>
    <w:p w:rsidR="001F417F" w:rsidRPr="007F07C5" w:rsidRDefault="001F417F" w:rsidP="001F417F">
      <w:pPr>
        <w:spacing w:after="200"/>
        <w:contextualSpacing/>
        <w:jc w:val="both"/>
        <w:rPr>
          <w:rFonts w:eastAsia="Calibri"/>
        </w:rPr>
      </w:pPr>
      <w:r w:rsidRPr="007F07C5">
        <w:rPr>
          <w:rFonts w:eastAsia="Calibri"/>
        </w:rPr>
        <w:lastRenderedPageBreak/>
        <w:t xml:space="preserve">          Теплоснабжение производится по магистральному трубопроводу надземная прокладка диаметром ø720мм (ввод в эксплуатацию – 1979г., протяженностью 9660 </w:t>
      </w:r>
      <w:proofErr w:type="spellStart"/>
      <w:r w:rsidRPr="007F07C5">
        <w:rPr>
          <w:rFonts w:eastAsia="Calibri"/>
        </w:rPr>
        <w:t>п</w:t>
      </w:r>
      <w:proofErr w:type="gramStart"/>
      <w:r w:rsidRPr="007F07C5">
        <w:rPr>
          <w:rFonts w:eastAsia="Calibri"/>
        </w:rPr>
        <w:t>.м</w:t>
      </w:r>
      <w:proofErr w:type="spellEnd"/>
      <w:proofErr w:type="gramEnd"/>
      <w:r w:rsidRPr="007F07C5">
        <w:rPr>
          <w:rFonts w:eastAsia="Calibri"/>
        </w:rPr>
        <w:t xml:space="preserve"> в однотрубном исчислении) и ø530 мм (ввод в эксплуатацию – 1984г., протяженностью 12550 </w:t>
      </w:r>
      <w:proofErr w:type="spellStart"/>
      <w:r w:rsidRPr="007F07C5">
        <w:rPr>
          <w:rFonts w:eastAsia="Calibri"/>
        </w:rPr>
        <w:t>п.м</w:t>
      </w:r>
      <w:proofErr w:type="spellEnd"/>
      <w:r w:rsidRPr="007F07C5">
        <w:rPr>
          <w:rFonts w:eastAsia="Calibri"/>
        </w:rPr>
        <w:t xml:space="preserve"> в однотрубном исчислении). </w:t>
      </w:r>
    </w:p>
    <w:p w:rsidR="001F417F" w:rsidRPr="007F07C5" w:rsidRDefault="001F417F" w:rsidP="001F417F">
      <w:pPr>
        <w:spacing w:after="200"/>
        <w:ind w:firstLine="708"/>
        <w:contextualSpacing/>
        <w:jc w:val="both"/>
        <w:rPr>
          <w:rFonts w:eastAsia="Calibri"/>
        </w:rPr>
      </w:pPr>
      <w:r w:rsidRPr="007F07C5">
        <w:rPr>
          <w:rFonts w:eastAsia="Calibri"/>
        </w:rPr>
        <w:t xml:space="preserve">Режим работы тепловой сети ведется в соответствии с режимной картой и температурным графиком качественного регулирования. </w:t>
      </w:r>
    </w:p>
    <w:p w:rsidR="001F417F" w:rsidRPr="007F07C5" w:rsidRDefault="001F417F" w:rsidP="001F417F">
      <w:pPr>
        <w:contextualSpacing/>
        <w:jc w:val="both"/>
        <w:rPr>
          <w:rFonts w:eastAsia="Calibri"/>
        </w:rPr>
      </w:pPr>
      <w:r w:rsidRPr="007F07C5">
        <w:rPr>
          <w:rFonts w:eastAsia="Calibri"/>
        </w:rPr>
        <w:t xml:space="preserve">           Система теплоснабжения г. Дорогобужа закрытая – сетевая вода на центральных тепловых пунктах (далее – ЦТП) через водо-водяные подогреватели нагревает контур отопления и горячего водоснабжения.</w:t>
      </w:r>
    </w:p>
    <w:p w:rsidR="001F417F" w:rsidRPr="007F07C5" w:rsidRDefault="001F417F" w:rsidP="001F417F">
      <w:pPr>
        <w:contextualSpacing/>
        <w:jc w:val="both"/>
        <w:rPr>
          <w:rFonts w:eastAsia="Calibri"/>
        </w:rPr>
      </w:pPr>
      <w:r w:rsidRPr="007F07C5">
        <w:rPr>
          <w:rFonts w:eastAsia="Calibri"/>
        </w:rPr>
        <w:t xml:space="preserve">           </w:t>
      </w:r>
    </w:p>
    <w:p w:rsidR="001F417F" w:rsidRPr="007F07C5" w:rsidRDefault="001F417F" w:rsidP="001F417F">
      <w:pPr>
        <w:spacing w:after="200"/>
        <w:contextualSpacing/>
        <w:jc w:val="center"/>
        <w:rPr>
          <w:rFonts w:eastAsia="Calibri"/>
          <w:b/>
        </w:rPr>
      </w:pPr>
    </w:p>
    <w:p w:rsidR="001F417F" w:rsidRPr="007F07C5" w:rsidRDefault="001F417F" w:rsidP="001F417F">
      <w:pPr>
        <w:spacing w:after="200"/>
        <w:contextualSpacing/>
        <w:jc w:val="center"/>
        <w:rPr>
          <w:rFonts w:eastAsia="Calibri"/>
          <w:b/>
        </w:rPr>
      </w:pPr>
      <w:r w:rsidRPr="007F07C5">
        <w:rPr>
          <w:rFonts w:eastAsia="Calibri"/>
          <w:b/>
        </w:rPr>
        <w:t>Описание  существующих  технических и технологических проблем в системе теплоснабжения поселения</w:t>
      </w:r>
    </w:p>
    <w:p w:rsidR="001F417F" w:rsidRPr="007F07C5" w:rsidRDefault="001F417F" w:rsidP="001F417F">
      <w:pPr>
        <w:spacing w:after="200"/>
        <w:ind w:left="210"/>
        <w:contextualSpacing/>
        <w:jc w:val="both"/>
        <w:rPr>
          <w:rFonts w:eastAsia="Calibri"/>
          <w:highlight w:val="yellow"/>
        </w:rPr>
      </w:pPr>
    </w:p>
    <w:p w:rsidR="001F417F" w:rsidRPr="007F07C5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7F07C5">
        <w:rPr>
          <w:rFonts w:eastAsia="Calibri"/>
        </w:rPr>
        <w:t xml:space="preserve">        Относительно высокая доля технологических потерь тепловой энергии при передаче по тепловым сетям определяется, протяженностью тепловых сетей, техническим состоянием тепловой изоляции и объемом передаваемой тепловой энергии.</w:t>
      </w:r>
    </w:p>
    <w:p w:rsidR="001F417F" w:rsidRPr="007F07C5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7F07C5">
        <w:rPr>
          <w:rFonts w:eastAsia="Calibri"/>
        </w:rPr>
        <w:t xml:space="preserve">        Анализ гидравлических режимов работы тепловой сети показывает, что скорость движения теплоносителя по всем участкам тепловой сети сравнительно невысока. Пропускная способность тепловых сетей в полном объеме не используется. Средний физический износ тепловых сетей составляет порядка 60%.</w:t>
      </w:r>
    </w:p>
    <w:p w:rsidR="001F417F" w:rsidRPr="007F07C5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7F07C5">
        <w:rPr>
          <w:rFonts w:eastAsia="Calibri"/>
        </w:rPr>
        <w:t xml:space="preserve">       Перевод на индивидуальные источники теплоснабжения многоквартирных жилых домов, наравне с переводом жилых и не жилых помещений, расположенных в многоквартирных домах, не допускается.</w:t>
      </w:r>
    </w:p>
    <w:p w:rsidR="001F417F" w:rsidRPr="007F07C5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7F07C5">
        <w:rPr>
          <w:rFonts w:eastAsia="Calibri"/>
        </w:rPr>
        <w:t>Развитие системы теплоснабжения целесообразно осуществлять путем поэтапного увеличения присоединенной тепловой нагрузки к Дорогобужской ТЭЦ.</w:t>
      </w:r>
    </w:p>
    <w:p w:rsidR="001F417F" w:rsidRPr="007F07C5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7F07C5">
        <w:rPr>
          <w:rFonts w:eastAsia="Calibri"/>
        </w:rPr>
        <w:t xml:space="preserve">        Для увеличения надежности теплоснабжения потребителей </w:t>
      </w:r>
      <w:proofErr w:type="spellStart"/>
      <w:r w:rsidRPr="007F07C5">
        <w:rPr>
          <w:rFonts w:eastAsia="Calibri"/>
        </w:rPr>
        <w:t>г</w:t>
      </w:r>
      <w:proofErr w:type="gramStart"/>
      <w:r w:rsidRPr="007F07C5">
        <w:rPr>
          <w:rFonts w:eastAsia="Calibri"/>
        </w:rPr>
        <w:t>.Д</w:t>
      </w:r>
      <w:proofErr w:type="gramEnd"/>
      <w:r w:rsidRPr="007F07C5">
        <w:rPr>
          <w:rFonts w:eastAsia="Calibri"/>
        </w:rPr>
        <w:t>орогобужа</w:t>
      </w:r>
      <w:proofErr w:type="spellEnd"/>
      <w:r w:rsidRPr="007F07C5">
        <w:rPr>
          <w:rFonts w:eastAsia="Calibri"/>
        </w:rPr>
        <w:t>, сокращения тепловых потерь при транспортировке тепловой энергии необходимо также большое внимание уделить проведению капитального ремонта и реконструкции существующих магистральных трубопроводов, возможно с уменьшением условного прохода и использования современной изоляции (трубопроводы выработали свой нормативный ресурс – 25 лет и теперь ежегодно привлекается специализированная организация для проведения технического диагностирования состояния тела трубы, продления срока эксплуатации) и квартальных тепловых сетей.</w:t>
      </w:r>
    </w:p>
    <w:p w:rsidR="001F417F" w:rsidRPr="007F07C5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</w:p>
    <w:p w:rsidR="001F417F" w:rsidRPr="007F07C5" w:rsidRDefault="001F417F" w:rsidP="001F417F">
      <w:pPr>
        <w:spacing w:after="200"/>
        <w:ind w:left="210"/>
        <w:contextualSpacing/>
        <w:jc w:val="center"/>
        <w:rPr>
          <w:rFonts w:eastAsia="Calibri"/>
          <w:b/>
        </w:rPr>
      </w:pPr>
      <w:r w:rsidRPr="007F07C5">
        <w:rPr>
          <w:rFonts w:eastAsia="Calibri"/>
          <w:b/>
        </w:rPr>
        <w:t>Водоснабжение, водоотведение.</w:t>
      </w:r>
    </w:p>
    <w:p w:rsidR="001F417F" w:rsidRPr="007F07C5" w:rsidRDefault="001F417F" w:rsidP="001F417F">
      <w:pPr>
        <w:spacing w:before="120" w:after="120"/>
        <w:ind w:firstLine="660"/>
        <w:contextualSpacing/>
        <w:jc w:val="both"/>
        <w:rPr>
          <w:rFonts w:eastAsia="Calibri"/>
        </w:rPr>
      </w:pPr>
      <w:r w:rsidRPr="007F07C5">
        <w:rPr>
          <w:rFonts w:eastAsia="Calibri"/>
          <w:shd w:val="clear" w:color="auto" w:fill="FFFDFC"/>
          <w:lang w:eastAsia="en-US"/>
        </w:rPr>
        <w:t xml:space="preserve">Муниципальное унитарное предприятие «Водоканал» - является одним из </w:t>
      </w:r>
      <w:proofErr w:type="spellStart"/>
      <w:r w:rsidRPr="007F07C5">
        <w:rPr>
          <w:rFonts w:eastAsia="Calibri"/>
          <w:shd w:val="clear" w:color="auto" w:fill="FFFDFC"/>
          <w:lang w:eastAsia="en-US"/>
        </w:rPr>
        <w:t>ресурсоснабжающих</w:t>
      </w:r>
      <w:proofErr w:type="spellEnd"/>
      <w:r w:rsidRPr="007F07C5">
        <w:rPr>
          <w:rFonts w:eastAsia="Calibri"/>
          <w:shd w:val="clear" w:color="auto" w:fill="FFFDFC"/>
          <w:lang w:eastAsia="en-US"/>
        </w:rPr>
        <w:t xml:space="preserve"> организаций г. Дорогобужа, осуществляющее продажу коммунального ресурса (питьевой воды), прием и очистку сточных вод.</w:t>
      </w:r>
    </w:p>
    <w:p w:rsidR="001F417F" w:rsidRPr="007F07C5" w:rsidRDefault="001F417F" w:rsidP="001F417F">
      <w:pPr>
        <w:shd w:val="clear" w:color="auto" w:fill="FFFDFC"/>
        <w:ind w:firstLine="660"/>
        <w:jc w:val="both"/>
      </w:pPr>
      <w:proofErr w:type="gramStart"/>
      <w:r w:rsidRPr="007F07C5">
        <w:t>В соответствии с условиями договоров аренды муниципального имущества на территориях Дорогобужского, Верхнеднепровского городских поселений и Михайловского сельского поселения Дорогобужского района Смоленской области МУП «Водоканал» осуществляет надежное и бесперебойное (круглосуточное) техническое обслуживание и эксплуатацию, в том числе проведение текущих ремонтов объектов инженерной инфраструктуры и инженерных коммуникаций (сетей) централизованного коммунального водоснабжения и водоотведения, в том числе объектов децентрализованного водоснабжения (шахтных колодцев).</w:t>
      </w:r>
      <w:proofErr w:type="gramEnd"/>
    </w:p>
    <w:p w:rsidR="001F417F" w:rsidRPr="007F07C5" w:rsidRDefault="001F417F" w:rsidP="001F417F">
      <w:pPr>
        <w:shd w:val="clear" w:color="auto" w:fill="FFFDFC"/>
        <w:ind w:firstLine="660"/>
        <w:jc w:val="both"/>
      </w:pPr>
      <w:r w:rsidRPr="007F07C5">
        <w:t>В настоящее время МУП «Водоканал» обслуживает на территории Дорогобужского городского поселения:</w:t>
      </w:r>
    </w:p>
    <w:p w:rsidR="001F417F" w:rsidRPr="007F07C5" w:rsidRDefault="001F417F" w:rsidP="001F417F">
      <w:pPr>
        <w:shd w:val="clear" w:color="auto" w:fill="FFFDFC"/>
        <w:ind w:firstLine="660"/>
        <w:jc w:val="both"/>
      </w:pPr>
      <w:r w:rsidRPr="007F07C5">
        <w:t>- 3 водозабора (включает в себя три насосных станций II подъема и 13 артезианских скважин)</w:t>
      </w:r>
    </w:p>
    <w:p w:rsidR="001F417F" w:rsidRPr="007F07C5" w:rsidRDefault="001F417F" w:rsidP="001F417F">
      <w:pPr>
        <w:shd w:val="clear" w:color="auto" w:fill="FFFDFC"/>
        <w:ind w:firstLine="660"/>
        <w:jc w:val="both"/>
      </w:pPr>
      <w:r w:rsidRPr="007F07C5">
        <w:t>- 12 шахтных колодцев</w:t>
      </w:r>
    </w:p>
    <w:p w:rsidR="001F417F" w:rsidRPr="007F07C5" w:rsidRDefault="001F417F" w:rsidP="001F417F">
      <w:pPr>
        <w:shd w:val="clear" w:color="auto" w:fill="FFFDFC"/>
        <w:ind w:firstLine="660"/>
        <w:jc w:val="both"/>
      </w:pPr>
      <w:r w:rsidRPr="007F07C5">
        <w:t>- 5 очистных сооружений</w:t>
      </w:r>
    </w:p>
    <w:p w:rsidR="001F417F" w:rsidRPr="007F07C5" w:rsidRDefault="001F417F" w:rsidP="001F417F">
      <w:pPr>
        <w:shd w:val="clear" w:color="auto" w:fill="FFFDFC"/>
        <w:ind w:left="210" w:firstLine="450"/>
        <w:jc w:val="both"/>
      </w:pPr>
      <w:r w:rsidRPr="007F07C5">
        <w:lastRenderedPageBreak/>
        <w:t>- 4 канализационно-насосных станций</w:t>
      </w:r>
    </w:p>
    <w:p w:rsidR="001F417F" w:rsidRPr="007F07C5" w:rsidRDefault="001F417F" w:rsidP="001F417F">
      <w:pPr>
        <w:shd w:val="clear" w:color="auto" w:fill="FFFDFC"/>
        <w:ind w:firstLine="570"/>
        <w:jc w:val="both"/>
      </w:pPr>
      <w:r w:rsidRPr="007F07C5">
        <w:t xml:space="preserve"> - 67 км центральных водопроводных и 26,826 км канализационных сетей</w:t>
      </w:r>
    </w:p>
    <w:p w:rsidR="001F417F" w:rsidRPr="007F07C5" w:rsidRDefault="001F417F" w:rsidP="001F417F">
      <w:pPr>
        <w:autoSpaceDE w:val="0"/>
        <w:autoSpaceDN w:val="0"/>
        <w:adjustRightInd w:val="0"/>
        <w:ind w:firstLine="660"/>
        <w:contextualSpacing/>
        <w:jc w:val="both"/>
        <w:rPr>
          <w:rFonts w:eastAsia="Calibri"/>
        </w:rPr>
      </w:pPr>
      <w:r w:rsidRPr="007F07C5">
        <w:rPr>
          <w:rFonts w:eastAsia="Calibri"/>
        </w:rPr>
        <w:t xml:space="preserve">Водоснабжение г. Дорогобуж осуществляется за счет подземных вод.          </w:t>
      </w:r>
    </w:p>
    <w:p w:rsidR="001F417F" w:rsidRPr="007F07C5" w:rsidRDefault="001F417F" w:rsidP="001F417F">
      <w:pPr>
        <w:ind w:firstLine="660"/>
        <w:contextualSpacing/>
        <w:jc w:val="both"/>
        <w:rPr>
          <w:rFonts w:eastAsia="Calibri"/>
        </w:rPr>
      </w:pPr>
      <w:r w:rsidRPr="007F07C5">
        <w:rPr>
          <w:rFonts w:eastAsia="Calibri"/>
        </w:rPr>
        <w:t>Производительность существующих скважин меньше необходимого водопотребления на нужды города. Это приводит к частым перебоям в снабжении населения водой и способствует загрязнению водопроводных сетей и низкому качеству питьевой воды. Сети водопровода проложены из чугунных, асбестоцементных и стальных труб.</w:t>
      </w:r>
    </w:p>
    <w:p w:rsidR="001F417F" w:rsidRPr="007F07C5" w:rsidRDefault="001F417F" w:rsidP="001F417F">
      <w:pPr>
        <w:ind w:firstLine="660"/>
        <w:contextualSpacing/>
        <w:jc w:val="both"/>
        <w:rPr>
          <w:rFonts w:eastAsia="Calibri"/>
        </w:rPr>
      </w:pPr>
    </w:p>
    <w:p w:rsidR="001F417F" w:rsidRPr="007F07C5" w:rsidRDefault="001F417F" w:rsidP="001F417F">
      <w:pPr>
        <w:ind w:left="210"/>
        <w:jc w:val="center"/>
        <w:rPr>
          <w:rFonts w:eastAsia="Calibri"/>
          <w:b/>
        </w:rPr>
      </w:pPr>
      <w:r w:rsidRPr="007F07C5">
        <w:rPr>
          <w:rFonts w:eastAsia="Calibri"/>
          <w:b/>
        </w:rPr>
        <w:t>Техническая  характеристика  объектов  водоснабжения</w:t>
      </w:r>
    </w:p>
    <w:p w:rsidR="001F417F" w:rsidRPr="007F07C5" w:rsidRDefault="001F417F" w:rsidP="001F417F">
      <w:pPr>
        <w:ind w:left="210"/>
        <w:jc w:val="center"/>
        <w:rPr>
          <w:rFonts w:eastAsia="Calibri"/>
          <w:b/>
        </w:rPr>
      </w:pPr>
      <w:r w:rsidRPr="007F07C5">
        <w:rPr>
          <w:rFonts w:eastAsia="Calibri"/>
          <w:b/>
        </w:rPr>
        <w:t>МУП «Водоканал» г. Дорогобуж</w:t>
      </w:r>
    </w:p>
    <w:p w:rsidR="001F417F" w:rsidRPr="007F07C5" w:rsidRDefault="001F417F" w:rsidP="001F417F">
      <w:pPr>
        <w:ind w:firstLine="660"/>
        <w:contextualSpacing/>
        <w:jc w:val="both"/>
        <w:rPr>
          <w:rFonts w:eastAsia="Calibri"/>
        </w:rPr>
      </w:pP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b/>
        </w:rPr>
      </w:pPr>
      <w:r w:rsidRPr="007F07C5">
        <w:rPr>
          <w:rFonts w:eastAsia="Calibri"/>
          <w:b/>
        </w:rPr>
        <w:t xml:space="preserve"> Насосная  станция  I </w:t>
      </w:r>
      <w:proofErr w:type="spellStart"/>
      <w:r w:rsidRPr="007F07C5">
        <w:rPr>
          <w:rFonts w:eastAsia="Calibri"/>
          <w:b/>
        </w:rPr>
        <w:t>го</w:t>
      </w:r>
      <w:proofErr w:type="spellEnd"/>
      <w:r w:rsidRPr="007F07C5">
        <w:rPr>
          <w:rFonts w:eastAsia="Calibri"/>
          <w:b/>
        </w:rPr>
        <w:t xml:space="preserve">  подъема (</w:t>
      </w:r>
      <w:proofErr w:type="spellStart"/>
      <w:r w:rsidRPr="007F07C5">
        <w:rPr>
          <w:rFonts w:eastAsia="Calibri"/>
          <w:b/>
        </w:rPr>
        <w:t>арт</w:t>
      </w:r>
      <w:proofErr w:type="gramStart"/>
      <w:r w:rsidRPr="007F07C5">
        <w:rPr>
          <w:rFonts w:eastAsia="Calibri"/>
          <w:b/>
        </w:rPr>
        <w:t>.с</w:t>
      </w:r>
      <w:proofErr w:type="gramEnd"/>
      <w:r w:rsidRPr="007F07C5">
        <w:rPr>
          <w:rFonts w:eastAsia="Calibri"/>
          <w:b/>
        </w:rPr>
        <w:t>кважина</w:t>
      </w:r>
      <w:proofErr w:type="spellEnd"/>
      <w:r w:rsidRPr="007F07C5">
        <w:rPr>
          <w:rFonts w:eastAsia="Calibri"/>
          <w:b/>
        </w:rPr>
        <w:t>) ул. Пушкина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</w:rPr>
      </w:pPr>
      <w:r w:rsidRPr="007F07C5">
        <w:rPr>
          <w:rFonts w:eastAsia="Calibri"/>
        </w:rPr>
        <w:t xml:space="preserve">       Кирпичное здание </w:t>
      </w:r>
      <w:smartTag w:uri="urn:schemas-microsoft-com:office:smarttags" w:element="metricconverter">
        <w:smartTagPr>
          <w:attr w:name="ProductID" w:val="9,28 м"/>
        </w:smartTagPr>
        <w:r w:rsidRPr="007F07C5">
          <w:rPr>
            <w:rFonts w:eastAsia="Calibri"/>
          </w:rPr>
          <w:t>9,28 м</w:t>
        </w:r>
      </w:smartTag>
      <w:r w:rsidRPr="007F07C5">
        <w:rPr>
          <w:rFonts w:eastAsia="Calibri"/>
        </w:rPr>
        <w:t xml:space="preserve"> х </w:t>
      </w:r>
      <w:smartTag w:uri="urn:schemas-microsoft-com:office:smarttags" w:element="metricconverter">
        <w:smartTagPr>
          <w:attr w:name="ProductID" w:val="8,4 м"/>
        </w:smartTagPr>
        <w:r w:rsidRPr="007F07C5">
          <w:rPr>
            <w:rFonts w:eastAsia="Calibri"/>
          </w:rPr>
          <w:t>8,4 м</w:t>
        </w:r>
      </w:smartTag>
      <w:r w:rsidRPr="007F07C5">
        <w:rPr>
          <w:rFonts w:eastAsia="Calibri"/>
        </w:rPr>
        <w:t xml:space="preserve">, полузаглубленное. Внутри здания   приямок   h = </w:t>
      </w:r>
      <w:smartTag w:uri="urn:schemas-microsoft-com:office:smarttags" w:element="metricconverter">
        <w:smartTagPr>
          <w:attr w:name="ProductID" w:val="2.5 м"/>
        </w:smartTagPr>
        <w:r w:rsidRPr="007F07C5">
          <w:rPr>
            <w:rFonts w:eastAsia="Calibri"/>
          </w:rPr>
          <w:t>2.5 м</w:t>
        </w:r>
      </w:smartTag>
      <w:r w:rsidRPr="007F07C5">
        <w:rPr>
          <w:rFonts w:eastAsia="Calibri"/>
        </w:rPr>
        <w:t xml:space="preserve"> в котором расположена </w:t>
      </w:r>
      <w:proofErr w:type="spellStart"/>
      <w:r w:rsidRPr="007F07C5">
        <w:rPr>
          <w:rFonts w:eastAsia="Calibri"/>
        </w:rPr>
        <w:t>арт</w:t>
      </w:r>
      <w:proofErr w:type="gramStart"/>
      <w:r w:rsidRPr="007F07C5">
        <w:rPr>
          <w:rFonts w:eastAsia="Calibri"/>
        </w:rPr>
        <w:t>.с</w:t>
      </w:r>
      <w:proofErr w:type="gramEnd"/>
      <w:r w:rsidRPr="007F07C5">
        <w:rPr>
          <w:rFonts w:eastAsia="Calibri"/>
        </w:rPr>
        <w:t>кважина</w:t>
      </w:r>
      <w:proofErr w:type="spellEnd"/>
      <w:r w:rsidRPr="007F07C5">
        <w:rPr>
          <w:rFonts w:eastAsia="Calibri"/>
        </w:rPr>
        <w:t xml:space="preserve"> с установленным  глубинным насосом ЭЦВ 8-25-150, глубина погружения насоса – </w:t>
      </w:r>
      <w:smartTag w:uri="urn:schemas-microsoft-com:office:smarttags" w:element="metricconverter">
        <w:smartTagPr>
          <w:attr w:name="ProductID" w:val="27 м"/>
        </w:smartTagPr>
        <w:r w:rsidRPr="007F07C5">
          <w:rPr>
            <w:rFonts w:eastAsia="Calibri"/>
          </w:rPr>
          <w:t>27 м</w:t>
        </w:r>
      </w:smartTag>
      <w:r w:rsidRPr="007F07C5">
        <w:rPr>
          <w:rFonts w:eastAsia="Calibri"/>
        </w:rPr>
        <w:t xml:space="preserve">, глубина скважины – </w:t>
      </w:r>
      <w:smartTag w:uri="urn:schemas-microsoft-com:office:smarttags" w:element="metricconverter">
        <w:smartTagPr>
          <w:attr w:name="ProductID" w:val="84,6 м"/>
        </w:smartTagPr>
        <w:r w:rsidRPr="007F07C5">
          <w:rPr>
            <w:rFonts w:eastAsia="Calibri"/>
          </w:rPr>
          <w:t>84,6 м</w:t>
        </w:r>
      </w:smartTag>
      <w:r w:rsidRPr="007F07C5">
        <w:rPr>
          <w:rFonts w:eastAsia="Calibri"/>
        </w:rPr>
        <w:t xml:space="preserve">. эксплуатируется с 1931 года. Управление насосом осуществляется станцией управления с частотным регулированием. В приямке также расположены </w:t>
      </w:r>
      <w:proofErr w:type="spellStart"/>
      <w:r w:rsidRPr="007F07C5">
        <w:rPr>
          <w:rFonts w:eastAsia="Calibri"/>
        </w:rPr>
        <w:t>контрольно</w:t>
      </w:r>
      <w:proofErr w:type="spellEnd"/>
      <w:r w:rsidRPr="007F07C5">
        <w:rPr>
          <w:rFonts w:eastAsia="Calibri"/>
        </w:rPr>
        <w:t xml:space="preserve"> измерительные приборы (манометры, датчики давления, прибор учета воды).  Насосная станция работает в непрерывном режиме. Подача воды  осуществляется на водонапорную башню по </w:t>
      </w:r>
      <w:proofErr w:type="spellStart"/>
      <w:r w:rsidRPr="007F07C5">
        <w:rPr>
          <w:rFonts w:eastAsia="Calibri"/>
        </w:rPr>
        <w:t>ул</w:t>
      </w:r>
      <w:proofErr w:type="gramStart"/>
      <w:r w:rsidRPr="007F07C5">
        <w:rPr>
          <w:rFonts w:eastAsia="Calibri"/>
        </w:rPr>
        <w:t>.Г</w:t>
      </w:r>
      <w:proofErr w:type="gramEnd"/>
      <w:r w:rsidRPr="007F07C5">
        <w:rPr>
          <w:rFonts w:eastAsia="Calibri"/>
        </w:rPr>
        <w:t>орбачева</w:t>
      </w:r>
      <w:proofErr w:type="spellEnd"/>
      <w:r w:rsidRPr="007F07C5">
        <w:rPr>
          <w:rFonts w:eastAsia="Calibri"/>
        </w:rPr>
        <w:t xml:space="preserve"> и далее на   </w:t>
      </w:r>
      <w:proofErr w:type="spellStart"/>
      <w:r w:rsidRPr="007F07C5">
        <w:rPr>
          <w:rFonts w:eastAsia="Calibri"/>
        </w:rPr>
        <w:t>ул.Коммунистическая</w:t>
      </w:r>
      <w:proofErr w:type="spellEnd"/>
      <w:r w:rsidRPr="007F07C5">
        <w:rPr>
          <w:rFonts w:eastAsia="Calibri"/>
        </w:rPr>
        <w:t>, Симоновой, Горбачева,  Пушкина, Парижской-Коммуны,   К-Маркса и прилегающие переулки.</w:t>
      </w:r>
    </w:p>
    <w:p w:rsidR="001F417F" w:rsidRPr="007F07C5" w:rsidRDefault="001F417F" w:rsidP="001F417F">
      <w:pPr>
        <w:ind w:firstLine="567"/>
        <w:contextualSpacing/>
        <w:jc w:val="both"/>
        <w:rPr>
          <w:rFonts w:eastAsia="Calibri"/>
        </w:rPr>
      </w:pPr>
      <w:r w:rsidRPr="007F07C5">
        <w:rPr>
          <w:rFonts w:ascii="Calibri" w:eastAsia="Calibri" w:hAnsi="Calibri"/>
          <w:lang w:eastAsia="en-US"/>
        </w:rPr>
        <w:t xml:space="preserve">        </w:t>
      </w:r>
      <w:r w:rsidRPr="007F07C5">
        <w:rPr>
          <w:rFonts w:eastAsia="Calibri"/>
        </w:rPr>
        <w:t xml:space="preserve">Насосная станция существует с </w:t>
      </w:r>
      <w:smartTag w:uri="urn:schemas-microsoft-com:office:smarttags" w:element="metricconverter">
        <w:smartTagPr>
          <w:attr w:name="ProductID" w:val="1931 г"/>
        </w:smartTagPr>
        <w:r w:rsidRPr="007F07C5">
          <w:rPr>
            <w:rFonts w:eastAsia="Calibri"/>
          </w:rPr>
          <w:t>1931 г</w:t>
        </w:r>
      </w:smartTag>
      <w:r w:rsidRPr="007F07C5">
        <w:rPr>
          <w:rFonts w:eastAsia="Calibri"/>
        </w:rPr>
        <w:t>., она расположена в городской застройке, что не позволяет  соблюсти нормативы по обеспечению зоны санитарной охраны водозабора. Состояние  обсадных труб скважины за такой срок эксплуатации аварийное. Резерва нет. Здание насосной станции требует капитального ремонта: полной замены стропильной системы с кровлей, в аварийном состоянии подпорная стена входа в полузаглубленные помещения.</w:t>
      </w:r>
    </w:p>
    <w:p w:rsidR="001F417F" w:rsidRPr="007F07C5" w:rsidRDefault="001F417F" w:rsidP="001F417F">
      <w:pPr>
        <w:ind w:firstLine="567"/>
        <w:jc w:val="both"/>
        <w:rPr>
          <w:rFonts w:eastAsia="Calibri"/>
          <w:b/>
        </w:rPr>
      </w:pPr>
      <w:r w:rsidRPr="007F07C5">
        <w:rPr>
          <w:rFonts w:eastAsia="Calibri"/>
        </w:rPr>
        <w:t xml:space="preserve"> </w:t>
      </w:r>
      <w:r w:rsidRPr="007F07C5">
        <w:rPr>
          <w:rFonts w:eastAsia="Calibri"/>
          <w:b/>
        </w:rPr>
        <w:t xml:space="preserve">Насосная  станция   I </w:t>
      </w:r>
      <w:proofErr w:type="spellStart"/>
      <w:r w:rsidRPr="007F07C5">
        <w:rPr>
          <w:rFonts w:eastAsia="Calibri"/>
          <w:b/>
        </w:rPr>
        <w:t>го</w:t>
      </w:r>
      <w:proofErr w:type="spellEnd"/>
      <w:r w:rsidRPr="007F07C5">
        <w:rPr>
          <w:rFonts w:eastAsia="Calibri"/>
          <w:b/>
        </w:rPr>
        <w:t xml:space="preserve">  подъема  (</w:t>
      </w:r>
      <w:proofErr w:type="spellStart"/>
      <w:r w:rsidRPr="007F07C5">
        <w:rPr>
          <w:rFonts w:eastAsia="Calibri"/>
          <w:b/>
        </w:rPr>
        <w:t>арт.скважина</w:t>
      </w:r>
      <w:proofErr w:type="spellEnd"/>
      <w:r w:rsidRPr="007F07C5">
        <w:rPr>
          <w:rFonts w:eastAsia="Calibri"/>
          <w:b/>
        </w:rPr>
        <w:t xml:space="preserve"> ул. Симоновой)</w:t>
      </w:r>
    </w:p>
    <w:p w:rsidR="001F417F" w:rsidRPr="007F07C5" w:rsidRDefault="001F417F" w:rsidP="001F417F">
      <w:pPr>
        <w:ind w:firstLine="567"/>
        <w:jc w:val="both"/>
        <w:rPr>
          <w:rFonts w:eastAsia="Calibri"/>
        </w:rPr>
      </w:pPr>
      <w:r w:rsidRPr="007F07C5">
        <w:rPr>
          <w:rFonts w:eastAsia="Calibri"/>
        </w:rPr>
        <w:t xml:space="preserve">     Кирпичный павильон 3х3 м год постройки 1966г. В котором расположена   арт. скважина с установленным насосом ЭЦВ 6-16-140, глубина </w:t>
      </w:r>
      <w:proofErr w:type="spellStart"/>
      <w:r w:rsidRPr="007F07C5">
        <w:rPr>
          <w:rFonts w:eastAsia="Calibri"/>
        </w:rPr>
        <w:t>арт.скважины</w:t>
      </w:r>
      <w:proofErr w:type="spellEnd"/>
      <w:r w:rsidRPr="007F07C5">
        <w:rPr>
          <w:rFonts w:eastAsia="Calibri"/>
        </w:rPr>
        <w:t xml:space="preserve"> </w:t>
      </w:r>
      <w:smartTag w:uri="urn:schemas-microsoft-com:office:smarttags" w:element="metricconverter">
        <w:smartTagPr>
          <w:attr w:name="ProductID" w:val="-117 м"/>
        </w:smartTagPr>
        <w:r w:rsidRPr="007F07C5">
          <w:rPr>
            <w:rFonts w:eastAsia="Calibri"/>
          </w:rPr>
          <w:t>-117 м</w:t>
        </w:r>
      </w:smartTag>
      <w:r w:rsidRPr="007F07C5">
        <w:rPr>
          <w:rFonts w:eastAsia="Calibri"/>
        </w:rPr>
        <w:t xml:space="preserve">, глубина погружения насоса </w:t>
      </w:r>
      <w:smartTag w:uri="urn:schemas-microsoft-com:office:smarttags" w:element="metricconverter">
        <w:smartTagPr>
          <w:attr w:name="ProductID" w:val="73 м"/>
        </w:smartTagPr>
        <w:r w:rsidRPr="007F07C5">
          <w:rPr>
            <w:rFonts w:eastAsia="Calibri"/>
          </w:rPr>
          <w:t>73 м</w:t>
        </w:r>
      </w:smartTag>
      <w:r w:rsidRPr="007F07C5">
        <w:rPr>
          <w:rFonts w:eastAsia="Calibri"/>
        </w:rPr>
        <w:t xml:space="preserve">, управление насосом автоматическое через </w:t>
      </w:r>
      <w:proofErr w:type="spellStart"/>
      <w:r w:rsidRPr="007F07C5">
        <w:rPr>
          <w:rFonts w:eastAsia="Calibri"/>
        </w:rPr>
        <w:t>эл.контактный</w:t>
      </w:r>
      <w:proofErr w:type="spellEnd"/>
      <w:r w:rsidRPr="007F07C5">
        <w:rPr>
          <w:rFonts w:eastAsia="Calibri"/>
        </w:rPr>
        <w:t xml:space="preserve"> манометр установленный у водонапорной башни. Вода со  скважины насосом подается на башню V = 25 м</w:t>
      </w:r>
      <w:r w:rsidRPr="007F07C5">
        <w:rPr>
          <w:rFonts w:eastAsia="Calibri"/>
          <w:vertAlign w:val="superscript"/>
        </w:rPr>
        <w:t>3</w:t>
      </w:r>
      <w:r w:rsidRPr="007F07C5">
        <w:rPr>
          <w:rFonts w:eastAsia="Calibri"/>
        </w:rPr>
        <w:t xml:space="preserve">  с дальнейшим распределением через водопровод  на ул. Павлова, ул.  Моисеевского, ул. Симоновой, пер. </w:t>
      </w:r>
      <w:proofErr w:type="spellStart"/>
      <w:r w:rsidRPr="007F07C5">
        <w:rPr>
          <w:rFonts w:eastAsia="Calibri"/>
        </w:rPr>
        <w:t>Рустамова</w:t>
      </w:r>
      <w:proofErr w:type="spellEnd"/>
      <w:r w:rsidRPr="007F07C5">
        <w:rPr>
          <w:rFonts w:eastAsia="Calibri"/>
        </w:rPr>
        <w:t>.</w:t>
      </w:r>
    </w:p>
    <w:p w:rsidR="001F417F" w:rsidRPr="007F07C5" w:rsidRDefault="001F417F" w:rsidP="001F417F">
      <w:pPr>
        <w:ind w:firstLine="567"/>
        <w:jc w:val="both"/>
        <w:rPr>
          <w:rFonts w:eastAsia="Calibri"/>
        </w:rPr>
      </w:pPr>
      <w:r w:rsidRPr="007F07C5">
        <w:rPr>
          <w:rFonts w:eastAsia="Calibri"/>
        </w:rPr>
        <w:t xml:space="preserve">    </w:t>
      </w:r>
      <w:proofErr w:type="spellStart"/>
      <w:r w:rsidRPr="007F07C5">
        <w:rPr>
          <w:rFonts w:eastAsia="Calibri"/>
        </w:rPr>
        <w:t>Арт.скважина</w:t>
      </w:r>
      <w:proofErr w:type="spellEnd"/>
      <w:r w:rsidRPr="007F07C5">
        <w:rPr>
          <w:rFonts w:eastAsia="Calibri"/>
        </w:rPr>
        <w:t xml:space="preserve"> ул. Симоновой построена в 1966 году, она имеет малый дебет и очень низкий динамический уровень воды в скважине. При сезонных колебаниях уровня подземных вод бывают случаи  понижения уровня до отметки установки главного насоса, что приводит к захватыванию воздуха насосом и выходу его из строя. Конструкция скважины не позволяет увеличить глубину погружения  насоса, т.к. обсадные трубы малого диаметра и скважина заилена из-за износа фильтрующей части обсадной колонны. Резерва нет, требуется строительство новой  скважины с большим дебитом.</w:t>
      </w:r>
    </w:p>
    <w:p w:rsidR="001F417F" w:rsidRPr="007F07C5" w:rsidRDefault="001F417F" w:rsidP="001F417F">
      <w:pPr>
        <w:ind w:firstLine="567"/>
        <w:jc w:val="both"/>
        <w:rPr>
          <w:rFonts w:eastAsia="Calibri"/>
          <w:b/>
        </w:rPr>
      </w:pPr>
      <w:r w:rsidRPr="007F07C5">
        <w:rPr>
          <w:rFonts w:eastAsia="Calibri"/>
          <w:b/>
        </w:rPr>
        <w:t xml:space="preserve">Насосная  станция   II </w:t>
      </w:r>
      <w:proofErr w:type="spellStart"/>
      <w:r w:rsidRPr="007F07C5">
        <w:rPr>
          <w:rFonts w:eastAsia="Calibri"/>
          <w:b/>
        </w:rPr>
        <w:t>го</w:t>
      </w:r>
      <w:proofErr w:type="spellEnd"/>
      <w:r w:rsidRPr="007F07C5">
        <w:rPr>
          <w:rFonts w:eastAsia="Calibri"/>
          <w:b/>
        </w:rPr>
        <w:t xml:space="preserve">  подъема « </w:t>
      </w:r>
      <w:proofErr w:type="spellStart"/>
      <w:r w:rsidRPr="007F07C5">
        <w:rPr>
          <w:rFonts w:eastAsia="Calibri"/>
          <w:b/>
        </w:rPr>
        <w:t>Агрос</w:t>
      </w:r>
      <w:proofErr w:type="spellEnd"/>
      <w:r w:rsidRPr="007F07C5">
        <w:rPr>
          <w:rFonts w:eastAsia="Calibri"/>
          <w:b/>
        </w:rPr>
        <w:t>»</w:t>
      </w:r>
    </w:p>
    <w:p w:rsidR="001F417F" w:rsidRPr="007F07C5" w:rsidRDefault="001F417F" w:rsidP="001F417F">
      <w:pPr>
        <w:ind w:firstLine="567"/>
        <w:jc w:val="both"/>
        <w:rPr>
          <w:rFonts w:eastAsia="Calibri"/>
        </w:rPr>
      </w:pPr>
      <w:r w:rsidRPr="007F07C5">
        <w:rPr>
          <w:rFonts w:eastAsia="Calibri"/>
        </w:rPr>
        <w:t>Состоит из накопительной емкости – металлический резервуар V = 50 м</w:t>
      </w:r>
      <w:r w:rsidRPr="007F07C5">
        <w:rPr>
          <w:rFonts w:eastAsia="Calibri"/>
          <w:vertAlign w:val="superscript"/>
        </w:rPr>
        <w:t>3</w:t>
      </w:r>
      <w:r w:rsidRPr="007F07C5">
        <w:rPr>
          <w:rFonts w:eastAsia="Calibri"/>
        </w:rPr>
        <w:t xml:space="preserve">  укрепленный земляной </w:t>
      </w:r>
      <w:proofErr w:type="spellStart"/>
      <w:r w:rsidRPr="007F07C5">
        <w:rPr>
          <w:rFonts w:eastAsia="Calibri"/>
        </w:rPr>
        <w:t>обваловкой</w:t>
      </w:r>
      <w:proofErr w:type="spellEnd"/>
      <w:r w:rsidRPr="007F07C5">
        <w:rPr>
          <w:rFonts w:eastAsia="Calibri"/>
        </w:rPr>
        <w:t xml:space="preserve"> и  здания насосной 3х3 из бетонных  блоков с установленными насосами </w:t>
      </w:r>
      <w:proofErr w:type="spellStart"/>
      <w:r w:rsidRPr="007F07C5">
        <w:rPr>
          <w:rFonts w:eastAsia="Calibri"/>
        </w:rPr>
        <w:t>Etablock</w:t>
      </w:r>
      <w:proofErr w:type="spellEnd"/>
      <w:r w:rsidRPr="007F07C5">
        <w:rPr>
          <w:rFonts w:eastAsia="Calibri"/>
        </w:rPr>
        <w:t xml:space="preserve">  в количестве двух шт., один рабочий, другой резервный. Производительность насосов по 25 м</w:t>
      </w:r>
      <w:r w:rsidRPr="007F07C5">
        <w:rPr>
          <w:rFonts w:eastAsia="Calibri"/>
          <w:vertAlign w:val="superscript"/>
        </w:rPr>
        <w:t>3</w:t>
      </w:r>
      <w:r w:rsidRPr="007F07C5">
        <w:rPr>
          <w:rFonts w:eastAsia="Calibri"/>
        </w:rPr>
        <w:t xml:space="preserve"> /час. Мощность двигателей по      4 кВт. Управление насосами производится станцией управления с частотным регулированием. В здании насосной также расположены </w:t>
      </w:r>
      <w:proofErr w:type="spellStart"/>
      <w:r w:rsidRPr="007F07C5">
        <w:rPr>
          <w:rFonts w:eastAsia="Calibri"/>
        </w:rPr>
        <w:t>контрольно</w:t>
      </w:r>
      <w:proofErr w:type="spellEnd"/>
      <w:r w:rsidRPr="007F07C5">
        <w:rPr>
          <w:rFonts w:eastAsia="Calibri"/>
        </w:rPr>
        <w:t xml:space="preserve"> измерительные приборы  (манометры,  датчик давления и запорная арматура). Подача воды в накопительный резервуар подается из </w:t>
      </w:r>
      <w:proofErr w:type="spellStart"/>
      <w:r w:rsidRPr="007F07C5">
        <w:rPr>
          <w:rFonts w:eastAsia="Calibri"/>
        </w:rPr>
        <w:t>арт.скважины</w:t>
      </w:r>
      <w:proofErr w:type="spellEnd"/>
      <w:r w:rsidRPr="007F07C5">
        <w:rPr>
          <w:rFonts w:eastAsia="Calibri"/>
        </w:rPr>
        <w:t xml:space="preserve">,   расположенной в </w:t>
      </w:r>
      <w:smartTag w:uri="urn:schemas-microsoft-com:office:smarttags" w:element="metricconverter">
        <w:smartTagPr>
          <w:attr w:name="ProductID" w:val="150 м"/>
        </w:smartTagPr>
        <w:r w:rsidRPr="007F07C5">
          <w:rPr>
            <w:rFonts w:eastAsia="Calibri"/>
          </w:rPr>
          <w:t>150 м</w:t>
        </w:r>
      </w:smartTag>
      <w:r w:rsidRPr="007F07C5">
        <w:rPr>
          <w:rFonts w:eastAsia="Calibri"/>
        </w:rPr>
        <w:t xml:space="preserve"> от насосной  II-</w:t>
      </w:r>
      <w:proofErr w:type="spellStart"/>
      <w:r w:rsidRPr="007F07C5">
        <w:rPr>
          <w:rFonts w:eastAsia="Calibri"/>
        </w:rPr>
        <w:t>го</w:t>
      </w:r>
      <w:proofErr w:type="spellEnd"/>
      <w:r w:rsidRPr="007F07C5">
        <w:rPr>
          <w:rFonts w:eastAsia="Calibri"/>
        </w:rPr>
        <w:t xml:space="preserve">  подъема. На скважине установлен   насос ЭЦВ 6-16-140, глубина скважины – 110 м. Насосная станция обеспечивает водоснабжением ул. Калинина, ул. Строителей, ул.  Чистякова, ПЧ -25.</w:t>
      </w:r>
    </w:p>
    <w:p w:rsidR="001F417F" w:rsidRPr="007F07C5" w:rsidRDefault="001F417F" w:rsidP="001F417F">
      <w:pPr>
        <w:ind w:firstLine="567"/>
        <w:jc w:val="both"/>
        <w:rPr>
          <w:rFonts w:eastAsia="Calibri"/>
        </w:rPr>
      </w:pPr>
      <w:proofErr w:type="spellStart"/>
      <w:r w:rsidRPr="007F07C5">
        <w:rPr>
          <w:rFonts w:eastAsia="Calibri"/>
        </w:rPr>
        <w:t>Арт.скважина</w:t>
      </w:r>
      <w:proofErr w:type="spellEnd"/>
      <w:r w:rsidRPr="007F07C5">
        <w:rPr>
          <w:rFonts w:eastAsia="Calibri"/>
        </w:rPr>
        <w:t xml:space="preserve"> «</w:t>
      </w:r>
      <w:proofErr w:type="spellStart"/>
      <w:r w:rsidRPr="007F07C5">
        <w:rPr>
          <w:rFonts w:eastAsia="Calibri"/>
        </w:rPr>
        <w:t>Агрос</w:t>
      </w:r>
      <w:proofErr w:type="spellEnd"/>
      <w:r w:rsidRPr="007F07C5">
        <w:rPr>
          <w:rFonts w:eastAsia="Calibri"/>
        </w:rPr>
        <w:t xml:space="preserve">» построена в 2002 году как временное сооружение, после обрушения водонапорной башни  бывшего предприятия «Сельхозтехника».      Существующей мощности постоянно не хватает для нормального обеспечения </w:t>
      </w:r>
      <w:proofErr w:type="spellStart"/>
      <w:r w:rsidRPr="007F07C5">
        <w:rPr>
          <w:rFonts w:eastAsia="Calibri"/>
        </w:rPr>
        <w:t>хоз.питьевого</w:t>
      </w:r>
      <w:proofErr w:type="spellEnd"/>
      <w:r w:rsidRPr="007F07C5">
        <w:rPr>
          <w:rFonts w:eastAsia="Calibri"/>
        </w:rPr>
        <w:t xml:space="preserve"> и  пожарного </w:t>
      </w:r>
      <w:r w:rsidRPr="007F07C5">
        <w:rPr>
          <w:rFonts w:eastAsia="Calibri"/>
        </w:rPr>
        <w:lastRenderedPageBreak/>
        <w:t xml:space="preserve">водоснабжения потребителей. </w:t>
      </w:r>
      <w:proofErr w:type="spellStart"/>
      <w:r w:rsidRPr="007F07C5">
        <w:rPr>
          <w:rFonts w:eastAsia="Calibri"/>
        </w:rPr>
        <w:t>Арт.скважина</w:t>
      </w:r>
      <w:proofErr w:type="spellEnd"/>
      <w:r w:rsidRPr="007F07C5">
        <w:rPr>
          <w:rFonts w:eastAsia="Calibri"/>
        </w:rPr>
        <w:t xml:space="preserve"> «</w:t>
      </w:r>
      <w:proofErr w:type="spellStart"/>
      <w:r w:rsidRPr="007F07C5">
        <w:rPr>
          <w:rFonts w:eastAsia="Calibri"/>
        </w:rPr>
        <w:t>Агрос</w:t>
      </w:r>
      <w:proofErr w:type="spellEnd"/>
      <w:r w:rsidRPr="007F07C5">
        <w:rPr>
          <w:rFonts w:eastAsia="Calibri"/>
        </w:rPr>
        <w:t>» эксплуатируется с 1982 года, имеет малый дебет при больших расходах в летний период не успевает подавать необходимое количество в резервуар насосной станции. Резервной скважины нет.</w:t>
      </w:r>
    </w:p>
    <w:p w:rsidR="001F417F" w:rsidRPr="007F07C5" w:rsidRDefault="001F417F" w:rsidP="001F417F">
      <w:pPr>
        <w:ind w:firstLine="567"/>
        <w:jc w:val="both"/>
        <w:rPr>
          <w:rFonts w:eastAsia="Calibri"/>
          <w:b/>
        </w:rPr>
      </w:pPr>
      <w:r w:rsidRPr="007F07C5">
        <w:rPr>
          <w:rFonts w:eastAsia="Calibri"/>
          <w:b/>
        </w:rPr>
        <w:t>Водопроводные сети</w:t>
      </w:r>
    </w:p>
    <w:p w:rsidR="001F417F" w:rsidRPr="007F07C5" w:rsidRDefault="001F417F" w:rsidP="001F417F">
      <w:pPr>
        <w:ind w:firstLine="567"/>
        <w:jc w:val="both"/>
        <w:rPr>
          <w:rFonts w:eastAsia="Calibri"/>
        </w:rPr>
      </w:pPr>
      <w:r w:rsidRPr="007F07C5">
        <w:rPr>
          <w:rFonts w:eastAsia="Calibri"/>
        </w:rPr>
        <w:t xml:space="preserve">Низкий уровень надежности работы систем жизнеобеспечения обусловлен плохим состоянием инженерных коммуникаций и оборудования. Потери воды в водопроводных системах в 2019 году достигли 25,7% (501,3 тыс. куб. м), Износ объектов водоснабжения составляет от 80 до 100 %. </w:t>
      </w:r>
    </w:p>
    <w:p w:rsidR="001F417F" w:rsidRPr="007F07C5" w:rsidRDefault="001F417F" w:rsidP="001F417F">
      <w:pPr>
        <w:ind w:firstLine="567"/>
        <w:jc w:val="both"/>
        <w:rPr>
          <w:rFonts w:eastAsia="Calibri"/>
        </w:rPr>
      </w:pPr>
      <w:r w:rsidRPr="007F07C5">
        <w:rPr>
          <w:rFonts w:eastAsia="Calibri"/>
        </w:rPr>
        <w:t xml:space="preserve">Ежегодно в системах водоснабжения происходит около 100 аварий в год. Объем потерь воды напрямую связан с количеством сетей нуждающихся в замене. </w:t>
      </w:r>
    </w:p>
    <w:p w:rsidR="001F417F" w:rsidRPr="007F07C5" w:rsidRDefault="001F417F" w:rsidP="001F417F">
      <w:pPr>
        <w:ind w:firstLine="567"/>
        <w:jc w:val="both"/>
        <w:rPr>
          <w:rFonts w:eastAsia="Calibri"/>
        </w:rPr>
      </w:pPr>
      <w:r w:rsidRPr="007F07C5">
        <w:rPr>
          <w:rFonts w:eastAsia="Calibri"/>
        </w:rPr>
        <w:t xml:space="preserve">Водопровод по ул. Мира, ул. </w:t>
      </w:r>
      <w:proofErr w:type="spellStart"/>
      <w:r w:rsidRPr="007F07C5">
        <w:rPr>
          <w:rFonts w:eastAsia="Calibri"/>
        </w:rPr>
        <w:t>Путенкова</w:t>
      </w:r>
      <w:proofErr w:type="spellEnd"/>
      <w:r w:rsidRPr="007F07C5">
        <w:rPr>
          <w:rFonts w:eastAsia="Calibri"/>
        </w:rPr>
        <w:t xml:space="preserve"> – построен в 1985 году, нормативный срок эксплуатации – 30 лет,  износ- 100%, износ запорной арматуры – 80%.</w:t>
      </w:r>
    </w:p>
    <w:p w:rsidR="001F417F" w:rsidRPr="007F07C5" w:rsidRDefault="001F417F" w:rsidP="001F417F">
      <w:pPr>
        <w:ind w:firstLine="567"/>
        <w:jc w:val="both"/>
        <w:rPr>
          <w:rFonts w:eastAsia="Calibr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966"/>
        <w:gridCol w:w="1377"/>
        <w:gridCol w:w="1442"/>
        <w:gridCol w:w="2096"/>
        <w:gridCol w:w="2596"/>
      </w:tblGrid>
      <w:tr w:rsidR="0022110E" w:rsidRPr="007F07C5" w:rsidTr="000E436A">
        <w:trPr>
          <w:trHeight w:val="611"/>
        </w:trPr>
        <w:tc>
          <w:tcPr>
            <w:tcW w:w="979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7F07C5">
              <w:rPr>
                <w:rFonts w:eastAsia="Calibri"/>
              </w:rPr>
              <w:t>№п/п</w:t>
            </w:r>
          </w:p>
        </w:tc>
        <w:tc>
          <w:tcPr>
            <w:tcW w:w="1966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Наименование</w:t>
            </w:r>
          </w:p>
        </w:tc>
        <w:tc>
          <w:tcPr>
            <w:tcW w:w="1377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Диаметр, мм.</w:t>
            </w:r>
          </w:p>
        </w:tc>
        <w:tc>
          <w:tcPr>
            <w:tcW w:w="1442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Материал труб</w:t>
            </w:r>
          </w:p>
        </w:tc>
        <w:tc>
          <w:tcPr>
            <w:tcW w:w="2096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7F07C5">
              <w:rPr>
                <w:rFonts w:eastAsia="Calibri"/>
              </w:rPr>
              <w:t xml:space="preserve">Протяженность, </w:t>
            </w:r>
            <w:proofErr w:type="spellStart"/>
            <w:r w:rsidRPr="007F07C5">
              <w:rPr>
                <w:rFonts w:eastAsia="Calibri"/>
              </w:rPr>
              <w:t>п.м</w:t>
            </w:r>
            <w:proofErr w:type="spellEnd"/>
          </w:p>
        </w:tc>
        <w:tc>
          <w:tcPr>
            <w:tcW w:w="2596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7F07C5">
              <w:rPr>
                <w:rFonts w:eastAsia="Calibri"/>
              </w:rPr>
              <w:t>Примечание</w:t>
            </w:r>
          </w:p>
        </w:tc>
      </w:tr>
      <w:tr w:rsidR="0022110E" w:rsidRPr="007F07C5" w:rsidTr="000E436A">
        <w:trPr>
          <w:trHeight w:val="197"/>
        </w:trPr>
        <w:tc>
          <w:tcPr>
            <w:tcW w:w="979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7F07C5">
              <w:rPr>
                <w:rFonts w:eastAsia="Calibri"/>
              </w:rPr>
              <w:t>1.</w:t>
            </w:r>
          </w:p>
        </w:tc>
        <w:tc>
          <w:tcPr>
            <w:tcW w:w="1966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7F07C5">
              <w:rPr>
                <w:rFonts w:eastAsia="Calibri"/>
              </w:rPr>
              <w:t>ул. Мира</w:t>
            </w:r>
          </w:p>
        </w:tc>
        <w:tc>
          <w:tcPr>
            <w:tcW w:w="1377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150</w:t>
            </w:r>
          </w:p>
        </w:tc>
        <w:tc>
          <w:tcPr>
            <w:tcW w:w="1442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чугун</w:t>
            </w:r>
          </w:p>
        </w:tc>
        <w:tc>
          <w:tcPr>
            <w:tcW w:w="2096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1462</w:t>
            </w:r>
          </w:p>
        </w:tc>
        <w:tc>
          <w:tcPr>
            <w:tcW w:w="2596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-</w:t>
            </w:r>
          </w:p>
        </w:tc>
      </w:tr>
      <w:tr w:rsidR="0022110E" w:rsidRPr="007F07C5" w:rsidTr="000E436A">
        <w:trPr>
          <w:trHeight w:val="2657"/>
        </w:trPr>
        <w:tc>
          <w:tcPr>
            <w:tcW w:w="979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7F07C5">
              <w:rPr>
                <w:rFonts w:eastAsia="Calibri"/>
              </w:rPr>
              <w:t>2.</w:t>
            </w:r>
          </w:p>
        </w:tc>
        <w:tc>
          <w:tcPr>
            <w:tcW w:w="1966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proofErr w:type="spellStart"/>
            <w:r w:rsidRPr="007F07C5">
              <w:rPr>
                <w:rFonts w:eastAsia="Calibri"/>
              </w:rPr>
              <w:t>ул.Мира</w:t>
            </w:r>
            <w:proofErr w:type="spellEnd"/>
            <w:r w:rsidRPr="007F07C5">
              <w:rPr>
                <w:rFonts w:eastAsia="Calibri"/>
              </w:rPr>
              <w:t xml:space="preserve"> (коттеджи)</w:t>
            </w:r>
          </w:p>
        </w:tc>
        <w:tc>
          <w:tcPr>
            <w:tcW w:w="1377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150</w:t>
            </w:r>
          </w:p>
        </w:tc>
        <w:tc>
          <w:tcPr>
            <w:tcW w:w="1442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сталь</w:t>
            </w:r>
          </w:p>
        </w:tc>
        <w:tc>
          <w:tcPr>
            <w:tcW w:w="2096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1370</w:t>
            </w:r>
          </w:p>
        </w:tc>
        <w:tc>
          <w:tcPr>
            <w:tcW w:w="2596" w:type="dxa"/>
          </w:tcPr>
          <w:p w:rsidR="001F417F" w:rsidRPr="007F07C5" w:rsidRDefault="001F417F" w:rsidP="000E436A">
            <w:pPr>
              <w:spacing w:after="200" w:line="276" w:lineRule="auto"/>
              <w:jc w:val="both"/>
              <w:rPr>
                <w:rFonts w:eastAsia="Calibri"/>
              </w:rPr>
            </w:pPr>
            <w:r w:rsidRPr="007F07C5">
              <w:rPr>
                <w:rFonts w:eastAsia="Calibri"/>
              </w:rPr>
              <w:t>Водопроводные сети проложены по земельной территории частных домовладений, что создает большие трудности по тех. Обслуживанию и ремонту</w:t>
            </w:r>
          </w:p>
        </w:tc>
      </w:tr>
      <w:tr w:rsidR="0022110E" w:rsidRPr="007F07C5" w:rsidTr="000E436A">
        <w:tc>
          <w:tcPr>
            <w:tcW w:w="979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7F07C5">
              <w:rPr>
                <w:rFonts w:eastAsia="Calibri"/>
              </w:rPr>
              <w:t>3.</w:t>
            </w:r>
          </w:p>
        </w:tc>
        <w:tc>
          <w:tcPr>
            <w:tcW w:w="1966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7F07C5">
              <w:rPr>
                <w:rFonts w:eastAsia="Calibri"/>
              </w:rPr>
              <w:t xml:space="preserve">ул. </w:t>
            </w:r>
            <w:proofErr w:type="spellStart"/>
            <w:r w:rsidRPr="007F07C5">
              <w:rPr>
                <w:rFonts w:eastAsia="Calibri"/>
              </w:rPr>
              <w:t>Путенкова</w:t>
            </w:r>
            <w:proofErr w:type="spellEnd"/>
          </w:p>
        </w:tc>
        <w:tc>
          <w:tcPr>
            <w:tcW w:w="1377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150</w:t>
            </w:r>
          </w:p>
        </w:tc>
        <w:tc>
          <w:tcPr>
            <w:tcW w:w="1442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чугун</w:t>
            </w:r>
          </w:p>
        </w:tc>
        <w:tc>
          <w:tcPr>
            <w:tcW w:w="2096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1063</w:t>
            </w:r>
          </w:p>
        </w:tc>
        <w:tc>
          <w:tcPr>
            <w:tcW w:w="2596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-</w:t>
            </w:r>
          </w:p>
        </w:tc>
      </w:tr>
      <w:tr w:rsidR="0022110E" w:rsidRPr="007F07C5" w:rsidTr="000E436A">
        <w:tc>
          <w:tcPr>
            <w:tcW w:w="979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7F07C5">
              <w:rPr>
                <w:rFonts w:eastAsia="Calibri"/>
              </w:rPr>
              <w:t>4.</w:t>
            </w:r>
          </w:p>
        </w:tc>
        <w:tc>
          <w:tcPr>
            <w:tcW w:w="1966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both"/>
              <w:rPr>
                <w:rFonts w:eastAsia="Calibri"/>
              </w:rPr>
            </w:pPr>
            <w:r w:rsidRPr="007F07C5">
              <w:rPr>
                <w:rFonts w:eastAsia="Calibri"/>
              </w:rPr>
              <w:t xml:space="preserve">ул. </w:t>
            </w:r>
            <w:proofErr w:type="spellStart"/>
            <w:r w:rsidRPr="007F07C5">
              <w:rPr>
                <w:rFonts w:eastAsia="Calibri"/>
              </w:rPr>
              <w:t>Путенкова</w:t>
            </w:r>
            <w:proofErr w:type="spellEnd"/>
          </w:p>
        </w:tc>
        <w:tc>
          <w:tcPr>
            <w:tcW w:w="1377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100</w:t>
            </w:r>
          </w:p>
        </w:tc>
        <w:tc>
          <w:tcPr>
            <w:tcW w:w="1442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этилен</w:t>
            </w:r>
          </w:p>
        </w:tc>
        <w:tc>
          <w:tcPr>
            <w:tcW w:w="2096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150</w:t>
            </w:r>
          </w:p>
        </w:tc>
        <w:tc>
          <w:tcPr>
            <w:tcW w:w="2596" w:type="dxa"/>
          </w:tcPr>
          <w:p w:rsidR="001F417F" w:rsidRPr="007F07C5" w:rsidRDefault="001F417F" w:rsidP="000E436A">
            <w:pPr>
              <w:spacing w:after="200" w:line="276" w:lineRule="auto"/>
              <w:ind w:left="210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-</w:t>
            </w:r>
          </w:p>
        </w:tc>
      </w:tr>
    </w:tbl>
    <w:p w:rsidR="001F417F" w:rsidRPr="007F07C5" w:rsidRDefault="001F417F" w:rsidP="001F417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 xml:space="preserve">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1F417F" w:rsidRPr="007F07C5" w:rsidRDefault="001F417F" w:rsidP="001F417F">
      <w:pPr>
        <w:keepLines/>
        <w:widowControl w:val="0"/>
        <w:ind w:firstLine="567"/>
        <w:contextualSpacing/>
        <w:jc w:val="both"/>
        <w:outlineLvl w:val="1"/>
        <w:rPr>
          <w:rFonts w:ascii="Cambria" w:hAnsi="Cambria"/>
          <w:b/>
          <w:i/>
          <w:lang w:eastAsia="en-US"/>
        </w:rPr>
      </w:pPr>
      <w:bookmarkStart w:id="4" w:name="_Toc375746742"/>
      <w:bookmarkStart w:id="5" w:name="_Toc375746817"/>
      <w:bookmarkStart w:id="6" w:name="_Toc384218549"/>
      <w:r w:rsidRPr="007F07C5">
        <w:rPr>
          <w:lang w:eastAsia="en-US"/>
        </w:rPr>
        <w:t>Сеть городского водопровода  является объединенной для хозяйственно-питьевых, поливочных и противопожарных нужд.</w:t>
      </w:r>
      <w:bookmarkEnd w:id="4"/>
      <w:bookmarkEnd w:id="5"/>
      <w:bookmarkEnd w:id="6"/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lang w:eastAsia="en-US"/>
        </w:rPr>
      </w:pPr>
      <w:r w:rsidRPr="007F07C5">
        <w:rPr>
          <w:lang w:eastAsia="en-US"/>
        </w:rPr>
        <w:t>Противопожарные мероприятия обеспечиваются пожарными гидрантами на сетях водопровода.</w:t>
      </w:r>
    </w:p>
    <w:p w:rsidR="001F417F" w:rsidRPr="007F07C5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 xml:space="preserve">Количество жителей, обеспеченных централизованной канализацией – 8122 чел. Общая протяженность канализационных сетей </w:t>
      </w:r>
      <w:smartTag w:uri="urn:schemas-microsoft-com:office:smarttags" w:element="metricconverter">
        <w:smartTagPr>
          <w:attr w:name="ProductID" w:val="26,826 км"/>
        </w:smartTagPr>
        <w:r w:rsidRPr="007F07C5">
          <w:rPr>
            <w:rFonts w:eastAsia="Calibri"/>
            <w:shd w:val="clear" w:color="auto" w:fill="FFFFFF"/>
            <w:lang w:eastAsia="en-US"/>
          </w:rPr>
          <w:t>26,826 км</w:t>
        </w:r>
      </w:smartTag>
      <w:r w:rsidRPr="007F07C5">
        <w:rPr>
          <w:rFonts w:eastAsia="Calibri"/>
          <w:shd w:val="clear" w:color="auto" w:fill="FFFFFF"/>
          <w:lang w:eastAsia="en-US"/>
        </w:rPr>
        <w:t>.</w:t>
      </w:r>
    </w:p>
    <w:p w:rsidR="001F417F" w:rsidRPr="007F07C5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>Головные очистные сооружения расположены в правобережной части города. На очистные сооружения поступают стоки микрорайона №2, стоки жилых кварталов, предприятий и учреждений по ул. Седова. Мощность очистных сооружений 400 м</w:t>
      </w:r>
      <w:r w:rsidRPr="007F07C5">
        <w:rPr>
          <w:rFonts w:eastAsia="Calibri"/>
          <w:vertAlign w:val="superscript"/>
          <w:lang w:eastAsia="en-US"/>
        </w:rPr>
        <w:t>3</w:t>
      </w:r>
      <w:r w:rsidRPr="007F07C5">
        <w:rPr>
          <w:rFonts w:eastAsia="Calibri"/>
          <w:lang w:eastAsia="en-US"/>
        </w:rPr>
        <w:t>/</w:t>
      </w:r>
      <w:proofErr w:type="spellStart"/>
      <w:r w:rsidRPr="007F07C5">
        <w:rPr>
          <w:rFonts w:eastAsia="Calibri"/>
          <w:lang w:eastAsia="en-US"/>
        </w:rPr>
        <w:t>сут</w:t>
      </w:r>
      <w:proofErr w:type="spellEnd"/>
      <w:r w:rsidRPr="007F07C5">
        <w:rPr>
          <w:rFonts w:eastAsia="Calibri"/>
          <w:lang w:eastAsia="en-US"/>
        </w:rPr>
        <w:t>.</w:t>
      </w:r>
      <w:r w:rsidRPr="007F07C5">
        <w:rPr>
          <w:rFonts w:eastAsia="Calibri"/>
          <w:vertAlign w:val="superscript"/>
          <w:lang w:eastAsia="en-US"/>
        </w:rPr>
        <w:t xml:space="preserve"> </w:t>
      </w:r>
      <w:r w:rsidRPr="007F07C5">
        <w:rPr>
          <w:rFonts w:eastAsia="Calibri"/>
          <w:lang w:eastAsia="en-US"/>
        </w:rPr>
        <w:t>Канализационная насосная станция оборудована тремя насосами ФГ 144/46.</w:t>
      </w:r>
    </w:p>
    <w:p w:rsidR="001F417F" w:rsidRPr="007F07C5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>Канализационная сеть обеспечивает прием и отведение хозяйственно-бытовых и производственных стоков на канализационные очистные сооружения. Канализационные стоки от населения и предприятий по самотечным коллекторам поступают на канализационные насосные станции (КНС), которыми по напорным трубопроводам подаются на очистные сооружения канализации. Часть населения пользуется выгребными ямами.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lastRenderedPageBreak/>
        <w:t>Существующая схема сети подлежит реконструкции с учетом ее рационализации, монтажом современного оборудования, с учетом автоматизации системы.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 xml:space="preserve">В настоящее время МУП «Водоканал» осуществляет обслуживание следующих очистных сооружений г. Дорогобужа: 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 xml:space="preserve">- очистные сооружения </w:t>
      </w:r>
      <w:r w:rsidRPr="007F07C5">
        <w:rPr>
          <w:rFonts w:cs="Arial"/>
        </w:rPr>
        <w:t>микрорайон № 2 г. Дорогобуж</w:t>
      </w:r>
      <w:r w:rsidRPr="007F07C5">
        <w:rPr>
          <w:rFonts w:eastAsia="Calibri"/>
          <w:lang w:eastAsia="en-US"/>
        </w:rPr>
        <w:t xml:space="preserve"> ул. Дворецкого, 140;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>- очистные сооружения ул. Интернациональная;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>- очистные сооружения ул. Павлова;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>- очистные сооружения ул. Лермонтова;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 xml:space="preserve">- очистные сооружения микрорайона ДОС.  </w:t>
      </w:r>
    </w:p>
    <w:p w:rsidR="001F417F" w:rsidRPr="007F07C5" w:rsidRDefault="001F417F" w:rsidP="001F417F">
      <w:pPr>
        <w:ind w:firstLine="567"/>
        <w:contextualSpacing/>
        <w:jc w:val="both"/>
        <w:rPr>
          <w:rFonts w:cs="Arial"/>
        </w:rPr>
      </w:pPr>
      <w:r w:rsidRPr="007F07C5">
        <w:rPr>
          <w:rFonts w:eastAsia="Calibri"/>
          <w:b/>
          <w:i/>
          <w:lang w:eastAsia="en-US"/>
        </w:rPr>
        <w:t xml:space="preserve">Очистные сооружения </w:t>
      </w:r>
      <w:r w:rsidRPr="007F07C5">
        <w:rPr>
          <w:rFonts w:cs="Arial"/>
          <w:b/>
          <w:i/>
        </w:rPr>
        <w:t>микрорайон № 2 г. Дорогобуж по</w:t>
      </w:r>
      <w:r w:rsidRPr="007F07C5">
        <w:rPr>
          <w:rFonts w:eastAsia="Calibri"/>
          <w:b/>
          <w:i/>
          <w:lang w:eastAsia="en-US"/>
        </w:rPr>
        <w:t xml:space="preserve"> ул. Дворецкого, 140</w:t>
      </w:r>
      <w:r w:rsidRPr="007F07C5">
        <w:rPr>
          <w:rFonts w:eastAsia="Calibri"/>
          <w:lang w:eastAsia="en-US"/>
        </w:rPr>
        <w:t xml:space="preserve"> введены в эксплуатацию в 1983 году, согласно проекта являлись временными и предназначались только для очистки хозяйственно-бытовых стоков </w:t>
      </w:r>
      <w:r w:rsidRPr="007F07C5">
        <w:rPr>
          <w:rFonts w:cs="Arial"/>
        </w:rPr>
        <w:t>микрорайона № 2 г. Дорогобуж.</w:t>
      </w:r>
    </w:p>
    <w:p w:rsidR="001F417F" w:rsidRPr="007F07C5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 xml:space="preserve">В состав действующих очистных сооружений хозяйственно-бытовых стоков входят: приёмная камера, песколовка, первичные отстойники, </w:t>
      </w:r>
      <w:proofErr w:type="spellStart"/>
      <w:r w:rsidRPr="007F07C5">
        <w:rPr>
          <w:rFonts w:eastAsia="Calibri"/>
          <w:lang w:eastAsia="en-US"/>
        </w:rPr>
        <w:t>илоперегниватели</w:t>
      </w:r>
      <w:proofErr w:type="spellEnd"/>
      <w:r w:rsidRPr="007F07C5">
        <w:rPr>
          <w:rFonts w:eastAsia="Calibri"/>
          <w:lang w:eastAsia="en-US"/>
        </w:rPr>
        <w:t xml:space="preserve">, поля фильтрации и иловые площадки общей площадью </w:t>
      </w:r>
      <w:smartTag w:uri="urn:schemas-microsoft-com:office:smarttags" w:element="metricconverter">
        <w:smartTagPr>
          <w:attr w:name="ProductID" w:val="20 га"/>
        </w:smartTagPr>
        <w:r w:rsidRPr="007F07C5">
          <w:rPr>
            <w:rFonts w:eastAsia="Calibri"/>
            <w:lang w:eastAsia="en-US"/>
          </w:rPr>
          <w:t>20 га</w:t>
        </w:r>
      </w:smartTag>
      <w:r w:rsidRPr="007F07C5">
        <w:rPr>
          <w:rFonts w:eastAsia="Calibri"/>
          <w:lang w:eastAsia="en-US"/>
        </w:rPr>
        <w:t>.</w:t>
      </w:r>
    </w:p>
    <w:p w:rsidR="001F417F" w:rsidRPr="007F07C5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 xml:space="preserve">Нарушение технологии обработки ила и несвоевременная очистка полей фильтрации привела к заполнению карт полей фильтрации на всю глубину стоками, поля фильтрации </w:t>
      </w:r>
      <w:proofErr w:type="spellStart"/>
      <w:r w:rsidRPr="007F07C5">
        <w:rPr>
          <w:rFonts w:eastAsia="Calibri"/>
          <w:lang w:eastAsia="en-US"/>
        </w:rPr>
        <w:t>закальматированны</w:t>
      </w:r>
      <w:proofErr w:type="spellEnd"/>
      <w:r w:rsidRPr="007F07C5">
        <w:rPr>
          <w:rFonts w:eastAsia="Calibri"/>
          <w:lang w:eastAsia="en-US"/>
        </w:rPr>
        <w:t>, стоки плохо фильтруются в грунт. Такое положение ситуации может в любое время привести к порывам и аварийным сбросам стоков в р. Днепр.</w:t>
      </w:r>
    </w:p>
    <w:p w:rsidR="001F417F" w:rsidRPr="007F07C5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>В связи с интенсивным строительством в 90-х годах на правом берегу                 г. Дорогобужа жилого микрорайона со своей инфраструктурой, мощность действующих очистных сооружений исчерпана полностью. Очистные сооружения находятся в критическом состоянии, обеспечить эффективную очистку не представляется возможным по причине устаревших методов очистки сточных вод и износа основных конструкций очистных сооружений, а также низкой проектной производительностью очистных сооружений. На сегодняшний день очистные сооружения выработали свой ресурс полностью.</w:t>
      </w:r>
    </w:p>
    <w:p w:rsidR="001F417F" w:rsidRPr="007F07C5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 xml:space="preserve">Экологические нормативы, действующие на территории РФ, диктуют жёсткие требования к качеству сточных вод, поступающих в водоёмы. Допустимые концентрации загрязняющих веществ устанавливаются на уровне ПДК для водоёмов </w:t>
      </w:r>
      <w:proofErr w:type="spellStart"/>
      <w:r w:rsidRPr="007F07C5">
        <w:rPr>
          <w:rFonts w:eastAsia="Calibri"/>
          <w:lang w:eastAsia="en-US"/>
        </w:rPr>
        <w:t>рыбохозяйственной</w:t>
      </w:r>
      <w:proofErr w:type="spellEnd"/>
      <w:r w:rsidRPr="007F07C5">
        <w:rPr>
          <w:rFonts w:eastAsia="Calibri"/>
          <w:lang w:eastAsia="en-US"/>
        </w:rPr>
        <w:t xml:space="preserve"> категории водоснабжения. За негативное воздействие на окружающую среду МУП «Водоканал», обслуживающее действующие очистные сооружения, вынуждено вносить сверхлимитную плату в 25-кратном размере за превышение предельно-допустимых концентраций загрязняющих веществ в сточных водах, сбрасываемых в водоём.</w:t>
      </w:r>
    </w:p>
    <w:p w:rsidR="001F417F" w:rsidRPr="007F07C5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>Городу Дорогобужу необходимы новые очистные сооружения мощностью    3000 м³/</w:t>
      </w:r>
      <w:proofErr w:type="spellStart"/>
      <w:r w:rsidRPr="007F07C5">
        <w:rPr>
          <w:rFonts w:eastAsia="Calibri"/>
          <w:lang w:eastAsia="en-US"/>
        </w:rPr>
        <w:t>сут</w:t>
      </w:r>
      <w:proofErr w:type="spellEnd"/>
      <w:r w:rsidRPr="007F07C5">
        <w:rPr>
          <w:rFonts w:eastAsia="Calibri"/>
          <w:lang w:eastAsia="en-US"/>
        </w:rPr>
        <w:t xml:space="preserve">. С современными методами очистки сточных вод, соответствующих экологическим требования. 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cs="Arial"/>
          <w:b/>
          <w:i/>
        </w:rPr>
        <w:t>Очистные сооружения</w:t>
      </w:r>
      <w:r w:rsidRPr="007F07C5">
        <w:rPr>
          <w:rFonts w:eastAsia="Calibri"/>
          <w:b/>
          <w:i/>
          <w:lang w:eastAsia="en-US"/>
        </w:rPr>
        <w:t xml:space="preserve"> ул. Интернациональная</w:t>
      </w:r>
      <w:r w:rsidRPr="007F07C5">
        <w:rPr>
          <w:rFonts w:eastAsia="Calibri"/>
          <w:lang w:eastAsia="en-US"/>
        </w:rPr>
        <w:t xml:space="preserve"> построены с нарушением строительных и санитарных норм и находятся в зоне затопления в период половодья р. Днепр. Сточные воды попадают в р. Днепр практически без очистки.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 xml:space="preserve">На </w:t>
      </w:r>
      <w:r w:rsidRPr="007F07C5">
        <w:rPr>
          <w:rFonts w:eastAsia="Calibri"/>
          <w:b/>
          <w:i/>
          <w:lang w:eastAsia="en-US"/>
        </w:rPr>
        <w:t>очистных сооружениях микрорайона ДОС</w:t>
      </w:r>
      <w:r w:rsidRPr="007F07C5">
        <w:rPr>
          <w:rFonts w:eastAsia="Calibri"/>
          <w:lang w:eastAsia="en-US"/>
        </w:rPr>
        <w:t xml:space="preserve"> технология очистки не соблюдается, что приводит к загрязнению подземного горизонта и поверхностных вод р. </w:t>
      </w:r>
      <w:proofErr w:type="spellStart"/>
      <w:r w:rsidRPr="007F07C5">
        <w:rPr>
          <w:rFonts w:eastAsia="Calibri"/>
          <w:lang w:eastAsia="en-US"/>
        </w:rPr>
        <w:t>Ведога</w:t>
      </w:r>
      <w:proofErr w:type="spellEnd"/>
      <w:r w:rsidRPr="007F07C5">
        <w:rPr>
          <w:rFonts w:eastAsia="Calibri"/>
          <w:lang w:eastAsia="en-US"/>
        </w:rPr>
        <w:t>, впадающей в р. Днепр.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cs="Arial"/>
          <w:b/>
          <w:i/>
        </w:rPr>
        <w:t>Очистные сооружения</w:t>
      </w:r>
      <w:r w:rsidRPr="007F07C5">
        <w:rPr>
          <w:rFonts w:eastAsia="Calibri"/>
          <w:b/>
          <w:i/>
          <w:lang w:eastAsia="en-US"/>
        </w:rPr>
        <w:t xml:space="preserve"> ул. Павлова</w:t>
      </w:r>
      <w:r w:rsidRPr="007F07C5">
        <w:rPr>
          <w:rFonts w:eastAsia="Calibri"/>
          <w:lang w:eastAsia="en-US"/>
        </w:rPr>
        <w:t xml:space="preserve"> представляют собой три последовательных отстойника, дезинфекция стоков не предусмотрена проектом. Сброс сточных вод осуществляется на рельеф. 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b/>
          <w:i/>
          <w:lang w:eastAsia="en-US"/>
        </w:rPr>
        <w:t>Очистные сооружения ул. Лермонтова</w:t>
      </w:r>
      <w:r w:rsidRPr="007F07C5">
        <w:rPr>
          <w:rFonts w:eastAsia="Calibri"/>
          <w:lang w:eastAsia="en-US"/>
        </w:rPr>
        <w:t xml:space="preserve"> состоят из 4 карт полей фильтрации. Выпуска в вводный объект не имеют, осуществляют только механическую очистку в естественных условиях.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>Все очистные сооружения г. Дорогобуж на сегодняшний день требуют реконструкции находятся в критическом состоянии, обеспечить эффективную очистку не представляется возможным.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>Производительность очистных сооружений бытовых стоков – 2085 м</w:t>
      </w:r>
      <w:r w:rsidRPr="007F07C5">
        <w:rPr>
          <w:rFonts w:eastAsia="Calibri"/>
          <w:vertAlign w:val="superscript"/>
          <w:lang w:eastAsia="en-US"/>
        </w:rPr>
        <w:t>3</w:t>
      </w:r>
      <w:r w:rsidRPr="007F07C5">
        <w:rPr>
          <w:rFonts w:eastAsia="Calibri"/>
          <w:lang w:eastAsia="en-US"/>
        </w:rPr>
        <w:t>/</w:t>
      </w:r>
      <w:proofErr w:type="spellStart"/>
      <w:r w:rsidRPr="007F07C5">
        <w:rPr>
          <w:rFonts w:eastAsia="Calibri"/>
          <w:lang w:eastAsia="en-US"/>
        </w:rPr>
        <w:t>сут</w:t>
      </w:r>
      <w:proofErr w:type="spellEnd"/>
      <w:r w:rsidRPr="007F07C5">
        <w:rPr>
          <w:rFonts w:eastAsia="Calibri"/>
          <w:lang w:eastAsia="en-US"/>
        </w:rPr>
        <w:t>. После очистных сооружений биологической очистки сбрасываются в р. Днепр.</w:t>
      </w:r>
    </w:p>
    <w:p w:rsidR="001F417F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lastRenderedPageBreak/>
        <w:t>Требования к очистке сточных вод предъявляются согласно нормативных документов: Водного Кодекса РФ, Закона РФ «Об охране окружающей среды», Закона РФ « О санитарно-эпидемиологическом благополучии населения».</w:t>
      </w:r>
    </w:p>
    <w:p w:rsidR="001F417F" w:rsidRPr="007F07C5" w:rsidRDefault="001F417F" w:rsidP="001F417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7F07C5">
        <w:rPr>
          <w:rFonts w:eastAsia="Calibri"/>
        </w:rPr>
        <w:t xml:space="preserve">    Расширения централизованной системы водоотведения в планируемый период не предусмотрено.</w:t>
      </w:r>
    </w:p>
    <w:p w:rsidR="001F417F" w:rsidRPr="007F07C5" w:rsidRDefault="001F417F" w:rsidP="001F417F">
      <w:pPr>
        <w:jc w:val="both"/>
      </w:pPr>
      <w:r w:rsidRPr="007F07C5">
        <w:rPr>
          <w:rFonts w:eastAsia="Calibri"/>
        </w:rPr>
        <w:tab/>
        <w:t xml:space="preserve">В настоящее время необходимость строительства новых очистных сооружений и реконструкции и модернизации существующих является </w:t>
      </w:r>
      <w:r w:rsidRPr="007F07C5">
        <w:rPr>
          <w:rFonts w:eastAsia="Calibri"/>
          <w:shd w:val="clear" w:color="auto" w:fill="FFFFFF"/>
          <w:lang w:eastAsia="en-US"/>
        </w:rPr>
        <w:t>важной экологической и социально значимой задачей.</w:t>
      </w:r>
    </w:p>
    <w:p w:rsidR="00DE56BE" w:rsidRPr="007F07C5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7F07C5">
        <w:rPr>
          <w:rFonts w:eastAsia="Calibri"/>
          <w:lang w:eastAsia="en-US"/>
        </w:rPr>
        <w:t xml:space="preserve">  </w:t>
      </w:r>
      <w:r w:rsidR="00DE56BE" w:rsidRPr="007F07C5">
        <w:rPr>
          <w:rFonts w:eastAsia="Calibri"/>
          <w:lang w:eastAsia="en-US"/>
        </w:rPr>
        <w:t xml:space="preserve">В рамках Регионального проекта «Чистая вода» </w:t>
      </w:r>
      <w:r w:rsidR="00C96C19" w:rsidRPr="007F07C5">
        <w:rPr>
          <w:rFonts w:eastAsia="Calibri"/>
          <w:lang w:eastAsia="en-US"/>
        </w:rPr>
        <w:t xml:space="preserve"> планируются работы по разработке проектно-сметной документации объекта: "Реконструкция водозабора д. </w:t>
      </w:r>
      <w:proofErr w:type="spellStart"/>
      <w:r w:rsidR="00C96C19" w:rsidRPr="007F07C5">
        <w:rPr>
          <w:rFonts w:eastAsia="Calibri"/>
          <w:lang w:eastAsia="en-US"/>
        </w:rPr>
        <w:t>Ивонино</w:t>
      </w:r>
      <w:proofErr w:type="spellEnd"/>
      <w:r w:rsidR="00C96C19" w:rsidRPr="007F07C5">
        <w:rPr>
          <w:rFonts w:eastAsia="Calibri"/>
          <w:lang w:eastAsia="en-US"/>
        </w:rPr>
        <w:t xml:space="preserve"> Дорогобужского района Смоленской области со строительством станции водоподготовки, прокладки нового трубопровода и реконструкции действующих водопроводных сетей.</w:t>
      </w:r>
    </w:p>
    <w:p w:rsidR="000058DE" w:rsidRPr="007F07C5" w:rsidRDefault="000058DE" w:rsidP="003501E9">
      <w:pPr>
        <w:jc w:val="center"/>
        <w:rPr>
          <w:b/>
          <w:spacing w:val="20"/>
          <w:sz w:val="28"/>
          <w:szCs w:val="28"/>
        </w:rPr>
      </w:pPr>
    </w:p>
    <w:p w:rsidR="000058DE" w:rsidRPr="007F07C5" w:rsidRDefault="000058DE" w:rsidP="003501E9">
      <w:pPr>
        <w:jc w:val="center"/>
        <w:rPr>
          <w:b/>
          <w:spacing w:val="20"/>
          <w:sz w:val="28"/>
          <w:szCs w:val="28"/>
        </w:rPr>
      </w:pPr>
    </w:p>
    <w:p w:rsidR="007F07C5" w:rsidRDefault="007F07C5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7F07C5" w:rsidRDefault="007F07C5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7F07C5" w:rsidRDefault="007F07C5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F56593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FD0CFA" w:rsidRPr="00F56593" w:rsidRDefault="00FD0CFA" w:rsidP="003501E9">
      <w:pPr>
        <w:jc w:val="center"/>
        <w:rPr>
          <w:b/>
          <w:spacing w:val="20"/>
          <w:sz w:val="28"/>
          <w:szCs w:val="28"/>
        </w:rPr>
      </w:pPr>
    </w:p>
    <w:p w:rsidR="00FD0CFA" w:rsidRPr="00F56593" w:rsidRDefault="00FD0CFA" w:rsidP="003501E9">
      <w:pPr>
        <w:jc w:val="center"/>
        <w:rPr>
          <w:b/>
          <w:spacing w:val="20"/>
          <w:sz w:val="28"/>
          <w:szCs w:val="28"/>
        </w:rPr>
      </w:pPr>
    </w:p>
    <w:p w:rsidR="00FD0CFA" w:rsidRPr="00F56593" w:rsidRDefault="00FD0CFA" w:rsidP="003501E9">
      <w:pPr>
        <w:jc w:val="center"/>
        <w:rPr>
          <w:b/>
          <w:spacing w:val="20"/>
          <w:sz w:val="28"/>
          <w:szCs w:val="28"/>
        </w:rPr>
      </w:pPr>
    </w:p>
    <w:p w:rsidR="00FD0CFA" w:rsidRPr="00F56593" w:rsidRDefault="00FD0CFA" w:rsidP="003501E9">
      <w:pPr>
        <w:jc w:val="center"/>
        <w:rPr>
          <w:b/>
          <w:spacing w:val="20"/>
          <w:sz w:val="28"/>
          <w:szCs w:val="28"/>
        </w:rPr>
      </w:pPr>
    </w:p>
    <w:p w:rsidR="00FD0CFA" w:rsidRPr="00F56593" w:rsidRDefault="00FD0CFA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7F07C5" w:rsidRPr="007F07C5" w:rsidRDefault="007F07C5" w:rsidP="003501E9">
      <w:pPr>
        <w:jc w:val="center"/>
        <w:rPr>
          <w:b/>
          <w:spacing w:val="20"/>
          <w:sz w:val="28"/>
          <w:szCs w:val="28"/>
        </w:rPr>
      </w:pPr>
    </w:p>
    <w:p w:rsidR="00C96C19" w:rsidRPr="007F07C5" w:rsidRDefault="00C96C19" w:rsidP="003501E9">
      <w:pPr>
        <w:jc w:val="center"/>
        <w:rPr>
          <w:b/>
          <w:spacing w:val="20"/>
          <w:sz w:val="28"/>
          <w:szCs w:val="28"/>
        </w:rPr>
      </w:pPr>
    </w:p>
    <w:p w:rsidR="004939DF" w:rsidRPr="007F07C5" w:rsidRDefault="004939DF" w:rsidP="004939DF">
      <w:pPr>
        <w:jc w:val="center"/>
        <w:rPr>
          <w:b/>
          <w:spacing w:val="-2"/>
          <w:sz w:val="26"/>
          <w:szCs w:val="26"/>
        </w:rPr>
      </w:pPr>
      <w:r w:rsidRPr="007F07C5">
        <w:rPr>
          <w:b/>
          <w:spacing w:val="-2"/>
          <w:sz w:val="26"/>
          <w:szCs w:val="26"/>
        </w:rPr>
        <w:lastRenderedPageBreak/>
        <w:t>Раздел 2. СВЕДЕНИЯ</w:t>
      </w:r>
    </w:p>
    <w:p w:rsidR="004939DF" w:rsidRPr="007F07C5" w:rsidRDefault="004939DF" w:rsidP="004939DF">
      <w:pPr>
        <w:jc w:val="center"/>
        <w:rPr>
          <w:b/>
          <w:spacing w:val="-2"/>
          <w:sz w:val="26"/>
          <w:szCs w:val="26"/>
        </w:rPr>
      </w:pPr>
      <w:r w:rsidRPr="007F07C5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7F07C5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7F07C5" w:rsidRDefault="004939DF" w:rsidP="004939DF">
      <w:pPr>
        <w:jc w:val="center"/>
        <w:rPr>
          <w:b/>
          <w:spacing w:val="20"/>
          <w:szCs w:val="28"/>
        </w:rPr>
      </w:pPr>
      <w:r w:rsidRPr="007F07C5">
        <w:rPr>
          <w:b/>
          <w:spacing w:val="20"/>
          <w:szCs w:val="28"/>
        </w:rPr>
        <w:t>СВЕДЕНИЯ</w:t>
      </w:r>
    </w:p>
    <w:p w:rsidR="004939DF" w:rsidRPr="007F07C5" w:rsidRDefault="004939DF" w:rsidP="004939DF">
      <w:pPr>
        <w:jc w:val="center"/>
        <w:rPr>
          <w:b/>
          <w:szCs w:val="28"/>
        </w:rPr>
      </w:pPr>
      <w:r w:rsidRPr="007F07C5">
        <w:rPr>
          <w:b/>
          <w:szCs w:val="28"/>
        </w:rPr>
        <w:t>о региональном проекте</w:t>
      </w:r>
      <w:r w:rsidR="00C96C19" w:rsidRPr="007F07C5">
        <w:rPr>
          <w:b/>
          <w:szCs w:val="28"/>
        </w:rPr>
        <w:t xml:space="preserve"> «Чистая вода»</w:t>
      </w:r>
    </w:p>
    <w:p w:rsidR="004939DF" w:rsidRPr="007F07C5" w:rsidRDefault="004939DF" w:rsidP="004939DF">
      <w:pPr>
        <w:jc w:val="center"/>
        <w:rPr>
          <w:b/>
          <w:szCs w:val="28"/>
        </w:rPr>
      </w:pPr>
      <w:r w:rsidRPr="007F07C5">
        <w:rPr>
          <w:b/>
          <w:szCs w:val="28"/>
        </w:rPr>
        <w:t xml:space="preserve">_______________________________________________ </w:t>
      </w:r>
    </w:p>
    <w:p w:rsidR="004939DF" w:rsidRPr="007F07C5" w:rsidRDefault="004939DF" w:rsidP="004939DF">
      <w:pPr>
        <w:jc w:val="center"/>
        <w:rPr>
          <w:szCs w:val="28"/>
        </w:rPr>
      </w:pPr>
      <w:r w:rsidRPr="007F07C5">
        <w:rPr>
          <w:szCs w:val="28"/>
        </w:rPr>
        <w:t xml:space="preserve">(наименование регионального проекта) </w:t>
      </w:r>
    </w:p>
    <w:p w:rsidR="004939DF" w:rsidRPr="007F07C5" w:rsidRDefault="004939DF" w:rsidP="004939DF">
      <w:pPr>
        <w:jc w:val="center"/>
        <w:rPr>
          <w:b/>
          <w:szCs w:val="28"/>
        </w:rPr>
      </w:pPr>
    </w:p>
    <w:p w:rsidR="004939DF" w:rsidRPr="007F07C5" w:rsidRDefault="004939DF" w:rsidP="004939DF">
      <w:pPr>
        <w:jc w:val="center"/>
        <w:rPr>
          <w:b/>
          <w:szCs w:val="28"/>
        </w:rPr>
      </w:pPr>
      <w:r w:rsidRPr="007F07C5">
        <w:rPr>
          <w:b/>
          <w:szCs w:val="28"/>
        </w:rPr>
        <w:t>Общие положения</w:t>
      </w:r>
    </w:p>
    <w:p w:rsidR="004939DF" w:rsidRPr="007F07C5" w:rsidRDefault="004939DF" w:rsidP="004939DF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44"/>
      </w:tblGrid>
      <w:tr w:rsidR="0022110E" w:rsidRPr="007F07C5" w:rsidTr="001B052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7F07C5" w:rsidRDefault="004939DF" w:rsidP="001B0528">
            <w:pPr>
              <w:rPr>
                <w:rFonts w:eastAsia="Calibri"/>
              </w:rPr>
            </w:pPr>
            <w:r w:rsidRPr="007F07C5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C96C19" w:rsidRPr="007F07C5" w:rsidRDefault="00C96C19" w:rsidP="00C96C19">
            <w:pPr>
              <w:rPr>
                <w:rFonts w:eastAsia="Calibri"/>
              </w:rPr>
            </w:pPr>
            <w:r w:rsidRPr="007F07C5">
              <w:rPr>
                <w:rFonts w:eastAsia="Calibri"/>
              </w:rPr>
              <w:t xml:space="preserve">Руководитель регионального проекта -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                                                </w:t>
            </w:r>
          </w:p>
          <w:p w:rsidR="004939DF" w:rsidRPr="007F07C5" w:rsidRDefault="00C96C19" w:rsidP="00C96C19">
            <w:pPr>
              <w:rPr>
                <w:rFonts w:eastAsia="Calibri"/>
              </w:rPr>
            </w:pPr>
            <w:r w:rsidRPr="007F07C5">
              <w:rPr>
                <w:rFonts w:eastAsia="Calibri"/>
              </w:rPr>
              <w:t xml:space="preserve">  </w:t>
            </w:r>
          </w:p>
        </w:tc>
      </w:tr>
      <w:tr w:rsidR="004939DF" w:rsidRPr="007F07C5" w:rsidTr="001B052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7F07C5" w:rsidRDefault="004939DF" w:rsidP="001B0528">
            <w:pPr>
              <w:rPr>
                <w:rFonts w:eastAsia="Calibri"/>
              </w:rPr>
            </w:pPr>
            <w:r w:rsidRPr="007F07C5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7F07C5" w:rsidRDefault="00C96C19" w:rsidP="00C96C19">
            <w:pPr>
              <w:jc w:val="both"/>
              <w:rPr>
                <w:rFonts w:eastAsia="Calibri"/>
              </w:rPr>
            </w:pPr>
            <w:r w:rsidRPr="007F07C5">
              <w:rPr>
                <w:rFonts w:eastAsia="Calibri"/>
              </w:rPr>
              <w:t>муниципальная программа «Комплексное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области»</w:t>
            </w:r>
          </w:p>
        </w:tc>
      </w:tr>
    </w:tbl>
    <w:p w:rsidR="004939DF" w:rsidRPr="007F07C5" w:rsidRDefault="004939DF" w:rsidP="004939DF"/>
    <w:p w:rsidR="004939DF" w:rsidRPr="007F07C5" w:rsidRDefault="004939DF" w:rsidP="004939DF">
      <w:pPr>
        <w:jc w:val="right"/>
        <w:rPr>
          <w:szCs w:val="28"/>
        </w:rPr>
      </w:pPr>
    </w:p>
    <w:p w:rsidR="004939DF" w:rsidRPr="007F07C5" w:rsidRDefault="004939DF" w:rsidP="004939DF">
      <w:pPr>
        <w:jc w:val="center"/>
        <w:rPr>
          <w:b/>
          <w:szCs w:val="28"/>
        </w:rPr>
      </w:pPr>
      <w:r w:rsidRPr="007F07C5">
        <w:rPr>
          <w:b/>
          <w:szCs w:val="28"/>
        </w:rPr>
        <w:t xml:space="preserve">Значения результатов регионального проекта </w:t>
      </w:r>
    </w:p>
    <w:p w:rsidR="004939DF" w:rsidRPr="007F07C5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723"/>
        <w:gridCol w:w="1383"/>
        <w:gridCol w:w="1663"/>
        <w:gridCol w:w="1422"/>
        <w:gridCol w:w="1584"/>
        <w:gridCol w:w="1257"/>
      </w:tblGrid>
      <w:tr w:rsidR="0022110E" w:rsidRPr="007F07C5" w:rsidTr="00C96C19">
        <w:trPr>
          <w:tblHeader/>
          <w:jc w:val="center"/>
        </w:trPr>
        <w:tc>
          <w:tcPr>
            <w:tcW w:w="469" w:type="pct"/>
            <w:vMerge w:val="restart"/>
            <w:shd w:val="clear" w:color="auto" w:fill="auto"/>
          </w:tcPr>
          <w:p w:rsidR="004939DF" w:rsidRPr="007F07C5" w:rsidRDefault="004939DF" w:rsidP="001B0528">
            <w:pPr>
              <w:ind w:right="-109"/>
              <w:rPr>
                <w:rFonts w:eastAsia="Calibri"/>
              </w:rPr>
            </w:pPr>
            <w:r w:rsidRPr="007F07C5">
              <w:rPr>
                <w:rFonts w:eastAsia="Calibri"/>
              </w:rPr>
              <w:t>№ п/п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4939DF" w:rsidRPr="007F07C5" w:rsidRDefault="004939DF" w:rsidP="001B0528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Наименование результата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4939DF" w:rsidRPr="007F07C5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F07C5">
              <w:rPr>
                <w:rFonts w:eastAsia="Calibri"/>
              </w:rPr>
              <w:t>Единица измерения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7F07C5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F07C5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:rsidR="004939DF" w:rsidRPr="007F07C5" w:rsidRDefault="004939DF" w:rsidP="001B0528">
            <w:pPr>
              <w:jc w:val="center"/>
              <w:rPr>
                <w:spacing w:val="-2"/>
              </w:rPr>
            </w:pPr>
            <w:r w:rsidRPr="007F07C5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2110E" w:rsidRPr="007F07C5" w:rsidTr="00C96C19">
        <w:trPr>
          <w:trHeight w:val="448"/>
          <w:tblHeader/>
          <w:jc w:val="center"/>
        </w:trPr>
        <w:tc>
          <w:tcPr>
            <w:tcW w:w="469" w:type="pct"/>
            <w:vMerge/>
            <w:shd w:val="clear" w:color="auto" w:fill="auto"/>
          </w:tcPr>
          <w:p w:rsidR="004939DF" w:rsidRPr="007F07C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4939DF" w:rsidRPr="007F07C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4939DF" w:rsidRPr="007F07C5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939DF" w:rsidRPr="007F07C5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7F07C5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7F07C5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7F07C5" w:rsidRDefault="004939DF" w:rsidP="001B0528">
            <w:pPr>
              <w:jc w:val="center"/>
              <w:rPr>
                <w:spacing w:val="-2"/>
              </w:rPr>
            </w:pPr>
            <w:r w:rsidRPr="007F07C5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7F07C5" w:rsidRDefault="004939DF" w:rsidP="001B0528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22110E" w:rsidRPr="007F07C5" w:rsidTr="00C96C19">
        <w:trPr>
          <w:trHeight w:val="282"/>
          <w:tblHeader/>
          <w:jc w:val="center"/>
        </w:trPr>
        <w:tc>
          <w:tcPr>
            <w:tcW w:w="469" w:type="pct"/>
            <w:shd w:val="clear" w:color="auto" w:fill="auto"/>
          </w:tcPr>
          <w:p w:rsidR="004939DF" w:rsidRPr="007F07C5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939DF" w:rsidRPr="007F07C5" w:rsidRDefault="004939DF" w:rsidP="001B0528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4939DF" w:rsidRPr="007F07C5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7F07C5">
              <w:rPr>
                <w:rFonts w:eastAsia="Calibri"/>
                <w:spacing w:val="-2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4939DF" w:rsidRPr="007F07C5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7F07C5">
              <w:rPr>
                <w:rFonts w:eastAsia="Calibri"/>
                <w:spacing w:val="-2"/>
              </w:rPr>
              <w:t>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7F07C5" w:rsidRDefault="004939DF" w:rsidP="001B0528">
            <w:pPr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7F07C5" w:rsidRDefault="004939DF" w:rsidP="001B0528">
            <w:pPr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7F07C5" w:rsidRDefault="004939DF" w:rsidP="001B0528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7</w:t>
            </w:r>
          </w:p>
        </w:tc>
      </w:tr>
      <w:tr w:rsidR="00C96C19" w:rsidRPr="007F07C5" w:rsidTr="00C96C19">
        <w:trPr>
          <w:trHeight w:val="433"/>
          <w:jc w:val="center"/>
        </w:trPr>
        <w:tc>
          <w:tcPr>
            <w:tcW w:w="469" w:type="pct"/>
            <w:shd w:val="clear" w:color="auto" w:fill="auto"/>
          </w:tcPr>
          <w:p w:rsidR="00C96C19" w:rsidRPr="007F07C5" w:rsidRDefault="00C96C19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7F07C5">
              <w:rPr>
                <w:rFonts w:eastAsia="Calibri"/>
                <w:spacing w:val="-2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:rsidR="00C96C19" w:rsidRPr="007F07C5" w:rsidRDefault="00C96C19" w:rsidP="00492D35">
            <w:pPr>
              <w:spacing w:line="230" w:lineRule="auto"/>
              <w:rPr>
                <w:spacing w:val="-2"/>
              </w:rPr>
            </w:pPr>
            <w:r w:rsidRPr="007F07C5">
              <w:t>Количество разработанной проектно-сметной документации</w:t>
            </w:r>
          </w:p>
        </w:tc>
        <w:tc>
          <w:tcPr>
            <w:tcW w:w="695" w:type="pct"/>
            <w:shd w:val="clear" w:color="auto" w:fill="auto"/>
          </w:tcPr>
          <w:p w:rsidR="00C96C19" w:rsidRPr="007F07C5" w:rsidRDefault="00C96C19" w:rsidP="00492D35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шт.</w:t>
            </w:r>
          </w:p>
        </w:tc>
        <w:tc>
          <w:tcPr>
            <w:tcW w:w="835" w:type="pct"/>
            <w:shd w:val="clear" w:color="auto" w:fill="auto"/>
          </w:tcPr>
          <w:p w:rsidR="00C96C19" w:rsidRPr="007F07C5" w:rsidRDefault="00C96C19" w:rsidP="00492D35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C96C19" w:rsidRPr="007F07C5" w:rsidRDefault="00C96C19" w:rsidP="00492D35">
            <w:pPr>
              <w:jc w:val="center"/>
            </w:pPr>
            <w:r w:rsidRPr="007F07C5">
              <w:t>1</w:t>
            </w:r>
          </w:p>
        </w:tc>
        <w:tc>
          <w:tcPr>
            <w:tcW w:w="795" w:type="pct"/>
            <w:shd w:val="clear" w:color="auto" w:fill="auto"/>
          </w:tcPr>
          <w:p w:rsidR="00C96C19" w:rsidRPr="007F07C5" w:rsidRDefault="00C96C19" w:rsidP="00492D35">
            <w:pPr>
              <w:jc w:val="center"/>
            </w:pPr>
            <w:r w:rsidRPr="007F07C5">
              <w:rPr>
                <w:rFonts w:eastAsia="Calibri"/>
              </w:rPr>
              <w:t>0</w:t>
            </w:r>
          </w:p>
        </w:tc>
        <w:tc>
          <w:tcPr>
            <w:tcW w:w="631" w:type="pct"/>
            <w:shd w:val="clear" w:color="auto" w:fill="auto"/>
          </w:tcPr>
          <w:p w:rsidR="00C96C19" w:rsidRPr="007F07C5" w:rsidRDefault="00C96C19" w:rsidP="00492D35">
            <w:pPr>
              <w:jc w:val="center"/>
            </w:pPr>
            <w:r w:rsidRPr="007F07C5">
              <w:rPr>
                <w:rFonts w:eastAsia="Calibri"/>
              </w:rPr>
              <w:t>0</w:t>
            </w:r>
          </w:p>
        </w:tc>
      </w:tr>
    </w:tbl>
    <w:p w:rsidR="004939DF" w:rsidRPr="007F07C5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C96C19" w:rsidRPr="007F07C5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Pr="007F07C5" w:rsidRDefault="00C96C19" w:rsidP="004939DF">
      <w:pPr>
        <w:jc w:val="center"/>
        <w:rPr>
          <w:b/>
          <w:spacing w:val="-2"/>
          <w:sz w:val="26"/>
          <w:szCs w:val="26"/>
        </w:rPr>
      </w:pPr>
    </w:p>
    <w:p w:rsidR="00C96C19" w:rsidRPr="00BF4AC7" w:rsidRDefault="00C96C19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C96C19" w:rsidRPr="00BF4AC7" w:rsidRDefault="00C96C19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C96C19" w:rsidRPr="00BF4AC7" w:rsidRDefault="00C96C19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C96C19" w:rsidRDefault="00C96C19" w:rsidP="004939DF">
      <w:pPr>
        <w:jc w:val="center"/>
        <w:rPr>
          <w:b/>
          <w:color w:val="FF0000"/>
          <w:spacing w:val="-2"/>
          <w:sz w:val="26"/>
          <w:szCs w:val="26"/>
          <w:lang w:val="en-US"/>
        </w:rPr>
      </w:pPr>
    </w:p>
    <w:p w:rsidR="00FD0CFA" w:rsidRDefault="00FD0CFA" w:rsidP="004939DF">
      <w:pPr>
        <w:jc w:val="center"/>
        <w:rPr>
          <w:b/>
          <w:color w:val="FF0000"/>
          <w:spacing w:val="-2"/>
          <w:sz w:val="26"/>
          <w:szCs w:val="26"/>
          <w:lang w:val="en-US"/>
        </w:rPr>
      </w:pPr>
    </w:p>
    <w:p w:rsidR="00FD0CFA" w:rsidRDefault="00FD0CFA" w:rsidP="004939DF">
      <w:pPr>
        <w:jc w:val="center"/>
        <w:rPr>
          <w:b/>
          <w:color w:val="FF0000"/>
          <w:spacing w:val="-2"/>
          <w:sz w:val="26"/>
          <w:szCs w:val="26"/>
          <w:lang w:val="en-US"/>
        </w:rPr>
      </w:pPr>
    </w:p>
    <w:p w:rsidR="00FD0CFA" w:rsidRDefault="00FD0CFA" w:rsidP="004939DF">
      <w:pPr>
        <w:jc w:val="center"/>
        <w:rPr>
          <w:b/>
          <w:color w:val="FF0000"/>
          <w:spacing w:val="-2"/>
          <w:sz w:val="26"/>
          <w:szCs w:val="26"/>
          <w:lang w:val="en-US"/>
        </w:rPr>
      </w:pPr>
    </w:p>
    <w:p w:rsidR="00FD0CFA" w:rsidRDefault="00FD0CFA" w:rsidP="004939DF">
      <w:pPr>
        <w:jc w:val="center"/>
        <w:rPr>
          <w:b/>
          <w:color w:val="FF0000"/>
          <w:spacing w:val="-2"/>
          <w:sz w:val="26"/>
          <w:szCs w:val="26"/>
          <w:lang w:val="en-US"/>
        </w:rPr>
      </w:pPr>
    </w:p>
    <w:p w:rsidR="00FD0CFA" w:rsidRPr="00FD0CFA" w:rsidRDefault="00FD0CFA" w:rsidP="004939DF">
      <w:pPr>
        <w:jc w:val="center"/>
        <w:rPr>
          <w:b/>
          <w:color w:val="FF0000"/>
          <w:spacing w:val="-2"/>
          <w:sz w:val="26"/>
          <w:szCs w:val="26"/>
          <w:lang w:val="en-US"/>
        </w:rPr>
      </w:pPr>
    </w:p>
    <w:p w:rsidR="00C96C19" w:rsidRPr="00BF4AC7" w:rsidRDefault="00C96C19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C96C19" w:rsidRPr="00BF4AC7" w:rsidRDefault="00C96C19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C96C19" w:rsidRPr="00BF4AC7" w:rsidRDefault="00C96C19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C96C19" w:rsidRPr="00BF4AC7" w:rsidRDefault="00C96C19" w:rsidP="004939DF">
      <w:pPr>
        <w:jc w:val="center"/>
        <w:rPr>
          <w:b/>
          <w:color w:val="FF0000"/>
          <w:spacing w:val="-2"/>
          <w:sz w:val="26"/>
          <w:szCs w:val="26"/>
        </w:rPr>
      </w:pPr>
    </w:p>
    <w:p w:rsidR="004939DF" w:rsidRPr="000A5DAA" w:rsidRDefault="004939DF" w:rsidP="004939DF">
      <w:pPr>
        <w:jc w:val="center"/>
        <w:rPr>
          <w:b/>
          <w:spacing w:val="-2"/>
          <w:sz w:val="26"/>
          <w:szCs w:val="26"/>
        </w:rPr>
      </w:pPr>
      <w:r w:rsidRPr="000A5DAA">
        <w:rPr>
          <w:b/>
          <w:spacing w:val="-2"/>
          <w:sz w:val="26"/>
          <w:szCs w:val="26"/>
        </w:rPr>
        <w:t>Раздел 3. СВЕДЕНИЯ</w:t>
      </w:r>
    </w:p>
    <w:p w:rsidR="004939DF" w:rsidRPr="000A5DAA" w:rsidRDefault="004939DF" w:rsidP="004939DF">
      <w:pPr>
        <w:jc w:val="center"/>
        <w:rPr>
          <w:b/>
          <w:spacing w:val="-2"/>
          <w:sz w:val="26"/>
          <w:szCs w:val="26"/>
        </w:rPr>
      </w:pPr>
      <w:r w:rsidRPr="000A5DAA">
        <w:rPr>
          <w:b/>
          <w:spacing w:val="-2"/>
          <w:sz w:val="26"/>
          <w:szCs w:val="26"/>
        </w:rPr>
        <w:t>о ведомственных проектах</w:t>
      </w:r>
    </w:p>
    <w:p w:rsidR="004939DF" w:rsidRPr="000A5DAA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0A5DAA" w:rsidRDefault="004939DF" w:rsidP="004939DF">
      <w:pPr>
        <w:jc w:val="center"/>
        <w:rPr>
          <w:b/>
          <w:spacing w:val="-2"/>
          <w:sz w:val="26"/>
          <w:szCs w:val="26"/>
        </w:rPr>
      </w:pPr>
      <w:r w:rsidRPr="000A5DAA">
        <w:rPr>
          <w:b/>
          <w:spacing w:val="-2"/>
          <w:sz w:val="26"/>
          <w:szCs w:val="26"/>
        </w:rPr>
        <w:t>СВЕДЕНИЯ</w:t>
      </w:r>
    </w:p>
    <w:p w:rsidR="004939DF" w:rsidRPr="000A5DAA" w:rsidRDefault="004939DF" w:rsidP="004939DF">
      <w:pPr>
        <w:jc w:val="center"/>
        <w:rPr>
          <w:b/>
          <w:spacing w:val="-2"/>
          <w:sz w:val="26"/>
          <w:szCs w:val="26"/>
        </w:rPr>
      </w:pPr>
      <w:r w:rsidRPr="000A5DAA">
        <w:rPr>
          <w:b/>
          <w:spacing w:val="-2"/>
          <w:sz w:val="26"/>
          <w:szCs w:val="26"/>
        </w:rPr>
        <w:t>о ведомственном проекте</w:t>
      </w:r>
    </w:p>
    <w:p w:rsidR="004939DF" w:rsidRPr="000A5DAA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0A5DAA">
        <w:rPr>
          <w:b/>
          <w:szCs w:val="28"/>
        </w:rPr>
        <w:t xml:space="preserve">_______________________________________________ </w:t>
      </w:r>
    </w:p>
    <w:p w:rsidR="004939DF" w:rsidRPr="000A5DAA" w:rsidRDefault="004939DF" w:rsidP="004939DF">
      <w:pPr>
        <w:jc w:val="center"/>
        <w:rPr>
          <w:szCs w:val="28"/>
        </w:rPr>
      </w:pPr>
      <w:r w:rsidRPr="000A5DAA">
        <w:rPr>
          <w:szCs w:val="28"/>
        </w:rPr>
        <w:t>(наименование ведомственного проекта)</w:t>
      </w:r>
    </w:p>
    <w:p w:rsidR="004939DF" w:rsidRPr="000A5DAA" w:rsidRDefault="004939DF" w:rsidP="004939DF">
      <w:pPr>
        <w:jc w:val="center"/>
        <w:rPr>
          <w:b/>
          <w:szCs w:val="28"/>
        </w:rPr>
      </w:pPr>
    </w:p>
    <w:p w:rsidR="004939DF" w:rsidRPr="000A5DAA" w:rsidRDefault="004939DF" w:rsidP="004939DF">
      <w:pPr>
        <w:jc w:val="center"/>
        <w:rPr>
          <w:b/>
          <w:szCs w:val="28"/>
        </w:rPr>
      </w:pPr>
      <w:r w:rsidRPr="000A5DAA">
        <w:rPr>
          <w:b/>
          <w:szCs w:val="28"/>
        </w:rPr>
        <w:t>Общие положения</w:t>
      </w:r>
    </w:p>
    <w:p w:rsidR="004939DF" w:rsidRPr="000A5DAA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22110E" w:rsidRPr="000A5DAA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0A5DAA" w:rsidRDefault="004939DF" w:rsidP="001B0528">
            <w:pPr>
              <w:rPr>
                <w:rFonts w:eastAsia="Calibri"/>
              </w:rPr>
            </w:pPr>
            <w:r w:rsidRPr="000A5DAA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0A5DAA" w:rsidRDefault="004939DF" w:rsidP="001B0528">
            <w:pPr>
              <w:rPr>
                <w:rFonts w:eastAsia="Calibri"/>
              </w:rPr>
            </w:pPr>
            <w:r w:rsidRPr="000A5DAA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0A5DAA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0A5DAA" w:rsidRDefault="004939DF" w:rsidP="001B0528">
            <w:pPr>
              <w:rPr>
                <w:rFonts w:eastAsia="Calibri"/>
              </w:rPr>
            </w:pPr>
            <w:r w:rsidRPr="000A5DAA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0A5DAA" w:rsidRDefault="004939DF" w:rsidP="001B0528">
            <w:pPr>
              <w:rPr>
                <w:rFonts w:eastAsia="Calibri"/>
              </w:rPr>
            </w:pPr>
            <w:r w:rsidRPr="000A5DAA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0A5DAA" w:rsidRDefault="004939DF" w:rsidP="004939DF"/>
    <w:p w:rsidR="004939DF" w:rsidRPr="000A5DAA" w:rsidRDefault="004939DF" w:rsidP="004939DF">
      <w:pPr>
        <w:jc w:val="center"/>
        <w:rPr>
          <w:b/>
          <w:szCs w:val="28"/>
        </w:rPr>
      </w:pPr>
      <w:r w:rsidRPr="000A5DAA">
        <w:rPr>
          <w:b/>
          <w:szCs w:val="28"/>
        </w:rPr>
        <w:t xml:space="preserve">Значения результатов ведомственного проекта </w:t>
      </w:r>
    </w:p>
    <w:p w:rsidR="004939DF" w:rsidRPr="000A5DAA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22110E" w:rsidRPr="000A5DAA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0A5DAA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0A5DAA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0A5DAA" w:rsidRDefault="004939DF" w:rsidP="001B0528">
            <w:pPr>
              <w:jc w:val="center"/>
              <w:rPr>
                <w:rFonts w:eastAsia="Calibri"/>
              </w:rPr>
            </w:pPr>
            <w:r w:rsidRPr="000A5DAA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0A5DAA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0A5DAA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0A5DAA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0A5DAA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0A5DAA" w:rsidRDefault="004939DF" w:rsidP="001B0528">
            <w:pPr>
              <w:jc w:val="center"/>
              <w:rPr>
                <w:spacing w:val="-2"/>
              </w:rPr>
            </w:pPr>
            <w:r w:rsidRPr="000A5DAA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2110E" w:rsidRPr="000A5DAA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0A5DAA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0A5DAA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0A5DAA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0A5DAA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0A5DAA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0A5DAA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0A5DAA" w:rsidRDefault="004939DF" w:rsidP="001B0528">
            <w:pPr>
              <w:jc w:val="center"/>
              <w:rPr>
                <w:spacing w:val="-2"/>
              </w:rPr>
            </w:pPr>
            <w:r w:rsidRPr="000A5DAA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0A5DAA" w:rsidRDefault="004939DF" w:rsidP="001B0528">
            <w:pPr>
              <w:jc w:val="center"/>
              <w:rPr>
                <w:rFonts w:eastAsia="Calibri"/>
              </w:rPr>
            </w:pPr>
            <w:r w:rsidRPr="000A5DAA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22110E" w:rsidRPr="000A5DAA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0A5DAA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0A5DAA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0A5DAA" w:rsidRDefault="004939DF" w:rsidP="001B0528">
            <w:pPr>
              <w:jc w:val="center"/>
              <w:rPr>
                <w:rFonts w:eastAsia="Calibri"/>
              </w:rPr>
            </w:pPr>
            <w:r w:rsidRPr="000A5DAA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0A5DAA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0A5DAA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0A5DAA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0A5DAA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0A5DAA" w:rsidRDefault="004939DF" w:rsidP="001B0528">
            <w:pPr>
              <w:jc w:val="center"/>
              <w:rPr>
                <w:spacing w:val="-2"/>
              </w:rPr>
            </w:pPr>
            <w:r w:rsidRPr="000A5DAA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0A5DAA" w:rsidRDefault="004939DF" w:rsidP="001B0528">
            <w:pPr>
              <w:jc w:val="center"/>
              <w:rPr>
                <w:spacing w:val="-2"/>
              </w:rPr>
            </w:pPr>
            <w:r w:rsidRPr="000A5DAA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0A5DAA" w:rsidRDefault="004939DF" w:rsidP="001B0528">
            <w:pPr>
              <w:jc w:val="center"/>
              <w:rPr>
                <w:rFonts w:eastAsia="Calibri"/>
              </w:rPr>
            </w:pPr>
            <w:r w:rsidRPr="000A5DAA">
              <w:rPr>
                <w:rFonts w:eastAsia="Calibri"/>
              </w:rPr>
              <w:t>7</w:t>
            </w:r>
          </w:p>
        </w:tc>
      </w:tr>
      <w:tr w:rsidR="0022110E" w:rsidRPr="000A5DAA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0A5DAA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0A5DAA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0A5DAA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0A5DAA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0A5DAA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0A5DAA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0A5DAA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642798" w:rsidRPr="00BF4AC7" w:rsidRDefault="00642798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1936D8" w:rsidRPr="00BF4AC7" w:rsidRDefault="001936D8" w:rsidP="001936D8">
      <w:pPr>
        <w:ind w:right="537"/>
        <w:jc w:val="center"/>
        <w:rPr>
          <w:b/>
          <w:color w:val="FF0000"/>
          <w:spacing w:val="20"/>
          <w:sz w:val="28"/>
          <w:szCs w:val="28"/>
        </w:rPr>
      </w:pPr>
    </w:p>
    <w:p w:rsidR="00A33351" w:rsidRPr="007F07C5" w:rsidRDefault="00A33351" w:rsidP="00A33351">
      <w:pPr>
        <w:jc w:val="center"/>
        <w:rPr>
          <w:b/>
          <w:spacing w:val="20"/>
          <w:szCs w:val="28"/>
        </w:rPr>
      </w:pPr>
      <w:r w:rsidRPr="007F07C5">
        <w:rPr>
          <w:b/>
          <w:spacing w:val="20"/>
          <w:szCs w:val="28"/>
        </w:rPr>
        <w:t>Раздел 4. ПАСПОРТА</w:t>
      </w:r>
    </w:p>
    <w:p w:rsidR="009573BB" w:rsidRPr="007F07C5" w:rsidRDefault="00A33351" w:rsidP="00A33351">
      <w:pPr>
        <w:jc w:val="center"/>
        <w:rPr>
          <w:b/>
          <w:spacing w:val="20"/>
          <w:szCs w:val="28"/>
        </w:rPr>
      </w:pPr>
      <w:r w:rsidRPr="007F07C5">
        <w:rPr>
          <w:b/>
          <w:spacing w:val="20"/>
          <w:szCs w:val="28"/>
        </w:rPr>
        <w:t>комплексов процессных мероприятий</w:t>
      </w:r>
    </w:p>
    <w:p w:rsidR="00A33351" w:rsidRPr="007F07C5" w:rsidRDefault="00A33351" w:rsidP="003501E9">
      <w:pPr>
        <w:jc w:val="center"/>
        <w:rPr>
          <w:b/>
          <w:spacing w:val="20"/>
          <w:szCs w:val="28"/>
        </w:rPr>
      </w:pPr>
    </w:p>
    <w:p w:rsidR="003501E9" w:rsidRPr="007F07C5" w:rsidRDefault="003501E9" w:rsidP="003501E9">
      <w:pPr>
        <w:jc w:val="center"/>
        <w:rPr>
          <w:b/>
          <w:spacing w:val="20"/>
          <w:szCs w:val="28"/>
        </w:rPr>
      </w:pPr>
      <w:r w:rsidRPr="007F07C5">
        <w:rPr>
          <w:b/>
          <w:spacing w:val="20"/>
          <w:szCs w:val="28"/>
        </w:rPr>
        <w:t>ПАСПОРТ</w:t>
      </w:r>
    </w:p>
    <w:p w:rsidR="003501E9" w:rsidRPr="007F07C5" w:rsidRDefault="003501E9" w:rsidP="003501E9">
      <w:pPr>
        <w:jc w:val="center"/>
        <w:rPr>
          <w:b/>
          <w:szCs w:val="28"/>
        </w:rPr>
      </w:pPr>
      <w:r w:rsidRPr="007F07C5">
        <w:rPr>
          <w:b/>
          <w:szCs w:val="28"/>
        </w:rPr>
        <w:t>комплекса процессных мероприятий</w:t>
      </w:r>
    </w:p>
    <w:p w:rsidR="003501E9" w:rsidRPr="007F07C5" w:rsidRDefault="00D42E92" w:rsidP="003501E9">
      <w:pPr>
        <w:jc w:val="center"/>
        <w:rPr>
          <w:b/>
          <w:szCs w:val="28"/>
          <w:u w:val="single"/>
        </w:rPr>
      </w:pPr>
      <w:r w:rsidRPr="007F07C5">
        <w:rPr>
          <w:b/>
          <w:spacing w:val="-2"/>
          <w:u w:val="single"/>
        </w:rPr>
        <w:t xml:space="preserve">  </w:t>
      </w:r>
      <w:r w:rsidR="007F07C5" w:rsidRPr="007F07C5">
        <w:rPr>
          <w:b/>
          <w:spacing w:val="-2"/>
          <w:u w:val="single"/>
        </w:rPr>
        <w:t>_____________________________________________________________</w:t>
      </w:r>
    </w:p>
    <w:p w:rsidR="003501E9" w:rsidRPr="007F07C5" w:rsidRDefault="003501E9" w:rsidP="003501E9">
      <w:pPr>
        <w:jc w:val="center"/>
        <w:rPr>
          <w:i/>
          <w:szCs w:val="28"/>
        </w:rPr>
      </w:pPr>
      <w:r w:rsidRPr="007F07C5">
        <w:rPr>
          <w:szCs w:val="28"/>
        </w:rPr>
        <w:t>(наименование комплекса процессных мероприятий)</w:t>
      </w:r>
      <w:r w:rsidRPr="007F07C5">
        <w:rPr>
          <w:i/>
          <w:szCs w:val="28"/>
        </w:rPr>
        <w:t xml:space="preserve"> </w:t>
      </w:r>
    </w:p>
    <w:p w:rsidR="003501E9" w:rsidRPr="007F07C5" w:rsidRDefault="003501E9" w:rsidP="003501E9">
      <w:pPr>
        <w:jc w:val="center"/>
        <w:rPr>
          <w:b/>
          <w:szCs w:val="28"/>
        </w:rPr>
      </w:pPr>
    </w:p>
    <w:p w:rsidR="003501E9" w:rsidRPr="007F07C5" w:rsidRDefault="003501E9" w:rsidP="003501E9">
      <w:pPr>
        <w:jc w:val="center"/>
        <w:rPr>
          <w:b/>
          <w:szCs w:val="28"/>
        </w:rPr>
      </w:pPr>
      <w:r w:rsidRPr="007F07C5">
        <w:rPr>
          <w:b/>
          <w:szCs w:val="28"/>
        </w:rPr>
        <w:t>Общие положения</w:t>
      </w:r>
    </w:p>
    <w:p w:rsidR="003501E9" w:rsidRPr="00BF4AC7" w:rsidRDefault="003501E9" w:rsidP="003501E9">
      <w:pPr>
        <w:rPr>
          <w:color w:val="FF0000"/>
        </w:rPr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22110E" w:rsidRPr="00BF4AC7" w:rsidTr="001936D8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0A5DAA" w:rsidRDefault="003501E9" w:rsidP="00FE02CE">
            <w:pPr>
              <w:rPr>
                <w:rFonts w:eastAsia="Calibri"/>
              </w:rPr>
            </w:pPr>
            <w:r w:rsidRPr="000A5DAA">
              <w:t xml:space="preserve">Ответственный за </w:t>
            </w:r>
            <w:r w:rsidR="00FE02CE" w:rsidRPr="000A5DAA">
              <w:t>разработку и реализацию</w:t>
            </w:r>
            <w:r w:rsidRPr="000A5DAA">
              <w:t xml:space="preserve">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0A5DAA" w:rsidRPr="000A5DAA" w:rsidRDefault="000A5DAA" w:rsidP="009E5799">
            <w:pPr>
              <w:rPr>
                <w:rFonts w:eastAsia="Calibri"/>
              </w:rPr>
            </w:pPr>
            <w:r w:rsidRPr="000A5DAA">
              <w:t>должность, фамилия, имя, отчество руководителя комплекса процессных мероприятий</w:t>
            </w:r>
            <w:r w:rsidRPr="000A5DAA">
              <w:rPr>
                <w:rFonts w:eastAsia="Calibri"/>
              </w:rPr>
              <w:t xml:space="preserve"> </w:t>
            </w:r>
          </w:p>
        </w:tc>
      </w:tr>
      <w:tr w:rsidR="00C42846" w:rsidRPr="00BF4AC7" w:rsidTr="001936D8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0A5DAA" w:rsidRDefault="003501E9" w:rsidP="007C63E3">
            <w:r w:rsidRPr="000A5DAA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501E9" w:rsidRPr="000A5DAA" w:rsidRDefault="000A5DAA" w:rsidP="007C63E3">
            <w:r w:rsidRPr="000A5DAA">
              <w:t>муниципальная программа «Наименование»</w:t>
            </w:r>
          </w:p>
        </w:tc>
      </w:tr>
    </w:tbl>
    <w:p w:rsidR="003501E9" w:rsidRPr="00BF4AC7" w:rsidRDefault="003501E9" w:rsidP="003501E9">
      <w:pPr>
        <w:rPr>
          <w:color w:val="FF0000"/>
        </w:rPr>
      </w:pPr>
    </w:p>
    <w:p w:rsidR="00387E50" w:rsidRPr="00BF4AC7" w:rsidRDefault="00387E50" w:rsidP="003501E9">
      <w:pPr>
        <w:ind w:left="1418" w:right="1984"/>
        <w:jc w:val="center"/>
        <w:rPr>
          <w:b/>
          <w:color w:val="FF0000"/>
          <w:szCs w:val="28"/>
        </w:rPr>
      </w:pPr>
    </w:p>
    <w:p w:rsidR="00C96C19" w:rsidRDefault="00C96C19" w:rsidP="003501E9">
      <w:pPr>
        <w:ind w:left="1418" w:right="1984"/>
        <w:jc w:val="center"/>
        <w:rPr>
          <w:b/>
          <w:color w:val="FF0000"/>
          <w:szCs w:val="28"/>
        </w:rPr>
      </w:pPr>
    </w:p>
    <w:p w:rsidR="000A5DAA" w:rsidRDefault="000A5DAA" w:rsidP="003501E9">
      <w:pPr>
        <w:ind w:left="1418" w:right="1984"/>
        <w:jc w:val="center"/>
        <w:rPr>
          <w:b/>
          <w:color w:val="FF0000"/>
          <w:szCs w:val="28"/>
        </w:rPr>
      </w:pPr>
    </w:p>
    <w:p w:rsidR="000A5DAA" w:rsidRDefault="000A5DAA" w:rsidP="003501E9">
      <w:pPr>
        <w:ind w:left="1418" w:right="1984"/>
        <w:jc w:val="center"/>
        <w:rPr>
          <w:b/>
          <w:color w:val="FF0000"/>
          <w:szCs w:val="28"/>
        </w:rPr>
      </w:pPr>
    </w:p>
    <w:p w:rsidR="000A5DAA" w:rsidRPr="00BF4AC7" w:rsidRDefault="000A5DAA" w:rsidP="003501E9">
      <w:pPr>
        <w:ind w:left="1418" w:right="1984"/>
        <w:jc w:val="center"/>
        <w:rPr>
          <w:b/>
          <w:color w:val="FF0000"/>
          <w:szCs w:val="28"/>
        </w:rPr>
      </w:pPr>
    </w:p>
    <w:p w:rsidR="003501E9" w:rsidRPr="007F07C5" w:rsidRDefault="003501E9" w:rsidP="003501E9">
      <w:pPr>
        <w:ind w:left="1418" w:right="1984"/>
        <w:jc w:val="center"/>
        <w:rPr>
          <w:b/>
          <w:szCs w:val="28"/>
        </w:rPr>
      </w:pPr>
      <w:r w:rsidRPr="007F07C5">
        <w:rPr>
          <w:b/>
          <w:szCs w:val="28"/>
        </w:rPr>
        <w:t xml:space="preserve">Показатели реализации комплекса процессных мероприятий </w:t>
      </w:r>
    </w:p>
    <w:p w:rsidR="003501E9" w:rsidRPr="007F07C5" w:rsidRDefault="003501E9" w:rsidP="003501E9">
      <w:pPr>
        <w:jc w:val="center"/>
        <w:rPr>
          <w:b/>
          <w:szCs w:val="28"/>
        </w:rPr>
      </w:pPr>
      <w:r w:rsidRPr="007F07C5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00"/>
        <w:gridCol w:w="1151"/>
        <w:gridCol w:w="1536"/>
        <w:gridCol w:w="1437"/>
        <w:gridCol w:w="1619"/>
        <w:gridCol w:w="1505"/>
      </w:tblGrid>
      <w:tr w:rsidR="000A5DAA" w:rsidRPr="00BF4AC7" w:rsidTr="00C42846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3501E9" w:rsidRPr="007F07C5" w:rsidRDefault="003501E9" w:rsidP="007C63E3">
            <w:pPr>
              <w:ind w:right="-121"/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№ п/п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3501E9" w:rsidRPr="007F07C5" w:rsidRDefault="003501E9" w:rsidP="007C63E3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3501E9" w:rsidRPr="007F07C5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F07C5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3501E9" w:rsidRPr="007F07C5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F07C5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3501E9" w:rsidRPr="007F07C5" w:rsidRDefault="003501E9" w:rsidP="007C63E3">
            <w:pPr>
              <w:jc w:val="center"/>
              <w:rPr>
                <w:spacing w:val="-2"/>
              </w:rPr>
            </w:pPr>
            <w:r w:rsidRPr="007F07C5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0A5DAA" w:rsidRPr="00BF4AC7" w:rsidTr="00C42846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3501E9" w:rsidRPr="007F07C5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3501E9" w:rsidRPr="007F07C5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501E9" w:rsidRPr="007F07C5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3501E9" w:rsidRPr="007F07C5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3501E9" w:rsidRPr="007F07C5" w:rsidRDefault="00C42846" w:rsidP="007C63E3">
            <w:pPr>
              <w:jc w:val="center"/>
              <w:rPr>
                <w:spacing w:val="-2"/>
                <w:lang w:val="en-US"/>
              </w:rPr>
            </w:pPr>
            <w:r w:rsidRPr="007F07C5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86" w:type="pct"/>
            <w:shd w:val="clear" w:color="auto" w:fill="auto"/>
          </w:tcPr>
          <w:p w:rsidR="003501E9" w:rsidRPr="007F07C5" w:rsidRDefault="00C42846" w:rsidP="007C63E3">
            <w:pPr>
              <w:jc w:val="center"/>
              <w:rPr>
                <w:spacing w:val="-2"/>
              </w:rPr>
            </w:pPr>
            <w:r w:rsidRPr="007F07C5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1" w:type="pct"/>
            <w:shd w:val="clear" w:color="auto" w:fill="auto"/>
          </w:tcPr>
          <w:p w:rsidR="003501E9" w:rsidRPr="007F07C5" w:rsidRDefault="00C42846" w:rsidP="007C63E3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0A5DAA" w:rsidRPr="00BF4AC7" w:rsidTr="00C42846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3501E9" w:rsidRPr="007F07C5" w:rsidRDefault="003501E9" w:rsidP="007C63E3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3501E9" w:rsidRPr="007F07C5" w:rsidRDefault="003501E9" w:rsidP="007C63E3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3501E9" w:rsidRPr="007F07C5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7F07C5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3501E9" w:rsidRPr="007F07C5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7F07C5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3501E9" w:rsidRPr="007F07C5" w:rsidRDefault="003501E9" w:rsidP="007C63E3">
            <w:pPr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501E9" w:rsidRPr="007F07C5" w:rsidRDefault="003501E9" w:rsidP="007C63E3">
            <w:pPr>
              <w:jc w:val="center"/>
              <w:rPr>
                <w:spacing w:val="-2"/>
              </w:rPr>
            </w:pPr>
            <w:r w:rsidRPr="007F07C5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501E9" w:rsidRPr="007F07C5" w:rsidRDefault="003501E9" w:rsidP="007C63E3">
            <w:pPr>
              <w:jc w:val="center"/>
              <w:rPr>
                <w:rFonts w:eastAsia="Calibri"/>
              </w:rPr>
            </w:pPr>
            <w:r w:rsidRPr="007F07C5">
              <w:rPr>
                <w:rFonts w:eastAsia="Calibri"/>
              </w:rPr>
              <w:t>7</w:t>
            </w:r>
          </w:p>
        </w:tc>
      </w:tr>
      <w:tr w:rsidR="00B42E5C" w:rsidRPr="00BF4AC7" w:rsidTr="00EA471A">
        <w:trPr>
          <w:trHeight w:val="70"/>
          <w:jc w:val="center"/>
        </w:trPr>
        <w:tc>
          <w:tcPr>
            <w:tcW w:w="266" w:type="pct"/>
            <w:shd w:val="clear" w:color="auto" w:fill="auto"/>
          </w:tcPr>
          <w:p w:rsidR="00B42E5C" w:rsidRPr="00BF4AC7" w:rsidRDefault="00B42E5C" w:rsidP="007C63E3">
            <w:pPr>
              <w:spacing w:line="230" w:lineRule="auto"/>
              <w:rPr>
                <w:rFonts w:eastAsia="Calibri"/>
                <w:color w:val="FF0000"/>
                <w:spacing w:val="-2"/>
              </w:rPr>
            </w:pPr>
          </w:p>
        </w:tc>
        <w:tc>
          <w:tcPr>
            <w:tcW w:w="1214" w:type="pct"/>
            <w:shd w:val="clear" w:color="auto" w:fill="auto"/>
          </w:tcPr>
          <w:p w:rsidR="00B42E5C" w:rsidRPr="00BF4AC7" w:rsidRDefault="00B42E5C" w:rsidP="001433F9">
            <w:pPr>
              <w:spacing w:line="230" w:lineRule="auto"/>
              <w:rPr>
                <w:color w:val="FF0000"/>
              </w:rPr>
            </w:pPr>
          </w:p>
        </w:tc>
        <w:tc>
          <w:tcPr>
            <w:tcW w:w="559" w:type="pct"/>
            <w:shd w:val="clear" w:color="auto" w:fill="auto"/>
          </w:tcPr>
          <w:p w:rsidR="00B42E5C" w:rsidRPr="00BF4AC7" w:rsidRDefault="00B42E5C" w:rsidP="00545321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746" w:type="pct"/>
            <w:shd w:val="clear" w:color="auto" w:fill="auto"/>
          </w:tcPr>
          <w:p w:rsidR="00B42E5C" w:rsidRPr="00BF4AC7" w:rsidRDefault="00B42E5C" w:rsidP="00545321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698" w:type="pct"/>
            <w:shd w:val="clear" w:color="auto" w:fill="auto"/>
          </w:tcPr>
          <w:p w:rsidR="00B42E5C" w:rsidRPr="00BF4AC7" w:rsidRDefault="00B42E5C" w:rsidP="00545321">
            <w:pPr>
              <w:jc w:val="center"/>
              <w:rPr>
                <w:color w:val="FF0000"/>
              </w:rPr>
            </w:pPr>
          </w:p>
        </w:tc>
        <w:tc>
          <w:tcPr>
            <w:tcW w:w="786" w:type="pct"/>
            <w:shd w:val="clear" w:color="auto" w:fill="auto"/>
          </w:tcPr>
          <w:p w:rsidR="00B42E5C" w:rsidRPr="00BF4AC7" w:rsidRDefault="00B42E5C" w:rsidP="00545321">
            <w:pPr>
              <w:jc w:val="center"/>
              <w:rPr>
                <w:color w:val="FF0000"/>
              </w:rPr>
            </w:pPr>
          </w:p>
        </w:tc>
        <w:tc>
          <w:tcPr>
            <w:tcW w:w="731" w:type="pct"/>
            <w:shd w:val="clear" w:color="auto" w:fill="auto"/>
          </w:tcPr>
          <w:p w:rsidR="00B42E5C" w:rsidRPr="00BF4AC7" w:rsidRDefault="00B42E5C" w:rsidP="00545321">
            <w:pPr>
              <w:jc w:val="center"/>
              <w:rPr>
                <w:color w:val="FF0000"/>
              </w:rPr>
            </w:pPr>
          </w:p>
        </w:tc>
      </w:tr>
    </w:tbl>
    <w:p w:rsidR="00722D55" w:rsidRPr="00BF4AC7" w:rsidRDefault="00722D55" w:rsidP="00722D55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color w:val="FF0000"/>
          <w:sz w:val="24"/>
          <w:szCs w:val="24"/>
        </w:rPr>
      </w:pPr>
    </w:p>
    <w:p w:rsidR="00072146" w:rsidRDefault="00072146" w:rsidP="00072146">
      <w:pPr>
        <w:jc w:val="center"/>
        <w:rPr>
          <w:color w:val="FF0000"/>
          <w:szCs w:val="28"/>
        </w:rPr>
      </w:pPr>
    </w:p>
    <w:p w:rsidR="000058DE" w:rsidRDefault="000058DE" w:rsidP="00072146">
      <w:pPr>
        <w:jc w:val="center"/>
        <w:rPr>
          <w:color w:val="FF0000"/>
          <w:szCs w:val="28"/>
        </w:rPr>
      </w:pPr>
    </w:p>
    <w:p w:rsidR="000058DE" w:rsidRPr="00BF4AC7" w:rsidRDefault="000058DE" w:rsidP="00072146">
      <w:pPr>
        <w:jc w:val="center"/>
        <w:rPr>
          <w:color w:val="FF0000"/>
          <w:szCs w:val="28"/>
        </w:rPr>
      </w:pPr>
    </w:p>
    <w:p w:rsidR="006E5926" w:rsidRPr="00BF4AC7" w:rsidRDefault="006E5926" w:rsidP="00CA0847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AC4634" w:rsidRPr="000A5DAA" w:rsidRDefault="00AC4634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CA0847" w:rsidRPr="000A5DAA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0A5DAA">
        <w:rPr>
          <w:b/>
        </w:rPr>
        <w:t>Раздел 5. ОЦЕНКА</w:t>
      </w:r>
    </w:p>
    <w:p w:rsidR="00CA0847" w:rsidRPr="000A5DAA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0A5DAA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F753AD" w:rsidRPr="000A5DAA">
        <w:rPr>
          <w:b/>
        </w:rPr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Pr="000A5DAA">
        <w:rPr>
          <w:b/>
        </w:rPr>
        <w:t>»</w:t>
      </w:r>
    </w:p>
    <w:p w:rsidR="007D7C00" w:rsidRPr="000A5DAA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7D7C00" w:rsidRPr="000A5DAA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p w:rsidR="00CA0847" w:rsidRPr="000A5DAA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22110E" w:rsidRPr="000A5DAA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A5DAA">
              <w:rPr>
                <w:sz w:val="20"/>
                <w:szCs w:val="20"/>
              </w:rPr>
              <w:t>Наименова-ние</w:t>
            </w:r>
            <w:proofErr w:type="spellEnd"/>
            <w:r w:rsidRPr="000A5DAA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0A5DAA">
              <w:rPr>
                <w:sz w:val="20"/>
                <w:szCs w:val="20"/>
              </w:rPr>
              <w:t>освобожде-ния</w:t>
            </w:r>
            <w:proofErr w:type="spellEnd"/>
            <w:r w:rsidRPr="000A5DAA">
              <w:rPr>
                <w:sz w:val="20"/>
                <w:szCs w:val="20"/>
              </w:rPr>
              <w:t xml:space="preserve">, иной </w:t>
            </w:r>
            <w:proofErr w:type="spellStart"/>
            <w:r w:rsidRPr="000A5DAA">
              <w:rPr>
                <w:sz w:val="20"/>
                <w:szCs w:val="20"/>
              </w:rPr>
              <w:t>преферен-ции</w:t>
            </w:r>
            <w:proofErr w:type="spellEnd"/>
            <w:r w:rsidRPr="000A5DAA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r w:rsidRPr="000A5DAA">
              <w:rPr>
                <w:sz w:val="20"/>
                <w:szCs w:val="20"/>
              </w:rPr>
              <w:t>предоставле-ны</w:t>
            </w:r>
            <w:proofErr w:type="spellEnd"/>
            <w:r w:rsidRPr="000A5DAA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0A5DAA">
              <w:rPr>
                <w:sz w:val="20"/>
                <w:szCs w:val="20"/>
              </w:rPr>
              <w:t>освобожде-ние</w:t>
            </w:r>
            <w:proofErr w:type="spellEnd"/>
            <w:r w:rsidRPr="000A5DAA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r w:rsidRPr="000A5DAA">
              <w:rPr>
                <w:sz w:val="20"/>
                <w:szCs w:val="20"/>
              </w:rPr>
              <w:t>освобож-дения</w:t>
            </w:r>
            <w:proofErr w:type="spellEnd"/>
            <w:r w:rsidRPr="000A5DAA">
              <w:rPr>
                <w:sz w:val="20"/>
                <w:szCs w:val="20"/>
              </w:rPr>
              <w:t xml:space="preserve">, иной </w:t>
            </w:r>
            <w:proofErr w:type="spellStart"/>
            <w:r w:rsidRPr="000A5DAA">
              <w:rPr>
                <w:sz w:val="20"/>
                <w:szCs w:val="20"/>
              </w:rPr>
              <w:t>преферен-ции</w:t>
            </w:r>
            <w:proofErr w:type="spellEnd"/>
            <w:r w:rsidRPr="000A5DAA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 xml:space="preserve">Период действия </w:t>
            </w:r>
            <w:proofErr w:type="spellStart"/>
            <w:r w:rsidRPr="000A5DAA">
              <w:rPr>
                <w:sz w:val="20"/>
                <w:szCs w:val="20"/>
              </w:rPr>
              <w:t>налого</w:t>
            </w:r>
            <w:proofErr w:type="spellEnd"/>
            <w:r w:rsidRPr="000A5DAA">
              <w:rPr>
                <w:sz w:val="20"/>
                <w:szCs w:val="20"/>
              </w:rPr>
              <w:t xml:space="preserve">-вой льготы, </w:t>
            </w:r>
            <w:proofErr w:type="spellStart"/>
            <w:r w:rsidRPr="000A5DAA">
              <w:rPr>
                <w:sz w:val="20"/>
                <w:szCs w:val="20"/>
              </w:rPr>
              <w:t>освобож-дения</w:t>
            </w:r>
            <w:proofErr w:type="spellEnd"/>
            <w:r w:rsidRPr="000A5DAA">
              <w:rPr>
                <w:sz w:val="20"/>
                <w:szCs w:val="20"/>
              </w:rPr>
              <w:t xml:space="preserve">, иной </w:t>
            </w:r>
            <w:proofErr w:type="spellStart"/>
            <w:r w:rsidRPr="000A5DAA">
              <w:rPr>
                <w:sz w:val="20"/>
                <w:szCs w:val="20"/>
              </w:rPr>
              <w:t>префе-ренции</w:t>
            </w:r>
            <w:proofErr w:type="spellEnd"/>
            <w:r w:rsidRPr="000A5DAA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A5DAA">
              <w:rPr>
                <w:sz w:val="20"/>
                <w:szCs w:val="20"/>
              </w:rPr>
              <w:t>Факти-ческий</w:t>
            </w:r>
            <w:proofErr w:type="spellEnd"/>
            <w:r w:rsidRPr="000A5DAA">
              <w:rPr>
                <w:sz w:val="20"/>
                <w:szCs w:val="20"/>
              </w:rPr>
              <w:t xml:space="preserve"> объем </w:t>
            </w:r>
            <w:proofErr w:type="spellStart"/>
            <w:r w:rsidRPr="000A5DAA">
              <w:rPr>
                <w:sz w:val="20"/>
                <w:szCs w:val="20"/>
              </w:rPr>
              <w:t>налого-вого</w:t>
            </w:r>
            <w:proofErr w:type="spellEnd"/>
            <w:r w:rsidRPr="000A5DAA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0A5DAA">
              <w:rPr>
                <w:sz w:val="20"/>
                <w:szCs w:val="20"/>
              </w:rPr>
              <w:t>очеред-ного</w:t>
            </w:r>
            <w:proofErr w:type="spellEnd"/>
            <w:r w:rsidRPr="000A5DAA">
              <w:rPr>
                <w:sz w:val="20"/>
                <w:szCs w:val="20"/>
              </w:rPr>
              <w:t xml:space="preserve"> </w:t>
            </w:r>
            <w:proofErr w:type="spellStart"/>
            <w:r w:rsidRPr="000A5DAA">
              <w:rPr>
                <w:sz w:val="20"/>
                <w:szCs w:val="20"/>
              </w:rPr>
              <w:t>финан-сового</w:t>
            </w:r>
            <w:proofErr w:type="spellEnd"/>
            <w:r w:rsidRPr="000A5DAA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A5DAA">
              <w:rPr>
                <w:sz w:val="20"/>
                <w:szCs w:val="20"/>
              </w:rPr>
              <w:t>Оценоч-ный</w:t>
            </w:r>
            <w:proofErr w:type="spellEnd"/>
            <w:r w:rsidRPr="000A5DAA">
              <w:rPr>
                <w:sz w:val="20"/>
                <w:szCs w:val="20"/>
              </w:rPr>
              <w:t xml:space="preserve"> объем </w:t>
            </w:r>
            <w:proofErr w:type="spellStart"/>
            <w:r w:rsidRPr="000A5DAA">
              <w:rPr>
                <w:sz w:val="20"/>
                <w:szCs w:val="20"/>
              </w:rPr>
              <w:t>налого-вого</w:t>
            </w:r>
            <w:proofErr w:type="spellEnd"/>
            <w:r w:rsidRPr="000A5DAA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0A5DAA">
              <w:rPr>
                <w:sz w:val="20"/>
                <w:szCs w:val="20"/>
              </w:rPr>
              <w:t>очеред-ного</w:t>
            </w:r>
            <w:proofErr w:type="spellEnd"/>
            <w:r w:rsidRPr="000A5DAA">
              <w:rPr>
                <w:sz w:val="20"/>
                <w:szCs w:val="20"/>
              </w:rPr>
              <w:t xml:space="preserve"> </w:t>
            </w:r>
            <w:proofErr w:type="spellStart"/>
            <w:r w:rsidRPr="000A5DAA">
              <w:rPr>
                <w:sz w:val="20"/>
                <w:szCs w:val="20"/>
              </w:rPr>
              <w:t>финан-сового</w:t>
            </w:r>
            <w:proofErr w:type="spellEnd"/>
            <w:r w:rsidRPr="000A5DAA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>Прогнозный объем налоговых расходов  бюджета муниципального района(тыс.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22110E" w:rsidRPr="000A5DAA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>2024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110E" w:rsidRPr="000A5DAA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DAA">
              <w:rPr>
                <w:sz w:val="20"/>
                <w:szCs w:val="20"/>
              </w:rPr>
              <w:t>10</w:t>
            </w:r>
          </w:p>
        </w:tc>
      </w:tr>
      <w:tr w:rsidR="0022110E" w:rsidRPr="000A5DAA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0A5DAA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A471A" w:rsidRPr="00BF4AC7" w:rsidRDefault="00EA471A" w:rsidP="00CA0847">
      <w:pPr>
        <w:autoSpaceDE w:val="0"/>
        <w:autoSpaceDN w:val="0"/>
        <w:adjustRightInd w:val="0"/>
        <w:rPr>
          <w:rFonts w:eastAsia="Calibri"/>
          <w:color w:val="FF0000"/>
          <w:sz w:val="20"/>
          <w:szCs w:val="20"/>
          <w:lang w:eastAsia="en-US"/>
        </w:rPr>
        <w:sectPr w:rsidR="00EA471A" w:rsidRPr="00BF4AC7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</w:p>
    <w:p w:rsidR="00072146" w:rsidRPr="005A24C4" w:rsidRDefault="00CA0847" w:rsidP="00072146">
      <w:pPr>
        <w:ind w:left="1701" w:right="1700"/>
        <w:jc w:val="center"/>
        <w:rPr>
          <w:b/>
          <w:szCs w:val="28"/>
        </w:rPr>
      </w:pPr>
      <w:r w:rsidRPr="005A24C4">
        <w:rPr>
          <w:b/>
          <w:szCs w:val="28"/>
        </w:rPr>
        <w:lastRenderedPageBreak/>
        <w:t>Раздел 6. СВЕДЕНИЯ</w:t>
      </w:r>
    </w:p>
    <w:p w:rsidR="00072146" w:rsidRPr="005A24C4" w:rsidRDefault="00CA0847" w:rsidP="00072146">
      <w:pPr>
        <w:jc w:val="center"/>
        <w:rPr>
          <w:b/>
          <w:sz w:val="26"/>
          <w:szCs w:val="26"/>
        </w:rPr>
      </w:pPr>
      <w:r w:rsidRPr="005A24C4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5A24C4">
        <w:rPr>
          <w:b/>
          <w:sz w:val="26"/>
          <w:szCs w:val="26"/>
        </w:rPr>
        <w:t>«</w:t>
      </w:r>
      <w:r w:rsidR="006E5926" w:rsidRPr="005A24C4">
        <w:rPr>
          <w:b/>
          <w:sz w:val="26"/>
          <w:szCs w:val="26"/>
        </w:rPr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="00072146" w:rsidRPr="005A24C4">
        <w:rPr>
          <w:b/>
          <w:sz w:val="26"/>
          <w:szCs w:val="26"/>
        </w:rPr>
        <w:t xml:space="preserve">» </w:t>
      </w:r>
    </w:p>
    <w:p w:rsidR="00072146" w:rsidRPr="005A24C4" w:rsidRDefault="00072146" w:rsidP="00072146">
      <w:pPr>
        <w:ind w:left="1701" w:right="1700"/>
        <w:jc w:val="center"/>
        <w:rPr>
          <w:b/>
          <w:szCs w:val="28"/>
        </w:rPr>
      </w:pPr>
      <w:r w:rsidRPr="005A24C4">
        <w:rPr>
          <w:b/>
          <w:szCs w:val="28"/>
        </w:rPr>
        <w:t>________________________________________</w:t>
      </w:r>
    </w:p>
    <w:p w:rsidR="00072146" w:rsidRPr="005A24C4" w:rsidRDefault="00072146" w:rsidP="00072146">
      <w:pPr>
        <w:ind w:left="1701" w:right="1700"/>
        <w:jc w:val="center"/>
        <w:rPr>
          <w:szCs w:val="28"/>
        </w:rPr>
      </w:pPr>
      <w:r w:rsidRPr="005A24C4">
        <w:rPr>
          <w:szCs w:val="28"/>
        </w:rPr>
        <w:t>(наименование муниципальной программы)</w:t>
      </w:r>
    </w:p>
    <w:p w:rsidR="00072146" w:rsidRPr="005A24C4" w:rsidRDefault="00072146" w:rsidP="00072146">
      <w:pPr>
        <w:rPr>
          <w:szCs w:val="28"/>
        </w:rPr>
      </w:pP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127"/>
        <w:gridCol w:w="2409"/>
        <w:gridCol w:w="1418"/>
        <w:gridCol w:w="1559"/>
        <w:gridCol w:w="1559"/>
        <w:gridCol w:w="1560"/>
      </w:tblGrid>
      <w:tr w:rsidR="0022110E" w:rsidRPr="005A24C4" w:rsidTr="0038407D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072146" w:rsidP="007C63E3">
            <w:pPr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072146" w:rsidP="007C63E3">
            <w:pPr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C63E3" w:rsidRPr="005A24C4" w:rsidTr="0038407D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5A24C4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5A24C4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5A24C4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5A24C4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5A24C4">
              <w:rPr>
                <w:sz w:val="22"/>
                <w:szCs w:val="22"/>
                <w:shd w:val="clear" w:color="auto" w:fill="FFFFFF"/>
              </w:rPr>
              <w:t xml:space="preserve">2022 </w:t>
            </w:r>
            <w:r w:rsidR="00072146" w:rsidRPr="005A24C4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5A24C4"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CA0847" w:rsidP="007C63E3">
            <w:pPr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  <w:shd w:val="clear" w:color="auto" w:fill="FFFFFF"/>
              </w:rPr>
              <w:t>2024 год</w:t>
            </w:r>
          </w:p>
        </w:tc>
      </w:tr>
    </w:tbl>
    <w:p w:rsidR="00072146" w:rsidRPr="005A24C4" w:rsidRDefault="00072146" w:rsidP="00072146">
      <w:pPr>
        <w:jc w:val="center"/>
        <w:rPr>
          <w:b/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539"/>
        <w:gridCol w:w="27"/>
        <w:gridCol w:w="3370"/>
        <w:gridCol w:w="25"/>
        <w:gridCol w:w="2106"/>
        <w:gridCol w:w="12"/>
        <w:gridCol w:w="9"/>
        <w:gridCol w:w="2404"/>
        <w:gridCol w:w="17"/>
        <w:gridCol w:w="1409"/>
        <w:gridCol w:w="1549"/>
        <w:gridCol w:w="13"/>
        <w:gridCol w:w="1561"/>
        <w:gridCol w:w="63"/>
        <w:gridCol w:w="1497"/>
      </w:tblGrid>
      <w:tr w:rsidR="005A24C4" w:rsidRPr="005A24C4" w:rsidTr="008C06CE">
        <w:trPr>
          <w:trHeight w:val="270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072146" w:rsidP="00F7775E">
            <w:pPr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</w:rPr>
              <w:t>1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072146" w:rsidP="00F7775E">
            <w:pPr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072146" w:rsidP="00F7775E">
            <w:pPr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072146" w:rsidP="00F7775E">
            <w:pPr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072146" w:rsidP="00F7775E">
            <w:pPr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072146" w:rsidP="00F7775E">
            <w:pPr>
              <w:ind w:left="-69" w:right="-108"/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072146" w:rsidP="00F7775E">
            <w:pPr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072146" w:rsidP="00F7775E">
            <w:pPr>
              <w:jc w:val="center"/>
              <w:rPr>
                <w:sz w:val="22"/>
                <w:szCs w:val="22"/>
              </w:rPr>
            </w:pPr>
            <w:r w:rsidRPr="005A24C4">
              <w:rPr>
                <w:sz w:val="22"/>
                <w:szCs w:val="22"/>
              </w:rPr>
              <w:t>8</w:t>
            </w:r>
          </w:p>
        </w:tc>
      </w:tr>
      <w:tr w:rsidR="005A24C4" w:rsidRPr="005A24C4" w:rsidTr="00F7775E">
        <w:trPr>
          <w:trHeight w:val="37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5A24C4" w:rsidRDefault="0075682D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1. Региональный проект «</w:t>
            </w:r>
            <w:r w:rsidR="00545321" w:rsidRPr="005A24C4">
              <w:rPr>
                <w:b/>
              </w:rPr>
              <w:t>Чистая вода</w:t>
            </w:r>
            <w:r w:rsidRPr="005A24C4">
              <w:rPr>
                <w:b/>
              </w:rPr>
              <w:t>»</w:t>
            </w:r>
          </w:p>
        </w:tc>
      </w:tr>
      <w:tr w:rsidR="008C06CE" w:rsidRPr="005A24C4" w:rsidTr="008C06CE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E" w:rsidRPr="005A24C4" w:rsidRDefault="008C06CE" w:rsidP="00F7775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E" w:rsidRPr="00C61A39" w:rsidRDefault="00C61A39" w:rsidP="00C61A39">
            <w:pPr>
              <w:ind w:left="-103" w:right="-108"/>
              <w:jc w:val="both"/>
            </w:pPr>
            <w:r w:rsidRPr="00C61A39">
              <w:t>Количество разработанной проектно-сметной документации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E" w:rsidRPr="00C61A39" w:rsidRDefault="00C61A39" w:rsidP="00F7775E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C61A39">
              <w:rPr>
                <w:sz w:val="20"/>
                <w:szCs w:val="20"/>
              </w:rPr>
              <w:t>Х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E" w:rsidRPr="00C61A39" w:rsidRDefault="00C61A39" w:rsidP="00F7775E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C61A39">
              <w:rPr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E" w:rsidRPr="00C61A39" w:rsidRDefault="00C61A39" w:rsidP="00F7775E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C61A39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E" w:rsidRPr="00C61A39" w:rsidRDefault="00C61A39" w:rsidP="00F7775E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C61A39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E" w:rsidRPr="00C61A39" w:rsidRDefault="00C61A39" w:rsidP="00F7775E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C61A39">
              <w:rPr>
                <w:sz w:val="20"/>
                <w:szCs w:val="2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CE" w:rsidRPr="00C61A39" w:rsidRDefault="00C61A39" w:rsidP="00F7775E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C61A39">
              <w:rPr>
                <w:sz w:val="20"/>
                <w:szCs w:val="20"/>
              </w:rPr>
              <w:t>0</w:t>
            </w:r>
          </w:p>
        </w:tc>
      </w:tr>
      <w:tr w:rsidR="005A24C4" w:rsidRPr="005A24C4" w:rsidTr="008C06CE">
        <w:trPr>
          <w:trHeight w:val="144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ind w:left="-103" w:right="-108"/>
              <w:jc w:val="center"/>
            </w:pPr>
            <w:r w:rsidRPr="005A24C4">
              <w:t>1.1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C61A39" w:rsidRDefault="00545321" w:rsidP="00F7775E">
            <w:pPr>
              <w:ind w:left="-103" w:right="-108"/>
            </w:pPr>
            <w:r w:rsidRPr="005A24C4">
              <w:t>Расходы на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ind w:left="-103" w:right="-108"/>
              <w:jc w:val="center"/>
              <w:rPr>
                <w:b/>
              </w:rPr>
            </w:pPr>
            <w:r w:rsidRPr="005A24C4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(далее – комитет)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ind w:left="-103" w:right="-108"/>
              <w:jc w:val="center"/>
              <w:rPr>
                <w:spacing w:val="-2"/>
              </w:rPr>
            </w:pPr>
          </w:p>
          <w:p w:rsidR="00545321" w:rsidRPr="005A24C4" w:rsidRDefault="000C0EBD" w:rsidP="00F7775E">
            <w:pPr>
              <w:ind w:left="-103" w:right="-108"/>
              <w:jc w:val="center"/>
              <w:rPr>
                <w:spacing w:val="-2"/>
              </w:rPr>
            </w:pPr>
            <w:r w:rsidRPr="005A24C4">
              <w:rPr>
                <w:spacing w:val="-2"/>
              </w:rPr>
              <w:t>О</w:t>
            </w:r>
            <w:r w:rsidR="00545321" w:rsidRPr="005A24C4">
              <w:rPr>
                <w:spacing w:val="-2"/>
              </w:rPr>
              <w:t>бластной бюджет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ind w:left="-103" w:right="-108"/>
              <w:jc w:val="center"/>
            </w:pPr>
          </w:p>
          <w:p w:rsidR="00545321" w:rsidRPr="005A24C4" w:rsidRDefault="00545321" w:rsidP="00F7775E">
            <w:pPr>
              <w:ind w:left="-103" w:right="-108"/>
              <w:jc w:val="center"/>
            </w:pPr>
            <w:r w:rsidRPr="005A24C4">
              <w:t>1 406,6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ind w:left="-103" w:right="-108"/>
              <w:jc w:val="center"/>
            </w:pPr>
          </w:p>
          <w:p w:rsidR="00545321" w:rsidRPr="005A24C4" w:rsidRDefault="00545321" w:rsidP="00F7775E">
            <w:pPr>
              <w:ind w:left="-103" w:right="-108"/>
              <w:jc w:val="center"/>
            </w:pPr>
            <w:r w:rsidRPr="005A24C4">
              <w:t>1 406,6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jc w:val="center"/>
            </w:pPr>
          </w:p>
          <w:p w:rsidR="00545321" w:rsidRPr="005A24C4" w:rsidRDefault="00545321" w:rsidP="00F7775E">
            <w:pPr>
              <w:jc w:val="center"/>
            </w:pPr>
            <w:r w:rsidRPr="005A24C4"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jc w:val="center"/>
            </w:pPr>
          </w:p>
          <w:p w:rsidR="00545321" w:rsidRPr="005A24C4" w:rsidRDefault="00545321" w:rsidP="00F7775E">
            <w:pPr>
              <w:jc w:val="center"/>
            </w:pPr>
            <w:r w:rsidRPr="005A24C4">
              <w:t>0,0</w:t>
            </w:r>
          </w:p>
        </w:tc>
      </w:tr>
      <w:tr w:rsidR="005A24C4" w:rsidRPr="005A24C4" w:rsidTr="008C06CE">
        <w:trPr>
          <w:trHeight w:val="213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ind w:left="-103" w:right="-108"/>
              <w:jc w:val="center"/>
            </w:pPr>
          </w:p>
        </w:tc>
        <w:tc>
          <w:tcPr>
            <w:tcW w:w="3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ind w:left="-103" w:right="-108"/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ind w:left="-103" w:right="-108"/>
              <w:jc w:val="center"/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spacing w:val="-2"/>
              </w:rPr>
              <w:t>Бюджет Дорогобужского городского поселения Дорогобужского района Смоленской области                   (Далее – бюджет поселения)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ind w:left="-103" w:right="-108"/>
              <w:jc w:val="center"/>
            </w:pPr>
          </w:p>
          <w:p w:rsidR="00545321" w:rsidRPr="005A24C4" w:rsidRDefault="00545321" w:rsidP="00F7775E">
            <w:pPr>
              <w:ind w:left="-103" w:right="-108"/>
              <w:jc w:val="center"/>
            </w:pPr>
          </w:p>
          <w:p w:rsidR="00545321" w:rsidRPr="005A24C4" w:rsidRDefault="00545321" w:rsidP="00F7775E">
            <w:pPr>
              <w:ind w:left="-103" w:right="-108"/>
              <w:jc w:val="center"/>
            </w:pPr>
            <w:r w:rsidRPr="005A24C4">
              <w:t>14,2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ind w:left="-103" w:right="-108"/>
              <w:jc w:val="center"/>
            </w:pPr>
          </w:p>
          <w:p w:rsidR="00545321" w:rsidRPr="005A24C4" w:rsidRDefault="00545321" w:rsidP="00F7775E">
            <w:pPr>
              <w:ind w:left="-103" w:right="-108"/>
              <w:jc w:val="center"/>
            </w:pPr>
          </w:p>
          <w:p w:rsidR="00545321" w:rsidRPr="005A24C4" w:rsidRDefault="00545321" w:rsidP="00F7775E">
            <w:pPr>
              <w:ind w:left="-103" w:right="-108"/>
              <w:jc w:val="center"/>
            </w:pPr>
            <w:r w:rsidRPr="005A24C4">
              <w:t>14,2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jc w:val="center"/>
            </w:pPr>
          </w:p>
          <w:p w:rsidR="00545321" w:rsidRPr="005A24C4" w:rsidRDefault="00545321" w:rsidP="00F7775E">
            <w:pPr>
              <w:jc w:val="center"/>
            </w:pPr>
          </w:p>
          <w:p w:rsidR="00545321" w:rsidRPr="005A24C4" w:rsidRDefault="00545321" w:rsidP="00F7775E">
            <w:pPr>
              <w:jc w:val="center"/>
            </w:pPr>
            <w:r w:rsidRPr="005A24C4"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21" w:rsidRPr="005A24C4" w:rsidRDefault="00545321" w:rsidP="00F7775E">
            <w:pPr>
              <w:jc w:val="center"/>
            </w:pPr>
          </w:p>
          <w:p w:rsidR="00545321" w:rsidRPr="005A24C4" w:rsidRDefault="00545321" w:rsidP="00F7775E">
            <w:pPr>
              <w:jc w:val="center"/>
            </w:pPr>
          </w:p>
          <w:p w:rsidR="00545321" w:rsidRPr="005A24C4" w:rsidRDefault="00545321" w:rsidP="00F7775E">
            <w:pPr>
              <w:jc w:val="center"/>
            </w:pPr>
            <w:r w:rsidRPr="005A24C4">
              <w:t>0,0</w:t>
            </w:r>
          </w:p>
        </w:tc>
      </w:tr>
      <w:tr w:rsidR="005A24C4" w:rsidRPr="00BF4AC7" w:rsidTr="008C06CE">
        <w:trPr>
          <w:trHeight w:val="25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BF4AC7" w:rsidRDefault="000C0EBD" w:rsidP="00F7775E">
            <w:pPr>
              <w:rPr>
                <w:color w:val="FF0000"/>
              </w:rPr>
            </w:pP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rPr>
                <w:b/>
              </w:rPr>
            </w:pPr>
            <w:r w:rsidRPr="005A24C4">
              <w:rPr>
                <w:b/>
              </w:rPr>
              <w:t xml:space="preserve">Итого по </w:t>
            </w:r>
            <w:r w:rsidR="00C96C19" w:rsidRPr="005A24C4">
              <w:rPr>
                <w:b/>
              </w:rPr>
              <w:t>р</w:t>
            </w:r>
            <w:r w:rsidRPr="005A24C4">
              <w:rPr>
                <w:b/>
              </w:rPr>
              <w:t>егиональному проекту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62F81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х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  <w:spacing w:val="-2"/>
              </w:rPr>
            </w:pPr>
            <w:r w:rsidRPr="005A24C4">
              <w:rPr>
                <w:b/>
                <w:spacing w:val="-2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1 420,8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1 420,8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0,0</w:t>
            </w:r>
          </w:p>
        </w:tc>
      </w:tr>
      <w:tr w:rsidR="005A24C4" w:rsidRPr="00BF4AC7" w:rsidTr="008C06CE">
        <w:trPr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BF4AC7" w:rsidRDefault="000C0EBD" w:rsidP="00F7775E">
            <w:pPr>
              <w:rPr>
                <w:color w:val="FF0000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BF4AC7" w:rsidRDefault="000C0EBD" w:rsidP="00F7775E">
            <w:pPr>
              <w:rPr>
                <w:color w:val="FF0000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  <w:spacing w:val="-2"/>
              </w:rPr>
            </w:pPr>
            <w:r w:rsidRPr="005A24C4">
              <w:rPr>
                <w:b/>
                <w:spacing w:val="-2"/>
              </w:rPr>
              <w:t>областной бюджет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1 406,6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1 406,6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0,0</w:t>
            </w:r>
          </w:p>
        </w:tc>
      </w:tr>
      <w:tr w:rsidR="005A24C4" w:rsidRPr="00BF4AC7" w:rsidTr="008C06CE">
        <w:trPr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BF4AC7" w:rsidRDefault="000C0EBD" w:rsidP="00F7775E">
            <w:pPr>
              <w:rPr>
                <w:color w:val="FF0000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BF4AC7" w:rsidRDefault="000C0EBD" w:rsidP="00F7775E">
            <w:pPr>
              <w:rPr>
                <w:color w:val="FF0000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бюджет поселения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14,2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14,2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EBD" w:rsidRPr="005A24C4" w:rsidRDefault="000C0EBD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0,0</w:t>
            </w:r>
          </w:p>
        </w:tc>
      </w:tr>
      <w:tr w:rsidR="005A24C4" w:rsidRPr="00BF4AC7" w:rsidTr="00F7775E">
        <w:trPr>
          <w:trHeight w:val="25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D6" w:rsidRPr="00BF4AC7" w:rsidRDefault="0075682D" w:rsidP="00F7775E">
            <w:pPr>
              <w:ind w:left="-103" w:right="-108"/>
              <w:jc w:val="center"/>
              <w:rPr>
                <w:b/>
                <w:color w:val="FF0000"/>
              </w:rPr>
            </w:pPr>
            <w:r w:rsidRPr="005A24C4">
              <w:rPr>
                <w:b/>
                <w:lang w:val="en-US"/>
              </w:rPr>
              <w:lastRenderedPageBreak/>
              <w:t>2</w:t>
            </w:r>
            <w:r w:rsidRPr="005A24C4">
              <w:rPr>
                <w:b/>
              </w:rPr>
              <w:t>. Ведомственный проект «Наименование»</w:t>
            </w:r>
          </w:p>
        </w:tc>
      </w:tr>
      <w:tr w:rsidR="005A24C4" w:rsidRPr="00BF4AC7" w:rsidTr="008C06CE">
        <w:trPr>
          <w:trHeight w:val="27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5A24C4" w:rsidRDefault="004653E9" w:rsidP="00F7775E">
            <w:pPr>
              <w:ind w:left="-103" w:right="-108"/>
              <w:jc w:val="center"/>
            </w:pPr>
            <w:r>
              <w:t>2</w:t>
            </w:r>
            <w:r w:rsidR="0075682D" w:rsidRPr="005A24C4">
              <w:t>.1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5A24C4" w:rsidRDefault="0075682D" w:rsidP="00F7775E">
            <w:pPr>
              <w:ind w:left="-103" w:right="-108"/>
              <w:rPr>
                <w:b/>
              </w:rPr>
            </w:pPr>
            <w:r w:rsidRPr="005A24C4">
              <w:t>Результат 1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BF4AC7" w:rsidRDefault="0075682D" w:rsidP="00F7775E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BF4AC7" w:rsidRDefault="0075682D" w:rsidP="00F7775E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BF4AC7" w:rsidRDefault="0075682D" w:rsidP="00F7775E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BF4AC7" w:rsidRDefault="0075682D" w:rsidP="00F7775E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BF4AC7" w:rsidRDefault="0075682D" w:rsidP="00F7775E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BF4AC7" w:rsidRDefault="0075682D" w:rsidP="00F7775E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5A24C4" w:rsidRPr="00BF4AC7" w:rsidTr="008C06CE">
        <w:trPr>
          <w:trHeight w:val="4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5A24C4" w:rsidRDefault="004653E9" w:rsidP="00F7775E">
            <w:r>
              <w:t>2</w:t>
            </w:r>
            <w:r w:rsidR="0075682D" w:rsidRPr="005A24C4">
              <w:t>.</w:t>
            </w:r>
            <w:r w:rsidR="000058DE">
              <w:t>2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5A24C4" w:rsidRDefault="0075682D" w:rsidP="00F7775E">
            <w:r w:rsidRPr="005A24C4">
              <w:t xml:space="preserve">Мероприятие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BF4AC7" w:rsidRDefault="0075682D" w:rsidP="00F7775E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BF4AC7" w:rsidRDefault="0075682D" w:rsidP="00F7775E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BF4AC7" w:rsidRDefault="0075682D" w:rsidP="00F7775E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BF4AC7" w:rsidRDefault="0075682D" w:rsidP="00F7775E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BF4AC7" w:rsidRDefault="0075682D" w:rsidP="00F7775E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BF4AC7" w:rsidRDefault="0075682D" w:rsidP="00F7775E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5A24C4" w:rsidRPr="00BF4AC7" w:rsidTr="00F7775E">
        <w:trPr>
          <w:trHeight w:val="333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0058DE" w:rsidRDefault="0075682D" w:rsidP="00F7775E">
            <w:pPr>
              <w:ind w:left="-103" w:right="-108"/>
              <w:jc w:val="center"/>
              <w:rPr>
                <w:b/>
              </w:rPr>
            </w:pPr>
          </w:p>
          <w:p w:rsidR="00B705C0" w:rsidRPr="000058DE" w:rsidRDefault="00B705C0" w:rsidP="00F7775E">
            <w:pPr>
              <w:ind w:left="-103" w:right="-108"/>
              <w:jc w:val="center"/>
              <w:rPr>
                <w:b/>
              </w:rPr>
            </w:pPr>
            <w:r w:rsidRPr="000058DE">
              <w:rPr>
                <w:b/>
              </w:rPr>
              <w:t>3.   Комплекс процессных мероприятий</w:t>
            </w:r>
          </w:p>
        </w:tc>
      </w:tr>
      <w:tr w:rsidR="005A24C4" w:rsidRPr="00BF4AC7" w:rsidTr="008C06CE">
        <w:trPr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E5C" w:rsidRPr="000058DE" w:rsidRDefault="00B42E5C" w:rsidP="00F7775E">
            <w:pPr>
              <w:ind w:left="-103" w:right="-108"/>
              <w:jc w:val="center"/>
            </w:pPr>
            <w:r w:rsidRPr="000058DE">
              <w:t>3.1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2E5C" w:rsidRPr="000058DE" w:rsidRDefault="005A24C4" w:rsidP="00F7775E">
            <w:pPr>
              <w:ind w:left="34" w:right="-108"/>
            </w:pPr>
            <w:r w:rsidRPr="000058DE">
              <w:rPr>
                <w:spacing w:val="-2"/>
              </w:rPr>
              <w:t>Результат 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42E5C" w:rsidRPr="000058DE" w:rsidRDefault="00B42E5C" w:rsidP="00F7775E">
            <w:pPr>
              <w:ind w:left="-103" w:right="-108"/>
              <w:jc w:val="center"/>
            </w:pPr>
          </w:p>
        </w:tc>
        <w:tc>
          <w:tcPr>
            <w:tcW w:w="24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42E5C" w:rsidRPr="000058DE" w:rsidRDefault="00B42E5C" w:rsidP="00F7775E">
            <w:pPr>
              <w:ind w:left="-103" w:right="-108"/>
              <w:jc w:val="center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42E5C" w:rsidRPr="000058DE" w:rsidRDefault="00B42E5C" w:rsidP="00F7775E">
            <w:pPr>
              <w:ind w:left="-103" w:right="-108"/>
              <w:jc w:val="center"/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42E5C" w:rsidRPr="000058DE" w:rsidRDefault="00B42E5C" w:rsidP="00F7775E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42E5C" w:rsidRPr="000058DE" w:rsidRDefault="00B42E5C" w:rsidP="00F7775E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2E5C" w:rsidRPr="000058DE" w:rsidRDefault="00B42E5C" w:rsidP="00F7775E">
            <w:pPr>
              <w:jc w:val="center"/>
            </w:pPr>
          </w:p>
        </w:tc>
      </w:tr>
      <w:tr w:rsidR="000058DE" w:rsidRPr="00BF4AC7" w:rsidTr="008C06CE">
        <w:trPr>
          <w:trHeight w:val="6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8DE" w:rsidRPr="000058DE" w:rsidRDefault="000058DE" w:rsidP="00F7775E">
            <w:pPr>
              <w:ind w:left="34" w:right="-108"/>
              <w:rPr>
                <w:spacing w:val="-2"/>
              </w:rPr>
            </w:pPr>
            <w:r w:rsidRPr="000058DE">
              <w:rPr>
                <w:spacing w:val="-2"/>
              </w:rPr>
              <w:t>3.2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8DE" w:rsidRPr="000058DE" w:rsidRDefault="000058DE" w:rsidP="00F7775E">
            <w:pPr>
              <w:ind w:left="34" w:right="-108"/>
              <w:rPr>
                <w:spacing w:val="-2"/>
              </w:rPr>
            </w:pPr>
            <w:r w:rsidRPr="000058DE">
              <w:rPr>
                <w:spacing w:val="-2"/>
              </w:rPr>
              <w:t>Мероприятие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58DE" w:rsidRPr="000058DE" w:rsidRDefault="000058DE" w:rsidP="00F7775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58DE" w:rsidRPr="000058DE" w:rsidRDefault="000058DE" w:rsidP="00F7775E">
            <w:pPr>
              <w:ind w:left="-103" w:right="-108"/>
              <w:jc w:val="center"/>
              <w:rPr>
                <w:b/>
                <w:spacing w:val="-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58DE" w:rsidRPr="000058DE" w:rsidRDefault="000058DE" w:rsidP="00F7775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58DE" w:rsidRPr="000058DE" w:rsidRDefault="000058DE" w:rsidP="00F7775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58DE" w:rsidRPr="000058DE" w:rsidRDefault="000058DE" w:rsidP="00F7775E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58DE" w:rsidRPr="000058DE" w:rsidRDefault="000058DE" w:rsidP="00F7775E">
            <w:pPr>
              <w:jc w:val="center"/>
              <w:rPr>
                <w:b/>
              </w:rPr>
            </w:pPr>
          </w:p>
        </w:tc>
      </w:tr>
      <w:tr w:rsidR="005A24C4" w:rsidRPr="005A24C4" w:rsidTr="00F7775E">
        <w:trPr>
          <w:trHeight w:val="44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0058DE" w:rsidRDefault="00B42E5C" w:rsidP="00F7775E">
            <w:pPr>
              <w:jc w:val="center"/>
              <w:rPr>
                <w:b/>
                <w:spacing w:val="-2"/>
              </w:rPr>
            </w:pPr>
            <w:r w:rsidRPr="000058DE">
              <w:rPr>
                <w:b/>
                <w:spacing w:val="-2"/>
              </w:rPr>
              <w:t>4. Отдельные мероприятия</w:t>
            </w:r>
          </w:p>
        </w:tc>
      </w:tr>
      <w:tr w:rsidR="005A24C4" w:rsidRPr="005A24C4" w:rsidTr="008C06CE">
        <w:trPr>
          <w:trHeight w:val="521"/>
        </w:trPr>
        <w:tc>
          <w:tcPr>
            <w:tcW w:w="3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4C4" w:rsidRPr="005A24C4" w:rsidRDefault="005A24C4" w:rsidP="00F7775E">
            <w:pPr>
              <w:ind w:left="34" w:right="-108"/>
              <w:rPr>
                <w:b/>
              </w:rPr>
            </w:pPr>
            <w:r w:rsidRPr="005A24C4">
              <w:rPr>
                <w:b/>
              </w:rPr>
              <w:t>Всего по муниципальной программе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5A24C4" w:rsidRPr="005A24C4" w:rsidRDefault="005A24C4" w:rsidP="00F7775E">
            <w:pPr>
              <w:jc w:val="center"/>
              <w:rPr>
                <w:b/>
              </w:rPr>
            </w:pPr>
            <w:r w:rsidRPr="005A24C4">
              <w:rPr>
                <w:b/>
              </w:rPr>
              <w:t>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24C4" w:rsidRPr="005A24C4" w:rsidRDefault="005A24C4" w:rsidP="00F7775E">
            <w:pPr>
              <w:rPr>
                <w:b/>
              </w:rPr>
            </w:pPr>
            <w:r w:rsidRPr="005A24C4">
              <w:rPr>
                <w:b/>
              </w:rPr>
              <w:t>Всего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24C4" w:rsidRPr="005A24C4" w:rsidRDefault="005A24C4" w:rsidP="00F7775E">
            <w:pPr>
              <w:jc w:val="center"/>
              <w:rPr>
                <w:b/>
              </w:rPr>
            </w:pPr>
            <w:r w:rsidRPr="005A24C4">
              <w:rPr>
                <w:b/>
              </w:rPr>
              <w:t>1 420,8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24C4" w:rsidRPr="005A24C4" w:rsidRDefault="005A24C4" w:rsidP="00F7775E">
            <w:pPr>
              <w:jc w:val="center"/>
              <w:rPr>
                <w:b/>
              </w:rPr>
            </w:pPr>
            <w:r w:rsidRPr="005A24C4">
              <w:rPr>
                <w:b/>
              </w:rPr>
              <w:t>1 420,8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C4" w:rsidRPr="005A24C4" w:rsidRDefault="005A24C4" w:rsidP="00F7775E">
            <w:pPr>
              <w:jc w:val="center"/>
              <w:rPr>
                <w:b/>
              </w:rPr>
            </w:pPr>
            <w:r w:rsidRPr="005A24C4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C4" w:rsidRPr="005A24C4" w:rsidRDefault="005A24C4" w:rsidP="00F7775E">
            <w:pPr>
              <w:jc w:val="center"/>
              <w:rPr>
                <w:b/>
              </w:rPr>
            </w:pPr>
            <w:r w:rsidRPr="005A24C4">
              <w:rPr>
                <w:b/>
              </w:rPr>
              <w:t>0,0</w:t>
            </w:r>
          </w:p>
        </w:tc>
      </w:tr>
      <w:tr w:rsidR="005A24C4" w:rsidRPr="005A24C4" w:rsidTr="008C06CE">
        <w:trPr>
          <w:trHeight w:val="285"/>
        </w:trPr>
        <w:tc>
          <w:tcPr>
            <w:tcW w:w="39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5A24C4" w:rsidRDefault="00B42E5C" w:rsidP="00F7775E">
            <w:pPr>
              <w:ind w:left="34" w:right="-108"/>
              <w:rPr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B42E5C" w:rsidRPr="005A24C4" w:rsidRDefault="00B42E5C" w:rsidP="00F7775E">
            <w:pPr>
              <w:jc w:val="center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5A24C4" w:rsidRDefault="00B42E5C" w:rsidP="00F7775E">
            <w:pPr>
              <w:rPr>
                <w:b/>
              </w:rPr>
            </w:pPr>
            <w:r w:rsidRPr="005A24C4">
              <w:rPr>
                <w:b/>
              </w:rPr>
              <w:t>областной бюджет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5A24C4" w:rsidRDefault="00B42E5C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1 406,6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5A24C4" w:rsidRDefault="00B42E5C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1 406,6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5A24C4" w:rsidRDefault="00B42E5C" w:rsidP="00F7775E">
            <w:pPr>
              <w:jc w:val="center"/>
              <w:rPr>
                <w:b/>
              </w:rPr>
            </w:pPr>
            <w:r w:rsidRPr="005A24C4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5A24C4" w:rsidRDefault="00B42E5C" w:rsidP="00F7775E">
            <w:pPr>
              <w:jc w:val="center"/>
              <w:rPr>
                <w:b/>
              </w:rPr>
            </w:pPr>
            <w:r w:rsidRPr="005A24C4">
              <w:rPr>
                <w:b/>
              </w:rPr>
              <w:t>0,0</w:t>
            </w:r>
          </w:p>
        </w:tc>
      </w:tr>
      <w:tr w:rsidR="005A24C4" w:rsidRPr="005A24C4" w:rsidTr="008C06CE">
        <w:trPr>
          <w:trHeight w:val="285"/>
        </w:trPr>
        <w:tc>
          <w:tcPr>
            <w:tcW w:w="39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5A24C4" w:rsidRDefault="00B42E5C" w:rsidP="00F7775E">
            <w:pPr>
              <w:ind w:left="34" w:right="-108"/>
              <w:rPr>
                <w:b/>
              </w:rPr>
            </w:pPr>
          </w:p>
        </w:tc>
        <w:tc>
          <w:tcPr>
            <w:tcW w:w="212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2E5C" w:rsidRPr="005A24C4" w:rsidRDefault="00B42E5C" w:rsidP="00F7775E">
            <w:pPr>
              <w:jc w:val="center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5A24C4" w:rsidRDefault="00B42E5C" w:rsidP="00F7775E">
            <w:pPr>
              <w:rPr>
                <w:b/>
              </w:rPr>
            </w:pPr>
            <w:r w:rsidRPr="005A24C4">
              <w:rPr>
                <w:b/>
              </w:rPr>
              <w:t>бюджет поселения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5A24C4" w:rsidRDefault="005A24C4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1</w:t>
            </w:r>
            <w:r w:rsidR="00C86E7A" w:rsidRPr="005A24C4">
              <w:rPr>
                <w:b/>
              </w:rPr>
              <w:t>4,2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E5C" w:rsidRPr="005A24C4" w:rsidRDefault="005A24C4" w:rsidP="00F7775E">
            <w:pPr>
              <w:ind w:left="-103" w:right="-108"/>
              <w:jc w:val="center"/>
              <w:rPr>
                <w:b/>
              </w:rPr>
            </w:pPr>
            <w:r w:rsidRPr="005A24C4">
              <w:rPr>
                <w:b/>
              </w:rPr>
              <w:t>14</w:t>
            </w:r>
            <w:r w:rsidR="00C86E7A" w:rsidRPr="005A24C4">
              <w:rPr>
                <w:b/>
              </w:rPr>
              <w:t>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5A24C4" w:rsidRDefault="00B42E5C" w:rsidP="00F7775E">
            <w:pPr>
              <w:jc w:val="center"/>
              <w:rPr>
                <w:b/>
              </w:rPr>
            </w:pPr>
            <w:r w:rsidRPr="005A24C4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5C" w:rsidRPr="005A24C4" w:rsidRDefault="00B42E5C" w:rsidP="00F7775E">
            <w:pPr>
              <w:jc w:val="center"/>
              <w:rPr>
                <w:b/>
              </w:rPr>
            </w:pPr>
            <w:r w:rsidRPr="005A24C4">
              <w:rPr>
                <w:b/>
              </w:rPr>
              <w:t>0,0</w:t>
            </w:r>
          </w:p>
        </w:tc>
      </w:tr>
    </w:tbl>
    <w:p w:rsidR="0075682D" w:rsidRPr="00BF4AC7" w:rsidRDefault="00F7775E" w:rsidP="00072146">
      <w:pPr>
        <w:rPr>
          <w:color w:val="FF0000"/>
          <w:szCs w:val="28"/>
          <w:lang w:val="en-US"/>
        </w:rPr>
        <w:sectPr w:rsidR="0075682D" w:rsidRPr="00BF4AC7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  <w:r>
        <w:rPr>
          <w:szCs w:val="28"/>
        </w:rPr>
        <w:br w:type="textWrapping" w:clear="all"/>
      </w:r>
      <w:r w:rsidR="00072146" w:rsidRPr="005A24C4">
        <w:rPr>
          <w:szCs w:val="28"/>
        </w:rPr>
        <w:br w:type="page"/>
      </w:r>
    </w:p>
    <w:p w:rsidR="00642798" w:rsidRPr="00BF4AC7" w:rsidRDefault="00642798" w:rsidP="00072146">
      <w:pPr>
        <w:rPr>
          <w:color w:val="FF0000"/>
          <w:szCs w:val="28"/>
        </w:rPr>
        <w:sectPr w:rsidR="00642798" w:rsidRPr="00BF4AC7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Pr="001A6D02" w:rsidRDefault="00642798" w:rsidP="00642798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642798" w:rsidRPr="00D857BF" w:rsidTr="00966CFD">
        <w:trPr>
          <w:trHeight w:val="3758"/>
          <w:jc w:val="center"/>
        </w:trPr>
        <w:tc>
          <w:tcPr>
            <w:tcW w:w="6020" w:type="dxa"/>
          </w:tcPr>
          <w:p w:rsidR="00642798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C86E7A" w:rsidRPr="00A05F0B" w:rsidRDefault="00C86E7A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2022</w:t>
            </w: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642798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_________________ </w:t>
            </w:r>
            <w:r w:rsidR="000A5DAA">
              <w:rPr>
                <w:iCs/>
                <w:sz w:val="20"/>
                <w:szCs w:val="20"/>
              </w:rPr>
              <w:t xml:space="preserve">А.М. </w:t>
            </w:r>
            <w:proofErr w:type="spellStart"/>
            <w:r w:rsidR="000A5DAA">
              <w:rPr>
                <w:iCs/>
                <w:sz w:val="20"/>
                <w:szCs w:val="20"/>
              </w:rPr>
              <w:t>СМольянинов</w:t>
            </w:r>
            <w:proofErr w:type="spellEnd"/>
          </w:p>
          <w:p w:rsidR="00642798" w:rsidRP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642798">
              <w:rPr>
                <w:iCs/>
                <w:sz w:val="20"/>
                <w:szCs w:val="20"/>
              </w:rPr>
              <w:t>«___» ______________ 2022 г.</w:t>
            </w:r>
          </w:p>
          <w:p w:rsidR="00642798" w:rsidRPr="005D17C6" w:rsidRDefault="00642798" w:rsidP="00966CFD">
            <w:pPr>
              <w:tabs>
                <w:tab w:val="left" w:pos="4095"/>
              </w:tabs>
              <w:rPr>
                <w:iCs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 w:rsidR="000A5DAA">
              <w:rPr>
                <w:iCs/>
                <w:sz w:val="20"/>
                <w:szCs w:val="20"/>
              </w:rPr>
              <w:t xml:space="preserve">  Л.А</w:t>
            </w:r>
            <w:r>
              <w:rPr>
                <w:iCs/>
                <w:sz w:val="20"/>
                <w:szCs w:val="20"/>
              </w:rPr>
              <w:t xml:space="preserve">. </w:t>
            </w:r>
            <w:r w:rsidR="000A5DAA">
              <w:rPr>
                <w:iCs/>
                <w:sz w:val="20"/>
                <w:szCs w:val="20"/>
              </w:rPr>
              <w:t>Березовская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2022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Pr="00D857BF" w:rsidRDefault="00642798" w:rsidP="00642798">
            <w:pPr>
              <w:tabs>
                <w:tab w:val="left" w:pos="4095"/>
              </w:tabs>
              <w:rPr>
                <w:sz w:val="20"/>
                <w:szCs w:val="20"/>
              </w:rPr>
            </w:pPr>
          </w:p>
        </w:tc>
        <w:tc>
          <w:tcPr>
            <w:tcW w:w="4266" w:type="dxa"/>
          </w:tcPr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>, отделу по учету и отчетности</w:t>
            </w:r>
            <w:r>
              <w:rPr>
                <w:iCs/>
                <w:sz w:val="20"/>
                <w:szCs w:val="20"/>
              </w:rPr>
              <w:t>, КРК</w:t>
            </w:r>
            <w:r w:rsidRPr="004319EB">
              <w:rPr>
                <w:iCs/>
                <w:sz w:val="20"/>
                <w:szCs w:val="20"/>
              </w:rPr>
              <w:t xml:space="preserve">                                                       </w:t>
            </w:r>
          </w:p>
          <w:p w:rsidR="00642798" w:rsidRPr="00D857BF" w:rsidRDefault="00642798" w:rsidP="00966CFD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3501E9" w:rsidRPr="003501E9" w:rsidRDefault="003501E9" w:rsidP="00072146">
      <w:pPr>
        <w:rPr>
          <w:color w:val="FF0000"/>
        </w:rPr>
      </w:pPr>
    </w:p>
    <w:sectPr w:rsidR="003501E9" w:rsidRPr="003501E9" w:rsidSect="00B9370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0A" w:rsidRDefault="0015750A" w:rsidP="005B71EE">
      <w:r>
        <w:separator/>
      </w:r>
    </w:p>
  </w:endnote>
  <w:endnote w:type="continuationSeparator" w:id="0">
    <w:p w:rsidR="0015750A" w:rsidRDefault="0015750A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759159"/>
      <w:docPartObj>
        <w:docPartGallery w:val="Page Numbers (Bottom of Page)"/>
        <w:docPartUnique/>
      </w:docPartObj>
    </w:sdtPr>
    <w:sdtEndPr/>
    <w:sdtContent>
      <w:p w:rsidR="00FD0CFA" w:rsidRDefault="00FD0C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BC6">
          <w:rPr>
            <w:noProof/>
          </w:rPr>
          <w:t>2</w:t>
        </w:r>
        <w:r>
          <w:fldChar w:fldCharType="end"/>
        </w:r>
      </w:p>
    </w:sdtContent>
  </w:sdt>
  <w:p w:rsidR="00F7775E" w:rsidRDefault="00F777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0A" w:rsidRDefault="0015750A" w:rsidP="005B71EE">
      <w:r>
        <w:separator/>
      </w:r>
    </w:p>
  </w:footnote>
  <w:footnote w:type="continuationSeparator" w:id="0">
    <w:p w:rsidR="0015750A" w:rsidRDefault="0015750A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58DE"/>
    <w:rsid w:val="00023C66"/>
    <w:rsid w:val="00027768"/>
    <w:rsid w:val="00033DE7"/>
    <w:rsid w:val="00053B97"/>
    <w:rsid w:val="00056EE0"/>
    <w:rsid w:val="00062F81"/>
    <w:rsid w:val="00072146"/>
    <w:rsid w:val="00074494"/>
    <w:rsid w:val="00081BD0"/>
    <w:rsid w:val="000924CE"/>
    <w:rsid w:val="00097211"/>
    <w:rsid w:val="000A3462"/>
    <w:rsid w:val="000A5DAA"/>
    <w:rsid w:val="000C0EBD"/>
    <w:rsid w:val="000C4951"/>
    <w:rsid w:val="000E4204"/>
    <w:rsid w:val="000E436A"/>
    <w:rsid w:val="00111AEF"/>
    <w:rsid w:val="00123883"/>
    <w:rsid w:val="001433F9"/>
    <w:rsid w:val="0014521B"/>
    <w:rsid w:val="00145BC6"/>
    <w:rsid w:val="00146D86"/>
    <w:rsid w:val="0015620C"/>
    <w:rsid w:val="0015750A"/>
    <w:rsid w:val="001832C2"/>
    <w:rsid w:val="0018638D"/>
    <w:rsid w:val="001936D8"/>
    <w:rsid w:val="001943F3"/>
    <w:rsid w:val="001A5162"/>
    <w:rsid w:val="001B0528"/>
    <w:rsid w:val="001D26CE"/>
    <w:rsid w:val="001F417F"/>
    <w:rsid w:val="001F5E9C"/>
    <w:rsid w:val="001F7C5A"/>
    <w:rsid w:val="00205303"/>
    <w:rsid w:val="00216149"/>
    <w:rsid w:val="0022110E"/>
    <w:rsid w:val="0023578F"/>
    <w:rsid w:val="00236896"/>
    <w:rsid w:val="002506E9"/>
    <w:rsid w:val="002619F3"/>
    <w:rsid w:val="00266576"/>
    <w:rsid w:val="002B580E"/>
    <w:rsid w:val="002D426D"/>
    <w:rsid w:val="002D7B98"/>
    <w:rsid w:val="002F2A73"/>
    <w:rsid w:val="003215B8"/>
    <w:rsid w:val="00323B8B"/>
    <w:rsid w:val="003501E9"/>
    <w:rsid w:val="003777A5"/>
    <w:rsid w:val="00377857"/>
    <w:rsid w:val="0038407D"/>
    <w:rsid w:val="00387E50"/>
    <w:rsid w:val="003A49D6"/>
    <w:rsid w:val="003A5962"/>
    <w:rsid w:val="003A6CE9"/>
    <w:rsid w:val="003B307F"/>
    <w:rsid w:val="003B35FF"/>
    <w:rsid w:val="003C3680"/>
    <w:rsid w:val="003D2704"/>
    <w:rsid w:val="003D35B2"/>
    <w:rsid w:val="003D53D8"/>
    <w:rsid w:val="003D733B"/>
    <w:rsid w:val="003E36EE"/>
    <w:rsid w:val="00403A4D"/>
    <w:rsid w:val="004201EB"/>
    <w:rsid w:val="00421E13"/>
    <w:rsid w:val="00425D86"/>
    <w:rsid w:val="00463551"/>
    <w:rsid w:val="004653E9"/>
    <w:rsid w:val="00482010"/>
    <w:rsid w:val="00492D35"/>
    <w:rsid w:val="004939DF"/>
    <w:rsid w:val="004D37C6"/>
    <w:rsid w:val="004D4780"/>
    <w:rsid w:val="004E2C64"/>
    <w:rsid w:val="0050300A"/>
    <w:rsid w:val="00506C44"/>
    <w:rsid w:val="005173E8"/>
    <w:rsid w:val="0052346C"/>
    <w:rsid w:val="00530751"/>
    <w:rsid w:val="00545321"/>
    <w:rsid w:val="0055723A"/>
    <w:rsid w:val="00575364"/>
    <w:rsid w:val="0058070E"/>
    <w:rsid w:val="00580BCB"/>
    <w:rsid w:val="005A24C4"/>
    <w:rsid w:val="005B0D67"/>
    <w:rsid w:val="005B71EE"/>
    <w:rsid w:val="005D6874"/>
    <w:rsid w:val="005E3EB5"/>
    <w:rsid w:val="00604A3E"/>
    <w:rsid w:val="00625A90"/>
    <w:rsid w:val="00636D33"/>
    <w:rsid w:val="00642798"/>
    <w:rsid w:val="00642F04"/>
    <w:rsid w:val="00654034"/>
    <w:rsid w:val="0066684D"/>
    <w:rsid w:val="00667B2E"/>
    <w:rsid w:val="006740A3"/>
    <w:rsid w:val="006749B3"/>
    <w:rsid w:val="006774E5"/>
    <w:rsid w:val="0068137C"/>
    <w:rsid w:val="006A57FE"/>
    <w:rsid w:val="006C38DA"/>
    <w:rsid w:val="006D16AA"/>
    <w:rsid w:val="006D3054"/>
    <w:rsid w:val="006D61C3"/>
    <w:rsid w:val="006E5926"/>
    <w:rsid w:val="006F7E66"/>
    <w:rsid w:val="00722D55"/>
    <w:rsid w:val="0072595E"/>
    <w:rsid w:val="0073054F"/>
    <w:rsid w:val="00747DFE"/>
    <w:rsid w:val="00750321"/>
    <w:rsid w:val="00751FC3"/>
    <w:rsid w:val="0075682D"/>
    <w:rsid w:val="007851B6"/>
    <w:rsid w:val="007B2288"/>
    <w:rsid w:val="007B6402"/>
    <w:rsid w:val="007C2844"/>
    <w:rsid w:val="007C63E3"/>
    <w:rsid w:val="007D6968"/>
    <w:rsid w:val="007D7C00"/>
    <w:rsid w:val="007E6867"/>
    <w:rsid w:val="007F07C5"/>
    <w:rsid w:val="007F1B8D"/>
    <w:rsid w:val="007F3A6D"/>
    <w:rsid w:val="007F3DEB"/>
    <w:rsid w:val="007F510C"/>
    <w:rsid w:val="008311AA"/>
    <w:rsid w:val="00833760"/>
    <w:rsid w:val="00834618"/>
    <w:rsid w:val="0084639E"/>
    <w:rsid w:val="008612A3"/>
    <w:rsid w:val="00862C25"/>
    <w:rsid w:val="00870979"/>
    <w:rsid w:val="0087168D"/>
    <w:rsid w:val="00872BF0"/>
    <w:rsid w:val="0087309A"/>
    <w:rsid w:val="008739E2"/>
    <w:rsid w:val="00876DF3"/>
    <w:rsid w:val="00882CA1"/>
    <w:rsid w:val="008A137C"/>
    <w:rsid w:val="008B3693"/>
    <w:rsid w:val="008B73E6"/>
    <w:rsid w:val="008C06CE"/>
    <w:rsid w:val="008F6C87"/>
    <w:rsid w:val="00912617"/>
    <w:rsid w:val="00922779"/>
    <w:rsid w:val="009264DF"/>
    <w:rsid w:val="009322C8"/>
    <w:rsid w:val="00942A1D"/>
    <w:rsid w:val="00946EB5"/>
    <w:rsid w:val="0095587D"/>
    <w:rsid w:val="009573BB"/>
    <w:rsid w:val="00966CFD"/>
    <w:rsid w:val="00986659"/>
    <w:rsid w:val="00987402"/>
    <w:rsid w:val="009A700C"/>
    <w:rsid w:val="009B6733"/>
    <w:rsid w:val="009D1CF5"/>
    <w:rsid w:val="009D6000"/>
    <w:rsid w:val="009E5799"/>
    <w:rsid w:val="009F16B6"/>
    <w:rsid w:val="00A20FFA"/>
    <w:rsid w:val="00A248D2"/>
    <w:rsid w:val="00A26C89"/>
    <w:rsid w:val="00A30399"/>
    <w:rsid w:val="00A33351"/>
    <w:rsid w:val="00A46C7B"/>
    <w:rsid w:val="00A475A3"/>
    <w:rsid w:val="00A52945"/>
    <w:rsid w:val="00A5677C"/>
    <w:rsid w:val="00A65CDB"/>
    <w:rsid w:val="00A7643A"/>
    <w:rsid w:val="00A855F3"/>
    <w:rsid w:val="00A93FB4"/>
    <w:rsid w:val="00AA0292"/>
    <w:rsid w:val="00AA27E6"/>
    <w:rsid w:val="00AA5A38"/>
    <w:rsid w:val="00AB1CDC"/>
    <w:rsid w:val="00AB48E5"/>
    <w:rsid w:val="00AC4634"/>
    <w:rsid w:val="00AE53ED"/>
    <w:rsid w:val="00B04DB5"/>
    <w:rsid w:val="00B0757F"/>
    <w:rsid w:val="00B32A16"/>
    <w:rsid w:val="00B36894"/>
    <w:rsid w:val="00B42E5C"/>
    <w:rsid w:val="00B62C4E"/>
    <w:rsid w:val="00B6371A"/>
    <w:rsid w:val="00B66B89"/>
    <w:rsid w:val="00B705C0"/>
    <w:rsid w:val="00B768A5"/>
    <w:rsid w:val="00B7690D"/>
    <w:rsid w:val="00B93706"/>
    <w:rsid w:val="00B94AA9"/>
    <w:rsid w:val="00BE3D30"/>
    <w:rsid w:val="00BF4AC7"/>
    <w:rsid w:val="00C051D2"/>
    <w:rsid w:val="00C11484"/>
    <w:rsid w:val="00C11A4B"/>
    <w:rsid w:val="00C13246"/>
    <w:rsid w:val="00C22465"/>
    <w:rsid w:val="00C42846"/>
    <w:rsid w:val="00C501C9"/>
    <w:rsid w:val="00C61A39"/>
    <w:rsid w:val="00C6464E"/>
    <w:rsid w:val="00C65969"/>
    <w:rsid w:val="00C86E7A"/>
    <w:rsid w:val="00C96C19"/>
    <w:rsid w:val="00CA0847"/>
    <w:rsid w:val="00CA2BEC"/>
    <w:rsid w:val="00CA3E9A"/>
    <w:rsid w:val="00CB5BBD"/>
    <w:rsid w:val="00CC0834"/>
    <w:rsid w:val="00CC1BC0"/>
    <w:rsid w:val="00CD0970"/>
    <w:rsid w:val="00CF2E5F"/>
    <w:rsid w:val="00D0502A"/>
    <w:rsid w:val="00D13C93"/>
    <w:rsid w:val="00D42E92"/>
    <w:rsid w:val="00D43D71"/>
    <w:rsid w:val="00D607FE"/>
    <w:rsid w:val="00D67477"/>
    <w:rsid w:val="00D71439"/>
    <w:rsid w:val="00D7799D"/>
    <w:rsid w:val="00D807BF"/>
    <w:rsid w:val="00D86358"/>
    <w:rsid w:val="00D95C7F"/>
    <w:rsid w:val="00DA2C41"/>
    <w:rsid w:val="00DA79C6"/>
    <w:rsid w:val="00DD0259"/>
    <w:rsid w:val="00DD02BE"/>
    <w:rsid w:val="00DD6809"/>
    <w:rsid w:val="00DE56BE"/>
    <w:rsid w:val="00DF3813"/>
    <w:rsid w:val="00E000AE"/>
    <w:rsid w:val="00E03186"/>
    <w:rsid w:val="00E12B92"/>
    <w:rsid w:val="00E12ED5"/>
    <w:rsid w:val="00E20DDE"/>
    <w:rsid w:val="00E2726A"/>
    <w:rsid w:val="00E57A68"/>
    <w:rsid w:val="00E64030"/>
    <w:rsid w:val="00E65DEF"/>
    <w:rsid w:val="00E8484E"/>
    <w:rsid w:val="00E90135"/>
    <w:rsid w:val="00EA471A"/>
    <w:rsid w:val="00EA5B8A"/>
    <w:rsid w:val="00EC1A82"/>
    <w:rsid w:val="00EC6582"/>
    <w:rsid w:val="00ED5478"/>
    <w:rsid w:val="00F3412E"/>
    <w:rsid w:val="00F37202"/>
    <w:rsid w:val="00F41812"/>
    <w:rsid w:val="00F56593"/>
    <w:rsid w:val="00F578F9"/>
    <w:rsid w:val="00F6174C"/>
    <w:rsid w:val="00F753AD"/>
    <w:rsid w:val="00F7775E"/>
    <w:rsid w:val="00F938D1"/>
    <w:rsid w:val="00FA06B3"/>
    <w:rsid w:val="00FA7D5D"/>
    <w:rsid w:val="00FC7780"/>
    <w:rsid w:val="00FD0CFA"/>
    <w:rsid w:val="00FE02CE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017C-CFB7-4C73-B1B7-3D45FFF3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</Pages>
  <Words>4428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112</cp:revision>
  <cp:lastPrinted>2022-12-28T05:59:00Z</cp:lastPrinted>
  <dcterms:created xsi:type="dcterms:W3CDTF">2021-11-12T13:25:00Z</dcterms:created>
  <dcterms:modified xsi:type="dcterms:W3CDTF">2023-01-13T13:09:00Z</dcterms:modified>
</cp:coreProperties>
</file>