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6D" w:rsidRP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 w:rsidRPr="005E4A6D">
        <w:rPr>
          <w:sz w:val="24"/>
        </w:rPr>
        <w:t>Приложе</w:t>
      </w:r>
      <w:r>
        <w:rPr>
          <w:sz w:val="24"/>
        </w:rPr>
        <w:t>н</w:t>
      </w:r>
      <w:r w:rsidRPr="005E4A6D">
        <w:rPr>
          <w:sz w:val="24"/>
        </w:rPr>
        <w:t>ие №1</w:t>
      </w:r>
    </w:p>
    <w:p w:rsid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>
        <w:rPr>
          <w:sz w:val="24"/>
        </w:rPr>
        <w:t>к</w:t>
      </w:r>
      <w:r w:rsidRPr="005E4A6D">
        <w:rPr>
          <w:sz w:val="24"/>
        </w:rPr>
        <w:t xml:space="preserve"> распоряжению  Администрации</w:t>
      </w:r>
    </w:p>
    <w:p w:rsid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 w:rsidRPr="005E4A6D">
        <w:rPr>
          <w:sz w:val="24"/>
        </w:rPr>
        <w:t xml:space="preserve"> Усвятского сельского поселения </w:t>
      </w:r>
    </w:p>
    <w:p w:rsid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 w:rsidRPr="005E4A6D">
        <w:rPr>
          <w:sz w:val="24"/>
        </w:rPr>
        <w:t xml:space="preserve">Дорогобужского района </w:t>
      </w:r>
    </w:p>
    <w:p w:rsid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 w:rsidRPr="005E4A6D">
        <w:rPr>
          <w:sz w:val="24"/>
        </w:rPr>
        <w:t xml:space="preserve">Смоленской области </w:t>
      </w:r>
    </w:p>
    <w:p w:rsidR="005E4A6D" w:rsidRDefault="005E4A6D" w:rsidP="005E4A6D">
      <w:pPr>
        <w:tabs>
          <w:tab w:val="left" w:pos="8126"/>
        </w:tabs>
        <w:ind w:firstLine="0"/>
        <w:jc w:val="right"/>
        <w:rPr>
          <w:sz w:val="24"/>
        </w:rPr>
      </w:pPr>
      <w:r w:rsidRPr="005E4A6D">
        <w:rPr>
          <w:sz w:val="24"/>
        </w:rPr>
        <w:t xml:space="preserve">от </w:t>
      </w:r>
      <w:r w:rsidR="002762FC">
        <w:rPr>
          <w:sz w:val="24"/>
        </w:rPr>
        <w:t>23.12.</w:t>
      </w:r>
      <w:r w:rsidR="003151E2">
        <w:rPr>
          <w:sz w:val="24"/>
        </w:rPr>
        <w:t>201</w:t>
      </w:r>
      <w:r w:rsidR="00834D8E">
        <w:rPr>
          <w:sz w:val="24"/>
        </w:rPr>
        <w:t>9</w:t>
      </w:r>
      <w:r w:rsidR="003151E2">
        <w:rPr>
          <w:sz w:val="24"/>
        </w:rPr>
        <w:t xml:space="preserve"> года</w:t>
      </w:r>
      <w:r w:rsidRPr="005E4A6D">
        <w:rPr>
          <w:sz w:val="24"/>
        </w:rPr>
        <w:t xml:space="preserve"> №</w:t>
      </w:r>
      <w:r w:rsidR="002762FC">
        <w:rPr>
          <w:sz w:val="24"/>
        </w:rPr>
        <w:t xml:space="preserve"> 146</w:t>
      </w:r>
      <w:r w:rsidR="00117096">
        <w:rPr>
          <w:sz w:val="24"/>
        </w:rPr>
        <w:t xml:space="preserve"> </w:t>
      </w:r>
      <w:r w:rsidRPr="005E4A6D">
        <w:rPr>
          <w:sz w:val="24"/>
        </w:rPr>
        <w:t>-</w:t>
      </w:r>
      <w:proofErr w:type="spellStart"/>
      <w:proofErr w:type="gramStart"/>
      <w:r w:rsidRPr="005E4A6D">
        <w:rPr>
          <w:sz w:val="24"/>
        </w:rPr>
        <w:t>р</w:t>
      </w:r>
      <w:proofErr w:type="spellEnd"/>
      <w:proofErr w:type="gramEnd"/>
    </w:p>
    <w:p w:rsidR="005E4A6D" w:rsidRDefault="005E4A6D" w:rsidP="005E4A6D">
      <w:pPr>
        <w:tabs>
          <w:tab w:val="left" w:pos="8126"/>
        </w:tabs>
        <w:ind w:firstLine="0"/>
        <w:jc w:val="center"/>
        <w:rPr>
          <w:sz w:val="24"/>
        </w:rPr>
      </w:pPr>
    </w:p>
    <w:p w:rsidR="000D1FDC" w:rsidRPr="00385537" w:rsidRDefault="000D1FDC" w:rsidP="000D1FDC">
      <w:pPr>
        <w:rPr>
          <w:szCs w:val="28"/>
        </w:rPr>
      </w:pPr>
      <w:r w:rsidRPr="00385537">
        <w:rPr>
          <w:color w:val="000000"/>
          <w:szCs w:val="28"/>
        </w:rPr>
        <w:t> </w:t>
      </w:r>
      <w:r w:rsidRPr="00385537">
        <w:rPr>
          <w:szCs w:val="28"/>
        </w:rPr>
        <w:t> </w:t>
      </w:r>
    </w:p>
    <w:p w:rsidR="000D1FDC" w:rsidRPr="00385537" w:rsidRDefault="000D1FDC" w:rsidP="000D1FDC">
      <w:pPr>
        <w:pStyle w:val="a5"/>
        <w:jc w:val="center"/>
        <w:rPr>
          <w:b/>
          <w:szCs w:val="28"/>
        </w:rPr>
      </w:pPr>
      <w:r w:rsidRPr="00385537">
        <w:rPr>
          <w:b/>
          <w:szCs w:val="28"/>
        </w:rPr>
        <w:t>ПОЛИТИКА</w:t>
      </w:r>
    </w:p>
    <w:p w:rsidR="000D1FDC" w:rsidRPr="000D1FDC" w:rsidRDefault="000D1FDC" w:rsidP="000D1FD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обработки и защиты персональных данных</w:t>
      </w:r>
      <w:r w:rsidRPr="000D1FDC">
        <w:rPr>
          <w:color w:val="000000"/>
          <w:szCs w:val="28"/>
        </w:rPr>
        <w:t xml:space="preserve"> </w:t>
      </w:r>
      <w:r w:rsidRPr="000D1FDC">
        <w:rPr>
          <w:b/>
          <w:color w:val="000000"/>
          <w:szCs w:val="28"/>
        </w:rPr>
        <w:t>Администрации Усвятского сельского поселения Дорогобужского района Смоленской области</w:t>
      </w:r>
      <w:r w:rsidRPr="000D1FDC">
        <w:rPr>
          <w:b/>
          <w:szCs w:val="28"/>
        </w:rPr>
        <w:t xml:space="preserve"> </w:t>
      </w:r>
    </w:p>
    <w:p w:rsidR="000D1FDC" w:rsidRDefault="000D1FDC" w:rsidP="000D1FDC">
      <w:pPr>
        <w:rPr>
          <w:szCs w:val="28"/>
        </w:rPr>
      </w:pPr>
      <w:r w:rsidRPr="00385537">
        <w:rPr>
          <w:szCs w:val="28"/>
        </w:rPr>
        <w:t> </w:t>
      </w:r>
    </w:p>
    <w:p w:rsidR="000D1FDC" w:rsidRPr="00DE436E" w:rsidRDefault="000D1FDC" w:rsidP="00DE436E">
      <w:pPr>
        <w:jc w:val="center"/>
        <w:rPr>
          <w:b/>
          <w:szCs w:val="28"/>
        </w:rPr>
      </w:pPr>
      <w:r w:rsidRPr="00DE436E">
        <w:rPr>
          <w:b/>
          <w:szCs w:val="28"/>
        </w:rPr>
        <w:t>1. Общие положения</w:t>
      </w:r>
    </w:p>
    <w:p w:rsidR="000D1FDC" w:rsidRPr="00385537" w:rsidRDefault="000D1FDC" w:rsidP="000D1FDC">
      <w:pPr>
        <w:pStyle w:val="a5"/>
        <w:rPr>
          <w:szCs w:val="28"/>
        </w:rPr>
      </w:pPr>
      <w:r>
        <w:rPr>
          <w:color w:val="00000A"/>
          <w:szCs w:val="28"/>
        </w:rPr>
        <w:t>1.1. Настоящая Политика обработки и защиты персональных данных А</w:t>
      </w:r>
      <w:r w:rsidRPr="00385537">
        <w:rPr>
          <w:color w:val="00000A"/>
          <w:szCs w:val="28"/>
        </w:rPr>
        <w:t xml:space="preserve">дминистрации </w:t>
      </w:r>
      <w:r>
        <w:rPr>
          <w:color w:val="00000A"/>
          <w:szCs w:val="28"/>
        </w:rPr>
        <w:t xml:space="preserve">Усвятского </w:t>
      </w:r>
      <w:r w:rsidRPr="00385537">
        <w:rPr>
          <w:color w:val="00000A"/>
          <w:szCs w:val="28"/>
        </w:rPr>
        <w:t>сельского поселения</w:t>
      </w:r>
      <w:r>
        <w:rPr>
          <w:color w:val="00000A"/>
          <w:szCs w:val="28"/>
        </w:rPr>
        <w:t xml:space="preserve"> Дорогобужского района Смоленской области</w:t>
      </w:r>
      <w:r w:rsidR="00DE436E">
        <w:rPr>
          <w:color w:val="00000A"/>
          <w:szCs w:val="28"/>
        </w:rPr>
        <w:t xml:space="preserve"> </w:t>
      </w:r>
      <w:r w:rsidR="00DE436E" w:rsidRPr="00385537">
        <w:rPr>
          <w:color w:val="00000A"/>
          <w:szCs w:val="28"/>
        </w:rPr>
        <w:t>(далее - Политика)</w:t>
      </w:r>
      <w:r w:rsidRPr="00385537">
        <w:rPr>
          <w:color w:val="00000A"/>
          <w:szCs w:val="28"/>
        </w:rPr>
        <w:t xml:space="preserve"> в отношении </w:t>
      </w:r>
      <w:r w:rsidR="00DE436E">
        <w:rPr>
          <w:color w:val="00000A"/>
          <w:szCs w:val="28"/>
        </w:rPr>
        <w:t xml:space="preserve"> организации </w:t>
      </w:r>
      <w:r w:rsidRPr="00385537">
        <w:rPr>
          <w:color w:val="00000A"/>
          <w:szCs w:val="28"/>
        </w:rPr>
        <w:t xml:space="preserve">обработки </w:t>
      </w:r>
      <w:r w:rsidR="00DE436E">
        <w:rPr>
          <w:color w:val="00000A"/>
          <w:szCs w:val="28"/>
        </w:rPr>
        <w:t xml:space="preserve">и обеспечения безопасности </w:t>
      </w:r>
      <w:r w:rsidRPr="00385537">
        <w:rPr>
          <w:color w:val="00000A"/>
          <w:szCs w:val="28"/>
        </w:rPr>
        <w:t xml:space="preserve">персональных данных разработана в соответствии с частью 2 статьи 18.1 Федерального закона № 152-ФЗ от 27.07.2006 «О персональных данных». </w:t>
      </w:r>
    </w:p>
    <w:p w:rsidR="00DE436E" w:rsidRDefault="000D1FDC" w:rsidP="000D1FDC">
      <w:pPr>
        <w:pStyle w:val="a5"/>
        <w:rPr>
          <w:color w:val="00000A"/>
          <w:szCs w:val="28"/>
        </w:rPr>
      </w:pPr>
      <w:r w:rsidRPr="00385537">
        <w:rPr>
          <w:color w:val="00000A"/>
          <w:szCs w:val="28"/>
        </w:rPr>
        <w:t>1.2. Целью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D1FDC" w:rsidRPr="00385537" w:rsidRDefault="00DE436E" w:rsidP="000D1FDC">
      <w:pPr>
        <w:pStyle w:val="a5"/>
        <w:rPr>
          <w:szCs w:val="28"/>
        </w:rPr>
      </w:pPr>
      <w:r w:rsidRPr="00DE436E">
        <w:t xml:space="preserve"> </w:t>
      </w:r>
      <w:r w:rsidR="003708BF">
        <w:t>Политика р</w:t>
      </w:r>
      <w:r>
        <w:t xml:space="preserve">аскрывает способы и принципы обработки </w:t>
      </w:r>
      <w:r w:rsidR="003708BF">
        <w:t>Администрацией Усвятского сельского поселения Дорогобужского района Смоленской области (далее</w:t>
      </w:r>
      <w:r w:rsidR="009558DA">
        <w:t xml:space="preserve"> </w:t>
      </w:r>
      <w:r w:rsidR="003708BF">
        <w:t xml:space="preserve">- Администрация) </w:t>
      </w:r>
      <w:r>
        <w:t xml:space="preserve">персональных данных, права и обязанности </w:t>
      </w:r>
      <w:r w:rsidR="003708BF">
        <w:t xml:space="preserve">Администрации </w:t>
      </w:r>
      <w:r>
        <w:t xml:space="preserve">при обработке персональных данных, права субъектов персональных данных, а также включает перечень мер, применяемых </w:t>
      </w:r>
      <w:r w:rsidR="003708BF">
        <w:t xml:space="preserve">Администрацией </w:t>
      </w:r>
      <w:r>
        <w:t>в целях обеспечения безопасности персональных данных при их обработке.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1.3. Политика является общедоступным документом, декларирующим основы деятельности </w:t>
      </w:r>
      <w:r>
        <w:rPr>
          <w:color w:val="00000A"/>
          <w:szCs w:val="28"/>
        </w:rPr>
        <w:t>А</w:t>
      </w:r>
      <w:r w:rsidRPr="00385537">
        <w:rPr>
          <w:color w:val="00000A"/>
          <w:szCs w:val="28"/>
        </w:rPr>
        <w:t xml:space="preserve">дминистрации </w:t>
      </w:r>
      <w:r>
        <w:rPr>
          <w:color w:val="00000A"/>
          <w:szCs w:val="28"/>
        </w:rPr>
        <w:t xml:space="preserve">Усвятского </w:t>
      </w:r>
      <w:r w:rsidRPr="00385537">
        <w:rPr>
          <w:color w:val="00000A"/>
          <w:szCs w:val="28"/>
        </w:rPr>
        <w:t>сельского поселения</w:t>
      </w:r>
      <w:r>
        <w:rPr>
          <w:color w:val="00000A"/>
          <w:szCs w:val="28"/>
        </w:rPr>
        <w:t xml:space="preserve"> Дорогобужского района Смоленской области</w:t>
      </w:r>
      <w:r w:rsidRPr="00385537">
        <w:rPr>
          <w:color w:val="00000A"/>
          <w:szCs w:val="28"/>
        </w:rPr>
        <w:t>, связанной с обработкой персональных данных.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1.4. Действие Политики не распространяется на отношения, возникающие </w:t>
      </w:r>
      <w:proofErr w:type="gramStart"/>
      <w:r w:rsidRPr="00385537">
        <w:rPr>
          <w:color w:val="00000A"/>
          <w:szCs w:val="28"/>
        </w:rPr>
        <w:t>при</w:t>
      </w:r>
      <w:proofErr w:type="gramEnd"/>
      <w:r w:rsidRPr="00385537">
        <w:rPr>
          <w:color w:val="00000A"/>
          <w:szCs w:val="28"/>
        </w:rPr>
        <w:t>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обработке персональных данных, отнесенных в установленном порядке к сведениям, составляющим государственную тайну.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1.5. В Политике используются термины и определения, установленные в Федеральном законе № 152-ФЗ от 27.07.2006 «О персональных данных».</w:t>
      </w:r>
    </w:p>
    <w:p w:rsidR="003708BF" w:rsidRDefault="003708BF" w:rsidP="003708BF">
      <w:pPr>
        <w:jc w:val="center"/>
        <w:rPr>
          <w:b/>
        </w:rPr>
      </w:pPr>
    </w:p>
    <w:p w:rsidR="003708BF" w:rsidRPr="003708BF" w:rsidRDefault="003708BF" w:rsidP="003708BF">
      <w:pPr>
        <w:jc w:val="center"/>
        <w:rPr>
          <w:b/>
        </w:rPr>
      </w:pPr>
      <w:r w:rsidRPr="003708BF">
        <w:rPr>
          <w:b/>
        </w:rPr>
        <w:t>2. Правовые основания обработки персональных данных</w:t>
      </w:r>
    </w:p>
    <w:p w:rsidR="003708BF" w:rsidRDefault="003708BF" w:rsidP="003708BF">
      <w:r>
        <w:lastRenderedPageBreak/>
        <w:sym w:font="Symbol" w:char="F02D"/>
      </w:r>
      <w:r>
        <w:t xml:space="preserve"> Конституция Российской Федерации, федеральные конституционные законы, </w:t>
      </w:r>
    </w:p>
    <w:p w:rsidR="003708BF" w:rsidRDefault="003708BF" w:rsidP="003708BF">
      <w:r>
        <w:sym w:font="Symbol" w:char="F02D"/>
      </w:r>
      <w:r>
        <w:t xml:space="preserve"> Трудовой кодекс Российской Федерации; </w:t>
      </w:r>
    </w:p>
    <w:p w:rsidR="003708BF" w:rsidRDefault="003708BF" w:rsidP="003708BF">
      <w:r>
        <w:sym w:font="Symbol" w:char="F02D"/>
      </w:r>
      <w:r>
        <w:t xml:space="preserve"> Бюджетный кодекс Российской Федерации" от 31.07.1998 № 145-ФЗ; </w:t>
      </w:r>
    </w:p>
    <w:p w:rsidR="003708BF" w:rsidRDefault="003708BF" w:rsidP="003708BF">
      <w:r>
        <w:sym w:font="Symbol" w:char="F02D"/>
      </w:r>
      <w:r>
        <w:t xml:space="preserve"> Гражданский кодекс Российской Федерации от 26.01.1996 №14-ФЗ (часть вторая); </w:t>
      </w:r>
    </w:p>
    <w:p w:rsidR="003708BF" w:rsidRDefault="003708BF" w:rsidP="003708BF">
      <w:r>
        <w:sym w:font="Symbol" w:char="F02D"/>
      </w:r>
      <w:r>
        <w:t xml:space="preserve"> Налоговый кодекс Российской Федерации; </w:t>
      </w:r>
    </w:p>
    <w:p w:rsidR="003708BF" w:rsidRDefault="003708BF" w:rsidP="003708BF">
      <w:r>
        <w:sym w:font="Symbol" w:char="F02D"/>
      </w:r>
      <w:r>
        <w:t xml:space="preserve"> Федеральный закон от 27.07.2006 «О персональных данных»;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3708BF" w:rsidRDefault="003708BF" w:rsidP="003708BF">
      <w:r>
        <w:sym w:font="Symbol" w:char="F02D"/>
      </w:r>
      <w:r>
        <w:t xml:space="preserve"> Федеральный закон от 02.03.2007 № 25-ФЗ «О муниципальной службе»;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от 06.04.2011 № 63-ФЗ «Об электронной подписи»; </w:t>
      </w:r>
    </w:p>
    <w:p w:rsidR="003708BF" w:rsidRDefault="003708BF" w:rsidP="003708BF">
      <w:r>
        <w:sym w:font="Symbol" w:char="F02D"/>
      </w:r>
      <w:r>
        <w:t xml:space="preserve"> Федеральный закон от 28.03.1998 № 53-ФЗ «О воинской обязанности и военной службе»;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от 26.02.1997 № 31-ФЗ «О мобилизационной подготовке и мобилизации в Российской Федерации»;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</w:t>
      </w:r>
      <w:proofErr w:type="gramStart"/>
      <w:r>
        <w:t>Федеральным</w:t>
      </w:r>
      <w:proofErr w:type="gramEnd"/>
      <w:r>
        <w:t xml:space="preserve"> закон от 15.12.2001 № 167-ФЗ «Об обязательном пенсионном страховании в Российской Федерации»; </w:t>
      </w:r>
    </w:p>
    <w:p w:rsidR="003708BF" w:rsidRDefault="003708BF" w:rsidP="003708BF">
      <w:r>
        <w:sym w:font="Symbol" w:char="F02D"/>
      </w:r>
      <w:r>
        <w:t xml:space="preserve"> Федеральный закон от 01.04.1996 № 27-ФЗ «Об индивидуальном персонифицированном учете в системе обязательного пенсионного страхования»;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от 29.12.2006 № 255-ФЗ «Об обязательном социальном страховании на случай временной нетрудоспособности и в связи с материнством»; </w:t>
      </w:r>
    </w:p>
    <w:p w:rsidR="003708BF" w:rsidRDefault="003708BF" w:rsidP="003708BF">
      <w:r>
        <w:sym w:font="Symbol" w:char="F02D"/>
      </w:r>
      <w:r>
        <w:t xml:space="preserve"> Федеральный закон «Об обязательном медицинском страховании в РФ» от 29.11.2010 № 326-ФЗ; </w:t>
      </w:r>
      <w:r>
        <w:sym w:font="Symbol" w:char="F02D"/>
      </w:r>
      <w:r>
        <w:t xml:space="preserve"> Федеральный закон от 21.11.2011 № 323-ФЗ «Об основах охраны здоровья граждан в Российской Федерации»; </w:t>
      </w:r>
      <w:r>
        <w:sym w:font="Symbol" w:char="F02D"/>
      </w:r>
      <w:r>
        <w:t xml:space="preserve"> Федеральный закон от 07.07.2003 №126-ФЗ «О связи»;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«О бухгалтерском учете» от 06.12.2011 № 402-ФЗ; </w:t>
      </w:r>
    </w:p>
    <w:p w:rsidR="003708BF" w:rsidRDefault="003708BF" w:rsidP="003708BF">
      <w:r>
        <w:sym w:font="Symbol" w:char="F02D"/>
      </w:r>
      <w:r>
        <w:t xml:space="preserve"> Федеральный закон РФ от 27.07.2006 №149-ФЗ «Об информации, информационных технологиях и о защите информации»;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Федеральный закон от 02.05.2006 № 59-ФЗ «О порядке рассмотрения обращений граждан Российской Федерации»; </w:t>
      </w:r>
    </w:p>
    <w:p w:rsidR="003708BF" w:rsidRDefault="003708BF" w:rsidP="003708BF">
      <w:r>
        <w:sym w:font="Symbol" w:char="F02D"/>
      </w:r>
      <w:r>
        <w:t xml:space="preserve"> Указ президента от 30.05.2005 № 609 «Об утверждении положения о персональных данных государственного гражданского служащего Российской федерации и ведение его личного дела»; </w:t>
      </w:r>
    </w:p>
    <w:p w:rsidR="003708BF" w:rsidRDefault="003708BF" w:rsidP="003708BF">
      <w:r>
        <w:sym w:font="Symbol" w:char="F02D"/>
      </w:r>
      <w:r>
        <w:t xml:space="preserve"> Постановление Правительства РФ от 27.11.2006 № 719 «Об утверждении Положения о воинском учете»;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Постановление Правительства РФ от 15.06.2007 №375 «Об утверждении Положения об особенностях порядка исчисления пособий по </w:t>
      </w:r>
      <w:r>
        <w:lastRenderedPageBreak/>
        <w:t>временной нетрудоспособности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Приказ Министерства здравоохранения Российской Федерации от 29.06.2011 № 624 «Об утверждении порядка выдачи листков нетрудоспособности»; </w:t>
      </w:r>
    </w:p>
    <w:p w:rsidR="003708BF" w:rsidRDefault="003708BF" w:rsidP="003708BF">
      <w:r>
        <w:sym w:font="Symbol" w:char="F02D"/>
      </w:r>
      <w:r>
        <w:t xml:space="preserve"> Письменное согласие субъекта на обработку его </w:t>
      </w:r>
      <w:proofErr w:type="spellStart"/>
      <w:r>
        <w:t>ПДн</w:t>
      </w:r>
      <w:proofErr w:type="spellEnd"/>
      <w:r>
        <w:t>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Договоры, определяющие цели обработки </w:t>
      </w:r>
      <w:proofErr w:type="spellStart"/>
      <w:r>
        <w:t>ПДн</w:t>
      </w:r>
      <w:proofErr w:type="spellEnd"/>
      <w:r>
        <w:t xml:space="preserve">, одной из сторон которых или </w:t>
      </w:r>
      <w:proofErr w:type="spellStart"/>
      <w:r>
        <w:t>выгодоприобретателем</w:t>
      </w:r>
      <w:proofErr w:type="spellEnd"/>
      <w:r>
        <w:t xml:space="preserve"> (участник / правопреемник) по которым является субъект </w:t>
      </w:r>
      <w:proofErr w:type="spellStart"/>
      <w:r>
        <w:t>ПДн</w:t>
      </w:r>
      <w:proofErr w:type="spellEnd"/>
      <w:r>
        <w:t>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Указы и распоряжения Губернатора Смоленской области;</w:t>
      </w:r>
    </w:p>
    <w:p w:rsidR="003708BF" w:rsidRDefault="003708BF" w:rsidP="003708BF">
      <w:r>
        <w:t xml:space="preserve"> </w:t>
      </w:r>
      <w:r>
        <w:sym w:font="Symbol" w:char="F02D"/>
      </w:r>
      <w:r>
        <w:t xml:space="preserve"> Постановления и распоряжения Администрации Смоленской области; </w:t>
      </w:r>
    </w:p>
    <w:p w:rsidR="009558DA" w:rsidRDefault="009558DA" w:rsidP="009558DA">
      <w:r>
        <w:sym w:font="Symbol" w:char="F02D"/>
      </w:r>
      <w:r>
        <w:t xml:space="preserve"> Постановления и распоряжения Администрации муниципального образования «Дорогобужский район» Смоленской области; </w:t>
      </w:r>
    </w:p>
    <w:p w:rsidR="003708BF" w:rsidRDefault="003708BF" w:rsidP="003708BF">
      <w:r>
        <w:sym w:font="Symbol" w:char="F02D"/>
      </w:r>
      <w:r>
        <w:t xml:space="preserve"> Устав Усвятского сельского поселения Дорогобужского района Смоленской области; </w:t>
      </w:r>
    </w:p>
    <w:p w:rsidR="003708BF" w:rsidRDefault="003708BF" w:rsidP="003708BF">
      <w:r>
        <w:sym w:font="Symbol" w:char="F02D"/>
      </w:r>
      <w:r>
        <w:t xml:space="preserve"> Распоряжения и постановления Администрации</w:t>
      </w:r>
      <w:r w:rsidRPr="003708BF">
        <w:t xml:space="preserve"> </w:t>
      </w:r>
      <w:r>
        <w:t xml:space="preserve">Усвятского сельского поселения Дорогобужского района Смоленской области; </w:t>
      </w:r>
    </w:p>
    <w:p w:rsidR="003708BF" w:rsidRDefault="003708BF" w:rsidP="003708BF">
      <w:r>
        <w:sym w:font="Symbol" w:char="F02D"/>
      </w:r>
      <w:r>
        <w:t xml:space="preserve"> Положение о порядке обработки и обеспечения безопасности </w:t>
      </w:r>
      <w:proofErr w:type="gramStart"/>
      <w:r>
        <w:t>персональных</w:t>
      </w:r>
      <w:proofErr w:type="gramEnd"/>
      <w:r>
        <w:t xml:space="preserve"> данных в Администрации Усвятского сельского поселения Дорогобужского района Смоленской области; </w:t>
      </w:r>
    </w:p>
    <w:p w:rsidR="003708BF" w:rsidRDefault="003708BF" w:rsidP="003708BF">
      <w:r>
        <w:sym w:font="Symbol" w:char="F02D"/>
      </w:r>
      <w:r>
        <w:t xml:space="preserve"> </w:t>
      </w:r>
      <w:proofErr w:type="gramStart"/>
      <w:r>
        <w:t>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областные законы, правовые акты</w:t>
      </w:r>
      <w:r w:rsidRPr="003708BF">
        <w:t xml:space="preserve"> </w:t>
      </w:r>
      <w:r>
        <w:t>Администрации Усвятского сельского поселения Дорогобужского района Смоленской области, определяющие случаи и особенности обработки персональных данных субъектов персональных данных.</w:t>
      </w:r>
      <w:proofErr w:type="gramEnd"/>
    </w:p>
    <w:p w:rsidR="003708BF" w:rsidRDefault="003708BF" w:rsidP="000D1FDC">
      <w:pPr>
        <w:pStyle w:val="a5"/>
        <w:rPr>
          <w:szCs w:val="28"/>
        </w:rPr>
      </w:pPr>
    </w:p>
    <w:p w:rsidR="000D1FDC" w:rsidRPr="003708BF" w:rsidRDefault="003708BF" w:rsidP="003708BF">
      <w:pPr>
        <w:pStyle w:val="a5"/>
        <w:jc w:val="center"/>
        <w:rPr>
          <w:b/>
          <w:szCs w:val="28"/>
        </w:rPr>
      </w:pPr>
      <w:r w:rsidRPr="003708BF">
        <w:rPr>
          <w:b/>
          <w:szCs w:val="28"/>
        </w:rPr>
        <w:t>3</w:t>
      </w:r>
      <w:r w:rsidR="000D1FDC" w:rsidRPr="003708BF">
        <w:rPr>
          <w:b/>
          <w:color w:val="00000A"/>
          <w:szCs w:val="28"/>
        </w:rPr>
        <w:t>. Принципы и цели обработки персональных данных,</w:t>
      </w:r>
      <w:r w:rsidRPr="003708BF">
        <w:rPr>
          <w:b/>
          <w:color w:val="00000A"/>
          <w:szCs w:val="28"/>
        </w:rPr>
        <w:t xml:space="preserve"> </w:t>
      </w:r>
      <w:r w:rsidR="000D1FDC" w:rsidRPr="003708BF">
        <w:rPr>
          <w:b/>
          <w:color w:val="00000A"/>
          <w:szCs w:val="28"/>
        </w:rPr>
        <w:t>субъекты персональных данных</w:t>
      </w:r>
    </w:p>
    <w:p w:rsidR="000D1FDC" w:rsidRDefault="003708BF" w:rsidP="000D1FDC">
      <w:pPr>
        <w:pStyle w:val="a5"/>
        <w:rPr>
          <w:color w:val="00000A"/>
          <w:szCs w:val="28"/>
        </w:rPr>
      </w:pPr>
      <w:r>
        <w:rPr>
          <w:color w:val="00000A"/>
          <w:szCs w:val="28"/>
        </w:rPr>
        <w:t>3</w:t>
      </w:r>
      <w:r w:rsidR="000D1FDC" w:rsidRPr="00385537">
        <w:rPr>
          <w:color w:val="00000A"/>
          <w:szCs w:val="28"/>
        </w:rPr>
        <w:t>.1.</w:t>
      </w:r>
      <w:r>
        <w:rPr>
          <w:color w:val="00000A"/>
          <w:szCs w:val="28"/>
        </w:rPr>
        <w:t>Принципы обработки персональных данных</w:t>
      </w:r>
      <w:r w:rsidR="000D1FDC" w:rsidRPr="00385537">
        <w:rPr>
          <w:color w:val="00000A"/>
          <w:szCs w:val="28"/>
        </w:rPr>
        <w:t>:</w:t>
      </w:r>
    </w:p>
    <w:p w:rsidR="002F3862" w:rsidRDefault="002F3862" w:rsidP="002F3862">
      <w:r>
        <w:t xml:space="preserve">3.1.1 Обработка персональных данных в </w:t>
      </w:r>
      <w:r w:rsidR="009558DA">
        <w:t xml:space="preserve">Администрации </w:t>
      </w:r>
      <w:r>
        <w:t xml:space="preserve">осуществляется на основе следующих принципов: </w:t>
      </w:r>
    </w:p>
    <w:p w:rsidR="002F3862" w:rsidRDefault="002F3862" w:rsidP="002F3862">
      <w:r>
        <w:sym w:font="Symbol" w:char="F02D"/>
      </w:r>
      <w:r>
        <w:t xml:space="preserve"> законности и справедливой основы; </w:t>
      </w:r>
    </w:p>
    <w:p w:rsidR="002F3862" w:rsidRDefault="002F3862" w:rsidP="002F3862">
      <w:r>
        <w:sym w:font="Symbol" w:char="F02D"/>
      </w:r>
      <w:r>
        <w:t xml:space="preserve"> ограничения обработки персональных данных достижением конкретных, заранее определенных и законных целей; </w:t>
      </w:r>
    </w:p>
    <w:p w:rsidR="002F3862" w:rsidRDefault="002F3862" w:rsidP="002F3862">
      <w:r>
        <w:sym w:font="Symbol" w:char="F02D"/>
      </w:r>
      <w:r>
        <w:t xml:space="preserve"> недопущения обработки персональных данных, несовместимой с целями сбора персональных данных; </w:t>
      </w:r>
    </w:p>
    <w:p w:rsidR="002F3862" w:rsidRDefault="002F3862" w:rsidP="002F3862">
      <w:r>
        <w:sym w:font="Symbol" w:char="F02D"/>
      </w:r>
      <w:r>
        <w:t xml:space="preserve"> недопущения объединения баз данных, содержащих персональные </w:t>
      </w:r>
      <w:r>
        <w:lastRenderedPageBreak/>
        <w:t xml:space="preserve">данные, обработка которых осуществляется в целях, несовместимых между собой; </w:t>
      </w:r>
    </w:p>
    <w:p w:rsidR="002F3862" w:rsidRDefault="002F3862" w:rsidP="002F3862">
      <w:r>
        <w:sym w:font="Symbol" w:char="F02D"/>
      </w:r>
      <w:r>
        <w:t xml:space="preserve"> обработки только тех персональных данных, которые отвечают целям их обработки; </w:t>
      </w:r>
    </w:p>
    <w:p w:rsidR="002F3862" w:rsidRDefault="002F3862" w:rsidP="002F3862">
      <w:r>
        <w:sym w:font="Symbol" w:char="F02D"/>
      </w:r>
      <w:r>
        <w:t xml:space="preserve"> соответствия содержания и объема обрабатываемых персональных данных заявленным целям обработки; </w:t>
      </w:r>
    </w:p>
    <w:p w:rsidR="002F3862" w:rsidRDefault="002F3862" w:rsidP="002F3862">
      <w:r>
        <w:sym w:font="Symbol" w:char="F02D"/>
      </w:r>
      <w:r>
        <w:t xml:space="preserve"> недопущения обработки персональных данных, избыточных по отношению к заявленным целям их обработки; </w:t>
      </w:r>
    </w:p>
    <w:p w:rsidR="002F3862" w:rsidRDefault="002F3862" w:rsidP="002F3862">
      <w:r>
        <w:sym w:font="Symbol" w:char="F02D"/>
      </w:r>
      <w:r>
        <w:t xml:space="preserve"> 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2F3862" w:rsidRDefault="002F3862" w:rsidP="002F3862">
      <w:r>
        <w:sym w:font="Symbol" w:char="F02D"/>
      </w:r>
      <w: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Администрацией допущенных нарушений персональных данных, если иное не предусмотрено федеральным законом;</w:t>
      </w:r>
    </w:p>
    <w:p w:rsidR="002F3862" w:rsidRDefault="002F3862" w:rsidP="002F3862">
      <w:pPr>
        <w:rPr>
          <w:color w:val="00000A"/>
          <w:szCs w:val="28"/>
        </w:rPr>
      </w:pPr>
      <w:r>
        <w:sym w:font="Symbol" w:char="F02D"/>
      </w:r>
      <w:r>
        <w:t xml:space="preserve"> в</w:t>
      </w:r>
      <w:r w:rsidRPr="00385537">
        <w:rPr>
          <w:color w:val="00000A"/>
          <w:szCs w:val="28"/>
        </w:rPr>
        <w:t>ыполнение правовых, организационных и технических мер по обеспечению безопасности персональных данных при их обработке</w:t>
      </w:r>
      <w:r>
        <w:rPr>
          <w:color w:val="00000A"/>
          <w:szCs w:val="28"/>
        </w:rPr>
        <w:t>;</w:t>
      </w:r>
    </w:p>
    <w:p w:rsidR="00A712B0" w:rsidRDefault="002F3862" w:rsidP="002F3862">
      <w:pPr>
        <w:rPr>
          <w:color w:val="00000A"/>
          <w:szCs w:val="28"/>
        </w:rPr>
      </w:pPr>
      <w:r>
        <w:sym w:font="Symbol" w:char="F02D"/>
      </w:r>
      <w:r>
        <w:t xml:space="preserve"> с</w:t>
      </w:r>
      <w:r w:rsidRPr="00385537">
        <w:rPr>
          <w:color w:val="00000A"/>
          <w:szCs w:val="28"/>
        </w:rPr>
        <w:t>облюдение прав субъекта персональных данных на доступ к его персональным данным</w:t>
      </w:r>
      <w:r w:rsidR="00A712B0">
        <w:rPr>
          <w:color w:val="00000A"/>
          <w:szCs w:val="28"/>
        </w:rPr>
        <w:t>;</w:t>
      </w:r>
    </w:p>
    <w:p w:rsidR="00A712B0" w:rsidRPr="00385537" w:rsidRDefault="00A712B0" w:rsidP="00A712B0">
      <w:pPr>
        <w:pStyle w:val="a5"/>
        <w:rPr>
          <w:szCs w:val="28"/>
        </w:rPr>
      </w:pPr>
      <w:r>
        <w:sym w:font="Symbol" w:char="F02D"/>
      </w:r>
      <w:r>
        <w:t xml:space="preserve"> х</w:t>
      </w:r>
      <w:r w:rsidRPr="00385537">
        <w:rPr>
          <w:color w:val="00000A"/>
          <w:szCs w:val="28"/>
        </w:rPr>
        <w:t xml:space="preserve">ранение персональных данных осуществляется в форме, позволяющей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85537">
        <w:rPr>
          <w:color w:val="00000A"/>
          <w:szCs w:val="28"/>
        </w:rPr>
        <w:t>выгодоприобретателем</w:t>
      </w:r>
      <w:proofErr w:type="spellEnd"/>
      <w:r w:rsidRPr="00385537">
        <w:rPr>
          <w:color w:val="00000A"/>
          <w:szCs w:val="28"/>
        </w:rPr>
        <w:t xml:space="preserve"> или поручителем, по которому является субъект персональных данных.</w:t>
      </w:r>
    </w:p>
    <w:p w:rsidR="002F3862" w:rsidRDefault="002F3862" w:rsidP="002F3862">
      <w:r>
        <w:t xml:space="preserve">3.2 Администрация осуществляет сбор и дальнейшую обработку персональных данных в следующих целях: </w:t>
      </w:r>
    </w:p>
    <w:p w:rsidR="002F3862" w:rsidRDefault="002F3862" w:rsidP="002F3862">
      <w:r>
        <w:sym w:font="Symbol" w:char="F02D"/>
      </w:r>
      <w:r>
        <w:t xml:space="preserve"> выполнения возложенных законодательством Российской Федерации, муниципальными правовыми актами на Администрацию функций, полномочий и обязанностей;</w:t>
      </w:r>
    </w:p>
    <w:p w:rsidR="002F3862" w:rsidRDefault="002F3862" w:rsidP="002F3862">
      <w:r>
        <w:sym w:font="Symbol" w:char="F02D"/>
      </w:r>
      <w:r>
        <w:t>выполнения требований трудового законодательства, законодательных и нормативных правовых актов по учету труда и его оплате;</w:t>
      </w:r>
    </w:p>
    <w:p w:rsidR="002F3862" w:rsidRDefault="002F3862" w:rsidP="002F3862">
      <w:r>
        <w:t xml:space="preserve"> </w:t>
      </w:r>
      <w:r>
        <w:sym w:font="Symbol" w:char="F02D"/>
      </w:r>
      <w:r>
        <w:t xml:space="preserve"> исполнения требований налогового законодательства в связи с исчислением и уплатой налога на доходы физических лиц, пенсионного законодательства; </w:t>
      </w:r>
    </w:p>
    <w:p w:rsidR="002F3862" w:rsidRDefault="002F3862" w:rsidP="002F3862">
      <w:r>
        <w:sym w:font="Symbol" w:char="F02D"/>
      </w:r>
      <w:r>
        <w:t xml:space="preserve"> заполнения первичной статистической документации; </w:t>
      </w:r>
    </w:p>
    <w:p w:rsidR="002F3862" w:rsidRDefault="002F3862" w:rsidP="002F3862">
      <w:r>
        <w:sym w:font="Symbol" w:char="F02D"/>
      </w:r>
      <w:r>
        <w:t xml:space="preserve"> предоставления социальных льгот и гарантий; </w:t>
      </w:r>
    </w:p>
    <w:p w:rsidR="002F3862" w:rsidRDefault="002F3862" w:rsidP="002F3862">
      <w:r>
        <w:sym w:font="Symbol" w:char="F02D"/>
      </w:r>
      <w:r>
        <w:t xml:space="preserve"> исполнения обязательств по трудовым и гражданско-правовым договорам; </w:t>
      </w:r>
    </w:p>
    <w:p w:rsidR="002F3862" w:rsidRDefault="002F3862" w:rsidP="002F3862">
      <w:r>
        <w:sym w:font="Symbol" w:char="F02D"/>
      </w:r>
      <w:r>
        <w:t xml:space="preserve"> содействия работникам в обучении, повышении квалификации, поощрении и продвижении по службе; </w:t>
      </w:r>
    </w:p>
    <w:p w:rsidR="002F3862" w:rsidRDefault="002F3862" w:rsidP="002F3862">
      <w:r>
        <w:sym w:font="Symbol" w:char="F02D"/>
      </w:r>
      <w:r>
        <w:t xml:space="preserve"> соблюдения требований законодательства в сфере охраны труда; </w:t>
      </w:r>
    </w:p>
    <w:p w:rsidR="00A712B0" w:rsidRDefault="002F3862" w:rsidP="002F3862">
      <w:r>
        <w:lastRenderedPageBreak/>
        <w:sym w:font="Symbol" w:char="F02D"/>
      </w:r>
      <w:r>
        <w:t xml:space="preserve"> обеспечения сохранности материальных и иных ценностей, находящихся в ведении Администрации</w:t>
      </w:r>
      <w:r w:rsidR="00A712B0">
        <w:t>;</w:t>
      </w:r>
    </w:p>
    <w:p w:rsidR="00A712B0" w:rsidRDefault="00A712B0" w:rsidP="002F3862">
      <w:pPr>
        <w:rPr>
          <w:color w:val="00000A"/>
          <w:szCs w:val="28"/>
        </w:rPr>
      </w:pPr>
      <w:r>
        <w:sym w:font="Symbol" w:char="F02D"/>
      </w:r>
      <w:r>
        <w:t xml:space="preserve"> р</w:t>
      </w:r>
      <w:r w:rsidRPr="00385537">
        <w:rPr>
          <w:color w:val="00000A"/>
          <w:szCs w:val="28"/>
        </w:rPr>
        <w:t>ассмотрение обращений граждан Российской Федерации в соответствии с законодательством</w:t>
      </w:r>
      <w:r>
        <w:rPr>
          <w:color w:val="00000A"/>
          <w:szCs w:val="28"/>
        </w:rPr>
        <w:t>;</w:t>
      </w:r>
    </w:p>
    <w:p w:rsidR="00A712B0" w:rsidRPr="00385537" w:rsidRDefault="00A712B0" w:rsidP="00A712B0">
      <w:pPr>
        <w:pStyle w:val="a5"/>
        <w:rPr>
          <w:szCs w:val="28"/>
        </w:rPr>
      </w:pPr>
      <w:r>
        <w:sym w:font="Symbol" w:char="F02D"/>
      </w:r>
      <w:r>
        <w:t xml:space="preserve"> п</w:t>
      </w:r>
      <w:r w:rsidRPr="00385537">
        <w:rPr>
          <w:color w:val="00000A"/>
          <w:szCs w:val="28"/>
        </w:rPr>
        <w:t>редоставление муниципальных услуг, реализация полномочий органа местного самоуправления.</w:t>
      </w:r>
    </w:p>
    <w:p w:rsidR="002F3862" w:rsidRDefault="002F3862" w:rsidP="002F3862">
      <w:r>
        <w:t xml:space="preserve">3.3 </w:t>
      </w:r>
      <w:r w:rsidR="00A712B0">
        <w:t xml:space="preserve">Администрация </w:t>
      </w:r>
      <w:proofErr w:type="gramStart"/>
      <w:r>
        <w:t>установил</w:t>
      </w:r>
      <w:r w:rsidR="00A712B0">
        <w:t>а</w:t>
      </w:r>
      <w:r>
        <w:t xml:space="preserve"> следующие условия</w:t>
      </w:r>
      <w:proofErr w:type="gramEnd"/>
      <w:r>
        <w:t xml:space="preserve"> прекращения обработки персональных данных: отзыв субъектом персональных данных согласия на обработку персональных данных; изъятие полномочий по обработке персональных данных; ликвидация Администрации. </w:t>
      </w:r>
    </w:p>
    <w:p w:rsidR="00A712B0" w:rsidRDefault="00A712B0" w:rsidP="00A712B0">
      <w:r>
        <w:t xml:space="preserve">3.4 Обработка персональных данных Администрацией включает в себя: </w:t>
      </w:r>
    </w:p>
    <w:p w:rsidR="00A712B0" w:rsidRDefault="00A712B0" w:rsidP="00A712B0">
      <w:r>
        <w:sym w:font="Symbol" w:char="F02D"/>
      </w:r>
      <w:r>
        <w:t xml:space="preserve"> сбор;</w:t>
      </w:r>
    </w:p>
    <w:p w:rsidR="00A712B0" w:rsidRDefault="00A712B0" w:rsidP="00A712B0">
      <w:r>
        <w:sym w:font="Symbol" w:char="F02D"/>
      </w:r>
      <w:r>
        <w:t xml:space="preserve"> запись;</w:t>
      </w:r>
    </w:p>
    <w:p w:rsidR="00A712B0" w:rsidRDefault="00A712B0" w:rsidP="00A712B0">
      <w:r>
        <w:sym w:font="Symbol" w:char="F02D"/>
      </w:r>
      <w:r>
        <w:t xml:space="preserve"> систематизация; </w:t>
      </w:r>
    </w:p>
    <w:p w:rsidR="00A712B0" w:rsidRDefault="00A712B0" w:rsidP="00A712B0">
      <w:r>
        <w:sym w:font="Symbol" w:char="F02D"/>
      </w:r>
      <w:r>
        <w:t xml:space="preserve"> накопление; </w:t>
      </w:r>
    </w:p>
    <w:p w:rsidR="00A712B0" w:rsidRDefault="00A712B0" w:rsidP="00A712B0">
      <w:r>
        <w:sym w:font="Symbol" w:char="F02D"/>
      </w:r>
      <w:r>
        <w:t xml:space="preserve"> хранение; </w:t>
      </w:r>
    </w:p>
    <w:p w:rsidR="00A712B0" w:rsidRDefault="00A712B0" w:rsidP="00A712B0">
      <w:r>
        <w:sym w:font="Symbol" w:char="F02D"/>
      </w:r>
      <w:r>
        <w:t xml:space="preserve"> уточнение (обновление, изменение);</w:t>
      </w:r>
    </w:p>
    <w:p w:rsidR="00A712B0" w:rsidRDefault="00A712B0" w:rsidP="00A712B0">
      <w:r>
        <w:sym w:font="Symbol" w:char="F02D"/>
      </w:r>
      <w:r>
        <w:t xml:space="preserve"> извлечение;</w:t>
      </w:r>
    </w:p>
    <w:p w:rsidR="00A712B0" w:rsidRDefault="00A712B0" w:rsidP="00A712B0">
      <w:r>
        <w:sym w:font="Symbol" w:char="F02D"/>
      </w:r>
      <w:r>
        <w:t xml:space="preserve"> использование; </w:t>
      </w:r>
    </w:p>
    <w:p w:rsidR="00A712B0" w:rsidRDefault="00A712B0" w:rsidP="00A712B0">
      <w:r>
        <w:sym w:font="Symbol" w:char="F02D"/>
      </w:r>
      <w:r>
        <w:t xml:space="preserve"> передача (предоставление, доступ);</w:t>
      </w:r>
    </w:p>
    <w:p w:rsidR="00A712B0" w:rsidRDefault="00A712B0" w:rsidP="00A712B0">
      <w:r>
        <w:sym w:font="Symbol" w:char="F02D"/>
      </w:r>
      <w:r>
        <w:t xml:space="preserve"> обезличивание;</w:t>
      </w:r>
    </w:p>
    <w:p w:rsidR="00A712B0" w:rsidRDefault="00A712B0" w:rsidP="00A712B0">
      <w:r>
        <w:sym w:font="Symbol" w:char="F02D"/>
      </w:r>
      <w:r>
        <w:t xml:space="preserve"> блокирование; </w:t>
      </w:r>
    </w:p>
    <w:p w:rsidR="00A712B0" w:rsidRDefault="00A712B0" w:rsidP="00A712B0">
      <w:r>
        <w:sym w:font="Symbol" w:char="F02D"/>
      </w:r>
      <w:r>
        <w:t xml:space="preserve"> удаление; </w:t>
      </w:r>
    </w:p>
    <w:p w:rsidR="00A712B0" w:rsidRDefault="00A712B0" w:rsidP="00A712B0">
      <w:r>
        <w:sym w:font="Symbol" w:char="F02D"/>
      </w:r>
      <w:r>
        <w:t xml:space="preserve"> уничтожение. 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3.</w:t>
      </w:r>
      <w:r w:rsidR="00A712B0">
        <w:rPr>
          <w:color w:val="00000A"/>
          <w:szCs w:val="28"/>
        </w:rPr>
        <w:t>5.</w:t>
      </w:r>
      <w:r w:rsidRPr="00385537">
        <w:rPr>
          <w:color w:val="00000A"/>
          <w:szCs w:val="28"/>
        </w:rPr>
        <w:t xml:space="preserve"> Субъектами обработки персональных данных в </w:t>
      </w:r>
      <w:r>
        <w:rPr>
          <w:color w:val="00000A"/>
          <w:szCs w:val="28"/>
        </w:rPr>
        <w:t>А</w:t>
      </w:r>
      <w:r w:rsidRPr="00385537">
        <w:rPr>
          <w:color w:val="00000A"/>
          <w:szCs w:val="28"/>
        </w:rPr>
        <w:t>дминистрации являются: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 </w:t>
      </w:r>
      <w:r w:rsidR="00A712B0">
        <w:sym w:font="Symbol" w:char="F02D"/>
      </w:r>
      <w:r w:rsidRPr="00385537">
        <w:rPr>
          <w:color w:val="00000A"/>
          <w:szCs w:val="28"/>
        </w:rPr>
        <w:t xml:space="preserve">Граждане, состоящие с </w:t>
      </w:r>
      <w:r w:rsidR="00A712B0">
        <w:rPr>
          <w:color w:val="00000A"/>
          <w:szCs w:val="28"/>
        </w:rPr>
        <w:t>А</w:t>
      </w:r>
      <w:r w:rsidRPr="00385537">
        <w:rPr>
          <w:color w:val="00000A"/>
          <w:szCs w:val="28"/>
        </w:rPr>
        <w:t>дминистрацией</w:t>
      </w:r>
      <w:r w:rsidR="00A712B0">
        <w:rPr>
          <w:color w:val="00000A"/>
          <w:szCs w:val="28"/>
        </w:rPr>
        <w:t xml:space="preserve"> </w:t>
      </w:r>
      <w:r w:rsidRPr="00385537">
        <w:rPr>
          <w:color w:val="00000A"/>
          <w:szCs w:val="28"/>
        </w:rPr>
        <w:t>в отношениях, регулируемых трудовым законодательством, законодательством о муниципальной службе.</w:t>
      </w:r>
    </w:p>
    <w:p w:rsidR="000D1FDC" w:rsidRPr="00385537" w:rsidRDefault="00A712B0" w:rsidP="000D1FDC">
      <w:pPr>
        <w:pStyle w:val="a5"/>
        <w:rPr>
          <w:szCs w:val="28"/>
        </w:rPr>
      </w:pPr>
      <w:r>
        <w:sym w:font="Symbol" w:char="F02D"/>
      </w:r>
      <w:r w:rsidR="000D1FDC" w:rsidRPr="00385537">
        <w:rPr>
          <w:color w:val="00000A"/>
          <w:szCs w:val="28"/>
        </w:rPr>
        <w:t xml:space="preserve"> Граждане, являющиеся кандидатами на включение </w:t>
      </w:r>
      <w:r w:rsidR="000D1FDC" w:rsidRPr="00385537">
        <w:rPr>
          <w:szCs w:val="28"/>
        </w:rPr>
        <w:t xml:space="preserve">в </w:t>
      </w:r>
      <w:r>
        <w:rPr>
          <w:color w:val="00000A"/>
          <w:szCs w:val="28"/>
        </w:rPr>
        <w:t>кадровый резерв А</w:t>
      </w:r>
      <w:r w:rsidR="000D1FDC" w:rsidRPr="00385537">
        <w:rPr>
          <w:color w:val="00000A"/>
          <w:szCs w:val="28"/>
        </w:rPr>
        <w:t xml:space="preserve">дминистрации. 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 </w:t>
      </w:r>
      <w:r w:rsidR="00A712B0">
        <w:sym w:font="Symbol" w:char="F02D"/>
      </w:r>
      <w:r w:rsidRPr="00385537">
        <w:rPr>
          <w:color w:val="00000A"/>
          <w:szCs w:val="28"/>
        </w:rPr>
        <w:t xml:space="preserve">Граждане, обращающиеся в </w:t>
      </w:r>
      <w:r w:rsidR="00A712B0">
        <w:rPr>
          <w:color w:val="00000A"/>
          <w:szCs w:val="28"/>
        </w:rPr>
        <w:t>А</w:t>
      </w:r>
      <w:r w:rsidRPr="00385537">
        <w:rPr>
          <w:color w:val="00000A"/>
          <w:szCs w:val="28"/>
        </w:rPr>
        <w:t>дминистрацию, в том числе с целью получения муниципальных услуг.</w:t>
      </w:r>
    </w:p>
    <w:p w:rsidR="000D1FDC" w:rsidRPr="00385537" w:rsidRDefault="00A712B0" w:rsidP="000D1FDC">
      <w:pPr>
        <w:pStyle w:val="a5"/>
        <w:rPr>
          <w:szCs w:val="28"/>
        </w:rPr>
      </w:pPr>
      <w:r>
        <w:sym w:font="Symbol" w:char="F02D"/>
      </w:r>
      <w:r w:rsidR="000D1FDC" w:rsidRPr="00385537">
        <w:rPr>
          <w:color w:val="00000A"/>
          <w:szCs w:val="28"/>
        </w:rPr>
        <w:t xml:space="preserve"> Граждане, персональные данные которых обрабатываются в связи с реализацией полномочий органа местного самоуправления, в том числе предоставлением муниципальных услуг.</w:t>
      </w:r>
    </w:p>
    <w:p w:rsidR="000D1FDC" w:rsidRPr="00385537" w:rsidRDefault="00A712B0" w:rsidP="000D1FDC">
      <w:pPr>
        <w:pStyle w:val="a5"/>
        <w:rPr>
          <w:szCs w:val="28"/>
        </w:rPr>
      </w:pPr>
      <w:r>
        <w:sym w:font="Symbol" w:char="F02D"/>
      </w:r>
      <w:r>
        <w:rPr>
          <w:color w:val="00000A"/>
          <w:szCs w:val="28"/>
        </w:rPr>
        <w:t>Граждане, состоящие с А</w:t>
      </w:r>
      <w:r w:rsidR="000D1FDC" w:rsidRPr="00385537">
        <w:rPr>
          <w:color w:val="00000A"/>
          <w:szCs w:val="28"/>
        </w:rPr>
        <w:t>дминистрацией, ее структурными подразделениями в гражданско-правовых отношениях.</w:t>
      </w:r>
    </w:p>
    <w:p w:rsidR="00A712B0" w:rsidRDefault="00A712B0" w:rsidP="00A712B0">
      <w:r>
        <w:rPr>
          <w:color w:val="00000A"/>
          <w:szCs w:val="28"/>
        </w:rPr>
        <w:t>3</w:t>
      </w:r>
      <w:r w:rsidR="000D1FDC" w:rsidRPr="00385537">
        <w:rPr>
          <w:color w:val="00000A"/>
          <w:szCs w:val="28"/>
        </w:rPr>
        <w:t>.</w:t>
      </w: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 xml:space="preserve">. </w:t>
      </w:r>
      <w:r>
        <w:t xml:space="preserve">Условия обработки персональных данных </w:t>
      </w:r>
    </w:p>
    <w:p w:rsidR="00A712B0" w:rsidRDefault="00A712B0" w:rsidP="00A712B0">
      <w:r>
        <w:t>3.</w:t>
      </w:r>
      <w:r w:rsidR="00A245CE">
        <w:t>6</w:t>
      </w:r>
      <w:r>
        <w:t xml:space="preserve">.1 </w:t>
      </w:r>
      <w:r w:rsidR="00A245CE">
        <w:t xml:space="preserve">Администрация </w:t>
      </w:r>
      <w:r>
        <w:t xml:space="preserve"> производит обработку персональных данных при наличии хотя бы одного из следующих условий:</w:t>
      </w:r>
    </w:p>
    <w:p w:rsidR="00A712B0" w:rsidRDefault="00A712B0" w:rsidP="00A712B0">
      <w:r>
        <w:t xml:space="preserve"> </w:t>
      </w:r>
      <w:r>
        <w:sym w:font="Symbol" w:char="F02D"/>
      </w:r>
      <w:r>
        <w:t xml:space="preserve">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A712B0" w:rsidRDefault="00A712B0" w:rsidP="00A712B0">
      <w:r>
        <w:lastRenderedPageBreak/>
        <w:sym w:font="Symbol" w:char="F02D"/>
      </w:r>
      <w: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обязанностей;</w:t>
      </w:r>
    </w:p>
    <w:p w:rsidR="00A712B0" w:rsidRDefault="00A712B0" w:rsidP="00A712B0">
      <w:r>
        <w:t xml:space="preserve"> </w:t>
      </w:r>
      <w:r>
        <w:sym w:font="Symbol" w:char="F02D"/>
      </w:r>
      <w: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A245CE" w:rsidRDefault="00A712B0" w:rsidP="00A712B0">
      <w:r>
        <w:t xml:space="preserve"> </w:t>
      </w:r>
      <w:r>
        <w:sym w:font="Symbol" w:char="F02D"/>
      </w:r>
      <w:r>
        <w:t xml:space="preserve"> </w:t>
      </w:r>
      <w:proofErr w:type="gramStart"/>
      <w:r>
        <w:t xml:space="preserve">обработка персональных данных необходима для исполнения договора, стороной которого либо </w:t>
      </w:r>
      <w:proofErr w:type="spellStart"/>
      <w:r>
        <w:t>выгодоприобретателем</w:t>
      </w:r>
      <w:proofErr w:type="spellEnd"/>
      <w: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>
        <w:t>выгодоприобретателем</w:t>
      </w:r>
      <w:proofErr w:type="spellEnd"/>
      <w:r>
        <w:t xml:space="preserve"> или поручителем; </w:t>
      </w:r>
      <w:proofErr w:type="gramEnd"/>
    </w:p>
    <w:p w:rsidR="00A245CE" w:rsidRDefault="00A712B0" w:rsidP="00A712B0">
      <w:r>
        <w:sym w:font="Symbol" w:char="F02D"/>
      </w:r>
      <w: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A712B0" w:rsidRDefault="00A712B0" w:rsidP="00A712B0">
      <w:r>
        <w:sym w:font="Symbol" w:char="F02D"/>
      </w:r>
      <w: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A712B0" w:rsidRDefault="00A712B0" w:rsidP="00A712B0">
      <w:r>
        <w:t xml:space="preserve"> </w:t>
      </w:r>
      <w:r>
        <w:sym w:font="Symbol" w:char="F02D"/>
      </w:r>
      <w: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A245CE" w:rsidRDefault="00A245CE" w:rsidP="00A245CE">
      <w:r>
        <w:t>3.7. Конфиденциальность персональных данных</w:t>
      </w:r>
    </w:p>
    <w:p w:rsidR="00A245CE" w:rsidRDefault="00A245CE" w:rsidP="00A245CE">
      <w:r>
        <w:t xml:space="preserve"> 3.7.1 Администрация 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245CE" w:rsidRDefault="00A245CE" w:rsidP="00A245CE">
      <w:r>
        <w:t xml:space="preserve">3.8. Общедоступные источники персональных данных </w:t>
      </w:r>
    </w:p>
    <w:p w:rsidR="00A245CE" w:rsidRDefault="00A245CE" w:rsidP="00A245CE">
      <w:r>
        <w:t>3.8.1</w:t>
      </w:r>
      <w:proofErr w:type="gramStart"/>
      <w:r>
        <w:t xml:space="preserve"> В</w:t>
      </w:r>
      <w:proofErr w:type="gramEnd"/>
      <w:r>
        <w:t xml:space="preserve"> целях информационного обеспечения в Администрации могут создаваться общедоступные источники персональных данных субъектов.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данных, а также на основании требований действующего законодательства Российской Федерации. </w:t>
      </w:r>
    </w:p>
    <w:p w:rsidR="00A245CE" w:rsidRDefault="00A245CE" w:rsidP="00A245CE">
      <w:pPr>
        <w:ind w:firstLine="567"/>
      </w:pPr>
      <w: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A245CE" w:rsidRDefault="00A245CE" w:rsidP="00A245CE">
      <w:pPr>
        <w:ind w:firstLine="567"/>
      </w:pPr>
      <w:r>
        <w:t xml:space="preserve">3.9. Специальные категории персональных данных </w:t>
      </w:r>
    </w:p>
    <w:p w:rsidR="00A245CE" w:rsidRDefault="00A245CE" w:rsidP="00A245CE">
      <w:pPr>
        <w:ind w:firstLine="567"/>
      </w:pPr>
      <w:r>
        <w:t xml:space="preserve">3.9.1 Администрация не осуществляет обработку специальных </w:t>
      </w:r>
      <w:r>
        <w:lastRenderedPageBreak/>
        <w:t>категорий персональных данных, касающихся расовой принадлежности, политических взглядов, религиозных или философских убеждений, интимной жизни.</w:t>
      </w:r>
    </w:p>
    <w:p w:rsidR="00A245CE" w:rsidRDefault="00A245CE" w:rsidP="00A245CE">
      <w:pPr>
        <w:ind w:firstLine="567"/>
      </w:pPr>
      <w:r>
        <w:t xml:space="preserve"> 3.9.2 Администрация  осуществляет обработку (хранение) специальных категорий персональных данных работников (сведения о состоянии здоровья работника, которые относятся к вопросу о возможности выполнения работником трудовой функции, содержащиеся в составе личных дел работников, уволенных из Финансового управления).</w:t>
      </w:r>
    </w:p>
    <w:p w:rsidR="00A245CE" w:rsidRDefault="00A245CE" w:rsidP="00A245CE">
      <w:pPr>
        <w:ind w:firstLine="567"/>
      </w:pPr>
      <w:r>
        <w:t xml:space="preserve"> 3.9.3 Обработка Администрацией  специальных категорий персональных данных, касающихся расовой принадлежности, политических взглядов, религиозных или философских убеждений, интимной жизни допускается в случаях, если: </w:t>
      </w:r>
    </w:p>
    <w:p w:rsidR="00A245CE" w:rsidRDefault="00A245CE" w:rsidP="00A245CE">
      <w:pPr>
        <w:ind w:firstLine="567"/>
      </w:pPr>
      <w:r>
        <w:sym w:font="Symbol" w:char="F02D"/>
      </w:r>
      <w:r>
        <w:t xml:space="preserve"> субъект персональных данных дал согласие в письменной форме на обработку своих персональных данных;</w:t>
      </w:r>
    </w:p>
    <w:p w:rsidR="00A245CE" w:rsidRDefault="00A245CE" w:rsidP="00A245CE">
      <w:pPr>
        <w:ind w:firstLine="567"/>
      </w:pPr>
      <w:r>
        <w:t xml:space="preserve"> </w:t>
      </w:r>
      <w:r>
        <w:sym w:font="Symbol" w:char="F02D"/>
      </w:r>
      <w:r>
        <w:t xml:space="preserve"> персональные данные сделаны общедоступными субъектом персональных данных;</w:t>
      </w:r>
    </w:p>
    <w:p w:rsidR="00A245CE" w:rsidRDefault="00A245CE" w:rsidP="00A245CE">
      <w:pPr>
        <w:ind w:firstLine="567"/>
      </w:pPr>
      <w:r>
        <w:t xml:space="preserve"> </w:t>
      </w:r>
      <w:r>
        <w:sym w:font="Symbol" w:char="F02D"/>
      </w:r>
      <w: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A245CE" w:rsidRDefault="00A245CE" w:rsidP="00A245CE">
      <w:pPr>
        <w:ind w:firstLine="567"/>
      </w:pPr>
      <w:r>
        <w:t xml:space="preserve"> </w:t>
      </w:r>
      <w:r>
        <w:sym w:font="Symbol" w:char="F02D"/>
      </w:r>
      <w: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245CE" w:rsidRDefault="00A245CE" w:rsidP="00A245CE">
      <w:pPr>
        <w:ind w:firstLine="567"/>
      </w:pPr>
      <w:r>
        <w:t xml:space="preserve"> </w:t>
      </w:r>
      <w:r>
        <w:sym w:font="Symbol" w:char="F02D"/>
      </w:r>
      <w:r>
        <w:t xml:space="preserve">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</w:t>
      </w:r>
    </w:p>
    <w:p w:rsidR="00A245CE" w:rsidRDefault="00A245CE" w:rsidP="00A245CE">
      <w:pPr>
        <w:ind w:firstLine="567"/>
      </w:pPr>
      <w:r>
        <w:sym w:font="Symbol" w:char="F02D"/>
      </w:r>
      <w: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245CE" w:rsidRDefault="00A245CE" w:rsidP="00A245CE">
      <w:pPr>
        <w:ind w:firstLine="567"/>
      </w:pPr>
      <w:r>
        <w:t xml:space="preserve"> </w:t>
      </w:r>
      <w:r>
        <w:sym w:font="Symbol" w:char="F02D"/>
      </w:r>
      <w: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A245CE" w:rsidRDefault="00A245CE" w:rsidP="00A245CE">
      <w:pPr>
        <w:ind w:firstLine="567"/>
      </w:pPr>
      <w: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A245CE" w:rsidRDefault="00A245CE" w:rsidP="00A245CE">
      <w:pPr>
        <w:ind w:firstLine="567"/>
      </w:pPr>
      <w:r>
        <w:t xml:space="preserve"> 3.9.4 Обработка персональных данных о судимости может осуществляться </w:t>
      </w:r>
      <w:r w:rsidR="009558DA">
        <w:t xml:space="preserve">Администрацией </w:t>
      </w:r>
      <w:r>
        <w:t>исключительно в случаях и в порядке, которые определяются в соответствии с федеральными законами.</w:t>
      </w:r>
    </w:p>
    <w:p w:rsidR="00A245CE" w:rsidRDefault="00A245CE" w:rsidP="00A245CE">
      <w:pPr>
        <w:ind w:firstLine="567"/>
      </w:pPr>
      <w:r>
        <w:t xml:space="preserve">3.10. Биометрические персональные данные </w:t>
      </w:r>
    </w:p>
    <w:p w:rsidR="00B03852" w:rsidRDefault="00A245CE" w:rsidP="00A245CE">
      <w:pPr>
        <w:ind w:firstLine="567"/>
      </w:pPr>
      <w:r>
        <w:lastRenderedPageBreak/>
        <w:t>3.10.1 Администрация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B03852" w:rsidRDefault="00B03852" w:rsidP="00B03852">
      <w:pPr>
        <w:ind w:firstLine="567"/>
      </w:pPr>
      <w:r>
        <w:t xml:space="preserve">3.11. Трансграничная передача персональных данных </w:t>
      </w:r>
    </w:p>
    <w:p w:rsidR="00B03852" w:rsidRDefault="00B03852" w:rsidP="00B03852">
      <w:pPr>
        <w:ind w:firstLine="567"/>
      </w:pPr>
      <w:r>
        <w:t xml:space="preserve">3.11.1 Администрация не производит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 </w:t>
      </w:r>
    </w:p>
    <w:p w:rsidR="009558DA" w:rsidRDefault="009558DA" w:rsidP="000D1FDC">
      <w:pPr>
        <w:pStyle w:val="a5"/>
        <w:rPr>
          <w:b/>
          <w:szCs w:val="28"/>
        </w:rPr>
      </w:pPr>
    </w:p>
    <w:p w:rsidR="000D1FDC" w:rsidRPr="00385537" w:rsidRDefault="00A245CE" w:rsidP="000D1FDC">
      <w:pPr>
        <w:pStyle w:val="a5"/>
        <w:rPr>
          <w:szCs w:val="28"/>
        </w:rPr>
      </w:pPr>
      <w:r w:rsidRPr="00240296">
        <w:rPr>
          <w:b/>
          <w:szCs w:val="28"/>
        </w:rPr>
        <w:t>4</w:t>
      </w:r>
      <w:r w:rsidR="000D1FDC" w:rsidRPr="00240296">
        <w:rPr>
          <w:b/>
          <w:color w:val="00000A"/>
          <w:szCs w:val="28"/>
        </w:rPr>
        <w:t>. Обязанности Администрации при обработке персональных данных</w:t>
      </w:r>
      <w:r w:rsidR="00B03852">
        <w:rPr>
          <w:color w:val="00000A"/>
          <w:szCs w:val="28"/>
        </w:rPr>
        <w:t>: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 xml:space="preserve"> -</w:t>
      </w:r>
      <w:r w:rsidR="000D1FDC" w:rsidRPr="00385537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и</w:t>
      </w:r>
      <w:r w:rsidR="000D1FDC" w:rsidRPr="00385537">
        <w:rPr>
          <w:color w:val="00000A"/>
          <w:szCs w:val="28"/>
        </w:rPr>
        <w:t>здавать правовые акты по вопросам обработки персональных данных, а также правовые акты, устанавливающие процедуры, направленные на предотвращение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о</w:t>
      </w:r>
      <w:r w:rsidR="000D1FDC" w:rsidRPr="00385537">
        <w:rPr>
          <w:color w:val="00000A"/>
          <w:szCs w:val="28"/>
        </w:rPr>
        <w:t>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№ 152-ФЗ от 27.07.2006 «О персональных данных» и принятыми в соответствии с ним нормативными правовыми актами.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на</w:t>
      </w:r>
      <w:r w:rsidR="000D1FDC" w:rsidRPr="00385537">
        <w:rPr>
          <w:color w:val="00000A"/>
          <w:szCs w:val="28"/>
        </w:rPr>
        <w:t xml:space="preserve">значать лицо, ответственное за организацию обработки персональных данных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 которое, в частности: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а)</w:t>
      </w:r>
      <w:r w:rsidR="009558DA">
        <w:rPr>
          <w:color w:val="00000A"/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получает указания непосредственно от Главы </w:t>
      </w:r>
      <w:r w:rsidR="000D1FDC">
        <w:rPr>
          <w:color w:val="00000A"/>
          <w:szCs w:val="28"/>
        </w:rPr>
        <w:t xml:space="preserve">муниципального образования </w:t>
      </w:r>
      <w:r>
        <w:rPr>
          <w:color w:val="00000A"/>
          <w:szCs w:val="28"/>
        </w:rPr>
        <w:t xml:space="preserve">Усвятское </w:t>
      </w:r>
      <w:r w:rsidR="000D1FDC" w:rsidRPr="00385537">
        <w:rPr>
          <w:color w:val="00000A"/>
          <w:szCs w:val="28"/>
        </w:rPr>
        <w:t>сельско</w:t>
      </w:r>
      <w:r>
        <w:rPr>
          <w:color w:val="00000A"/>
          <w:szCs w:val="28"/>
        </w:rPr>
        <w:t>е</w:t>
      </w:r>
      <w:r w:rsidR="000D1FDC" w:rsidRPr="00385537">
        <w:rPr>
          <w:color w:val="00000A"/>
          <w:szCs w:val="28"/>
        </w:rPr>
        <w:t xml:space="preserve"> поселени</w:t>
      </w:r>
      <w:r>
        <w:rPr>
          <w:color w:val="00000A"/>
          <w:szCs w:val="28"/>
        </w:rPr>
        <w:t>е</w:t>
      </w:r>
      <w:r w:rsidR="000D1FDC" w:rsidRPr="00385537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Дорогобужского</w:t>
      </w:r>
      <w:r w:rsidR="000D1FDC" w:rsidRPr="00385537">
        <w:rPr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района </w:t>
      </w:r>
      <w:r w:rsidR="000D1FDC" w:rsidRPr="00385537">
        <w:rPr>
          <w:szCs w:val="28"/>
        </w:rPr>
        <w:t xml:space="preserve">Смоленской области </w:t>
      </w:r>
      <w:r w:rsidR="000D1FDC" w:rsidRPr="00385537">
        <w:rPr>
          <w:color w:val="00000A"/>
          <w:szCs w:val="28"/>
        </w:rPr>
        <w:t>и подотчетно ему;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б)</w:t>
      </w:r>
      <w:r w:rsidR="009558DA">
        <w:rPr>
          <w:color w:val="00000A"/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осуществляет внутренний </w:t>
      </w:r>
      <w:proofErr w:type="gramStart"/>
      <w:r w:rsidR="000D1FDC" w:rsidRPr="00385537">
        <w:rPr>
          <w:color w:val="00000A"/>
          <w:szCs w:val="28"/>
        </w:rPr>
        <w:t>контроль за</w:t>
      </w:r>
      <w:proofErr w:type="gramEnd"/>
      <w:r w:rsidR="000D1FDC" w:rsidRPr="00385537">
        <w:rPr>
          <w:color w:val="00000A"/>
          <w:szCs w:val="28"/>
        </w:rPr>
        <w:t xml:space="preserve"> соблюдением законодательства Российской Федерации и иных нормативных правовых актов о персональных данных, в том числе требований к защите персональных данных;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в)</w:t>
      </w:r>
      <w:r w:rsidR="009558DA">
        <w:rPr>
          <w:color w:val="00000A"/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обеспечивает доведение до сведения сотрудников положений законодательства Российской Федерации о персональных данных, в том числе требований к защите персональных данных, правовых актов </w:t>
      </w:r>
      <w:r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 по вопросам обработки персональных данных;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г)</w:t>
      </w:r>
      <w:r w:rsidR="009558DA">
        <w:rPr>
          <w:color w:val="00000A"/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организовывает прием и обработку обращений и запросов субъектов </w:t>
      </w:r>
      <w:proofErr w:type="gramStart"/>
      <w:r w:rsidR="000D1FDC" w:rsidRPr="00385537">
        <w:rPr>
          <w:color w:val="00000A"/>
          <w:szCs w:val="28"/>
        </w:rPr>
        <w:t>персональных</w:t>
      </w:r>
      <w:proofErr w:type="gramEnd"/>
      <w:r w:rsidR="000D1FDC" w:rsidRPr="00385537">
        <w:rPr>
          <w:color w:val="00000A"/>
          <w:szCs w:val="28"/>
        </w:rPr>
        <w:t xml:space="preserve"> данных или их представителей и осуществляет контроль за приемом и обработкой таких обращений и запросов.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</w:t>
      </w:r>
      <w:r w:rsidR="000D1FDC" w:rsidRPr="00385537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о</w:t>
      </w:r>
      <w:r w:rsidR="000D1FDC" w:rsidRPr="00385537">
        <w:rPr>
          <w:color w:val="00000A"/>
          <w:szCs w:val="28"/>
        </w:rPr>
        <w:t>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о</w:t>
      </w:r>
      <w:r w:rsidR="000D1FDC" w:rsidRPr="00385537">
        <w:rPr>
          <w:color w:val="00000A"/>
          <w:szCs w:val="28"/>
        </w:rPr>
        <w:t xml:space="preserve">беспечивать конфиденциальность персональных данных, обрабатываемых в структурных подразделениях, кроме общедоступных </w:t>
      </w:r>
      <w:r w:rsidR="000D1FDC" w:rsidRPr="00385537">
        <w:rPr>
          <w:color w:val="00000A"/>
          <w:szCs w:val="28"/>
        </w:rPr>
        <w:lastRenderedPageBreak/>
        <w:t>персональных данных и случаев обезличивания персональных данных, если иное не предусмотрено федеральным законом.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п</w:t>
      </w:r>
      <w:r w:rsidR="000D1FDC" w:rsidRPr="00385537">
        <w:rPr>
          <w:color w:val="00000A"/>
          <w:szCs w:val="28"/>
        </w:rPr>
        <w:t>ринимать меры по обеспечению безопасности персональных данных при их обработке в структурных подразделениях.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н</w:t>
      </w:r>
      <w:r w:rsidR="000D1FDC" w:rsidRPr="00385537">
        <w:rPr>
          <w:color w:val="00000A"/>
          <w:szCs w:val="28"/>
        </w:rPr>
        <w:t xml:space="preserve">е допускать обработку и приобщение к личному делу субъекта 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 </w:t>
      </w:r>
    </w:p>
    <w:p w:rsidR="000D1FDC" w:rsidRPr="00385537" w:rsidRDefault="00B03852" w:rsidP="000D1FDC">
      <w:pPr>
        <w:pStyle w:val="a5"/>
        <w:rPr>
          <w:szCs w:val="28"/>
        </w:rPr>
      </w:pPr>
      <w:r>
        <w:rPr>
          <w:color w:val="00000A"/>
          <w:szCs w:val="28"/>
        </w:rPr>
        <w:t>- о</w:t>
      </w:r>
      <w:r w:rsidR="000D1FDC" w:rsidRPr="00385537">
        <w:rPr>
          <w:color w:val="00000A"/>
          <w:szCs w:val="28"/>
        </w:rPr>
        <w:t>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0D1FDC" w:rsidRDefault="00B03852" w:rsidP="000D1FDC">
      <w:pPr>
        <w:pStyle w:val="a5"/>
        <w:rPr>
          <w:color w:val="00000A"/>
          <w:szCs w:val="28"/>
        </w:rPr>
      </w:pPr>
      <w:r>
        <w:rPr>
          <w:color w:val="00000A"/>
          <w:szCs w:val="28"/>
        </w:rPr>
        <w:t>- в</w:t>
      </w:r>
      <w:r w:rsidR="000D1FDC" w:rsidRPr="00385537">
        <w:rPr>
          <w:color w:val="00000A"/>
          <w:szCs w:val="28"/>
        </w:rPr>
        <w:t xml:space="preserve">ыполнять иные требования в соответствии с Федеральным законом № 152-ФЗ от 27.07.2006 «О персональных данных» и принятыми в соответствии с ним нормативными правовыми актами. </w:t>
      </w:r>
    </w:p>
    <w:p w:rsidR="009558DA" w:rsidRDefault="009558DA" w:rsidP="00B03852">
      <w:pPr>
        <w:ind w:firstLine="567"/>
        <w:rPr>
          <w:b/>
        </w:rPr>
      </w:pPr>
    </w:p>
    <w:p w:rsidR="00B03852" w:rsidRPr="00240296" w:rsidRDefault="00B03852" w:rsidP="00B03852">
      <w:pPr>
        <w:ind w:firstLine="567"/>
        <w:rPr>
          <w:b/>
        </w:rPr>
      </w:pPr>
      <w:r w:rsidRPr="00240296">
        <w:rPr>
          <w:b/>
        </w:rPr>
        <w:t xml:space="preserve">5. Передача персональных данных субъектов </w:t>
      </w:r>
      <w:proofErr w:type="spellStart"/>
      <w:r w:rsidRPr="00240296">
        <w:rPr>
          <w:b/>
        </w:rPr>
        <w:t>ПДн</w:t>
      </w:r>
      <w:proofErr w:type="spellEnd"/>
      <w:r w:rsidRPr="00240296">
        <w:rPr>
          <w:b/>
        </w:rPr>
        <w:t xml:space="preserve"> третьим лицам </w:t>
      </w:r>
    </w:p>
    <w:p w:rsidR="00B03852" w:rsidRDefault="00B03852" w:rsidP="00B03852">
      <w:pPr>
        <w:ind w:firstLine="567"/>
      </w:pPr>
      <w:r>
        <w:t>5.1 Администрация вправе поручить обработку персональных данных третьим лицам с согласия субъекта персональных данных, на основании заключаемого с этим лицом договора.</w:t>
      </w:r>
    </w:p>
    <w:p w:rsidR="00240296" w:rsidRDefault="00B03852" w:rsidP="00B03852">
      <w:pPr>
        <w:ind w:firstLine="567"/>
      </w:pPr>
      <w:r>
        <w:t xml:space="preserve"> </w:t>
      </w:r>
      <w:r w:rsidR="00240296">
        <w:t>5</w:t>
      </w:r>
      <w:r>
        <w:t>.2 Лицо, осуществляющее обработку персональных данных по поручению</w:t>
      </w:r>
      <w:r w:rsidR="00A428D6">
        <w:t xml:space="preserve"> </w:t>
      </w:r>
      <w:r w:rsidR="00240296">
        <w:t>Администрации</w:t>
      </w:r>
      <w:r>
        <w:t>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</w:t>
      </w:r>
    </w:p>
    <w:p w:rsidR="00B03852" w:rsidRDefault="00B03852" w:rsidP="00B03852">
      <w:pPr>
        <w:ind w:firstLine="567"/>
      </w:pPr>
      <w:r>
        <w:t xml:space="preserve"> </w:t>
      </w:r>
      <w:r w:rsidR="00240296">
        <w:t>5</w:t>
      </w:r>
      <w:r>
        <w:t>.3</w:t>
      </w:r>
      <w:proofErr w:type="gramStart"/>
      <w:r>
        <w:t xml:space="preserve"> Т</w:t>
      </w:r>
      <w:proofErr w:type="gramEnd"/>
      <w:r>
        <w:t xml:space="preserve">ретье лицо, осуществляющее обработку персональных данных по поручению </w:t>
      </w:r>
      <w:r w:rsidR="00240296">
        <w:t>Администрации</w:t>
      </w:r>
      <w:r>
        <w:t>, не обязано получать согласие субъекта персональных данных на обработку его персональных данных.</w:t>
      </w:r>
    </w:p>
    <w:p w:rsidR="00B03852" w:rsidRDefault="00B03852" w:rsidP="00B03852">
      <w:pPr>
        <w:ind w:firstLine="567"/>
      </w:pPr>
      <w:r>
        <w:t xml:space="preserve"> </w:t>
      </w:r>
      <w:r w:rsidR="00240296">
        <w:t>5</w:t>
      </w:r>
      <w:r>
        <w:t xml:space="preserve">.4 </w:t>
      </w:r>
      <w:r w:rsidR="00240296">
        <w:t>Администрация</w:t>
      </w:r>
      <w:r>
        <w:t xml:space="preserve"> несёт ответственность перед субъектом </w:t>
      </w:r>
      <w:proofErr w:type="spellStart"/>
      <w:r>
        <w:t>ПДн</w:t>
      </w:r>
      <w:proofErr w:type="spellEnd"/>
      <w:r>
        <w:t xml:space="preserve"> за действия третьего лица, осуществляющего обработку </w:t>
      </w:r>
      <w:proofErr w:type="spellStart"/>
      <w:r>
        <w:t>ПДн</w:t>
      </w:r>
      <w:proofErr w:type="spellEnd"/>
      <w:r>
        <w:t xml:space="preserve"> по поручению</w:t>
      </w:r>
      <w:r w:rsidR="00240296">
        <w:t xml:space="preserve"> Администрации</w:t>
      </w:r>
      <w:r>
        <w:t>. В свою очередь, указанное третье лицо несёт ответственность перед</w:t>
      </w:r>
      <w:r w:rsidR="00240296">
        <w:t xml:space="preserve"> Администрацией</w:t>
      </w:r>
      <w:r>
        <w:t xml:space="preserve">. </w:t>
      </w:r>
    </w:p>
    <w:p w:rsidR="00A428D6" w:rsidRDefault="00A428D6" w:rsidP="000D1FDC">
      <w:pPr>
        <w:pStyle w:val="a5"/>
        <w:rPr>
          <w:b/>
          <w:color w:val="00000A"/>
          <w:szCs w:val="28"/>
        </w:rPr>
      </w:pPr>
    </w:p>
    <w:p w:rsidR="000D1FDC" w:rsidRPr="00240296" w:rsidRDefault="00240296" w:rsidP="000D1FDC">
      <w:pPr>
        <w:pStyle w:val="a5"/>
        <w:rPr>
          <w:b/>
          <w:szCs w:val="28"/>
        </w:rPr>
      </w:pPr>
      <w:r w:rsidRPr="00240296">
        <w:rPr>
          <w:b/>
          <w:color w:val="00000A"/>
          <w:szCs w:val="28"/>
        </w:rPr>
        <w:t>6</w:t>
      </w:r>
      <w:r w:rsidR="000D1FDC" w:rsidRPr="00240296">
        <w:rPr>
          <w:b/>
          <w:color w:val="00000A"/>
          <w:szCs w:val="28"/>
        </w:rPr>
        <w:t>. Порядок доступа к персональным данным и их предоставления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>.1. К обработке персональных данных допускаются с</w:t>
      </w:r>
      <w:r>
        <w:rPr>
          <w:color w:val="00000A"/>
          <w:szCs w:val="28"/>
        </w:rPr>
        <w:t>пециалисты  Администрации</w:t>
      </w:r>
      <w:r w:rsidR="000D1FDC" w:rsidRPr="00385537">
        <w:rPr>
          <w:color w:val="00000A"/>
          <w:szCs w:val="28"/>
        </w:rPr>
        <w:t xml:space="preserve">, должностными инструкциями которых предусмотрено выполнение обязанностей по обработке персональных данных. 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 xml:space="preserve">.2. Предоставление доступа </w:t>
      </w:r>
      <w:r>
        <w:rPr>
          <w:color w:val="00000A"/>
          <w:szCs w:val="28"/>
        </w:rPr>
        <w:t>специалистам</w:t>
      </w:r>
      <w:r w:rsidR="00A428D6">
        <w:rPr>
          <w:color w:val="00000A"/>
          <w:szCs w:val="28"/>
        </w:rPr>
        <w:t xml:space="preserve"> Администрации</w:t>
      </w:r>
      <w:r>
        <w:rPr>
          <w:color w:val="00000A"/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 либо осуществление доступа к персональным данным, утвержденного Главой </w:t>
      </w:r>
      <w:r w:rsidR="000D1FDC">
        <w:rPr>
          <w:color w:val="00000A"/>
          <w:szCs w:val="28"/>
        </w:rPr>
        <w:t xml:space="preserve">муниципального образования </w:t>
      </w:r>
      <w:r w:rsidR="000D1FDC" w:rsidRPr="00385537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>Усвятское сельское поселение Дорогобужского</w:t>
      </w:r>
      <w:r w:rsidR="000D1FDC">
        <w:rPr>
          <w:color w:val="00000A"/>
          <w:szCs w:val="28"/>
        </w:rPr>
        <w:t xml:space="preserve"> района Смоленской области</w:t>
      </w:r>
      <w:r w:rsidR="000D1FDC" w:rsidRPr="00385537">
        <w:rPr>
          <w:color w:val="00000A"/>
          <w:szCs w:val="28"/>
        </w:rPr>
        <w:t>.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 xml:space="preserve">.3. </w:t>
      </w:r>
      <w:r w:rsidR="000D1FDC" w:rsidRPr="00385537">
        <w:rPr>
          <w:szCs w:val="28"/>
        </w:rPr>
        <w:t>Л</w:t>
      </w:r>
      <w:r w:rsidR="000D1FDC" w:rsidRPr="00385537">
        <w:rPr>
          <w:color w:val="00000A"/>
          <w:szCs w:val="28"/>
        </w:rPr>
        <w:t xml:space="preserve">ицо, ответственное за организацию обработки персональных </w:t>
      </w:r>
      <w:r w:rsidR="000D1FDC" w:rsidRPr="00385537">
        <w:rPr>
          <w:color w:val="00000A"/>
          <w:szCs w:val="28"/>
        </w:rPr>
        <w:lastRenderedPageBreak/>
        <w:t>данных</w:t>
      </w:r>
      <w:r w:rsidR="000D1FDC" w:rsidRPr="00385537">
        <w:rPr>
          <w:szCs w:val="28"/>
        </w:rPr>
        <w:t>,</w:t>
      </w:r>
      <w:r w:rsidR="000D1FDC" w:rsidRPr="00385537">
        <w:rPr>
          <w:color w:val="00000A"/>
          <w:szCs w:val="28"/>
        </w:rPr>
        <w:t xml:space="preserve"> при организации доступа </w:t>
      </w:r>
      <w:r w:rsidR="00A428D6">
        <w:rPr>
          <w:color w:val="00000A"/>
          <w:szCs w:val="28"/>
        </w:rPr>
        <w:t xml:space="preserve">специалиста </w:t>
      </w:r>
      <w:r w:rsidR="000D1FDC" w:rsidRPr="00385537">
        <w:rPr>
          <w:color w:val="00000A"/>
          <w:szCs w:val="28"/>
        </w:rPr>
        <w:t>к персональным данным обязан ознакомить его с требованиями федерального зак</w:t>
      </w:r>
      <w:r>
        <w:rPr>
          <w:color w:val="00000A"/>
          <w:szCs w:val="28"/>
        </w:rPr>
        <w:t>онодательства и правовых актов А</w:t>
      </w:r>
      <w:r w:rsidR="000D1FDC" w:rsidRPr="00385537">
        <w:rPr>
          <w:color w:val="00000A"/>
          <w:szCs w:val="28"/>
        </w:rPr>
        <w:t>дминистрации к обработке персональных данных и обеспечению безопасности персональных данных под роспись.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>.4. Лицам, допущенным к обработке персональных данных, предоставляется доступ только к персональным данным, необходимым для выполнения их служебных обязанностей в пределах задач и функций соответствующих структурных подразделений.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 xml:space="preserve">.5. 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 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6.6.</w:t>
      </w:r>
      <w:r w:rsidR="000D1FDC" w:rsidRPr="00385537">
        <w:rPr>
          <w:color w:val="00000A"/>
          <w:szCs w:val="28"/>
        </w:rPr>
        <w:t xml:space="preserve"> </w:t>
      </w:r>
      <w:r w:rsidR="00A428D6">
        <w:rPr>
          <w:color w:val="00000A"/>
          <w:szCs w:val="28"/>
        </w:rPr>
        <w:t xml:space="preserve">Специалисты </w:t>
      </w:r>
      <w:r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 xml:space="preserve">дминистрации 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не предусмотрено федеральным законом, на основании заключаемого с этим лицом договора, либо путем принятия </w:t>
      </w:r>
      <w:r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 xml:space="preserve">дминистрацией правового акта. </w:t>
      </w:r>
      <w:proofErr w:type="gramStart"/>
      <w:r w:rsidR="000D1FDC" w:rsidRPr="00385537">
        <w:rPr>
          <w:color w:val="00000A"/>
          <w:szCs w:val="28"/>
        </w:rPr>
        <w:t>В правовом акте должны быть определены перечень действий (операций</w:t>
      </w:r>
      <w:r w:rsidR="000D1FDC" w:rsidRPr="00385537">
        <w:rPr>
          <w:szCs w:val="28"/>
        </w:rPr>
        <w:t>) с персональными данными и цели</w:t>
      </w:r>
      <w:r w:rsidR="000D1FDC" w:rsidRPr="00385537">
        <w:rPr>
          <w:color w:val="00000A"/>
          <w:szCs w:val="28"/>
        </w:rPr>
        <w:t xml:space="preserve">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№ 152 от 27.07.2006 «О персональных данных».</w:t>
      </w:r>
      <w:proofErr w:type="gramEnd"/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6</w:t>
      </w:r>
      <w:r w:rsidR="000D1FDC" w:rsidRPr="00385537">
        <w:rPr>
          <w:color w:val="00000A"/>
          <w:szCs w:val="28"/>
        </w:rPr>
        <w:t>.7. Основанием для отказа в предоставлении персональных данных третьим лицам являются: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- о</w:t>
      </w:r>
      <w:r w:rsidR="000D1FDC" w:rsidRPr="00385537">
        <w:rPr>
          <w:color w:val="00000A"/>
          <w:szCs w:val="28"/>
        </w:rPr>
        <w:t>тсутствие согласия субъекта персональных данных.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 xml:space="preserve">- </w:t>
      </w:r>
      <w:proofErr w:type="gramStart"/>
      <w:r>
        <w:rPr>
          <w:color w:val="00000A"/>
          <w:szCs w:val="28"/>
        </w:rPr>
        <w:t>о</w:t>
      </w:r>
      <w:proofErr w:type="gramEnd"/>
      <w:r w:rsidR="000D1FDC" w:rsidRPr="00385537">
        <w:rPr>
          <w:color w:val="00000A"/>
          <w:szCs w:val="28"/>
        </w:rPr>
        <w:t>тсутствие условий, предусмотренных Федеральным законом № 152-ФЗ от 27.07.2006 «О персональных данных», при которых согласие субъекта персональных данных не требуется.</w:t>
      </w:r>
    </w:p>
    <w:p w:rsidR="00A428D6" w:rsidRDefault="00A428D6" w:rsidP="004A3BFB">
      <w:pPr>
        <w:pStyle w:val="a5"/>
        <w:jc w:val="center"/>
        <w:rPr>
          <w:b/>
          <w:color w:val="00000A"/>
          <w:szCs w:val="28"/>
        </w:rPr>
      </w:pPr>
    </w:p>
    <w:p w:rsidR="000D1FDC" w:rsidRPr="00240296" w:rsidRDefault="00240296" w:rsidP="004A3BFB">
      <w:pPr>
        <w:pStyle w:val="a5"/>
        <w:jc w:val="center"/>
        <w:rPr>
          <w:b/>
          <w:szCs w:val="28"/>
        </w:rPr>
      </w:pPr>
      <w:r w:rsidRPr="00240296">
        <w:rPr>
          <w:b/>
          <w:color w:val="00000A"/>
          <w:szCs w:val="28"/>
        </w:rPr>
        <w:t>7</w:t>
      </w:r>
      <w:r w:rsidR="000D1FDC" w:rsidRPr="00240296">
        <w:rPr>
          <w:b/>
          <w:color w:val="00000A"/>
          <w:szCs w:val="28"/>
        </w:rPr>
        <w:t>. Организация защиты персональных данных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>.1. Персональные данные относятся к сведениям ограниченного доступа и подлежат защите</w:t>
      </w:r>
      <w:r w:rsidR="000D1FDC" w:rsidRPr="00385537">
        <w:rPr>
          <w:szCs w:val="28"/>
        </w:rPr>
        <w:t>,</w:t>
      </w:r>
      <w:r w:rsidR="000D1FDC" w:rsidRPr="00385537">
        <w:rPr>
          <w:color w:val="00000A"/>
          <w:szCs w:val="28"/>
        </w:rPr>
        <w:t xml:space="preserve"> в рамках функционирующей в </w:t>
      </w:r>
      <w:r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 системы защиты информации.</w:t>
      </w:r>
    </w:p>
    <w:p w:rsidR="00240296" w:rsidRPr="00385537" w:rsidRDefault="00240296" w:rsidP="00240296">
      <w:pPr>
        <w:pStyle w:val="a5"/>
        <w:rPr>
          <w:color w:val="00000A"/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.2. При организации защиты персональных данных при их обработке </w:t>
      </w:r>
      <w:r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дминистрация руководствуется</w:t>
      </w:r>
      <w:r>
        <w:rPr>
          <w:color w:val="00000A"/>
          <w:szCs w:val="28"/>
        </w:rPr>
        <w:t xml:space="preserve"> нормативны правовыми </w:t>
      </w:r>
      <w:proofErr w:type="gramStart"/>
      <w:r>
        <w:rPr>
          <w:color w:val="00000A"/>
          <w:szCs w:val="28"/>
        </w:rPr>
        <w:t>актами</w:t>
      </w:r>
      <w:proofErr w:type="gramEnd"/>
      <w:r>
        <w:rPr>
          <w:color w:val="00000A"/>
          <w:szCs w:val="28"/>
        </w:rPr>
        <w:t xml:space="preserve"> указанными в разделе 2 настоящей Политики.</w:t>
      </w:r>
    </w:p>
    <w:p w:rsidR="000D1FDC" w:rsidRPr="00385537" w:rsidRDefault="00240296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.3. Субъектами отношений при организации системы защиты для обеспечения безопасности персональных данных при их обработке </w:t>
      </w:r>
      <w:r w:rsidR="000D1FDC" w:rsidRPr="002A0081">
        <w:rPr>
          <w:szCs w:val="28"/>
        </w:rPr>
        <w:t>в структурных подразделениях</w:t>
      </w:r>
      <w:r w:rsidR="000D1FDC" w:rsidRPr="00385537">
        <w:rPr>
          <w:color w:val="00000A"/>
          <w:szCs w:val="28"/>
        </w:rPr>
        <w:t xml:space="preserve"> (далее – субъекты информационных отношений) являются: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Администрация </w:t>
      </w:r>
      <w:r w:rsidR="00271D6F">
        <w:rPr>
          <w:color w:val="00000A"/>
          <w:szCs w:val="28"/>
        </w:rPr>
        <w:t>Усвятского</w:t>
      </w:r>
      <w:r w:rsidRPr="00385537">
        <w:rPr>
          <w:color w:val="00000A"/>
          <w:szCs w:val="28"/>
        </w:rPr>
        <w:t xml:space="preserve"> сельского поселения</w:t>
      </w:r>
      <w:r>
        <w:rPr>
          <w:color w:val="00000A"/>
          <w:szCs w:val="28"/>
        </w:rPr>
        <w:t xml:space="preserve"> </w:t>
      </w:r>
      <w:r w:rsidR="00271D6F">
        <w:rPr>
          <w:color w:val="00000A"/>
          <w:szCs w:val="28"/>
        </w:rPr>
        <w:t>Дорогобужского</w:t>
      </w:r>
      <w:r>
        <w:rPr>
          <w:color w:val="00000A"/>
          <w:szCs w:val="28"/>
        </w:rPr>
        <w:t xml:space="preserve"> района Смоленской области</w:t>
      </w:r>
      <w:r w:rsidRPr="00385537">
        <w:rPr>
          <w:color w:val="00000A"/>
          <w:szCs w:val="28"/>
        </w:rPr>
        <w:t xml:space="preserve">  как оператор, осуществляющий обработку персональных данных;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сотрудники </w:t>
      </w:r>
      <w:r w:rsidRPr="00385537">
        <w:rPr>
          <w:szCs w:val="28"/>
        </w:rPr>
        <w:t>Администрации</w:t>
      </w:r>
      <w:r w:rsidRPr="00385537">
        <w:rPr>
          <w:color w:val="00000A"/>
          <w:szCs w:val="28"/>
        </w:rPr>
        <w:t xml:space="preserve">, допущенные к обработке персональных </w:t>
      </w:r>
      <w:r w:rsidRPr="00385537">
        <w:rPr>
          <w:color w:val="00000A"/>
          <w:szCs w:val="28"/>
        </w:rPr>
        <w:lastRenderedPageBreak/>
        <w:t>данных, в соответствии с возложенными на них полномочиями и функциями.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.4. Под безопасностью информации понимают состояние защищенности информации, при котором обеспечены ее конфиденциальность, доступность и целостность. 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>.5.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 w:rsidR="000D1FDC" w:rsidRPr="00385537">
        <w:rPr>
          <w:color w:val="00000A"/>
          <w:szCs w:val="28"/>
        </w:rPr>
        <w:t>на</w:t>
      </w:r>
      <w:proofErr w:type="gramEnd"/>
      <w:r w:rsidR="000D1FDC" w:rsidRPr="00385537">
        <w:rPr>
          <w:color w:val="00000A"/>
          <w:szCs w:val="28"/>
        </w:rPr>
        <w:t xml:space="preserve"> правовые, организационные и технические.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.6.1. </w:t>
      </w:r>
      <w:proofErr w:type="gramStart"/>
      <w:r w:rsidR="000D1FDC" w:rsidRPr="00385537">
        <w:rPr>
          <w:color w:val="00000A"/>
          <w:szCs w:val="28"/>
        </w:rPr>
        <w:t xml:space="preserve">К правовым мерам защиты персональных данных относится принятие правовых актов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 xml:space="preserve">дминистрации в соответствии с федеральными законами в области защиты персональных данных и принятыми в их исполнение нормативными документами, закрепляющих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 </w:t>
      </w:r>
      <w:proofErr w:type="gramEnd"/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>.6.2. К организационным мерам защиты персональных данных относятся, в том числе: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.6.2.1. Назначение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 ответственных</w:t>
      </w:r>
      <w:r w:rsidR="000D1FDC">
        <w:rPr>
          <w:color w:val="00000A"/>
          <w:szCs w:val="28"/>
        </w:rPr>
        <w:t xml:space="preserve"> лиц</w:t>
      </w:r>
      <w:r w:rsidR="000D1FDC" w:rsidRPr="00385537">
        <w:rPr>
          <w:color w:val="00000A"/>
          <w:szCs w:val="28"/>
        </w:rPr>
        <w:t xml:space="preserve"> за обеспечение безопасности информации.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.6.2.2. Разработка и поддержание в актуальном состоянии организационно-распорядительных документов, регламентирующих порядок обработки персональных данных, создания и функционирования системы защиты персональных данных. 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>.6.2.3. Организация деятельности субъектов информационных отношений, в том числе: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установление перечня должностей,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.6.2.4. Осуществление внутреннего контроля соответствия обработки </w:t>
      </w:r>
      <w:r w:rsidR="000D1FDC" w:rsidRPr="00385537">
        <w:rPr>
          <w:color w:val="00000A"/>
          <w:szCs w:val="28"/>
        </w:rPr>
        <w:lastRenderedPageBreak/>
        <w:t xml:space="preserve">и безопасности персональных данных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 xml:space="preserve">дминистрации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 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.6.2.5. Проведение мероприятий по размещению, специальному оборудованию, охране и организации режима допуска в помещения, где ведется работа с персональными данными. 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>.6.2.6. Обучение, периодическое повышение квалификации сотрудников, ответственных за организацию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7.</w:t>
      </w:r>
      <w:r w:rsidR="000D1FDC" w:rsidRPr="00385537">
        <w:rPr>
          <w:color w:val="00000A"/>
          <w:szCs w:val="28"/>
        </w:rPr>
        <w:t>6.3. К техническим мерам защиты относится использование программно-аппаратных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 xml:space="preserve">программной или программно-технической защиты от несанкционированного доступа к информационным ресурсам автоматизированных рабочих мест, на которых обрабатываются персональные данные; 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программно-технических средств, позволяющих восстанавливать персональные данные, модифицированные или уничтоженные вследствие несанкционированного доступа к ним;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средств защиты персональных данных от утечки по техническим каналам при их обработке, хранении и передаче по каналам связи;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средств межсетевого экранирования при подключении автоматизированных рабочих мест к локальным сетям общего пользования или к сети Интернет;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криптографических средств защиты информации;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средств защиты от вредоносного программного обеспечения.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.7.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</w:t>
      </w:r>
      <w:r w:rsidR="000D1FDC" w:rsidRPr="00385537">
        <w:rPr>
          <w:szCs w:val="28"/>
        </w:rPr>
        <w:t xml:space="preserve"> </w:t>
      </w:r>
      <w:r w:rsidR="000D1FDC" w:rsidRPr="00385537">
        <w:rPr>
          <w:color w:val="00000A"/>
          <w:szCs w:val="28"/>
        </w:rPr>
        <w:t xml:space="preserve">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 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.8. 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 w:rsidR="000D1FDC" w:rsidRPr="00385537">
        <w:rPr>
          <w:color w:val="00000A"/>
          <w:szCs w:val="28"/>
        </w:rPr>
        <w:t>с обезличенными данными в соответствии с приказом Федеральной службы по надзору в сфере</w:t>
      </w:r>
      <w:proofErr w:type="gramEnd"/>
      <w:r w:rsidR="000D1FDC" w:rsidRPr="00385537">
        <w:rPr>
          <w:color w:val="00000A"/>
          <w:szCs w:val="28"/>
        </w:rPr>
        <w:t xml:space="preserve"> связи, информационных технологий и массовых коммуникаций № 996 от 05.09.2013 «Об утверждении требований и методов по обезличиванию персональных данных».</w:t>
      </w:r>
    </w:p>
    <w:p w:rsidR="000D1FDC" w:rsidRPr="00385537" w:rsidRDefault="00271D6F" w:rsidP="000D1FDC">
      <w:pPr>
        <w:pStyle w:val="a5"/>
        <w:rPr>
          <w:szCs w:val="28"/>
        </w:rPr>
      </w:pPr>
      <w:r>
        <w:rPr>
          <w:color w:val="00000A"/>
          <w:szCs w:val="28"/>
        </w:rPr>
        <w:t>7</w:t>
      </w:r>
      <w:r w:rsidR="000D1FDC" w:rsidRPr="00385537">
        <w:rPr>
          <w:color w:val="00000A"/>
          <w:szCs w:val="28"/>
        </w:rPr>
        <w:t xml:space="preserve">.9. Лицо, ответственное за организацию обработки персональных данных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дминистрации, при обеспечении безопасности персональных данных, в частности, вправе: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color w:val="00000A"/>
          <w:szCs w:val="28"/>
        </w:rPr>
        <w:t>иметь доступ к информации, касающейся обработки персональных данных;</w:t>
      </w:r>
    </w:p>
    <w:p w:rsidR="000D1FDC" w:rsidRDefault="000D1FDC" w:rsidP="000D1FDC">
      <w:pPr>
        <w:pStyle w:val="a5"/>
        <w:rPr>
          <w:color w:val="00000A"/>
          <w:szCs w:val="28"/>
        </w:rPr>
      </w:pPr>
      <w:r w:rsidRPr="00385537">
        <w:rPr>
          <w:color w:val="00000A"/>
          <w:szCs w:val="28"/>
        </w:rPr>
        <w:t xml:space="preserve">привлекать к реализации мер, направленных на обеспечение </w:t>
      </w:r>
      <w:r w:rsidRPr="00385537">
        <w:rPr>
          <w:color w:val="00000A"/>
          <w:szCs w:val="28"/>
        </w:rPr>
        <w:lastRenderedPageBreak/>
        <w:t>безопасности персональных данных, обрабатываемых в структурных подразделениях, сотрудников с возложением на них соответствующих обязанностей и закреплением ответственности.</w:t>
      </w:r>
    </w:p>
    <w:p w:rsidR="00A428D6" w:rsidRDefault="00A428D6" w:rsidP="00271D6F">
      <w:pPr>
        <w:ind w:firstLine="567"/>
        <w:jc w:val="center"/>
        <w:rPr>
          <w:b/>
        </w:rPr>
      </w:pPr>
    </w:p>
    <w:p w:rsidR="00271D6F" w:rsidRPr="00271D6F" w:rsidRDefault="00271D6F" w:rsidP="00271D6F">
      <w:pPr>
        <w:ind w:firstLine="567"/>
        <w:jc w:val="center"/>
        <w:rPr>
          <w:b/>
        </w:rPr>
      </w:pPr>
      <w:r w:rsidRPr="00271D6F">
        <w:rPr>
          <w:b/>
        </w:rPr>
        <w:t>8</w:t>
      </w:r>
      <w:r w:rsidR="004A3BFB">
        <w:rPr>
          <w:b/>
        </w:rPr>
        <w:t>.</w:t>
      </w:r>
      <w:r w:rsidRPr="00271D6F">
        <w:rPr>
          <w:b/>
        </w:rPr>
        <w:t xml:space="preserve"> Права субъекта персональных данных</w:t>
      </w:r>
    </w:p>
    <w:p w:rsidR="00271D6F" w:rsidRDefault="00271D6F" w:rsidP="00271D6F">
      <w:pPr>
        <w:ind w:firstLine="567"/>
      </w:pPr>
      <w:r>
        <w:t xml:space="preserve"> 8.1 Согласие субъекта персональных данных на обработку его персональных данных </w:t>
      </w:r>
    </w:p>
    <w:p w:rsidR="00271D6F" w:rsidRDefault="00271D6F" w:rsidP="00271D6F">
      <w:pPr>
        <w:ind w:firstLine="567"/>
      </w:pPr>
      <w:r>
        <w:t xml:space="preserve">8.1.1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271D6F" w:rsidRDefault="00271D6F" w:rsidP="00271D6F">
      <w:pPr>
        <w:ind w:firstLine="567"/>
      </w:pPr>
      <w:r>
        <w:t>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№152-ФЗ от 27.07.2006 «О персональных данных», возлагается на Администрацию.</w:t>
      </w:r>
    </w:p>
    <w:p w:rsidR="00271D6F" w:rsidRDefault="00271D6F" w:rsidP="00271D6F">
      <w:pPr>
        <w:ind w:firstLine="567"/>
      </w:pPr>
      <w:r>
        <w:t xml:space="preserve">8.2 Субъект персональных данных имеет право на получение сведений об обработке его персональных </w:t>
      </w:r>
      <w:proofErr w:type="spellStart"/>
      <w:r>
        <w:t>данных</w:t>
      </w:r>
      <w:r w:rsidR="00A428D6">
        <w:t>Администрацией</w:t>
      </w:r>
      <w:proofErr w:type="spellEnd"/>
      <w:r>
        <w:t>.</w:t>
      </w:r>
    </w:p>
    <w:p w:rsidR="00271D6F" w:rsidRDefault="00271D6F" w:rsidP="00271D6F">
      <w:pPr>
        <w:ind w:firstLine="567"/>
      </w:pPr>
      <w:r>
        <w:t xml:space="preserve"> 8.3 Субъект персональных данных вправе требовать от Администрации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271D6F" w:rsidRDefault="00271D6F" w:rsidP="00271D6F">
      <w:pPr>
        <w:ind w:firstLine="567"/>
      </w:pPr>
      <w:r>
        <w:t xml:space="preserve"> 8.4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271D6F" w:rsidRDefault="00271D6F" w:rsidP="00271D6F">
      <w:pPr>
        <w:ind w:firstLine="567"/>
      </w:pPr>
      <w:r>
        <w:t xml:space="preserve"> 8.5</w:t>
      </w:r>
      <w:proofErr w:type="gramStart"/>
      <w:r>
        <w:t xml:space="preserve"> Д</w:t>
      </w:r>
      <w:proofErr w:type="gramEnd"/>
      <w:r>
        <w:t>ля реализации и защиты своих прав и законных интересов субъект персональных данных имеет право обратиться в</w:t>
      </w:r>
      <w:r w:rsidR="00A428D6">
        <w:t xml:space="preserve"> Администрацию</w:t>
      </w:r>
      <w:r>
        <w:t xml:space="preserve">. </w:t>
      </w:r>
      <w:r w:rsidR="00A428D6">
        <w:t xml:space="preserve">Администрация </w:t>
      </w:r>
      <w:r>
        <w:t xml:space="preserve">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 </w:t>
      </w:r>
    </w:p>
    <w:p w:rsidR="00271D6F" w:rsidRDefault="00271D6F" w:rsidP="00271D6F">
      <w:pPr>
        <w:ind w:firstLine="567"/>
      </w:pPr>
      <w:r>
        <w:t xml:space="preserve">8.6 Субъект персональных данных вправе обжаловать действия или бездействие </w:t>
      </w:r>
      <w:r w:rsidR="00A428D6">
        <w:t xml:space="preserve">Администрации </w:t>
      </w:r>
      <w:r>
        <w:t xml:space="preserve">путем обращения в уполномоченный орган по защите прав субъектов персональных данных. </w:t>
      </w:r>
    </w:p>
    <w:p w:rsidR="00271D6F" w:rsidRDefault="00271D6F" w:rsidP="00271D6F">
      <w:pPr>
        <w:ind w:firstLine="567"/>
      </w:pPr>
      <w:r>
        <w:t xml:space="preserve">8.7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 </w:t>
      </w:r>
    </w:p>
    <w:p w:rsidR="00A428D6" w:rsidRDefault="00A428D6" w:rsidP="004A3BFB">
      <w:pPr>
        <w:ind w:firstLine="567"/>
        <w:jc w:val="center"/>
        <w:rPr>
          <w:b/>
        </w:rPr>
      </w:pPr>
    </w:p>
    <w:p w:rsidR="00271D6F" w:rsidRPr="004A3BFB" w:rsidRDefault="00271D6F" w:rsidP="004A3BFB">
      <w:pPr>
        <w:ind w:firstLine="567"/>
        <w:jc w:val="center"/>
        <w:rPr>
          <w:b/>
        </w:rPr>
      </w:pPr>
      <w:r w:rsidRPr="004A3BFB">
        <w:rPr>
          <w:b/>
        </w:rPr>
        <w:t>9</w:t>
      </w:r>
      <w:r w:rsidR="004A3BFB">
        <w:rPr>
          <w:b/>
        </w:rPr>
        <w:t>.</w:t>
      </w:r>
      <w:r w:rsidRPr="004A3BFB">
        <w:rPr>
          <w:b/>
        </w:rPr>
        <w:t xml:space="preserve"> Доступ к Политике</w:t>
      </w:r>
    </w:p>
    <w:p w:rsidR="004A3BFB" w:rsidRDefault="00271D6F" w:rsidP="00271D6F">
      <w:pPr>
        <w:ind w:firstLine="567"/>
      </w:pPr>
      <w:r>
        <w:lastRenderedPageBreak/>
        <w:t xml:space="preserve">9.1 Действующая редакция Политики на бумажном носителе хранится в месте нахождения </w:t>
      </w:r>
      <w:r w:rsidR="004A3BFB">
        <w:t xml:space="preserve">Администрации </w:t>
      </w:r>
      <w:r>
        <w:t xml:space="preserve">по адресу: Смоленская область, </w:t>
      </w:r>
      <w:r w:rsidR="004A3BFB">
        <w:t>д</w:t>
      </w:r>
      <w:r>
        <w:t>.</w:t>
      </w:r>
      <w:r w:rsidR="004A3BFB">
        <w:t xml:space="preserve"> Слойково</w:t>
      </w:r>
      <w:r>
        <w:t xml:space="preserve">, ул. </w:t>
      </w:r>
      <w:r w:rsidR="004A3BFB">
        <w:t>Центральная</w:t>
      </w:r>
      <w:r>
        <w:t>, д.1</w:t>
      </w:r>
      <w:r w:rsidR="004A3BFB">
        <w:t>7.</w:t>
      </w:r>
      <w:r>
        <w:t xml:space="preserve"> </w:t>
      </w:r>
    </w:p>
    <w:p w:rsidR="004A3BFB" w:rsidRDefault="004A3BFB" w:rsidP="00271D6F">
      <w:pPr>
        <w:ind w:firstLine="567"/>
      </w:pPr>
      <w:r>
        <w:t xml:space="preserve">9.2 </w:t>
      </w:r>
      <w:r w:rsidR="00271D6F">
        <w:t xml:space="preserve">Электронная версия действующей редакции Политики общедоступна в сети «Интернет» на </w:t>
      </w:r>
      <w:r>
        <w:t xml:space="preserve">официальной странице Усвятского сельского поселения Дорогобужского района Смоленской области на официальном  </w:t>
      </w:r>
      <w:r w:rsidR="00271D6F">
        <w:t>сайте муниципального образования «Дорогобужский район» Смоленской области в разделе «</w:t>
      </w:r>
      <w:r>
        <w:rPr>
          <w:color w:val="000000"/>
          <w:szCs w:val="28"/>
        </w:rPr>
        <w:t>П</w:t>
      </w:r>
      <w:r w:rsidRPr="00385537">
        <w:rPr>
          <w:color w:val="000000"/>
          <w:szCs w:val="28"/>
        </w:rPr>
        <w:t>олитик</w:t>
      </w:r>
      <w:r>
        <w:rPr>
          <w:color w:val="000000"/>
          <w:szCs w:val="28"/>
        </w:rPr>
        <w:t>а</w:t>
      </w:r>
      <w:r w:rsidRPr="00385537">
        <w:rPr>
          <w:color w:val="000000"/>
          <w:szCs w:val="28"/>
        </w:rPr>
        <w:t xml:space="preserve"> обработки и защиты персональных данных </w:t>
      </w:r>
      <w:r>
        <w:rPr>
          <w:color w:val="000000"/>
          <w:szCs w:val="28"/>
        </w:rPr>
        <w:t xml:space="preserve"> </w:t>
      </w:r>
      <w:r w:rsidRPr="00385537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</w:rPr>
        <w:t xml:space="preserve">Усвятского </w:t>
      </w:r>
      <w:r w:rsidRPr="00385537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>Дорогобужского района Смоленской области</w:t>
      </w:r>
      <w:r w:rsidR="00271D6F">
        <w:t>»</w:t>
      </w:r>
      <w:r>
        <w:t>.</w:t>
      </w:r>
      <w:r w:rsidR="00271D6F">
        <w:t xml:space="preserve"> </w:t>
      </w:r>
    </w:p>
    <w:p w:rsidR="00A428D6" w:rsidRDefault="00A428D6" w:rsidP="004A3BFB">
      <w:pPr>
        <w:ind w:firstLine="567"/>
        <w:jc w:val="center"/>
        <w:rPr>
          <w:b/>
        </w:rPr>
      </w:pPr>
    </w:p>
    <w:p w:rsidR="00271D6F" w:rsidRPr="004A3BFB" w:rsidRDefault="00271D6F" w:rsidP="004A3BFB">
      <w:pPr>
        <w:ind w:firstLine="567"/>
        <w:jc w:val="center"/>
        <w:rPr>
          <w:b/>
        </w:rPr>
      </w:pPr>
      <w:r w:rsidRPr="004A3BFB">
        <w:rPr>
          <w:b/>
        </w:rPr>
        <w:t>10</w:t>
      </w:r>
      <w:r w:rsidR="00A428D6">
        <w:rPr>
          <w:b/>
        </w:rPr>
        <w:t>.</w:t>
      </w:r>
      <w:r w:rsidRPr="004A3BFB">
        <w:rPr>
          <w:b/>
        </w:rPr>
        <w:t xml:space="preserve"> Актуализация и утверждение Политики</w:t>
      </w:r>
    </w:p>
    <w:p w:rsidR="00271D6F" w:rsidRDefault="00271D6F" w:rsidP="00271D6F">
      <w:pPr>
        <w:ind w:firstLine="567"/>
      </w:pPr>
      <w:r>
        <w:t xml:space="preserve">10.1 Политика утверждается и вводится в действие </w:t>
      </w:r>
      <w:r w:rsidR="004A3BFB">
        <w:t>распоряжением Администрации Усвятского сельского поселения Дорогобужского района Смоленской области.</w:t>
      </w:r>
      <w:r>
        <w:t xml:space="preserve"> </w:t>
      </w:r>
    </w:p>
    <w:p w:rsidR="00271D6F" w:rsidRDefault="00271D6F" w:rsidP="00271D6F">
      <w:pPr>
        <w:ind w:firstLine="567"/>
      </w:pPr>
      <w:r>
        <w:t xml:space="preserve">10.2 </w:t>
      </w:r>
      <w:r w:rsidR="004A3BFB">
        <w:t>Администрация</w:t>
      </w:r>
      <w:r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 </w:t>
      </w:r>
    </w:p>
    <w:p w:rsidR="00271D6F" w:rsidRDefault="00271D6F" w:rsidP="00271D6F">
      <w:pPr>
        <w:ind w:firstLine="567"/>
      </w:pPr>
      <w:r>
        <w:t>10.</w:t>
      </w:r>
      <w:r w:rsidR="004A3BFB">
        <w:t>3</w:t>
      </w:r>
      <w:r>
        <w:t xml:space="preserve"> Политика может актуализироваться по мере внесения изменений: </w:t>
      </w:r>
    </w:p>
    <w:p w:rsidR="00271D6F" w:rsidRDefault="00271D6F" w:rsidP="00271D6F">
      <w:pPr>
        <w:ind w:firstLine="567"/>
      </w:pPr>
      <w:r>
        <w:sym w:font="Symbol" w:char="F02D"/>
      </w:r>
      <w:r>
        <w:t xml:space="preserve"> в нормативные правовые акты в сфере персональных данных; </w:t>
      </w:r>
    </w:p>
    <w:p w:rsidR="00271D6F" w:rsidRPr="00385537" w:rsidRDefault="00271D6F" w:rsidP="00271D6F">
      <w:pPr>
        <w:pStyle w:val="a5"/>
        <w:rPr>
          <w:szCs w:val="28"/>
        </w:rPr>
      </w:pPr>
      <w:r>
        <w:sym w:font="Symbol" w:char="F02D"/>
      </w:r>
      <w:r>
        <w:t xml:space="preserve"> в локальные нормативные акты и распорядительные документы</w:t>
      </w:r>
      <w:r w:rsidR="008E2898">
        <w:t xml:space="preserve"> </w:t>
      </w:r>
      <w:r w:rsidR="004A3BFB">
        <w:t>Администрации</w:t>
      </w:r>
      <w:r>
        <w:t>, регламентирующие организацию обработки и обеспечение безопасности персональных данных.</w:t>
      </w:r>
    </w:p>
    <w:p w:rsidR="008E2898" w:rsidRDefault="008E2898" w:rsidP="00271D6F">
      <w:pPr>
        <w:pStyle w:val="a5"/>
        <w:jc w:val="center"/>
        <w:rPr>
          <w:b/>
          <w:color w:val="00000A"/>
          <w:szCs w:val="28"/>
        </w:rPr>
      </w:pPr>
      <w:bookmarkStart w:id="0" w:name="__UnoMark__254_640852929"/>
      <w:bookmarkEnd w:id="0"/>
    </w:p>
    <w:p w:rsidR="000D1FDC" w:rsidRPr="00271D6F" w:rsidRDefault="00271D6F" w:rsidP="00271D6F">
      <w:pPr>
        <w:pStyle w:val="a5"/>
        <w:jc w:val="center"/>
        <w:rPr>
          <w:b/>
          <w:szCs w:val="28"/>
        </w:rPr>
      </w:pPr>
      <w:r>
        <w:rPr>
          <w:b/>
          <w:color w:val="00000A"/>
          <w:szCs w:val="28"/>
        </w:rPr>
        <w:t>1</w:t>
      </w:r>
      <w:r w:rsidR="004A3BFB">
        <w:rPr>
          <w:b/>
          <w:color w:val="00000A"/>
          <w:szCs w:val="28"/>
        </w:rPr>
        <w:t>1</w:t>
      </w:r>
      <w:r w:rsidR="000D1FDC" w:rsidRPr="00271D6F">
        <w:rPr>
          <w:b/>
          <w:color w:val="00000A"/>
          <w:szCs w:val="28"/>
        </w:rPr>
        <w:t>. Ответственность за нарушение требований законодательства Российской Федерации в области персональных данных</w:t>
      </w:r>
    </w:p>
    <w:p w:rsidR="000D1FDC" w:rsidRPr="00385537" w:rsidRDefault="000D1FDC" w:rsidP="000D1FDC">
      <w:pPr>
        <w:pStyle w:val="a5"/>
        <w:rPr>
          <w:szCs w:val="28"/>
        </w:rPr>
      </w:pPr>
      <w:r w:rsidRPr="00385537">
        <w:rPr>
          <w:szCs w:val="28"/>
        </w:rPr>
        <w:t> </w:t>
      </w:r>
      <w:r w:rsidR="004A3BFB">
        <w:rPr>
          <w:szCs w:val="28"/>
        </w:rPr>
        <w:t>11</w:t>
      </w:r>
      <w:r>
        <w:rPr>
          <w:color w:val="00000A"/>
          <w:szCs w:val="28"/>
        </w:rPr>
        <w:t>.1. Ответственное лицо</w:t>
      </w:r>
      <w:r w:rsidRPr="00385537">
        <w:rPr>
          <w:color w:val="00000A"/>
          <w:szCs w:val="28"/>
        </w:rPr>
        <w:t xml:space="preserve"> за организацию обработки персональных данных в </w:t>
      </w:r>
      <w:r>
        <w:rPr>
          <w:color w:val="00000A"/>
          <w:szCs w:val="28"/>
        </w:rPr>
        <w:t>А</w:t>
      </w:r>
      <w:r w:rsidR="00A428D6">
        <w:rPr>
          <w:color w:val="00000A"/>
          <w:szCs w:val="28"/>
        </w:rPr>
        <w:t>дминистрации</w:t>
      </w:r>
      <w:r>
        <w:rPr>
          <w:color w:val="00000A"/>
          <w:szCs w:val="28"/>
        </w:rPr>
        <w:t>,</w:t>
      </w:r>
      <w:r w:rsidRPr="00385537">
        <w:rPr>
          <w:color w:val="00000A"/>
          <w:szCs w:val="28"/>
        </w:rPr>
        <w:t xml:space="preserve"> несет ответственность за надлежащее выполнение возложенных функций по организации </w:t>
      </w:r>
      <w:r w:rsidR="004A3BFB">
        <w:rPr>
          <w:color w:val="00000A"/>
          <w:szCs w:val="28"/>
        </w:rPr>
        <w:t xml:space="preserve">обработки персональных данных специалистами Администрации </w:t>
      </w:r>
      <w:r w:rsidRPr="00385537">
        <w:rPr>
          <w:color w:val="00000A"/>
          <w:szCs w:val="28"/>
        </w:rPr>
        <w:t>в соответствии с законодательством Российской Федерации и иными нормативными правовыми актами в области персональных данных.</w:t>
      </w:r>
    </w:p>
    <w:p w:rsidR="000D1FDC" w:rsidRPr="00385537" w:rsidRDefault="004A3BFB" w:rsidP="000D1FDC">
      <w:pPr>
        <w:pStyle w:val="a5"/>
        <w:rPr>
          <w:szCs w:val="28"/>
        </w:rPr>
      </w:pPr>
      <w:r>
        <w:rPr>
          <w:color w:val="00000A"/>
          <w:szCs w:val="28"/>
        </w:rPr>
        <w:t>11.</w:t>
      </w:r>
      <w:r w:rsidR="000D1FDC" w:rsidRPr="00385537">
        <w:rPr>
          <w:color w:val="00000A"/>
          <w:szCs w:val="28"/>
        </w:rPr>
        <w:t xml:space="preserve">2. Лица, осуществляющие обработку персональных данных в </w:t>
      </w:r>
      <w:r w:rsidR="000D1FDC">
        <w:rPr>
          <w:color w:val="00000A"/>
          <w:szCs w:val="28"/>
        </w:rPr>
        <w:t>А</w:t>
      </w:r>
      <w:r w:rsidR="000D1FDC" w:rsidRPr="00385537">
        <w:rPr>
          <w:color w:val="00000A"/>
          <w:szCs w:val="28"/>
        </w:rPr>
        <w:t>дминистрации в соответствии со своими полномочиями, несут гражданско-правовую, уголовную, административную, дисциплинарную ответственность за нарушение требований к обработке и защите персональных данных, предусмотренную законодательством Российской Федерации</w:t>
      </w:r>
      <w:r w:rsidR="000D1FDC" w:rsidRPr="00385537">
        <w:rPr>
          <w:szCs w:val="28"/>
        </w:rPr>
        <w:t xml:space="preserve">. </w:t>
      </w:r>
    </w:p>
    <w:p w:rsidR="000D1FDC" w:rsidRDefault="000D1FDC" w:rsidP="000D1FDC">
      <w:pPr>
        <w:jc w:val="right"/>
        <w:rPr>
          <w:sz w:val="24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p w:rsidR="000D1FDC" w:rsidRDefault="000D1FDC" w:rsidP="000D1FDC">
      <w:pPr>
        <w:pStyle w:val="a5"/>
        <w:jc w:val="right"/>
        <w:rPr>
          <w:szCs w:val="28"/>
        </w:rPr>
      </w:pPr>
    </w:p>
    <w:sectPr w:rsidR="000D1FDC" w:rsidSect="00A428D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E3" w:rsidRDefault="00852DE3" w:rsidP="00A428D6">
      <w:r>
        <w:separator/>
      </w:r>
    </w:p>
  </w:endnote>
  <w:endnote w:type="continuationSeparator" w:id="0">
    <w:p w:rsidR="00852DE3" w:rsidRDefault="00852DE3" w:rsidP="00A4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E3" w:rsidRDefault="00852DE3" w:rsidP="00A428D6">
      <w:r>
        <w:separator/>
      </w:r>
    </w:p>
  </w:footnote>
  <w:footnote w:type="continuationSeparator" w:id="0">
    <w:p w:rsidR="00852DE3" w:rsidRDefault="00852DE3" w:rsidP="00A4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D6" w:rsidRDefault="00A428D6">
    <w:pPr>
      <w:pStyle w:val="a9"/>
      <w:jc w:val="center"/>
    </w:pPr>
    <w:fldSimple w:instr=" PAGE   \* MERGEFORMAT ">
      <w:r w:rsidR="0028588D">
        <w:rPr>
          <w:noProof/>
        </w:rPr>
        <w:t>2</w:t>
      </w:r>
    </w:fldSimple>
  </w:p>
  <w:p w:rsidR="00A428D6" w:rsidRDefault="00A428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74683"/>
    <w:rsid w:val="00030A1C"/>
    <w:rsid w:val="00033CDF"/>
    <w:rsid w:val="000D1FDC"/>
    <w:rsid w:val="00117096"/>
    <w:rsid w:val="002146A0"/>
    <w:rsid w:val="002217E0"/>
    <w:rsid w:val="00240296"/>
    <w:rsid w:val="00271D6F"/>
    <w:rsid w:val="002762FC"/>
    <w:rsid w:val="0028588D"/>
    <w:rsid w:val="0029382B"/>
    <w:rsid w:val="002F3862"/>
    <w:rsid w:val="003151E2"/>
    <w:rsid w:val="0032504C"/>
    <w:rsid w:val="003708BF"/>
    <w:rsid w:val="003D75EA"/>
    <w:rsid w:val="004A3BFB"/>
    <w:rsid w:val="005145FE"/>
    <w:rsid w:val="00546F22"/>
    <w:rsid w:val="005E4A6D"/>
    <w:rsid w:val="007A78CF"/>
    <w:rsid w:val="00834D8E"/>
    <w:rsid w:val="00852DE3"/>
    <w:rsid w:val="008E2898"/>
    <w:rsid w:val="009558DA"/>
    <w:rsid w:val="009A3813"/>
    <w:rsid w:val="00A245CE"/>
    <w:rsid w:val="00A428D6"/>
    <w:rsid w:val="00A45DE8"/>
    <w:rsid w:val="00A712B0"/>
    <w:rsid w:val="00AF5E84"/>
    <w:rsid w:val="00B03852"/>
    <w:rsid w:val="00B74683"/>
    <w:rsid w:val="00BE3DE4"/>
    <w:rsid w:val="00DE436E"/>
    <w:rsid w:val="00E4509A"/>
    <w:rsid w:val="00EC70B9"/>
    <w:rsid w:val="00F0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126"/>
      </w:tabs>
    </w:pPr>
  </w:style>
  <w:style w:type="paragraph" w:styleId="a4">
    <w:name w:val="Body Text"/>
    <w:basedOn w:val="a"/>
    <w:pPr>
      <w:tabs>
        <w:tab w:val="left" w:pos="8126"/>
      </w:tabs>
      <w:ind w:firstLine="0"/>
    </w:pPr>
  </w:style>
  <w:style w:type="paragraph" w:styleId="20">
    <w:name w:val="Body Text 2"/>
    <w:basedOn w:val="a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uiPriority w:val="1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6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E3DE4"/>
    <w:pPr>
      <w:widowControl w:val="0"/>
    </w:pPr>
    <w:rPr>
      <w:rFonts w:ascii="Arial" w:hAnsi="Arial"/>
      <w:snapToGrid w:val="0"/>
    </w:rPr>
  </w:style>
  <w:style w:type="paragraph" w:customStyle="1" w:styleId="a7">
    <w:name w:val="Содержимое таблицы"/>
    <w:basedOn w:val="a"/>
    <w:rsid w:val="000D1FDC"/>
    <w:pPr>
      <w:suppressLineNumbers/>
      <w:suppressAutoHyphens/>
      <w:ind w:firstLine="0"/>
      <w:jc w:val="left"/>
    </w:pPr>
    <w:rPr>
      <w:rFonts w:ascii="Liberation Serif" w:eastAsia="Lucida Sans Unicode" w:hAnsi="Liberation Serif" w:cs="Mangal"/>
      <w:color w:val="00000A"/>
      <w:sz w:val="24"/>
      <w:lang w:eastAsia="zh-CN" w:bidi="hi-IN"/>
    </w:rPr>
  </w:style>
  <w:style w:type="character" w:styleId="a8">
    <w:name w:val="Hyperlink"/>
    <w:basedOn w:val="a0"/>
    <w:uiPriority w:val="99"/>
    <w:unhideWhenUsed/>
    <w:rsid w:val="00271D6F"/>
    <w:rPr>
      <w:color w:val="0000FF"/>
      <w:u w:val="single"/>
    </w:rPr>
  </w:style>
  <w:style w:type="character" w:customStyle="1" w:styleId="hl">
    <w:name w:val="hl"/>
    <w:basedOn w:val="a0"/>
    <w:rsid w:val="00271D6F"/>
  </w:style>
  <w:style w:type="paragraph" w:styleId="a9">
    <w:name w:val="header"/>
    <w:basedOn w:val="a"/>
    <w:link w:val="aa"/>
    <w:uiPriority w:val="99"/>
    <w:rsid w:val="00A428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8D6"/>
    <w:rPr>
      <w:sz w:val="28"/>
      <w:szCs w:val="24"/>
    </w:rPr>
  </w:style>
  <w:style w:type="paragraph" w:styleId="ab">
    <w:name w:val="footer"/>
    <w:basedOn w:val="a"/>
    <w:link w:val="ac"/>
    <w:rsid w:val="00A428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28D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C7BB-513D-4176-9EF7-3A557595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2019-01-11T09:09:00Z</cp:lastPrinted>
  <dcterms:created xsi:type="dcterms:W3CDTF">2020-02-03T13:36:00Z</dcterms:created>
  <dcterms:modified xsi:type="dcterms:W3CDTF">2020-02-03T13:36:00Z</dcterms:modified>
</cp:coreProperties>
</file>