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C" w:rsidRPr="00141F2C" w:rsidRDefault="00141F2C" w:rsidP="00141F2C">
      <w:pPr>
        <w:jc w:val="center"/>
        <w:rPr>
          <w:sz w:val="20"/>
          <w:szCs w:val="20"/>
        </w:rPr>
      </w:pPr>
      <w:bookmarkStart w:id="0" w:name="_GoBack"/>
      <w:bookmarkEnd w:id="0"/>
      <w:r w:rsidRPr="00141F2C">
        <w:rPr>
          <w:sz w:val="20"/>
          <w:szCs w:val="20"/>
        </w:rPr>
        <w:t>ПРОГРАММА ДИСТАНЦИОННОГО ОБУЧЕНИЯ (ПОВЫШЕНИЕ КВАЛИФИКАЦИИ, 32ч.) «ОБНОВЛЕННЫЕ ТРЕБОВАНИЯ РОССЕЛЬХОЗНАДЗОРА К КАЧЕСТВУ СЕЛЬСКОХОЗЯЙСТВЕННОЙ ПРОДУКЦИИ В 2025 ГОДУ»</w:t>
      </w:r>
    </w:p>
    <w:p w:rsidR="00141F2C" w:rsidRPr="00141F2C" w:rsidRDefault="00141F2C" w:rsidP="00141F2C">
      <w:pPr>
        <w:jc w:val="both"/>
        <w:rPr>
          <w:sz w:val="20"/>
          <w:szCs w:val="20"/>
        </w:rPr>
      </w:pP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t xml:space="preserve"> 25 – 28 марта 2025 года, платформа </w:t>
      </w:r>
      <w:proofErr w:type="spellStart"/>
      <w:r w:rsidRPr="00141F2C">
        <w:rPr>
          <w:sz w:val="20"/>
          <w:szCs w:val="20"/>
        </w:rPr>
        <w:t>GetCourse</w:t>
      </w:r>
      <w:proofErr w:type="spellEnd"/>
      <w:proofErr w:type="gramStart"/>
      <w:r w:rsidRPr="00141F2C">
        <w:rPr>
          <w:sz w:val="20"/>
          <w:szCs w:val="20"/>
        </w:rPr>
        <w:t xml:space="preserve"> В</w:t>
      </w:r>
      <w:proofErr w:type="gramEnd"/>
      <w:r w:rsidRPr="00141F2C">
        <w:rPr>
          <w:sz w:val="20"/>
          <w:szCs w:val="20"/>
        </w:rPr>
        <w:t xml:space="preserve"> ходе обучения будут рассмотрены следующие вопросы: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Актуальные изменения законодательства в отрасли сельского хозяйства на 2025 год. ФЗ от 29.12.06 N 264-ФЗ (ред. от 26.12.24) «О развитии сельского хозяйства» и ФЗ от 26.12.24 N 499-ФЗ. ПП РФ от 14.07.2012 N717 (ред. от 25.12.24) «О Государственной программе развития сельского хозяйства и регулирования рынков сельскохозяйственной продукции, сырья и продовольствия», редакция с 01.01.2025 года (ПП РФ от 21.10.24 N1408 и ПП РФ от 05.12.24 №1723). Ключевые изменения программы развития и господдержки сельского хозяйства с 1 января 2025 года: увеличение срока использования гранта «</w:t>
      </w:r>
      <w:proofErr w:type="spellStart"/>
      <w:r w:rsidRPr="00141F2C">
        <w:rPr>
          <w:sz w:val="20"/>
          <w:szCs w:val="20"/>
        </w:rPr>
        <w:t>Агростартап</w:t>
      </w:r>
      <w:proofErr w:type="spellEnd"/>
      <w:r w:rsidRPr="00141F2C">
        <w:rPr>
          <w:sz w:val="20"/>
          <w:szCs w:val="20"/>
        </w:rPr>
        <w:t>», компенсация расходов на целевое обучение сотрудников, дополнительные стимулирующие выплаты преподавателям и ученым в сфере</w:t>
      </w:r>
      <w:proofErr w:type="gramStart"/>
      <w:r w:rsidRPr="00141F2C">
        <w:rPr>
          <w:sz w:val="20"/>
          <w:szCs w:val="20"/>
        </w:rPr>
        <w:t xml:space="preserve"> С</w:t>
      </w:r>
      <w:proofErr w:type="gramEnd"/>
      <w:r w:rsidRPr="00141F2C">
        <w:rPr>
          <w:sz w:val="20"/>
          <w:szCs w:val="20"/>
        </w:rPr>
        <w:t>/Х и другие. Создание бесшовной системы подготовки кадров для отрасли (Федеральный проект «Кадры в агропромышленном комплексе»). Приказ Минсельхоза России от 27.12.2024 N 781. Поддержка развития инфраструктуры рынка фермерской продукции. Введение понятия «</w:t>
      </w:r>
      <w:proofErr w:type="spellStart"/>
      <w:r w:rsidRPr="00141F2C">
        <w:rPr>
          <w:sz w:val="20"/>
          <w:szCs w:val="20"/>
        </w:rPr>
        <w:t>агроагрегаторы</w:t>
      </w:r>
      <w:proofErr w:type="spellEnd"/>
      <w:r w:rsidRPr="00141F2C">
        <w:rPr>
          <w:sz w:val="20"/>
          <w:szCs w:val="20"/>
        </w:rPr>
        <w:t xml:space="preserve">» (ФЗ от 08.08.2024 N 297-ФЗ). ПП РФ от 25.08.2017 N 996 (ред. от 15.10.2024). Иные изменения в отрасли сельского хозяйства в РФ. Вопросы ввоза пестицидов и </w:t>
      </w:r>
      <w:proofErr w:type="spellStart"/>
      <w:r w:rsidRPr="00141F2C">
        <w:rPr>
          <w:sz w:val="20"/>
          <w:szCs w:val="20"/>
        </w:rPr>
        <w:t>агрохимикатов</w:t>
      </w:r>
      <w:proofErr w:type="spellEnd"/>
      <w:r w:rsidRPr="00141F2C">
        <w:rPr>
          <w:sz w:val="20"/>
          <w:szCs w:val="20"/>
        </w:rPr>
        <w:t xml:space="preserve"> (ФЗ от 03.04.23 №100-ФЗ, ПП РФ N157 в ред. 19.08.23, ПП РФ от 19.08.2023 N1363). Закон РФ от 14.05.93 N4973-1 (в ред. от 26.12.24). ПП РФ от 15.02.22 N176, ПП РФ N178 в ред. от 26.08.23. Приказ Минсельхоза России от 11.02.22 N70. ПП РФ N381 от 24.12.24. Практические вопросы маркировки животных. ФЗ N 221-ФЗ от 28.06.2022, Приказ Минсельхоза России от 03.11.2023 N 832. Маркирование служебных животных, принадлежащих федеральным органам исполнительной власти с 01.03.2025. Отдельные вопросы обязательной маркировки кормов (ПП РФ от 27.05.24 № 674) и ветеринарных препаратов (ПП РФ от 27.05.24 № 675). Актуализированный порядок реализации и транспортировки семян сельскохозяйственных растений (Приказ Минсельхоза России от 06.04.2023 N 347). Правила и регламенты нового рынка ИИ в агропромышленном комплексе. Направления использования ИИ в сельском хозяйстве (автоматизация сельскохозяйственных работ, мониторинг здоровья растений и животных, прогнозирование и автоматизация планирования посева и животноводства). Введение с 01.03.22 ГОСТ </w:t>
      </w:r>
      <w:proofErr w:type="gramStart"/>
      <w:r w:rsidRPr="00141F2C">
        <w:rPr>
          <w:sz w:val="20"/>
          <w:szCs w:val="20"/>
        </w:rPr>
        <w:t>Р</w:t>
      </w:r>
      <w:proofErr w:type="gramEnd"/>
      <w:r w:rsidRPr="00141F2C">
        <w:rPr>
          <w:sz w:val="20"/>
          <w:szCs w:val="20"/>
        </w:rPr>
        <w:t xml:space="preserve"> 59920- 2021. Результаты эксперимента по применению искусственного интеллекта и аналитических модулей при мониторинге ФГИС «</w:t>
      </w:r>
      <w:proofErr w:type="spellStart"/>
      <w:r w:rsidRPr="00141F2C">
        <w:rPr>
          <w:sz w:val="20"/>
          <w:szCs w:val="20"/>
        </w:rPr>
        <w:t>ВетИС</w:t>
      </w:r>
      <w:proofErr w:type="spellEnd"/>
      <w:r w:rsidRPr="00141F2C">
        <w:rPr>
          <w:sz w:val="20"/>
          <w:szCs w:val="20"/>
        </w:rPr>
        <w:t xml:space="preserve">». Новые формы отчета о финансово-экономическом состоянии товаропроизводителей агропромышленного комплекса за 2024 год и срок его представления (Приказ Минсельхоз России от 01.07.24 №121). Руководство по соблюдению … обязательных требований к использованию и охране объектов земельных отношений (от 18.12.24). Новые правила перевода сельхозземель в другие категории: согласование с Минсельхозом России (Законопроект № 542461-8).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</w:t>
      </w:r>
      <w:proofErr w:type="gramStart"/>
      <w:r w:rsidRPr="00141F2C">
        <w:rPr>
          <w:sz w:val="20"/>
          <w:szCs w:val="20"/>
        </w:rPr>
        <w:t>Единая</w:t>
      </w:r>
      <w:proofErr w:type="gramEnd"/>
      <w:r w:rsidRPr="00141F2C">
        <w:rPr>
          <w:sz w:val="20"/>
          <w:szCs w:val="20"/>
        </w:rPr>
        <w:t xml:space="preserve"> </w:t>
      </w:r>
      <w:proofErr w:type="spellStart"/>
      <w:r w:rsidRPr="00141F2C">
        <w:rPr>
          <w:sz w:val="20"/>
          <w:szCs w:val="20"/>
        </w:rPr>
        <w:t>информсистема</w:t>
      </w:r>
      <w:proofErr w:type="spellEnd"/>
      <w:r w:rsidRPr="00141F2C">
        <w:rPr>
          <w:sz w:val="20"/>
          <w:szCs w:val="20"/>
        </w:rPr>
        <w:t xml:space="preserve"> о землях с/х назначения и государственный реестр земель сельскохозяйственного назначения. ФЗ от 26.12.24 N499-ФЗ. Ключевые цели системы. Участники системы. Учет земель, показатели состояния плодородия земель с/х назначения, по предотвращению деградации, учет результатов государственного мониторинга земель, сбора, хранения, анализа, обработки, представления, использования информации и сведений, контроль за </w:t>
      </w:r>
      <w:proofErr w:type="gramStart"/>
      <w:r w:rsidRPr="00141F2C">
        <w:rPr>
          <w:sz w:val="20"/>
          <w:szCs w:val="20"/>
        </w:rPr>
        <w:t>из</w:t>
      </w:r>
      <w:proofErr w:type="gramEnd"/>
      <w:r w:rsidRPr="00141F2C">
        <w:rPr>
          <w:sz w:val="20"/>
          <w:szCs w:val="20"/>
        </w:rPr>
        <w:t xml:space="preserve"> достоверностью и актуальностью. Перечень обязательной для внесения информации. Взаимодействие с иными ИС (в </w:t>
      </w:r>
      <w:proofErr w:type="spellStart"/>
      <w:r w:rsidRPr="00141F2C">
        <w:rPr>
          <w:sz w:val="20"/>
          <w:szCs w:val="20"/>
        </w:rPr>
        <w:t>т.ч</w:t>
      </w:r>
      <w:proofErr w:type="spellEnd"/>
      <w:r w:rsidRPr="00141F2C">
        <w:rPr>
          <w:sz w:val="20"/>
          <w:szCs w:val="20"/>
        </w:rPr>
        <w:t xml:space="preserve">. ФГИС </w:t>
      </w:r>
      <w:proofErr w:type="spellStart"/>
      <w:r w:rsidRPr="00141F2C">
        <w:rPr>
          <w:sz w:val="20"/>
          <w:szCs w:val="20"/>
        </w:rPr>
        <w:t>прослеживаемости</w:t>
      </w:r>
      <w:proofErr w:type="spellEnd"/>
      <w:r w:rsidRPr="00141F2C">
        <w:rPr>
          <w:sz w:val="20"/>
          <w:szCs w:val="20"/>
        </w:rPr>
        <w:t xml:space="preserve"> зерна и продуктов его переработки и ФГИС в области семеноводства сельскохозяйственных растений и др.). Порядок ведения и наполнения Государственного реестра земель сельскохозяйственного назначения.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Информационная система цифровых сервисов АПК Министерства сельского хозяйства Российской Федерации (ИС ЦС АПК) - Новые формы получения господдержки в области сельского хозяйства с 1 марта 2026 года. Разработка и введение системы в соответствие с ФЗ от 11.06.2022 N169-ФЗ (ред. 08.08.2024) и ФЗ от 10.07.2023 №299-ФЗ. Обеспечение возможности получения гражданами и бизнесом комплексных мер государственной поддержки. Ключевые задачи системы: перевод в электронный вид, ускорение процессов получения и повышения результативности мер господдержки; предоставление отчетности в электронном виде. Рекомендации по работе в системе. Интеграция с ГИИС «Электронный бюджет».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Актуальные вопросы семеноводства в 2025 годах и обязательное использование ФГИС «Семеноводство». Последние изменения в ФЗ от 30.12.21 N454-ФЗ (в ред. от 26.12.24, с изм. и доп., вступ. в силу с 01.01.2025). Передача прав функции оператора ФГИС «Семеноводство» подведомственному государственному бюджетному учреждению. Исключение проверок соблюдения обязательных требований к хранению семян с/х растений. Приказ Минсельхоза России от 29.05.2024 N291: порядок предоставления указанной информации и направления запросов о ее предоставлении, а также формы направления таких запросов. Ключевая задача системы – исключение поступления на рынок фальсифицированных семян. Участники системы. Обязательная регистрация и предоставление необходимых сведений. Практические вопросы работы в системе. Функционал ФГИС «Аргус-Фито». Карантинный сертификат, фитосанитарный сертификат, реэкспортный фитосанитарный сертификат, порядок оформления. </w:t>
      </w:r>
      <w:proofErr w:type="spellStart"/>
      <w:r w:rsidRPr="00141F2C">
        <w:rPr>
          <w:sz w:val="20"/>
          <w:szCs w:val="20"/>
        </w:rPr>
        <w:t>Подкарантинная</w:t>
      </w:r>
      <w:proofErr w:type="spellEnd"/>
      <w:r w:rsidRPr="00141F2C">
        <w:rPr>
          <w:sz w:val="20"/>
          <w:szCs w:val="20"/>
        </w:rPr>
        <w:t xml:space="preserve"> продукция. Проверка подлинности оформленных сертификатов. Вступление в силу ряда положений ФЗ N454-ФЗ (в ред. от 26.12.24, с изм. и доп., вступ. в силу с 01.01.25), в </w:t>
      </w:r>
      <w:proofErr w:type="spellStart"/>
      <w:r w:rsidRPr="00141F2C">
        <w:rPr>
          <w:sz w:val="20"/>
          <w:szCs w:val="20"/>
        </w:rPr>
        <w:t>т.ч</w:t>
      </w:r>
      <w:proofErr w:type="spellEnd"/>
      <w:r w:rsidRPr="00141F2C">
        <w:rPr>
          <w:sz w:val="20"/>
          <w:szCs w:val="20"/>
        </w:rPr>
        <w:t xml:space="preserve">. введение Государственного реестра сортов и гибридов сельскохозяйственных растений, допущенных к использованию и правила его ведения (ПП РФ </w:t>
      </w:r>
      <w:proofErr w:type="gramStart"/>
      <w:r w:rsidRPr="00141F2C">
        <w:rPr>
          <w:sz w:val="20"/>
          <w:szCs w:val="20"/>
        </w:rPr>
        <w:t>от</w:t>
      </w:r>
      <w:proofErr w:type="gramEnd"/>
      <w:r w:rsidRPr="00141F2C">
        <w:rPr>
          <w:sz w:val="20"/>
          <w:szCs w:val="20"/>
        </w:rPr>
        <w:t xml:space="preserve"> 03.05.2024 N 572). Перечень подкатегорий оригинальных семян (Приказ Минсельхоза России от 29.12.2023 </w:t>
      </w:r>
      <w:r w:rsidRPr="00141F2C">
        <w:rPr>
          <w:sz w:val="20"/>
          <w:szCs w:val="20"/>
        </w:rPr>
        <w:lastRenderedPageBreak/>
        <w:t xml:space="preserve">N950). Обновленные требования к показателям сортовых и посевных (посадочных) качеств семян с/х растений и формы документов, содержащих сведения об указанных показателях (Приказ Минсельхоза России от 08.05.2024 N 246). Создание условий для развития отечественной селекции и семеноводства. Вопросы господдержки. Ключевые вопросы регулирования производства (выращивания), хранения, транспортировки, реализации семян, а также вопросы ввоза и вывоза из Российской Федерации. Понятие «генетический паспорт» и вступление в силу норм о нем с 1 сентября 2025 года. Осуществление контроля и надзора в системе: алгоритмы и участники. Актуальные вопросы </w:t>
      </w:r>
      <w:proofErr w:type="spellStart"/>
      <w:r w:rsidRPr="00141F2C">
        <w:rPr>
          <w:sz w:val="20"/>
          <w:szCs w:val="20"/>
        </w:rPr>
        <w:t>импортозамещения</w:t>
      </w:r>
      <w:proofErr w:type="spellEnd"/>
      <w:r w:rsidRPr="00141F2C">
        <w:rPr>
          <w:sz w:val="20"/>
          <w:szCs w:val="20"/>
        </w:rPr>
        <w:t xml:space="preserve"> в семеноводстве: практические рекомендации.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Изменения в регулировании контрольно-надзорной деятельности на региональном уровне в области сельского хозяйства. Новые правила КНД в 2025 году, обязательный перечень профилактических мероприятий, требования к планированию контрольных и профилактических мероприятий (ФЗ от 28.12.24 №540-ФЗ и ПП РФ от 28.12.24 №1955). Завершение перехода на </w:t>
      </w:r>
      <w:proofErr w:type="gramStart"/>
      <w:r w:rsidRPr="00141F2C">
        <w:rPr>
          <w:sz w:val="20"/>
          <w:szCs w:val="20"/>
        </w:rPr>
        <w:t>риск-ориентированный</w:t>
      </w:r>
      <w:proofErr w:type="gramEnd"/>
      <w:r w:rsidRPr="00141F2C">
        <w:rPr>
          <w:sz w:val="20"/>
          <w:szCs w:val="20"/>
        </w:rPr>
        <w:t xml:space="preserve"> подход в контрольно-надзорной деятельности. ПП РФ от 10.03.22 N336 (в ред. от 28.12.24), ПП РФ от 24.03.22 N448 (в ред. 28.12.24), ФЗ от 27.12.2019 №447-ФЗ (в </w:t>
      </w:r>
      <w:proofErr w:type="spellStart"/>
      <w:r w:rsidRPr="00141F2C">
        <w:rPr>
          <w:sz w:val="20"/>
          <w:szCs w:val="20"/>
        </w:rPr>
        <w:t>посл</w:t>
      </w:r>
      <w:proofErr w:type="gramStart"/>
      <w:r w:rsidRPr="00141F2C">
        <w:rPr>
          <w:sz w:val="20"/>
          <w:szCs w:val="20"/>
        </w:rPr>
        <w:t>.р</w:t>
      </w:r>
      <w:proofErr w:type="gramEnd"/>
      <w:r w:rsidRPr="00141F2C">
        <w:rPr>
          <w:sz w:val="20"/>
          <w:szCs w:val="20"/>
        </w:rPr>
        <w:t>ед</w:t>
      </w:r>
      <w:proofErr w:type="spellEnd"/>
      <w:r w:rsidRPr="00141F2C">
        <w:rPr>
          <w:sz w:val="20"/>
          <w:szCs w:val="20"/>
        </w:rPr>
        <w:t xml:space="preserve">.).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</w:t>
      </w:r>
      <w:proofErr w:type="spellStart"/>
      <w:r w:rsidRPr="00141F2C">
        <w:rPr>
          <w:sz w:val="20"/>
          <w:szCs w:val="20"/>
        </w:rPr>
        <w:t>Россельхознадзором</w:t>
      </w:r>
      <w:proofErr w:type="spellEnd"/>
      <w:r w:rsidRPr="00141F2C">
        <w:rPr>
          <w:sz w:val="20"/>
          <w:szCs w:val="20"/>
        </w:rPr>
        <w:t xml:space="preserve"> КНД. Перечень и описание основных и вспомогательных (обеспечительных) функций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. ПП РФ №327 (в ред. 27.06.24). Нормы и требования ФЗ №248-ФЗ от 31.07.20 (в ред. от 28.12.24), ПП РФ N1081 от 30.06.21 (ред. от 29.10.22). Актуализация полномочий Минсельхоза России (ПП РФ N450 в ред. от 27.06.24, с изм. и доп., вступ. в силу с 01.01.25).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Нормативно-правовое регулирование </w:t>
      </w:r>
      <w:proofErr w:type="spellStart"/>
      <w:r w:rsidRPr="00141F2C">
        <w:rPr>
          <w:sz w:val="20"/>
          <w:szCs w:val="20"/>
        </w:rPr>
        <w:t>зерноводства</w:t>
      </w:r>
      <w:proofErr w:type="spellEnd"/>
      <w:r w:rsidRPr="00141F2C">
        <w:rPr>
          <w:sz w:val="20"/>
          <w:szCs w:val="20"/>
        </w:rPr>
        <w:t xml:space="preserve"> и обновленные требования к использованию ФГИС «Зерно». Нормативно-правовое регулирование (Закон РФ N4973-1 в ред. от 26.12.2024, ПП РФ от 15.02.22 № 176, ПП РФ от 09.10.21 N1722, ПП РФ №1612 в ред. от 01.09.23, ПП РФ от 07.09.21 № 1512, РП РФ </w:t>
      </w:r>
      <w:proofErr w:type="gramStart"/>
      <w:r w:rsidRPr="00141F2C">
        <w:rPr>
          <w:sz w:val="20"/>
          <w:szCs w:val="20"/>
        </w:rPr>
        <w:t>от</w:t>
      </w:r>
      <w:proofErr w:type="gramEnd"/>
      <w:r w:rsidRPr="00141F2C">
        <w:rPr>
          <w:sz w:val="20"/>
          <w:szCs w:val="20"/>
        </w:rPr>
        <w:t xml:space="preserve"> 25.09.21 №2682-р и другие). Уточненный состав информации, содержащейся в ФГИС «Зерно». Особенности интеграции информации из других ИС (ФЗ от 26.12.24 №499-ФЗ). Ключевое значение системы для участников рынка. Перечень продукции, подлежащей контролю. Авторизация и регистрация в системе ФГИС «Зерно», Портал «</w:t>
      </w:r>
      <w:proofErr w:type="spellStart"/>
      <w:r w:rsidRPr="00141F2C">
        <w:rPr>
          <w:sz w:val="20"/>
          <w:szCs w:val="20"/>
        </w:rPr>
        <w:t>Госуслуги</w:t>
      </w:r>
      <w:proofErr w:type="spellEnd"/>
      <w:r w:rsidRPr="00141F2C">
        <w:rPr>
          <w:sz w:val="20"/>
          <w:szCs w:val="20"/>
        </w:rPr>
        <w:t>», получение ЭЦП. Работа со СДИЗ. Уменьшение коэффициента погашения СДИЗ, обязательность фитосанитарного сертификата для указания в СДИЗ. Алгоритмы государственного мониторинга зерна. Внесение данных (что вносится, что не вносится). Создание отчетов по наличию текущих остатков зерна и ППЗ. Сверка с собственными учётными системами. Формирование мест партии зерна, оформлению СДИЗ на партии операции переработанного зерна (если продукция из него входит в список прослеживаемой) при ввозе зерна на территорию РФ. Списание зерна. Актуальные вопросы интеграции ФГИС «Зерно» и ЕФИС ЗСН. Закрепление земельных участков (полей) в ЕФИС ЗСН. Внесение данных. Взаимодействие по вопросам интеграции с ФГБУ «</w:t>
      </w:r>
      <w:proofErr w:type="spellStart"/>
      <w:r w:rsidRPr="00141F2C">
        <w:rPr>
          <w:sz w:val="20"/>
          <w:szCs w:val="20"/>
        </w:rPr>
        <w:t>Россельхозмониторинг</w:t>
      </w:r>
      <w:proofErr w:type="spellEnd"/>
      <w:r w:rsidRPr="00141F2C">
        <w:rPr>
          <w:sz w:val="20"/>
          <w:szCs w:val="20"/>
        </w:rPr>
        <w:t xml:space="preserve">». Порядок действий в случае аварийного отключения ФГИС «Зерно». Порядок реализации в 2025 году зерна из запасов федерального интервенционного фонда сельскохозяйственной продукции (РП РФ от 26.12.2024 N 4053-р). Приказ Минсельхоза России от 29.10.24 N 645 «Об утверждении на 2025 - 2027 годы предельного размера платы за услуги по хранению приобретенного зерна в процессе проведения государственных закупочных интервенций».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Ключевые документы по санитарно-эпидемиологическим и ветеринарным мерам и требованиям. Новые Ветеринарные правила. Введение в действие «пакета» новых ветеринарных правил (в </w:t>
      </w:r>
      <w:proofErr w:type="spellStart"/>
      <w:r w:rsidRPr="00141F2C">
        <w:rPr>
          <w:sz w:val="20"/>
          <w:szCs w:val="20"/>
        </w:rPr>
        <w:t>т.ч</w:t>
      </w:r>
      <w:proofErr w:type="spellEnd"/>
      <w:r w:rsidRPr="00141F2C">
        <w:rPr>
          <w:sz w:val="20"/>
          <w:szCs w:val="20"/>
        </w:rPr>
        <w:t xml:space="preserve">. правил по содержанию кроликов и лошадей, по борьбе с </w:t>
      </w:r>
      <w:proofErr w:type="spellStart"/>
      <w:r w:rsidRPr="00141F2C">
        <w:rPr>
          <w:sz w:val="20"/>
          <w:szCs w:val="20"/>
        </w:rPr>
        <w:t>кампилобактериозом</w:t>
      </w:r>
      <w:proofErr w:type="spellEnd"/>
      <w:r w:rsidRPr="00141F2C">
        <w:rPr>
          <w:sz w:val="20"/>
          <w:szCs w:val="20"/>
        </w:rPr>
        <w:t xml:space="preserve"> и </w:t>
      </w:r>
      <w:proofErr w:type="spellStart"/>
      <w:r w:rsidRPr="00141F2C">
        <w:rPr>
          <w:sz w:val="20"/>
          <w:szCs w:val="20"/>
        </w:rPr>
        <w:t>паратуберкулезом</w:t>
      </w:r>
      <w:proofErr w:type="spellEnd"/>
      <w:r w:rsidRPr="00141F2C">
        <w:rPr>
          <w:sz w:val="20"/>
          <w:szCs w:val="20"/>
        </w:rPr>
        <w:t xml:space="preserve">, правила, регламентирующие переработку некачественных пищевых продуктов на корм скоту и другие). Приказы </w:t>
      </w:r>
      <w:proofErr w:type="spellStart"/>
      <w:r w:rsidRPr="00141F2C">
        <w:rPr>
          <w:sz w:val="20"/>
          <w:szCs w:val="20"/>
        </w:rPr>
        <w:t>Минсильхоза</w:t>
      </w:r>
      <w:proofErr w:type="spellEnd"/>
      <w:r w:rsidRPr="00141F2C">
        <w:rPr>
          <w:sz w:val="20"/>
          <w:szCs w:val="20"/>
        </w:rPr>
        <w:t xml:space="preserve"> России № 777, №939, №941, №942. Вступление уточненного порядка оформления ветеринарных сопроводительных документов в целях сопровождения подконтрольных товаров (в </w:t>
      </w:r>
      <w:proofErr w:type="spellStart"/>
      <w:r w:rsidRPr="00141F2C">
        <w:rPr>
          <w:sz w:val="20"/>
          <w:szCs w:val="20"/>
        </w:rPr>
        <w:t>т.ч</w:t>
      </w:r>
      <w:proofErr w:type="spellEnd"/>
      <w:r w:rsidRPr="00141F2C">
        <w:rPr>
          <w:sz w:val="20"/>
          <w:szCs w:val="20"/>
        </w:rPr>
        <w:t xml:space="preserve">. в электронной форме). Федеральный закон от 25.12.23 N680-ФЗ (в ред. от 08.08.24). Правила оформления ветеринарных сопроводительных документов в электронной форме и на бумажных носителях (Приказ Минсельхоза России №862 от 13.12.22). Приказ Минсельхоза России №194 (в ред. от 09.12.21). Приказ Минсельхоза России от 26.10.20 №626. Постановление Главного государственного санитарного врача РФ от 28.01.21 №4 (в </w:t>
      </w:r>
      <w:proofErr w:type="spellStart"/>
      <w:r w:rsidRPr="00141F2C">
        <w:rPr>
          <w:sz w:val="20"/>
          <w:szCs w:val="20"/>
        </w:rPr>
        <w:t>посл</w:t>
      </w:r>
      <w:proofErr w:type="gramStart"/>
      <w:r w:rsidRPr="00141F2C">
        <w:rPr>
          <w:sz w:val="20"/>
          <w:szCs w:val="20"/>
        </w:rPr>
        <w:t>.р</w:t>
      </w:r>
      <w:proofErr w:type="gramEnd"/>
      <w:r w:rsidRPr="00141F2C">
        <w:rPr>
          <w:sz w:val="20"/>
          <w:szCs w:val="20"/>
        </w:rPr>
        <w:t>ед</w:t>
      </w:r>
      <w:proofErr w:type="spellEnd"/>
      <w:r w:rsidRPr="00141F2C">
        <w:rPr>
          <w:sz w:val="20"/>
          <w:szCs w:val="20"/>
        </w:rPr>
        <w:t xml:space="preserve">.) и СанПиН 3. 3686- 21 (в ред. от 25.05.22). Проведение обследования предприятия на соответствие ветеринарно-санитарных требований и Технических регламентов Евразийского экономического союза. Проведение обследования предприятия на соответствие ветеринарно-санитарных требований и Технических регламентов ЕАЭС. Изменения нормативно-правовой базы. Информационные системы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 («Паспорт», «Меркурий», «Аргус», «Цербер»).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Практика работы в автоматизированной информационной системе «Цербер». Новый уточненный функционал компонента «Цербер» с 1 марта 2025 года. Приказ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 от 05.11.24 N 1419. Контроль и учет Центральным аппаратом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 деятельности местных производителей и участников ВЭД в области ветеринарного контроля. Создание единой базы данных подконтрольных </w:t>
      </w:r>
      <w:proofErr w:type="spellStart"/>
      <w:r w:rsidRPr="00141F2C">
        <w:rPr>
          <w:sz w:val="20"/>
          <w:szCs w:val="20"/>
        </w:rPr>
        <w:t>госветнадзору</w:t>
      </w:r>
      <w:proofErr w:type="spellEnd"/>
      <w:r w:rsidRPr="00141F2C">
        <w:rPr>
          <w:sz w:val="20"/>
          <w:szCs w:val="20"/>
        </w:rPr>
        <w:t xml:space="preserve"> объектов.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публичные реестры. Подача заявок на аттестацию в системе. Формирование и работа с отчетностью в системе: оптимизация рабочего времени. Проведение обследования предприятия на соответствие ветеринарно-санитарных требований и Технических </w:t>
      </w:r>
      <w:r w:rsidRPr="00141F2C">
        <w:rPr>
          <w:sz w:val="20"/>
          <w:szCs w:val="20"/>
        </w:rPr>
        <w:lastRenderedPageBreak/>
        <w:t xml:space="preserve">регламентов Евразийского экономического союза. Необходимость внедрения системы ХАССП на предприятиях. Реестр экспортеров. Постановление Главного государственного санитарного врача РФ от 28.01.21 №4 (в </w:t>
      </w:r>
      <w:proofErr w:type="spellStart"/>
      <w:r w:rsidRPr="00141F2C">
        <w:rPr>
          <w:sz w:val="20"/>
          <w:szCs w:val="20"/>
        </w:rPr>
        <w:t>посл</w:t>
      </w:r>
      <w:proofErr w:type="gramStart"/>
      <w:r w:rsidRPr="00141F2C">
        <w:rPr>
          <w:sz w:val="20"/>
          <w:szCs w:val="20"/>
        </w:rPr>
        <w:t>.р</w:t>
      </w:r>
      <w:proofErr w:type="gramEnd"/>
      <w:r w:rsidRPr="00141F2C">
        <w:rPr>
          <w:sz w:val="20"/>
          <w:szCs w:val="20"/>
        </w:rPr>
        <w:t>ед</w:t>
      </w:r>
      <w:proofErr w:type="spellEnd"/>
      <w:r w:rsidRPr="00141F2C">
        <w:rPr>
          <w:sz w:val="20"/>
          <w:szCs w:val="20"/>
        </w:rPr>
        <w:t xml:space="preserve">.) и СанПиН 3. 3686-21 (в ред. от 25.05.22).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Актуальные изменения функционирования ФГИС «Сатурн». ПП РФ от 07.05.2022 N 828 (ред. от 18.05.2024). ФЗ от 25.12.2023 № 680-ФЗ (в ред. 08.08.24). Новый порядок оформления ветеринарных сопроводительных документов в системе. Недоступность информации и системы для незарегистрированных пользователей. ПП РФ № 1030 (в ред. от 27.06.23), ПП РФ №1067 (в ред. от 27.06.23). Учет пестицидов и </w:t>
      </w:r>
      <w:proofErr w:type="spellStart"/>
      <w:r w:rsidRPr="00141F2C">
        <w:rPr>
          <w:sz w:val="20"/>
          <w:szCs w:val="20"/>
        </w:rPr>
        <w:t>агрохимикатов</w:t>
      </w:r>
      <w:proofErr w:type="spellEnd"/>
      <w:r w:rsidRPr="00141F2C">
        <w:rPr>
          <w:sz w:val="20"/>
          <w:szCs w:val="20"/>
        </w:rPr>
        <w:t xml:space="preserve"> при их обращении. Регистрация и использование системы. Осуществление анализа, обработки представленных в ФГИС «Сатурн» сведений и информации, </w:t>
      </w:r>
      <w:proofErr w:type="gramStart"/>
      <w:r w:rsidRPr="00141F2C">
        <w:rPr>
          <w:sz w:val="20"/>
          <w:szCs w:val="20"/>
        </w:rPr>
        <w:t>контроль за</w:t>
      </w:r>
      <w:proofErr w:type="gramEnd"/>
      <w:r w:rsidRPr="00141F2C">
        <w:rPr>
          <w:sz w:val="20"/>
          <w:szCs w:val="20"/>
        </w:rPr>
        <w:t xml:space="preserve"> достоверностью сведений и информации. Принципы </w:t>
      </w:r>
      <w:proofErr w:type="spellStart"/>
      <w:r w:rsidRPr="00141F2C">
        <w:rPr>
          <w:sz w:val="20"/>
          <w:szCs w:val="20"/>
        </w:rPr>
        <w:t>прослеживаемости</w:t>
      </w:r>
      <w:proofErr w:type="spellEnd"/>
      <w:r w:rsidRPr="00141F2C">
        <w:rPr>
          <w:sz w:val="20"/>
          <w:szCs w:val="20"/>
        </w:rPr>
        <w:t xml:space="preserve">. Выбор способа взаимодействия с ФГИС «Сатурн». Изменения в обмене ФГИС «Сатурн» с 1С.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Обновленный порядок работы с системой ФГИС «Меркурий». Приказ Минсельхоза России от 13.12.22 №862. Изменение сроков оформления </w:t>
      </w:r>
      <w:proofErr w:type="spellStart"/>
      <w:r w:rsidRPr="00141F2C">
        <w:rPr>
          <w:sz w:val="20"/>
          <w:szCs w:val="20"/>
        </w:rPr>
        <w:t>эВСД</w:t>
      </w:r>
      <w:proofErr w:type="spellEnd"/>
      <w:r w:rsidRPr="00141F2C">
        <w:rPr>
          <w:sz w:val="20"/>
          <w:szCs w:val="20"/>
        </w:rPr>
        <w:t xml:space="preserve">, в </w:t>
      </w:r>
      <w:proofErr w:type="spellStart"/>
      <w:r w:rsidRPr="00141F2C">
        <w:rPr>
          <w:sz w:val="20"/>
          <w:szCs w:val="20"/>
        </w:rPr>
        <w:t>т</w:t>
      </w:r>
      <w:proofErr w:type="gramStart"/>
      <w:r w:rsidRPr="00141F2C">
        <w:rPr>
          <w:sz w:val="20"/>
          <w:szCs w:val="20"/>
        </w:rPr>
        <w:t>.ч</w:t>
      </w:r>
      <w:proofErr w:type="spellEnd"/>
      <w:proofErr w:type="gramEnd"/>
      <w:r w:rsidRPr="00141F2C">
        <w:rPr>
          <w:sz w:val="20"/>
          <w:szCs w:val="20"/>
        </w:rPr>
        <w:t xml:space="preserve"> производственных и транспортных. Новое в гашении ВСД. Работа с утвержденным перечнем критических ошибок. Порядок действия в случае аварийного режима на ФГИС «Меркурий». Бумажные ВСД: случаи применения. Другие изменения. Процесс оформления </w:t>
      </w:r>
      <w:proofErr w:type="spellStart"/>
      <w:r w:rsidRPr="00141F2C">
        <w:rPr>
          <w:sz w:val="20"/>
          <w:szCs w:val="20"/>
        </w:rPr>
        <w:t>эВСД</w:t>
      </w:r>
      <w:proofErr w:type="spellEnd"/>
      <w:r w:rsidRPr="00141F2C">
        <w:rPr>
          <w:sz w:val="20"/>
          <w:szCs w:val="20"/>
        </w:rPr>
        <w:t xml:space="preserve"> в компоненте «Меркурий».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«Меркурий ХС». Возврат продукции и оформление </w:t>
      </w:r>
      <w:proofErr w:type="spellStart"/>
      <w:r w:rsidRPr="00141F2C">
        <w:rPr>
          <w:sz w:val="20"/>
          <w:szCs w:val="20"/>
        </w:rPr>
        <w:t>эВСД</w:t>
      </w:r>
      <w:proofErr w:type="spellEnd"/>
      <w:r w:rsidRPr="00141F2C">
        <w:rPr>
          <w:sz w:val="20"/>
          <w:szCs w:val="20"/>
        </w:rPr>
        <w:t xml:space="preserve"> при различных сценариях возврата товара. Особенности оформления транспортных ветеринарных и производственных сертификатов в аварийном режиме. Оформление актов несоответствия и отмена инвентаризации в ФГИС «Меркурий». Интеграции информационных систем, поддерживающих электронную ветеринарную сертификацию и систему маркировки товаров (ФГИС «Меркурий»). Штрафы за нарушения в сфере </w:t>
      </w:r>
      <w:proofErr w:type="spellStart"/>
      <w:r w:rsidRPr="00141F2C">
        <w:rPr>
          <w:sz w:val="20"/>
          <w:szCs w:val="20"/>
        </w:rPr>
        <w:t>прослеживаемости</w:t>
      </w:r>
      <w:proofErr w:type="spellEnd"/>
      <w:r w:rsidRPr="00141F2C">
        <w:rPr>
          <w:sz w:val="20"/>
          <w:szCs w:val="20"/>
        </w:rPr>
        <w:t xml:space="preserve"> товаров. Взаимодействие ФГИС «МЕРКУРИЙ» с системами органов власти. Эксперименты по </w:t>
      </w:r>
      <w:proofErr w:type="spellStart"/>
      <w:r w:rsidRPr="00141F2C">
        <w:rPr>
          <w:sz w:val="20"/>
          <w:szCs w:val="20"/>
        </w:rPr>
        <w:t>ма</w:t>
      </w:r>
      <w:proofErr w:type="gramStart"/>
      <w:r w:rsidRPr="00141F2C">
        <w:rPr>
          <w:sz w:val="20"/>
          <w:szCs w:val="20"/>
        </w:rPr>
        <w:t>р</w:t>
      </w:r>
      <w:proofErr w:type="spellEnd"/>
      <w:r w:rsidRPr="00141F2C">
        <w:rPr>
          <w:sz w:val="20"/>
          <w:szCs w:val="20"/>
        </w:rPr>
        <w:t>-</w:t>
      </w:r>
      <w:proofErr w:type="gramEnd"/>
      <w:r w:rsidRPr="00141F2C">
        <w:rPr>
          <w:sz w:val="20"/>
          <w:szCs w:val="20"/>
        </w:rPr>
        <w:t xml:space="preserve"> </w:t>
      </w:r>
      <w:proofErr w:type="spellStart"/>
      <w:r w:rsidRPr="00141F2C">
        <w:rPr>
          <w:sz w:val="20"/>
          <w:szCs w:val="20"/>
        </w:rPr>
        <w:t>кировке</w:t>
      </w:r>
      <w:proofErr w:type="spellEnd"/>
      <w:r w:rsidRPr="00141F2C">
        <w:rPr>
          <w:sz w:val="20"/>
          <w:szCs w:val="20"/>
        </w:rPr>
        <w:t xml:space="preserve"> «Честный знак». Зоны ответственности для хозяйствующих субъектов, сотрудников территориальных управлений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, ветеринарных служб субъектов в ФГИС «Меркурий ХС». Продление моратория на штрафные санкции, связанные с оформлением </w:t>
      </w:r>
      <w:proofErr w:type="spellStart"/>
      <w:r w:rsidRPr="00141F2C">
        <w:rPr>
          <w:sz w:val="20"/>
          <w:szCs w:val="20"/>
        </w:rPr>
        <w:t>эВСД</w:t>
      </w:r>
      <w:proofErr w:type="spellEnd"/>
      <w:r w:rsidRPr="00141F2C">
        <w:rPr>
          <w:sz w:val="20"/>
          <w:szCs w:val="20"/>
        </w:rPr>
        <w:t xml:space="preserve">. Вступление в силу с 1 сентября 2024 года уточненного порядка оформления ветеринарных сопроводительных документов в целях сопровождения подконтрольных товаров (в </w:t>
      </w:r>
      <w:proofErr w:type="spellStart"/>
      <w:r w:rsidRPr="00141F2C">
        <w:rPr>
          <w:sz w:val="20"/>
          <w:szCs w:val="20"/>
        </w:rPr>
        <w:t>т.ч</w:t>
      </w:r>
      <w:proofErr w:type="spellEnd"/>
      <w:r w:rsidRPr="00141F2C">
        <w:rPr>
          <w:sz w:val="20"/>
          <w:szCs w:val="20"/>
        </w:rPr>
        <w:t xml:space="preserve">. в электронной форме). Федеральный закон от 25.12.23 N680-ФЗ.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Типичные нарушения при оформлении электронных ветеринарных сопроводительных документов и усиление штрафных санкций за ошибки при работе в ФГИС «Меркурий». Работа хозяйствующих субъектов без регистрации во ФГИС, прием продукции с предприятий низшего </w:t>
      </w:r>
      <w:proofErr w:type="spellStart"/>
      <w:r w:rsidRPr="00141F2C">
        <w:rPr>
          <w:sz w:val="20"/>
          <w:szCs w:val="20"/>
        </w:rPr>
        <w:t>компартмента</w:t>
      </w:r>
      <w:proofErr w:type="spellEnd"/>
      <w:r w:rsidRPr="00141F2C">
        <w:rPr>
          <w:sz w:val="20"/>
          <w:szCs w:val="20"/>
        </w:rPr>
        <w:t xml:space="preserve">, игнорирование занесения актов ветеринарно-санитарной экспертизы, нарушение баланса входящего сырья и вырабатываемой продукции, нарушения при оформлении </w:t>
      </w:r>
      <w:proofErr w:type="spellStart"/>
      <w:r w:rsidRPr="00141F2C">
        <w:rPr>
          <w:sz w:val="20"/>
          <w:szCs w:val="20"/>
        </w:rPr>
        <w:t>ветдокументов</w:t>
      </w:r>
      <w:proofErr w:type="spellEnd"/>
      <w:r w:rsidRPr="00141F2C">
        <w:rPr>
          <w:sz w:val="20"/>
          <w:szCs w:val="20"/>
        </w:rPr>
        <w:t xml:space="preserve"> (отсутствие необходимой информации, ее искажение). Несвоевременное гашение </w:t>
      </w:r>
      <w:proofErr w:type="spellStart"/>
      <w:r w:rsidRPr="00141F2C">
        <w:rPr>
          <w:sz w:val="20"/>
          <w:szCs w:val="20"/>
        </w:rPr>
        <w:t>эВСД</w:t>
      </w:r>
      <w:proofErr w:type="spellEnd"/>
      <w:r w:rsidRPr="00141F2C">
        <w:rPr>
          <w:sz w:val="20"/>
          <w:szCs w:val="20"/>
        </w:rPr>
        <w:t xml:space="preserve">. Выдача </w:t>
      </w:r>
      <w:proofErr w:type="spellStart"/>
      <w:r w:rsidRPr="00141F2C">
        <w:rPr>
          <w:sz w:val="20"/>
          <w:szCs w:val="20"/>
        </w:rPr>
        <w:t>ветсвидетельств</w:t>
      </w:r>
      <w:proofErr w:type="spellEnd"/>
      <w:r w:rsidRPr="00141F2C">
        <w:rPr>
          <w:sz w:val="20"/>
          <w:szCs w:val="20"/>
        </w:rPr>
        <w:t xml:space="preserve"> на основании исследований, проведенных в неаккредитованных лабораториях. Отсутствие информации о </w:t>
      </w:r>
      <w:proofErr w:type="spellStart"/>
      <w:r w:rsidRPr="00141F2C">
        <w:rPr>
          <w:sz w:val="20"/>
          <w:szCs w:val="20"/>
        </w:rPr>
        <w:t>ветеринарносанитарной</w:t>
      </w:r>
      <w:proofErr w:type="spellEnd"/>
      <w:r w:rsidRPr="00141F2C">
        <w:rPr>
          <w:sz w:val="20"/>
          <w:szCs w:val="20"/>
        </w:rPr>
        <w:t xml:space="preserve"> экспертизе сырья и о ветеринарном осмотре животных. Изменения нормативно-правовой базы. Продление срока введения в действие информационной системы цифровых сервисов агропромышленного комплекса до 2026 года.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Порядок проведения проверок в сфере сельского хозяйства в условиях моратория. Подготовка необходимых документов. Предмет и вид проверок (</w:t>
      </w:r>
      <w:proofErr w:type="gramStart"/>
      <w:r w:rsidRPr="00141F2C">
        <w:rPr>
          <w:sz w:val="20"/>
          <w:szCs w:val="20"/>
        </w:rPr>
        <w:t>документарная</w:t>
      </w:r>
      <w:proofErr w:type="gramEnd"/>
      <w:r w:rsidRPr="00141F2C">
        <w:rPr>
          <w:sz w:val="20"/>
          <w:szCs w:val="20"/>
        </w:rPr>
        <w:t xml:space="preserve"> или выездная), основания, адрес проведения и сроки. Полномочия служб, осуществляющих проверки. Практические рекомендации по прохождению проверок. Плановые и внеплановые проверки </w:t>
      </w:r>
      <w:proofErr w:type="spellStart"/>
      <w:r w:rsidRPr="00141F2C">
        <w:rPr>
          <w:sz w:val="20"/>
          <w:szCs w:val="20"/>
        </w:rPr>
        <w:t>Россельхознадзора</w:t>
      </w:r>
      <w:proofErr w:type="spellEnd"/>
      <w:r w:rsidRPr="00141F2C">
        <w:rPr>
          <w:sz w:val="20"/>
          <w:szCs w:val="20"/>
        </w:rPr>
        <w:t xml:space="preserve">. Применение </w:t>
      </w:r>
      <w:proofErr w:type="gramStart"/>
      <w:r w:rsidRPr="00141F2C">
        <w:rPr>
          <w:sz w:val="20"/>
          <w:szCs w:val="20"/>
        </w:rPr>
        <w:t>риск-ориентированного</w:t>
      </w:r>
      <w:proofErr w:type="gramEnd"/>
      <w:r w:rsidRPr="00141F2C">
        <w:rPr>
          <w:sz w:val="20"/>
          <w:szCs w:val="20"/>
        </w:rPr>
        <w:t xml:space="preserve"> подхода при организации и осуществлении государственного контроля (надзора). Категории риска. Оформление Протокола проверки. Порядок оспаривания результатов.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Основные критерии прохождения проверок и требования законодательства, обязательные к соблюдению. Соблюдение российского законодательства в сфере обеспечения качества и безопасности зерна, крупы, комбикормов и компонентов. Соблюдение законодательства в сфере обращения лекарственных препаратов для ветеринарного применения. Соблюдение требований земельного законодательства по сохранению плодородия почв и недопущения загрязнения земель </w:t>
      </w:r>
      <w:proofErr w:type="spellStart"/>
      <w:r w:rsidRPr="00141F2C">
        <w:rPr>
          <w:sz w:val="20"/>
          <w:szCs w:val="20"/>
        </w:rPr>
        <w:t>сельхозназначения</w:t>
      </w:r>
      <w:proofErr w:type="spellEnd"/>
      <w:r w:rsidRPr="00141F2C">
        <w:rPr>
          <w:sz w:val="20"/>
          <w:szCs w:val="20"/>
        </w:rPr>
        <w:t xml:space="preserve">. Соблюдение законодательства в области семенного контроля. В ОБУЧЕНИИ ПРИНИМАЮТ УЧАСТИЕ: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БИТКОВА Людмила Алексеевна – </w:t>
      </w:r>
      <w:proofErr w:type="spellStart"/>
      <w:r w:rsidRPr="00141F2C">
        <w:rPr>
          <w:sz w:val="20"/>
          <w:szCs w:val="20"/>
        </w:rPr>
        <w:t>к.ю.н</w:t>
      </w:r>
      <w:proofErr w:type="spellEnd"/>
      <w:r w:rsidRPr="00141F2C">
        <w:rPr>
          <w:sz w:val="20"/>
          <w:szCs w:val="20"/>
        </w:rPr>
        <w:t xml:space="preserve">., заведующий кафедрой правоведения ФГБОУ </w:t>
      </w:r>
      <w:proofErr w:type="gramStart"/>
      <w:r w:rsidRPr="00141F2C">
        <w:rPr>
          <w:sz w:val="20"/>
          <w:szCs w:val="20"/>
        </w:rPr>
        <w:t>ВО</w:t>
      </w:r>
      <w:proofErr w:type="gramEnd"/>
      <w:r w:rsidRPr="00141F2C">
        <w:rPr>
          <w:sz w:val="20"/>
          <w:szCs w:val="20"/>
        </w:rPr>
        <w:t xml:space="preserve"> «Российский Государственный Аграрный Университет – МСХА имени К.А. Тимирязева»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ШЕСТАКОВА Екатерина Владимировна - </w:t>
      </w:r>
      <w:proofErr w:type="spellStart"/>
      <w:r w:rsidRPr="00141F2C">
        <w:rPr>
          <w:sz w:val="20"/>
          <w:szCs w:val="20"/>
        </w:rPr>
        <w:t>к.ю.н</w:t>
      </w:r>
      <w:proofErr w:type="spellEnd"/>
      <w:r w:rsidRPr="00141F2C">
        <w:rPr>
          <w:sz w:val="20"/>
          <w:szCs w:val="20"/>
        </w:rPr>
        <w:t xml:space="preserve">., эксперт-практик в области правового и налогового консалтинга, бухгалтерского и бюджетного учета, ведущий бизнес-спикер, автор более 100 книг и 400 публикаций, заслуженный работник науки и образования 2021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АДМИНИСТРАТОР ИС «МЕРКУРИЙ», эксперт мониторинговой группы по </w:t>
      </w:r>
      <w:proofErr w:type="gramStart"/>
      <w:r w:rsidRPr="00141F2C">
        <w:rPr>
          <w:sz w:val="20"/>
          <w:szCs w:val="20"/>
        </w:rPr>
        <w:t>контролю за</w:t>
      </w:r>
      <w:proofErr w:type="gramEnd"/>
      <w:r w:rsidRPr="00141F2C">
        <w:rPr>
          <w:sz w:val="20"/>
          <w:szCs w:val="20"/>
        </w:rPr>
        <w:t xml:space="preserve"> оформлением ветеринарных сопроводительных документов уполномоченными лицами и аттестованными специалистами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ЭКСПЕРТ ПО РАЗРАБОТКЕ И ЭКСПЛУАТАЦИИ ФГИС «ЗЕРНО»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Представители подведомственных учреждений Минсельхоза России. УСЛОВИЯ УЧАСТИЯ В ОБУЧЕНИИ: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lastRenderedPageBreak/>
        <w:sym w:font="Symbol" w:char="F0B7"/>
      </w:r>
      <w:r w:rsidRPr="00141F2C">
        <w:rPr>
          <w:sz w:val="20"/>
          <w:szCs w:val="20"/>
        </w:rPr>
        <w:t xml:space="preserve"> Для участия в обучении необходимо: 1) зарегистрироваться по телефону 8-965-186-89-61 или электронной почте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mts.zdrav-seminar@mail.ru; 2) получить счет на оплату регистрационного взноса; 3) оплатить счет и направить копию платежного поручения.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Регистрационный взнос за участие одного слушателя – 46 000 рублей (НДС не облагается). При полной оплате участия до 18 марта 2025 года действует специальная цена – 42 000 рублей.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В назначении платежа обязательно указать номер счета, название обучения и ФИО участника (</w:t>
      </w:r>
      <w:proofErr w:type="spellStart"/>
      <w:r w:rsidRPr="00141F2C">
        <w:rPr>
          <w:sz w:val="20"/>
          <w:szCs w:val="20"/>
        </w:rPr>
        <w:t>ов</w:t>
      </w:r>
      <w:proofErr w:type="spellEnd"/>
      <w:r w:rsidRPr="00141F2C">
        <w:rPr>
          <w:sz w:val="20"/>
          <w:szCs w:val="20"/>
        </w:rPr>
        <w:t>).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Начало обучения: 25 марта 2025 года в 10:00 по </w:t>
      </w:r>
      <w:proofErr w:type="spellStart"/>
      <w:r w:rsidRPr="00141F2C">
        <w:rPr>
          <w:sz w:val="20"/>
          <w:szCs w:val="20"/>
        </w:rPr>
        <w:t>Мск</w:t>
      </w:r>
      <w:proofErr w:type="spellEnd"/>
      <w:proofErr w:type="gramStart"/>
      <w:r w:rsidRPr="00141F2C">
        <w:rPr>
          <w:sz w:val="20"/>
          <w:szCs w:val="20"/>
        </w:rPr>
        <w:t xml:space="preserve">.. </w:t>
      </w:r>
      <w:proofErr w:type="gramEnd"/>
      <w:r w:rsidRPr="00141F2C">
        <w:rPr>
          <w:sz w:val="20"/>
          <w:szCs w:val="20"/>
        </w:rPr>
        <w:t xml:space="preserve">Продолжительность обучения – 32 часа.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Участникам обучения выдается Удостоверение о повышении квалификации в твердом переплете (данное удостоверение является защищенной от подделок полиграфической продукцией уровня «Б»); комплект финансовых документов: договор, счет-фактура, акт выполненных работ, копия лицензии на образовательную деятельность.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Организаторы оставляют за собой право вносить в заявленную программу незначительные изменения. ПЛАТФОРМА ОБУЧЕНИЯ: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Обучение будет проходить на удобной современной платформе </w:t>
      </w:r>
      <w:proofErr w:type="spellStart"/>
      <w:r w:rsidRPr="00141F2C">
        <w:rPr>
          <w:sz w:val="20"/>
          <w:szCs w:val="20"/>
        </w:rPr>
        <w:t>GetCourse</w:t>
      </w:r>
      <w:proofErr w:type="spellEnd"/>
      <w:r w:rsidRPr="00141F2C">
        <w:rPr>
          <w:sz w:val="20"/>
          <w:szCs w:val="20"/>
        </w:rPr>
        <w:t xml:space="preserve">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Адрес сайта: </w:t>
      </w:r>
      <w:hyperlink r:id="rId5" w:history="1">
        <w:r w:rsidRPr="00682950">
          <w:rPr>
            <w:rStyle w:val="a4"/>
            <w:sz w:val="20"/>
            <w:szCs w:val="20"/>
          </w:rPr>
          <w:t>https://getcourse.ru/</w:t>
        </w:r>
      </w:hyperlink>
      <w:r w:rsidRPr="00141F2C">
        <w:rPr>
          <w:sz w:val="20"/>
          <w:szCs w:val="20"/>
        </w:rPr>
        <w:t xml:space="preserve"> </w:t>
      </w:r>
    </w:p>
    <w:p w:rsid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Перед началом обучения слушатель получает персональный доступ в личный кабинет, где размещены видео-лекции, а также полный пакет методических материалов к обучению </w:t>
      </w:r>
    </w:p>
    <w:p w:rsidR="00A44A71" w:rsidRPr="00141F2C" w:rsidRDefault="00141F2C" w:rsidP="00141F2C">
      <w:pPr>
        <w:jc w:val="both"/>
        <w:rPr>
          <w:sz w:val="20"/>
          <w:szCs w:val="20"/>
        </w:rPr>
      </w:pPr>
      <w:r w:rsidRPr="00141F2C">
        <w:rPr>
          <w:sz w:val="20"/>
          <w:szCs w:val="20"/>
        </w:rPr>
        <w:sym w:font="Symbol" w:char="F0B7"/>
      </w:r>
      <w:r w:rsidRPr="00141F2C">
        <w:rPr>
          <w:sz w:val="20"/>
          <w:szCs w:val="20"/>
        </w:rPr>
        <w:t xml:space="preserve"> Доступ предоставляется на 14 календарных дней СПРАВКИ И ОБЯЗАТЕЛЬНАЯ ПРЕДВАРИТЕЛЬНАЯ РЕГИСТРАЦИЯ СЛУШАТЕЛЕЙ: Телефон: 8-965-186-89-61, 8(495) 223-70-80 доб.219 E-</w:t>
      </w:r>
      <w:proofErr w:type="spellStart"/>
      <w:r w:rsidRPr="00141F2C">
        <w:rPr>
          <w:sz w:val="20"/>
          <w:szCs w:val="20"/>
        </w:rPr>
        <w:t>mail</w:t>
      </w:r>
      <w:proofErr w:type="spellEnd"/>
      <w:r w:rsidRPr="00141F2C">
        <w:rPr>
          <w:sz w:val="20"/>
          <w:szCs w:val="20"/>
        </w:rPr>
        <w:t xml:space="preserve">: mts.zdrav-seminar@mail.ru Ваш менеджер: </w:t>
      </w:r>
      <w:proofErr w:type="spellStart"/>
      <w:r w:rsidRPr="00141F2C">
        <w:rPr>
          <w:sz w:val="20"/>
          <w:szCs w:val="20"/>
        </w:rPr>
        <w:t>Цыбанева</w:t>
      </w:r>
      <w:proofErr w:type="spellEnd"/>
      <w:r w:rsidRPr="00141F2C">
        <w:rPr>
          <w:sz w:val="20"/>
          <w:szCs w:val="20"/>
        </w:rPr>
        <w:t xml:space="preserve"> Марина Павловна.</w:t>
      </w:r>
    </w:p>
    <w:sectPr w:rsidR="00A44A71" w:rsidRPr="0014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F"/>
    <w:rsid w:val="00141F2C"/>
    <w:rsid w:val="0055068F"/>
    <w:rsid w:val="005B5C22"/>
    <w:rsid w:val="00635540"/>
    <w:rsid w:val="00A4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5C22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link w:val="20"/>
    <w:qFormat/>
    <w:rsid w:val="005B5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5B5C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B5C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22"/>
    <w:rPr>
      <w:color w:val="666699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rsid w:val="005B5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B5C22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B5C22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B5C22"/>
    <w:rPr>
      <w:rFonts w:ascii="Arial" w:hAnsi="Arial" w:cs="Arial"/>
      <w:sz w:val="22"/>
      <w:szCs w:val="22"/>
      <w:lang w:eastAsia="ru-RU"/>
    </w:rPr>
  </w:style>
  <w:style w:type="character" w:styleId="a3">
    <w:name w:val="Strong"/>
    <w:uiPriority w:val="22"/>
    <w:qFormat/>
    <w:rsid w:val="005B5C22"/>
    <w:rPr>
      <w:b/>
      <w:bCs/>
    </w:rPr>
  </w:style>
  <w:style w:type="character" w:styleId="a4">
    <w:name w:val="Hyperlink"/>
    <w:basedOn w:val="a0"/>
    <w:uiPriority w:val="99"/>
    <w:unhideWhenUsed/>
    <w:rsid w:val="00141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5C22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link w:val="20"/>
    <w:qFormat/>
    <w:rsid w:val="005B5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5B5C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B5C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22"/>
    <w:rPr>
      <w:color w:val="666699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rsid w:val="005B5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B5C22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5B5C22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B5C22"/>
    <w:rPr>
      <w:rFonts w:ascii="Arial" w:hAnsi="Arial" w:cs="Arial"/>
      <w:sz w:val="22"/>
      <w:szCs w:val="22"/>
      <w:lang w:eastAsia="ru-RU"/>
    </w:rPr>
  </w:style>
  <w:style w:type="character" w:styleId="a3">
    <w:name w:val="Strong"/>
    <w:uiPriority w:val="22"/>
    <w:qFormat/>
    <w:rsid w:val="005B5C22"/>
    <w:rPr>
      <w:b/>
      <w:bCs/>
    </w:rPr>
  </w:style>
  <w:style w:type="character" w:styleId="a4">
    <w:name w:val="Hyperlink"/>
    <w:basedOn w:val="a0"/>
    <w:uiPriority w:val="99"/>
    <w:unhideWhenUsed/>
    <w:rsid w:val="00141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tcour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2025-03-10T09:47:00Z</dcterms:created>
  <dcterms:modified xsi:type="dcterms:W3CDTF">2025-03-10T09:47:00Z</dcterms:modified>
</cp:coreProperties>
</file>