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4737" w:type="dxa"/>
        <w:tblLayout w:type="fixed"/>
        <w:tblLook w:val="04A0" w:firstRow="1" w:lastRow="0" w:firstColumn="1" w:lastColumn="0" w:noHBand="0" w:noVBand="1"/>
      </w:tblPr>
      <w:tblGrid>
        <w:gridCol w:w="4106"/>
        <w:gridCol w:w="10631"/>
      </w:tblGrid>
      <w:tr w:rsidR="006C2C52" w:rsidTr="009C5EF5">
        <w:trPr>
          <w:trHeight w:val="276"/>
        </w:trPr>
        <w:tc>
          <w:tcPr>
            <w:tcW w:w="4106" w:type="dxa"/>
          </w:tcPr>
          <w:p w:rsidR="006C2C52" w:rsidRPr="009C5EF5" w:rsidRDefault="006C2C52" w:rsidP="009C5E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C5EF5">
              <w:rPr>
                <w:rFonts w:ascii="Times New Roman" w:hAnsi="Times New Roman" w:cs="Times New Roman"/>
                <w:sz w:val="28"/>
              </w:rPr>
              <w:t>Баннер</w:t>
            </w:r>
          </w:p>
        </w:tc>
        <w:tc>
          <w:tcPr>
            <w:tcW w:w="10631" w:type="dxa"/>
          </w:tcPr>
          <w:p w:rsidR="006C2C52" w:rsidRPr="009C5EF5" w:rsidRDefault="006C2C52" w:rsidP="009C5E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C5EF5">
              <w:rPr>
                <w:rFonts w:ascii="Times New Roman" w:hAnsi="Times New Roman" w:cs="Times New Roman"/>
                <w:sz w:val="28"/>
              </w:rPr>
              <w:t>Ссылка</w:t>
            </w:r>
          </w:p>
        </w:tc>
      </w:tr>
      <w:tr w:rsidR="006C2C52" w:rsidTr="006C2C52">
        <w:trPr>
          <w:trHeight w:val="2257"/>
        </w:trPr>
        <w:tc>
          <w:tcPr>
            <w:tcW w:w="4106" w:type="dxa"/>
          </w:tcPr>
          <w:p w:rsidR="006C2C52" w:rsidRDefault="006C2C52">
            <w:r>
              <w:object w:dxaOrig="3855" w:dyaOrig="24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3pt;height:113.25pt" o:ole="">
                  <v:imagedata r:id="rId4" o:title="" croptop="1086f" cropbottom="1254f" cropleft="908f" cropright="454f"/>
                </v:shape>
                <o:OLEObject Type="Embed" ProgID="PBrush" ShapeID="_x0000_i1025" DrawAspect="Content" ObjectID="_1726404026" r:id="rId5"/>
              </w:object>
            </w:r>
          </w:p>
        </w:tc>
        <w:tc>
          <w:tcPr>
            <w:tcW w:w="10631" w:type="dxa"/>
          </w:tcPr>
          <w:p w:rsidR="006C2C52" w:rsidRDefault="00E64BD6">
            <w:r w:rsidRPr="00E64BD6">
              <w:t>https://www.mrsk-1.ru/customers/</w:t>
            </w:r>
          </w:p>
        </w:tc>
      </w:tr>
      <w:tr w:rsidR="006C2C52" w:rsidTr="006C2C52">
        <w:tc>
          <w:tcPr>
            <w:tcW w:w="4106" w:type="dxa"/>
          </w:tcPr>
          <w:p w:rsidR="006C2C52" w:rsidRDefault="006C2C52">
            <w:r>
              <w:object w:dxaOrig="3855" w:dyaOrig="1950">
                <v:shape id="_x0000_i1026" type="#_x0000_t75" style="width:183pt;height:77.25pt" o:ole="">
                  <v:imagedata r:id="rId6" o:title="" croptop="1793f" cropbottom="10496f" cropleft="576f" cropright="908f"/>
                </v:shape>
                <o:OLEObject Type="Embed" ProgID="PBrush" ShapeID="_x0000_i1026" DrawAspect="Content" ObjectID="_1726404027" r:id="rId7"/>
              </w:object>
            </w:r>
          </w:p>
        </w:tc>
        <w:tc>
          <w:tcPr>
            <w:tcW w:w="10631" w:type="dxa"/>
          </w:tcPr>
          <w:p w:rsidR="006C2C52" w:rsidRDefault="00E64BD6">
            <w:r w:rsidRPr="00E64BD6">
              <w:t>https://www.mrsk-1.ru/customers/services/transmission/disconnection/286</w:t>
            </w:r>
          </w:p>
        </w:tc>
      </w:tr>
      <w:tr w:rsidR="006C2C52" w:rsidTr="006C2C52">
        <w:tc>
          <w:tcPr>
            <w:tcW w:w="4106" w:type="dxa"/>
          </w:tcPr>
          <w:p w:rsidR="006C2C52" w:rsidRDefault="006C2C52">
            <w:r>
              <w:object w:dxaOrig="3870" w:dyaOrig="1575">
                <v:shape id="_x0000_i1027" type="#_x0000_t75" style="width:183.75pt;height:73.5pt" o:ole="">
                  <v:imagedata r:id="rId8" o:title="" croptop="1719f" cropbottom="816f" cropleft="1013f" cropright="559f"/>
                </v:shape>
                <o:OLEObject Type="Embed" ProgID="PBrush" ShapeID="_x0000_i1027" DrawAspect="Content" ObjectID="_1726404028" r:id="rId9"/>
              </w:object>
            </w:r>
          </w:p>
        </w:tc>
        <w:tc>
          <w:tcPr>
            <w:tcW w:w="10631" w:type="dxa"/>
          </w:tcPr>
          <w:p w:rsidR="006C2C52" w:rsidRDefault="00E64BD6">
            <w:r w:rsidRPr="00E64BD6">
              <w:t>https://www.mrsk-1.ru/customers/electrical-safety/</w:t>
            </w:r>
          </w:p>
        </w:tc>
      </w:tr>
      <w:tr w:rsidR="00E64BD6" w:rsidTr="006C2C52">
        <w:tc>
          <w:tcPr>
            <w:tcW w:w="4106" w:type="dxa"/>
          </w:tcPr>
          <w:p w:rsidR="00DE7B86" w:rsidRPr="00DE7B86" w:rsidRDefault="00DE7B86" w:rsidP="00DE7B86">
            <w:pPr>
              <w:jc w:val="center"/>
              <w:rPr>
                <w:rFonts w:ascii="Arial Black" w:hAnsi="Arial Black"/>
                <w:b/>
                <w:color w:val="1F3864" w:themeColor="accent5" w:themeShade="80"/>
              </w:rPr>
            </w:pPr>
            <w:r>
              <w:object w:dxaOrig="4515" w:dyaOrig="2115">
                <v:shape id="_x0000_i1028" type="#_x0000_t75" style="width:196.5pt;height:90.75pt" o:ole="">
                  <v:imagedata r:id="rId10" o:title="" croptop="961f"/>
                </v:shape>
                <o:OLEObject Type="Embed" ProgID="PBrush" ShapeID="_x0000_i1028" DrawAspect="Content" ObjectID="_1726404029" r:id="rId11"/>
              </w:object>
            </w:r>
          </w:p>
        </w:tc>
        <w:tc>
          <w:tcPr>
            <w:tcW w:w="10631" w:type="dxa"/>
          </w:tcPr>
          <w:p w:rsidR="00DE7B86" w:rsidRPr="00E64BD6" w:rsidRDefault="009C5EF5">
            <w:r w:rsidRPr="009C5EF5">
              <w:t>https://www.mrsk-1.ru/customers/electrical-safety/when-emergency-shutdowns/</w:t>
            </w:r>
          </w:p>
        </w:tc>
      </w:tr>
      <w:tr w:rsidR="006C2C52" w:rsidTr="006C2C52">
        <w:tc>
          <w:tcPr>
            <w:tcW w:w="4106" w:type="dxa"/>
          </w:tcPr>
          <w:p w:rsidR="006C2C52" w:rsidRDefault="006C2C52">
            <w:r>
              <w:rPr>
                <w:noProof/>
                <w:lang w:eastAsia="ru-RU"/>
              </w:rPr>
              <w:drawing>
                <wp:inline distT="0" distB="0" distL="0" distR="0" wp14:anchorId="7F2D94A2" wp14:editId="12ABF6FA">
                  <wp:extent cx="2466975" cy="1238250"/>
                  <wp:effectExtent l="0" t="0" r="9525" b="0"/>
                  <wp:docPr id="6" name="Рисунок 6" descr="C:\Users\Sergeeva.TV\AppData\Local\Microsoft\Windows\INetCache\Content.Word\otkl_svet_2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rgeeva.TV\AppData\Local\Microsoft\Windows\INetCache\Content.Word\otkl_svet_2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tc>
          <w:tcPr>
            <w:tcW w:w="10631" w:type="dxa"/>
          </w:tcPr>
          <w:p w:rsidR="00E64BD6" w:rsidRPr="00C81072" w:rsidRDefault="00C81072" w:rsidP="00E64BD6">
            <w:r w:rsidRPr="00C81072">
              <w:fldChar w:fldCharType="begin"/>
            </w:r>
            <w:r w:rsidRPr="00C81072">
              <w:instrText xml:space="preserve"> HYPERLINK "https://www.mrsk-1.ru/customers/customer-service/power-outage/" </w:instrText>
            </w:r>
            <w:r w:rsidRPr="00C81072">
              <w:fldChar w:fldCharType="separate"/>
            </w:r>
            <w:r w:rsidR="00E64BD6" w:rsidRPr="00C81072">
              <w:t>https://www.mrsk-1.ru/customers/customer-service/power-outage/</w:t>
            </w:r>
            <w:r w:rsidRPr="00C81072">
              <w:fldChar w:fldCharType="end"/>
            </w:r>
          </w:p>
          <w:bookmarkEnd w:id="0"/>
          <w:p w:rsidR="006C2C52" w:rsidRDefault="006C2C52">
            <w:pPr>
              <w:rPr>
                <w:noProof/>
                <w:lang w:eastAsia="ru-RU"/>
              </w:rPr>
            </w:pPr>
          </w:p>
        </w:tc>
      </w:tr>
    </w:tbl>
    <w:p w:rsidR="00DA64D0" w:rsidRDefault="00DA64D0"/>
    <w:sectPr w:rsidR="00DA64D0" w:rsidSect="009C5EF5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873"/>
    <w:rsid w:val="006C2C52"/>
    <w:rsid w:val="009C5EF5"/>
    <w:rsid w:val="00C81072"/>
    <w:rsid w:val="00DA64D0"/>
    <w:rsid w:val="00DE7B86"/>
    <w:rsid w:val="00E64BD6"/>
    <w:rsid w:val="00EC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DF78E8-8DC1-422E-9D2B-4689E0E9F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6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64B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Вашенков Евгений Николаевич</dc:creator>
  <cp:keywords/>
  <dc:description/>
  <cp:lastModifiedBy>Вашенков Евгений Николаевич</cp:lastModifiedBy>
  <cp:revision>5</cp:revision>
  <dcterms:created xsi:type="dcterms:W3CDTF">2022-10-03T11:27:00Z</dcterms:created>
  <dcterms:modified xsi:type="dcterms:W3CDTF">2022-10-04T12:54:00Z</dcterms:modified>
</cp:coreProperties>
</file>