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0DD" w:rsidRDefault="00D340DD" w:rsidP="00D340DD">
      <w:pPr>
        <w:shd w:val="clear" w:color="auto" w:fill="FFFFFF"/>
        <w:jc w:val="center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Смоленское областное государственное казенное учреждение «Центр занятости населения </w:t>
      </w:r>
      <w:proofErr w:type="spellStart"/>
      <w:r>
        <w:rPr>
          <w:rFonts w:ascii="Arial" w:hAnsi="Arial" w:cs="Arial"/>
          <w:sz w:val="28"/>
          <w:szCs w:val="28"/>
        </w:rPr>
        <w:t>Сафоновского</w:t>
      </w:r>
      <w:proofErr w:type="spellEnd"/>
      <w:r>
        <w:rPr>
          <w:rFonts w:ascii="Arial" w:hAnsi="Arial" w:cs="Arial"/>
          <w:sz w:val="28"/>
          <w:szCs w:val="28"/>
        </w:rPr>
        <w:t xml:space="preserve"> района»</w:t>
      </w:r>
    </w:p>
    <w:p w:rsidR="00D340DD" w:rsidRDefault="00D340DD" w:rsidP="00D340DD">
      <w:pPr>
        <w:shd w:val="clear" w:color="auto" w:fill="FFFFFF"/>
        <w:jc w:val="center"/>
        <w:outlineLvl w:val="2"/>
        <w:rPr>
          <w:rFonts w:ascii="Arial" w:hAnsi="Arial" w:cs="Arial"/>
          <w:sz w:val="28"/>
          <w:szCs w:val="28"/>
        </w:rPr>
      </w:pPr>
    </w:p>
    <w:p w:rsidR="00D340DD" w:rsidRDefault="00D340DD" w:rsidP="00D340DD">
      <w:pPr>
        <w:shd w:val="clear" w:color="auto" w:fill="FFFFFF"/>
        <w:jc w:val="center"/>
        <w:outlineLvl w:val="2"/>
        <w:rPr>
          <w:rFonts w:ascii="Arial" w:hAnsi="Arial" w:cs="Arial"/>
          <w:sz w:val="28"/>
          <w:szCs w:val="28"/>
        </w:rPr>
      </w:pPr>
    </w:p>
    <w:p w:rsidR="00D340DD" w:rsidRDefault="00D340DD" w:rsidP="00D340DD">
      <w:pPr>
        <w:shd w:val="clear" w:color="auto" w:fill="FFFFFF"/>
        <w:jc w:val="center"/>
        <w:outlineLvl w:val="2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ПРИГЛАШАЕТ ПОСЕТИТЬ</w:t>
      </w:r>
    </w:p>
    <w:p w:rsidR="00D340DD" w:rsidRDefault="00D340DD" w:rsidP="00D340DD">
      <w:pPr>
        <w:shd w:val="clear" w:color="auto" w:fill="FFFFFF"/>
        <w:jc w:val="center"/>
        <w:outlineLvl w:val="2"/>
        <w:rPr>
          <w:rFonts w:ascii="Arial" w:hAnsi="Arial" w:cs="Arial"/>
          <w:sz w:val="36"/>
          <w:szCs w:val="36"/>
        </w:rPr>
      </w:pPr>
    </w:p>
    <w:p w:rsidR="00D340DD" w:rsidRDefault="00D340DD" w:rsidP="00D340DD">
      <w:pPr>
        <w:shd w:val="clear" w:color="auto" w:fill="FFFFFF"/>
        <w:jc w:val="center"/>
        <w:outlineLvl w:val="2"/>
        <w:rPr>
          <w:rFonts w:ascii="Arial" w:hAnsi="Arial" w:cs="Arial"/>
          <w:sz w:val="36"/>
          <w:szCs w:val="36"/>
        </w:rPr>
      </w:pPr>
    </w:p>
    <w:p w:rsidR="00D340DD" w:rsidRDefault="00D340DD" w:rsidP="00D340DD">
      <w:pPr>
        <w:shd w:val="clear" w:color="auto" w:fill="FFFFFF"/>
        <w:jc w:val="center"/>
        <w:outlineLvl w:val="2"/>
        <w:rPr>
          <w:rFonts w:ascii="Arial" w:hAnsi="Arial" w:cs="Arial"/>
          <w:color w:val="5B9BD5" w:themeColor="accent1"/>
          <w:sz w:val="72"/>
          <w:szCs w:val="72"/>
        </w:rPr>
      </w:pPr>
      <w:r>
        <w:rPr>
          <w:rFonts w:ascii="Arial" w:hAnsi="Arial" w:cs="Arial"/>
          <w:color w:val="5B9BD5" w:themeColor="accent1"/>
          <w:sz w:val="72"/>
          <w:szCs w:val="72"/>
        </w:rPr>
        <w:t>ЯРМАРКУ УЧЕБНЫХ РАБОЧИХ МЕСТ</w:t>
      </w:r>
    </w:p>
    <w:p w:rsidR="00D340DD" w:rsidRDefault="00D340DD" w:rsidP="00D340DD">
      <w:pPr>
        <w:shd w:val="clear" w:color="auto" w:fill="FFFFFF"/>
        <w:jc w:val="center"/>
        <w:outlineLvl w:val="2"/>
        <w:rPr>
          <w:rFonts w:ascii="Arial" w:hAnsi="Arial" w:cs="Arial"/>
          <w:sz w:val="72"/>
          <w:szCs w:val="72"/>
        </w:rPr>
      </w:pPr>
    </w:p>
    <w:p w:rsidR="00D340DD" w:rsidRDefault="00D340DD" w:rsidP="00D340DD">
      <w:pPr>
        <w:shd w:val="clear" w:color="auto" w:fill="FFFFFF"/>
        <w:jc w:val="center"/>
        <w:outlineLvl w:val="2"/>
        <w:rPr>
          <w:rFonts w:ascii="Arial" w:hAnsi="Arial" w:cs="Arial"/>
          <w:i/>
          <w:color w:val="FF0000"/>
          <w:sz w:val="56"/>
          <w:szCs w:val="56"/>
        </w:rPr>
      </w:pPr>
      <w:r>
        <w:rPr>
          <w:rFonts w:ascii="Arial" w:hAnsi="Arial" w:cs="Arial"/>
          <w:i/>
          <w:sz w:val="72"/>
          <w:szCs w:val="72"/>
        </w:rPr>
        <w:t xml:space="preserve"> </w:t>
      </w:r>
      <w:r>
        <w:rPr>
          <w:rFonts w:ascii="Arial" w:hAnsi="Arial" w:cs="Arial"/>
          <w:i/>
          <w:color w:val="FF0000"/>
          <w:sz w:val="56"/>
          <w:szCs w:val="56"/>
        </w:rPr>
        <w:t xml:space="preserve">17 февраля 2021 года в 10.00 </w:t>
      </w:r>
    </w:p>
    <w:p w:rsidR="00D340DD" w:rsidRDefault="00D340DD" w:rsidP="00D340DD">
      <w:pPr>
        <w:shd w:val="clear" w:color="auto" w:fill="FFFFFF"/>
        <w:jc w:val="center"/>
        <w:outlineLvl w:val="2"/>
        <w:rPr>
          <w:rFonts w:ascii="Arial" w:hAnsi="Arial" w:cs="Arial"/>
          <w:sz w:val="56"/>
          <w:szCs w:val="56"/>
        </w:rPr>
      </w:pPr>
    </w:p>
    <w:p w:rsidR="00D340DD" w:rsidRDefault="00D340DD" w:rsidP="00D340DD">
      <w:pPr>
        <w:shd w:val="clear" w:color="auto" w:fill="FFFFFF"/>
        <w:jc w:val="center"/>
        <w:outlineLvl w:val="2"/>
        <w:rPr>
          <w:rFonts w:ascii="Arial" w:hAnsi="Arial" w:cs="Arial"/>
          <w:color w:val="002060"/>
          <w:sz w:val="52"/>
          <w:szCs w:val="52"/>
        </w:rPr>
      </w:pPr>
      <w:r>
        <w:rPr>
          <w:rFonts w:ascii="Arial" w:hAnsi="Arial" w:cs="Arial"/>
          <w:color w:val="002060"/>
          <w:sz w:val="52"/>
          <w:szCs w:val="52"/>
        </w:rPr>
        <w:t xml:space="preserve">В помещении </w:t>
      </w:r>
    </w:p>
    <w:p w:rsidR="00D340DD" w:rsidRDefault="00D340DD" w:rsidP="00D340DD">
      <w:pPr>
        <w:shd w:val="clear" w:color="auto" w:fill="FFFFFF"/>
        <w:jc w:val="center"/>
        <w:outlineLvl w:val="2"/>
        <w:rPr>
          <w:rFonts w:ascii="Arial" w:hAnsi="Arial" w:cs="Arial"/>
          <w:color w:val="002060"/>
          <w:sz w:val="52"/>
          <w:szCs w:val="52"/>
        </w:rPr>
      </w:pPr>
      <w:r>
        <w:rPr>
          <w:rFonts w:ascii="Arial" w:hAnsi="Arial" w:cs="Arial"/>
          <w:color w:val="002060"/>
          <w:sz w:val="52"/>
          <w:szCs w:val="52"/>
        </w:rPr>
        <w:t>ЦЕНТРА ЗАНЯТОСТИ НАСЕЛЕНИЯ</w:t>
      </w:r>
    </w:p>
    <w:p w:rsidR="00D340DD" w:rsidRDefault="00D340DD" w:rsidP="00D340DD">
      <w:pPr>
        <w:shd w:val="clear" w:color="auto" w:fill="FFFFFF"/>
        <w:jc w:val="center"/>
        <w:outlineLvl w:val="2"/>
        <w:rPr>
          <w:rFonts w:ascii="Arial" w:hAnsi="Arial" w:cs="Arial"/>
          <w:sz w:val="44"/>
          <w:szCs w:val="44"/>
        </w:rPr>
      </w:pPr>
    </w:p>
    <w:p w:rsidR="00D340DD" w:rsidRDefault="00D340DD" w:rsidP="00D340DD">
      <w:pPr>
        <w:shd w:val="clear" w:color="auto" w:fill="FFFFFF"/>
        <w:jc w:val="center"/>
        <w:outlineLvl w:val="2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По адресу: </w:t>
      </w:r>
      <w:proofErr w:type="spellStart"/>
      <w:r>
        <w:rPr>
          <w:rFonts w:ascii="Arial" w:hAnsi="Arial" w:cs="Arial"/>
          <w:sz w:val="44"/>
          <w:szCs w:val="44"/>
        </w:rPr>
        <w:t>пгт</w:t>
      </w:r>
      <w:proofErr w:type="spellEnd"/>
      <w:r>
        <w:rPr>
          <w:rFonts w:ascii="Arial" w:hAnsi="Arial" w:cs="Arial"/>
          <w:sz w:val="44"/>
          <w:szCs w:val="44"/>
        </w:rPr>
        <w:t xml:space="preserve">. Верхнеднепровский, </w:t>
      </w:r>
    </w:p>
    <w:p w:rsidR="00D340DD" w:rsidRDefault="00D340DD" w:rsidP="00D340DD">
      <w:pPr>
        <w:shd w:val="clear" w:color="auto" w:fill="FFFFFF"/>
        <w:jc w:val="center"/>
        <w:outlineLvl w:val="2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пр. Химиков, д. 1 А. (2 этаж)</w:t>
      </w:r>
    </w:p>
    <w:p w:rsidR="00D340DD" w:rsidRDefault="00D340DD" w:rsidP="00D340DD">
      <w:pPr>
        <w:shd w:val="clear" w:color="auto" w:fill="FFFFFF"/>
        <w:jc w:val="center"/>
        <w:outlineLvl w:val="2"/>
        <w:rPr>
          <w:rFonts w:ascii="Arial" w:hAnsi="Arial" w:cs="Arial"/>
          <w:sz w:val="56"/>
          <w:szCs w:val="56"/>
        </w:rPr>
      </w:pPr>
    </w:p>
    <w:p w:rsidR="00D340DD" w:rsidRDefault="00D340DD" w:rsidP="00D340DD">
      <w:pPr>
        <w:shd w:val="clear" w:color="auto" w:fill="FFFFFF"/>
        <w:jc w:val="center"/>
        <w:outlineLvl w:val="2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На ярмарку приглашаются женщины с опытом работы по специальности </w:t>
      </w:r>
      <w:r>
        <w:rPr>
          <w:rFonts w:ascii="Arial" w:hAnsi="Arial" w:cs="Arial"/>
          <w:b/>
          <w:i/>
          <w:sz w:val="36"/>
          <w:szCs w:val="36"/>
          <w:u w:val="single"/>
        </w:rPr>
        <w:t>швея</w:t>
      </w:r>
      <w:r>
        <w:rPr>
          <w:rFonts w:ascii="Arial" w:hAnsi="Arial" w:cs="Arial"/>
          <w:b/>
          <w:i/>
          <w:sz w:val="36"/>
          <w:szCs w:val="36"/>
        </w:rPr>
        <w:t>, а также все желающие пройти обучение по данной профессии с последующим трудоустройством.</w:t>
      </w:r>
    </w:p>
    <w:p w:rsidR="00D340DD" w:rsidRDefault="00D340DD" w:rsidP="00D340DD">
      <w:pPr>
        <w:shd w:val="clear" w:color="auto" w:fill="FFFFFF"/>
        <w:jc w:val="center"/>
        <w:outlineLvl w:val="2"/>
        <w:rPr>
          <w:rFonts w:ascii="Arial" w:hAnsi="Arial" w:cs="Arial"/>
          <w:sz w:val="32"/>
          <w:szCs w:val="32"/>
        </w:rPr>
      </w:pPr>
    </w:p>
    <w:p w:rsidR="00D340DD" w:rsidRDefault="00D340DD" w:rsidP="00D340DD">
      <w:pPr>
        <w:shd w:val="clear" w:color="auto" w:fill="FFFFFF"/>
        <w:outlineLvl w:val="2"/>
        <w:rPr>
          <w:rFonts w:ascii="Arial" w:hAnsi="Arial" w:cs="Arial"/>
          <w:b/>
          <w:i/>
          <w:sz w:val="40"/>
          <w:szCs w:val="40"/>
        </w:rPr>
      </w:pPr>
    </w:p>
    <w:p w:rsidR="00D340DD" w:rsidRDefault="00D340DD" w:rsidP="00D340DD">
      <w:pPr>
        <w:shd w:val="clear" w:color="auto" w:fill="FFFFFF"/>
        <w:outlineLvl w:val="2"/>
        <w:rPr>
          <w:rFonts w:ascii="Arial" w:hAnsi="Arial" w:cs="Arial"/>
          <w:b/>
          <w:i/>
          <w:sz w:val="40"/>
          <w:szCs w:val="40"/>
        </w:rPr>
      </w:pPr>
    </w:p>
    <w:p w:rsidR="00D340DD" w:rsidRDefault="00D340DD" w:rsidP="00D340DD">
      <w:pPr>
        <w:shd w:val="clear" w:color="auto" w:fill="FFFFFF"/>
        <w:jc w:val="center"/>
        <w:outlineLvl w:val="2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:rsidR="00D340DD" w:rsidRDefault="00D340DD" w:rsidP="00D340DD">
      <w:pPr>
        <w:shd w:val="clear" w:color="auto" w:fill="FFFFFF"/>
        <w:outlineLvl w:val="2"/>
        <w:rPr>
          <w:rFonts w:ascii="Arial" w:hAnsi="Arial" w:cs="Arial"/>
          <w:sz w:val="33"/>
          <w:szCs w:val="33"/>
        </w:rPr>
      </w:pPr>
    </w:p>
    <w:p w:rsidR="00D340DD" w:rsidRDefault="00D340DD" w:rsidP="00D340DD">
      <w:pPr>
        <w:shd w:val="clear" w:color="auto" w:fill="FFFFFF"/>
        <w:jc w:val="center"/>
        <w:outlineLvl w:val="2"/>
        <w:rPr>
          <w:rFonts w:ascii="Arial" w:hAnsi="Arial" w:cs="Arial"/>
          <w:sz w:val="33"/>
          <w:szCs w:val="33"/>
        </w:rPr>
      </w:pPr>
      <w:r>
        <w:rPr>
          <w:rFonts w:ascii="Arial" w:hAnsi="Arial" w:cs="Arial"/>
          <w:sz w:val="33"/>
          <w:szCs w:val="33"/>
        </w:rPr>
        <w:t>Телефон для справок: 8-481-44- 5-16-88;</w:t>
      </w:r>
    </w:p>
    <w:p w:rsidR="004D4C41" w:rsidRPr="00D340DD" w:rsidRDefault="00D340DD" w:rsidP="00D340DD">
      <w:pPr>
        <w:shd w:val="clear" w:color="auto" w:fill="FFFFFF"/>
        <w:jc w:val="center"/>
        <w:outlineLvl w:val="2"/>
        <w:rPr>
          <w:rFonts w:ascii="Arial" w:hAnsi="Arial" w:cs="Arial"/>
          <w:sz w:val="33"/>
          <w:szCs w:val="33"/>
        </w:rPr>
      </w:pPr>
      <w:r>
        <w:rPr>
          <w:rFonts w:ascii="Arial" w:hAnsi="Arial" w:cs="Arial"/>
          <w:sz w:val="33"/>
          <w:szCs w:val="33"/>
        </w:rPr>
        <w:t>8-919-040-16-5</w:t>
      </w:r>
      <w:r w:rsidR="00334285">
        <w:rPr>
          <w:rFonts w:ascii="Arial" w:hAnsi="Arial" w:cs="Arial"/>
          <w:sz w:val="33"/>
          <w:szCs w:val="33"/>
        </w:rPr>
        <w:t>4</w:t>
      </w:r>
      <w:bookmarkStart w:id="0" w:name="_GoBack"/>
      <w:bookmarkEnd w:id="0"/>
    </w:p>
    <w:sectPr w:rsidR="004D4C41" w:rsidRPr="00D34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E3"/>
    <w:rsid w:val="002B36E3"/>
    <w:rsid w:val="00334285"/>
    <w:rsid w:val="004D4C41"/>
    <w:rsid w:val="00D3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75634"/>
  <w15:chartTrackingRefBased/>
  <w15:docId w15:val="{D795B596-A0DA-40BC-BF61-8F71B53C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2021-02-04T13:09:00Z</dcterms:created>
  <dcterms:modified xsi:type="dcterms:W3CDTF">2021-02-04T13:23:00Z</dcterms:modified>
</cp:coreProperties>
</file>