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CF" w:rsidRPr="00D96E2A" w:rsidRDefault="00946332" w:rsidP="00B91794">
      <w:pPr>
        <w:pStyle w:val="10"/>
        <w:keepNext/>
        <w:keepLines/>
        <w:shd w:val="clear" w:color="auto" w:fill="auto"/>
        <w:spacing w:before="0" w:after="0" w:line="200" w:lineRule="exact"/>
        <w:ind w:left="4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методики</w:t>
      </w:r>
    </w:p>
    <w:p w:rsidR="00916ECF" w:rsidRPr="00D96E2A" w:rsidRDefault="00916ECF" w:rsidP="00B91794">
      <w:pPr>
        <w:pStyle w:val="10"/>
        <w:keepNext/>
        <w:keepLines/>
        <w:shd w:val="clear" w:color="auto" w:fill="auto"/>
        <w:spacing w:before="0" w:after="484" w:line="278" w:lineRule="exact"/>
        <w:ind w:left="980" w:right="8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1"/>
      <w:r w:rsidRPr="00D96E2A">
        <w:rPr>
          <w:rFonts w:ascii="Times New Roman" w:hAnsi="Times New Roman" w:cs="Times New Roman"/>
          <w:sz w:val="24"/>
          <w:szCs w:val="24"/>
        </w:rPr>
        <w:t xml:space="preserve">определения объема </w:t>
      </w:r>
      <w:r w:rsidR="004A6F66">
        <w:rPr>
          <w:rFonts w:ascii="Times New Roman" w:hAnsi="Times New Roman" w:cs="Times New Roman"/>
          <w:sz w:val="24"/>
          <w:szCs w:val="24"/>
        </w:rPr>
        <w:t xml:space="preserve">и распределения </w:t>
      </w:r>
      <w:r w:rsidRPr="00D96E2A">
        <w:rPr>
          <w:rFonts w:ascii="Times New Roman" w:hAnsi="Times New Roman" w:cs="Times New Roman"/>
          <w:sz w:val="24"/>
          <w:szCs w:val="24"/>
        </w:rPr>
        <w:t>иного межбюджетного трансферта, необходимого для осуществления передаваемых полномочий</w:t>
      </w:r>
      <w:bookmarkEnd w:id="0"/>
      <w:r w:rsidR="00946332">
        <w:rPr>
          <w:rFonts w:ascii="Times New Roman" w:hAnsi="Times New Roman" w:cs="Times New Roman"/>
          <w:sz w:val="24"/>
          <w:szCs w:val="24"/>
        </w:rPr>
        <w:t xml:space="preserve"> </w:t>
      </w:r>
      <w:r w:rsidR="00946332" w:rsidRPr="00946332">
        <w:rPr>
          <w:rFonts w:ascii="Times New Roman" w:hAnsi="Times New Roman" w:cs="Times New Roman"/>
          <w:sz w:val="24"/>
          <w:szCs w:val="24"/>
        </w:rPr>
        <w:t>из бюджета Михайловского сельского поселения Дорогобужского района Смоленской области</w:t>
      </w:r>
    </w:p>
    <w:p w:rsidR="00916ECF" w:rsidRPr="00D96E2A" w:rsidRDefault="00DC246A" w:rsidP="00DC246A">
      <w:pPr>
        <w:pStyle w:val="a4"/>
        <w:shd w:val="clear" w:color="auto" w:fill="auto"/>
        <w:tabs>
          <w:tab w:val="left" w:pos="1388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16ECF" w:rsidRPr="00D96E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16ECF" w:rsidRPr="00D96E2A">
        <w:rPr>
          <w:rFonts w:ascii="Times New Roman" w:hAnsi="Times New Roman" w:cs="Times New Roman"/>
          <w:sz w:val="24"/>
          <w:szCs w:val="24"/>
        </w:rPr>
        <w:t>фактическими расходами и затратами  понимают:</w:t>
      </w:r>
    </w:p>
    <w:p w:rsidR="00916ECF" w:rsidRPr="00D96E2A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70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>предоставление субсидии производителям сельскохозяйственной продукции на возмеще</w:t>
      </w:r>
      <w:r w:rsidRPr="00D96E2A">
        <w:rPr>
          <w:rFonts w:ascii="Times New Roman" w:hAnsi="Times New Roman" w:cs="Times New Roman"/>
          <w:sz w:val="24"/>
          <w:szCs w:val="24"/>
        </w:rPr>
        <w:softHyphen/>
        <w:t>ние части затрат на проведение посева яровых зерновых культур на зерно (в том числе: зернобо</w:t>
      </w:r>
      <w:r w:rsidRPr="00D96E2A">
        <w:rPr>
          <w:rFonts w:ascii="Times New Roman" w:hAnsi="Times New Roman" w:cs="Times New Roman"/>
          <w:sz w:val="24"/>
          <w:szCs w:val="24"/>
        </w:rPr>
        <w:softHyphen/>
        <w:t xml:space="preserve">бовых и </w:t>
      </w:r>
      <w:proofErr w:type="spellStart"/>
      <w:r w:rsidRPr="00D96E2A">
        <w:rPr>
          <w:rFonts w:ascii="Times New Roman" w:hAnsi="Times New Roman" w:cs="Times New Roman"/>
          <w:sz w:val="24"/>
          <w:szCs w:val="24"/>
        </w:rPr>
        <w:t>зерносмесей</w:t>
      </w:r>
      <w:proofErr w:type="spellEnd"/>
      <w:r w:rsidRPr="00D96E2A">
        <w:rPr>
          <w:rFonts w:ascii="Times New Roman" w:hAnsi="Times New Roman" w:cs="Times New Roman"/>
          <w:sz w:val="24"/>
          <w:szCs w:val="24"/>
        </w:rPr>
        <w:t xml:space="preserve">, кукурузы на зерно, рапса на семена) </w:t>
      </w:r>
      <w:r w:rsidR="004B2F1F">
        <w:rPr>
          <w:rFonts w:ascii="Times New Roman" w:hAnsi="Times New Roman" w:cs="Times New Roman"/>
          <w:sz w:val="24"/>
          <w:szCs w:val="24"/>
        </w:rPr>
        <w:t>–</w:t>
      </w:r>
      <w:r w:rsidRPr="00D96E2A">
        <w:rPr>
          <w:rFonts w:ascii="Times New Roman" w:hAnsi="Times New Roman" w:cs="Times New Roman"/>
          <w:sz w:val="24"/>
          <w:szCs w:val="24"/>
        </w:rPr>
        <w:t xml:space="preserve"> </w:t>
      </w:r>
      <w:r w:rsidR="004B2F1F">
        <w:rPr>
          <w:rFonts w:ascii="Times New Roman" w:hAnsi="Times New Roman" w:cs="Times New Roman"/>
          <w:sz w:val="24"/>
          <w:szCs w:val="24"/>
        </w:rPr>
        <w:t>142,7</w:t>
      </w:r>
      <w:r w:rsidRPr="00D96E2A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916ECF" w:rsidRPr="00D96E2A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94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>предоставление субсидии производителям сельскохозяйственной продукции на возмеще</w:t>
      </w:r>
      <w:r w:rsidRPr="00D96E2A">
        <w:rPr>
          <w:rFonts w:ascii="Times New Roman" w:hAnsi="Times New Roman" w:cs="Times New Roman"/>
          <w:sz w:val="24"/>
          <w:szCs w:val="24"/>
        </w:rPr>
        <w:softHyphen/>
        <w:t xml:space="preserve">ние части затрат на проведение посева силосных культур и беспокровных многолетних трав - </w:t>
      </w:r>
      <w:r w:rsidR="004B2F1F">
        <w:rPr>
          <w:rFonts w:ascii="Times New Roman" w:hAnsi="Times New Roman" w:cs="Times New Roman"/>
          <w:sz w:val="24"/>
          <w:szCs w:val="24"/>
        </w:rPr>
        <w:t>4</w:t>
      </w:r>
      <w:r w:rsidRPr="00D96E2A">
        <w:rPr>
          <w:rFonts w:ascii="Times New Roman" w:hAnsi="Times New Roman" w:cs="Times New Roman"/>
          <w:sz w:val="24"/>
          <w:szCs w:val="24"/>
        </w:rPr>
        <w:t>50 тысяч рублей;</w:t>
      </w:r>
    </w:p>
    <w:p w:rsidR="00916ECF" w:rsidRPr="00D96E2A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94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>предоставление субсидии производителям сельскохозяйственной продукции на возмеще</w:t>
      </w:r>
      <w:r w:rsidRPr="00D96E2A">
        <w:rPr>
          <w:rFonts w:ascii="Times New Roman" w:hAnsi="Times New Roman" w:cs="Times New Roman"/>
          <w:sz w:val="24"/>
          <w:szCs w:val="24"/>
        </w:rPr>
        <w:softHyphen/>
        <w:t xml:space="preserve">ние части затрат на проведение посева </w:t>
      </w:r>
      <w:r>
        <w:rPr>
          <w:rFonts w:ascii="Times New Roman" w:hAnsi="Times New Roman" w:cs="Times New Roman"/>
          <w:sz w:val="24"/>
          <w:szCs w:val="24"/>
        </w:rPr>
        <w:t>картофеля</w:t>
      </w:r>
      <w:r w:rsidRPr="00D96E2A">
        <w:rPr>
          <w:rFonts w:ascii="Times New Roman" w:hAnsi="Times New Roman" w:cs="Times New Roman"/>
          <w:sz w:val="24"/>
          <w:szCs w:val="24"/>
        </w:rPr>
        <w:t xml:space="preserve"> </w:t>
      </w:r>
      <w:r w:rsidR="004B2F1F">
        <w:rPr>
          <w:rFonts w:ascii="Times New Roman" w:hAnsi="Times New Roman" w:cs="Times New Roman"/>
          <w:sz w:val="24"/>
          <w:szCs w:val="24"/>
        </w:rPr>
        <w:t>–</w:t>
      </w:r>
      <w:r w:rsidRPr="00D96E2A">
        <w:rPr>
          <w:rFonts w:ascii="Times New Roman" w:hAnsi="Times New Roman" w:cs="Times New Roman"/>
          <w:sz w:val="24"/>
          <w:szCs w:val="24"/>
        </w:rPr>
        <w:t xml:space="preserve"> </w:t>
      </w:r>
      <w:r w:rsidR="004B2F1F">
        <w:rPr>
          <w:rFonts w:ascii="Times New Roman" w:hAnsi="Times New Roman" w:cs="Times New Roman"/>
          <w:sz w:val="24"/>
          <w:szCs w:val="24"/>
        </w:rPr>
        <w:t>12,5</w:t>
      </w:r>
      <w:r w:rsidRPr="00D96E2A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916ECF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>предоставление субсидии производителям сельскохозяйственной продукции на возмеще</w:t>
      </w:r>
      <w:r w:rsidRPr="00D96E2A">
        <w:rPr>
          <w:rFonts w:ascii="Times New Roman" w:hAnsi="Times New Roman" w:cs="Times New Roman"/>
          <w:sz w:val="24"/>
          <w:szCs w:val="24"/>
        </w:rPr>
        <w:softHyphen/>
        <w:t xml:space="preserve">ние части затрат по подъему зяби </w:t>
      </w:r>
      <w:r w:rsidR="004B2F1F">
        <w:rPr>
          <w:rFonts w:ascii="Times New Roman" w:hAnsi="Times New Roman" w:cs="Times New Roman"/>
          <w:sz w:val="24"/>
          <w:szCs w:val="24"/>
        </w:rPr>
        <w:t>–</w:t>
      </w:r>
      <w:r w:rsidRPr="00D96E2A">
        <w:rPr>
          <w:rFonts w:ascii="Times New Roman" w:hAnsi="Times New Roman" w:cs="Times New Roman"/>
          <w:sz w:val="24"/>
          <w:szCs w:val="24"/>
        </w:rPr>
        <w:t xml:space="preserve"> </w:t>
      </w:r>
      <w:r w:rsidR="004B2F1F">
        <w:rPr>
          <w:rFonts w:ascii="Times New Roman" w:hAnsi="Times New Roman" w:cs="Times New Roman"/>
          <w:sz w:val="24"/>
          <w:szCs w:val="24"/>
        </w:rPr>
        <w:t>37,8</w:t>
      </w:r>
      <w:r w:rsidRPr="00D96E2A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916ECF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>предоставление субсидии производителям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на возмеще</w:t>
      </w:r>
      <w:r>
        <w:rPr>
          <w:rFonts w:ascii="Times New Roman" w:hAnsi="Times New Roman" w:cs="Times New Roman"/>
          <w:sz w:val="24"/>
          <w:szCs w:val="24"/>
        </w:rPr>
        <w:softHyphen/>
        <w:t>ние части затрат на проведение посадки овощей открытого грунта</w:t>
      </w:r>
      <w:r w:rsidRPr="00D96E2A">
        <w:rPr>
          <w:rFonts w:ascii="Times New Roman" w:hAnsi="Times New Roman" w:cs="Times New Roman"/>
          <w:sz w:val="24"/>
          <w:szCs w:val="24"/>
        </w:rPr>
        <w:t xml:space="preserve"> - </w:t>
      </w:r>
      <w:r w:rsidR="003468CC">
        <w:rPr>
          <w:rFonts w:ascii="Times New Roman" w:hAnsi="Times New Roman" w:cs="Times New Roman"/>
          <w:sz w:val="24"/>
          <w:szCs w:val="24"/>
        </w:rPr>
        <w:t>42</w:t>
      </w:r>
      <w:r w:rsidRPr="00D96E2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468CC">
        <w:rPr>
          <w:rFonts w:ascii="Times New Roman" w:hAnsi="Times New Roman" w:cs="Times New Roman"/>
          <w:sz w:val="24"/>
          <w:szCs w:val="24"/>
        </w:rPr>
        <w:t>и</w:t>
      </w:r>
      <w:r w:rsidRPr="00D96E2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468CC">
        <w:rPr>
          <w:rFonts w:ascii="Times New Roman" w:hAnsi="Times New Roman" w:cs="Times New Roman"/>
          <w:sz w:val="24"/>
          <w:szCs w:val="24"/>
        </w:rPr>
        <w:t>;</w:t>
      </w:r>
    </w:p>
    <w:p w:rsidR="003468CC" w:rsidRPr="00D96E2A" w:rsidRDefault="003468CC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субсидии на проведение посева озимых зерновых культур,</w:t>
      </w:r>
      <w:r w:rsidR="005C3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озимого рапса на семена под урожай текущего года -</w:t>
      </w:r>
      <w:r w:rsidR="001F1FEE">
        <w:rPr>
          <w:rFonts w:ascii="Times New Roman" w:hAnsi="Times New Roman" w:cs="Times New Roman"/>
          <w:sz w:val="24"/>
          <w:szCs w:val="24"/>
        </w:rPr>
        <w:t>55,8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916ECF" w:rsidRPr="00D96E2A" w:rsidRDefault="00916ECF" w:rsidP="00916ECF">
      <w:pPr>
        <w:pStyle w:val="a4"/>
        <w:numPr>
          <w:ilvl w:val="0"/>
          <w:numId w:val="2"/>
        </w:numPr>
        <w:shd w:val="clear" w:color="auto" w:fill="auto"/>
        <w:tabs>
          <w:tab w:val="left" w:pos="898"/>
        </w:tabs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6E2A">
        <w:rPr>
          <w:rFonts w:ascii="Times New Roman" w:hAnsi="Times New Roman" w:cs="Times New Roman"/>
          <w:sz w:val="24"/>
          <w:szCs w:val="24"/>
        </w:rPr>
        <w:t xml:space="preserve">предоставление субсидии на возмещение части затрат по оказанию ветеринарных услуг сельскохозяйственным товаропроизводителям </w:t>
      </w:r>
      <w:r w:rsidR="001F1FEE">
        <w:rPr>
          <w:rFonts w:ascii="Times New Roman" w:hAnsi="Times New Roman" w:cs="Times New Roman"/>
          <w:sz w:val="24"/>
          <w:szCs w:val="24"/>
        </w:rPr>
        <w:t>–</w:t>
      </w:r>
      <w:r w:rsidRPr="00D96E2A">
        <w:rPr>
          <w:rFonts w:ascii="Times New Roman" w:hAnsi="Times New Roman" w:cs="Times New Roman"/>
          <w:sz w:val="24"/>
          <w:szCs w:val="24"/>
        </w:rPr>
        <w:t xml:space="preserve"> </w:t>
      </w:r>
      <w:r w:rsidR="001F1FEE">
        <w:rPr>
          <w:rFonts w:ascii="Times New Roman" w:hAnsi="Times New Roman" w:cs="Times New Roman"/>
          <w:sz w:val="24"/>
          <w:szCs w:val="24"/>
        </w:rPr>
        <w:t>230,0</w:t>
      </w:r>
      <w:r w:rsidRPr="00D96E2A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916ECF" w:rsidRPr="00D96E2A" w:rsidRDefault="00DC246A" w:rsidP="00DC246A">
      <w:pPr>
        <w:pStyle w:val="a4"/>
        <w:shd w:val="clear" w:color="auto" w:fill="auto"/>
        <w:tabs>
          <w:tab w:val="left" w:pos="1086"/>
        </w:tabs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</w:t>
      </w:r>
      <w:r w:rsidR="00916ECF" w:rsidRPr="00D96E2A">
        <w:rPr>
          <w:rFonts w:ascii="Times New Roman" w:hAnsi="Times New Roman" w:cs="Times New Roman"/>
          <w:sz w:val="24"/>
          <w:szCs w:val="24"/>
        </w:rPr>
        <w:t xml:space="preserve">бъем иного межбюджетного трансферта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1F1FE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916ECF" w:rsidRPr="00D96E2A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B91794">
        <w:rPr>
          <w:rFonts w:ascii="Times New Roman" w:hAnsi="Times New Roman" w:cs="Times New Roman"/>
          <w:sz w:val="24"/>
          <w:szCs w:val="24"/>
        </w:rPr>
        <w:t xml:space="preserve">  </w:t>
      </w:r>
      <w:r w:rsidR="001F1FEE">
        <w:rPr>
          <w:rFonts w:ascii="Times New Roman" w:hAnsi="Times New Roman" w:cs="Times New Roman"/>
          <w:sz w:val="24"/>
          <w:szCs w:val="24"/>
        </w:rPr>
        <w:t>970 800</w:t>
      </w:r>
      <w:r w:rsidR="00916ECF" w:rsidRPr="00D96E2A">
        <w:rPr>
          <w:rFonts w:ascii="Times New Roman" w:hAnsi="Times New Roman" w:cs="Times New Roman"/>
          <w:sz w:val="24"/>
          <w:szCs w:val="24"/>
        </w:rPr>
        <w:t xml:space="preserve"> (</w:t>
      </w:r>
      <w:r w:rsidR="001F1FEE">
        <w:rPr>
          <w:rFonts w:ascii="Times New Roman" w:hAnsi="Times New Roman" w:cs="Times New Roman"/>
          <w:sz w:val="24"/>
          <w:szCs w:val="24"/>
        </w:rPr>
        <w:t xml:space="preserve">девятьсот семьдесят </w:t>
      </w:r>
      <w:r w:rsidR="00916ECF">
        <w:rPr>
          <w:rFonts w:ascii="Times New Roman" w:hAnsi="Times New Roman" w:cs="Times New Roman"/>
          <w:sz w:val="24"/>
          <w:szCs w:val="24"/>
        </w:rPr>
        <w:t xml:space="preserve"> </w:t>
      </w:r>
      <w:r w:rsidR="00916ECF" w:rsidRPr="00D96E2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1F1FEE">
        <w:rPr>
          <w:rFonts w:ascii="Times New Roman" w:hAnsi="Times New Roman" w:cs="Times New Roman"/>
          <w:sz w:val="24"/>
          <w:szCs w:val="24"/>
        </w:rPr>
        <w:t xml:space="preserve"> восемьсот</w:t>
      </w:r>
      <w:r w:rsidR="00916ECF" w:rsidRPr="00D96E2A">
        <w:rPr>
          <w:rFonts w:ascii="Times New Roman" w:hAnsi="Times New Roman" w:cs="Times New Roman"/>
          <w:sz w:val="24"/>
          <w:szCs w:val="24"/>
        </w:rPr>
        <w:t>) рублей 00 копеек.</w:t>
      </w:r>
    </w:p>
    <w:p w:rsidR="00916ECF" w:rsidRPr="00916ECF" w:rsidRDefault="00DC246A" w:rsidP="00DC246A">
      <w:pPr>
        <w:pStyle w:val="a4"/>
        <w:shd w:val="clear" w:color="auto" w:fill="auto"/>
        <w:tabs>
          <w:tab w:val="left" w:pos="1086"/>
        </w:tabs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916ECF" w:rsidRPr="00916ECF" w:rsidSect="00916ECF">
          <w:pgSz w:w="11905" w:h="16837"/>
          <w:pgMar w:top="350" w:right="569" w:bottom="595" w:left="1123" w:header="0" w:footer="3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6ECF" w:rsidRPr="00916ECF" w:rsidRDefault="00916ECF" w:rsidP="00916ECF">
      <w:pPr>
        <w:spacing w:after="0" w:line="274" w:lineRule="exact"/>
        <w:ind w:right="40" w:firstLine="22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916ECF" w:rsidRPr="00916ECF">
          <w:type w:val="continuous"/>
          <w:pgSz w:w="11905" w:h="16837"/>
          <w:pgMar w:top="350" w:right="569" w:bottom="595" w:left="1123" w:header="0" w:footer="3" w:gutter="0"/>
          <w:cols w:space="720"/>
          <w:noEndnote/>
          <w:docGrid w:linePitch="360"/>
        </w:sectPr>
      </w:pPr>
    </w:p>
    <w:p w:rsidR="00916ECF" w:rsidRPr="00916ECF" w:rsidRDefault="00916ECF" w:rsidP="00916ECF">
      <w:pPr>
        <w:framePr w:w="12029" w:h="284" w:hRule="exact" w:wrap="notBeside" w:vAnchor="text" w:hAnchor="text" w:xAlign="center" w:y="1" w:anchorLock="1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916ECF" w:rsidRPr="00916ECF" w:rsidRDefault="00916ECF" w:rsidP="00916ECF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  <w:sectPr w:rsidR="00916ECF" w:rsidRPr="00916EC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916EC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916ECF" w:rsidRPr="00916ECF" w:rsidRDefault="00B91794" w:rsidP="00916ECF">
      <w:pPr>
        <w:spacing w:after="0" w:line="200" w:lineRule="exact"/>
        <w:ind w:left="100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                    </w:t>
      </w:r>
      <w:r w:rsidR="0085325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853250" w:rsidRPr="00853250">
        <w:rPr>
          <w:rFonts w:ascii="Times New Roman" w:eastAsia="Batang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</w:p>
    <w:p w:rsidR="00916ECF" w:rsidRPr="00916ECF" w:rsidRDefault="00916ECF" w:rsidP="00916ECF">
      <w:pPr>
        <w:spacing w:after="0" w:line="200" w:lineRule="exac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916ECF" w:rsidRPr="00DC246A" w:rsidRDefault="007B4457" w:rsidP="00DC246A">
      <w:pPr>
        <w:spacing w:after="0" w:line="200" w:lineRule="exact"/>
        <w:ind w:left="100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916ECF" w:rsidRPr="00DC246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6A6436" w:rsidRDefault="006A6436" w:rsidP="007B4457"/>
    <w:sectPr w:rsidR="006A6436" w:rsidSect="00916ECF">
      <w:pgSz w:w="11905" w:h="16837"/>
      <w:pgMar w:top="855" w:right="494" w:bottom="615" w:left="1195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%2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Batang" w:eastAsia="Batang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3F6D7170"/>
    <w:multiLevelType w:val="hybridMultilevel"/>
    <w:tmpl w:val="C812E9CE"/>
    <w:lvl w:ilvl="0" w:tplc="BD16792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ECF"/>
    <w:rsid w:val="0012707E"/>
    <w:rsid w:val="001C2987"/>
    <w:rsid w:val="001F1FEE"/>
    <w:rsid w:val="003468CC"/>
    <w:rsid w:val="003A3EFD"/>
    <w:rsid w:val="004221E5"/>
    <w:rsid w:val="004A6F66"/>
    <w:rsid w:val="004B2F1F"/>
    <w:rsid w:val="00582261"/>
    <w:rsid w:val="005C3F39"/>
    <w:rsid w:val="006A6436"/>
    <w:rsid w:val="007B4457"/>
    <w:rsid w:val="00853250"/>
    <w:rsid w:val="00916ECF"/>
    <w:rsid w:val="0094087E"/>
    <w:rsid w:val="00946332"/>
    <w:rsid w:val="00A013BE"/>
    <w:rsid w:val="00B07F31"/>
    <w:rsid w:val="00B91794"/>
    <w:rsid w:val="00D454CD"/>
    <w:rsid w:val="00D54E0B"/>
    <w:rsid w:val="00D82DE4"/>
    <w:rsid w:val="00DC246A"/>
    <w:rsid w:val="00E171C9"/>
    <w:rsid w:val="00E32B38"/>
    <w:rsid w:val="00F1371E"/>
    <w:rsid w:val="00FF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16ECF"/>
    <w:rPr>
      <w:rFonts w:ascii="Batang" w:eastAsia="Batang" w:cs="Batang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916ECF"/>
    <w:rPr>
      <w:rFonts w:ascii="Batang" w:eastAsia="Batang" w:cs="Batang"/>
      <w:b/>
      <w:bCs/>
      <w:sz w:val="20"/>
      <w:szCs w:val="20"/>
      <w:shd w:val="clear" w:color="auto" w:fill="FFFFFF"/>
    </w:rPr>
  </w:style>
  <w:style w:type="paragraph" w:styleId="a4">
    <w:name w:val="Body Text"/>
    <w:basedOn w:val="a"/>
    <w:link w:val="a3"/>
    <w:rsid w:val="00916ECF"/>
    <w:pPr>
      <w:shd w:val="clear" w:color="auto" w:fill="FFFFFF"/>
      <w:spacing w:after="0" w:line="274" w:lineRule="exact"/>
    </w:pPr>
    <w:rPr>
      <w:rFonts w:ascii="Batang" w:eastAsia="Batang" w:cs="Batang"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916ECF"/>
  </w:style>
  <w:style w:type="paragraph" w:customStyle="1" w:styleId="10">
    <w:name w:val="Заголовок №1"/>
    <w:basedOn w:val="a"/>
    <w:link w:val="1"/>
    <w:rsid w:val="00916ECF"/>
    <w:pPr>
      <w:shd w:val="clear" w:color="auto" w:fill="FFFFFF"/>
      <w:spacing w:before="1080" w:after="60" w:line="240" w:lineRule="atLeast"/>
      <w:outlineLvl w:val="0"/>
    </w:pPr>
    <w:rPr>
      <w:rFonts w:ascii="Batang" w:eastAsia="Batang" w:cs="Batang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16ECF"/>
    <w:rPr>
      <w:rFonts w:ascii="Batang" w:eastAsia="Batang" w:cs="Batang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link w:val="10"/>
    <w:rsid w:val="00916ECF"/>
    <w:rPr>
      <w:rFonts w:ascii="Batang" w:eastAsia="Batang" w:cs="Batang"/>
      <w:b/>
      <w:bCs/>
      <w:sz w:val="20"/>
      <w:szCs w:val="20"/>
      <w:shd w:val="clear" w:color="auto" w:fill="FFFFFF"/>
    </w:rPr>
  </w:style>
  <w:style w:type="paragraph" w:styleId="a4">
    <w:name w:val="Body Text"/>
    <w:basedOn w:val="a"/>
    <w:link w:val="a3"/>
    <w:rsid w:val="00916ECF"/>
    <w:pPr>
      <w:shd w:val="clear" w:color="auto" w:fill="FFFFFF"/>
      <w:spacing w:after="0" w:line="274" w:lineRule="exact"/>
    </w:pPr>
    <w:rPr>
      <w:rFonts w:ascii="Batang" w:eastAsia="Batang" w:cs="Batang"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916ECF"/>
  </w:style>
  <w:style w:type="paragraph" w:customStyle="1" w:styleId="10">
    <w:name w:val="Заголовок №1"/>
    <w:basedOn w:val="a"/>
    <w:link w:val="1"/>
    <w:rsid w:val="00916ECF"/>
    <w:pPr>
      <w:shd w:val="clear" w:color="auto" w:fill="FFFFFF"/>
      <w:spacing w:before="1080" w:after="60" w:line="240" w:lineRule="atLeast"/>
      <w:outlineLvl w:val="0"/>
    </w:pPr>
    <w:rPr>
      <w:rFonts w:ascii="Batang" w:eastAsia="Batang" w:cs="Batang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Анна</cp:lastModifiedBy>
  <cp:revision>5</cp:revision>
  <cp:lastPrinted>2018-04-06T08:46:00Z</cp:lastPrinted>
  <dcterms:created xsi:type="dcterms:W3CDTF">2018-04-06T08:46:00Z</dcterms:created>
  <dcterms:modified xsi:type="dcterms:W3CDTF">2019-11-12T12:02:00Z</dcterms:modified>
</cp:coreProperties>
</file>