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76" w:rsidRDefault="00805376" w:rsidP="008053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A6BA2" w:rsidRDefault="00805376" w:rsidP="008053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Международном молодежном конкурсе социальной антикоррупционной рекламы «Вместе против коррупции!»</w:t>
      </w:r>
    </w:p>
    <w:p w:rsidR="00805376" w:rsidRDefault="00805376" w:rsidP="008053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376" w:rsidRDefault="00805376" w:rsidP="008053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Организатор конкурса – Генеральная прокуратура Российской Федерации</w:t>
      </w:r>
    </w:p>
    <w:p w:rsidR="00805376" w:rsidRDefault="00805376" w:rsidP="00805376">
      <w:pPr>
        <w:autoSpaceDE w:val="0"/>
        <w:autoSpaceDN w:val="0"/>
        <w:adjustRightInd w:val="0"/>
        <w:rPr>
          <w:sz w:val="28"/>
          <w:szCs w:val="28"/>
        </w:rPr>
      </w:pPr>
    </w:p>
    <w:p w:rsidR="00805376" w:rsidRDefault="00805376" w:rsidP="0080537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Соорганизаторы</w:t>
      </w:r>
      <w:proofErr w:type="spellEnd"/>
      <w:r>
        <w:rPr>
          <w:sz w:val="28"/>
          <w:szCs w:val="28"/>
        </w:rPr>
        <w:t xml:space="preserve">  конкурса – компетентные органы государств – участников Межгосударственного совета по противодействию коррупции и БРИКС</w:t>
      </w:r>
    </w:p>
    <w:p w:rsidR="00805376" w:rsidRDefault="00805376" w:rsidP="00805376">
      <w:pPr>
        <w:autoSpaceDE w:val="0"/>
        <w:autoSpaceDN w:val="0"/>
        <w:adjustRightInd w:val="0"/>
        <w:rPr>
          <w:sz w:val="28"/>
          <w:szCs w:val="28"/>
        </w:rPr>
      </w:pPr>
    </w:p>
    <w:p w:rsidR="00805376" w:rsidRDefault="00805376" w:rsidP="00805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работ осуществляется с 1 июня по 1 октября 2019 года на официальном сайте конкурса </w:t>
      </w:r>
      <w:hyperlink r:id="rId4" w:history="1">
        <w:r w:rsidRPr="0010703A">
          <w:rPr>
            <w:rStyle w:val="a3"/>
            <w:sz w:val="28"/>
            <w:szCs w:val="28"/>
            <w:lang w:val="en-US"/>
          </w:rPr>
          <w:t>www</w:t>
        </w:r>
        <w:r w:rsidRPr="0010703A">
          <w:rPr>
            <w:rStyle w:val="a3"/>
            <w:sz w:val="28"/>
            <w:szCs w:val="28"/>
          </w:rPr>
          <w:t>.</w:t>
        </w:r>
        <w:r w:rsidRPr="0010703A">
          <w:rPr>
            <w:rStyle w:val="a3"/>
            <w:sz w:val="28"/>
            <w:szCs w:val="28"/>
            <w:lang w:val="en-US"/>
          </w:rPr>
          <w:t>anticorruption</w:t>
        </w:r>
        <w:r w:rsidRPr="00805376">
          <w:rPr>
            <w:rStyle w:val="a3"/>
            <w:sz w:val="28"/>
            <w:szCs w:val="28"/>
          </w:rPr>
          <w:t>.</w:t>
        </w:r>
        <w:r w:rsidRPr="0010703A">
          <w:rPr>
            <w:rStyle w:val="a3"/>
            <w:sz w:val="28"/>
            <w:szCs w:val="28"/>
            <w:lang w:val="en-US"/>
          </w:rPr>
          <w:t>life</w:t>
        </w:r>
      </w:hyperlink>
      <w:r w:rsidRPr="00805376">
        <w:rPr>
          <w:sz w:val="28"/>
          <w:szCs w:val="28"/>
        </w:rPr>
        <w:t xml:space="preserve">  </w:t>
      </w:r>
      <w:r>
        <w:rPr>
          <w:sz w:val="28"/>
          <w:szCs w:val="28"/>
        </w:rPr>
        <w:t>в двух номинация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социальный плакат и социальный видеоролик. К участию в конкурсе приглашаются молодые люди в возрасте от 14 до 35 лет.</w:t>
      </w:r>
    </w:p>
    <w:p w:rsidR="00805376" w:rsidRDefault="00805376" w:rsidP="00805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5376" w:rsidRDefault="00805376" w:rsidP="008053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Правила проведения конкурса доступны на официальном сайте конкурса.</w:t>
      </w:r>
    </w:p>
    <w:p w:rsidR="00805376" w:rsidRPr="00805376" w:rsidRDefault="00805376" w:rsidP="00805376">
      <w:pPr>
        <w:autoSpaceDE w:val="0"/>
        <w:autoSpaceDN w:val="0"/>
        <w:adjustRightInd w:val="0"/>
        <w:rPr>
          <w:sz w:val="28"/>
          <w:szCs w:val="28"/>
        </w:rPr>
      </w:pPr>
    </w:p>
    <w:p w:rsidR="00805376" w:rsidRPr="00853862" w:rsidRDefault="00805376" w:rsidP="00805376">
      <w:pPr>
        <w:autoSpaceDE w:val="0"/>
        <w:autoSpaceDN w:val="0"/>
        <w:adjustRightInd w:val="0"/>
        <w:rPr>
          <w:sz w:val="28"/>
          <w:szCs w:val="28"/>
        </w:rPr>
      </w:pPr>
    </w:p>
    <w:p w:rsidR="00F51A74" w:rsidRPr="00853862" w:rsidRDefault="00F51A74" w:rsidP="00805376">
      <w:pPr>
        <w:jc w:val="center"/>
        <w:rPr>
          <w:sz w:val="28"/>
          <w:szCs w:val="28"/>
        </w:rPr>
      </w:pPr>
    </w:p>
    <w:sectPr w:rsidR="00F51A74" w:rsidRPr="00853862" w:rsidSect="00DA6BA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51A74"/>
    <w:rsid w:val="00052008"/>
    <w:rsid w:val="00805376"/>
    <w:rsid w:val="00853862"/>
    <w:rsid w:val="00DA6BA2"/>
    <w:rsid w:val="00F5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5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6" baseType="variant"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consultantplus://offline/ref=A066B7450370CAD330B2BCB66E231B242E42D2B3DC15ECCB0384A9CD9B25569C711AA39B171AB992D238A6361D2714AA2D53B078C46BL96CF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2</cp:revision>
  <cp:lastPrinted>2019-02-11T06:43:00Z</cp:lastPrinted>
  <dcterms:created xsi:type="dcterms:W3CDTF">2019-04-18T14:05:00Z</dcterms:created>
  <dcterms:modified xsi:type="dcterms:W3CDTF">2019-04-18T14:05:00Z</dcterms:modified>
</cp:coreProperties>
</file>