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0F60" w:rsidRPr="00AA3CBA" w:rsidRDefault="00BD0F60" w:rsidP="00BD0F6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60" w:rsidRPr="00AA3CBA" w:rsidRDefault="00BD0F60" w:rsidP="00BD0F60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BD0F60" w:rsidRPr="00AA3CBA" w:rsidRDefault="00BD0F60" w:rsidP="00BD0F60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BD0F60" w:rsidRDefault="00BD0F60" w:rsidP="00BD0F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0F60" w:rsidRDefault="00BD0F60" w:rsidP="00BD0F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75047" w:rsidP="00D1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6071">
        <w:rPr>
          <w:sz w:val="28"/>
          <w:szCs w:val="28"/>
        </w:rPr>
        <w:t xml:space="preserve">24 октября </w:t>
      </w:r>
      <w:r w:rsidR="00D12DAA">
        <w:rPr>
          <w:sz w:val="28"/>
          <w:szCs w:val="28"/>
        </w:rPr>
        <w:t>201</w:t>
      </w:r>
      <w:r w:rsidR="000B7959">
        <w:rPr>
          <w:sz w:val="28"/>
          <w:szCs w:val="28"/>
        </w:rPr>
        <w:t>7</w:t>
      </w:r>
      <w:r w:rsidR="00D12D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146071">
        <w:rPr>
          <w:sz w:val="28"/>
          <w:szCs w:val="28"/>
        </w:rPr>
        <w:t>23</w:t>
      </w:r>
    </w:p>
    <w:p w:rsidR="00775047" w:rsidRDefault="00775047">
      <w:pPr>
        <w:jc w:val="both"/>
        <w:rPr>
          <w:sz w:val="28"/>
          <w:szCs w:val="28"/>
        </w:rPr>
      </w:pPr>
    </w:p>
    <w:p w:rsidR="00C54933" w:rsidRPr="00BD0F60" w:rsidRDefault="00775047" w:rsidP="00BD0F60">
      <w:pPr>
        <w:tabs>
          <w:tab w:val="left" w:pos="4820"/>
        </w:tabs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964C9F">
        <w:rPr>
          <w:sz w:val="28"/>
          <w:szCs w:val="28"/>
        </w:rPr>
        <w:t>реорганизации</w:t>
      </w:r>
      <w:r w:rsidR="00964C9F" w:rsidRPr="00BD0F60">
        <w:rPr>
          <w:sz w:val="28"/>
          <w:szCs w:val="28"/>
        </w:rPr>
        <w:t xml:space="preserve"> </w:t>
      </w:r>
      <w:r w:rsidR="00BD0F60" w:rsidRPr="00BD0F60">
        <w:rPr>
          <w:sz w:val="28"/>
          <w:szCs w:val="28"/>
        </w:rPr>
        <w:t xml:space="preserve">Совета депутатов </w:t>
      </w:r>
      <w:proofErr w:type="spellStart"/>
      <w:r w:rsidR="00BD0F60" w:rsidRPr="00BD0F60">
        <w:rPr>
          <w:sz w:val="28"/>
          <w:szCs w:val="28"/>
        </w:rPr>
        <w:t>Балакиревского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Совета депутатов </w:t>
      </w:r>
      <w:proofErr w:type="spellStart"/>
      <w:r w:rsidR="00BD0F60" w:rsidRPr="00BD0F60">
        <w:rPr>
          <w:sz w:val="28"/>
          <w:szCs w:val="28"/>
        </w:rPr>
        <w:t>Кузинского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Совета депутатов </w:t>
      </w:r>
      <w:proofErr w:type="spellStart"/>
      <w:r w:rsidR="00BD0F60" w:rsidRPr="00BD0F60">
        <w:rPr>
          <w:sz w:val="28"/>
          <w:szCs w:val="28"/>
        </w:rPr>
        <w:t>Озерищенского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 Совета депутатов </w:t>
      </w:r>
      <w:proofErr w:type="spellStart"/>
      <w:r w:rsidR="00BD0F60" w:rsidRPr="00BD0F60">
        <w:rPr>
          <w:sz w:val="28"/>
          <w:szCs w:val="28"/>
        </w:rPr>
        <w:t>Слойковского</w:t>
      </w:r>
      <w:proofErr w:type="spellEnd"/>
      <w:r w:rsidR="00BD0F60" w:rsidRPr="00BD0F60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964C9F">
        <w:rPr>
          <w:sz w:val="28"/>
          <w:szCs w:val="28"/>
        </w:rPr>
        <w:t>,</w:t>
      </w:r>
      <w:r w:rsidR="00964C9F" w:rsidRPr="00964C9F">
        <w:rPr>
          <w:sz w:val="28"/>
          <w:szCs w:val="28"/>
        </w:rPr>
        <w:t xml:space="preserve"> </w:t>
      </w:r>
      <w:r w:rsidR="00964C9F">
        <w:rPr>
          <w:sz w:val="28"/>
          <w:szCs w:val="28"/>
        </w:rPr>
        <w:t>Совета депутатов Усвятского сельского поселения Дорогобужского района Смоленской области</w:t>
      </w:r>
      <w:r w:rsidR="00BD0F60" w:rsidRPr="00BD0F60">
        <w:rPr>
          <w:sz w:val="28"/>
          <w:szCs w:val="28"/>
        </w:rPr>
        <w:t xml:space="preserve"> в форме присоединения к Совету депутатов </w:t>
      </w:r>
      <w:r w:rsidR="00BD0F60" w:rsidRPr="00BD0F60">
        <w:rPr>
          <w:bCs/>
          <w:sz w:val="28"/>
          <w:szCs w:val="28"/>
        </w:rPr>
        <w:t>Усвятского сельского поселения</w:t>
      </w:r>
      <w:r w:rsidR="00BD0F60" w:rsidRPr="00BD0F60">
        <w:rPr>
          <w:sz w:val="28"/>
          <w:szCs w:val="28"/>
        </w:rPr>
        <w:t xml:space="preserve"> Дорогобужского района Смоленской области</w:t>
      </w:r>
      <w:proofErr w:type="gramEnd"/>
    </w:p>
    <w:p w:rsidR="00C54929" w:rsidRDefault="00C54929" w:rsidP="00F77D72">
      <w:pPr>
        <w:ind w:firstLine="720"/>
        <w:jc w:val="both"/>
        <w:rPr>
          <w:sz w:val="28"/>
          <w:szCs w:val="28"/>
        </w:rPr>
      </w:pPr>
    </w:p>
    <w:p w:rsidR="00BD0F60" w:rsidRDefault="002C7A68" w:rsidP="00BD0F6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D0F60">
        <w:rPr>
          <w:rFonts w:ascii="Times New Roman" w:hAnsi="Times New Roman" w:cs="Times New Roman"/>
          <w:sz w:val="28"/>
          <w:szCs w:val="28"/>
        </w:rPr>
        <w:t xml:space="preserve">Руководствуясь статьями 57 – 60 Гражданского кодекса Российской Федерации, областным законом от 28 мая 2015 года № </w:t>
      </w:r>
      <w:r w:rsidR="00BD0F60" w:rsidRPr="00BD0F60">
        <w:rPr>
          <w:rFonts w:ascii="Times New Roman" w:hAnsi="Times New Roman" w:cs="Times New Roman"/>
          <w:sz w:val="28"/>
          <w:szCs w:val="28"/>
        </w:rPr>
        <w:t>60</w:t>
      </w:r>
      <w:r w:rsidRPr="00BD0F60">
        <w:rPr>
          <w:rFonts w:ascii="Times New Roman" w:hAnsi="Times New Roman" w:cs="Times New Roman"/>
          <w:sz w:val="28"/>
          <w:szCs w:val="28"/>
        </w:rPr>
        <w:t xml:space="preserve">-з «О преобразовании муниципальных образований </w:t>
      </w:r>
      <w:r w:rsidR="00BD0F60" w:rsidRPr="00BD0F60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BD0F60">
        <w:rPr>
          <w:rFonts w:ascii="Times New Roman" w:hAnsi="Times New Roman" w:cs="Times New Roman"/>
          <w:sz w:val="28"/>
          <w:szCs w:val="28"/>
        </w:rPr>
        <w:t xml:space="preserve">района Смоленской области, об </w:t>
      </w:r>
      <w:r w:rsidR="004C6DAE" w:rsidRPr="00BD0F60">
        <w:rPr>
          <w:rFonts w:ascii="Times New Roman" w:hAnsi="Times New Roman" w:cs="Times New Roman"/>
          <w:sz w:val="28"/>
          <w:szCs w:val="28"/>
        </w:rPr>
        <w:t xml:space="preserve">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r w:rsidR="00BD0F60" w:rsidRPr="00BD0F60">
        <w:rPr>
          <w:rFonts w:ascii="Times New Roman" w:hAnsi="Times New Roman" w:cs="Times New Roman"/>
          <w:sz w:val="28"/>
          <w:szCs w:val="28"/>
        </w:rPr>
        <w:t xml:space="preserve"> Дорогобужского</w:t>
      </w:r>
      <w:r w:rsidR="004C6DAE" w:rsidRPr="00BD0F6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п</w:t>
      </w:r>
      <w:r w:rsidR="00A9546F" w:rsidRPr="00BD0F60">
        <w:rPr>
          <w:rFonts w:ascii="Times New Roman" w:hAnsi="Times New Roman" w:cs="Times New Roman"/>
          <w:sz w:val="28"/>
          <w:szCs w:val="28"/>
        </w:rPr>
        <w:t xml:space="preserve">орядка избрания, полномочий </w:t>
      </w:r>
      <w:r w:rsidR="00F77D72" w:rsidRPr="00BD0F60">
        <w:rPr>
          <w:rFonts w:ascii="Times New Roman" w:hAnsi="Times New Roman" w:cs="Times New Roman"/>
          <w:sz w:val="28"/>
          <w:szCs w:val="28"/>
        </w:rPr>
        <w:t xml:space="preserve">и срока полномочий </w:t>
      </w:r>
      <w:r w:rsidR="00A9546F" w:rsidRPr="00BD0F60">
        <w:rPr>
          <w:rFonts w:ascii="Times New Roman" w:hAnsi="Times New Roman" w:cs="Times New Roman"/>
          <w:sz w:val="28"/>
          <w:szCs w:val="28"/>
        </w:rPr>
        <w:t xml:space="preserve">первых глав вновь образованных муниципальных образований </w:t>
      </w:r>
      <w:r w:rsidR="00BD0F60" w:rsidRPr="00BD0F60">
        <w:rPr>
          <w:rFonts w:ascii="Times New Roman" w:hAnsi="Times New Roman" w:cs="Times New Roman"/>
          <w:sz w:val="28"/>
          <w:szCs w:val="28"/>
        </w:rPr>
        <w:t>Дорогобужского</w:t>
      </w:r>
      <w:r w:rsidR="00A9546F" w:rsidRPr="00BD0F60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4D6C7D">
        <w:rPr>
          <w:sz w:val="28"/>
          <w:szCs w:val="28"/>
        </w:rPr>
        <w:t xml:space="preserve"> </w:t>
      </w:r>
      <w:r w:rsidR="00BD0F60"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4D6C7D" w:rsidRDefault="004D6C7D" w:rsidP="004D6C7D">
      <w:pPr>
        <w:ind w:right="45" w:firstLine="709"/>
        <w:rPr>
          <w:b/>
          <w:sz w:val="28"/>
          <w:szCs w:val="28"/>
        </w:rPr>
      </w:pPr>
    </w:p>
    <w:p w:rsidR="00775047" w:rsidRDefault="0077504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5047" w:rsidRDefault="00775047">
      <w:pPr>
        <w:jc w:val="both"/>
        <w:rPr>
          <w:sz w:val="28"/>
          <w:szCs w:val="28"/>
        </w:rPr>
      </w:pPr>
    </w:p>
    <w:p w:rsidR="00590696" w:rsidRDefault="00775047" w:rsidP="00BD0F60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 w:rsidR="00375163">
        <w:rPr>
          <w:sz w:val="28"/>
          <w:szCs w:val="28"/>
        </w:rPr>
        <w:t xml:space="preserve">Реорганизовать </w:t>
      </w:r>
      <w:r w:rsidR="00C54929">
        <w:rPr>
          <w:sz w:val="28"/>
          <w:szCs w:val="28"/>
        </w:rPr>
        <w:t xml:space="preserve">Совет депутатов </w:t>
      </w:r>
      <w:proofErr w:type="spellStart"/>
      <w:r w:rsidR="00BD0F60" w:rsidRPr="00BD0F60">
        <w:rPr>
          <w:sz w:val="28"/>
          <w:szCs w:val="28"/>
        </w:rPr>
        <w:t>Балакиревского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Совет депутатов </w:t>
      </w:r>
      <w:proofErr w:type="spellStart"/>
      <w:r w:rsidR="00BD0F60" w:rsidRPr="00BD0F60">
        <w:rPr>
          <w:sz w:val="28"/>
          <w:szCs w:val="28"/>
        </w:rPr>
        <w:t>Кузинского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Совет депутатов </w:t>
      </w:r>
      <w:proofErr w:type="spellStart"/>
      <w:r w:rsidR="00BD0F60" w:rsidRPr="00BD0F60">
        <w:rPr>
          <w:sz w:val="28"/>
          <w:szCs w:val="28"/>
        </w:rPr>
        <w:t>Озерищенского</w:t>
      </w:r>
      <w:proofErr w:type="spellEnd"/>
      <w:r w:rsidR="00BD0F60" w:rsidRPr="00BD0F60">
        <w:rPr>
          <w:sz w:val="28"/>
          <w:szCs w:val="28"/>
        </w:rPr>
        <w:t xml:space="preserve"> сельского поселения Дорогобужского района Смоленской области,  </w:t>
      </w:r>
      <w:r w:rsidR="00BD0F60" w:rsidRPr="00BD0F60">
        <w:rPr>
          <w:sz w:val="28"/>
          <w:szCs w:val="28"/>
        </w:rPr>
        <w:lastRenderedPageBreak/>
        <w:t xml:space="preserve">Совет депутатов </w:t>
      </w:r>
      <w:proofErr w:type="spellStart"/>
      <w:r w:rsidR="00BD0F60" w:rsidRPr="00BD0F60">
        <w:rPr>
          <w:sz w:val="28"/>
          <w:szCs w:val="28"/>
        </w:rPr>
        <w:t>Слойковского</w:t>
      </w:r>
      <w:proofErr w:type="spellEnd"/>
      <w:r w:rsidR="00BD0F60" w:rsidRPr="00BD0F60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964C9F">
        <w:rPr>
          <w:sz w:val="28"/>
          <w:szCs w:val="28"/>
        </w:rPr>
        <w:t>,</w:t>
      </w:r>
      <w:r w:rsidR="00964C9F" w:rsidRPr="00964C9F">
        <w:rPr>
          <w:sz w:val="28"/>
          <w:szCs w:val="28"/>
        </w:rPr>
        <w:t xml:space="preserve"> </w:t>
      </w:r>
      <w:r w:rsidR="00964C9F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r w:rsidR="00BD0F60" w:rsidRPr="00BD0F60">
        <w:rPr>
          <w:sz w:val="28"/>
          <w:szCs w:val="28"/>
        </w:rPr>
        <w:t xml:space="preserve"> в форме присоединения к Совету депутатов </w:t>
      </w:r>
      <w:r w:rsidR="00BD0F60" w:rsidRPr="00BD0F60">
        <w:rPr>
          <w:bCs/>
          <w:sz w:val="28"/>
          <w:szCs w:val="28"/>
        </w:rPr>
        <w:t>Усвятского сельского поселения</w:t>
      </w:r>
      <w:r w:rsidR="00BD0F60" w:rsidRPr="00BD0F60">
        <w:rPr>
          <w:sz w:val="28"/>
          <w:szCs w:val="28"/>
        </w:rPr>
        <w:t xml:space="preserve"> Дорогобужского района Смоленской области</w:t>
      </w:r>
      <w:r w:rsidR="00BD0F60">
        <w:t>.</w:t>
      </w:r>
      <w:proofErr w:type="gramEnd"/>
    </w:p>
    <w:p w:rsidR="005C5362" w:rsidRPr="005C5362" w:rsidRDefault="00696337" w:rsidP="00BD0F6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 Возложить обязанности по проведению реорганизационных мероприятий</w:t>
      </w:r>
      <w:r w:rsidR="005C5362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5C5362">
        <w:rPr>
          <w:sz w:val="28"/>
          <w:szCs w:val="28"/>
        </w:rPr>
        <w:t xml:space="preserve">Главу муниципального образования </w:t>
      </w:r>
      <w:r w:rsidR="00BD0F60" w:rsidRPr="008830AC">
        <w:rPr>
          <w:bCs/>
          <w:sz w:val="28"/>
          <w:szCs w:val="28"/>
        </w:rPr>
        <w:t>Усвятско</w:t>
      </w:r>
      <w:r w:rsidR="00BD0F60">
        <w:rPr>
          <w:bCs/>
          <w:sz w:val="28"/>
          <w:szCs w:val="28"/>
        </w:rPr>
        <w:t>е</w:t>
      </w:r>
      <w:r w:rsidR="00BD0F60" w:rsidRPr="008830AC">
        <w:rPr>
          <w:bCs/>
          <w:sz w:val="28"/>
          <w:szCs w:val="28"/>
        </w:rPr>
        <w:t xml:space="preserve"> сельско</w:t>
      </w:r>
      <w:r w:rsidR="00BD0F60">
        <w:rPr>
          <w:bCs/>
          <w:sz w:val="28"/>
          <w:szCs w:val="28"/>
        </w:rPr>
        <w:t>е</w:t>
      </w:r>
      <w:r w:rsidR="00BD0F60" w:rsidRPr="008830AC">
        <w:rPr>
          <w:bCs/>
          <w:sz w:val="28"/>
          <w:szCs w:val="28"/>
        </w:rPr>
        <w:t xml:space="preserve"> поселени</w:t>
      </w:r>
      <w:r w:rsidR="00BD0F60">
        <w:rPr>
          <w:bCs/>
          <w:sz w:val="28"/>
          <w:szCs w:val="28"/>
        </w:rPr>
        <w:t>е</w:t>
      </w:r>
      <w:r w:rsidR="00BD0F60" w:rsidRPr="008830AC">
        <w:rPr>
          <w:sz w:val="28"/>
          <w:szCs w:val="28"/>
        </w:rPr>
        <w:t xml:space="preserve"> Дорогобужского района Смоленской области</w:t>
      </w:r>
      <w:r w:rsidR="00BD0F60">
        <w:rPr>
          <w:sz w:val="28"/>
          <w:szCs w:val="28"/>
        </w:rPr>
        <w:t xml:space="preserve"> </w:t>
      </w:r>
      <w:proofErr w:type="spellStart"/>
      <w:r w:rsidR="00BD0F60">
        <w:rPr>
          <w:sz w:val="28"/>
          <w:szCs w:val="28"/>
        </w:rPr>
        <w:t>Павликова</w:t>
      </w:r>
      <w:proofErr w:type="spellEnd"/>
      <w:r w:rsidR="00BD0F60">
        <w:rPr>
          <w:sz w:val="28"/>
          <w:szCs w:val="28"/>
        </w:rPr>
        <w:t xml:space="preserve"> Леонида Петровича.</w:t>
      </w:r>
    </w:p>
    <w:p w:rsidR="00F740FF" w:rsidRPr="00BD0F60" w:rsidRDefault="00F740FF" w:rsidP="00F740FF">
      <w:pPr>
        <w:numPr>
          <w:ilvl w:val="0"/>
          <w:numId w:val="2"/>
        </w:numPr>
        <w:tabs>
          <w:tab w:val="left" w:pos="10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proofErr w:type="spellStart"/>
      <w:r w:rsidR="00BD0F60">
        <w:rPr>
          <w:sz w:val="28"/>
          <w:szCs w:val="28"/>
        </w:rPr>
        <w:t>Павликову</w:t>
      </w:r>
      <w:proofErr w:type="spellEnd"/>
      <w:r w:rsidR="00BD0F60">
        <w:rPr>
          <w:sz w:val="28"/>
          <w:szCs w:val="28"/>
        </w:rPr>
        <w:t xml:space="preserve"> Л.П. </w:t>
      </w:r>
      <w:r>
        <w:rPr>
          <w:sz w:val="28"/>
          <w:szCs w:val="28"/>
        </w:rPr>
        <w:t xml:space="preserve">уведомить регистрирующий орган в порядке, установленном федеральным законодательством, о принятии  решения </w:t>
      </w:r>
      <w:r w:rsidR="00BD0F60" w:rsidRPr="00BD0F60">
        <w:rPr>
          <w:sz w:val="28"/>
          <w:szCs w:val="28"/>
        </w:rPr>
        <w:t>Совет</w:t>
      </w:r>
      <w:r w:rsidR="00BD0F60">
        <w:rPr>
          <w:sz w:val="28"/>
          <w:szCs w:val="28"/>
        </w:rPr>
        <w:t>ом</w:t>
      </w:r>
      <w:r w:rsidR="00BD0F60" w:rsidRPr="00BD0F60">
        <w:rPr>
          <w:sz w:val="28"/>
          <w:szCs w:val="28"/>
        </w:rPr>
        <w:t xml:space="preserve"> депутатов </w:t>
      </w:r>
      <w:r w:rsidR="00BD0F60" w:rsidRPr="00BD0F60">
        <w:rPr>
          <w:bCs/>
          <w:sz w:val="28"/>
          <w:szCs w:val="28"/>
        </w:rPr>
        <w:t>Усвятского сельского поселения</w:t>
      </w:r>
      <w:r w:rsidR="00BD0F60" w:rsidRPr="00BD0F60">
        <w:rPr>
          <w:sz w:val="28"/>
          <w:szCs w:val="28"/>
        </w:rPr>
        <w:t xml:space="preserve"> Дорогобужского района Смоленской области</w:t>
      </w:r>
      <w:r w:rsidR="00BD0F6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о реорганизации, </w:t>
      </w:r>
      <w:r w:rsidRPr="00BD0F60">
        <w:rPr>
          <w:sz w:val="28"/>
          <w:szCs w:val="28"/>
        </w:rPr>
        <w:t xml:space="preserve">а также осуществить иные необходимые юридические действия, связанные </w:t>
      </w:r>
      <w:r w:rsidRPr="00BD0F60">
        <w:rPr>
          <w:sz w:val="28"/>
          <w:szCs w:val="28"/>
        </w:rPr>
        <w:br/>
        <w:t xml:space="preserve">с указанной реорганизацией. </w:t>
      </w:r>
    </w:p>
    <w:p w:rsidR="00F740FF" w:rsidRDefault="00F740FF" w:rsidP="00F74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</w:t>
      </w:r>
      <w:r w:rsidR="00B34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343D6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подписания.</w:t>
      </w:r>
    </w:p>
    <w:p w:rsidR="00F740FF" w:rsidRPr="008032C5" w:rsidRDefault="00BD0F60" w:rsidP="00BD0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40FF">
        <w:rPr>
          <w:sz w:val="28"/>
          <w:szCs w:val="28"/>
        </w:rPr>
        <w:t xml:space="preserve">Настоящее решение подлежит официальному опубликованию </w:t>
      </w:r>
      <w:r w:rsidR="002C3D24">
        <w:rPr>
          <w:sz w:val="28"/>
          <w:szCs w:val="28"/>
        </w:rPr>
        <w:br/>
      </w:r>
      <w:r w:rsidR="00F740FF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печатном средстве «Информационный вестник</w:t>
      </w:r>
      <w:r w:rsidRPr="00883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</w:t>
      </w:r>
      <w:r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>
        <w:rPr>
          <w:sz w:val="28"/>
          <w:szCs w:val="28"/>
        </w:rPr>
        <w:t>».</w:t>
      </w:r>
    </w:p>
    <w:p w:rsidR="00F740FF" w:rsidRDefault="00F740FF" w:rsidP="00F740FF">
      <w:pPr>
        <w:ind w:firstLine="709"/>
        <w:jc w:val="both"/>
        <w:rPr>
          <w:sz w:val="28"/>
          <w:szCs w:val="28"/>
        </w:rPr>
      </w:pPr>
    </w:p>
    <w:p w:rsidR="00BD0F60" w:rsidRDefault="00BD0F60" w:rsidP="00F740FF">
      <w:pPr>
        <w:ind w:firstLine="709"/>
        <w:jc w:val="both"/>
        <w:rPr>
          <w:sz w:val="28"/>
          <w:szCs w:val="28"/>
        </w:rPr>
      </w:pPr>
    </w:p>
    <w:p w:rsidR="00BD0F60" w:rsidRPr="008032C5" w:rsidRDefault="00BD0F60" w:rsidP="00F740FF">
      <w:pPr>
        <w:ind w:firstLine="709"/>
        <w:jc w:val="both"/>
        <w:rPr>
          <w:sz w:val="28"/>
          <w:szCs w:val="28"/>
        </w:rPr>
      </w:pPr>
    </w:p>
    <w:p w:rsidR="00BD0F60" w:rsidRDefault="00BD0F60" w:rsidP="00BD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4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0F60" w:rsidRDefault="00BD0F60" w:rsidP="00BD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BD0F60" w:rsidRDefault="00BD0F60" w:rsidP="00BD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BD0F60" w:rsidRDefault="00BD0F60" w:rsidP="00BD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 w:rsidRPr="00304D92">
        <w:rPr>
          <w:rFonts w:ascii="Times New Roman" w:hAnsi="Times New Roman" w:cs="Times New Roman"/>
          <w:b/>
          <w:sz w:val="28"/>
          <w:szCs w:val="28"/>
        </w:rPr>
        <w:t>Л.П. Павликов</w:t>
      </w:r>
    </w:p>
    <w:p w:rsidR="00BD0F60" w:rsidRPr="008032C5" w:rsidRDefault="00BD0F60" w:rsidP="00BD0F60">
      <w:pPr>
        <w:ind w:firstLine="709"/>
        <w:jc w:val="both"/>
        <w:rPr>
          <w:sz w:val="28"/>
          <w:szCs w:val="28"/>
        </w:rPr>
      </w:pPr>
    </w:p>
    <w:p w:rsidR="00F740FF" w:rsidRDefault="00F740FF" w:rsidP="005744D8">
      <w:pPr>
        <w:jc w:val="both"/>
        <w:rPr>
          <w:sz w:val="28"/>
          <w:szCs w:val="28"/>
        </w:rPr>
      </w:pPr>
    </w:p>
    <w:p w:rsidR="00F740FF" w:rsidRDefault="00F740FF" w:rsidP="005744D8">
      <w:pPr>
        <w:jc w:val="both"/>
        <w:rPr>
          <w:sz w:val="28"/>
          <w:szCs w:val="28"/>
        </w:rPr>
      </w:pPr>
    </w:p>
    <w:sectPr w:rsidR="00F740FF" w:rsidSect="00B3462F">
      <w:headerReference w:type="default" r:id="rId8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83" w:rsidRDefault="008F4B83">
      <w:r>
        <w:separator/>
      </w:r>
    </w:p>
  </w:endnote>
  <w:endnote w:type="continuationSeparator" w:id="0">
    <w:p w:rsidR="008F4B83" w:rsidRDefault="008F4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83" w:rsidRDefault="008F4B83">
      <w:r>
        <w:separator/>
      </w:r>
    </w:p>
  </w:footnote>
  <w:footnote w:type="continuationSeparator" w:id="0">
    <w:p w:rsidR="008F4B83" w:rsidRDefault="008F4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2F" w:rsidRPr="00B3462F" w:rsidRDefault="00DD4574">
    <w:pPr>
      <w:pStyle w:val="a8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B3462F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146071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775047" w:rsidRDefault="007750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19EE"/>
    <w:rsid w:val="000519C8"/>
    <w:rsid w:val="00056DB9"/>
    <w:rsid w:val="0007067E"/>
    <w:rsid w:val="000A5027"/>
    <w:rsid w:val="000B7959"/>
    <w:rsid w:val="000E5AC3"/>
    <w:rsid w:val="00103296"/>
    <w:rsid w:val="0012299D"/>
    <w:rsid w:val="001443A7"/>
    <w:rsid w:val="00146071"/>
    <w:rsid w:val="0015416C"/>
    <w:rsid w:val="00190CAF"/>
    <w:rsid w:val="001C4D45"/>
    <w:rsid w:val="00200518"/>
    <w:rsid w:val="00265D22"/>
    <w:rsid w:val="002C3D24"/>
    <w:rsid w:val="002C7A68"/>
    <w:rsid w:val="002D0E79"/>
    <w:rsid w:val="002E4164"/>
    <w:rsid w:val="003404F9"/>
    <w:rsid w:val="00375163"/>
    <w:rsid w:val="003C3AD9"/>
    <w:rsid w:val="00410334"/>
    <w:rsid w:val="00416428"/>
    <w:rsid w:val="004775A9"/>
    <w:rsid w:val="004B3958"/>
    <w:rsid w:val="004B53D0"/>
    <w:rsid w:val="004C6DAE"/>
    <w:rsid w:val="004D6C7D"/>
    <w:rsid w:val="005744D8"/>
    <w:rsid w:val="00581D65"/>
    <w:rsid w:val="00590696"/>
    <w:rsid w:val="005B3CEB"/>
    <w:rsid w:val="005C5307"/>
    <w:rsid w:val="005C5362"/>
    <w:rsid w:val="00633DA3"/>
    <w:rsid w:val="00667B4C"/>
    <w:rsid w:val="00696337"/>
    <w:rsid w:val="006A7F9D"/>
    <w:rsid w:val="0070423E"/>
    <w:rsid w:val="00704EE4"/>
    <w:rsid w:val="00775047"/>
    <w:rsid w:val="008032C5"/>
    <w:rsid w:val="008240A8"/>
    <w:rsid w:val="008B5BC1"/>
    <w:rsid w:val="008C0BFF"/>
    <w:rsid w:val="008F4B83"/>
    <w:rsid w:val="00950088"/>
    <w:rsid w:val="00964C9F"/>
    <w:rsid w:val="00986C70"/>
    <w:rsid w:val="009B0C69"/>
    <w:rsid w:val="00A10168"/>
    <w:rsid w:val="00A319EE"/>
    <w:rsid w:val="00A9546F"/>
    <w:rsid w:val="00B05247"/>
    <w:rsid w:val="00B343D6"/>
    <w:rsid w:val="00B3462F"/>
    <w:rsid w:val="00B963B3"/>
    <w:rsid w:val="00BA2F1E"/>
    <w:rsid w:val="00BD0F60"/>
    <w:rsid w:val="00C54929"/>
    <w:rsid w:val="00C54933"/>
    <w:rsid w:val="00CC2985"/>
    <w:rsid w:val="00D12DAA"/>
    <w:rsid w:val="00D3356B"/>
    <w:rsid w:val="00DD4574"/>
    <w:rsid w:val="00E760D8"/>
    <w:rsid w:val="00EE2188"/>
    <w:rsid w:val="00F0299F"/>
    <w:rsid w:val="00F705BC"/>
    <w:rsid w:val="00F71EAD"/>
    <w:rsid w:val="00F740FF"/>
    <w:rsid w:val="00F77D72"/>
    <w:rsid w:val="00FA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1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0518"/>
  </w:style>
  <w:style w:type="character" w:styleId="a3">
    <w:name w:val="page number"/>
    <w:basedOn w:val="1"/>
    <w:rsid w:val="00200518"/>
  </w:style>
  <w:style w:type="character" w:customStyle="1" w:styleId="a4">
    <w:name w:val="Символ нумерации"/>
    <w:rsid w:val="00200518"/>
  </w:style>
  <w:style w:type="paragraph" w:customStyle="1" w:styleId="a5">
    <w:name w:val="Заголовок"/>
    <w:basedOn w:val="a"/>
    <w:next w:val="a6"/>
    <w:rsid w:val="002005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00518"/>
    <w:pPr>
      <w:spacing w:after="120"/>
    </w:pPr>
  </w:style>
  <w:style w:type="paragraph" w:styleId="a7">
    <w:name w:val="List"/>
    <w:basedOn w:val="a6"/>
    <w:rsid w:val="00200518"/>
    <w:rPr>
      <w:rFonts w:cs="Mangal"/>
    </w:rPr>
  </w:style>
  <w:style w:type="paragraph" w:customStyle="1" w:styleId="10">
    <w:name w:val="Название1"/>
    <w:basedOn w:val="a"/>
    <w:rsid w:val="0020051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0051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200518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20051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00518"/>
    <w:pPr>
      <w:suppressLineNumbers/>
    </w:pPr>
  </w:style>
  <w:style w:type="paragraph" w:customStyle="1" w:styleId="ac">
    <w:name w:val="Заголовок таблицы"/>
    <w:basedOn w:val="ab"/>
    <w:rsid w:val="00200518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200518"/>
  </w:style>
  <w:style w:type="paragraph" w:styleId="ae">
    <w:name w:val="footer"/>
    <w:basedOn w:val="a"/>
    <w:rsid w:val="00200518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462F"/>
    <w:rPr>
      <w:sz w:val="24"/>
      <w:szCs w:val="24"/>
      <w:lang w:eastAsia="ar-SA"/>
    </w:rPr>
  </w:style>
  <w:style w:type="paragraph" w:customStyle="1" w:styleId="ConsPlusTitle">
    <w:name w:val="ConsPlusTitle"/>
    <w:rsid w:val="00BD0F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BD0F6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D0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Пользователь</cp:lastModifiedBy>
  <cp:revision>5</cp:revision>
  <cp:lastPrinted>2017-08-28T12:19:00Z</cp:lastPrinted>
  <dcterms:created xsi:type="dcterms:W3CDTF">2017-09-20T12:24:00Z</dcterms:created>
  <dcterms:modified xsi:type="dcterms:W3CDTF">2017-11-20T06:58:00Z</dcterms:modified>
</cp:coreProperties>
</file>