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BE01E1" w:rsidTr="00C035DD">
        <w:tc>
          <w:tcPr>
            <w:tcW w:w="9648" w:type="dxa"/>
          </w:tcPr>
          <w:p w:rsidR="00BE01E1" w:rsidRDefault="00BE01E1">
            <w:pPr>
              <w:tabs>
                <w:tab w:val="left" w:pos="9432"/>
              </w:tabs>
              <w:ind w:right="126"/>
              <w:jc w:val="center"/>
            </w:pPr>
            <w:r w:rsidRPr="0031196A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16397879" r:id="rId9"/>
              </w:object>
            </w:r>
          </w:p>
        </w:tc>
      </w:tr>
      <w:tr w:rsidR="00BE01E1" w:rsidTr="00736849">
        <w:trPr>
          <w:trHeight w:val="863"/>
        </w:trPr>
        <w:tc>
          <w:tcPr>
            <w:tcW w:w="9648" w:type="dxa"/>
          </w:tcPr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1131F7">
              <w:rPr>
                <w:b/>
                <w:sz w:val="22"/>
              </w:rPr>
              <w:t>УСВЯТ</w:t>
            </w:r>
            <w:r>
              <w:rPr>
                <w:b/>
                <w:sz w:val="22"/>
              </w:rPr>
              <w:t>СКОГО СЕЛЬСКОГО ПОСЕЛЕНИЯ</w:t>
            </w:r>
          </w:p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5C354C" w:rsidRDefault="00BE01E1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</w:t>
            </w:r>
            <w:r w:rsidR="0047712F">
              <w:rPr>
                <w:b/>
                <w:bCs/>
              </w:rPr>
              <w:t xml:space="preserve">   </w:t>
            </w:r>
          </w:p>
          <w:p w:rsidR="00BE01E1" w:rsidRDefault="00BE01E1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BE01E1" w:rsidTr="00C035DD">
        <w:tc>
          <w:tcPr>
            <w:tcW w:w="9648" w:type="dxa"/>
          </w:tcPr>
          <w:p w:rsidR="00BE01E1" w:rsidRPr="00D64BDD" w:rsidRDefault="00BE01E1" w:rsidP="00836304">
            <w:r w:rsidRPr="00D64BDD">
              <w:t xml:space="preserve">от </w:t>
            </w:r>
            <w:r w:rsidR="00836304">
              <w:t>03.04.</w:t>
            </w:r>
            <w:r w:rsidR="00D90C07" w:rsidRPr="00D64BDD">
              <w:t>201</w:t>
            </w:r>
            <w:r w:rsidR="002C77BC">
              <w:t>9</w:t>
            </w:r>
            <w:r w:rsidR="001131F7" w:rsidRPr="00D64BDD">
              <w:t xml:space="preserve"> </w:t>
            </w:r>
            <w:r w:rsidR="00D90C07" w:rsidRPr="00D64BDD">
              <w:t>г</w:t>
            </w:r>
            <w:r w:rsidR="001131F7" w:rsidRPr="00D64BDD">
              <w:t>ода</w:t>
            </w:r>
            <w:r w:rsidR="00E22CF8" w:rsidRPr="00D64BDD">
              <w:t xml:space="preserve">  </w:t>
            </w:r>
            <w:r w:rsidRPr="00D64BDD">
              <w:t xml:space="preserve">№ </w:t>
            </w:r>
            <w:r w:rsidR="00836304">
              <w:t>16</w:t>
            </w:r>
          </w:p>
        </w:tc>
      </w:tr>
      <w:tr w:rsidR="00BE01E1" w:rsidTr="00C035DD">
        <w:tc>
          <w:tcPr>
            <w:tcW w:w="9648" w:type="dxa"/>
          </w:tcPr>
          <w:p w:rsidR="00BE01E1" w:rsidRDefault="00BE01E1">
            <w:pPr>
              <w:rPr>
                <w:sz w:val="28"/>
              </w:rPr>
            </w:pPr>
          </w:p>
          <w:p w:rsidR="00305E1C" w:rsidRPr="00305E1C" w:rsidRDefault="00305E1C" w:rsidP="00305E1C">
            <w:pPr>
              <w:pStyle w:val="ae"/>
              <w:ind w:right="5463"/>
              <w:jc w:val="both"/>
              <w:rPr>
                <w:sz w:val="28"/>
                <w:szCs w:val="28"/>
              </w:rPr>
            </w:pPr>
            <w:r w:rsidRPr="00305E1C">
              <w:rPr>
                <w:sz w:val="28"/>
                <w:szCs w:val="28"/>
              </w:rPr>
              <w:t>Об утверждении Порядка формирования, утверждения и ведения планов-графиков закупок товаров, работ, услуг для обеспечения нужд муниципального образования Усвятско</w:t>
            </w:r>
            <w:r>
              <w:rPr>
                <w:sz w:val="28"/>
                <w:szCs w:val="28"/>
              </w:rPr>
              <w:t>е</w:t>
            </w:r>
            <w:r w:rsidRPr="00305E1C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е поселение</w:t>
            </w:r>
            <w:r w:rsidRPr="00305E1C">
              <w:rPr>
                <w:sz w:val="28"/>
                <w:szCs w:val="28"/>
              </w:rPr>
              <w:t xml:space="preserve">   Дорогобужского района Смоленской области</w:t>
            </w:r>
          </w:p>
          <w:p w:rsidR="00305E1C" w:rsidRDefault="00305E1C" w:rsidP="00305E1C">
            <w:pPr>
              <w:rPr>
                <w:sz w:val="28"/>
                <w:szCs w:val="28"/>
              </w:rPr>
            </w:pPr>
          </w:p>
          <w:p w:rsidR="00305E1C" w:rsidRPr="00305E1C" w:rsidRDefault="00305E1C" w:rsidP="00305E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частью 5 статьи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      </w:r>
            <w:r>
              <w:rPr>
                <w:rFonts w:ascii="Tahoma" w:hAnsi="Tahoma" w:cs="Tahoma"/>
                <w:color w:val="5F5F5F"/>
                <w:sz w:val="18"/>
                <w:szCs w:val="18"/>
              </w:rPr>
              <w:t xml:space="preserve"> </w:t>
            </w:r>
            <w:r w:rsidRPr="00305E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постановлением Правительства Российской Федерации от 05 июня 2015 года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</w:t>
            </w:r>
            <w:proofErr w:type="gramEnd"/>
            <w:r w:rsidRPr="00305E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 требованиях к форме плана-графика закупок товаров, работ, услуг»</w:t>
            </w:r>
          </w:p>
          <w:p w:rsidR="00305E1C" w:rsidRDefault="00305E1C" w:rsidP="00305E1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     </w:t>
            </w:r>
            <w:r>
              <w:rPr>
                <w:sz w:val="28"/>
                <w:szCs w:val="28"/>
              </w:rPr>
              <w:t xml:space="preserve">Администрация Усвятского сельского поселения Дорогобужского района Смоленской области </w:t>
            </w:r>
            <w:proofErr w:type="spellStart"/>
            <w:proofErr w:type="gramStart"/>
            <w:r w:rsidRPr="00305E1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05E1C">
              <w:rPr>
                <w:sz w:val="28"/>
                <w:szCs w:val="28"/>
              </w:rPr>
              <w:t xml:space="preserve"> о с т а </w:t>
            </w:r>
            <w:proofErr w:type="spellStart"/>
            <w:r w:rsidRPr="00305E1C">
              <w:rPr>
                <w:sz w:val="28"/>
                <w:szCs w:val="28"/>
              </w:rPr>
              <w:t>н</w:t>
            </w:r>
            <w:proofErr w:type="spellEnd"/>
            <w:r w:rsidRPr="00305E1C">
              <w:rPr>
                <w:sz w:val="28"/>
                <w:szCs w:val="28"/>
              </w:rPr>
              <w:t xml:space="preserve"> о в л я е т:</w:t>
            </w:r>
          </w:p>
          <w:p w:rsidR="00305E1C" w:rsidRDefault="00305E1C" w:rsidP="00305E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B689A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прилагаемый </w:t>
            </w:r>
            <w:hyperlink w:anchor="Par33" w:tooltip="Ссылка на текущий документ" w:history="1">
              <w:r w:rsidRPr="006B689A">
                <w:rPr>
                  <w:rFonts w:ascii="Times New Roman" w:hAnsi="Times New Roman" w:cs="Times New Roman"/>
                  <w:sz w:val="28"/>
                  <w:szCs w:val="28"/>
                </w:rPr>
                <w:t>Порядок</w:t>
              </w:r>
            </w:hyperlink>
            <w:r w:rsidRPr="006B689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формирования, утверждения и ведения планов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-графиков</w:t>
            </w:r>
            <w:r w:rsidRPr="006B689A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работ, услуг для обеспечения нужд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Усвятское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 Дорогобужского района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5E1C" w:rsidRPr="00FB0608" w:rsidRDefault="00305E1C" w:rsidP="00305E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Разместить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настоящее постановление на официальной странице Усвятского сельского поселения Дорогобужского района Смоленской области на официальном сайте муниципального образования «Дорогобужский район» Смоленской области.</w:t>
            </w:r>
          </w:p>
          <w:p w:rsidR="00305E1C" w:rsidRDefault="00305E1C" w:rsidP="00305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3. Данное постановление распространяет свое действие на правоотношения, возникшие с 1 января 201</w:t>
            </w:r>
            <w:r w:rsidR="00C73E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года.</w:t>
            </w:r>
          </w:p>
          <w:p w:rsidR="00305E1C" w:rsidRDefault="00305E1C" w:rsidP="00305E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305E1C" w:rsidRDefault="00305E1C" w:rsidP="00305E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E1C" w:rsidRDefault="00305E1C" w:rsidP="00305E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305E1C" w:rsidRDefault="00305E1C" w:rsidP="00305E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Усвятского сельского поселения</w:t>
            </w:r>
          </w:p>
          <w:p w:rsidR="00305E1C" w:rsidRDefault="00305E1C" w:rsidP="00305E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Дорогобужского района Смоленской области                              </w:t>
            </w:r>
            <w:r w:rsidRPr="00305E1C">
              <w:rPr>
                <w:rFonts w:ascii="Times New Roman" w:hAnsi="Times New Roman" w:cs="Times New Roman"/>
                <w:b/>
                <w:sz w:val="28"/>
                <w:szCs w:val="28"/>
              </w:rPr>
              <w:t>Л.П. Павликов</w:t>
            </w:r>
          </w:p>
          <w:p w:rsidR="00305E1C" w:rsidRPr="00C90CCE" w:rsidRDefault="00305E1C" w:rsidP="00305E1C">
            <w:pPr>
              <w:jc w:val="right"/>
            </w:pPr>
            <w:r w:rsidRPr="00C90CCE">
              <w:lastRenderedPageBreak/>
              <w:t>УТВЕРЖДЕН</w:t>
            </w:r>
          </w:p>
          <w:p w:rsidR="00305E1C" w:rsidRPr="00C90CCE" w:rsidRDefault="00305E1C" w:rsidP="00305E1C">
            <w:pPr>
              <w:tabs>
                <w:tab w:val="left" w:pos="6096"/>
              </w:tabs>
              <w:jc w:val="right"/>
            </w:pPr>
            <w:r w:rsidRPr="00C90CCE">
              <w:t xml:space="preserve">                                                                         постановлением Администрации </w:t>
            </w:r>
          </w:p>
          <w:p w:rsidR="00305E1C" w:rsidRPr="00C90CCE" w:rsidRDefault="00305E1C" w:rsidP="00305E1C">
            <w:pPr>
              <w:tabs>
                <w:tab w:val="left" w:pos="6237"/>
              </w:tabs>
              <w:jc w:val="right"/>
            </w:pPr>
            <w:r w:rsidRPr="00C90CCE">
              <w:t xml:space="preserve">                                                                  Усвятского сельского поселения  </w:t>
            </w:r>
          </w:p>
          <w:p w:rsidR="00305E1C" w:rsidRPr="00C90CCE" w:rsidRDefault="00305E1C" w:rsidP="00305E1C">
            <w:pPr>
              <w:jc w:val="right"/>
            </w:pPr>
            <w:r w:rsidRPr="00C90CCE">
              <w:t xml:space="preserve">                                                                       Дорогобужского           района</w:t>
            </w:r>
          </w:p>
          <w:p w:rsidR="00305E1C" w:rsidRPr="00C90CCE" w:rsidRDefault="00305E1C" w:rsidP="00305E1C">
            <w:pPr>
              <w:jc w:val="right"/>
            </w:pPr>
            <w:r w:rsidRPr="00C90CCE">
              <w:t xml:space="preserve">                                                            Смоленской   области </w:t>
            </w:r>
          </w:p>
          <w:p w:rsidR="00305E1C" w:rsidRPr="00C90CCE" w:rsidRDefault="00305E1C" w:rsidP="00305E1C">
            <w:pPr>
              <w:jc w:val="right"/>
            </w:pPr>
            <w:r w:rsidRPr="00C90CCE">
              <w:t xml:space="preserve">                                                                                      от </w:t>
            </w:r>
            <w:r w:rsidR="00836304">
              <w:t>03.04.2019</w:t>
            </w:r>
            <w:r w:rsidRPr="00C90CCE">
              <w:t xml:space="preserve"> № </w:t>
            </w:r>
            <w:r w:rsidR="00836304">
              <w:t>16</w:t>
            </w:r>
          </w:p>
          <w:p w:rsidR="00305E1C" w:rsidRDefault="00305E1C" w:rsidP="00305E1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  <w:p w:rsidR="00305E1C" w:rsidRDefault="00305E1C" w:rsidP="00305E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ПОРЯДОК</w:t>
            </w:r>
          </w:p>
          <w:p w:rsidR="00305E1C" w:rsidRDefault="00305E1C" w:rsidP="00305E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формирования, утверждения и ведения планов-графиков закупок товаров, работ, услуг для обеспечения нужд муниципального образования Усвятское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сельское поселение Дорогобужского</w:t>
            </w:r>
            <w:r w:rsidRPr="002B5A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района </w:t>
            </w:r>
          </w:p>
          <w:p w:rsidR="00305E1C" w:rsidRPr="002B5ABE" w:rsidRDefault="00305E1C" w:rsidP="00305E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5A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Смоленской области </w:t>
            </w:r>
          </w:p>
          <w:p w:rsidR="00305E1C" w:rsidRPr="002B5ABE" w:rsidRDefault="00305E1C" w:rsidP="00305E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05E1C" w:rsidRDefault="00305E1C" w:rsidP="00A754F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Настоящий Порядок </w:t>
            </w:r>
            <w:r w:rsidR="00A754F8" w:rsidRPr="00A754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формирования, утверждения и ведения планов-графиков закупок товаров, работ, услуг для обеспечения нужд муниципального образования Усвятское</w:t>
            </w:r>
            <w:r w:rsidR="00A754F8" w:rsidRPr="00A75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 Дорогобужского района </w:t>
            </w:r>
            <w:r w:rsidR="00A75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54F8" w:rsidRPr="00A75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Смоленской области</w:t>
            </w:r>
            <w:r w:rsidR="00A75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(далее – Порядок) </w:t>
            </w:r>
            <w:r w:rsidR="00A754F8" w:rsidRPr="002B5A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 требования к формированию, утверждению и ведению планов-графиков закупок товаров, работ, услуг для обеспечения нужд муниципального образования  Усвятское сельское поселение Дорогобужского района Смоленской области (далее – планы-графики закупок)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      </w:r>
          </w:p>
          <w:p w:rsidR="00305E1C" w:rsidRDefault="00305E1C" w:rsidP="00305E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Настоящий Порядок в течение трех дней со дня его утверждения размещается Администрацией Усвятского сельского поселения Дорогобужского района Смоленской области</w:t>
            </w:r>
            <w:r w:rsidR="00A75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(далее – Администрация Усвятского сельского поселения)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единой информационной системе в сфере закупок (далее – единая информационная система)</w:t>
            </w:r>
            <w:r>
              <w:rPr>
                <w:color w:val="000000"/>
              </w:rPr>
              <w:t>.</w:t>
            </w:r>
          </w:p>
          <w:p w:rsidR="00305E1C" w:rsidRDefault="00305E1C" w:rsidP="00305E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Формирование, утверждение и ведение планов-графиков закупок осуществляется заказчиками.</w:t>
            </w:r>
          </w:p>
          <w:p w:rsidR="003A554A" w:rsidRDefault="00305E1C" w:rsidP="003A554A">
            <w:pPr>
              <w:ind w:firstLine="708"/>
              <w:jc w:val="both"/>
            </w:pPr>
            <w:r>
              <w:rPr>
                <w:color w:val="000000"/>
                <w:sz w:val="28"/>
                <w:szCs w:val="28"/>
              </w:rPr>
              <w:t>4. Планы-графики закупок утверждаются в течение десяти рабочих дней</w:t>
            </w:r>
            <w:r w:rsidR="003A554A">
              <w:rPr>
                <w:sz w:val="28"/>
                <w:szCs w:val="28"/>
              </w:rPr>
              <w:t xml:space="preserve"> </w:t>
            </w:r>
            <w:r w:rsidR="003A554A">
              <w:rPr>
                <w:rStyle w:val="msonormal0"/>
                <w:sz w:val="28"/>
                <w:szCs w:val="28"/>
              </w:rPr>
              <w:t>следующими заказчиками:</w:t>
            </w:r>
            <w:r w:rsidR="003A554A">
              <w:t xml:space="preserve"> </w:t>
            </w:r>
          </w:p>
          <w:p w:rsidR="00634D3E" w:rsidRPr="00634D3E" w:rsidRDefault="00634D3E" w:rsidP="00634D3E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bookmarkStart w:id="0" w:name="Par39"/>
            <w:bookmarkEnd w:id="0"/>
            <w:r w:rsidRPr="00634D3E">
              <w:rPr>
                <w:rStyle w:val="blk"/>
                <w:sz w:val="28"/>
                <w:szCs w:val="28"/>
              </w:rPr>
              <w:t>а) муниципальными заказчиками, действующими от имени муниципального образования, - со дня доведения до соответствующего государственного заказчика (муниципального заказчика)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      </w:r>
          </w:p>
          <w:p w:rsidR="00634D3E" w:rsidRPr="00634D3E" w:rsidRDefault="00634D3E" w:rsidP="00634D3E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bookmarkStart w:id="1" w:name="dst100017"/>
            <w:bookmarkEnd w:id="1"/>
            <w:r w:rsidRPr="00634D3E">
              <w:rPr>
                <w:rStyle w:val="blk"/>
                <w:sz w:val="28"/>
                <w:szCs w:val="28"/>
              </w:rPr>
              <w:t>б) бюджетными учреждениями, созданными муниципальным образованием, за исключением закупок, осуществляемых в соответствии с частями 2 и 6 статьи 15 Федерального закона, - со дня утверждения планов финансово-хозяйственной деятельности;</w:t>
            </w:r>
          </w:p>
          <w:p w:rsidR="00634D3E" w:rsidRPr="00634D3E" w:rsidRDefault="00634D3E" w:rsidP="00634D3E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bookmarkStart w:id="2" w:name="dst100307"/>
            <w:bookmarkEnd w:id="2"/>
            <w:r>
              <w:rPr>
                <w:rStyle w:val="blk"/>
                <w:sz w:val="28"/>
                <w:szCs w:val="28"/>
              </w:rPr>
              <w:t>в</w:t>
            </w:r>
            <w:r w:rsidRPr="00634D3E">
              <w:rPr>
                <w:rStyle w:val="blk"/>
                <w:sz w:val="28"/>
                <w:szCs w:val="28"/>
              </w:rPr>
              <w:t xml:space="preserve">) государственные (муниципальные) унитарные предприятия, имущество которых принадлежит на праве собственности муниципальным образованиям, за исключением закупок, осуществляемых в соответствии </w:t>
            </w:r>
            <w:r w:rsidRPr="00634D3E">
              <w:rPr>
                <w:rStyle w:val="blk"/>
                <w:sz w:val="28"/>
                <w:szCs w:val="28"/>
              </w:rPr>
              <w:lastRenderedPageBreak/>
              <w:t>с частями 2(1) и 6 статьи 15</w:t>
            </w:r>
            <w:r>
              <w:rPr>
                <w:rStyle w:val="blk"/>
                <w:sz w:val="28"/>
                <w:szCs w:val="28"/>
              </w:rPr>
              <w:t xml:space="preserve"> </w:t>
            </w:r>
            <w:r w:rsidRPr="00634D3E">
              <w:rPr>
                <w:rStyle w:val="blk"/>
                <w:sz w:val="28"/>
                <w:szCs w:val="28"/>
              </w:rPr>
              <w:t>Федерального закона, со дня утверждения плана (программы) финансово-хозяйственной деятельности унитарного предприятия;</w:t>
            </w:r>
          </w:p>
          <w:p w:rsidR="00634D3E" w:rsidRPr="00634D3E" w:rsidRDefault="00634D3E" w:rsidP="00634D3E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bookmarkStart w:id="3" w:name="dst100308"/>
            <w:bookmarkEnd w:id="3"/>
            <w:proofErr w:type="gramStart"/>
            <w:r>
              <w:rPr>
                <w:rStyle w:val="blk"/>
                <w:sz w:val="28"/>
                <w:szCs w:val="28"/>
              </w:rPr>
              <w:t>г</w:t>
            </w:r>
            <w:r w:rsidRPr="00634D3E">
              <w:rPr>
                <w:rStyle w:val="blk"/>
                <w:sz w:val="28"/>
                <w:szCs w:val="28"/>
              </w:rPr>
              <w:t>) автономными учреждениями, созданными муниципальным образованием, в случае, предусмотренном частью 4 статьи 15 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 (далее - субсидии).</w:t>
            </w:r>
            <w:proofErr w:type="gramEnd"/>
            <w:r w:rsidRPr="00634D3E">
              <w:rPr>
                <w:rStyle w:val="blk"/>
                <w:sz w:val="28"/>
                <w:szCs w:val="28"/>
              </w:rPr>
              <w:t xml:space="preserve"> При этом в план-график закупок включаются только закупки, которые планируется осуществлять за счет субсидий;</w:t>
            </w:r>
          </w:p>
          <w:p w:rsidR="00634D3E" w:rsidRPr="00634D3E" w:rsidRDefault="00634D3E" w:rsidP="00634D3E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bookmarkStart w:id="4" w:name="dst100019"/>
            <w:bookmarkEnd w:id="4"/>
            <w:proofErr w:type="spellStart"/>
            <w:proofErr w:type="gramStart"/>
            <w:r>
              <w:rPr>
                <w:rStyle w:val="blk"/>
                <w:sz w:val="28"/>
                <w:szCs w:val="28"/>
              </w:rPr>
              <w:t>д</w:t>
            </w:r>
            <w:proofErr w:type="spellEnd"/>
            <w:r w:rsidRPr="00634D3E">
              <w:rPr>
                <w:rStyle w:val="blk"/>
                <w:sz w:val="28"/>
                <w:szCs w:val="28"/>
              </w:rPr>
              <w:t>) бюджетными, автономными учреждениями, созданными муниципальным образованием, государственными унитарными предприятиями, имущество которых принадлежит на праве собственности субъектам Российской Федерации, или муниципальными унитарными предприятиями, осуществляющими закупки в рамках переданных им государственными органами субъектов Российской Федерации, органами управления территориальными государственными внебюджетными фондами или органами местного самоуправления полномочий государственного заказчика (муниципального заказчика) по заключению и исполнению от имени субъектов Российской Федерации (муниципальных образований</w:t>
            </w:r>
            <w:proofErr w:type="gramEnd"/>
            <w:r w:rsidRPr="00634D3E">
              <w:rPr>
                <w:rStyle w:val="blk"/>
                <w:sz w:val="28"/>
                <w:szCs w:val="28"/>
              </w:rPr>
              <w:t>) государственных контрактов (муниципальных контрактов) от лица указанных органов, в случаях, предусмотренных частью 6 статьи 15 Федерального закона,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      </w:r>
          </w:p>
          <w:p w:rsidR="00EB0D7C" w:rsidRPr="00EB0D7C" w:rsidRDefault="00305E1C" w:rsidP="00EB0D7C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  <w:proofErr w:type="gramStart"/>
            <w:r>
              <w:rPr>
                <w:color w:val="000000"/>
                <w:sz w:val="28"/>
                <w:szCs w:val="28"/>
              </w:rPr>
              <w:t>Планы-графики закупок формируются заказчик</w:t>
            </w:r>
            <w:r w:rsidR="00634D3E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м</w:t>
            </w:r>
            <w:r w:rsidR="00634D3E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, указанными в пункте 4 настоящего Порядка, ежегодно на очередной финансовый год в соответствии с планом закупок товаров, работ, услуг для обеспечения муниципальных нужд  Усвятского сельского поселения  Дорогобужского района Смоленской области по форме, установленной постановлением Правительства Российской Федерации от 05.06.2015 № 554 «О требованиях к формированию, утверждению и ведению плана-графика закупок товаров, работ, услуг для обеспечения нужд субъекта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Российской Федерации и муниципальных нужд, а также о требованиях к форме плана-графика</w:t>
            </w:r>
            <w:r w:rsidR="00634D3E">
              <w:rPr>
                <w:color w:val="000000"/>
                <w:sz w:val="28"/>
                <w:szCs w:val="28"/>
              </w:rPr>
              <w:t xml:space="preserve"> закупок товаров, работ, услуг</w:t>
            </w:r>
            <w:r w:rsidR="00634D3E" w:rsidRPr="00EB0D7C">
              <w:rPr>
                <w:sz w:val="28"/>
                <w:szCs w:val="28"/>
              </w:rPr>
              <w:t>»</w:t>
            </w:r>
            <w:r w:rsidR="00EB0D7C" w:rsidRPr="00EB0D7C">
              <w:rPr>
                <w:rStyle w:val="10"/>
                <w:szCs w:val="28"/>
              </w:rPr>
              <w:t xml:space="preserve"> </w:t>
            </w:r>
            <w:r w:rsidR="00EB0D7C" w:rsidRPr="00EB0D7C">
              <w:rPr>
                <w:rStyle w:val="blk"/>
                <w:sz w:val="28"/>
                <w:szCs w:val="28"/>
              </w:rPr>
              <w:t>с учетом следующих положений:</w:t>
            </w:r>
          </w:p>
          <w:p w:rsidR="00EB0D7C" w:rsidRPr="00EB0D7C" w:rsidRDefault="00EB0D7C" w:rsidP="00EB0D7C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bookmarkStart w:id="5" w:name="dst100021"/>
            <w:bookmarkEnd w:id="5"/>
            <w:r>
              <w:rPr>
                <w:rStyle w:val="blk"/>
                <w:sz w:val="28"/>
                <w:szCs w:val="28"/>
              </w:rPr>
              <w:t>1</w:t>
            </w:r>
            <w:r w:rsidRPr="00EB0D7C">
              <w:rPr>
                <w:rStyle w:val="blk"/>
                <w:sz w:val="28"/>
                <w:szCs w:val="28"/>
              </w:rPr>
              <w:t xml:space="preserve">) заказчики, указанные в подпункте "а" пункта </w:t>
            </w:r>
            <w:r>
              <w:rPr>
                <w:rStyle w:val="blk"/>
                <w:sz w:val="28"/>
                <w:szCs w:val="28"/>
              </w:rPr>
              <w:t>4</w:t>
            </w:r>
            <w:r w:rsidRPr="00EB0D7C">
              <w:rPr>
                <w:rStyle w:val="blk"/>
                <w:sz w:val="28"/>
                <w:szCs w:val="28"/>
              </w:rPr>
              <w:t> настоящ</w:t>
            </w:r>
            <w:r>
              <w:rPr>
                <w:rStyle w:val="blk"/>
                <w:sz w:val="28"/>
                <w:szCs w:val="28"/>
              </w:rPr>
              <w:t xml:space="preserve">его </w:t>
            </w:r>
            <w:r w:rsidR="00A754F8">
              <w:rPr>
                <w:rStyle w:val="blk"/>
                <w:sz w:val="28"/>
                <w:szCs w:val="28"/>
              </w:rPr>
              <w:t>П</w:t>
            </w:r>
            <w:r>
              <w:rPr>
                <w:rStyle w:val="blk"/>
                <w:sz w:val="28"/>
                <w:szCs w:val="28"/>
              </w:rPr>
              <w:t>орядка</w:t>
            </w:r>
            <w:r w:rsidRPr="00EB0D7C">
              <w:rPr>
                <w:rStyle w:val="blk"/>
                <w:sz w:val="28"/>
                <w:szCs w:val="28"/>
              </w:rPr>
              <w:t>, - в сроки, установленные главными распорядителями средств местного бюджета, органами управления территориальными государственными внебюджетными фондами, но не позднее сроков, установленных</w:t>
            </w:r>
            <w:r>
              <w:rPr>
                <w:rStyle w:val="blk"/>
                <w:sz w:val="28"/>
                <w:szCs w:val="28"/>
              </w:rPr>
              <w:t xml:space="preserve"> Администрацией Усвятского сельского поселения</w:t>
            </w:r>
            <w:r w:rsidRPr="00EB0D7C">
              <w:rPr>
                <w:rStyle w:val="blk"/>
                <w:sz w:val="28"/>
                <w:szCs w:val="28"/>
              </w:rPr>
              <w:t>:</w:t>
            </w:r>
          </w:p>
          <w:p w:rsidR="00EB0D7C" w:rsidRPr="00EB0D7C" w:rsidRDefault="00EB0D7C" w:rsidP="00EB0D7C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bookmarkStart w:id="6" w:name="dst100022"/>
            <w:bookmarkEnd w:id="6"/>
            <w:r w:rsidRPr="00EB0D7C">
              <w:rPr>
                <w:rStyle w:val="blk"/>
                <w:sz w:val="28"/>
                <w:szCs w:val="28"/>
              </w:rPr>
              <w:t>формируют планы-графики закупок после внесения проекта решения о бюджете на рассмотрение</w:t>
            </w:r>
            <w:r>
              <w:rPr>
                <w:rStyle w:val="blk"/>
                <w:sz w:val="28"/>
                <w:szCs w:val="28"/>
              </w:rPr>
              <w:t xml:space="preserve"> Совета депутатов Усвятского сельского поселения </w:t>
            </w:r>
            <w:r>
              <w:rPr>
                <w:rStyle w:val="blk"/>
                <w:sz w:val="28"/>
                <w:szCs w:val="28"/>
              </w:rPr>
              <w:lastRenderedPageBreak/>
              <w:t>Дорогобужского района Смоленской области</w:t>
            </w:r>
            <w:r w:rsidRPr="00EB0D7C">
              <w:rPr>
                <w:rStyle w:val="blk"/>
                <w:sz w:val="28"/>
                <w:szCs w:val="28"/>
              </w:rPr>
              <w:t>;</w:t>
            </w:r>
          </w:p>
          <w:p w:rsidR="00EB0D7C" w:rsidRPr="00EB0D7C" w:rsidRDefault="00EB0D7C" w:rsidP="00EB0D7C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bookmarkStart w:id="7" w:name="dst100023"/>
            <w:bookmarkEnd w:id="7"/>
            <w:r w:rsidRPr="00EB0D7C">
              <w:rPr>
                <w:rStyle w:val="blk"/>
                <w:sz w:val="28"/>
                <w:szCs w:val="28"/>
              </w:rPr>
      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      </w:r>
          </w:p>
          <w:p w:rsidR="00EB0D7C" w:rsidRPr="00EB0D7C" w:rsidRDefault="00EB0D7C" w:rsidP="00EB0D7C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bookmarkStart w:id="8" w:name="dst100024"/>
            <w:bookmarkEnd w:id="8"/>
            <w:r>
              <w:rPr>
                <w:rStyle w:val="blk"/>
                <w:sz w:val="28"/>
                <w:szCs w:val="28"/>
              </w:rPr>
              <w:t>2</w:t>
            </w:r>
            <w:r w:rsidRPr="00EB0D7C">
              <w:rPr>
                <w:rStyle w:val="blk"/>
                <w:sz w:val="28"/>
                <w:szCs w:val="28"/>
              </w:rPr>
              <w:t xml:space="preserve">) заказчики, указанные в подпункте "б" пункта </w:t>
            </w:r>
            <w:r>
              <w:rPr>
                <w:rStyle w:val="blk"/>
                <w:sz w:val="28"/>
                <w:szCs w:val="28"/>
              </w:rPr>
              <w:t>4</w:t>
            </w:r>
            <w:r w:rsidRPr="00EB0D7C">
              <w:rPr>
                <w:rStyle w:val="blk"/>
                <w:sz w:val="28"/>
                <w:szCs w:val="28"/>
              </w:rPr>
              <w:t> настоящ</w:t>
            </w:r>
            <w:r>
              <w:rPr>
                <w:rStyle w:val="blk"/>
                <w:sz w:val="28"/>
                <w:szCs w:val="28"/>
              </w:rPr>
              <w:t>его</w:t>
            </w:r>
            <w:r w:rsidRPr="00EB0D7C">
              <w:rPr>
                <w:rStyle w:val="blk"/>
                <w:sz w:val="28"/>
                <w:szCs w:val="28"/>
              </w:rPr>
              <w:t xml:space="preserve"> </w:t>
            </w:r>
            <w:r w:rsidR="00A754F8">
              <w:rPr>
                <w:rStyle w:val="blk"/>
                <w:sz w:val="28"/>
                <w:szCs w:val="28"/>
              </w:rPr>
              <w:t>П</w:t>
            </w:r>
            <w:r>
              <w:rPr>
                <w:rStyle w:val="blk"/>
                <w:sz w:val="28"/>
                <w:szCs w:val="28"/>
              </w:rPr>
              <w:t>орядка</w:t>
            </w:r>
            <w:r w:rsidRPr="00EB0D7C">
              <w:rPr>
                <w:rStyle w:val="blk"/>
                <w:sz w:val="28"/>
                <w:szCs w:val="28"/>
              </w:rPr>
              <w:t>, - в сроки, установленные органами, осуществляющими функции и полномочия их учредителя, но не позднее сроков, установленных</w:t>
            </w:r>
            <w:r>
              <w:rPr>
                <w:rStyle w:val="blk"/>
                <w:sz w:val="28"/>
                <w:szCs w:val="28"/>
              </w:rPr>
              <w:t xml:space="preserve"> Администрацией Усвятского сельского поселения</w:t>
            </w:r>
            <w:r w:rsidRPr="00EB0D7C">
              <w:rPr>
                <w:rStyle w:val="blk"/>
                <w:sz w:val="28"/>
                <w:szCs w:val="28"/>
              </w:rPr>
              <w:t>:</w:t>
            </w:r>
          </w:p>
          <w:p w:rsidR="00EB0D7C" w:rsidRPr="00EB0D7C" w:rsidRDefault="00EB0D7C" w:rsidP="00EB0D7C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bookmarkStart w:id="9" w:name="dst100025"/>
            <w:bookmarkEnd w:id="9"/>
            <w:r w:rsidRPr="00EB0D7C">
              <w:rPr>
                <w:rStyle w:val="blk"/>
                <w:sz w:val="28"/>
                <w:szCs w:val="28"/>
              </w:rPr>
              <w:t>формируют планы-графики закупок после внесения проекта решения о бюджете на рассмотрение</w:t>
            </w:r>
            <w:r>
              <w:rPr>
                <w:rStyle w:val="blk"/>
                <w:sz w:val="28"/>
                <w:szCs w:val="28"/>
              </w:rPr>
              <w:t xml:space="preserve"> Совета депутатов Усвятского сельского поселения Дорогобужского района Смоленской области</w:t>
            </w:r>
            <w:r w:rsidRPr="00EB0D7C">
              <w:rPr>
                <w:rStyle w:val="blk"/>
                <w:sz w:val="28"/>
                <w:szCs w:val="28"/>
              </w:rPr>
              <w:t>;</w:t>
            </w:r>
          </w:p>
          <w:p w:rsidR="00EB0D7C" w:rsidRPr="00EB0D7C" w:rsidRDefault="00EB0D7C" w:rsidP="00EB0D7C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bookmarkStart w:id="10" w:name="dst100026"/>
            <w:bookmarkEnd w:id="10"/>
            <w:r w:rsidRPr="00EB0D7C">
              <w:rPr>
                <w:rStyle w:val="blk"/>
                <w:sz w:val="28"/>
                <w:szCs w:val="28"/>
              </w:rPr>
              <w:t>утверждают планы-графики закупок после их уточнения (при необходимости) и утверждения планов финансово-хозяйственной деятельности;</w:t>
            </w:r>
          </w:p>
          <w:p w:rsidR="00EB0D7C" w:rsidRPr="00EB0D7C" w:rsidRDefault="00EB0D7C" w:rsidP="00EB0D7C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bookmarkStart w:id="11" w:name="dst100309"/>
            <w:bookmarkEnd w:id="11"/>
            <w:r>
              <w:rPr>
                <w:rStyle w:val="blk"/>
                <w:sz w:val="28"/>
                <w:szCs w:val="28"/>
              </w:rPr>
              <w:t>3</w:t>
            </w:r>
            <w:r w:rsidRPr="00EB0D7C">
              <w:rPr>
                <w:rStyle w:val="blk"/>
                <w:sz w:val="28"/>
                <w:szCs w:val="28"/>
              </w:rPr>
              <w:t>) заказчики, указанные в подпункте "</w:t>
            </w:r>
            <w:r>
              <w:rPr>
                <w:rStyle w:val="blk"/>
                <w:sz w:val="28"/>
                <w:szCs w:val="28"/>
              </w:rPr>
              <w:t>в" пункта 4</w:t>
            </w:r>
            <w:r w:rsidRPr="00EB0D7C">
              <w:rPr>
                <w:rStyle w:val="blk"/>
                <w:sz w:val="28"/>
                <w:szCs w:val="28"/>
              </w:rPr>
              <w:t> настоящ</w:t>
            </w:r>
            <w:r>
              <w:rPr>
                <w:rStyle w:val="blk"/>
                <w:sz w:val="28"/>
                <w:szCs w:val="28"/>
              </w:rPr>
              <w:t>его</w:t>
            </w:r>
            <w:r w:rsidRPr="00EB0D7C">
              <w:rPr>
                <w:rStyle w:val="blk"/>
                <w:sz w:val="28"/>
                <w:szCs w:val="28"/>
              </w:rPr>
              <w:t xml:space="preserve"> </w:t>
            </w:r>
            <w:r w:rsidR="00A754F8">
              <w:rPr>
                <w:rStyle w:val="blk"/>
                <w:sz w:val="28"/>
                <w:szCs w:val="28"/>
              </w:rPr>
              <w:t>П</w:t>
            </w:r>
            <w:r>
              <w:rPr>
                <w:rStyle w:val="blk"/>
                <w:sz w:val="28"/>
                <w:szCs w:val="28"/>
              </w:rPr>
              <w:t>орядка</w:t>
            </w:r>
            <w:r w:rsidRPr="00EB0D7C">
              <w:rPr>
                <w:rStyle w:val="blk"/>
                <w:sz w:val="28"/>
                <w:szCs w:val="28"/>
              </w:rPr>
              <w:t>:</w:t>
            </w:r>
          </w:p>
          <w:p w:rsidR="00EB0D7C" w:rsidRPr="00EB0D7C" w:rsidRDefault="00EB0D7C" w:rsidP="00EB0D7C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bookmarkStart w:id="12" w:name="dst100310"/>
            <w:bookmarkEnd w:id="12"/>
            <w:r w:rsidRPr="00EB0D7C">
              <w:rPr>
                <w:rStyle w:val="blk"/>
                <w:sz w:val="28"/>
                <w:szCs w:val="28"/>
              </w:rPr>
      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      </w:r>
          </w:p>
          <w:p w:rsidR="00EB0D7C" w:rsidRPr="00EB0D7C" w:rsidRDefault="00EB0D7C" w:rsidP="00EB0D7C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bookmarkStart w:id="13" w:name="dst100311"/>
            <w:bookmarkEnd w:id="13"/>
            <w:r w:rsidRPr="00EB0D7C">
              <w:rPr>
                <w:rStyle w:val="blk"/>
                <w:sz w:val="28"/>
                <w:szCs w:val="28"/>
              </w:rPr>
              <w:t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 </w:t>
            </w:r>
            <w:r w:rsidRPr="00A754F8">
              <w:rPr>
                <w:rStyle w:val="blk"/>
                <w:sz w:val="28"/>
                <w:szCs w:val="28"/>
              </w:rPr>
              <w:t xml:space="preserve">пунктом </w:t>
            </w:r>
            <w:r w:rsidR="00A754F8">
              <w:rPr>
                <w:rStyle w:val="blk"/>
                <w:sz w:val="28"/>
                <w:szCs w:val="28"/>
              </w:rPr>
              <w:t>4</w:t>
            </w:r>
            <w:r w:rsidRPr="00EB0D7C">
              <w:rPr>
                <w:rStyle w:val="blk"/>
                <w:sz w:val="28"/>
                <w:szCs w:val="28"/>
              </w:rPr>
              <w:t> настоящ</w:t>
            </w:r>
            <w:r w:rsidR="00A754F8">
              <w:rPr>
                <w:rStyle w:val="blk"/>
                <w:sz w:val="28"/>
                <w:szCs w:val="28"/>
              </w:rPr>
              <w:t>его</w:t>
            </w:r>
            <w:r w:rsidRPr="00EB0D7C">
              <w:rPr>
                <w:rStyle w:val="blk"/>
                <w:sz w:val="28"/>
                <w:szCs w:val="28"/>
              </w:rPr>
              <w:t xml:space="preserve"> </w:t>
            </w:r>
            <w:r w:rsidR="00A754F8">
              <w:rPr>
                <w:rStyle w:val="blk"/>
                <w:sz w:val="28"/>
                <w:szCs w:val="28"/>
              </w:rPr>
              <w:t>порядка</w:t>
            </w:r>
            <w:r w:rsidRPr="00EB0D7C">
              <w:rPr>
                <w:rStyle w:val="blk"/>
                <w:sz w:val="28"/>
                <w:szCs w:val="28"/>
              </w:rPr>
              <w:t>;</w:t>
            </w:r>
          </w:p>
          <w:p w:rsidR="00EB0D7C" w:rsidRPr="00EB0D7C" w:rsidRDefault="00A754F8" w:rsidP="00EB0D7C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bookmarkStart w:id="14" w:name="dst100027"/>
            <w:bookmarkEnd w:id="14"/>
            <w:r>
              <w:rPr>
                <w:rStyle w:val="blk"/>
                <w:sz w:val="28"/>
                <w:szCs w:val="28"/>
              </w:rPr>
              <w:t>4</w:t>
            </w:r>
            <w:r w:rsidR="00EB0D7C" w:rsidRPr="00EB0D7C">
              <w:rPr>
                <w:rStyle w:val="blk"/>
                <w:sz w:val="28"/>
                <w:szCs w:val="28"/>
              </w:rPr>
              <w:t>) заказчики, указанные в </w:t>
            </w:r>
            <w:r w:rsidR="00EB0D7C" w:rsidRPr="00A754F8">
              <w:rPr>
                <w:rStyle w:val="blk"/>
                <w:sz w:val="28"/>
                <w:szCs w:val="28"/>
              </w:rPr>
              <w:t>подпункте "</w:t>
            </w:r>
            <w:r w:rsidRPr="00A754F8">
              <w:rPr>
                <w:rStyle w:val="blk"/>
                <w:sz w:val="28"/>
                <w:szCs w:val="28"/>
              </w:rPr>
              <w:t>г</w:t>
            </w:r>
            <w:r w:rsidR="00EB0D7C" w:rsidRPr="00A754F8">
              <w:rPr>
                <w:rStyle w:val="blk"/>
                <w:sz w:val="28"/>
                <w:szCs w:val="28"/>
              </w:rPr>
              <w:t xml:space="preserve">" пункта </w:t>
            </w:r>
            <w:r>
              <w:rPr>
                <w:rStyle w:val="blk"/>
                <w:sz w:val="28"/>
                <w:szCs w:val="28"/>
              </w:rPr>
              <w:t>4</w:t>
            </w:r>
            <w:r w:rsidR="00EB0D7C" w:rsidRPr="00EB0D7C">
              <w:rPr>
                <w:rStyle w:val="blk"/>
                <w:sz w:val="28"/>
                <w:szCs w:val="28"/>
              </w:rPr>
              <w:t> настоящ</w:t>
            </w:r>
            <w:r>
              <w:rPr>
                <w:rStyle w:val="blk"/>
                <w:sz w:val="28"/>
                <w:szCs w:val="28"/>
              </w:rPr>
              <w:t>его</w:t>
            </w:r>
            <w:r w:rsidR="00EB0D7C" w:rsidRPr="00EB0D7C">
              <w:rPr>
                <w:rStyle w:val="blk"/>
                <w:sz w:val="28"/>
                <w:szCs w:val="28"/>
              </w:rPr>
              <w:t xml:space="preserve"> </w:t>
            </w:r>
            <w:r>
              <w:rPr>
                <w:rStyle w:val="blk"/>
                <w:sz w:val="28"/>
                <w:szCs w:val="28"/>
              </w:rPr>
              <w:t>Порядка</w:t>
            </w:r>
            <w:r w:rsidR="00EB0D7C" w:rsidRPr="00EB0D7C">
              <w:rPr>
                <w:rStyle w:val="blk"/>
                <w:sz w:val="28"/>
                <w:szCs w:val="28"/>
              </w:rPr>
              <w:t>:</w:t>
            </w:r>
          </w:p>
          <w:p w:rsidR="00EB0D7C" w:rsidRPr="00EB0D7C" w:rsidRDefault="00EB0D7C" w:rsidP="00EB0D7C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bookmarkStart w:id="15" w:name="dst100028"/>
            <w:bookmarkEnd w:id="15"/>
            <w:r w:rsidRPr="00EB0D7C">
              <w:rPr>
                <w:rStyle w:val="blk"/>
                <w:sz w:val="28"/>
                <w:szCs w:val="28"/>
              </w:rPr>
              <w:t>формируют планы-графики закупок после внесения проекта решения о бюджете на рассмотрение</w:t>
            </w:r>
            <w:r w:rsidR="00A754F8">
              <w:rPr>
                <w:rStyle w:val="blk"/>
                <w:sz w:val="28"/>
                <w:szCs w:val="28"/>
              </w:rPr>
              <w:t xml:space="preserve"> Совета депутатов Усвятского сельского поселения Дорогобужского района Смоленской области</w:t>
            </w:r>
            <w:r w:rsidRPr="00EB0D7C">
              <w:rPr>
                <w:rStyle w:val="blk"/>
                <w:sz w:val="28"/>
                <w:szCs w:val="28"/>
              </w:rPr>
              <w:t>;</w:t>
            </w:r>
          </w:p>
          <w:p w:rsidR="00EB0D7C" w:rsidRPr="00EB0D7C" w:rsidRDefault="00EB0D7C" w:rsidP="00EB0D7C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bookmarkStart w:id="16" w:name="dst100029"/>
            <w:bookmarkEnd w:id="16"/>
            <w:r w:rsidRPr="00EB0D7C">
              <w:rPr>
                <w:rStyle w:val="blk"/>
                <w:sz w:val="28"/>
                <w:szCs w:val="28"/>
              </w:rPr>
              <w:t>утверждают планы-графики закупок после их уточнения (при необходимости) и заключения соглашений о предоставлении субсидий;</w:t>
            </w:r>
          </w:p>
          <w:p w:rsidR="00EB0D7C" w:rsidRPr="00EB0D7C" w:rsidRDefault="00A754F8" w:rsidP="00EB0D7C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bookmarkStart w:id="17" w:name="dst100030"/>
            <w:bookmarkEnd w:id="17"/>
            <w:r>
              <w:rPr>
                <w:rStyle w:val="blk"/>
                <w:sz w:val="28"/>
                <w:szCs w:val="28"/>
              </w:rPr>
              <w:t>5</w:t>
            </w:r>
            <w:r w:rsidR="00EB0D7C" w:rsidRPr="00EB0D7C">
              <w:rPr>
                <w:rStyle w:val="blk"/>
                <w:sz w:val="28"/>
                <w:szCs w:val="28"/>
              </w:rPr>
              <w:t>) заказчики, указанные в </w:t>
            </w:r>
            <w:r w:rsidR="00EB0D7C" w:rsidRPr="00A754F8">
              <w:rPr>
                <w:rStyle w:val="blk"/>
                <w:sz w:val="28"/>
                <w:szCs w:val="28"/>
              </w:rPr>
              <w:t>подпункте "</w:t>
            </w:r>
            <w:proofErr w:type="spellStart"/>
            <w:r w:rsidRPr="00A754F8">
              <w:rPr>
                <w:rStyle w:val="blk"/>
                <w:sz w:val="28"/>
                <w:szCs w:val="28"/>
              </w:rPr>
              <w:t>д</w:t>
            </w:r>
            <w:proofErr w:type="spellEnd"/>
            <w:r w:rsidR="00EB0D7C" w:rsidRPr="00A754F8">
              <w:rPr>
                <w:rStyle w:val="blk"/>
                <w:sz w:val="28"/>
                <w:szCs w:val="28"/>
              </w:rPr>
              <w:t xml:space="preserve">" пункта </w:t>
            </w:r>
            <w:r>
              <w:rPr>
                <w:rStyle w:val="blk"/>
                <w:sz w:val="28"/>
                <w:szCs w:val="28"/>
              </w:rPr>
              <w:t>4</w:t>
            </w:r>
            <w:r w:rsidR="00EB0D7C" w:rsidRPr="00EB0D7C">
              <w:rPr>
                <w:rStyle w:val="blk"/>
                <w:sz w:val="28"/>
                <w:szCs w:val="28"/>
              </w:rPr>
              <w:t> настоящ</w:t>
            </w:r>
            <w:r>
              <w:rPr>
                <w:rStyle w:val="blk"/>
                <w:sz w:val="28"/>
                <w:szCs w:val="28"/>
              </w:rPr>
              <w:t>его Порядка</w:t>
            </w:r>
            <w:r w:rsidR="00EB0D7C" w:rsidRPr="00EB0D7C">
              <w:rPr>
                <w:rStyle w:val="blk"/>
                <w:sz w:val="28"/>
                <w:szCs w:val="28"/>
              </w:rPr>
              <w:t>:</w:t>
            </w:r>
          </w:p>
          <w:p w:rsidR="00EB0D7C" w:rsidRPr="00EB0D7C" w:rsidRDefault="00EB0D7C" w:rsidP="00EB0D7C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bookmarkStart w:id="18" w:name="dst100031"/>
            <w:bookmarkEnd w:id="18"/>
            <w:r w:rsidRPr="00EB0D7C">
              <w:rPr>
                <w:rStyle w:val="blk"/>
                <w:sz w:val="28"/>
                <w:szCs w:val="28"/>
              </w:rPr>
              <w:t>формируют планы-графики закупок после внесения проекта решения о бюджете на рассмотрение</w:t>
            </w:r>
            <w:r w:rsidR="00A754F8">
              <w:rPr>
                <w:rStyle w:val="blk"/>
                <w:sz w:val="28"/>
                <w:szCs w:val="28"/>
              </w:rPr>
              <w:t xml:space="preserve"> Совета депутатов Усвятского сельского поселения Дорогобужского района Смоленской области</w:t>
            </w:r>
            <w:r w:rsidRPr="00EB0D7C">
              <w:rPr>
                <w:rStyle w:val="blk"/>
                <w:sz w:val="28"/>
                <w:szCs w:val="28"/>
              </w:rPr>
              <w:t>;</w:t>
            </w:r>
          </w:p>
          <w:p w:rsidR="00EB0D7C" w:rsidRPr="00EB0D7C" w:rsidRDefault="00EB0D7C" w:rsidP="00EB0D7C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bookmarkStart w:id="19" w:name="dst100032"/>
            <w:bookmarkEnd w:id="19"/>
            <w:proofErr w:type="gramStart"/>
            <w:r w:rsidRPr="00EB0D7C">
              <w:rPr>
                <w:rStyle w:val="blk"/>
                <w:sz w:val="28"/>
                <w:szCs w:val="28"/>
              </w:rPr>
      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государственными органами, органами управления территориальными государственными внебюджетными фондами, муниципальными органами, являющимися государственными заказчиками или муниципальными заказчиками, полномочий государственного заказчика или муниципального заказчика на заключение и исполнение государственных контрактов или муниципальных контрактов от лица указанных органов.</w:t>
            </w:r>
            <w:proofErr w:type="gramEnd"/>
          </w:p>
          <w:p w:rsidR="001306C8" w:rsidRPr="001306C8" w:rsidRDefault="00305E1C" w:rsidP="00305E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="001306C8">
              <w:rPr>
                <w:color w:val="333333"/>
                <w:shd w:val="clear" w:color="auto" w:fill="FFFFFF"/>
              </w:rPr>
              <w:t xml:space="preserve"> </w:t>
            </w:r>
            <w:r w:rsidR="001306C8" w:rsidRPr="001306C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В план-график закупок включается перечень товаров, работ, услуг, </w:t>
            </w:r>
            <w:r w:rsidR="001306C8" w:rsidRPr="001306C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lastRenderedPageBreak/>
              <w:t>закупка которых осуществляется путем применения способов определения поставщика (подрядчика, исполнителя), установленных частью 2 статьи 24 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 статьей 111 Федерального закона.</w:t>
            </w:r>
          </w:p>
          <w:p w:rsidR="00305E1C" w:rsidRDefault="00305E1C" w:rsidP="00305E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      </w:r>
            <w:proofErr w:type="gramEnd"/>
          </w:p>
          <w:p w:rsidR="00305E1C" w:rsidRDefault="00305E1C" w:rsidP="00305E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В случае если период осуществления закупки, включаемой в план-график закупок заказчиков, указанных в пункте 4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      </w:r>
          </w:p>
          <w:p w:rsidR="00305E1C" w:rsidRDefault="00305E1C" w:rsidP="00305E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Заказчики, указанные в пункте 4 настоящего Порядка, ведут планы-графики закупок в соответствии с положениями Федерального закона и настоящего Порядка. Внесение изменений в планы-графики закупок осуществляется в случае внесения изменений в план закупок, а также в следующих случаях:</w:t>
            </w:r>
          </w:p>
          <w:p w:rsidR="00305E1C" w:rsidRDefault="00305E1C" w:rsidP="00305E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изменения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      </w:r>
          </w:p>
          <w:p w:rsidR="00305E1C" w:rsidRDefault="00305E1C" w:rsidP="00305E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      </w:r>
            <w:proofErr w:type="gramEnd"/>
          </w:p>
          <w:p w:rsidR="00305E1C" w:rsidRDefault="00305E1C" w:rsidP="00305E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отмены заказчиком закупки, предусмотренной планом-графиком закупок;</w:t>
            </w:r>
          </w:p>
          <w:p w:rsidR="00305E1C" w:rsidRDefault="00305E1C" w:rsidP="00305E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      </w:r>
          </w:p>
          <w:p w:rsidR="00305E1C" w:rsidRDefault="00305E1C" w:rsidP="00305E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5) выдачи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      </w:r>
          </w:p>
          <w:p w:rsidR="00305E1C" w:rsidRDefault="00305E1C" w:rsidP="00305E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6) реализации решения, принятого заказчиком по итогам обязательного общественного обсуждения закупки;</w:t>
            </w:r>
          </w:p>
          <w:p w:rsidR="00305E1C" w:rsidRDefault="00305E1C" w:rsidP="00305E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7) возникновения обстоятельств, предвидеть которые на дату утверждения плана-графика закупок было невозможно</w:t>
            </w:r>
            <w:r w:rsidR="00B34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34347" w:rsidRDefault="00B34347" w:rsidP="00305E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8)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B343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иные случаи, установленные высшим исполнительным органом государственной власти субъекта Российской Федерации,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</w:t>
            </w:r>
            <w:r w:rsidRPr="00B343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дминистрацией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Усвятского сельского поселения</w:t>
            </w:r>
            <w:r w:rsidRPr="00B343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в порядке формирования, утверждения и ведения планов-графиков закупок</w:t>
            </w:r>
            <w:r>
              <w:rPr>
                <w:color w:val="333333"/>
                <w:shd w:val="clear" w:color="auto" w:fill="FFFFFF"/>
              </w:rPr>
              <w:t>.</w:t>
            </w:r>
          </w:p>
          <w:p w:rsidR="00B34347" w:rsidRDefault="00305E1C" w:rsidP="00305E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</w:t>
            </w:r>
            <w:bookmarkStart w:id="20" w:name="Par68"/>
            <w:bookmarkEnd w:id="20"/>
            <w:r w:rsidR="00B34347" w:rsidRPr="00B343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Внесение изменений в план-график закупок по каждому объекту закупки может осуществляться не </w:t>
            </w:r>
            <w:proofErr w:type="gramStart"/>
            <w:r w:rsidR="00B34347" w:rsidRPr="00B343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позднее</w:t>
            </w:r>
            <w:proofErr w:type="gramEnd"/>
            <w:r w:rsidR="00B34347" w:rsidRPr="00B343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 пункт</w:t>
            </w:r>
            <w:r w:rsidR="004B21E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ах 11-13</w:t>
            </w:r>
            <w:r w:rsidR="00B34347" w:rsidRPr="00B343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настоящ</w:t>
            </w:r>
            <w:r w:rsidR="00B343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его</w:t>
            </w:r>
            <w:r w:rsidR="00B34347" w:rsidRPr="00B343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="00B343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порядка, </w:t>
            </w:r>
            <w:r w:rsidR="00B34347" w:rsidRPr="00B343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но не ранее размещения внесенных изменений в единой информационной системе в сфере закупок в соответствии с частью 15 статьи 21 Федерального закона.</w:t>
            </w:r>
          </w:p>
          <w:p w:rsidR="004B21E1" w:rsidRDefault="00305E1C" w:rsidP="004B21E1">
            <w:pPr>
              <w:shd w:val="clear" w:color="auto" w:fill="FFFFFF"/>
              <w:spacing w:line="290" w:lineRule="atLeast"/>
              <w:ind w:firstLine="540"/>
              <w:jc w:val="both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  <w:sz w:val="28"/>
                <w:szCs w:val="28"/>
              </w:rPr>
              <w:t xml:space="preserve">11. </w:t>
            </w:r>
            <w:proofErr w:type="gramStart"/>
            <w:r w:rsidR="00B34347" w:rsidRPr="00B34347">
              <w:rPr>
                <w:color w:val="333333"/>
                <w:sz w:val="28"/>
                <w:szCs w:val="28"/>
                <w:shd w:val="clear" w:color="auto" w:fill="FFFFFF"/>
              </w:rPr>
      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 </w:t>
            </w:r>
            <w:r w:rsidR="00B34347" w:rsidRPr="00550360">
              <w:rPr>
                <w:sz w:val="28"/>
                <w:szCs w:val="28"/>
                <w:shd w:val="clear" w:color="auto" w:fill="FFFFFF"/>
              </w:rPr>
              <w:t>статьей 82</w:t>
            </w:r>
            <w:r w:rsidR="00B34347" w:rsidRPr="00B34347">
              <w:rPr>
                <w:color w:val="333333"/>
                <w:sz w:val="28"/>
                <w:szCs w:val="28"/>
                <w:shd w:val="clear" w:color="auto" w:fill="FFFFFF"/>
              </w:rPr>
              <w:t> 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 </w:t>
            </w:r>
            <w:r w:rsidR="00B34347" w:rsidRPr="00550360">
              <w:rPr>
                <w:sz w:val="28"/>
                <w:szCs w:val="28"/>
                <w:shd w:val="clear" w:color="auto" w:fill="FFFFFF"/>
              </w:rPr>
              <w:t>пунктом 9 части</w:t>
            </w:r>
            <w:proofErr w:type="gramEnd"/>
            <w:r w:rsidR="00B34347" w:rsidRPr="00550360">
              <w:rPr>
                <w:sz w:val="28"/>
                <w:szCs w:val="28"/>
                <w:shd w:val="clear" w:color="auto" w:fill="FFFFFF"/>
              </w:rPr>
              <w:t xml:space="preserve"> 1 статьи 93</w:t>
            </w:r>
            <w:r w:rsidR="00B34347" w:rsidRPr="00B34347">
              <w:rPr>
                <w:color w:val="333333"/>
                <w:sz w:val="28"/>
                <w:szCs w:val="28"/>
                <w:shd w:val="clear" w:color="auto" w:fill="FFFFFF"/>
              </w:rPr>
              <w:t> Федерального закона - в день заключения контракта.</w:t>
            </w:r>
            <w:r w:rsidR="004B21E1">
              <w:rPr>
                <w:rStyle w:val="10"/>
                <w:rFonts w:ascii="Arial" w:hAnsi="Arial" w:cs="Arial"/>
                <w:color w:val="333333"/>
              </w:rPr>
              <w:t xml:space="preserve"> </w:t>
            </w:r>
          </w:p>
          <w:p w:rsidR="004B21E1" w:rsidRPr="004B21E1" w:rsidRDefault="004B21E1" w:rsidP="004B21E1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bookmarkStart w:id="21" w:name="dst5"/>
            <w:bookmarkEnd w:id="21"/>
            <w:r w:rsidRPr="004B21E1">
              <w:rPr>
                <w:rStyle w:val="blk"/>
                <w:sz w:val="28"/>
                <w:szCs w:val="28"/>
              </w:rPr>
              <w:t xml:space="preserve">12. </w:t>
            </w:r>
            <w:proofErr w:type="gramStart"/>
            <w:r w:rsidRPr="004B21E1">
              <w:rPr>
                <w:rStyle w:val="blk"/>
                <w:sz w:val="28"/>
                <w:szCs w:val="28"/>
              </w:rPr>
              <w:t>В случае осуществления закупок в соответствии с частями 2, </w:t>
            </w:r>
            <w:hyperlink r:id="rId10" w:anchor="dst100709" w:history="1">
              <w:r w:rsidRPr="004B21E1">
                <w:rPr>
                  <w:rStyle w:val="a7"/>
                  <w:color w:val="auto"/>
                  <w:sz w:val="28"/>
                  <w:szCs w:val="28"/>
                </w:rPr>
                <w:t>4</w:t>
              </w:r>
            </w:hyperlink>
            <w:r w:rsidRPr="004B21E1">
              <w:rPr>
                <w:rStyle w:val="blk"/>
                <w:sz w:val="28"/>
                <w:szCs w:val="28"/>
              </w:rPr>
              <w:t> - 6 статьи 55, частью 4 статьи 55.1, частью 4 статьи 71, частью 4 статьи 79, частью 2 статьи 82.6, частью 19 статьи 83, частью 27 статьи 83.1 и частью 1 статьи 93 Федерального закона, за исключением случая, указанного в пункте 1</w:t>
            </w:r>
            <w:r>
              <w:rPr>
                <w:rStyle w:val="blk"/>
                <w:sz w:val="28"/>
                <w:szCs w:val="28"/>
              </w:rPr>
              <w:t>1</w:t>
            </w:r>
            <w:r w:rsidRPr="004B21E1">
              <w:rPr>
                <w:rStyle w:val="blk"/>
                <w:sz w:val="28"/>
                <w:szCs w:val="28"/>
              </w:rPr>
              <w:t> настоящ</w:t>
            </w:r>
            <w:r>
              <w:rPr>
                <w:rStyle w:val="blk"/>
                <w:sz w:val="28"/>
                <w:szCs w:val="28"/>
              </w:rPr>
              <w:t>его</w:t>
            </w:r>
            <w:r w:rsidRPr="004B21E1">
              <w:rPr>
                <w:rStyle w:val="blk"/>
                <w:sz w:val="28"/>
                <w:szCs w:val="28"/>
              </w:rPr>
              <w:t xml:space="preserve"> </w:t>
            </w:r>
            <w:r>
              <w:rPr>
                <w:rStyle w:val="blk"/>
                <w:sz w:val="28"/>
                <w:szCs w:val="28"/>
              </w:rPr>
              <w:t>порядка</w:t>
            </w:r>
            <w:r w:rsidRPr="004B21E1">
              <w:rPr>
                <w:rStyle w:val="blk"/>
                <w:sz w:val="28"/>
                <w:szCs w:val="28"/>
              </w:rPr>
              <w:t>, внесение изменений в план-график закупок по каждому</w:t>
            </w:r>
            <w:proofErr w:type="gramEnd"/>
            <w:r w:rsidRPr="004B21E1">
              <w:rPr>
                <w:rStyle w:val="blk"/>
                <w:sz w:val="28"/>
                <w:szCs w:val="28"/>
              </w:rPr>
              <w:t xml:space="preserve"> такому объекту закупки может осуществляться не </w:t>
            </w:r>
            <w:proofErr w:type="gramStart"/>
            <w:r w:rsidRPr="004B21E1">
              <w:rPr>
                <w:rStyle w:val="blk"/>
                <w:sz w:val="28"/>
                <w:szCs w:val="28"/>
              </w:rPr>
              <w:t>позднее</w:t>
            </w:r>
            <w:proofErr w:type="gramEnd"/>
            <w:r w:rsidRPr="004B21E1">
              <w:rPr>
                <w:rStyle w:val="blk"/>
                <w:sz w:val="28"/>
                <w:szCs w:val="28"/>
              </w:rPr>
      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      </w:r>
          </w:p>
          <w:p w:rsidR="004B21E1" w:rsidRPr="004B21E1" w:rsidRDefault="004B21E1" w:rsidP="004B21E1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bookmarkStart w:id="22" w:name="dst6"/>
            <w:bookmarkEnd w:id="22"/>
            <w:r w:rsidRPr="004B21E1">
              <w:rPr>
                <w:rStyle w:val="blk"/>
                <w:sz w:val="28"/>
                <w:szCs w:val="28"/>
              </w:rPr>
              <w:t>1</w:t>
            </w:r>
            <w:r>
              <w:rPr>
                <w:rStyle w:val="blk"/>
                <w:sz w:val="28"/>
                <w:szCs w:val="28"/>
              </w:rPr>
              <w:t>3</w:t>
            </w:r>
            <w:r w:rsidRPr="004B21E1">
              <w:rPr>
                <w:rStyle w:val="blk"/>
                <w:sz w:val="28"/>
                <w:szCs w:val="28"/>
              </w:rPr>
              <w:t xml:space="preserve">. В случае если в соответствии с Федеральным законом 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      </w:r>
            <w:proofErr w:type="gramStart"/>
            <w:r w:rsidRPr="004B21E1">
              <w:rPr>
                <w:rStyle w:val="blk"/>
                <w:sz w:val="28"/>
                <w:szCs w:val="28"/>
              </w:rPr>
              <w:t>позднее</w:t>
            </w:r>
            <w:proofErr w:type="gramEnd"/>
            <w:r w:rsidRPr="004B21E1">
              <w:rPr>
                <w:rStyle w:val="blk"/>
                <w:sz w:val="28"/>
                <w:szCs w:val="28"/>
              </w:rPr>
              <w:t xml:space="preserve"> чем за один день до дня заключения контракта.</w:t>
            </w:r>
          </w:p>
          <w:p w:rsidR="00305E1C" w:rsidRDefault="00305E1C" w:rsidP="00305E1C">
            <w:pPr>
              <w:pStyle w:val="ConsPlusNormal"/>
              <w:ind w:firstLine="70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B2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закона, в том числе:</w:t>
            </w:r>
          </w:p>
          <w:p w:rsidR="004B21E1" w:rsidRPr="004B21E1" w:rsidRDefault="00305E1C" w:rsidP="004B21E1">
            <w:pPr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1)</w:t>
            </w:r>
            <w:r w:rsidR="004B21E1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4B21E1" w:rsidRPr="004B21E1">
              <w:rPr>
                <w:sz w:val="28"/>
                <w:szCs w:val="28"/>
                <w:shd w:val="clear" w:color="auto" w:fill="FFFFFF"/>
              </w:rPr>
      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 статьей 22 Федерального закона, с указанием включенных в объект закупки количества и единиц измерения товаров, работ, услуг (при наличии);</w:t>
            </w:r>
          </w:p>
          <w:p w:rsidR="004B21E1" w:rsidRPr="004B21E1" w:rsidRDefault="00305E1C" w:rsidP="004B21E1">
            <w:pPr>
              <w:ind w:firstLine="709"/>
              <w:jc w:val="both"/>
              <w:rPr>
                <w:sz w:val="28"/>
                <w:szCs w:val="28"/>
              </w:rPr>
            </w:pPr>
            <w:r w:rsidRPr="004B21E1">
              <w:rPr>
                <w:sz w:val="28"/>
                <w:szCs w:val="28"/>
              </w:rPr>
              <w:t xml:space="preserve"> 2) </w:t>
            </w:r>
            <w:r w:rsidR="004B21E1" w:rsidRPr="004B21E1">
              <w:rPr>
                <w:sz w:val="28"/>
                <w:szCs w:val="28"/>
                <w:shd w:val="clear" w:color="auto" w:fill="FFFFFF"/>
              </w:rPr>
              <w:t>обоснование способа определения поставщика (подрядчика, исполнителя) в соответствии с главой 3 Федерального закона, в том числе дополнительные требования к участникам закупки (при наличии таких требований), установленные в соответствии с частью 2 статьи 31Федерального закона.</w:t>
            </w:r>
          </w:p>
          <w:p w:rsidR="00305E1C" w:rsidRDefault="00305E1C" w:rsidP="004B21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B21E1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 Информация, включаемая в планы-графики закупок, должна соответствовать показателям плана закупок, в том числе:</w:t>
            </w:r>
          </w:p>
          <w:p w:rsidR="00305E1C" w:rsidRDefault="00305E1C" w:rsidP="004B21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включаемые в план-график закупок идентификационные коды закупок должны соответствовать идентификационному коду закупки, включенному в план закупок;</w:t>
            </w:r>
          </w:p>
          <w:p w:rsidR="00305E1C" w:rsidRPr="00B52113" w:rsidRDefault="00305E1C" w:rsidP="004B21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2)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      </w:r>
            <w:proofErr w:type="gramEnd"/>
          </w:p>
          <w:p w:rsidR="00305E1C" w:rsidRDefault="00305E1C" w:rsidP="004B21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E1C" w:rsidRDefault="00305E1C" w:rsidP="00305E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E1C" w:rsidRDefault="00305E1C" w:rsidP="00305E1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54C" w:rsidRDefault="005C354C" w:rsidP="005C354C">
            <w:pPr>
              <w:tabs>
                <w:tab w:val="left" w:pos="690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5C354C" w:rsidRDefault="005C354C" w:rsidP="005C354C">
            <w:pPr>
              <w:tabs>
                <w:tab w:val="left" w:pos="690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5C354C" w:rsidRPr="000055BE" w:rsidRDefault="005C354C" w:rsidP="005C354C">
            <w:pPr>
              <w:tabs>
                <w:tab w:val="left" w:pos="690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BE01E1" w:rsidRPr="00141083" w:rsidRDefault="00BE01E1" w:rsidP="00141083">
            <w:pPr>
              <w:pStyle w:val="3"/>
              <w:jc w:val="left"/>
              <w:rPr>
                <w:b w:val="0"/>
                <w:bCs w:val="0"/>
              </w:rPr>
            </w:pPr>
          </w:p>
        </w:tc>
      </w:tr>
    </w:tbl>
    <w:p w:rsidR="00BE01E1" w:rsidRPr="005410A9" w:rsidRDefault="00BE01E1" w:rsidP="00F16776"/>
    <w:sectPr w:rsidR="00BE01E1" w:rsidRPr="005410A9" w:rsidSect="00836304">
      <w:headerReference w:type="default" r:id="rId11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C39" w:rsidRDefault="009C3C39" w:rsidP="007E125D">
      <w:r>
        <w:separator/>
      </w:r>
    </w:p>
  </w:endnote>
  <w:endnote w:type="continuationSeparator" w:id="0">
    <w:p w:rsidR="009C3C39" w:rsidRDefault="009C3C39" w:rsidP="007E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C39" w:rsidRDefault="009C3C39" w:rsidP="007E125D">
      <w:r>
        <w:separator/>
      </w:r>
    </w:p>
  </w:footnote>
  <w:footnote w:type="continuationSeparator" w:id="0">
    <w:p w:rsidR="009C3C39" w:rsidRDefault="009C3C39" w:rsidP="007E1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5604"/>
      <w:docPartObj>
        <w:docPartGallery w:val="Page Numbers (Top of Page)"/>
        <w:docPartUnique/>
      </w:docPartObj>
    </w:sdtPr>
    <w:sdtContent>
      <w:p w:rsidR="00836304" w:rsidRDefault="00836304">
        <w:pPr>
          <w:pStyle w:val="a8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836304" w:rsidRDefault="0083630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9EE50F1"/>
    <w:multiLevelType w:val="hybridMultilevel"/>
    <w:tmpl w:val="FC3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C322B58"/>
    <w:multiLevelType w:val="hybridMultilevel"/>
    <w:tmpl w:val="DEACEBEE"/>
    <w:lvl w:ilvl="0" w:tplc="9FB0C77E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5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6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303117"/>
    <w:rsid w:val="00003A54"/>
    <w:rsid w:val="000055BE"/>
    <w:rsid w:val="00012CFA"/>
    <w:rsid w:val="00060EA7"/>
    <w:rsid w:val="000634CB"/>
    <w:rsid w:val="0007508F"/>
    <w:rsid w:val="000954E2"/>
    <w:rsid w:val="000A216B"/>
    <w:rsid w:val="000A45AC"/>
    <w:rsid w:val="000B34DA"/>
    <w:rsid w:val="000B7BEA"/>
    <w:rsid w:val="000F4322"/>
    <w:rsid w:val="001131F7"/>
    <w:rsid w:val="001306C8"/>
    <w:rsid w:val="0013781F"/>
    <w:rsid w:val="00141083"/>
    <w:rsid w:val="001605D1"/>
    <w:rsid w:val="0017607C"/>
    <w:rsid w:val="001B1935"/>
    <w:rsid w:val="001F195A"/>
    <w:rsid w:val="00206E11"/>
    <w:rsid w:val="00215E38"/>
    <w:rsid w:val="00230F78"/>
    <w:rsid w:val="00240F3A"/>
    <w:rsid w:val="00265AFE"/>
    <w:rsid w:val="002718FE"/>
    <w:rsid w:val="002C4385"/>
    <w:rsid w:val="002C4C48"/>
    <w:rsid w:val="002C77BC"/>
    <w:rsid w:val="002F0997"/>
    <w:rsid w:val="002F714F"/>
    <w:rsid w:val="00303117"/>
    <w:rsid w:val="00305E1C"/>
    <w:rsid w:val="0031196A"/>
    <w:rsid w:val="003343E5"/>
    <w:rsid w:val="00353B10"/>
    <w:rsid w:val="00367585"/>
    <w:rsid w:val="003A50CC"/>
    <w:rsid w:val="003A554A"/>
    <w:rsid w:val="003C0912"/>
    <w:rsid w:val="003E7363"/>
    <w:rsid w:val="004135A4"/>
    <w:rsid w:val="00432BDA"/>
    <w:rsid w:val="004404ED"/>
    <w:rsid w:val="00452F67"/>
    <w:rsid w:val="00461579"/>
    <w:rsid w:val="004674BA"/>
    <w:rsid w:val="00472948"/>
    <w:rsid w:val="0047712F"/>
    <w:rsid w:val="00491FAE"/>
    <w:rsid w:val="00495E04"/>
    <w:rsid w:val="00496657"/>
    <w:rsid w:val="004A454C"/>
    <w:rsid w:val="004B21E1"/>
    <w:rsid w:val="00526106"/>
    <w:rsid w:val="00530F9F"/>
    <w:rsid w:val="005410A9"/>
    <w:rsid w:val="0054167A"/>
    <w:rsid w:val="00550360"/>
    <w:rsid w:val="005867D6"/>
    <w:rsid w:val="005A2DCC"/>
    <w:rsid w:val="005A553D"/>
    <w:rsid w:val="005C354C"/>
    <w:rsid w:val="005D75EB"/>
    <w:rsid w:val="005E1D92"/>
    <w:rsid w:val="005E7E40"/>
    <w:rsid w:val="005F0BBA"/>
    <w:rsid w:val="00614A83"/>
    <w:rsid w:val="00634D3E"/>
    <w:rsid w:val="00675124"/>
    <w:rsid w:val="0067547C"/>
    <w:rsid w:val="00676883"/>
    <w:rsid w:val="006A27A0"/>
    <w:rsid w:val="006C1968"/>
    <w:rsid w:val="006C385D"/>
    <w:rsid w:val="006D3C8A"/>
    <w:rsid w:val="006E0C60"/>
    <w:rsid w:val="007044CB"/>
    <w:rsid w:val="0070693D"/>
    <w:rsid w:val="00736849"/>
    <w:rsid w:val="00786325"/>
    <w:rsid w:val="007D3604"/>
    <w:rsid w:val="007E125D"/>
    <w:rsid w:val="0080034E"/>
    <w:rsid w:val="00802B45"/>
    <w:rsid w:val="00815961"/>
    <w:rsid w:val="00836304"/>
    <w:rsid w:val="0085327E"/>
    <w:rsid w:val="00860F90"/>
    <w:rsid w:val="008919B1"/>
    <w:rsid w:val="008979DD"/>
    <w:rsid w:val="008C0848"/>
    <w:rsid w:val="008C40A0"/>
    <w:rsid w:val="008D6172"/>
    <w:rsid w:val="008E113B"/>
    <w:rsid w:val="00935649"/>
    <w:rsid w:val="009524A6"/>
    <w:rsid w:val="009570A2"/>
    <w:rsid w:val="009A09B3"/>
    <w:rsid w:val="009C3C39"/>
    <w:rsid w:val="009D7538"/>
    <w:rsid w:val="009E31CF"/>
    <w:rsid w:val="00A0139B"/>
    <w:rsid w:val="00A1554D"/>
    <w:rsid w:val="00A46A7A"/>
    <w:rsid w:val="00A754F8"/>
    <w:rsid w:val="00A9759E"/>
    <w:rsid w:val="00AA4764"/>
    <w:rsid w:val="00AB46FE"/>
    <w:rsid w:val="00AB5A20"/>
    <w:rsid w:val="00AD6C41"/>
    <w:rsid w:val="00B30E83"/>
    <w:rsid w:val="00B34347"/>
    <w:rsid w:val="00B512DD"/>
    <w:rsid w:val="00B87F13"/>
    <w:rsid w:val="00B91201"/>
    <w:rsid w:val="00BE01E1"/>
    <w:rsid w:val="00C035DD"/>
    <w:rsid w:val="00C049D9"/>
    <w:rsid w:val="00C44F22"/>
    <w:rsid w:val="00C70BBB"/>
    <w:rsid w:val="00C72360"/>
    <w:rsid w:val="00C73D34"/>
    <w:rsid w:val="00C73EF9"/>
    <w:rsid w:val="00C80FF3"/>
    <w:rsid w:val="00C871BC"/>
    <w:rsid w:val="00C90CCE"/>
    <w:rsid w:val="00D034BA"/>
    <w:rsid w:val="00D0482E"/>
    <w:rsid w:val="00D301C9"/>
    <w:rsid w:val="00D339CC"/>
    <w:rsid w:val="00D645D8"/>
    <w:rsid w:val="00D64BDD"/>
    <w:rsid w:val="00D67C14"/>
    <w:rsid w:val="00D83386"/>
    <w:rsid w:val="00D85A3A"/>
    <w:rsid w:val="00D87370"/>
    <w:rsid w:val="00D90C07"/>
    <w:rsid w:val="00DF0162"/>
    <w:rsid w:val="00DF7ABF"/>
    <w:rsid w:val="00E20B5C"/>
    <w:rsid w:val="00E22CF8"/>
    <w:rsid w:val="00E235F1"/>
    <w:rsid w:val="00E3372A"/>
    <w:rsid w:val="00E34355"/>
    <w:rsid w:val="00E52219"/>
    <w:rsid w:val="00E525DE"/>
    <w:rsid w:val="00E731AC"/>
    <w:rsid w:val="00E812C4"/>
    <w:rsid w:val="00E93DD1"/>
    <w:rsid w:val="00EA2F62"/>
    <w:rsid w:val="00EB0D7C"/>
    <w:rsid w:val="00EB4098"/>
    <w:rsid w:val="00EF44BF"/>
    <w:rsid w:val="00EF6CD5"/>
    <w:rsid w:val="00F16776"/>
    <w:rsid w:val="00F23A62"/>
    <w:rsid w:val="00F46BA2"/>
    <w:rsid w:val="00F62B56"/>
    <w:rsid w:val="00F6541B"/>
    <w:rsid w:val="00F75544"/>
    <w:rsid w:val="00F94F57"/>
    <w:rsid w:val="00FC5FF7"/>
    <w:rsid w:val="00FD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25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E125D"/>
    <w:rPr>
      <w:rFonts w:cs="Times New Roman"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363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12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40F3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240F3A"/>
    <w:rPr>
      <w:rFonts w:cs="Times New Roman"/>
      <w:b/>
      <w:bCs/>
      <w:color w:val="000080"/>
      <w:sz w:val="22"/>
      <w:szCs w:val="22"/>
    </w:rPr>
  </w:style>
  <w:style w:type="paragraph" w:styleId="21">
    <w:name w:val="Body Text 2"/>
    <w:basedOn w:val="a"/>
    <w:link w:val="22"/>
    <w:uiPriority w:val="99"/>
    <w:rsid w:val="00240F3A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240F3A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240F3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40F3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0F3A"/>
    <w:rPr>
      <w:rFonts w:cs="Times New Roman"/>
    </w:rPr>
  </w:style>
  <w:style w:type="paragraph" w:styleId="a8">
    <w:name w:val="header"/>
    <w:basedOn w:val="a"/>
    <w:link w:val="a9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125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125D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7E125D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E12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C035DD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0055B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055BE"/>
    <w:rPr>
      <w:sz w:val="24"/>
      <w:szCs w:val="24"/>
    </w:rPr>
  </w:style>
  <w:style w:type="paragraph" w:customStyle="1" w:styleId="23">
    <w:name w:val="Знак Знак Знак Знак Знак Знак Знак Знак Знак Знак2"/>
    <w:basedOn w:val="a"/>
    <w:uiPriority w:val="99"/>
    <w:rsid w:val="001410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305E1C"/>
    <w:pPr>
      <w:widowControl w:val="0"/>
      <w:tabs>
        <w:tab w:val="left" w:pos="709"/>
      </w:tabs>
      <w:suppressAutoHyphens/>
      <w:ind w:firstLine="720"/>
    </w:pPr>
    <w:rPr>
      <w:rFonts w:ascii="Arial" w:eastAsia="Arial" w:hAnsi="Arial" w:cs="Arial"/>
      <w:color w:val="00000A"/>
      <w:kern w:val="1"/>
      <w:lang w:eastAsia="hi-IN" w:bidi="hi-IN"/>
    </w:rPr>
  </w:style>
  <w:style w:type="character" w:customStyle="1" w:styleId="msonormal0">
    <w:name w:val="msonormal"/>
    <w:basedOn w:val="a0"/>
    <w:rsid w:val="003A554A"/>
  </w:style>
  <w:style w:type="character" w:customStyle="1" w:styleId="blk">
    <w:name w:val="blk"/>
    <w:basedOn w:val="a0"/>
    <w:rsid w:val="00634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2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5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4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2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4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4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15102/ae836d4083115d732dabb505074a614bdcf4f2bc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A40B4-2B04-456A-BE7C-63E21A83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10</cp:revision>
  <cp:lastPrinted>2019-04-10T07:38:00Z</cp:lastPrinted>
  <dcterms:created xsi:type="dcterms:W3CDTF">2019-02-25T06:55:00Z</dcterms:created>
  <dcterms:modified xsi:type="dcterms:W3CDTF">2019-04-10T07:38:00Z</dcterms:modified>
</cp:coreProperties>
</file>